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6BB99E">
      <w:pPr>
        <w:pageBreakBefore w:val="0"/>
        <w:widowControl w:val="0"/>
        <w:shd w:val="clear"/>
        <w:wordWrap/>
        <w:overflowPunct/>
        <w:topLinePunct w:val="0"/>
        <w:bidi w:val="0"/>
        <w:spacing w:line="360" w:lineRule="auto"/>
        <w:ind w:left="0" w:leftChars="0" w:firstLine="0" w:firstLineChars="0"/>
        <w:jc w:val="center"/>
        <w:outlineLvl w:val="1"/>
        <w:rPr>
          <w:rFonts w:hint="eastAsia" w:ascii="黑体" w:hAnsi="黑体" w:eastAsia="黑体" w:cs="黑体"/>
          <w:color w:val="auto"/>
          <w:spacing w:val="0"/>
          <w:position w:val="0"/>
          <w:sz w:val="28"/>
          <w:szCs w:val="28"/>
          <w:highlight w:val="none"/>
        </w:rPr>
      </w:pPr>
      <w:bookmarkStart w:id="0" w:name="_Toc15410"/>
      <w:bookmarkStart w:id="1" w:name="_Toc31370"/>
      <w:r>
        <w:rPr>
          <w:rFonts w:hint="eastAsia" w:ascii="黑体" w:hAnsi="黑体" w:eastAsia="黑体" w:cs="黑体"/>
          <w:color w:val="auto"/>
          <w:spacing w:val="0"/>
          <w:position w:val="0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bookmarkStart w:id="2" w:name="_GoBack"/>
      <w:r>
        <w:rPr>
          <w:rFonts w:hint="eastAsia" w:ascii="黑体" w:hAnsi="黑体" w:eastAsia="黑体" w:cs="黑体"/>
          <w:color w:val="auto"/>
          <w:spacing w:val="0"/>
          <w:position w:val="0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</w:t>
      </w:r>
      <w:bookmarkEnd w:id="0"/>
      <w:bookmarkEnd w:id="1"/>
      <w:r>
        <w:rPr>
          <w:rFonts w:hint="eastAsia" w:ascii="黑体" w:hAnsi="黑体" w:eastAsia="黑体" w:cs="黑体"/>
          <w:color w:val="auto"/>
          <w:spacing w:val="0"/>
          <w:position w:val="0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内容及要求</w:t>
      </w:r>
      <w:bookmarkEnd w:id="2"/>
    </w:p>
    <w:p w14:paraId="5DF186F8">
      <w:pPr>
        <w:keepNext w:val="0"/>
        <w:keepLines w:val="0"/>
        <w:pageBreakBefore w:val="0"/>
        <w:widowControl w:val="0"/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rightChars="0" w:firstLine="482" w:firstLineChars="200"/>
        <w:jc w:val="left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0"/>
          <w:sz w:val="24"/>
          <w:szCs w:val="24"/>
          <w:highlight w:val="none"/>
        </w:rPr>
        <w:t>（一）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szCs w:val="24"/>
          <w:highlight w:val="none"/>
        </w:rPr>
        <w:t>服务内容及范围</w:t>
      </w:r>
    </w:p>
    <w:p w14:paraId="33EB56E8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月湖区老城区（东至童家河、南至320国道、西至龙虎山大道</w:t>
      </w:r>
      <w:r>
        <w:rPr>
          <w:rFonts w:hint="eastAsia" w:ascii="华文仿宋" w:hAnsi="华文仿宋" w:eastAsia="华文仿宋" w:cs="华文仿宋"/>
          <w:color w:val="auto"/>
          <w:kern w:val="0"/>
          <w:sz w:val="24"/>
          <w:szCs w:val="24"/>
          <w:highlight w:val="none"/>
          <w:lang w:val="en-US" w:eastAsia="zh-CN" w:bidi="ar"/>
        </w:rPr>
        <w:t>·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白露河、北至信江河）背街小巷路面、人行道、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人行天桥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开放式小区庭院清扫保洁服务、垃圾桶盖盖、垃圾箱关门，服务面积约2081120.67㎡，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包含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服务范围内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一切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有关清扫保洁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工作，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eastAsia="zh-CN"/>
        </w:rPr>
        <w:t>含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临时性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发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性工作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，后续城市建设过程中新增点位的清扫保洁工作。</w:t>
      </w:r>
    </w:p>
    <w:p w14:paraId="6771C664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以上内容</w:t>
      </w:r>
      <w:r>
        <w:rPr>
          <w:rStyle w:val="7"/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4"/>
          <w:szCs w:val="24"/>
          <w:highlight w:val="none"/>
          <w:lang w:val="en-US" w:eastAsia="zh-CN" w:bidi="ar"/>
        </w:rPr>
        <w:t>包工包料、包人工、包设备设施、包管理、包安全、包税费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的全包干服务，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eastAsia="zh-CN"/>
        </w:rPr>
        <w:t>一切费用由中标方承担。</w:t>
      </w:r>
    </w:p>
    <w:p w14:paraId="149B2A1E">
      <w:pPr>
        <w:keepNext w:val="0"/>
        <w:keepLines w:val="0"/>
        <w:pageBreakBefore w:val="0"/>
        <w:widowControl w:val="0"/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rightChars="0" w:firstLine="482" w:firstLineChars="200"/>
        <w:jc w:val="left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（二）服务要求</w:t>
      </w:r>
    </w:p>
    <w:p w14:paraId="579CE03E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背街小巷路面、人行道、人行天桥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开放式小区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“墙到墙”之间应无垃圾、人畜粪便、砖石、杂草、树叶、树枝和废弃物等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垃圾桶盖盖、垃圾箱关门减少异味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;辖区清扫保洁范围内与小区物业和企事业单位等有交叉的地方,无主生活垃圾等,服务单位必须清扫保洁,自行解决和处理。</w:t>
      </w:r>
    </w:p>
    <w:p w14:paraId="542F0C5E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背街小巷路面、人行道、人行天桥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必须在上午7:30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、下午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2：30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全面完成清扫，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highlight w:val="none"/>
          <w:lang w:val="en-US" w:eastAsia="zh-CN" w:bidi="ar"/>
        </w:rPr>
        <w:t>开放式小区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必须在上午8:00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、下午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2：30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全面完成清扫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，正一观路、上清宫路、体育馆北路等重点路段保洁时间为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6：00至22：00，学校、菜场、商业街等需要根据实际情况合理安排保洁时间，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其他路段清扫完成后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进行常态化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  <w:t>巡回保洁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。</w:t>
      </w:r>
    </w:p>
    <w:p w14:paraId="6A4376DC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400" w:lineRule="exact"/>
        <w:ind w:leftChars="0" w:right="0" w:rightChars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（三）人员配置及管理要求</w:t>
      </w:r>
    </w:p>
    <w:p w14:paraId="19A3195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400" w:lineRule="exact"/>
        <w:ind w:leftChars="0" w:right="0" w:rightChars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投标人需承诺,一旦中标,需在月湖区成立项目公司,设立办公地点，在月湖区办理税务，对项目实施运营和管理,公司需配备专业、高效的管理团队，包含但不限于项目经理、财务负责人、安全主管等。</w:t>
      </w:r>
    </w:p>
    <w:p w14:paraId="7A7A679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400" w:lineRule="exact"/>
        <w:ind w:leftChars="0" w:right="0" w:rightChars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1.人员基本配置</w:t>
      </w:r>
    </w:p>
    <w:p w14:paraId="082F7DD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400" w:lineRule="exact"/>
        <w:ind w:left="0" w:leftChars="0" w:right="0" w:rightChars="0" w:firstLine="480" w:firstLineChars="200"/>
        <w:jc w:val="left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  <w:t>配置总数：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不少于170人（含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项目经理、财务负责人、安全主管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等）；</w:t>
      </w:r>
    </w:p>
    <w:p w14:paraId="442839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75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  <w:t>人员要求：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身体健康，无犯罪记录；</w:t>
      </w:r>
    </w:p>
    <w:p w14:paraId="35FB9C7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400" w:lineRule="exact"/>
        <w:ind w:left="0" w:leftChars="0" w:right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2.员工劳动保障</w:t>
      </w:r>
    </w:p>
    <w:p w14:paraId="727FDF0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400" w:lineRule="exact"/>
        <w:ind w:left="0" w:leftChars="0" w:right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（1）中标单位必须与员工签订书面劳动合同。</w:t>
      </w:r>
    </w:p>
    <w:p w14:paraId="622C52E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400" w:lineRule="exact"/>
        <w:ind w:left="0" w:leftChars="0" w:right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（2）中标单位必须为拟派服务人员实发“基本工资”不得低于当年鹰潭市最低标准、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缴纳社会保险（必须包含养老保险、医疗保险、生育保险、失业保险、工伤保险）、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发放年节福利、防暑降温费等。</w:t>
      </w:r>
    </w:p>
    <w:p w14:paraId="2278164E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3.人员管理要求</w:t>
      </w:r>
    </w:p>
    <w:p w14:paraId="1C3FB9C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75"/>
        <w:textAlignment w:val="baseline"/>
        <w:outlineLvl w:val="9"/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管理要求：项目经理、财务负责人、安全主管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需取得投标响应的相关资质及管理经验；需长驻月湖区（约为267天，具体天数以实际为准），离开月湖区需请假（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项目经理与安全主管互为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val="en-US" w:eastAsia="zh-CN"/>
        </w:rPr>
        <w:t>AB岗，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财务负责人与其他人员互为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val="en-US" w:eastAsia="zh-CN"/>
        </w:rPr>
        <w:t>AB岗，AB岗不得同时请假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）,平时每周休息2天，每个节假日休假不超过总假期一半；中标单位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</w:rPr>
        <w:t>不得随意更换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项目经理、财务负责人、安全主管（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</w:rPr>
        <w:t>若进行更换需更换为同等级别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、取得相应资质人员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</w:rPr>
        <w:t>，必须提前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val="en-US" w:eastAsia="zh-CN"/>
        </w:rPr>
        <w:t>15日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</w:rPr>
        <w:t>书面报告并由采购人批准同意后，方可更换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  <w:t>）。</w:t>
      </w:r>
    </w:p>
    <w:p w14:paraId="0830DE2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400" w:lineRule="exact"/>
        <w:ind w:left="0" w:leftChars="0" w:right="0" w:rightChars="0" w:firstLine="480" w:firstLineChars="200"/>
        <w:outlineLvl w:val="9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</w:pPr>
      <w:r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统一着装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：作业人员全程穿着统一环卫工作服+安全马甲，着装整洁、标识清晰；作业时配备手套、口罩、防滑鞋等安全防护用品；</w:t>
      </w:r>
    </w:p>
    <w:p w14:paraId="3960A6F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400" w:lineRule="exact"/>
        <w:ind w:leftChars="0" w:right="0" w:rightChars="0" w:firstLine="480" w:firstLineChars="200"/>
        <w:outlineLvl w:val="9"/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</w:pPr>
      <w:r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  <w:lang w:eastAsia="zh-CN"/>
        </w:rPr>
        <w:t>人员</w:t>
      </w:r>
      <w:r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培训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：每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  <w:lang w:eastAsia="zh-CN"/>
        </w:rPr>
        <w:t>季度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组织不少于1次</w:t>
      </w:r>
      <w:r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法律法规、安全知识</w:t>
      </w:r>
      <w:r>
        <w:rPr>
          <w:rStyle w:val="7"/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</w:rPr>
        <w:t>、业务技能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培训，留存培训记录（签到表、课件、照片）；</w:t>
      </w:r>
    </w:p>
    <w:p w14:paraId="1B2F76B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400" w:lineRule="exact"/>
        <w:ind w:leftChars="0" w:right="0" w:rightChars="0" w:firstLine="480" w:firstLineChars="200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</w:pPr>
      <w:r>
        <w:rPr>
          <w:rStyle w:val="7"/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纪律要求</w:t>
      </w: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4"/>
          <w:szCs w:val="24"/>
          <w:highlight w:val="none"/>
        </w:rPr>
        <w:t>：无擅自离岗、早退、旷工现象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</w:rPr>
        <w:t>，文明作业，不与市民发生争执；中标人对作业人员的职务行为负责，因违规作业引发的问题由中标人全权承担。</w:t>
      </w:r>
    </w:p>
    <w:p w14:paraId="2BC1F6E7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（四）应急保障要求</w:t>
      </w:r>
    </w:p>
    <w:p w14:paraId="5B29BFED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1.应急队伍：组建不少于20人的专项应急队伍，遇有重大活动响应及时,能够有力保证作业人员、设备按需到位（如需增加人员，由中标方自行承担费用），保持24小时通讯畅通；</w:t>
      </w:r>
    </w:p>
    <w:p w14:paraId="0B88F5E1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2.响应时效：接到采购人应急通知（重大活动、突发污染、自然灾害等）后，30分钟内安排人员、设备到达现场开展作业。</w:t>
      </w:r>
    </w:p>
    <w:p w14:paraId="17B46287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 w:firstLine="480" w:firstLineChars="20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3.扫雪铲冰应急保障:降小雪做到边下边清、雪停路净,降大雪 24 小时内清除干净;扫雪工作应避开上下班高峰时段,白天降雪应随时清扫,夜间降雪应在次日早 7 时前完成除雪铲冰作业。</w:t>
      </w:r>
    </w:p>
    <w:p w14:paraId="0C835C44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（五）日常管理要求</w:t>
      </w:r>
    </w:p>
    <w:p w14:paraId="37C08658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1.台账管理：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建立完善的作业台账，包含人员考勤记录、日常巡查日志、清扫作业记录、问题整改记录等，做到账实相符；</w:t>
      </w:r>
    </w:p>
    <w:p w14:paraId="6929CA81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2.资料报送：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每日向采购人提交工作照片，照片要真实、完整；</w:t>
      </w:r>
    </w:p>
    <w:p w14:paraId="6D2CEBDD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3.问题整改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：对采购人检查/考核发现的问题，1小时内整改到位，并及时反馈整改结果；</w:t>
      </w:r>
    </w:p>
    <w:p w14:paraId="5219CAC6">
      <w:pPr>
        <w:pStyle w:val="8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right="0" w:firstLine="482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4.服从调度：</w:t>
      </w:r>
      <w:r>
        <w:rPr>
          <w:rFonts w:hint="eastAsia" w:asciiTheme="minorEastAsia" w:hAnsiTheme="minorEastAsia" w:eastAsiaTheme="minorEastAsia" w:cstheme="minorEastAsia"/>
          <w:b w:val="0"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严格服从采购人的管理、调度及监督，配合城市创建、迎检整治等临时性工作，无拒绝、推诿现象；采购人可根据实际需求适度调整服务范围，中标人需无条件配合，不得提出额外费用要求。</w:t>
      </w:r>
    </w:p>
    <w:p w14:paraId="68103EC5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4DE6F311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附件1：《</w:t>
      </w: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月湖区老城区清扫保洁点位表</w:t>
      </w: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》</w:t>
      </w:r>
    </w:p>
    <w:p w14:paraId="5D2CE6F8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00" w:lineRule="exact"/>
        <w:ind w:leftChars="0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附件2：</w:t>
      </w: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《月湖区老城区清扫保洁服务考核办法》</w:t>
      </w:r>
    </w:p>
    <w:p w14:paraId="0A8C6EB3">
      <w:pPr>
        <w:spacing w:line="360" w:lineRule="auto"/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4F1A580C">
      <w:pPr>
        <w:spacing w:line="360" w:lineRule="auto"/>
        <w:rPr>
          <w:rFonts w:hint="default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附件1：</w:t>
      </w:r>
    </w:p>
    <w:tbl>
      <w:tblPr>
        <w:tblStyle w:val="5"/>
        <w:tblW w:w="936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8"/>
        <w:gridCol w:w="1133"/>
        <w:gridCol w:w="1067"/>
        <w:gridCol w:w="1350"/>
        <w:gridCol w:w="1100"/>
        <w:gridCol w:w="950"/>
        <w:gridCol w:w="1233"/>
      </w:tblGrid>
      <w:tr w14:paraId="2612B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25D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8"/>
                <w:szCs w:val="4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position w:val="0"/>
                <w:sz w:val="32"/>
                <w:szCs w:val="32"/>
                <w:highlight w:val="none"/>
                <w:lang w:val="en-US" w:eastAsia="zh-CN" w:bidi="ar-SA"/>
              </w:rPr>
              <w:t>月湖区老城区清扫保洁点位表</w:t>
            </w:r>
          </w:p>
        </w:tc>
      </w:tr>
      <w:tr w14:paraId="5B9A2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41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东湖街道清扫保洁面积</w:t>
            </w:r>
          </w:p>
        </w:tc>
      </w:tr>
      <w:tr w14:paraId="56D99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895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70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2D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1B221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99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8A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7C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82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92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FE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EB2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highlight w:val="none"/>
                <w:lang w:val="en-US" w:eastAsia="zh-CN" w:bidi="ar"/>
              </w:rPr>
              <w:t>²）</w:t>
            </w:r>
          </w:p>
        </w:tc>
      </w:tr>
      <w:tr w14:paraId="20903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43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白马李家小巷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1F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D9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D7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94A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73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60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E8CD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AF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三林家园与五金市场中间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08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67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52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076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F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4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7035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A4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南站路加油站旁边小区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7C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08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C4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290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AB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28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9419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6C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白马吴家支干长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0DF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19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71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90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9A7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74C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6F70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3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白马吴家三条弄堂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72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E3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5D8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C17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90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FE8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6C9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DD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三林家苑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C7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6F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FD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4E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E5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AF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B641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87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白马社区门前路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D8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AC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C4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28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E99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9B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340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12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八中南侧停车场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C5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65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04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65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92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E0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1719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D1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53号路（八中门口）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CD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2A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23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4D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E97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751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FDC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F02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锦绣华庭（新增）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57C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5DD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F5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F5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01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674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E3A1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B6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体育馆路邮政储运至八中南侧停车场之间两处空地（新增）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31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A8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33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2A0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73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98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EBCC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74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8F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47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18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02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13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F4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8499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55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白马社区：57436平方米 </w:t>
            </w:r>
          </w:p>
        </w:tc>
      </w:tr>
      <w:tr w14:paraId="5DCE4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0A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小桥村进村道路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DB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6A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96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3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DD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71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1409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18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汽运家园龙虎山大道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04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F1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707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2C3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F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FBC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DF52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C0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阳光世纪店面外围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5B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993.7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2B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30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9937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43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AF4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E13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98CD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D8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乌演社51号路进村干道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E54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5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35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DB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930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33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A904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A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碧海蓝天侧面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98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83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19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8AA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A6D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795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3A5F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C8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体育馆北路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BB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CF3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79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14950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352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C92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796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803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1F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倪家安置点主干道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A1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46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F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44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85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FC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D38E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48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倪家安置点支干道8条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10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A1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72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32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CAB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268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D776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E5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乌演社安置点主干道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60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B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56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39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85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5B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DE29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73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乌演社安置点支干道3条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75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1C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E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752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7C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E52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529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35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碑东支干道7条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FA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1B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32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FB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52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3C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5FA0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E8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白露港主干道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C6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C2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3E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08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F7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A7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3CB2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4D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白露港支干道14条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AF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D7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82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363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7E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046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193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50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高桥村主干道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6B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1C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C8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0F5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C0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E1C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9431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A5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人民公社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24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191.52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06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91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4788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35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58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DA7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2BBA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E8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白马菜场侧边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F6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C16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51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C8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CA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11F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293A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3F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高桥社区：99015平方米 </w:t>
            </w:r>
          </w:p>
        </w:tc>
      </w:tr>
      <w:tr w14:paraId="38D0E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BC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嘉鹰一期到嘉鹰二期之间路段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E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7E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C3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61B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53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399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0939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2B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佳城美丽园到越峰小区之间路段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C6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3C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85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7B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52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58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65E1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1C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越峰小区到雅典城之间路段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DB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CA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BC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91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F6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28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A8DE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5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雅典城和五金市场中间的小巷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63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83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62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FC5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27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129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EA0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5C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十七小北面新建路（横三路）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DF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D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C8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5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F9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63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6459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B0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虹桥社区共计：14548平方米</w:t>
            </w:r>
          </w:p>
        </w:tc>
      </w:tr>
      <w:tr w14:paraId="07120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30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南站路71、73、75、77、79号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0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C3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65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FC5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74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F1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CD5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1E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南新街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C2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AE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7B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AB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D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99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5824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B42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南站路交警队侧巷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38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229.7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C8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4D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2526.7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3C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C0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D84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CB16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68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老社区院内（52号小区）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E7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75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F7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20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75A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9DA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1D84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FE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月湖岩路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09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0D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A8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EE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57C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74F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85E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EA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南站面粉厂（厂区外）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47D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17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01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9B5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07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CF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A4AA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1F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南站面粉厂（厂区内）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E2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378.45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D95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23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7569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0FE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39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D2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B424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90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南站320国道、南站路交叉口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D2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92.8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CE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23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1856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3F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33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C7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CABA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63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南站机一队宿舍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9B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CD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9B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FF0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A3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BF6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41539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6F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南站机二队宿舍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3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723.3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D4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8D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7233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A7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93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2FD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521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9E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南站路85号、建材市场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4D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524.25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53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1A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10485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13E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7F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82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AE4E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B13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铁兴花园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9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516.5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5D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CB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5165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B98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48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F0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6DF9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C0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南站路48号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D3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7E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9F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F5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5CD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AB2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ECF1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60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南站路93号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F8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F21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EE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655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1D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AD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188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4C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义成花苑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34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A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7E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35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52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842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D8C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CF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南站社区共计：124614.7平方米</w:t>
            </w:r>
          </w:p>
        </w:tc>
      </w:tr>
      <w:tr w14:paraId="1C099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CD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红石山池塘至演塘桂家村口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48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03A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4C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2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5CF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92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48E9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8C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红石山家属区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A8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951.4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E0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7E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9514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2A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B2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B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E06E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EC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平安路3栋西头至特殊学校路口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EE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E1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10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2E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901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A8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C01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4D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12"/>
                <w:sz w:val="24"/>
                <w:szCs w:val="24"/>
                <w:highlight w:val="none"/>
                <w:lang w:val="en-US" w:eastAsia="zh-CN" w:bidi="ar"/>
              </w:rPr>
              <w:t>平安路货场北门、平安路36、13、1、</w:t>
            </w:r>
            <w:r>
              <w:rPr>
                <w:rStyle w:val="13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Style w:val="12"/>
                <w:sz w:val="24"/>
                <w:szCs w:val="24"/>
                <w:highlight w:val="none"/>
                <w:lang w:val="en-US" w:eastAsia="zh-CN" w:bidi="ar"/>
              </w:rPr>
              <w:t xml:space="preserve">34号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F3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302.3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16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2B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3023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7DF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F4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6C4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F87C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65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平安路社区：18287平方米 </w:t>
            </w:r>
          </w:p>
        </w:tc>
      </w:tr>
      <w:tr w14:paraId="1042F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50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三角线老片区1至34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5B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890.36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5B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B5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22259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A8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43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3C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99D8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9A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三角线34栋东侧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86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61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EC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89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9B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B9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A960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2F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三角线20栋后面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8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3E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4A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46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BF0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E5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7A6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EC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三角线工务段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68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D6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9B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B3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35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F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5A1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BE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35至37栋（新增）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5C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6D0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4A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DA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7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76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CBE3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BC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新村2号、8号、42栋停车场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D6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308.6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1D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D2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3086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81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104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F56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96A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7C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四海东路17号（小田粉店至山东炒货沿线）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E3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F9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06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EBF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6E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8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036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FF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三角线社区：28520平方米 </w:t>
            </w:r>
          </w:p>
        </w:tc>
      </w:tr>
      <w:tr w14:paraId="20783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D56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师范附小路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19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257.9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8F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DC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4126.4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27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2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EF2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106.4</w:t>
            </w:r>
          </w:p>
        </w:tc>
      </w:tr>
      <w:tr w14:paraId="2E5EE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25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环城东路30、32、34、38栋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5B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A2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5F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303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0E6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96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DF9D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5E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环城东路67号1栋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1A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8A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41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127.5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49A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53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13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8768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91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湖西路40号2、3、4、5、栋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43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313.75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C7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CE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1255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275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C6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24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6F9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74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湖西路32号、38号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21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1187.2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7D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70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4748.8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C3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20F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B4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8B60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B4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湖西路34号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F9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92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35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1C6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F1D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85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8B3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85A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胜利东路40号、42号、44号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E9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851.375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AF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C7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6811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E4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55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CE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94B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9A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沙塘石25、26、28栋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19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567.21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A9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6D1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1134.42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6F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62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E60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DE82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FF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12"/>
                <w:sz w:val="24"/>
                <w:szCs w:val="24"/>
                <w:highlight w:val="none"/>
                <w:lang w:val="en-US" w:eastAsia="zh-CN" w:bidi="ar"/>
              </w:rPr>
              <w:t>沙塘石29、30、31、33、34、</w:t>
            </w:r>
            <w:r>
              <w:rPr>
                <w:rStyle w:val="13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Style w:val="12"/>
                <w:sz w:val="24"/>
                <w:szCs w:val="24"/>
                <w:highlight w:val="none"/>
                <w:lang w:val="en-US" w:eastAsia="zh-CN" w:bidi="ar"/>
              </w:rPr>
              <w:t xml:space="preserve">35栋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78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970.685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71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D0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5824.11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FA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4D7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6AD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7D52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00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环城东路28号3栋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B0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70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3A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390.6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A80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E4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E6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A8C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2A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沙塘石社区共计：25372.23平方米 </w:t>
            </w:r>
          </w:p>
        </w:tc>
      </w:tr>
      <w:tr w14:paraId="5B900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BA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环城东路22号铸造厂大院至四海东路79号公路管理局大院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A7E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5E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E2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4C2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B5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389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1DC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4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曙光大院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46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E7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EE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FF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08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1CD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73E6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47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三角线菜场立交桥东侧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3A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6D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2D6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2F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8F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497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D653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DC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南站路1号1栋、5号1栋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43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5C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B1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87B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44D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EC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9FC6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E8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四海路清洁屋后面面铁路桥下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08D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89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C7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C7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FA0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7CD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EDA7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33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四海东路81号-139号私房巷子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39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AC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4B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FF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E75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35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F71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41D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双水坑社区共计：35200平方米</w:t>
            </w:r>
          </w:p>
        </w:tc>
      </w:tr>
      <w:tr w14:paraId="6406A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85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香山3栋至付5栋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2C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F3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DD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92B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1C1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487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119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6E0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桥中间入口路段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73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17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17.6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34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2288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732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654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2D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D132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24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香山1、2栋、付2栋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51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83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6D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C7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0A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28A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F377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D3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香山4至15栋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C4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37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00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CF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E0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501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F4C0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5DF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香南小区16至27栋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5B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07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50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A12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65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40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62A1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0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铁路新村1至12栋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23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89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7A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ACB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CD4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18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E18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6A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南站路28号付1栋、付2栋、银河幼儿园路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CE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DB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74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0A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91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95E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ABF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93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原525门口至阳光假日酒店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E9D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E1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49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39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F8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C3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DC3F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A3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香山社区共计：79388平方米</w:t>
            </w:r>
          </w:p>
        </w:tc>
      </w:tr>
      <w:tr w14:paraId="76AB7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C3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龙虎山北道路口垃圾中转站旁边路段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46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CE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ED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050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67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38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D151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6F0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铁路和供电段之间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1F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A0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CC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02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0D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D3F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33CD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9D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龙虎山北道路口至龙虎山大道路口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A4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CF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32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46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7C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C0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9FA0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F0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小桥和五二五之间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9B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FA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9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D5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AFD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00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E164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0E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龙虎山北道路口花圃至老铁路桥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5A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36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55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40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E1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614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20D6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8D4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龙虎山北道路口中亿百联至小桥菜场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9A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B0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92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E2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8AF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4E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BBAE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6F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龙虎山北道路口华丰和嘉鹰二期之间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0E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9D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BA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AFA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07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0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10FA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BE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龙虎山北道路口外婆柴火房至白露河桥上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54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98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26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46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0F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F88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311AF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AC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紫湾路（紫金花苑和天鹅湾中间）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B1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63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BE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2F8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0CD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0D9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B52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30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紫彤路（紫荆花园小区后面）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D6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23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2A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22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76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FAB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8EEA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65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英小公路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66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6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4E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62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6C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CC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C87F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F7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小英公路中段路口至东川河桥旁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E4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AE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44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7C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67A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49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79A5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42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馨桥社区共计：30060平方米</w:t>
            </w:r>
          </w:p>
        </w:tc>
      </w:tr>
      <w:tr w14:paraId="038C5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1B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景秀佳苑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7C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22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2B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2B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6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756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4702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CF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月湖岩路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68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1001.8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0D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D4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20036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B7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603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32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1C7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B6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鹰南社区共计：21236平方米</w:t>
            </w:r>
          </w:p>
        </w:tc>
      </w:tr>
      <w:tr w14:paraId="716C3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41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东湖街道11个社区清扫保洁面积合计：533676.93平方米</w:t>
            </w:r>
          </w:p>
        </w:tc>
      </w:tr>
      <w:tr w14:paraId="07AD1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C20A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江边街道清扫保洁面积</w:t>
            </w:r>
          </w:p>
        </w:tc>
      </w:tr>
      <w:tr w14:paraId="47CCE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BE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B1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40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430BD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80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CA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6A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90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66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36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197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</w:tr>
      <w:tr w14:paraId="38EB9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DB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梅岭酒家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02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A4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76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441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0E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281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FD6B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2C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鹰王花苑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7A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577.9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16B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64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5779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1E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27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76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BF0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45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附小至时鲜老味道西南侧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82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2643.6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CB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3D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21149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6D7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8E0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04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697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BF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附小至时鲜老味道东侧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3C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11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6C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A3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7EA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73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C282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5B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附小至正大街路口西南侧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3B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7F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33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10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FE2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661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3F3F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56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信江花园主路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8B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CA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87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1225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92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76E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88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DE8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B3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信江花园院子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A33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97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21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8E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AE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A3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4E90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33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东风巷社区共计：34583平方米</w:t>
            </w:r>
          </w:p>
        </w:tc>
      </w:tr>
      <w:tr w14:paraId="6ACEA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64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金山弄53、54、55、56号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4E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A4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E4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DF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BDE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E2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A84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1F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金山弄8、10号、正大14号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91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4D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FB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EB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52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3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904F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2A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胜利东路1号（车库）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B7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E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0F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B62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3E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E8D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ECC6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CF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一小前门胜利东路9号、金山弄53至56号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B7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81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F1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F5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AA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BE5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A4F9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B1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上海老庙店门口（一条路）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2F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8F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37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B69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958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F3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948D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8C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老金山弄（一条路）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FCD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33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A1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B0A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345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C6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9CB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0B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胜利东路19号建筑公司（一条路）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5D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A7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BA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2A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3F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4F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2F3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A9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正大路各小巷（共5条路）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0F2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D4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B1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4F1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98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15D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6C0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916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正大饮食一条街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7F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4F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38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C3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D4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A10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BC3F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48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林荫东路11号、金山弄3号（一 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B8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A6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17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FD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1C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E9B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7AC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12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郑国华诊所门前（一条路）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42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AB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ED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AE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92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37E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8C1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73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一小后门（院子）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985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47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0E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48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56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1B4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5AD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0A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胜利东路21号院内（建行后面）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5F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F7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8B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9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780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50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9BB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FDF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胜利东路21号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62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DA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E1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C01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16B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77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6A2E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39F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交通路1号林荫东路1号（社区楼下）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62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9E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1A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884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831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64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EA0D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14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胜利东路1号（公厕）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E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B2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B3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941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72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F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8F3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22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公园社区共计：41470平方米</w:t>
            </w:r>
          </w:p>
        </w:tc>
      </w:tr>
      <w:tr w14:paraId="31A48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ED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山背14栋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1C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44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D6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7B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0A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68B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C8BC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7E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山背17栋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99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B3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E7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2E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CA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EA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B2C9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0D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环东27号6栋、5栋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3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9F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4E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47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0D5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B7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4062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6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环东27号8栋、9栋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E0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6E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D9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BD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46D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55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476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B2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爱民路16号B栋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3B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6C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9F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2090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6D8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4C6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91A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D1F9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3F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金谷园巷（环城路至山背三路）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6C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6B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85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B2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591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97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AECD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80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山背一路（正大路至爱民路）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45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BF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1D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18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162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C9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2CF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1C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山背二路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3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E4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3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1D7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CD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FA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4834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AB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山背三路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52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09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6F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7CE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44B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973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84BD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2A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爱民路（胜利路至环城路）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0D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A5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6B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88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54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6A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11A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740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金谷园社区院主路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64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6D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8E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1416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CA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AB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44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76BD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31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环城东路27号至4号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38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4B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1A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573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75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AA3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D24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11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环城东路27号至1号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69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40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26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00E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33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95C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56B1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4F6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环城东路27号至2号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F7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35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61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42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C0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9CF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A9A6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5E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环城东路27号附11号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A8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CA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E2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1232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9EF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C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3D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E113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29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环城东路27号附12号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56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CF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E8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96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3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7D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D45A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ED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第一幼儿园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23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FA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D1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6D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29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E47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6E13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8E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金谷园社区共计：25354平方米 </w:t>
            </w:r>
          </w:p>
        </w:tc>
      </w:tr>
      <w:tr w14:paraId="71ABB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7B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立新巷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2C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CE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B4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CF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34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AAC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00</w:t>
            </w:r>
          </w:p>
        </w:tc>
      </w:tr>
      <w:tr w14:paraId="34F58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252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31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林荫东路109号立新社区门口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B1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ED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F2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62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9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1D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2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2F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147A8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A7D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鑫琥广场侧巷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F1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ED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86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906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42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85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1A36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0C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胜利东路邮政侧巷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C0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F5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DC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A56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15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92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C65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45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胜利东路73号鲜果QQ后侧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6EC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D8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7B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474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D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4C3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504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3E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胜利东路57号、59号院子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7C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8A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CE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2772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B9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83D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D8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B442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B40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胜利东路东湖电脑城巷子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11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BE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89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A93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85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E0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D306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E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林栋花苑院子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82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CD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B6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72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D03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AE7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D731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6A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林栋109-4栋农发行后面院子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AD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2D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D2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19D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97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BA0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77CE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5A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立新巷社区新位置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5D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27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AE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A0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3E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0D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8524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25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锦绣家园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8F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78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53B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162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5D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A2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5DF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64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锦绣家园北侧院子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B9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CC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610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F4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2C9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1A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2F31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E8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立新巷3号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64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76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153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7B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9C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19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4585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FB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水上分局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1F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57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B7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51F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B3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89D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A9A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565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卫健委院子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F7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0C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84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D4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4D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CC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F91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16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胜利东路89号、3栋周边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9D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6F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28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F1D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76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34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C462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15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立新社区共计：29946平方米 </w:t>
            </w:r>
          </w:p>
        </w:tc>
      </w:tr>
      <w:tr w14:paraId="75EC5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64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解放路与建设路之间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72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812.2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2F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A2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3B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82A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12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9E3F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E2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山背路东南侧沿街小巷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7D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408.5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CB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55A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2451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E1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381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BEE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B562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45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老年公寓对面停车场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32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ED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2B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DFA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B9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15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57C1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04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解放南路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60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C6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D5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EA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540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CD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229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8C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A3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32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715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6786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355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657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8A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595D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C8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解放南路150号二中宿舍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97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8D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BA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2E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67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29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DDC2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14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山背小区（1栋、2栋、6栋、 9栋）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86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BA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A3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172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F06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D8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A88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0A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东风巷院子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D5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42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45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AF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11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E8F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1109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8F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设计院院子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86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EF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AF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2B0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70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4A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0E8C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C3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山背社区共计：25600平方米 </w:t>
            </w:r>
          </w:p>
        </w:tc>
      </w:tr>
      <w:tr w14:paraId="1D966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D8F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如意东西巷路、爱民路西侧、拥政路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F5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416.5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12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31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8330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3F1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55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5B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F585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36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如意巷南北路（胜利东路-环城东路）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9D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413.2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17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6C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8264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DC3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F45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A1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9C1D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EF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北如意巷、东如意巷北侧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4E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506.4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8F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E5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10128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65E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F4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26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A0AB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98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邮政小区（新增）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B2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F9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CD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873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5FD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FD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00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758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71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原月湖公安小区（小区）（新增）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CA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6D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3E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A8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F0C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94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D0B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7F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杏南社区共计：28255平方米</w:t>
            </w:r>
          </w:p>
        </w:tc>
      </w:tr>
      <w:tr w14:paraId="3C07F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6B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解放北路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63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39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5F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CB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9C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C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</w:tr>
      <w:tr w14:paraId="4609B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80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赵家弄路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AF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69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24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6E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77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15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</w:tr>
      <w:tr w14:paraId="2C54E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DA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仓背路（正大至品味堂店）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99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56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9D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71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F8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89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</w:tr>
      <w:tr w14:paraId="1F324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76A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王家巷（从正大至林东超市）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8F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EB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CF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C9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87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48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</w:tr>
      <w:tr w14:paraId="4F331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6D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黄记巷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4B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3D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DB4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2F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EF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52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</w:tr>
      <w:tr w14:paraId="6CA75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1E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工农巷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42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94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49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8C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CEC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11A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5D79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A7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工农巷（中医院后巷）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91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B0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1E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C9E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7D6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9FB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598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8D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工农巷19号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3C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17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1B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EB8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61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E2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0FE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EA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工农巷17号至18号院子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9F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D4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710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1456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E3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FBB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07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674C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E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工农巷20号至21号院子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40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78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44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65E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C0D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F1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D71C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01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林荫东路菜场后巷子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8D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A1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DC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278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E6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25A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5592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A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光明巷院子（新增）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61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98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8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1087.5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EDB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BF4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3C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B411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18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正大路17号后面党建该广场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CD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4E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10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CAE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1B1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329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ED6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CF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解放路7号院子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AF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21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FC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D8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CD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080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E00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0A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解放路18号至胜利东路43号 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22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7B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03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071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C6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4E8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BE5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97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建设路6号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96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78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1F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C11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C4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E5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8594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1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建设路8号院子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92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E5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F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115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A7D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E45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B0CB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72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胜利东路45号中医院里面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60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93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B18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0DD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84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EBE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CD9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72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赵家弄社区共计：36648.5平方米 </w:t>
            </w:r>
          </w:p>
        </w:tc>
      </w:tr>
      <w:tr w14:paraId="1516F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12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江边街道7个社区清扫保洁面积合计：221856.5平方米</w:t>
            </w:r>
          </w:p>
        </w:tc>
      </w:tr>
      <w:tr w14:paraId="5FF78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74BA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交通街道清扫保洁面积</w:t>
            </w:r>
          </w:p>
        </w:tc>
      </w:tr>
      <w:tr w14:paraId="51D06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15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F51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6E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536EC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534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F8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E8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F1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B6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13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5C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</w:tr>
      <w:tr w14:paraId="76653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3B3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百佳城工商银行巷子、烟草公司院子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9C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1183.6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6A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70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11836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3D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53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181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C63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25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上清宫路、百家村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B8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2358.3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2B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E8F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23583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F3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92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3A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71B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63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欣悦阁小区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EF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55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1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17E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8D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BA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6DBD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F2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环城西路13号、15号平台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E53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31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E5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F7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F5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A5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4144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40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站江路17号原税务局宿舍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7D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69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D9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B46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582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0D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2928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3D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移动公司门口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28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F6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93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6E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027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D0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03D0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20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环城西路7号（电信宿舍）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E2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33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93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D8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429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B13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C5F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7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天师府路6栋环城西路3号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92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21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05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14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0E0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5D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F59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5C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天师府路至交通街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42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9A7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C2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5D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E54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236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686A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E55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上清宫路14栋、15栋院子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8E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3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89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DC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A6A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89B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213D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CE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上清宫路19栋、20栋院子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C36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09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87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D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180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16E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138E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3D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站江路19号绵麻厂宿舍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B2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E9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03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B8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F1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92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F25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F1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仙岩路至现代宾馆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65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08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EC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716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30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F3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6745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9CB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汽修厂路段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36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7D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BD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B3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AA6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1DD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C3E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01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财富广场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58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06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5E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37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25A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D0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E7FB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37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眼镜街市场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89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BB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BE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EC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FF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4D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93B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41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交通街34号军供站宿舍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EA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EF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80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95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0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84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C53A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AE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高速路政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D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A5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C0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F4A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B4E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17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0C0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FE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金球大厦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89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C3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B0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834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55E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D2A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6A31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CB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百佳城社区共计：74314平方米 </w:t>
            </w:r>
          </w:p>
        </w:tc>
      </w:tr>
      <w:tr w14:paraId="2B268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BD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化工厂社区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57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362.8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EE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C7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D5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6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D9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1A02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469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郑家窝巷5栋7栋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2F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504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15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70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C13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D7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974A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CF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夏埠桥下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68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15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E1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E2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28E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7C2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9065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D8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化工厂社区共计：8248平方米 </w:t>
            </w:r>
          </w:p>
        </w:tc>
      </w:tr>
      <w:tr w14:paraId="5557C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3A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莲花路1号磷肥厂社区侧面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3B0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BE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69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0B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65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001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F1D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73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万国巷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CE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FC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27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36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C9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05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494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90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莲花路3号（院内）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E38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F7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E0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C9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9C5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57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D186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F1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胜利西路146号至148号、150号（院内）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8C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778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92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44B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01A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CF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15C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11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胜利西路53号（小院）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70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AEF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77F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04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AC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75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42A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4A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胜利西路55、59号巷子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0F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0E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F3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13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D6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B61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0E36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47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环城西路56、58号（院子）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FE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93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6E9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D6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A3C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6F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107D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9D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中恒巷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2C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411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1E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961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1A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19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0880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CB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中恒小区（院内）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77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DC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BC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803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39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4D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B83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56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环城西路31、91、101、136、137号（院内）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30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FB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F5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CD8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9A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9B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929B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00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20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92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DD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7F4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F9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56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2400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C7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神仙岗巷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88D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96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B3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FC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D2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022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F7BD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97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育新巷3号、育新巷29号（三中门口住宅楼）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B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9F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07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F66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24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5C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330E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0D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西湖路90号A栋B栋C栋（院内）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2F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9A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2D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76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A84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EC9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3396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E2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五洲路7号1栋至4栋院内冠珠陶瓷侧巷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F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91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F2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F5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CD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F9A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966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DF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五洲路7号5栋、6栋社区旁边院内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4F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6B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AE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A49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16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86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47EB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67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育新巷33号三中居民区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BB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89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A8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1B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B3E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BB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E768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95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育新巷60号逸夫小区居民区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8E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95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1B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DD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BB9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0CF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3188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49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天洁巷（欣新路延伸至万国巷）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C8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6E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29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F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C9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81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8601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EB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育新巷62号大院新增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F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50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0A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2226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4DA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7D2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6D7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CF7E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9F3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育新巷63号大院（羊肉馆对面）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FA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A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39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BF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D57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42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1FEB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08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欣新路延伸路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807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88E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A6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2EC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F6C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CE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C3E6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2A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莲花中路至莲花北路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9B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352.75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DC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94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7055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ED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FF4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A2A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63C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FC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环城西路进三路至西湖路90号门口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F0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D5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62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7C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46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13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FD80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44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五洲路7号栋南面巷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DF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18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61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8C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9C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F7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3F63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C65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五洲路3号（2个停车场）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55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5E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9C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539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A1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276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344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1CF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莲花小区侧边门口巷子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D3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61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7F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EB4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BA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56F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1700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0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交通街道北侧新路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B5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ED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62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768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C14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1EF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F8F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5F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五洲路5号（新增）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CE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8B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D5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14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66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4FA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52B8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78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五洲路7号广场（公厕旁）（新增）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1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B2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68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AE4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E1D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1EA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CCC8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B5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莲花社区共计：45290平方米 </w:t>
            </w:r>
          </w:p>
        </w:tc>
      </w:tr>
      <w:tr w14:paraId="6DDF4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C1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林荫西路5号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39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B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7D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B6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E6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C39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01B3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A7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林荫西路7号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F9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A8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2B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2325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CF4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95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62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68E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38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林荫西路11号（社区里面）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85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E1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7B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95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A5E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16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713A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86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浮桥头巷小区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C2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63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C9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1368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08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36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574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71C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E9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浮桥头巷河边及桥面上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A8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72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BF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907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8B9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08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872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D0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林荫西路7号菜场上门两个大平台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28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C4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C0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59A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EC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358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277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97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林西社区共计：26343平方米</w:t>
            </w:r>
          </w:p>
        </w:tc>
      </w:tr>
      <w:tr w14:paraId="0E7BF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3B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莲花路小巷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6D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09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76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075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3B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30B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083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9B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AB栋小巷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99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F1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F1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519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73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99A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C15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3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林荫西路19号附67号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3D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15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B7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1962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2EC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5D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BC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9A9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5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老弄堂菜巷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76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4D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A2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801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30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5D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57F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7B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林荫西路19号附69号（2条巷子）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50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AD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EE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2790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05D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0A5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35D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5257C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AE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龙虎山大桥东侧2行道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4B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7E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B9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750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D14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3D9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C6E9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FF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医保办服务大厅门口广场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46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511.5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5D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22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5115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8B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9A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C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1E9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8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门口左侧至人力资源侧门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06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B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74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2390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B5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8F1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4A0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CC6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FC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磷肥厂社区共计：25821平方米 </w:t>
            </w:r>
          </w:p>
        </w:tc>
      </w:tr>
      <w:tr w14:paraId="50266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08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胜利西路118号（龙源小区）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30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FE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77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12375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39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C66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07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CC63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F7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郑家窝巷小区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A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E1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57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6F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A23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42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E058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A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莲花北路3号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1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EE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98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A1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CF7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00C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9860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82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龙源社区共计：27215平方米</w:t>
            </w:r>
          </w:p>
        </w:tc>
      </w:tr>
      <w:tr w14:paraId="4A9DD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AB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欣新路35号巷（一条路）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C2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96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D9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27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14.7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17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AC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102.9</w:t>
            </w:r>
          </w:p>
        </w:tc>
      </w:tr>
      <w:tr w14:paraId="2BEE6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12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欣新路12号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39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C3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5B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86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CD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36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640</w:t>
            </w:r>
          </w:p>
        </w:tc>
      </w:tr>
      <w:tr w14:paraId="1580D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34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西湖路3条弄堂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74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8A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31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4118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9C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4E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75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</w:tr>
      <w:tr w14:paraId="11F7B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AA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宝马巷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F1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AC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A6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D2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C5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3B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</w:tr>
      <w:tr w14:paraId="5EA2C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39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育新巷61号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E8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4E5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E2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120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81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6E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2835</w:t>
            </w:r>
          </w:p>
        </w:tc>
      </w:tr>
      <w:tr w14:paraId="1EC1F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A26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武装部宿舍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4D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AF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CF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87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37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9.4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6A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235</w:t>
            </w:r>
          </w:p>
        </w:tc>
      </w:tr>
      <w:tr w14:paraId="45F35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4E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西湖路48号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83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E8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7E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10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A9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B4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07656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0E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环城西路21号（一条路）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DA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5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22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BA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38.2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0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6.9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08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263.58</w:t>
            </w:r>
          </w:p>
        </w:tc>
      </w:tr>
      <w:tr w14:paraId="2D05A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F69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环城西路23号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0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FA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91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1344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7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64.5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12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12.8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C0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825.6</w:t>
            </w:r>
          </w:p>
        </w:tc>
      </w:tr>
      <w:tr w14:paraId="1481D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0DC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农行宿舍院子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CC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F3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38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41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EB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05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232.5</w:t>
            </w:r>
          </w:p>
        </w:tc>
      </w:tr>
      <w:tr w14:paraId="43407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5FE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1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82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1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3E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18.5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D7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F9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</w:t>
            </w:r>
          </w:p>
        </w:tc>
      </w:tr>
      <w:tr w14:paraId="51C65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25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环城西路19号6栋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B6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52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64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62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13.1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14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C7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36.68</w:t>
            </w:r>
          </w:p>
        </w:tc>
      </w:tr>
      <w:tr w14:paraId="66843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77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环城西路19号7栋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C40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2F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37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2E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32.7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0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10.3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8A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336.81</w:t>
            </w:r>
          </w:p>
        </w:tc>
      </w:tr>
      <w:tr w14:paraId="76F27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A8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环城西路19号8栋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8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C7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5A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A0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57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A7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266.8</w:t>
            </w:r>
          </w:p>
        </w:tc>
      </w:tr>
      <w:tr w14:paraId="7F615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26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环城西路19号9栋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AB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69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CA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15E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5F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76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05D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2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环城西路19号10栋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BE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D4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67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47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27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C2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</w:t>
            </w:r>
          </w:p>
        </w:tc>
      </w:tr>
      <w:tr w14:paraId="1028A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55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环城西路19号巷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44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87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E5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78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37.3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8C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12.4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C1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462.52</w:t>
            </w:r>
          </w:p>
        </w:tc>
      </w:tr>
      <w:tr w14:paraId="1FF8F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10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欣新路7号1、2、3、5栋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65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41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F86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2457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53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17.5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9E2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0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78.75</w:t>
            </w:r>
          </w:p>
        </w:tc>
      </w:tr>
      <w:tr w14:paraId="1654F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AC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欣新路7号4栋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B8D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DE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A7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29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13.3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19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B4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50.54</w:t>
            </w:r>
          </w:p>
        </w:tc>
      </w:tr>
      <w:tr w14:paraId="313427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45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莲南烟草宿舍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21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21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72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10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19.35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22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24.6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1A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476.01</w:t>
            </w:r>
          </w:p>
        </w:tc>
      </w:tr>
      <w:tr w14:paraId="55D0B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B9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育新巷42号--环卫处宿舍门口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78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52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A9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D3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232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B8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10.5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5E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2436</w:t>
            </w:r>
          </w:p>
        </w:tc>
      </w:tr>
      <w:tr w14:paraId="7B4CA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4B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赣东商城圆盘至十字路口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D2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39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63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8D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44.5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13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3D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289.25</w:t>
            </w:r>
          </w:p>
        </w:tc>
      </w:tr>
      <w:tr w14:paraId="7C1C1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B6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西湖路84号-88号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38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FE3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35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72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E8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97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</w:tr>
      <w:tr w14:paraId="30C33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B5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育新巷76号-82号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8F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A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EA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23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47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44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</w:t>
            </w:r>
          </w:p>
        </w:tc>
      </w:tr>
      <w:tr w14:paraId="4FD7B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C9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育新巷62号-74号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43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4F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00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A9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AB7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93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</w:tr>
      <w:tr w14:paraId="44354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A4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育新巷86-89号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D6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EF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FB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A9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4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D0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</w:tr>
      <w:tr w14:paraId="51AD3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5B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育新巷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35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A3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AB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7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EE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7A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2100</w:t>
            </w:r>
          </w:p>
        </w:tc>
      </w:tr>
      <w:tr w14:paraId="1B6D3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B9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欣欣路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BE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2D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69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2A6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7A5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0B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A117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BE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欣新路6区侧巷1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3A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FC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B3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90A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019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44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579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78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欣新路6区侧巷2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77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E2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32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A0F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5A5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C82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03D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B2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莲花南路1号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54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80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9A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EB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79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1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3EE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C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商城社区共计：44215.94平方米 </w:t>
            </w:r>
          </w:p>
        </w:tc>
      </w:tr>
      <w:tr w14:paraId="2EF42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CF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凯翔新天地东、人行东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40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AF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0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FEC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6F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E6B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F639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94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胜西社区共计：540平方米 </w:t>
            </w:r>
          </w:p>
        </w:tc>
      </w:tr>
      <w:tr w14:paraId="7D410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17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胜利西路29号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BE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C8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E7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8A4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1F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C2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F4F6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EC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交通路22号大院（卫生局院子）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F5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69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E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6C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961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09E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FA87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23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国贸巷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FB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37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29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F2B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38E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000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8029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0A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正一观路步行街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B7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1E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79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50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AD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1B1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C1B4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3A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金夫人巷子至新建村平房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9B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7B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F1F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8D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C4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E2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F155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2F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步步高侧巷至正一观步行街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F5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E37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87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5D8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924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C53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C4F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DB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老干巷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C0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9C3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BE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D8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7C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F5B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99E60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87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新建巷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84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87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BF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BB6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A58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2B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0242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0C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军分区巷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89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3CA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8E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C97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5B8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B0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DF98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68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老体育局巷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87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1D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91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340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48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7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5C05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2A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火电宿舍巷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C4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9B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A9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F5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090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A3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5194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D1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火电宿舍2栋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9A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A6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8B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9C5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6D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91C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6CD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E0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胜利西路7号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5E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A5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27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29F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0EE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C0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E1A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75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环城西路2号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6F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43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D0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9B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443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2A0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8AF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20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步步高侧巷至周边新建巷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63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DB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C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AC3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239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74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D0EE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841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金夫人巷至川妹火锅后巷（新建村9栋下）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E0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36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5B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764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FF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682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8FC6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E5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环城西路10号巷（种子公司）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77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91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6B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34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CA6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43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26DD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D2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胜利西路27号（新增）科技局宿舍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AA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72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80A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DE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2D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551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6F9C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FF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卫生局巷至电影院侧边巷至七天酒店后面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E4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C5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93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9E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E0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421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B86D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ED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银座广场（新增）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17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5B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02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FF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F55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89D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362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331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新建村1号、2号楼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EA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D7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DBA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B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243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A3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22D5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43A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胜利西路25号巷子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A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B7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CA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BB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08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CE5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774D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E4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新广场社区共计：33827平方米</w:t>
            </w:r>
          </w:p>
        </w:tc>
      </w:tr>
      <w:tr w14:paraId="4D1FF8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DD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金城巷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2C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04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B2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64B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C0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46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</w:tr>
      <w:tr w14:paraId="66E34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03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支农巷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E6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3D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4D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2275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04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E7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6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</w:tr>
      <w:tr w14:paraId="255F3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1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小水泵厂宿舍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15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43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6B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DD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96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69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3200</w:t>
            </w:r>
          </w:p>
        </w:tc>
      </w:tr>
      <w:tr w14:paraId="0ADB9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A1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天裕豪生北面巷子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AD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6C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D6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3D3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1A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4E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E52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70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支农巷宿舍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3D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2D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85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B5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B0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02E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</w:tr>
      <w:tr w14:paraId="32E72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04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六粮站宿舍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3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05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D4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E9B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42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89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</w:tr>
      <w:tr w14:paraId="63452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D6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影剧院宿舍（站江路12号 地税局宿舍）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F7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F4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A0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1098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BD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03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47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</w:tr>
      <w:tr w14:paraId="00769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3D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站江路18号永和豆浆后院子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6B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89.2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CD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C1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892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CF8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01C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39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F27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67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环城42号水泵厂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95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F0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96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B8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70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518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D21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E4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汽配厂（吉祥棕子后面院子）新增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8D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3A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2B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08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76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E4F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6E1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33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旧家具市场支农巷119号大院至莲花中路小巷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06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61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67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F0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07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ACA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B7A5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87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沁庐豪生巷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C8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EF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CC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14C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F6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75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100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6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金城花园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D2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D6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B2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3476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D39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90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304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31B4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DB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信龙花园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CF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CF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66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2544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DCB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930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AA7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68D4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04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鹰王小区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38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1536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DD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BB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4608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85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B3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293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2CE9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7A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华奥小区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1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2DA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E2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17E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AF4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E49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1B0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7B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环城西路30号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22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CB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E4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ACB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78F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408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77EF6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10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站江社区共计：49643平方米 </w:t>
            </w:r>
          </w:p>
        </w:tc>
      </w:tr>
      <w:tr w14:paraId="62C14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45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交通街道10个社区清扫保洁面积合计：335456.94平方米</w:t>
            </w:r>
          </w:p>
        </w:tc>
      </w:tr>
      <w:tr w14:paraId="32AC6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A879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梅园街道清扫保洁面积</w:t>
            </w:r>
          </w:p>
        </w:tc>
      </w:tr>
      <w:tr w14:paraId="3E0BC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8A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1E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29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2D8B7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A72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67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44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CC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05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99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AB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</w:tr>
      <w:tr w14:paraId="1458E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35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湖东路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68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784.88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9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A71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19622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8AD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AB5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EC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9D8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9A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环城东路67号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90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55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2D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BA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D2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1F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CA70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E0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景家园小区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02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87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4C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3376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132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41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D8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2B9F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5F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东湖社区门口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1E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E9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04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89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DF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D9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A840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93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童家宿舍军民路6号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FE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593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4D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0B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1186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023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9F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8BB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DCF7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918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童家信用社区宿舍（军民路4号）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BE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3D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D3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3F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4C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11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819A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34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环卫处西侧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F1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57.15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EC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D13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114.3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51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A26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11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1849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E5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河沙厂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E1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3E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AA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43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60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17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2F6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C1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建筑公司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40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F0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49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91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D2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5F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F6C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0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东湖家园社区共计：26027.3平方米 </w:t>
            </w:r>
          </w:p>
        </w:tc>
      </w:tr>
      <w:tr w14:paraId="43834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7D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东二村4栋至东二村30栋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E8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5E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05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A3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DD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8A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DB55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90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东站菜场至东三村幼儿园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D6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FF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90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2E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BC1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50C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BCA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8E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东三村3栋至东三村40栋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F0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B5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FB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63040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3C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6B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7E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F4D0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6A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东三村53栋至东三村61栋（54、55、 59、60、61）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5E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8F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03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16480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F46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0F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94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8080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D5A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车辆段门口至东二村二桥下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80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F0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60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8F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B4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0F1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8008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13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桥梯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7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9D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BF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49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C3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46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41B7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A6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桥面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51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45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7D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A74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9ED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15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0CB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1F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篮球场里面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6B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38.71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75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8F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774.2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4AB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E8D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52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B54A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8E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东二村21栋、付1栋、付2栋、付3 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8D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253.2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40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C1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1367.28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C8B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57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01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1620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91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东二村31栋、32栋、33栋、34栋、35 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9F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E9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81.6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2D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5630.4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3CF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5DD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C3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774C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BC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东二村客技站单身宿舍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4E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60.3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8E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F8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452.25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13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8F3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411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2E10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48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东二村客技站办公室一条路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C3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5F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396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819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579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B3D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4A7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749C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A7D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路桥车间门口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D4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145.5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3E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CF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683.85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59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DA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7A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ADC3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D1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社区主干道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C7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5A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93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278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16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59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965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F0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老垃圾中转站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B6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5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95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03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ED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D0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6ED0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1A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东二村一桥至东二村二桥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7F0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48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01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4368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28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C8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90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FA6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01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东站社区共计：179309.98平方米 </w:t>
            </w:r>
          </w:p>
        </w:tc>
      </w:tr>
      <w:tr w14:paraId="21A53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15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青枫路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A3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38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96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6076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AEA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A2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0C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4569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71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院里路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CB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8F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34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12152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72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41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92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6E69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EB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东四村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2A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1254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FC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58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15048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DB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A21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EC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7403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DC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枫山村、枫山村黄氏礼堂门口空地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BB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DB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70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34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B8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70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0298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B63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洗罐站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7F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FC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85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EA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2E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1D9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5B0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F6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东四村延伸段通站路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96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41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18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05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9AF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33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898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B8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枫园社区共计：50326平方米 </w:t>
            </w:r>
          </w:p>
        </w:tc>
      </w:tr>
      <w:tr w14:paraId="34A88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58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翠园小区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7D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35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24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3564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AF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E21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694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20C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98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防腐厂大门西侧路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7F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1B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F4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E1B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E11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89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593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D8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防腐厂大门东侧路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67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88A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EF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5E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C6A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EA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E0B8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8E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空后南侧路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C4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1A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34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583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0C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CD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B55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8A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肉联厂-老菜场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23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D0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3E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35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E53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A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855B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38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干休所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16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9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E5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4A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AE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7A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F80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9F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军民路27号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EB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84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B7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963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78B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B1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F63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CC10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55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老军民路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D1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9D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BF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61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9C4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B1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13BB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3B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随园小区1期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96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71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EE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1197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2E5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0B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62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0C32C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7C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随园小区2期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5E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A6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88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17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F7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95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37FE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B7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环城东路106号含对面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2A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62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94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1338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C4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3AB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A53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C656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45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防腐厂36-38栋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F62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FBD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BC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738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05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B0D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F4D0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2E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防腐厂家属区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12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FD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D7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21120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555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2CA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88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41B8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D4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华祥苑东侧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CB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32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61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C8F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31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81A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ABA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90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军民路6号侧巷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3A2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508.5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92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20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3051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EA4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2C3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0F9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64A8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AC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兴安路（新增）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45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46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63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0E2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1AD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33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1963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06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统计局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F5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8B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1D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E6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F2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C3B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B2B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99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水表厂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F8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7A7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09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A1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9EC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58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C86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56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防腐厂新村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E5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AC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DB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E0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AC0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7F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C6AC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1C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防腐厂老区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03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AD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E4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7440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57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E2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EC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48D9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6F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良达修理厂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62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2B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01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9C6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7A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45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899A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E69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信江南大道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86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5E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F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49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9B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204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6965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38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中兆悦府对面临时停车场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0D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5B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CB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D7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8D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B1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597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A2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社区至原中兆工棚小路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52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5D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19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33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154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3AF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E85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67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良达停车场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D0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E5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0B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6C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81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C46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5017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B4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环城东路至四平桥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B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BF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85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06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57F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4D6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DEF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AB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御东方梅园武装部前面空地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2E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98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C3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22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2B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CBB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3F0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98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随园1期至兴安路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25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20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57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53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9BD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051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F3E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A4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防腐厂38栋后面中兆工地门口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7A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B5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16B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D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C00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9C0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905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0C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军民路社区共计：148934平方米</w:t>
            </w:r>
          </w:p>
        </w:tc>
      </w:tr>
      <w:tr w14:paraId="1735C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A0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邮政宿舍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69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0D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A3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D4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05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CD1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C004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2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发改委宿舍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0E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27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12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90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F81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A7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617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1D9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武警水电七支队宿舍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5C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34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54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2690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0C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52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07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9999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8C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法院宿舍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D5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924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26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EF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5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2D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90E5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67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梅园一路、二路、三路、四路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30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A0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14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1A7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242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CE9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B57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8A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梅园社区12栋小洋楼西侧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325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57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ADD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B47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2A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B8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7BBD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E6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梅园街道西侧、社区文化园、社区文化园大舞台北侧小巷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D8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7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66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A23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399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A93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C45E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A6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原乡镇企业局至50栋西侧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6F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5F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E2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97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9E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77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992D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09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梅园二路及三路交界处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6C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CE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C4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1DD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9DE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252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A1F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233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梅园新村9栋至16栋庭院、人行道共8栋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2A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07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6A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E4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B6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4F1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068A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E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梅园新村35栋至39栋庭院、人行道、共5栋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AA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BE6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44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7C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4E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F68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68C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68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梅园新村19栋至23栋庭院、人行道、共5栋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7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81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24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62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79E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AA2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E6AC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A5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梅园新村40栋庭院、人行道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98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79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FA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74F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0A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154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5197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854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梅园新村44栋庭院、人行道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09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E7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D0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E8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3C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31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1812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66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梅园新村49栋、50栋庭院、人行道共2栋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5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CC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7F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A5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2B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6AB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5669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46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梅园新村27栋、28栋庭院、人行道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CD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F5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09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E15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CB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19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F6B7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5C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梅园新村29栋至33栋庭院、人行道 共5栋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FE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B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11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C5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44E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84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462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39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梅园新村41栋、42栋、43栋、45栋、47栋、48栋庭院、人行道 共6栋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1D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B0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41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7D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92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54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C30F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4C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梅园一路原市政府后门至43栋东侧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8C8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844.6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2A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33A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4223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DF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97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4B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7AD8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A3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梅园二路老年大学西侧至菜场厕所以及厕所北侧空地、菜场门口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FF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815.6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8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7.7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B2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6280.12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6D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95A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94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872A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9C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梅园三路 菜场至梅园大道路口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44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C3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43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6174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42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F1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FB4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FD2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4B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梅园四路秀秀川菜馆南侧路口至梅园大道路口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14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678.9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87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BA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4752.3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27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E19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35A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218A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7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梅园19栋至44栋东侧小巷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48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C7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96F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B3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63A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8A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10CB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58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梅园新村21栋西侧至40栋西侧小巷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1F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63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EA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410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D0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D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1146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FD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梅园23栋小洋楼东侧至45栋东侧小巷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E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5A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67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93E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F2C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70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7C4F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4D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梅园三路以北横向小巷6条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B7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39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F5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BF7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53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1A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01CB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A6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梅园三路以南横向5条小巷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E5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DB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62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B6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78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A0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CBCC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5C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梅园新村小洋楼竖向4条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7A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F5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F0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2775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597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29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DD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49E5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5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梅园社区老政府西侧小巷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4C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68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EE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D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0A0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8FA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6142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99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梅园社区老财政局西侧小巷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6E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4D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37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AEB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57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742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1716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05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梅园三路19栋门口人行道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7C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2E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9B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CC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75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8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E5C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85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梅园三路靠近月牙湖人行道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64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7A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BE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3528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07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120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C3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220C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A1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梅园二路人行道38栋东侧至老年大学西侧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9D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B0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68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6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A5A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BC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88C1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98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梅园二路16栋东侧人行道至13栋东侧人行道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E4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49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A9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6D5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062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7CD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014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FE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老政府西侧两条人行道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9B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38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05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1712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F7F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36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7DC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3143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79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老财政局西侧两条人行道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73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4E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2CB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1712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009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A4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9A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C2D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42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39栋东侧充电桩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B4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5E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2E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55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D1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C8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5FE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F4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四中宿舍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19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EF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58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6E3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8F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41E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D87F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33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47栋北侧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51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7C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E1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E9B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F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F40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8C5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D5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49栋南侧充电桩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42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F1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9E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55A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A0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849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061E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A2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31栋东侧停车场、人行道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89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06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0D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8D6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92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A05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B98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16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62栋小洋楼西侧、北侧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A4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20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4D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76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09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D4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A12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9C8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61栋小洋楼南侧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35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B0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6F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6D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6D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6B1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BD33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DA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36栋至37栋东侧小巷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06B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61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86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28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A8E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8F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35EB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DE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原高速交警门口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C5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4B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0C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1C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FE8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3F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328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8F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梅园社区蓝球场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3D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61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C9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36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C7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82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FF40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35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梅园社区共计：154605.42平方米</w:t>
            </w:r>
          </w:p>
        </w:tc>
      </w:tr>
      <w:tr w14:paraId="52470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68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梅花巷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B9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522.35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58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2D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10447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53C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2CD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39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2240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E5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沿江社区小街小巷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75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8E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34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D5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71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A27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5B77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D3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药监局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2F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637.5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82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65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1275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9D2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1F7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94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44A4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27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青波路、梅园中队院子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3B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1290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B2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33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4CC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E3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05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5E9B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11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锅检所宿舍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B0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CC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0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0F7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657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E2B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5E04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E0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梅园派出所宿舍院子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44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EA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1AF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1A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E3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16D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2B3B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68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审计局宿舍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C8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2B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43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FB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B79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C7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363F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89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林业公司宿舍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0D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DC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B9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D7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40D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51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64B0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D6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城管支队宿舍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AA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22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7D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DF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63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40C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DEF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99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梅花苑宿舍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CE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1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737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C6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89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0E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782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BB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军民路1号私房风火轮维修店后院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5EA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8B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14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2F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E19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E8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65A2C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AF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军民路1号私房麻子土菜馆后面硬化插花地带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3C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54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82B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B0F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D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029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8D58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EA0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沿江社区共计：40632平方米</w:t>
            </w:r>
          </w:p>
        </w:tc>
      </w:tr>
      <w:tr w14:paraId="77BF1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90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六小至府前路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FF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27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7F5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5B7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CD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ED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C56E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07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梅园大道35号童家宿舍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84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577.5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DB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80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56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866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BE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E16D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48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鹰东社区共计：6735平方米</w:t>
            </w:r>
          </w:p>
        </w:tc>
      </w:tr>
      <w:tr w14:paraId="31CF5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03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梅园街道7个社区清扫保洁面积合计：606569.7平方米</w:t>
            </w:r>
          </w:p>
        </w:tc>
      </w:tr>
      <w:tr w14:paraId="0BB7F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656A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四青街道清扫保洁面积</w:t>
            </w:r>
          </w:p>
        </w:tc>
      </w:tr>
      <w:tr w14:paraId="3D878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29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12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BF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6D50F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A1C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39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E4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63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E4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43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B2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</w:tr>
      <w:tr w14:paraId="32835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0B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星河路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4F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D1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E1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28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9C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E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8F74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91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星湖路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36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85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1B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8151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76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5D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549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8EE0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8E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环城西路延伸段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F0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23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4E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11920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DD4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418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7E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B7E9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C8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好又多门口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3C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72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A66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0B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CC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73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7C47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A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星河汇五期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00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02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E0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1C6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AC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0F7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AB44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F3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次干道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BC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117.6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E9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47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1176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8C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7D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4CA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D3E2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01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一小两侧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2D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660.1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F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4C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13202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86F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05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D1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CF3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F2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民安社区共计：51789平方米</w:t>
            </w:r>
          </w:p>
        </w:tc>
      </w:tr>
      <w:tr w14:paraId="4A424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6C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西门粮油超市至南湖小区延伸至鱼种场桥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9B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08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8B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E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D0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AD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DBD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B76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西门桥洞至红石山池塘边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25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E2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AE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CD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5B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DF3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598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3A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南湖小区4栋路口至鱼种场路口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E4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0A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6C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7C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0B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3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9248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5D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西门乡间小路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F75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3164.8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41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48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12659.2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8E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CD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52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0DC6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2C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西门桥洞至320国道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CB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5C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16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2A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13E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C60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7170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51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电陶小区宿舍区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A8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FD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52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08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AC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E85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2537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68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南湖小区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B8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F8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F4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89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4C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DE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8133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B0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南湖社区共计：108459.2平方米 </w:t>
            </w:r>
          </w:p>
        </w:tc>
      </w:tr>
      <w:tr w14:paraId="3FB54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1F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心家泊小区东门巷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CB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396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FB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19.7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10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7801.2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32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396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7F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12.2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45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4831.2</w:t>
            </w:r>
          </w:p>
        </w:tc>
      </w:tr>
      <w:tr w14:paraId="6B230C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A2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东信家苑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22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07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6F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EF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FD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BC9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8A5F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30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五洲花园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5B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F0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FAF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BD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96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989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376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00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十小门口路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6B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4C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A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80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D9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ECF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BDD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CF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水泵厂社区共计：17287.4平方米 </w:t>
            </w:r>
          </w:p>
        </w:tc>
      </w:tr>
      <w:tr w14:paraId="60427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9D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西湖社区小区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BE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1703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E0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A4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25545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984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34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32F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25A3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AA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锦江之前侧边空地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5D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D3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7F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5E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876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5D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8A1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BA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美味故事至客站新村19栋之间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C7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74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DD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538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78B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DA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94DE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37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思家菜侧巷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B1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91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B5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1A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E68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A1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B418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59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眼镜市场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E6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8C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2B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3496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39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BD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F09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0695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F0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火车站十八家店面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AE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F0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D2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A7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BD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48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0219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33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海联大厦后面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CC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79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7B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13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E1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5B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FA52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D6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西湖路85号、87号、89号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31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DA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51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D4E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43B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4B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A812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40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西湖路29号东南北侧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730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820.5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4A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B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8205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E7E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792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C4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0E49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1B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五洲南路4号2号6号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67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F0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E1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42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131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DCA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AE2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89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西湖路99号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21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5E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49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7A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759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CE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1C5E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2A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西湖社区共计：47608平方米</w:t>
            </w:r>
          </w:p>
        </w:tc>
      </w:tr>
      <w:tr w14:paraId="12FAA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D3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四青巷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81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71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A7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06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6500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D7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CD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19500</w:t>
            </w:r>
          </w:p>
        </w:tc>
      </w:tr>
      <w:tr w14:paraId="22E93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77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铁路新村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8F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92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99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98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EC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5C3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6035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C0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双新路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A0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39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26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A40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42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C5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5352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A3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军代处巷（新增）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A2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79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7B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982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7D6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6E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8854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5F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交通路33号（新增）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54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F5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7B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3D9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C8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30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F4A1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A9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鄱阳街公共停车棚（新增）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E6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3B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5B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D84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A5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95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0601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65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双新街处延伸段（新增）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F8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4F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7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32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B76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7E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3F666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D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五小家属区（新增）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1B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04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20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F5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827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1DA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E66D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B3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市政家属区（新增）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F5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F7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93D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18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CF6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1D0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B388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77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西站社区共计：53740平方米 </w:t>
            </w:r>
          </w:p>
        </w:tc>
      </w:tr>
      <w:tr w14:paraId="39ABF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7E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任家新村道路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1B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1937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83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B5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19370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5FE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984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936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B38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E0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任家新村停车场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19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D5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43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76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6E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31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B652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0F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杏树园村委会共计：22870平方米 </w:t>
            </w:r>
          </w:p>
        </w:tc>
      </w:tr>
      <w:tr w14:paraId="24492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62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刘家安置点 、朱埠村委会门前至新一小校区左侧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2D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619.5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EF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7F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6195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79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B1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9BB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F646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B7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朱埠杨家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2D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9E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16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12500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DB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B7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411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DB99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54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四青派出所后面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F2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89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6BD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B32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6F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17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4218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F0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鹰西菜场对面和东面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C5E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98.2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8A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76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982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84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DA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1B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42C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99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三甲桂家（老206国道）新增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41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F7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7C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0E3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98F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3D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91A3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0B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思家菜后面客站新村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7B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467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7A2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0E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4670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D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5F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14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5D02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B8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朱埠村委会共计：29157平方米 </w:t>
            </w:r>
          </w:p>
        </w:tc>
      </w:tr>
      <w:tr w14:paraId="49C6E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B1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四青街道5个社区、2个村委会清扫保洁面积合计：330910.6平方米</w:t>
            </w:r>
          </w:p>
        </w:tc>
      </w:tr>
      <w:tr w14:paraId="08591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9361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C258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童家镇刘家、六纬路、梅园詹家、青龙邹家清扫保洁面积</w:t>
            </w:r>
          </w:p>
        </w:tc>
      </w:tr>
      <w:tr w14:paraId="5531B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3E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地址</w:t>
            </w:r>
          </w:p>
        </w:tc>
        <w:tc>
          <w:tcPr>
            <w:tcW w:w="35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AA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路面（空地）情况 </w:t>
            </w:r>
          </w:p>
        </w:tc>
        <w:tc>
          <w:tcPr>
            <w:tcW w:w="328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29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人行道情况 </w:t>
            </w:r>
          </w:p>
        </w:tc>
      </w:tr>
      <w:tr w14:paraId="6B0D4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2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44B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A7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82F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7D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97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长（米） 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27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宽（米） </w:t>
            </w: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813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9"/>
                <w:sz w:val="24"/>
                <w:szCs w:val="24"/>
                <w:highlight w:val="none"/>
                <w:lang w:val="en-US" w:eastAsia="zh-CN" w:bidi="ar"/>
              </w:rPr>
              <w:t>面积</w:t>
            </w:r>
            <w:r>
              <w:rPr>
                <w:rStyle w:val="10"/>
                <w:sz w:val="24"/>
                <w:szCs w:val="24"/>
                <w:highlight w:val="none"/>
                <w:lang w:val="en-US" w:eastAsia="zh-CN" w:bidi="ar"/>
              </w:rPr>
              <w:t>（m</w:t>
            </w:r>
            <w:r>
              <w:rPr>
                <w:rStyle w:val="11"/>
                <w:sz w:val="24"/>
                <w:szCs w:val="24"/>
                <w:highlight w:val="none"/>
                <w:lang w:val="en-US" w:eastAsia="zh-CN" w:bidi="ar"/>
              </w:rPr>
              <w:t>²）</w:t>
            </w:r>
          </w:p>
        </w:tc>
      </w:tr>
      <w:tr w14:paraId="6E9D2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845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枫园和刘家村委会交界处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2F5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268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FA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BDC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89C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E71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2F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DC3E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6A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桃李小区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99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17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18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12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D8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E91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A360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AC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刘家社区后院小区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CEF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1E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CB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960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F8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42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4D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EA66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AB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刘家村委会共计：18640平方米</w:t>
            </w:r>
          </w:p>
        </w:tc>
      </w:tr>
      <w:tr w14:paraId="42C68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7E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六玮东路1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9A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D2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CB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6B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3A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2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BFB4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33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六玮东路2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79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215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D8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40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2150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ED1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F28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E2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37F1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A7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六纬路共计：14950平方米 </w:t>
            </w:r>
          </w:p>
        </w:tc>
      </w:tr>
      <w:tr w14:paraId="187F0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3E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梅园詹家1号路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22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7B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C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57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0D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EF5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A52B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3F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梅园詹家2号路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AC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9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235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C8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F7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46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CCC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B3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梅园詹家3号路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D9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5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55B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D2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0F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D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696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DF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老殡仪馆至环城路延伸段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98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E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5E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23A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62D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1E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5877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34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梅园詹家共计：13280平方米</w:t>
            </w:r>
          </w:p>
        </w:tc>
      </w:tr>
      <w:tr w14:paraId="56419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6D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邹家1号路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D9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95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5F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740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6D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EFF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E8E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5C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邹家2号路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FD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6C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61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5A8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EB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96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等线" w:hAnsi="等线" w:eastAsia="等线" w:cs="等线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647C6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4D9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邹家3号路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6F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BE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DC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C8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1E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4DB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9609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C4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邹家4号路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40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15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79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7EE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26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238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FB83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90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邹家5号路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CE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82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C6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134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6A0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91E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9F4B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AF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青龙邹家共计：5780平方米 </w:t>
            </w:r>
          </w:p>
        </w:tc>
      </w:tr>
      <w:tr w14:paraId="618B6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2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童家镇刘家、六纬路、梅园詹家、青龙邹家清扫保洁面积合计：52650平方米</w:t>
            </w:r>
          </w:p>
        </w:tc>
      </w:tr>
      <w:tr w14:paraId="6434F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6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23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月湖区清扫保洁面积合计：2081120.67平方米</w:t>
            </w:r>
          </w:p>
        </w:tc>
      </w:tr>
    </w:tbl>
    <w:p w14:paraId="366B2421">
      <w:pPr>
        <w:spacing w:line="360" w:lineRule="auto"/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234A8191">
      <w:pPr>
        <w:spacing w:line="360" w:lineRule="auto"/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</w:p>
    <w:p w14:paraId="0EAEB1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textAlignment w:val="baseline"/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附件2：</w:t>
      </w:r>
    </w:p>
    <w:p w14:paraId="4D6F63F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center"/>
        <w:textAlignment w:val="baseline"/>
        <w:rPr>
          <w:rFonts w:hint="eastAsia" w:asciiTheme="majorEastAsia" w:hAnsiTheme="majorEastAsia" w:eastAsiaTheme="majorEastAsia" w:cstheme="majorEastAsia"/>
          <w:b/>
          <w:bCs/>
          <w:snapToGrid w:val="0"/>
          <w:color w:val="auto"/>
          <w:spacing w:val="0"/>
          <w:positio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/>
          <w:bCs/>
          <w:snapToGrid w:val="0"/>
          <w:color w:val="auto"/>
          <w:spacing w:val="0"/>
          <w:position w:val="0"/>
          <w:sz w:val="28"/>
          <w:szCs w:val="28"/>
          <w:highlight w:val="none"/>
          <w:lang w:val="en-US" w:eastAsia="zh-CN" w:bidi="ar-SA"/>
        </w:rPr>
        <w:t>月湖区老城区清扫保洁服务考核办法</w:t>
      </w:r>
    </w:p>
    <w:p w14:paraId="674681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一、总则</w:t>
      </w:r>
    </w:p>
    <w:p w14:paraId="1CD09C0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为规范月湖区老城区清扫保洁服务项目的服务管理，明确服务标准及考核要求，保障服务质量，结合本项目实际，制定本办法；</w:t>
      </w:r>
    </w:p>
    <w:p w14:paraId="7ABF98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本办法适用于采购人（鹰潭市月湖区城市管理局）对中标人（服务提供方）的日常服务质量考核，考核结果作为服务费用支付、合同续签的唯一核心依据；</w:t>
      </w:r>
    </w:p>
    <w:p w14:paraId="27CF44C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考核遵循公平、公正、公开、量化考核、据实扣款的原则，仅根据服务质量问题进行相应扣款及合同处置。</w:t>
      </w:r>
    </w:p>
    <w:p w14:paraId="19F7CA0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中标人须自觉接受采购人的日常监督、检查及考核，按要求整改问题，拒不整改的，采购人有权按本办法加重扣款，直至解除合同。</w:t>
      </w:r>
    </w:p>
    <w:p w14:paraId="79406E0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二、考核主体及考核周期</w:t>
      </w:r>
    </w:p>
    <w:p w14:paraId="710B39F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考核主体：</w:t>
      </w: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由鹰潭市月湖区城市管理局组建考核小组，负责日常检查、月度考核、年度终验；</w:t>
      </w:r>
    </w:p>
    <w:p w14:paraId="6DCB3EC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考核周期：</w:t>
      </w:r>
    </w:p>
    <w:p w14:paraId="68ACEAA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（1）日常巡查：考核小组对各点位进行随机抽查，做好巡查记录；</w:t>
      </w:r>
    </w:p>
    <w:p w14:paraId="6A45096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（2）月度考核：每月开展月度全面考核，对 各点位全覆盖检查，出具《月度考核报告》；</w:t>
      </w:r>
    </w:p>
    <w:p w14:paraId="3C69FFA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2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（3）年度终验：每年服务期结束前 10 个工作日开展年度综合考核，结合月度考核结果、日常巡查记录、台账资料等进行综合评定，出具《年度考核报告》。</w:t>
      </w:r>
    </w:p>
    <w:p w14:paraId="030842F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三、考核内容及评分标准</w:t>
      </w:r>
    </w:p>
    <w:tbl>
      <w:tblPr>
        <w:tblStyle w:val="5"/>
        <w:tblW w:w="5023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1297"/>
        <w:gridCol w:w="2418"/>
        <w:gridCol w:w="3558"/>
      </w:tblGrid>
      <w:tr w14:paraId="0571D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766C9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考核类别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B92F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考核项目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99FB8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考核标准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FD734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扣分规则</w:t>
            </w:r>
          </w:p>
        </w:tc>
      </w:tr>
      <w:tr w14:paraId="7BD28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restart"/>
            <w:tcBorders>
              <w:top w:val="single" w:color="CCCCCC" w:sz="6" w:space="0"/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EB49E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一、老城区清扫保洁质量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29C9C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清扫效果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6B56A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每日对服务范围进行全面清扫，做到干净整洁，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清扫垃圾及时收集干净，不得扫入绿化带及周边水体。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C2E7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8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1.未按规定清扫（含垃圾桶周边），每发现1处垃圾扣1分；2.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清扫垃圾未及时收集，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每发现1处扣1分；3.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清扫垃圾乱扔的，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每发现1起扣3分；4.市级检查组发现清扫不及时的1处扣2分；省级及以上检查组发现清扫不及时的1处扣5分；5.垃圾桶未盖盖、垃圾箱未关门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，扣1分/次。</w:t>
            </w:r>
          </w:p>
        </w:tc>
      </w:tr>
      <w:tr w14:paraId="316F7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0990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1B13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清扫时间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04F1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按时间完成服务范围清扫工作。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CDC38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1.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未按时间完成清扫，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每发现1起扣3分；2.清扫保洁人员未做到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常态化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巡回保洁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；擅自离岗，扣1分/人/次。</w:t>
            </w:r>
          </w:p>
        </w:tc>
      </w:tr>
      <w:tr w14:paraId="60A4C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restart"/>
            <w:tcBorders>
              <w:top w:val="single" w:color="CCCCCC" w:sz="6" w:space="0"/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4080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二、人员配置及管理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662DC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人员配置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6EF00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足额配备≥170名清扫保洁人员。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B198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1.清扫保洁人员缺1人扣2分/人；2.项目经理、财务负责人、安全主管擅自离岗，扣3分/人/次</w:t>
            </w:r>
            <w:r>
              <w:rPr>
                <w:rFonts w:hint="eastAsia" w:ascii="华文仿宋" w:hAnsi="华文仿宋" w:eastAsia="华文仿宋" w:cs="华文仿宋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·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天。</w:t>
            </w:r>
          </w:p>
        </w:tc>
      </w:tr>
      <w:tr w14:paraId="1DA98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2B416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82AA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人员工资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D088F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基本工资不低于鹰潭市最低工资标准。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D43C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人员工资低于鹰潭市最低工资标准，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扣2分/人/次。</w:t>
            </w:r>
          </w:p>
        </w:tc>
      </w:tr>
      <w:tr w14:paraId="35D82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8D1E7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1EA67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福利待遇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F0E26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按国家规定缴纳保险，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为所有服务人员发放年节福利、防暑降温费等。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F27BF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未按规定缴纳保险或未按规定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发放年节福利、防暑降温费等，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扣1分/人/次。</w:t>
            </w:r>
          </w:p>
        </w:tc>
      </w:tr>
      <w:tr w14:paraId="6EB40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87" w:hRule="atLeast"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9BA93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82A7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人员着装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85568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作业人员配备安全防护用品，统一穿戴整洁、醒目工作服装、安全马甲。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626AC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1.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未按规定着装，每人次扣1分。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因个人安全意识、安全防护不到位，造成安全生产事故，每人次受伤扣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分，每人次死亡扣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10分。</w:t>
            </w:r>
          </w:p>
        </w:tc>
      </w:tr>
      <w:tr w14:paraId="27A81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626" w:hRule="atLeast"/>
        </w:trPr>
        <w:tc>
          <w:tcPr>
            <w:tcW w:w="764" w:type="pct"/>
            <w:vMerge w:val="continue"/>
            <w:tcBorders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86FA5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auto" w:sz="4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33B9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人员培训</w:t>
            </w:r>
          </w:p>
        </w:tc>
        <w:tc>
          <w:tcPr>
            <w:tcW w:w="1408" w:type="pct"/>
            <w:tcBorders>
              <w:top w:val="single" w:color="auto" w:sz="4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8310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</w:rPr>
              <w:t>每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  <w:lang w:eastAsia="zh-CN"/>
              </w:rPr>
              <w:t>季度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</w:rPr>
              <w:t>组织不少于1次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</w:rPr>
              <w:t>法律法规、安全知识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/>
                <w:bCs/>
                <w:color w:val="000000"/>
                <w:sz w:val="24"/>
                <w:szCs w:val="24"/>
                <w:highlight w:val="none"/>
              </w:rPr>
              <w:t>、业务技能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</w:rPr>
              <w:t>培训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</w:p>
        </w:tc>
        <w:tc>
          <w:tcPr>
            <w:tcW w:w="2071" w:type="pct"/>
            <w:tcBorders>
              <w:top w:val="single" w:color="auto" w:sz="4" w:space="0"/>
              <w:left w:val="single" w:color="CCCCCC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D30AB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缺1次扣2分。</w:t>
            </w:r>
          </w:p>
        </w:tc>
      </w:tr>
      <w:tr w14:paraId="30CFB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320" w:hRule="atLeast"/>
        </w:trPr>
        <w:tc>
          <w:tcPr>
            <w:tcW w:w="764" w:type="pct"/>
            <w:tcBorders>
              <w:top w:val="single" w:color="auto" w:sz="4" w:space="0"/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949F2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三、办公场所</w:t>
            </w:r>
          </w:p>
        </w:tc>
        <w:tc>
          <w:tcPr>
            <w:tcW w:w="755" w:type="pct"/>
            <w:tcBorders>
              <w:top w:val="single" w:color="auto" w:sz="4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930B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办公场所</w:t>
            </w:r>
          </w:p>
        </w:tc>
        <w:tc>
          <w:tcPr>
            <w:tcW w:w="1408" w:type="pct"/>
            <w:tcBorders>
              <w:top w:val="single" w:color="auto" w:sz="4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7A113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在项目所在地有固定办公地点（自有需提供产权证明，租赁需提供有效期内租赁合同），或中标后30日内设立办公点。</w:t>
            </w:r>
          </w:p>
        </w:tc>
        <w:tc>
          <w:tcPr>
            <w:tcW w:w="2071" w:type="pct"/>
            <w:tcBorders>
              <w:top w:val="single" w:color="auto" w:sz="4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E560F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1.无固定办公场所且未按承诺设立，每天扣2分；2.办公场所证明材料不全，每天扣1分。</w:t>
            </w:r>
          </w:p>
        </w:tc>
      </w:tr>
      <w:tr w14:paraId="58A37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restart"/>
            <w:tcBorders>
              <w:top w:val="single" w:color="CCCCCC" w:sz="6" w:space="0"/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99B7B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四、台账管理及资料报送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6053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台账建立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5D1D9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完善作业、人员考勤、巡查日志等台账，账实相符。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FE99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缺1类台账扣2分；记录不完整/虚假，扣1分/处。</w:t>
            </w:r>
          </w:p>
        </w:tc>
      </w:tr>
      <w:tr w14:paraId="6E46B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9695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42A6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资料报送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3477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每日向采购人提交工作照片，照片要真实、完整。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A90E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1.逾期报送，扣1分/天；2.资料不真实/不完整，扣1分/处。</w:t>
            </w:r>
          </w:p>
        </w:tc>
      </w:tr>
      <w:tr w14:paraId="17179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restart"/>
            <w:tcBorders>
              <w:top w:val="single" w:color="CCCCCC" w:sz="6" w:space="0"/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4E09F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五、应急处置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1F0BD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应急响应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E779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组建≥20人应急队伍，24小时通讯畅通，30分钟内响应应急通知。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8EAA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1.未按时响应，扣2分/次；2.拒不参与，扣3分/次。</w:t>
            </w:r>
          </w:p>
        </w:tc>
      </w:tr>
      <w:tr w14:paraId="2D00A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844E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8C04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扫雪铲冰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7B5F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按规定清除积雪和冰块。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47A0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未及时清理，扣5分/次。</w:t>
            </w:r>
          </w:p>
        </w:tc>
      </w:tr>
      <w:tr w14:paraId="62617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restart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12F5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六、综合管理</w:t>
            </w: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510265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-2"/>
                <w:sz w:val="24"/>
                <w:szCs w:val="24"/>
                <w:highlight w:val="none"/>
                <w:shd w:val="clear" w:fill="FFFFFF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-2"/>
                <w:sz w:val="24"/>
                <w:szCs w:val="24"/>
                <w:highlight w:val="none"/>
                <w:shd w:val="clear" w:fill="FFFFFF"/>
              </w:rPr>
              <w:t>.服从调度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D86C8BC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服从管理、听从调度、接受监督。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AB6D182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不服从管理、不听从调度、不接受监督的扣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分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/次。</w:t>
            </w:r>
          </w:p>
        </w:tc>
      </w:tr>
      <w:tr w14:paraId="3F68B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2FDF33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E084E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40" w:lineRule="exact"/>
              <w:ind w:left="0" w:leftChars="0" w:right="0" w:rightChars="0" w:firstLine="0" w:firstLineChars="0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2.配合与整改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84192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40" w:lineRule="exact"/>
              <w:ind w:left="0" w:leftChars="0" w:right="0" w:rightChars="0" w:firstLine="0" w:firstLineChars="0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服从采购人对服务范围的适度调整，无拒绝执行情况；对督导发现的问题，按要求在规定时限内整改到位。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07C4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40" w:lineRule="exact"/>
              <w:ind w:left="0" w:leftChars="0" w:right="0" w:rightChars="0" w:firstLine="0" w:firstLineChars="0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1.拒绝配合服务范围调整，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分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/次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highlight w:val="none"/>
                <w:lang w:val="en-US" w:eastAsia="zh-CN" w:bidi="ar"/>
              </w:rPr>
              <w:t>；2.督导问题未按时整改且无合理解释，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分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/次。</w:t>
            </w:r>
          </w:p>
        </w:tc>
      </w:tr>
      <w:tr w14:paraId="0968C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44CBA2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vMerge w:val="restar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AA9A61E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3.社会评价</w:t>
            </w: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C6B63B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被中央、省、市、区媒体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正面（负面）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曝光的事件。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1FBEE4A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每一起分别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加（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8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分。</w:t>
            </w:r>
          </w:p>
        </w:tc>
      </w:tr>
      <w:tr w14:paraId="1E1B4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</w:trPr>
        <w:tc>
          <w:tcPr>
            <w:tcW w:w="764" w:type="pct"/>
            <w:vMerge w:val="continue"/>
            <w:tcBorders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149EB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</w:p>
        </w:tc>
        <w:tc>
          <w:tcPr>
            <w:tcW w:w="755" w:type="pct"/>
            <w:vMerge w:val="continue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03C8087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</w:p>
        </w:tc>
        <w:tc>
          <w:tcPr>
            <w:tcW w:w="1408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2E07F82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被上级领导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或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有关部门通报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表扬（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批评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。</w:t>
            </w:r>
          </w:p>
        </w:tc>
        <w:tc>
          <w:tcPr>
            <w:tcW w:w="2071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155D602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left"/>
              <w:textAlignment w:val="baseline"/>
              <w:outlineLvl w:val="9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  <w:t>每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加（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2分。</w:t>
            </w:r>
          </w:p>
        </w:tc>
      </w:tr>
    </w:tbl>
    <w:p w14:paraId="3CCCF91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四、问题整改要求</w:t>
      </w:r>
    </w:p>
    <w:p w14:paraId="149416B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采购人在日常巡查/考核中发现服务质量问题的，向中标人出具《问题整改通知书》，明确整改事项、整改时限（一般为1-24小时，重大问题不超过3个工作日）；</w:t>
      </w:r>
    </w:p>
    <w:p w14:paraId="7510433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中标人须按《问题整改通知书》要求按时完成整改，并在整改时限内将《整改完成报告》及整改佐证材料（照片、视频等）提交采购人；</w:t>
      </w:r>
    </w:p>
    <w:p w14:paraId="7FB5E64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中标人未按时整改或整改后仍不合格的，每逾期1天，按当期应支付服务费的1%额外扣款；累计3次未按要求整改的，采购人有权解除合同。</w:t>
      </w:r>
    </w:p>
    <w:p w14:paraId="3FF817C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五、考核结果处理</w:t>
      </w:r>
    </w:p>
    <w:p w14:paraId="2E261D28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75"/>
        <w:textAlignment w:val="baseline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区城管局根据每日检查情况，对第三方考核扣款直至解除合同。</w:t>
      </w:r>
    </w:p>
    <w:p w14:paraId="0739444D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75"/>
        <w:textAlignment w:val="baseline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考核扣款计算方法：根据第三方公司该月检查总扣分计算，每分扣款50元。</w:t>
      </w:r>
    </w:p>
    <w:p w14:paraId="2598E1C8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75"/>
        <w:textAlignment w:val="baseline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每月考核总分为100分，每月考核得分为100-日检查总扣分/检查天数。每合同年内，乙方月考评得分低于60分，甲方不予支付该月服务费；乙方每合同年月考评得分连续二次或月考评得分总计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3次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低于60分，甲方有权单方面解除合同。</w:t>
      </w:r>
    </w:p>
    <w:p w14:paraId="29F33EA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六、考核记录</w:t>
      </w:r>
    </w:p>
    <w:p w14:paraId="7FD6D8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采购人对每次日常巡查、月度考核、年度终验均做好书面记录，留存现场照片、视频、台账资料等佐证材料，建立考核档案；</w:t>
      </w:r>
    </w:p>
    <w:p w14:paraId="2BD11DC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月度考核结果、年度考核结果以电子版发送给中标人，中标人对考核结果有异议的，应在3个工作日内向采购人提出复核申请，采购人在收到申请后3个工作日内进行复核，并出具复核结果，复核结果为最终考核结果。</w:t>
      </w:r>
    </w:p>
    <w:p w14:paraId="27995CC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2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七、附则</w:t>
      </w:r>
    </w:p>
    <w:p w14:paraId="766BDA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本办法由鹰潭市月湖区城市管理局负责解释；</w:t>
      </w:r>
    </w:p>
    <w:p w14:paraId="4059306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本办法作为月湖区老城区清扫保洁服务项目政府采购合同的附件，与合同具有同等法律效力；</w:t>
      </w:r>
    </w:p>
    <w:p w14:paraId="4DA4577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本办法自双方签订政府采购合同之日起施行，服务期内如遇国家、江西省、鹰潭市、月湖区相关政策调整，按最新政策执行；</w:t>
      </w:r>
    </w:p>
    <w:p w14:paraId="5C4295A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中标人服务期内发生较大及以上安全生产事故、服务人员因工资福利待遇问题引发重大舆情的，无论考核得分多少，均按年度不合格处理，采购人有权解除合同。</w:t>
      </w:r>
    </w:p>
    <w:p w14:paraId="5B053B8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textAlignment w:val="baseline"/>
        <w:rPr>
          <w:rFonts w:hint="eastAsia" w:asciiTheme="minorEastAsia" w:hAnsiTheme="minorEastAsia" w:eastAsiaTheme="minorEastAsia" w:cstheme="minorEastAsia"/>
          <w:color w:val="auto"/>
          <w:spacing w:val="0"/>
          <w:position w:val="0"/>
          <w:sz w:val="24"/>
          <w:szCs w:val="24"/>
          <w:highlight w:val="none"/>
        </w:rPr>
      </w:pPr>
    </w:p>
    <w:p w14:paraId="2D6E0E17">
      <w:pPr>
        <w:pStyle w:val="3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highlight w:val="none"/>
          <w:lang w:val="en-US" w:eastAsia="zh-CN"/>
        </w:rPr>
        <w:t>注：以上技术要求投标人必须完全响应，否则作无效投标处理。</w:t>
      </w:r>
    </w:p>
    <w:p w14:paraId="1C36D03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987952"/>
    <w:rsid w:val="54987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Text"/>
    <w:basedOn w:val="1"/>
    <w:semiHidden/>
    <w:qFormat/>
    <w:uiPriority w:val="0"/>
  </w:style>
  <w:style w:type="character" w:customStyle="1" w:styleId="9">
    <w:name w:val="font121"/>
    <w:basedOn w:val="6"/>
    <w:qFormat/>
    <w:uiPriority w:val="0"/>
    <w:rPr>
      <w:rFonts w:hint="default" w:ascii="黑体" w:hAnsi="宋体" w:eastAsia="黑体" w:cs="黑体"/>
      <w:color w:val="000000"/>
      <w:sz w:val="24"/>
      <w:szCs w:val="24"/>
      <w:u w:val="none"/>
    </w:rPr>
  </w:style>
  <w:style w:type="character" w:customStyle="1" w:styleId="10">
    <w:name w:val="font3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1">
    <w:name w:val="font131"/>
    <w:basedOn w:val="6"/>
    <w:qFormat/>
    <w:uiPriority w:val="0"/>
    <w:rPr>
      <w:rFonts w:ascii="Malgun Gothic" w:hAnsi="Malgun Gothic" w:eastAsia="Malgun Gothic" w:cs="Malgun Gothic"/>
      <w:color w:val="000000"/>
      <w:sz w:val="24"/>
      <w:szCs w:val="24"/>
      <w:u w:val="none"/>
    </w:rPr>
  </w:style>
  <w:style w:type="character" w:customStyle="1" w:styleId="12">
    <w:name w:val="font41"/>
    <w:basedOn w:val="6"/>
    <w:qFormat/>
    <w:uiPriority w:val="0"/>
    <w:rPr>
      <w:rFonts w:ascii="宋体" w:hAnsi="宋体" w:eastAsia="宋体" w:cs="宋体"/>
      <w:color w:val="000000"/>
      <w:sz w:val="38"/>
      <w:szCs w:val="38"/>
      <w:u w:val="none"/>
    </w:rPr>
  </w:style>
  <w:style w:type="character" w:customStyle="1" w:styleId="13">
    <w:name w:val="font81"/>
    <w:basedOn w:val="6"/>
    <w:qFormat/>
    <w:uiPriority w:val="0"/>
    <w:rPr>
      <w:rFonts w:hint="default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2026-04-28T03:39:00Z</dcterms:created>
  <dc:creator>Administrator</dc:creator>
  <cp:lastModifiedBy>Administrator</cp:lastModifiedBy>
  <dcterms:modified xsi:type="dcterms:W3CDTF">2026-04-28T03:40:18Z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1CAB4B59DF094B30A700DAF67EE4DFE2_11</vt:lpwstr>
  </property>
  <property fmtid="{D5CDD505-2E9C-101B-9397-08002B2CF9AE}" pid="4" name="KSOTemplateDocerSaveRecord">
    <vt:lpwstr>eyJoZGlkIjoiZDUzMmQ3MDljMzY2MThhOTlhMDdkZGQ4YTNmMTFlZDUiLCJ1c2VySWQiOiIyOTI1ODA3NTkifQ==</vt:lpwstr>
  </property>
</Properties>
</file>