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5CCED9">
      <w:pPr>
        <w:spacing w:before="150" w:line="352" w:lineRule="exact"/>
        <w:ind w:left="3171"/>
        <w:outlineLvl w:val="0"/>
        <w:rPr>
          <w:rFonts w:hint="eastAsia" w:ascii="微软雅黑" w:hAnsi="微软雅黑" w:eastAsia="微软雅黑" w:cs="微软雅黑"/>
          <w:color w:val="000000" w:themeColor="text1"/>
          <w:sz w:val="35"/>
          <w:szCs w:val="35"/>
          <w:lang w:eastAsia="zh-CN"/>
          <w14:textFill>
            <w14:solidFill>
              <w14:schemeClr w14:val="tx1"/>
            </w14:solidFill>
          </w14:textFill>
        </w:rPr>
      </w:pPr>
      <w:bookmarkStart w:id="3" w:name="_GoBack"/>
      <w:bookmarkEnd w:id="3"/>
      <w:r>
        <w:rPr>
          <w:rFonts w:ascii="微软雅黑" w:hAnsi="微软雅黑" w:eastAsia="微软雅黑" w:cs="微软雅黑"/>
          <w:color w:val="000000" w:themeColor="text1"/>
          <w:spacing w:val="-16"/>
          <w:position w:val="-2"/>
          <w:sz w:val="35"/>
          <w:szCs w:val="35"/>
          <w:lang w:eastAsia="zh-CN"/>
          <w14:textFill>
            <w14:solidFill>
              <w14:schemeClr w14:val="tx1"/>
            </w14:solidFill>
          </w14:textFill>
        </w:rPr>
        <w:t>采购需求</w:t>
      </w:r>
    </w:p>
    <w:p w14:paraId="69781AD2">
      <w:pPr>
        <w:pStyle w:val="2"/>
        <w:spacing w:line="271" w:lineRule="auto"/>
        <w:rPr>
          <w:color w:val="000000" w:themeColor="text1"/>
          <w:lang w:eastAsia="zh-CN"/>
          <w14:textFill>
            <w14:solidFill>
              <w14:schemeClr w14:val="tx1"/>
            </w14:solidFill>
          </w14:textFill>
        </w:rPr>
      </w:pPr>
    </w:p>
    <w:p w14:paraId="3FA9C8C6">
      <w:pPr>
        <w:spacing w:before="120" w:line="296" w:lineRule="exact"/>
        <w:ind w:left="289"/>
        <w:outlineLvl w:val="1"/>
        <w:rPr>
          <w:rFonts w:hint="eastAsia" w:ascii="微软雅黑" w:hAnsi="微软雅黑" w:eastAsia="微软雅黑" w:cs="微软雅黑"/>
          <w:color w:val="000000" w:themeColor="text1"/>
          <w:sz w:val="28"/>
          <w:szCs w:val="28"/>
          <w:lang w:eastAsia="zh-CN"/>
          <w14:textFill>
            <w14:solidFill>
              <w14:schemeClr w14:val="tx1"/>
            </w14:solidFill>
          </w14:textFill>
        </w:rPr>
      </w:pPr>
      <w:bookmarkStart w:id="0" w:name="bookmark41"/>
      <w:bookmarkEnd w:id="0"/>
      <w:r>
        <w:rPr>
          <w:rFonts w:ascii="微软雅黑" w:hAnsi="微软雅黑" w:eastAsia="微软雅黑" w:cs="微软雅黑"/>
          <w:color w:val="000000" w:themeColor="text1"/>
          <w:spacing w:val="-13"/>
          <w:w w:val="91"/>
          <w:position w:val="-1"/>
          <w:sz w:val="28"/>
          <w:szCs w:val="28"/>
          <w:lang w:eastAsia="zh-CN"/>
          <w14:textFill>
            <w14:solidFill>
              <w14:schemeClr w14:val="tx1"/>
            </w14:solidFill>
          </w14:textFill>
        </w:rPr>
        <w:t>一、采购'需求表</w:t>
      </w:r>
    </w:p>
    <w:p w14:paraId="6F882FA4">
      <w:pPr>
        <w:spacing w:before="66"/>
        <w:rPr>
          <w:color w:val="000000" w:themeColor="text1"/>
          <w:lang w:eastAsia="zh-CN"/>
          <w14:textFill>
            <w14:solidFill>
              <w14:schemeClr w14:val="tx1"/>
            </w14:solidFill>
          </w14:textFill>
        </w:rPr>
      </w:pPr>
    </w:p>
    <w:tbl>
      <w:tblPr>
        <w:tblStyle w:val="8"/>
        <w:tblW w:w="901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901"/>
        <w:gridCol w:w="964"/>
        <w:gridCol w:w="6149"/>
      </w:tblGrid>
      <w:tr w14:paraId="448BC0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3" w:hRule="atLeast"/>
        </w:trPr>
        <w:tc>
          <w:tcPr>
            <w:tcW w:w="1901" w:type="dxa"/>
            <w:tcBorders>
              <w:right w:val="nil"/>
            </w:tcBorders>
          </w:tcPr>
          <w:p w14:paraId="56988D01">
            <w:pPr>
              <w:pStyle w:val="7"/>
              <w:spacing w:before="199" w:line="223" w:lineRule="auto"/>
              <w:ind w:left="1103"/>
              <w:rPr>
                <w:rFonts w:hint="eastAsia"/>
                <w:color w:val="000000" w:themeColor="text1"/>
                <w14:textFill>
                  <w14:solidFill>
                    <w14:schemeClr w14:val="tx1"/>
                  </w14:solidFill>
                </w14:textFill>
              </w:rPr>
            </w:pPr>
            <w:r>
              <w:rPr>
                <w:color w:val="000000" w:themeColor="text1"/>
                <w14:textFill>
                  <w14:solidFill>
                    <w14:schemeClr w14:val="tx1"/>
                  </w14:solidFill>
                </w14:textFill>
              </w:rPr>
              <w:t>名</w:t>
            </w:r>
          </w:p>
          <w:p w14:paraId="356644E4">
            <w:pPr>
              <w:spacing w:line="243" w:lineRule="auto"/>
              <w:rPr>
                <w:color w:val="000000" w:themeColor="text1"/>
                <w14:textFill>
                  <w14:solidFill>
                    <w14:schemeClr w14:val="tx1"/>
                  </w14:solidFill>
                </w14:textFill>
              </w:rPr>
            </w:pPr>
          </w:p>
          <w:p w14:paraId="2F6DBD64">
            <w:pPr>
              <w:spacing w:line="243" w:lineRule="auto"/>
              <w:rPr>
                <w:color w:val="000000" w:themeColor="text1"/>
                <w14:textFill>
                  <w14:solidFill>
                    <w14:schemeClr w14:val="tx1"/>
                  </w14:solidFill>
                </w14:textFill>
              </w:rPr>
            </w:pPr>
          </w:p>
          <w:p w14:paraId="200761A6">
            <w:pPr>
              <w:pStyle w:val="7"/>
              <w:spacing w:before="78" w:line="219" w:lineRule="auto"/>
              <w:ind w:left="519"/>
              <w:rPr>
                <w:rFonts w:hint="eastAsia"/>
                <w:color w:val="000000" w:themeColor="text1"/>
                <w14:textFill>
                  <w14:solidFill>
                    <w14:schemeClr w14:val="tx1"/>
                  </w14:solidFill>
                </w14:textFill>
              </w:rPr>
            </w:pPr>
            <w:r>
              <w:rPr>
                <w:color w:val="000000" w:themeColor="text1"/>
                <w14:textFill>
                  <w14:solidFill>
                    <w14:schemeClr w14:val="tx1"/>
                  </w14:solidFill>
                </w14:textFill>
              </w:rPr>
              <w:t>内</w:t>
            </w:r>
          </w:p>
          <w:p w14:paraId="5639D93F">
            <w:pPr>
              <w:spacing w:line="338" w:lineRule="auto"/>
              <w:rPr>
                <w:color w:val="000000" w:themeColor="text1"/>
                <w14:textFill>
                  <w14:solidFill>
                    <w14:schemeClr w14:val="tx1"/>
                  </w14:solidFill>
                </w14:textFill>
              </w:rPr>
            </w:pPr>
          </w:p>
          <w:p w14:paraId="04502BB8">
            <w:pPr>
              <w:pStyle w:val="7"/>
              <w:spacing w:before="78" w:line="220" w:lineRule="auto"/>
              <w:ind w:left="1321"/>
              <w:rPr>
                <w:rFonts w:hint="eastAsia"/>
                <w:color w:val="000000" w:themeColor="text1"/>
                <w14:textFill>
                  <w14:solidFill>
                    <w14:schemeClr w14:val="tx1"/>
                  </w14:solidFill>
                </w14:textFill>
              </w:rPr>
            </w:pPr>
            <w:r>
              <w:rPr>
                <w:color w:val="000000" w:themeColor="text1"/>
                <w14:textFill>
                  <w14:solidFill>
                    <w14:schemeClr w14:val="tx1"/>
                  </w14:solidFill>
                </w14:textFill>
              </w:rPr>
              <w:t>容</w:t>
            </w:r>
          </w:p>
        </w:tc>
        <w:tc>
          <w:tcPr>
            <w:tcW w:w="964" w:type="dxa"/>
            <w:tcBorders>
              <w:left w:val="nil"/>
            </w:tcBorders>
          </w:tcPr>
          <w:p w14:paraId="12A9DF8E">
            <w:pPr>
              <w:spacing w:line="268" w:lineRule="auto"/>
              <w:rPr>
                <w:color w:val="000000" w:themeColor="text1"/>
                <w14:textFill>
                  <w14:solidFill>
                    <w14:schemeClr w14:val="tx1"/>
                  </w14:solidFill>
                </w14:textFill>
              </w:rPr>
            </w:pPr>
          </w:p>
          <w:p w14:paraId="19F1F66C">
            <w:pPr>
              <w:spacing w:line="269" w:lineRule="auto"/>
              <w:rPr>
                <w:color w:val="000000" w:themeColor="text1"/>
                <w14:textFill>
                  <w14:solidFill>
                    <w14:schemeClr w14:val="tx1"/>
                  </w14:solidFill>
                </w14:textFill>
              </w:rPr>
            </w:pPr>
          </w:p>
          <w:p w14:paraId="72874AAC">
            <w:pPr>
              <w:spacing w:line="269" w:lineRule="auto"/>
              <w:rPr>
                <w:color w:val="000000" w:themeColor="text1"/>
                <w14:textFill>
                  <w14:solidFill>
                    <w14:schemeClr w14:val="tx1"/>
                  </w14:solidFill>
                </w14:textFill>
              </w:rPr>
            </w:pPr>
          </w:p>
          <w:p w14:paraId="4B48A697">
            <w:pPr>
              <w:pStyle w:val="7"/>
              <w:spacing w:before="78" w:line="221" w:lineRule="auto"/>
              <w:ind w:left="347"/>
              <w:rPr>
                <w:rFonts w:hint="eastAsia"/>
                <w:color w:val="000000" w:themeColor="text1"/>
                <w14:textFill>
                  <w14:solidFill>
                    <w14:schemeClr w14:val="tx1"/>
                  </w14:solidFill>
                </w14:textFill>
              </w:rPr>
            </w:pPr>
            <w:r>
              <w:rPr>
                <w:color w:val="000000" w:themeColor="text1"/>
                <w14:textFill>
                  <w14:solidFill>
                    <w14:schemeClr w14:val="tx1"/>
                  </w14:solidFill>
                </w14:textFill>
              </w:rPr>
              <w:t>称</w:t>
            </w:r>
          </w:p>
        </w:tc>
        <w:tc>
          <w:tcPr>
            <w:tcW w:w="6149" w:type="dxa"/>
          </w:tcPr>
          <w:p w14:paraId="3D2BBD4E">
            <w:pPr>
              <w:spacing w:line="281" w:lineRule="auto"/>
              <w:rPr>
                <w:color w:val="000000" w:themeColor="text1"/>
                <w:lang w:eastAsia="zh-CN"/>
                <w14:textFill>
                  <w14:solidFill>
                    <w14:schemeClr w14:val="tx1"/>
                  </w14:solidFill>
                </w14:textFill>
              </w:rPr>
            </w:pPr>
          </w:p>
          <w:p w14:paraId="520A39FE">
            <w:pPr>
              <w:spacing w:line="281" w:lineRule="auto"/>
              <w:rPr>
                <w:color w:val="000000" w:themeColor="text1"/>
                <w:lang w:eastAsia="zh-CN"/>
                <w14:textFill>
                  <w14:solidFill>
                    <w14:schemeClr w14:val="tx1"/>
                  </w14:solidFill>
                </w14:textFill>
              </w:rPr>
            </w:pPr>
          </w:p>
          <w:p w14:paraId="6D5FAB40">
            <w:pPr>
              <w:spacing w:line="281" w:lineRule="auto"/>
              <w:rPr>
                <w:color w:val="000000" w:themeColor="text1"/>
                <w:lang w:eastAsia="zh-CN"/>
                <w14:textFill>
                  <w14:solidFill>
                    <w14:schemeClr w14:val="tx1"/>
                  </w14:solidFill>
                </w14:textFill>
              </w:rPr>
            </w:pPr>
          </w:p>
          <w:p w14:paraId="0A399843">
            <w:pPr>
              <w:spacing w:line="282" w:lineRule="auto"/>
              <w:rPr>
                <w:color w:val="000000" w:themeColor="text1"/>
                <w:lang w:eastAsia="zh-CN"/>
                <w14:textFill>
                  <w14:solidFill>
                    <w14:schemeClr w14:val="tx1"/>
                  </w14:solidFill>
                </w14:textFill>
              </w:rPr>
            </w:pPr>
          </w:p>
          <w:p w14:paraId="5E92E5EE">
            <w:pPr>
              <w:pStyle w:val="7"/>
              <w:spacing w:before="78" w:line="218" w:lineRule="auto"/>
              <w:ind w:left="1763"/>
              <w:rPr>
                <w:rFonts w:hint="eastAsia"/>
                <w:color w:val="000000" w:themeColor="text1"/>
                <w:lang w:eastAsia="zh-CN"/>
                <w14:textFill>
                  <w14:solidFill>
                    <w14:schemeClr w14:val="tx1"/>
                  </w14:solidFill>
                </w14:textFill>
              </w:rPr>
            </w:pPr>
            <w:r>
              <w:rPr>
                <w:color w:val="000000" w:themeColor="text1"/>
                <w:spacing w:val="6"/>
                <w:lang w:eastAsia="zh-CN"/>
                <w14:textFill>
                  <w14:solidFill>
                    <w14:schemeClr w14:val="tx1"/>
                  </w14:solidFill>
                </w14:textFill>
              </w:rPr>
              <w:t>详见“第一章磋商公告</w:t>
            </w:r>
            <w:r>
              <w:rPr>
                <w:color w:val="000000" w:themeColor="text1"/>
                <w:spacing w:val="-85"/>
                <w:lang w:eastAsia="zh-CN"/>
                <w14:textFill>
                  <w14:solidFill>
                    <w14:schemeClr w14:val="tx1"/>
                  </w14:solidFill>
                </w14:textFill>
              </w:rPr>
              <w:t xml:space="preserve"> </w:t>
            </w:r>
            <w:r>
              <w:rPr>
                <w:color w:val="000000" w:themeColor="text1"/>
                <w:spacing w:val="6"/>
                <w:lang w:eastAsia="zh-CN"/>
                <w14:textFill>
                  <w14:solidFill>
                    <w14:schemeClr w14:val="tx1"/>
                  </w14:solidFill>
                </w14:textFill>
              </w:rPr>
              <w:t>”</w:t>
            </w:r>
          </w:p>
        </w:tc>
      </w:tr>
      <w:tr w14:paraId="084D9B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3" w:hRule="atLeast"/>
        </w:trPr>
        <w:tc>
          <w:tcPr>
            <w:tcW w:w="2865" w:type="dxa"/>
            <w:gridSpan w:val="2"/>
          </w:tcPr>
          <w:p w14:paraId="40522A27">
            <w:pPr>
              <w:pStyle w:val="7"/>
              <w:spacing w:before="266" w:line="219" w:lineRule="auto"/>
              <w:ind w:left="1198"/>
              <w:rPr>
                <w:rFonts w:hint="eastAsia"/>
                <w:color w:val="000000" w:themeColor="text1"/>
                <w14:textFill>
                  <w14:solidFill>
                    <w14:schemeClr w14:val="tx1"/>
                  </w14:solidFill>
                </w14:textFill>
              </w:rPr>
            </w:pPr>
            <w:r>
              <w:rPr>
                <w:color w:val="000000" w:themeColor="text1"/>
                <w:spacing w:val="-6"/>
                <w14:textFill>
                  <w14:solidFill>
                    <w14:schemeClr w14:val="tx1"/>
                  </w14:solidFill>
                </w14:textFill>
              </w:rPr>
              <w:t>数量</w:t>
            </w:r>
          </w:p>
        </w:tc>
        <w:tc>
          <w:tcPr>
            <w:tcW w:w="6149" w:type="dxa"/>
          </w:tcPr>
          <w:p w14:paraId="2B27E5B3">
            <w:pPr>
              <w:spacing w:line="434" w:lineRule="auto"/>
              <w:rPr>
                <w:color w:val="000000" w:themeColor="text1"/>
                <w14:textFill>
                  <w14:solidFill>
                    <w14:schemeClr w14:val="tx1"/>
                  </w14:solidFill>
                </w14:textFill>
              </w:rPr>
            </w:pPr>
          </w:p>
          <w:p w14:paraId="34A3BB1A">
            <w:pPr>
              <w:pStyle w:val="7"/>
              <w:spacing w:before="78" w:line="219" w:lineRule="auto"/>
              <w:ind w:left="1523"/>
              <w:rPr>
                <w:rFonts w:hint="eastAsia"/>
                <w:color w:val="000000" w:themeColor="text1"/>
                <w:lang w:eastAsia="zh-CN"/>
                <w14:textFill>
                  <w14:solidFill>
                    <w14:schemeClr w14:val="tx1"/>
                  </w14:solidFill>
                </w14:textFill>
              </w:rPr>
            </w:pPr>
            <w:r>
              <w:rPr>
                <w:rFonts w:hint="eastAsia"/>
                <w:color w:val="000000" w:themeColor="text1"/>
                <w:spacing w:val="5"/>
                <w:lang w:eastAsia="zh-CN"/>
                <w14:textFill>
                  <w14:solidFill>
                    <w14:schemeClr w14:val="tx1"/>
                  </w14:solidFill>
                </w14:textFill>
              </w:rPr>
              <w:t>1项</w:t>
            </w:r>
          </w:p>
        </w:tc>
      </w:tr>
      <w:tr w14:paraId="618A1E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3" w:hRule="atLeast"/>
        </w:trPr>
        <w:tc>
          <w:tcPr>
            <w:tcW w:w="2865" w:type="dxa"/>
            <w:gridSpan w:val="2"/>
          </w:tcPr>
          <w:p w14:paraId="244CB8EA">
            <w:pPr>
              <w:pStyle w:val="7"/>
              <w:spacing w:before="267" w:line="219" w:lineRule="auto"/>
              <w:ind w:left="1078"/>
              <w:rPr>
                <w:rFonts w:hint="eastAsia" w:eastAsiaTheme="minorEastAsia"/>
                <w:color w:val="000000" w:themeColor="text1"/>
                <w:lang w:eastAsia="zh-CN"/>
                <w14:textFill>
                  <w14:solidFill>
                    <w14:schemeClr w14:val="tx1"/>
                  </w14:solidFill>
                </w14:textFill>
              </w:rPr>
            </w:pPr>
            <w:r>
              <w:rPr>
                <w:rFonts w:hint="eastAsia" w:asciiTheme="minorEastAsia" w:hAnsiTheme="minorEastAsia" w:eastAsiaTheme="minorEastAsia" w:cstheme="minorEastAsia"/>
                <w:color w:val="000000" w:themeColor="text1"/>
                <w:lang w:eastAsia="zh-CN"/>
                <w14:textFill>
                  <w14:solidFill>
                    <w14:schemeClr w14:val="tx1"/>
                  </w14:solidFill>
                </w14:textFill>
              </w:rPr>
              <w:t>交货期（</w:t>
            </w:r>
            <w:r>
              <w:rPr>
                <w:rFonts w:hint="eastAsia" w:asciiTheme="minorEastAsia" w:hAnsiTheme="minorEastAsia" w:eastAsiaTheme="minorEastAsia" w:cstheme="minorEastAsia"/>
                <w:color w:val="000000" w:themeColor="text1"/>
                <w14:textFill>
                  <w14:solidFill>
                    <w14:schemeClr w14:val="tx1"/>
                  </w14:solidFill>
                </w14:textFill>
              </w:rPr>
              <w:t>工期</w:t>
            </w:r>
            <w:r>
              <w:rPr>
                <w:rFonts w:hint="eastAsia" w:asciiTheme="minorEastAsia" w:hAnsiTheme="minorEastAsia" w:eastAsiaTheme="minorEastAsia" w:cstheme="minorEastAsia"/>
                <w:color w:val="000000" w:themeColor="text1"/>
                <w:lang w:eastAsia="zh-CN"/>
                <w14:textFill>
                  <w14:solidFill>
                    <w14:schemeClr w14:val="tx1"/>
                  </w14:solidFill>
                </w14:textFill>
              </w:rPr>
              <w:t>）</w:t>
            </w:r>
          </w:p>
        </w:tc>
        <w:tc>
          <w:tcPr>
            <w:tcW w:w="6149" w:type="dxa"/>
          </w:tcPr>
          <w:p w14:paraId="2E5EA2DB">
            <w:pPr>
              <w:spacing w:line="433" w:lineRule="auto"/>
              <w:rPr>
                <w:color w:val="000000" w:themeColor="text1"/>
                <w:lang w:eastAsia="zh-CN"/>
                <w14:textFill>
                  <w14:solidFill>
                    <w14:schemeClr w14:val="tx1"/>
                  </w14:solidFill>
                </w14:textFill>
              </w:rPr>
            </w:pPr>
          </w:p>
          <w:p w14:paraId="7F9A67B9">
            <w:pPr>
              <w:pStyle w:val="7"/>
              <w:spacing w:before="78" w:line="219" w:lineRule="auto"/>
              <w:ind w:left="1523"/>
              <w:rPr>
                <w:rFonts w:hint="eastAsia"/>
                <w:color w:val="000000" w:themeColor="text1"/>
                <w:lang w:eastAsia="zh-CN"/>
                <w14:textFill>
                  <w14:solidFill>
                    <w14:schemeClr w14:val="tx1"/>
                  </w14:solidFill>
                </w14:textFill>
              </w:rPr>
            </w:pPr>
            <w:r>
              <w:rPr>
                <w:color w:val="000000" w:themeColor="text1"/>
                <w:spacing w:val="5"/>
                <w:lang w:eastAsia="zh-CN"/>
                <w14:textFill>
                  <w14:solidFill>
                    <w14:schemeClr w14:val="tx1"/>
                  </w14:solidFill>
                </w14:textFill>
              </w:rPr>
              <w:t>详见第五章中的“商务条件</w:t>
            </w:r>
            <w:r>
              <w:rPr>
                <w:color w:val="000000" w:themeColor="text1"/>
                <w:spacing w:val="-84"/>
                <w:lang w:eastAsia="zh-CN"/>
                <w14:textFill>
                  <w14:solidFill>
                    <w14:schemeClr w14:val="tx1"/>
                  </w14:solidFill>
                </w14:textFill>
              </w:rPr>
              <w:t xml:space="preserve"> </w:t>
            </w:r>
            <w:r>
              <w:rPr>
                <w:color w:val="000000" w:themeColor="text1"/>
                <w:spacing w:val="5"/>
                <w:lang w:eastAsia="zh-CN"/>
                <w14:textFill>
                  <w14:solidFill>
                    <w14:schemeClr w14:val="tx1"/>
                  </w14:solidFill>
                </w14:textFill>
              </w:rPr>
              <w:t>”</w:t>
            </w:r>
          </w:p>
        </w:tc>
      </w:tr>
      <w:tr w14:paraId="131D7D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3" w:hRule="atLeast"/>
        </w:trPr>
        <w:tc>
          <w:tcPr>
            <w:tcW w:w="2865" w:type="dxa"/>
            <w:gridSpan w:val="2"/>
          </w:tcPr>
          <w:p w14:paraId="0AD1CB69">
            <w:pPr>
              <w:pStyle w:val="7"/>
              <w:spacing w:before="271" w:line="219" w:lineRule="auto"/>
              <w:ind w:left="958"/>
              <w:rPr>
                <w:rFonts w:hint="eastAsia"/>
                <w:color w:val="000000" w:themeColor="text1"/>
                <w14:textFill>
                  <w14:solidFill>
                    <w14:schemeClr w14:val="tx1"/>
                  </w14:solidFill>
                </w14:textFill>
              </w:rPr>
            </w:pPr>
            <w:r>
              <w:rPr>
                <w:rFonts w:hint="eastAsia"/>
                <w:color w:val="000000" w:themeColor="text1"/>
                <w:spacing w:val="-5"/>
                <w:lang w:eastAsia="zh-CN"/>
                <w14:textFill>
                  <w14:solidFill>
                    <w14:schemeClr w14:val="tx1"/>
                  </w14:solidFill>
                </w14:textFill>
              </w:rPr>
              <w:t>履约</w:t>
            </w:r>
            <w:r>
              <w:rPr>
                <w:color w:val="000000" w:themeColor="text1"/>
                <w:spacing w:val="-5"/>
                <w14:textFill>
                  <w14:solidFill>
                    <w14:schemeClr w14:val="tx1"/>
                  </w14:solidFill>
                </w14:textFill>
              </w:rPr>
              <w:t>地点</w:t>
            </w:r>
          </w:p>
        </w:tc>
        <w:tc>
          <w:tcPr>
            <w:tcW w:w="6149" w:type="dxa"/>
          </w:tcPr>
          <w:p w14:paraId="2D75360A">
            <w:pPr>
              <w:spacing w:line="435" w:lineRule="auto"/>
              <w:rPr>
                <w:color w:val="000000" w:themeColor="text1"/>
                <w:lang w:eastAsia="zh-CN"/>
                <w14:textFill>
                  <w14:solidFill>
                    <w14:schemeClr w14:val="tx1"/>
                  </w14:solidFill>
                </w14:textFill>
              </w:rPr>
            </w:pPr>
          </w:p>
          <w:p w14:paraId="04A6EEA2">
            <w:pPr>
              <w:pStyle w:val="7"/>
              <w:spacing w:before="78" w:line="219" w:lineRule="auto"/>
              <w:ind w:left="1523"/>
              <w:rPr>
                <w:rFonts w:hint="eastAsia"/>
                <w:color w:val="000000" w:themeColor="text1"/>
                <w:lang w:eastAsia="zh-CN"/>
                <w14:textFill>
                  <w14:solidFill>
                    <w14:schemeClr w14:val="tx1"/>
                  </w14:solidFill>
                </w14:textFill>
              </w:rPr>
            </w:pPr>
            <w:r>
              <w:rPr>
                <w:color w:val="000000" w:themeColor="text1"/>
                <w:spacing w:val="5"/>
                <w:lang w:eastAsia="zh-CN"/>
                <w14:textFill>
                  <w14:solidFill>
                    <w14:schemeClr w14:val="tx1"/>
                  </w14:solidFill>
                </w14:textFill>
              </w:rPr>
              <w:t>详见第五章中的“商务条件</w:t>
            </w:r>
            <w:r>
              <w:rPr>
                <w:color w:val="000000" w:themeColor="text1"/>
                <w:spacing w:val="-84"/>
                <w:lang w:eastAsia="zh-CN"/>
                <w14:textFill>
                  <w14:solidFill>
                    <w14:schemeClr w14:val="tx1"/>
                  </w14:solidFill>
                </w14:textFill>
              </w:rPr>
              <w:t xml:space="preserve"> </w:t>
            </w:r>
            <w:r>
              <w:rPr>
                <w:color w:val="000000" w:themeColor="text1"/>
                <w:spacing w:val="5"/>
                <w:lang w:eastAsia="zh-CN"/>
                <w14:textFill>
                  <w14:solidFill>
                    <w14:schemeClr w14:val="tx1"/>
                  </w14:solidFill>
                </w14:textFill>
              </w:rPr>
              <w:t>”</w:t>
            </w:r>
          </w:p>
        </w:tc>
      </w:tr>
      <w:tr w14:paraId="0FB2C2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02" w:hRule="atLeast"/>
        </w:trPr>
        <w:tc>
          <w:tcPr>
            <w:tcW w:w="2865" w:type="dxa"/>
            <w:gridSpan w:val="2"/>
          </w:tcPr>
          <w:p w14:paraId="6D7360C7">
            <w:pPr>
              <w:pStyle w:val="7"/>
              <w:spacing w:before="272" w:line="221" w:lineRule="auto"/>
              <w:ind w:left="1201"/>
              <w:rPr>
                <w:rFonts w:hint="eastAsia"/>
                <w:color w:val="000000" w:themeColor="text1"/>
                <w14:textFill>
                  <w14:solidFill>
                    <w14:schemeClr w14:val="tx1"/>
                  </w14:solidFill>
                </w14:textFill>
              </w:rPr>
            </w:pPr>
            <w:r>
              <w:rPr>
                <w:color w:val="000000" w:themeColor="text1"/>
                <w:spacing w:val="-7"/>
                <w14:textFill>
                  <w14:solidFill>
                    <w14:schemeClr w14:val="tx1"/>
                  </w14:solidFill>
                </w14:textFill>
              </w:rPr>
              <w:t>备注</w:t>
            </w:r>
          </w:p>
        </w:tc>
        <w:tc>
          <w:tcPr>
            <w:tcW w:w="6149" w:type="dxa"/>
          </w:tcPr>
          <w:p w14:paraId="7E54A109">
            <w:pPr>
              <w:pStyle w:val="7"/>
              <w:spacing w:before="181" w:line="360" w:lineRule="auto"/>
              <w:rPr>
                <w:rFonts w:hint="eastAsia"/>
                <w:color w:val="000000" w:themeColor="text1"/>
                <w:lang w:eastAsia="zh-CN"/>
                <w14:textFill>
                  <w14:solidFill>
                    <w14:schemeClr w14:val="tx1"/>
                  </w14:solidFill>
                </w14:textFill>
              </w:rPr>
            </w:pPr>
            <w:r>
              <w:rPr>
                <w:rFonts w:hint="eastAsia" w:asciiTheme="minorEastAsia" w:hAnsiTheme="minorEastAsia" w:eastAsiaTheme="minorEastAsia" w:cstheme="minorEastAsia"/>
                <w:color w:val="000000" w:themeColor="text1"/>
                <w:lang w:eastAsia="zh-CN"/>
                <w14:textFill>
                  <w14:solidFill>
                    <w14:schemeClr w14:val="tx1"/>
                  </w14:solidFill>
                </w14:textFill>
              </w:rPr>
              <w:t>磋商报价包含磋商文件所约定的范围内全部内容价格体现的“交钥匙工程”。磋商报价包括但不限于施工机械、劳务、材料(包括采购人选定的材料供应商所供材料的运输、到现场的卸力及采购保管费用等)、墙地面及窗漏水修复、临时设施(包括场地内施工用水、电及场内施工道路等)、余土外运、垃圾清运至政府指定位置（含结构拆除等建筑垃圾）、缺陷修补、利润、保险、税金等各项直接、间接费用等完成本项目所需的一切相关费用。</w:t>
            </w:r>
          </w:p>
        </w:tc>
      </w:tr>
    </w:tbl>
    <w:p w14:paraId="57CCD4E1">
      <w:pPr>
        <w:pStyle w:val="2"/>
        <w:rPr>
          <w:color w:val="000000" w:themeColor="text1"/>
          <w:lang w:eastAsia="zh-CN"/>
          <w14:textFill>
            <w14:solidFill>
              <w14:schemeClr w14:val="tx1"/>
            </w14:solidFill>
          </w14:textFill>
        </w:rPr>
      </w:pPr>
    </w:p>
    <w:p w14:paraId="680FA47C">
      <w:pPr>
        <w:rPr>
          <w:color w:val="000000" w:themeColor="text1"/>
          <w:lang w:eastAsia="zh-CN"/>
          <w14:textFill>
            <w14:solidFill>
              <w14:schemeClr w14:val="tx1"/>
            </w14:solidFill>
          </w14:textFill>
        </w:rPr>
        <w:sectPr>
          <w:headerReference r:id="rId3" w:type="default"/>
          <w:footerReference r:id="rId4" w:type="default"/>
          <w:pgSz w:w="11906" w:h="16840"/>
          <w:pgMar w:top="400" w:right="1411" w:bottom="1216" w:left="1474" w:header="0" w:footer="970" w:gutter="0"/>
          <w:cols w:space="720" w:num="1"/>
        </w:sectPr>
      </w:pPr>
    </w:p>
    <w:p w14:paraId="3B2626B4">
      <w:pPr>
        <w:pStyle w:val="2"/>
        <w:spacing w:line="285" w:lineRule="auto"/>
        <w:rPr>
          <w:color w:val="000000" w:themeColor="text1"/>
          <w:lang w:eastAsia="zh-CN"/>
          <w14:textFill>
            <w14:solidFill>
              <w14:schemeClr w14:val="tx1"/>
            </w14:solidFill>
          </w14:textFill>
        </w:rPr>
      </w:pPr>
    </w:p>
    <w:p w14:paraId="41A79252">
      <w:pPr>
        <w:pStyle w:val="2"/>
        <w:spacing w:line="286" w:lineRule="auto"/>
        <w:rPr>
          <w:color w:val="000000" w:themeColor="text1"/>
          <w:lang w:eastAsia="zh-CN"/>
          <w14:textFill>
            <w14:solidFill>
              <w14:schemeClr w14:val="tx1"/>
            </w14:solidFill>
          </w14:textFill>
        </w:rPr>
      </w:pPr>
    </w:p>
    <w:p w14:paraId="54A51FD7">
      <w:pPr>
        <w:spacing w:before="124" w:line="296" w:lineRule="exact"/>
        <w:ind w:left="3894"/>
        <w:outlineLvl w:val="1"/>
        <w:rPr>
          <w:rFonts w:hint="eastAsia" w:ascii="微软雅黑" w:hAnsi="微软雅黑" w:eastAsia="微软雅黑" w:cs="微软雅黑"/>
          <w:color w:val="000000" w:themeColor="text1"/>
          <w:sz w:val="29"/>
          <w:szCs w:val="29"/>
          <w:lang w:eastAsia="zh-CN"/>
          <w14:textFill>
            <w14:solidFill>
              <w14:schemeClr w14:val="tx1"/>
            </w14:solidFill>
          </w14:textFill>
        </w:rPr>
      </w:pPr>
      <w:bookmarkStart w:id="1" w:name="bookmark42"/>
      <w:bookmarkEnd w:id="1"/>
      <w:r>
        <w:rPr>
          <w:rFonts w:ascii="微软雅黑" w:hAnsi="微软雅黑" w:eastAsia="微软雅黑" w:cs="微软雅黑"/>
          <w:color w:val="000000" w:themeColor="text1"/>
          <w:spacing w:val="-11"/>
          <w:w w:val="90"/>
          <w:position w:val="-1"/>
          <w:sz w:val="29"/>
          <w:szCs w:val="29"/>
          <w:lang w:eastAsia="zh-CN"/>
          <w14:textFill>
            <w14:solidFill>
              <w14:schemeClr w14:val="tx1"/>
            </w14:solidFill>
          </w14:textFill>
        </w:rPr>
        <w:t>二、采购要求</w:t>
      </w:r>
    </w:p>
    <w:p w14:paraId="5DC362F4">
      <w:pPr>
        <w:pStyle w:val="2"/>
        <w:spacing w:line="263" w:lineRule="auto"/>
        <w:rPr>
          <w:color w:val="000000" w:themeColor="text1"/>
          <w:lang w:eastAsia="zh-CN"/>
          <w14:textFill>
            <w14:solidFill>
              <w14:schemeClr w14:val="tx1"/>
            </w14:solidFill>
          </w14:textFill>
        </w:rPr>
      </w:pPr>
    </w:p>
    <w:p w14:paraId="2BB82167">
      <w:pPr>
        <w:pStyle w:val="2"/>
        <w:spacing w:line="263" w:lineRule="auto"/>
        <w:rPr>
          <w:color w:val="000000" w:themeColor="text1"/>
          <w:lang w:eastAsia="zh-CN"/>
          <w14:textFill>
            <w14:solidFill>
              <w14:schemeClr w14:val="tx1"/>
            </w14:solidFill>
          </w14:textFill>
        </w:rPr>
      </w:pPr>
    </w:p>
    <w:p w14:paraId="51E6426F">
      <w:pPr>
        <w:pStyle w:val="2"/>
        <w:spacing w:line="263" w:lineRule="auto"/>
        <w:rPr>
          <w:color w:val="000000" w:themeColor="text1"/>
          <w:lang w:eastAsia="zh-CN"/>
          <w14:textFill>
            <w14:solidFill>
              <w14:schemeClr w14:val="tx1"/>
            </w14:solidFill>
          </w14:textFill>
        </w:rPr>
      </w:pPr>
    </w:p>
    <w:p w14:paraId="098F8A3F">
      <w:pPr>
        <w:spacing w:before="78" w:line="219" w:lineRule="auto"/>
        <w:ind w:left="133"/>
        <w:outlineLvl w:val="2"/>
        <w:rPr>
          <w:rFonts w:hint="eastAsia" w:ascii="宋体" w:hAnsi="宋体" w:eastAsia="宋体" w:cs="宋体"/>
          <w:color w:val="000000" w:themeColor="text1"/>
          <w:sz w:val="24"/>
          <w:szCs w:val="24"/>
          <w:lang w:eastAsia="zh-CN"/>
          <w14:textFill>
            <w14:solidFill>
              <w14:schemeClr w14:val="tx1"/>
            </w14:solidFill>
          </w14:textFill>
        </w:rPr>
      </w:pPr>
      <w:r>
        <w:rPr>
          <w:rFonts w:ascii="宋体" w:hAnsi="宋体" w:eastAsia="宋体" w:cs="宋体"/>
          <w:color w:val="000000" w:themeColor="text1"/>
          <w:spacing w:val="-8"/>
          <w:sz w:val="24"/>
          <w:szCs w:val="24"/>
          <w:lang w:eastAsia="zh-CN"/>
          <w14:textFill>
            <w14:solidFill>
              <w14:schemeClr w14:val="tx1"/>
            </w14:solidFill>
          </w14:textFill>
        </w:rPr>
        <w:t>（一）</w:t>
      </w:r>
      <w:r>
        <w:rPr>
          <w:rFonts w:hint="eastAsia" w:ascii="宋体" w:hAnsi="宋体" w:eastAsia="宋体" w:cs="宋体"/>
          <w:color w:val="000000" w:themeColor="text1"/>
          <w:spacing w:val="34"/>
          <w:sz w:val="24"/>
          <w:szCs w:val="24"/>
          <w:lang w:eastAsia="zh-CN"/>
          <w14:textFill>
            <w14:solidFill>
              <w14:schemeClr w14:val="tx1"/>
            </w14:solidFill>
          </w14:textFill>
        </w:rPr>
        <w:t>采购清单</w:t>
      </w:r>
    </w:p>
    <w:tbl>
      <w:tblPr>
        <w:tblStyle w:val="4"/>
        <w:tblW w:w="9000" w:type="dxa"/>
        <w:tblInd w:w="93" w:type="dxa"/>
        <w:tblLayout w:type="autofit"/>
        <w:tblCellMar>
          <w:top w:w="0" w:type="dxa"/>
          <w:left w:w="108" w:type="dxa"/>
          <w:bottom w:w="0" w:type="dxa"/>
          <w:right w:w="108" w:type="dxa"/>
        </w:tblCellMar>
      </w:tblPr>
      <w:tblGrid>
        <w:gridCol w:w="1129"/>
        <w:gridCol w:w="2483"/>
        <w:gridCol w:w="2629"/>
        <w:gridCol w:w="1596"/>
        <w:gridCol w:w="1163"/>
      </w:tblGrid>
      <w:tr w14:paraId="2EC2308D">
        <w:tblPrEx>
          <w:tblCellMar>
            <w:top w:w="0" w:type="dxa"/>
            <w:left w:w="108" w:type="dxa"/>
            <w:bottom w:w="0" w:type="dxa"/>
            <w:right w:w="108" w:type="dxa"/>
          </w:tblCellMar>
        </w:tblPrEx>
        <w:trPr>
          <w:trHeight w:val="307" w:hRule="atLeast"/>
        </w:trPr>
        <w:tc>
          <w:tcPr>
            <w:tcW w:w="9000" w:type="dxa"/>
            <w:gridSpan w:val="5"/>
            <w:tcBorders>
              <w:top w:val="single" w:color="000000" w:sz="4" w:space="0"/>
              <w:left w:val="single" w:color="000000" w:sz="4" w:space="0"/>
              <w:bottom w:val="single" w:color="000000" w:sz="4" w:space="0"/>
              <w:right w:val="single" w:color="000000" w:sz="4" w:space="0"/>
            </w:tcBorders>
            <w:noWrap/>
            <w:vAlign w:val="center"/>
          </w:tcPr>
          <w:p w14:paraId="62B75845">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元代正德桥-修缮加固</w:t>
            </w:r>
          </w:p>
        </w:tc>
      </w:tr>
      <w:tr w14:paraId="2C1E66DC">
        <w:tblPrEx>
          <w:tblCellMar>
            <w:top w:w="0" w:type="dxa"/>
            <w:left w:w="108" w:type="dxa"/>
            <w:bottom w:w="0" w:type="dxa"/>
            <w:right w:w="108" w:type="dxa"/>
          </w:tblCellMar>
        </w:tblPrEx>
        <w:trPr>
          <w:trHeight w:val="312"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6ACD50C2">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序号</w:t>
            </w:r>
          </w:p>
        </w:tc>
        <w:tc>
          <w:tcPr>
            <w:tcW w:w="2483" w:type="dxa"/>
            <w:vMerge w:val="restart"/>
            <w:tcBorders>
              <w:top w:val="single" w:color="000000" w:sz="4" w:space="0"/>
              <w:left w:val="single" w:color="000000" w:sz="4" w:space="0"/>
              <w:bottom w:val="single" w:color="000000" w:sz="4" w:space="0"/>
              <w:right w:val="single" w:color="000000" w:sz="4" w:space="0"/>
            </w:tcBorders>
            <w:vAlign w:val="center"/>
          </w:tcPr>
          <w:p w14:paraId="61A023E0">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项目名称</w:t>
            </w:r>
          </w:p>
        </w:tc>
        <w:tc>
          <w:tcPr>
            <w:tcW w:w="2629" w:type="dxa"/>
            <w:vMerge w:val="restart"/>
            <w:tcBorders>
              <w:top w:val="single" w:color="000000" w:sz="4" w:space="0"/>
              <w:left w:val="single" w:color="000000" w:sz="4" w:space="0"/>
              <w:bottom w:val="single" w:color="000000" w:sz="4" w:space="0"/>
              <w:right w:val="single" w:color="000000" w:sz="4" w:space="0"/>
            </w:tcBorders>
            <w:vAlign w:val="center"/>
          </w:tcPr>
          <w:p w14:paraId="578D3CE3">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项目特征描述</w:t>
            </w:r>
          </w:p>
        </w:tc>
        <w:tc>
          <w:tcPr>
            <w:tcW w:w="1596" w:type="dxa"/>
            <w:vMerge w:val="restart"/>
            <w:tcBorders>
              <w:top w:val="single" w:color="000000" w:sz="4" w:space="0"/>
              <w:left w:val="single" w:color="000000" w:sz="4" w:space="0"/>
              <w:bottom w:val="single" w:color="000000" w:sz="4" w:space="0"/>
              <w:right w:val="single" w:color="000000" w:sz="4" w:space="0"/>
            </w:tcBorders>
            <w:vAlign w:val="center"/>
          </w:tcPr>
          <w:p w14:paraId="6065BB9C">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计量</w:t>
            </w:r>
            <w:r>
              <w:rPr>
                <w:rStyle w:val="9"/>
                <w:rFonts w:hint="default"/>
                <w:color w:val="000000" w:themeColor="text1"/>
                <w:sz w:val="24"/>
                <w:szCs w:val="24"/>
                <w:lang w:eastAsia="zh-CN" w:bidi="ar"/>
                <w14:textFill>
                  <w14:solidFill>
                    <w14:schemeClr w14:val="tx1"/>
                  </w14:solidFill>
                </w14:textFill>
              </w:rPr>
              <w:t>单位</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39DB4622">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工程量</w:t>
            </w:r>
          </w:p>
        </w:tc>
      </w:tr>
      <w:tr w14:paraId="66E474AA">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255CDDF7">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single" w:color="000000" w:sz="4" w:space="0"/>
            </w:tcBorders>
            <w:vAlign w:val="center"/>
          </w:tcPr>
          <w:p w14:paraId="76BC109D">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continue"/>
            <w:tcBorders>
              <w:top w:val="single" w:color="000000" w:sz="4" w:space="0"/>
              <w:left w:val="single" w:color="000000" w:sz="4" w:space="0"/>
              <w:bottom w:val="single" w:color="000000" w:sz="4" w:space="0"/>
              <w:right w:val="single" w:color="000000" w:sz="4" w:space="0"/>
            </w:tcBorders>
            <w:vAlign w:val="center"/>
          </w:tcPr>
          <w:p w14:paraId="27D6469B">
            <w:pPr>
              <w:jc w:val="center"/>
              <w:rPr>
                <w:rFonts w:hint="eastAsia" w:ascii="宋体" w:hAnsi="宋体" w:eastAsia="宋体" w:cs="宋体"/>
                <w:color w:val="000000" w:themeColor="text1"/>
                <w:sz w:val="24"/>
                <w:szCs w:val="24"/>
                <w14:textFill>
                  <w14:solidFill>
                    <w14:schemeClr w14:val="tx1"/>
                  </w14:solidFill>
                </w14:textFill>
              </w:rPr>
            </w:pPr>
          </w:p>
        </w:tc>
        <w:tc>
          <w:tcPr>
            <w:tcW w:w="1596" w:type="dxa"/>
            <w:vMerge w:val="continue"/>
            <w:tcBorders>
              <w:top w:val="single" w:color="000000" w:sz="4" w:space="0"/>
              <w:left w:val="single" w:color="000000" w:sz="4" w:space="0"/>
              <w:bottom w:val="single" w:color="000000" w:sz="4" w:space="0"/>
              <w:right w:val="single" w:color="000000" w:sz="4" w:space="0"/>
            </w:tcBorders>
            <w:vAlign w:val="center"/>
          </w:tcPr>
          <w:p w14:paraId="625F6D9E">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01FD20EA">
            <w:pPr>
              <w:jc w:val="center"/>
              <w:rPr>
                <w:rFonts w:hint="eastAsia" w:ascii="宋体" w:hAnsi="宋体" w:eastAsia="宋体" w:cs="宋体"/>
                <w:color w:val="000000" w:themeColor="text1"/>
                <w:sz w:val="24"/>
                <w:szCs w:val="24"/>
                <w14:textFill>
                  <w14:solidFill>
                    <w14:schemeClr w14:val="tx1"/>
                  </w14:solidFill>
                </w14:textFill>
              </w:rPr>
            </w:pPr>
          </w:p>
        </w:tc>
      </w:tr>
      <w:tr w14:paraId="1A960000">
        <w:tblPrEx>
          <w:tblCellMar>
            <w:top w:w="0" w:type="dxa"/>
            <w:left w:w="108" w:type="dxa"/>
            <w:bottom w:w="0" w:type="dxa"/>
            <w:right w:w="108" w:type="dxa"/>
          </w:tblCellMar>
        </w:tblPrEx>
        <w:trPr>
          <w:trHeight w:val="523"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655C9EC9">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w:t>
            </w:r>
          </w:p>
        </w:tc>
        <w:tc>
          <w:tcPr>
            <w:tcW w:w="2483" w:type="dxa"/>
            <w:vMerge w:val="restart"/>
            <w:tcBorders>
              <w:top w:val="single" w:color="000000" w:sz="4" w:space="0"/>
              <w:left w:val="single" w:color="000000" w:sz="4" w:space="0"/>
              <w:bottom w:val="single" w:color="000000" w:sz="4" w:space="0"/>
              <w:right w:val="nil"/>
            </w:tcBorders>
            <w:vAlign w:val="center"/>
          </w:tcPr>
          <w:p w14:paraId="2D446D9F">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西次桥洞 铁件</w:t>
            </w:r>
            <w:r>
              <w:rPr>
                <w:rStyle w:val="9"/>
                <w:rFonts w:hint="default"/>
                <w:color w:val="000000" w:themeColor="text1"/>
                <w:sz w:val="24"/>
                <w:szCs w:val="24"/>
                <w:lang w:eastAsia="zh-CN" w:bidi="ar"/>
                <w14:textFill>
                  <w14:solidFill>
                    <w14:schemeClr w14:val="tx1"/>
                  </w14:solidFill>
                </w14:textFill>
              </w:rPr>
              <w:t>除锈</w:t>
            </w:r>
          </w:p>
        </w:tc>
        <w:tc>
          <w:tcPr>
            <w:tcW w:w="2629" w:type="dxa"/>
            <w:tcBorders>
              <w:top w:val="single" w:color="000000" w:sz="4" w:space="0"/>
              <w:left w:val="single" w:color="000000" w:sz="4" w:space="0"/>
              <w:bottom w:val="nil"/>
              <w:right w:val="single" w:color="000000" w:sz="4" w:space="0"/>
            </w:tcBorders>
            <w:vAlign w:val="center"/>
          </w:tcPr>
          <w:p w14:paraId="352E361E">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1.除锈级别:锈蚀严重，手工除</w:t>
            </w:r>
            <w:r>
              <w:rPr>
                <w:rStyle w:val="9"/>
                <w:rFonts w:hint="default"/>
                <w:color w:val="000000" w:themeColor="text1"/>
                <w:sz w:val="24"/>
                <w:szCs w:val="24"/>
                <w:lang w:eastAsia="zh-CN" w:bidi="ar"/>
                <w14:textFill>
                  <w14:solidFill>
                    <w14:schemeClr w14:val="tx1"/>
                  </w14:solidFill>
                </w14:textFill>
              </w:rPr>
              <w:t>锈</w:t>
            </w:r>
          </w:p>
        </w:tc>
        <w:tc>
          <w:tcPr>
            <w:tcW w:w="1596" w:type="dxa"/>
            <w:vMerge w:val="restart"/>
            <w:tcBorders>
              <w:top w:val="single" w:color="000000" w:sz="4" w:space="0"/>
              <w:left w:val="nil"/>
              <w:bottom w:val="single" w:color="000000" w:sz="4" w:space="0"/>
              <w:right w:val="single" w:color="000000" w:sz="4" w:space="0"/>
            </w:tcBorders>
            <w:vAlign w:val="center"/>
          </w:tcPr>
          <w:p w14:paraId="48DEF012">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项</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2BACADD8">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w:t>
            </w:r>
          </w:p>
        </w:tc>
      </w:tr>
      <w:tr w14:paraId="0322EF2D">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078AD340">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73D6EA28">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restart"/>
            <w:tcBorders>
              <w:top w:val="nil"/>
              <w:left w:val="single" w:color="000000" w:sz="4" w:space="0"/>
              <w:bottom w:val="nil"/>
              <w:right w:val="single" w:color="000000" w:sz="4" w:space="0"/>
            </w:tcBorders>
            <w:vAlign w:val="center"/>
          </w:tcPr>
          <w:p w14:paraId="16E1EB4F">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2.油漆品种:防</w:t>
            </w:r>
            <w:r>
              <w:rPr>
                <w:rStyle w:val="9"/>
                <w:rFonts w:hint="default"/>
                <w:color w:val="000000" w:themeColor="text1"/>
                <w:sz w:val="24"/>
                <w:szCs w:val="24"/>
                <w:lang w:eastAsia="zh-CN" w:bidi="ar"/>
                <w14:textFill>
                  <w14:solidFill>
                    <w14:schemeClr w14:val="tx1"/>
                  </w14:solidFill>
                </w14:textFill>
              </w:rPr>
              <w:t>锈漆底漆2遍，面漆2遍</w:t>
            </w:r>
          </w:p>
        </w:tc>
        <w:tc>
          <w:tcPr>
            <w:tcW w:w="1596" w:type="dxa"/>
            <w:vMerge w:val="continue"/>
            <w:tcBorders>
              <w:top w:val="single" w:color="000000" w:sz="4" w:space="0"/>
              <w:left w:val="nil"/>
              <w:bottom w:val="single" w:color="000000" w:sz="4" w:space="0"/>
              <w:right w:val="single" w:color="000000" w:sz="4" w:space="0"/>
            </w:tcBorders>
            <w:vAlign w:val="center"/>
          </w:tcPr>
          <w:p w14:paraId="740CE307">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2D6E7FA0">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794F000D">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6E3E40DA">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654ACB2E">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629" w:type="dxa"/>
            <w:vMerge w:val="continue"/>
            <w:tcBorders>
              <w:top w:val="nil"/>
              <w:left w:val="single" w:color="000000" w:sz="4" w:space="0"/>
              <w:bottom w:val="nil"/>
              <w:right w:val="single" w:color="000000" w:sz="4" w:space="0"/>
            </w:tcBorders>
            <w:vAlign w:val="center"/>
          </w:tcPr>
          <w:p w14:paraId="01618858">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596" w:type="dxa"/>
            <w:vMerge w:val="continue"/>
            <w:tcBorders>
              <w:top w:val="single" w:color="000000" w:sz="4" w:space="0"/>
              <w:left w:val="nil"/>
              <w:bottom w:val="single" w:color="000000" w:sz="4" w:space="0"/>
              <w:right w:val="single" w:color="000000" w:sz="4" w:space="0"/>
            </w:tcBorders>
            <w:vAlign w:val="center"/>
          </w:tcPr>
          <w:p w14:paraId="15B84946">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59DFC9D6">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12B623FB">
        <w:tblPrEx>
          <w:tblCellMar>
            <w:top w:w="0" w:type="dxa"/>
            <w:left w:w="108" w:type="dxa"/>
            <w:bottom w:w="0" w:type="dxa"/>
            <w:right w:w="108" w:type="dxa"/>
          </w:tblCellMar>
        </w:tblPrEx>
        <w:trPr>
          <w:trHeight w:val="312"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66C1EB0E">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w:t>
            </w:r>
          </w:p>
        </w:tc>
        <w:tc>
          <w:tcPr>
            <w:tcW w:w="2483" w:type="dxa"/>
            <w:vMerge w:val="restart"/>
            <w:tcBorders>
              <w:top w:val="single" w:color="000000" w:sz="4" w:space="0"/>
              <w:left w:val="single" w:color="000000" w:sz="4" w:space="0"/>
              <w:bottom w:val="single" w:color="000000" w:sz="4" w:space="0"/>
              <w:right w:val="nil"/>
            </w:tcBorders>
            <w:vAlign w:val="center"/>
          </w:tcPr>
          <w:p w14:paraId="38636D80">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西次桥洞 石板底部增加辅助方</w:t>
            </w:r>
            <w:r>
              <w:rPr>
                <w:rStyle w:val="9"/>
                <w:rFonts w:hint="default"/>
                <w:color w:val="000000" w:themeColor="text1"/>
                <w:sz w:val="24"/>
                <w:szCs w:val="24"/>
                <w:lang w:eastAsia="zh-CN" w:bidi="ar"/>
                <w14:textFill>
                  <w14:solidFill>
                    <w14:schemeClr w14:val="tx1"/>
                  </w14:solidFill>
                </w14:textFill>
              </w:rPr>
              <w:t>钢</w:t>
            </w:r>
          </w:p>
        </w:tc>
        <w:tc>
          <w:tcPr>
            <w:tcW w:w="2629" w:type="dxa"/>
            <w:vMerge w:val="restart"/>
            <w:tcBorders>
              <w:top w:val="single" w:color="000000" w:sz="4" w:space="0"/>
              <w:left w:val="single" w:color="000000" w:sz="4" w:space="0"/>
              <w:bottom w:val="nil"/>
              <w:right w:val="single" w:color="000000" w:sz="4" w:space="0"/>
            </w:tcBorders>
            <w:vAlign w:val="center"/>
          </w:tcPr>
          <w:p w14:paraId="596C932D">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1.制作安装预埋</w:t>
            </w:r>
            <w:r>
              <w:rPr>
                <w:rStyle w:val="9"/>
                <w:rFonts w:hint="default"/>
                <w:color w:val="000000" w:themeColor="text1"/>
                <w:sz w:val="24"/>
                <w:szCs w:val="24"/>
                <w:lang w:eastAsia="zh-CN" w:bidi="ar"/>
                <w14:textFill>
                  <w14:solidFill>
                    <w14:schemeClr w14:val="tx1"/>
                  </w14:solidFill>
                </w14:textFill>
              </w:rPr>
              <w:t>铁件</w:t>
            </w:r>
          </w:p>
        </w:tc>
        <w:tc>
          <w:tcPr>
            <w:tcW w:w="1596" w:type="dxa"/>
            <w:vMerge w:val="restart"/>
            <w:tcBorders>
              <w:top w:val="single" w:color="000000" w:sz="4" w:space="0"/>
              <w:left w:val="nil"/>
              <w:bottom w:val="single" w:color="000000" w:sz="4" w:space="0"/>
              <w:right w:val="single" w:color="000000" w:sz="4" w:space="0"/>
            </w:tcBorders>
            <w:vAlign w:val="center"/>
          </w:tcPr>
          <w:p w14:paraId="355710B9">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t</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682947D8">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0.157</w:t>
            </w:r>
          </w:p>
        </w:tc>
      </w:tr>
      <w:tr w14:paraId="30F81E82">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708F06FB">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3A0BD13B">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continue"/>
            <w:tcBorders>
              <w:top w:val="single" w:color="000000" w:sz="4" w:space="0"/>
              <w:left w:val="single" w:color="000000" w:sz="4" w:space="0"/>
              <w:bottom w:val="nil"/>
              <w:right w:val="single" w:color="000000" w:sz="4" w:space="0"/>
            </w:tcBorders>
            <w:vAlign w:val="center"/>
          </w:tcPr>
          <w:p w14:paraId="72669C9F">
            <w:pPr>
              <w:jc w:val="center"/>
              <w:rPr>
                <w:rFonts w:hint="eastAsia" w:ascii="宋体" w:hAnsi="宋体" w:eastAsia="宋体" w:cs="宋体"/>
                <w:color w:val="000000" w:themeColor="text1"/>
                <w:sz w:val="24"/>
                <w:szCs w:val="24"/>
                <w14:textFill>
                  <w14:solidFill>
                    <w14:schemeClr w14:val="tx1"/>
                  </w14:solidFill>
                </w14:textFill>
              </w:rPr>
            </w:pPr>
          </w:p>
        </w:tc>
        <w:tc>
          <w:tcPr>
            <w:tcW w:w="1596" w:type="dxa"/>
            <w:vMerge w:val="continue"/>
            <w:tcBorders>
              <w:top w:val="single" w:color="000000" w:sz="4" w:space="0"/>
              <w:left w:val="nil"/>
              <w:bottom w:val="single" w:color="000000" w:sz="4" w:space="0"/>
              <w:right w:val="single" w:color="000000" w:sz="4" w:space="0"/>
            </w:tcBorders>
            <w:vAlign w:val="center"/>
          </w:tcPr>
          <w:p w14:paraId="659377F2">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656D663D">
            <w:pPr>
              <w:jc w:val="center"/>
              <w:rPr>
                <w:rFonts w:hint="eastAsia" w:ascii="宋体" w:hAnsi="宋体" w:eastAsia="宋体" w:cs="宋体"/>
                <w:color w:val="000000" w:themeColor="text1"/>
                <w:sz w:val="24"/>
                <w:szCs w:val="24"/>
                <w14:textFill>
                  <w14:solidFill>
                    <w14:schemeClr w14:val="tx1"/>
                  </w14:solidFill>
                </w14:textFill>
              </w:rPr>
            </w:pPr>
          </w:p>
        </w:tc>
      </w:tr>
      <w:tr w14:paraId="7AD19A65">
        <w:tblPrEx>
          <w:tblCellMar>
            <w:top w:w="0" w:type="dxa"/>
            <w:left w:w="108" w:type="dxa"/>
            <w:bottom w:w="0" w:type="dxa"/>
            <w:right w:w="108" w:type="dxa"/>
          </w:tblCellMar>
        </w:tblPrEx>
        <w:trPr>
          <w:trHeight w:val="780"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39B72DBB">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436223DE">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tcBorders>
              <w:top w:val="nil"/>
              <w:left w:val="single" w:color="000000" w:sz="4" w:space="0"/>
              <w:bottom w:val="nil"/>
              <w:right w:val="single" w:color="000000" w:sz="4" w:space="0"/>
            </w:tcBorders>
            <w:vAlign w:val="center"/>
          </w:tcPr>
          <w:p w14:paraId="2706D9AF">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2.制作安装方钢</w:t>
            </w:r>
            <w:r>
              <w:rPr>
                <w:rStyle w:val="9"/>
                <w:rFonts w:hint="default"/>
                <w:color w:val="000000" w:themeColor="text1"/>
                <w:sz w:val="24"/>
                <w:szCs w:val="24"/>
                <w:lang w:eastAsia="zh-CN" w:bidi="ar"/>
                <w14:textFill>
                  <w14:solidFill>
                    <w14:schemeClr w14:val="tx1"/>
                  </w14:solidFill>
                </w14:textFill>
              </w:rPr>
              <w:t>2根，长2.91m，截面尺寸140*60 *8</w:t>
            </w:r>
          </w:p>
        </w:tc>
        <w:tc>
          <w:tcPr>
            <w:tcW w:w="1596" w:type="dxa"/>
            <w:vMerge w:val="continue"/>
            <w:tcBorders>
              <w:top w:val="single" w:color="000000" w:sz="4" w:space="0"/>
              <w:left w:val="nil"/>
              <w:bottom w:val="single" w:color="000000" w:sz="4" w:space="0"/>
              <w:right w:val="single" w:color="000000" w:sz="4" w:space="0"/>
            </w:tcBorders>
            <w:vAlign w:val="center"/>
          </w:tcPr>
          <w:p w14:paraId="4CD9E6D7">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5E799EE5">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490E3C93">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561D0169">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31CC0890">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629" w:type="dxa"/>
            <w:vMerge w:val="restart"/>
            <w:tcBorders>
              <w:top w:val="nil"/>
              <w:left w:val="single" w:color="000000" w:sz="4" w:space="0"/>
              <w:bottom w:val="nil"/>
              <w:right w:val="single" w:color="000000" w:sz="4" w:space="0"/>
            </w:tcBorders>
            <w:vAlign w:val="center"/>
          </w:tcPr>
          <w:p w14:paraId="7B7159F8">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3.油漆品种:防</w:t>
            </w:r>
            <w:r>
              <w:rPr>
                <w:rStyle w:val="9"/>
                <w:rFonts w:hint="default"/>
                <w:color w:val="000000" w:themeColor="text1"/>
                <w:sz w:val="24"/>
                <w:szCs w:val="24"/>
                <w:lang w:eastAsia="zh-CN" w:bidi="ar"/>
                <w14:textFill>
                  <w14:solidFill>
                    <w14:schemeClr w14:val="tx1"/>
                  </w14:solidFill>
                </w14:textFill>
              </w:rPr>
              <w:t>锈漆底漆2遍，面漆2遍</w:t>
            </w:r>
          </w:p>
        </w:tc>
        <w:tc>
          <w:tcPr>
            <w:tcW w:w="1596" w:type="dxa"/>
            <w:vMerge w:val="continue"/>
            <w:tcBorders>
              <w:top w:val="single" w:color="000000" w:sz="4" w:space="0"/>
              <w:left w:val="nil"/>
              <w:bottom w:val="single" w:color="000000" w:sz="4" w:space="0"/>
              <w:right w:val="single" w:color="000000" w:sz="4" w:space="0"/>
            </w:tcBorders>
            <w:vAlign w:val="center"/>
          </w:tcPr>
          <w:p w14:paraId="4695813E">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708C14FE">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2F62F6E4">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4236A73F">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45BAFF8B">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629" w:type="dxa"/>
            <w:vMerge w:val="continue"/>
            <w:tcBorders>
              <w:top w:val="nil"/>
              <w:left w:val="single" w:color="000000" w:sz="4" w:space="0"/>
              <w:bottom w:val="nil"/>
              <w:right w:val="single" w:color="000000" w:sz="4" w:space="0"/>
            </w:tcBorders>
            <w:vAlign w:val="center"/>
          </w:tcPr>
          <w:p w14:paraId="31EA414D">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596" w:type="dxa"/>
            <w:vMerge w:val="continue"/>
            <w:tcBorders>
              <w:top w:val="single" w:color="000000" w:sz="4" w:space="0"/>
              <w:left w:val="nil"/>
              <w:bottom w:val="single" w:color="000000" w:sz="4" w:space="0"/>
              <w:right w:val="single" w:color="000000" w:sz="4" w:space="0"/>
            </w:tcBorders>
            <w:vAlign w:val="center"/>
          </w:tcPr>
          <w:p w14:paraId="02D7FD98">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332862CC">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6A5B66A4">
        <w:tblPrEx>
          <w:tblCellMar>
            <w:top w:w="0" w:type="dxa"/>
            <w:left w:w="108" w:type="dxa"/>
            <w:bottom w:w="0" w:type="dxa"/>
            <w:right w:w="108" w:type="dxa"/>
          </w:tblCellMar>
        </w:tblPrEx>
        <w:trPr>
          <w:trHeight w:val="312"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02A65DF3">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3</w:t>
            </w:r>
          </w:p>
        </w:tc>
        <w:tc>
          <w:tcPr>
            <w:tcW w:w="2483" w:type="dxa"/>
            <w:vMerge w:val="restart"/>
            <w:tcBorders>
              <w:top w:val="single" w:color="000000" w:sz="4" w:space="0"/>
              <w:left w:val="single" w:color="000000" w:sz="4" w:space="0"/>
              <w:bottom w:val="single" w:color="000000" w:sz="4" w:space="0"/>
              <w:right w:val="nil"/>
            </w:tcBorders>
            <w:vAlign w:val="center"/>
          </w:tcPr>
          <w:p w14:paraId="436EF3F1">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东次桥洞</w:t>
            </w:r>
            <w:r>
              <w:rPr>
                <w:rStyle w:val="9"/>
                <w:rFonts w:hint="default"/>
                <w:color w:val="000000" w:themeColor="text1"/>
                <w:sz w:val="24"/>
                <w:szCs w:val="24"/>
                <w:lang w:eastAsia="zh-CN" w:bidi="ar"/>
                <w14:textFill>
                  <w14:solidFill>
                    <w14:schemeClr w14:val="tx1"/>
                  </w14:solidFill>
                </w14:textFill>
              </w:rPr>
              <w:t xml:space="preserve"> 石板底部增加辅助方钢</w:t>
            </w:r>
          </w:p>
        </w:tc>
        <w:tc>
          <w:tcPr>
            <w:tcW w:w="2629" w:type="dxa"/>
            <w:vMerge w:val="restart"/>
            <w:tcBorders>
              <w:top w:val="single" w:color="000000" w:sz="4" w:space="0"/>
              <w:left w:val="single" w:color="000000" w:sz="4" w:space="0"/>
              <w:bottom w:val="nil"/>
              <w:right w:val="single" w:color="000000" w:sz="4" w:space="0"/>
            </w:tcBorders>
            <w:vAlign w:val="center"/>
          </w:tcPr>
          <w:p w14:paraId="12913507">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1.制作安装预埋</w:t>
            </w:r>
            <w:r>
              <w:rPr>
                <w:rStyle w:val="9"/>
                <w:rFonts w:hint="default"/>
                <w:color w:val="000000" w:themeColor="text1"/>
                <w:sz w:val="24"/>
                <w:szCs w:val="24"/>
                <w:lang w:eastAsia="zh-CN" w:bidi="ar"/>
                <w14:textFill>
                  <w14:solidFill>
                    <w14:schemeClr w14:val="tx1"/>
                  </w14:solidFill>
                </w14:textFill>
              </w:rPr>
              <w:t>铁件</w:t>
            </w:r>
          </w:p>
        </w:tc>
        <w:tc>
          <w:tcPr>
            <w:tcW w:w="1596" w:type="dxa"/>
            <w:vMerge w:val="restart"/>
            <w:tcBorders>
              <w:top w:val="single" w:color="000000" w:sz="4" w:space="0"/>
              <w:left w:val="nil"/>
              <w:bottom w:val="single" w:color="000000" w:sz="4" w:space="0"/>
              <w:right w:val="single" w:color="000000" w:sz="4" w:space="0"/>
            </w:tcBorders>
            <w:vAlign w:val="center"/>
          </w:tcPr>
          <w:p w14:paraId="67AC1B2B">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t</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509B215A">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0.153</w:t>
            </w:r>
          </w:p>
        </w:tc>
      </w:tr>
      <w:tr w14:paraId="6E75E802">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4F7D7F76">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1C8FC290">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continue"/>
            <w:tcBorders>
              <w:top w:val="single" w:color="000000" w:sz="4" w:space="0"/>
              <w:left w:val="single" w:color="000000" w:sz="4" w:space="0"/>
              <w:bottom w:val="nil"/>
              <w:right w:val="single" w:color="000000" w:sz="4" w:space="0"/>
            </w:tcBorders>
            <w:vAlign w:val="center"/>
          </w:tcPr>
          <w:p w14:paraId="5227C8FB">
            <w:pPr>
              <w:jc w:val="center"/>
              <w:rPr>
                <w:rFonts w:hint="eastAsia" w:ascii="宋体" w:hAnsi="宋体" w:eastAsia="宋体" w:cs="宋体"/>
                <w:color w:val="000000" w:themeColor="text1"/>
                <w:sz w:val="24"/>
                <w:szCs w:val="24"/>
                <w14:textFill>
                  <w14:solidFill>
                    <w14:schemeClr w14:val="tx1"/>
                  </w14:solidFill>
                </w14:textFill>
              </w:rPr>
            </w:pPr>
          </w:p>
        </w:tc>
        <w:tc>
          <w:tcPr>
            <w:tcW w:w="1596" w:type="dxa"/>
            <w:vMerge w:val="continue"/>
            <w:tcBorders>
              <w:top w:val="single" w:color="000000" w:sz="4" w:space="0"/>
              <w:left w:val="nil"/>
              <w:bottom w:val="single" w:color="000000" w:sz="4" w:space="0"/>
              <w:right w:val="single" w:color="000000" w:sz="4" w:space="0"/>
            </w:tcBorders>
            <w:vAlign w:val="center"/>
          </w:tcPr>
          <w:p w14:paraId="5B5627A3">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133B8BFB">
            <w:pPr>
              <w:jc w:val="center"/>
              <w:rPr>
                <w:rFonts w:hint="eastAsia" w:ascii="宋体" w:hAnsi="宋体" w:eastAsia="宋体" w:cs="宋体"/>
                <w:color w:val="000000" w:themeColor="text1"/>
                <w:sz w:val="24"/>
                <w:szCs w:val="24"/>
                <w14:textFill>
                  <w14:solidFill>
                    <w14:schemeClr w14:val="tx1"/>
                  </w14:solidFill>
                </w14:textFill>
              </w:rPr>
            </w:pPr>
          </w:p>
        </w:tc>
      </w:tr>
      <w:tr w14:paraId="04D36952">
        <w:tblPrEx>
          <w:tblCellMar>
            <w:top w:w="0" w:type="dxa"/>
            <w:left w:w="108" w:type="dxa"/>
            <w:bottom w:w="0" w:type="dxa"/>
            <w:right w:w="108" w:type="dxa"/>
          </w:tblCellMar>
        </w:tblPrEx>
        <w:trPr>
          <w:trHeight w:val="780"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3C528E09">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461FCC1B">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tcBorders>
              <w:top w:val="nil"/>
              <w:left w:val="single" w:color="000000" w:sz="4" w:space="0"/>
              <w:bottom w:val="nil"/>
              <w:right w:val="single" w:color="000000" w:sz="4" w:space="0"/>
            </w:tcBorders>
            <w:vAlign w:val="center"/>
          </w:tcPr>
          <w:p w14:paraId="4CE603AC">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2.制作安装方钢</w:t>
            </w:r>
            <w:r>
              <w:rPr>
                <w:rStyle w:val="9"/>
                <w:rFonts w:hint="default"/>
                <w:color w:val="000000" w:themeColor="text1"/>
                <w:sz w:val="24"/>
                <w:szCs w:val="24"/>
                <w:lang w:eastAsia="zh-CN" w:bidi="ar"/>
                <w14:textFill>
                  <w14:solidFill>
                    <w14:schemeClr w14:val="tx1"/>
                  </w14:solidFill>
                </w14:textFill>
              </w:rPr>
              <w:t>2根，长2.83m，截面尺寸140*60 *8</w:t>
            </w:r>
          </w:p>
        </w:tc>
        <w:tc>
          <w:tcPr>
            <w:tcW w:w="1596" w:type="dxa"/>
            <w:vMerge w:val="continue"/>
            <w:tcBorders>
              <w:top w:val="single" w:color="000000" w:sz="4" w:space="0"/>
              <w:left w:val="nil"/>
              <w:bottom w:val="single" w:color="000000" w:sz="4" w:space="0"/>
              <w:right w:val="single" w:color="000000" w:sz="4" w:space="0"/>
            </w:tcBorders>
            <w:vAlign w:val="center"/>
          </w:tcPr>
          <w:p w14:paraId="2F27AB7C">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1FEA9143">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583843B7">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3D7C282F">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5F1E7228">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629" w:type="dxa"/>
            <w:vMerge w:val="restart"/>
            <w:tcBorders>
              <w:top w:val="nil"/>
              <w:left w:val="single" w:color="000000" w:sz="4" w:space="0"/>
              <w:bottom w:val="nil"/>
              <w:right w:val="single" w:color="000000" w:sz="4" w:space="0"/>
            </w:tcBorders>
            <w:vAlign w:val="center"/>
          </w:tcPr>
          <w:p w14:paraId="2E0E55A1">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3.油漆品种:防</w:t>
            </w:r>
            <w:r>
              <w:rPr>
                <w:rStyle w:val="9"/>
                <w:rFonts w:hint="default"/>
                <w:color w:val="000000" w:themeColor="text1"/>
                <w:sz w:val="24"/>
                <w:szCs w:val="24"/>
                <w:lang w:eastAsia="zh-CN" w:bidi="ar"/>
                <w14:textFill>
                  <w14:solidFill>
                    <w14:schemeClr w14:val="tx1"/>
                  </w14:solidFill>
                </w14:textFill>
              </w:rPr>
              <w:t>锈漆底漆2遍，面漆2遍</w:t>
            </w:r>
          </w:p>
        </w:tc>
        <w:tc>
          <w:tcPr>
            <w:tcW w:w="1596" w:type="dxa"/>
            <w:vMerge w:val="continue"/>
            <w:tcBorders>
              <w:top w:val="single" w:color="000000" w:sz="4" w:space="0"/>
              <w:left w:val="nil"/>
              <w:bottom w:val="single" w:color="000000" w:sz="4" w:space="0"/>
              <w:right w:val="single" w:color="000000" w:sz="4" w:space="0"/>
            </w:tcBorders>
            <w:vAlign w:val="center"/>
          </w:tcPr>
          <w:p w14:paraId="76F7C6F2">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1A981A5E">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48B934D3">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018AACD5">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401529B1">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629" w:type="dxa"/>
            <w:vMerge w:val="continue"/>
            <w:tcBorders>
              <w:top w:val="nil"/>
              <w:left w:val="single" w:color="000000" w:sz="4" w:space="0"/>
              <w:bottom w:val="nil"/>
              <w:right w:val="single" w:color="000000" w:sz="4" w:space="0"/>
            </w:tcBorders>
            <w:vAlign w:val="center"/>
          </w:tcPr>
          <w:p w14:paraId="06ED3BA1">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596" w:type="dxa"/>
            <w:vMerge w:val="continue"/>
            <w:tcBorders>
              <w:top w:val="single" w:color="000000" w:sz="4" w:space="0"/>
              <w:left w:val="nil"/>
              <w:bottom w:val="single" w:color="000000" w:sz="4" w:space="0"/>
              <w:right w:val="single" w:color="000000" w:sz="4" w:space="0"/>
            </w:tcBorders>
            <w:vAlign w:val="center"/>
          </w:tcPr>
          <w:p w14:paraId="561543A3">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08D0AE3E">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0E131DB0">
        <w:tblPrEx>
          <w:tblCellMar>
            <w:top w:w="0" w:type="dxa"/>
            <w:left w:w="108" w:type="dxa"/>
            <w:bottom w:w="0" w:type="dxa"/>
            <w:right w:w="108" w:type="dxa"/>
          </w:tblCellMar>
        </w:tblPrEx>
        <w:trPr>
          <w:trHeight w:val="312"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042C5441">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4</w:t>
            </w:r>
          </w:p>
        </w:tc>
        <w:tc>
          <w:tcPr>
            <w:tcW w:w="2483" w:type="dxa"/>
            <w:vMerge w:val="restart"/>
            <w:tcBorders>
              <w:top w:val="single" w:color="000000" w:sz="4" w:space="0"/>
              <w:left w:val="single" w:color="000000" w:sz="4" w:space="0"/>
              <w:bottom w:val="single" w:color="000000" w:sz="4" w:space="0"/>
              <w:right w:val="nil"/>
            </w:tcBorders>
            <w:vAlign w:val="center"/>
          </w:tcPr>
          <w:p w14:paraId="33A8EDAC">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东次桥洞</w:t>
            </w:r>
            <w:r>
              <w:rPr>
                <w:rStyle w:val="9"/>
                <w:rFonts w:hint="default"/>
                <w:color w:val="000000" w:themeColor="text1"/>
                <w:sz w:val="24"/>
                <w:szCs w:val="24"/>
                <w:lang w:eastAsia="zh-CN" w:bidi="ar"/>
                <w14:textFill>
                  <w14:solidFill>
                    <w14:schemeClr w14:val="tx1"/>
                  </w14:solidFill>
                </w14:textFill>
              </w:rPr>
              <w:t xml:space="preserve"> 石板粘接加固</w:t>
            </w:r>
          </w:p>
        </w:tc>
        <w:tc>
          <w:tcPr>
            <w:tcW w:w="2629" w:type="dxa"/>
            <w:vMerge w:val="restart"/>
            <w:tcBorders>
              <w:top w:val="single" w:color="000000" w:sz="4" w:space="0"/>
              <w:left w:val="single" w:color="000000" w:sz="4" w:space="0"/>
              <w:bottom w:val="nil"/>
              <w:right w:val="single" w:color="000000" w:sz="4" w:space="0"/>
            </w:tcBorders>
            <w:vAlign w:val="center"/>
          </w:tcPr>
          <w:p w14:paraId="72B2B1D4">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1.1块石板局部</w:t>
            </w:r>
            <w:r>
              <w:rPr>
                <w:rStyle w:val="9"/>
                <w:rFonts w:hint="default"/>
                <w:color w:val="000000" w:themeColor="text1"/>
                <w:sz w:val="24"/>
                <w:szCs w:val="24"/>
                <w:lang w:eastAsia="zh-CN" w:bidi="ar"/>
                <w14:textFill>
                  <w14:solidFill>
                    <w14:schemeClr w14:val="tx1"/>
                  </w14:solidFill>
                </w14:textFill>
              </w:rPr>
              <w:t>破损开裂，石材尺寸2.83m*0.32 m*0.28m；</w:t>
            </w:r>
          </w:p>
        </w:tc>
        <w:tc>
          <w:tcPr>
            <w:tcW w:w="1596" w:type="dxa"/>
            <w:vMerge w:val="restart"/>
            <w:tcBorders>
              <w:top w:val="single" w:color="000000" w:sz="4" w:space="0"/>
              <w:left w:val="nil"/>
              <w:bottom w:val="single" w:color="000000" w:sz="4" w:space="0"/>
              <w:right w:val="single" w:color="000000" w:sz="4" w:space="0"/>
            </w:tcBorders>
            <w:vAlign w:val="center"/>
          </w:tcPr>
          <w:p w14:paraId="4C5D03C2">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块</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2765F921">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w:t>
            </w:r>
          </w:p>
        </w:tc>
      </w:tr>
      <w:tr w14:paraId="51865440">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0E66B358">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14FAF89C">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continue"/>
            <w:tcBorders>
              <w:top w:val="single" w:color="000000" w:sz="4" w:space="0"/>
              <w:left w:val="single" w:color="000000" w:sz="4" w:space="0"/>
              <w:bottom w:val="nil"/>
              <w:right w:val="single" w:color="000000" w:sz="4" w:space="0"/>
            </w:tcBorders>
            <w:vAlign w:val="center"/>
          </w:tcPr>
          <w:p w14:paraId="7B2030A4">
            <w:pPr>
              <w:jc w:val="center"/>
              <w:rPr>
                <w:rFonts w:hint="eastAsia" w:ascii="宋体" w:hAnsi="宋体" w:eastAsia="宋体" w:cs="宋体"/>
                <w:color w:val="000000" w:themeColor="text1"/>
                <w:sz w:val="24"/>
                <w:szCs w:val="24"/>
                <w14:textFill>
                  <w14:solidFill>
                    <w14:schemeClr w14:val="tx1"/>
                  </w14:solidFill>
                </w14:textFill>
              </w:rPr>
            </w:pPr>
          </w:p>
        </w:tc>
        <w:tc>
          <w:tcPr>
            <w:tcW w:w="1596" w:type="dxa"/>
            <w:vMerge w:val="continue"/>
            <w:tcBorders>
              <w:top w:val="single" w:color="000000" w:sz="4" w:space="0"/>
              <w:left w:val="nil"/>
              <w:bottom w:val="single" w:color="000000" w:sz="4" w:space="0"/>
              <w:right w:val="single" w:color="000000" w:sz="4" w:space="0"/>
            </w:tcBorders>
            <w:vAlign w:val="center"/>
          </w:tcPr>
          <w:p w14:paraId="1CF6F7B8">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498A164D">
            <w:pPr>
              <w:jc w:val="center"/>
              <w:rPr>
                <w:rFonts w:hint="eastAsia" w:ascii="宋体" w:hAnsi="宋体" w:eastAsia="宋体" w:cs="宋体"/>
                <w:color w:val="000000" w:themeColor="text1"/>
                <w:sz w:val="24"/>
                <w:szCs w:val="24"/>
                <w14:textFill>
                  <w14:solidFill>
                    <w14:schemeClr w14:val="tx1"/>
                  </w14:solidFill>
                </w14:textFill>
              </w:rPr>
            </w:pPr>
          </w:p>
        </w:tc>
      </w:tr>
      <w:tr w14:paraId="5CD57957">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295AF1A5">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20F50AFB">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continue"/>
            <w:tcBorders>
              <w:top w:val="single" w:color="000000" w:sz="4" w:space="0"/>
              <w:left w:val="single" w:color="000000" w:sz="4" w:space="0"/>
              <w:bottom w:val="nil"/>
              <w:right w:val="single" w:color="000000" w:sz="4" w:space="0"/>
            </w:tcBorders>
            <w:vAlign w:val="center"/>
          </w:tcPr>
          <w:p w14:paraId="73B2EFF6">
            <w:pPr>
              <w:jc w:val="center"/>
              <w:rPr>
                <w:rFonts w:hint="eastAsia" w:ascii="宋体" w:hAnsi="宋体" w:eastAsia="宋体" w:cs="宋体"/>
                <w:color w:val="000000" w:themeColor="text1"/>
                <w:sz w:val="24"/>
                <w:szCs w:val="24"/>
                <w14:textFill>
                  <w14:solidFill>
                    <w14:schemeClr w14:val="tx1"/>
                  </w14:solidFill>
                </w14:textFill>
              </w:rPr>
            </w:pPr>
          </w:p>
        </w:tc>
        <w:tc>
          <w:tcPr>
            <w:tcW w:w="1596" w:type="dxa"/>
            <w:vMerge w:val="continue"/>
            <w:tcBorders>
              <w:top w:val="single" w:color="000000" w:sz="4" w:space="0"/>
              <w:left w:val="nil"/>
              <w:bottom w:val="single" w:color="000000" w:sz="4" w:space="0"/>
              <w:right w:val="single" w:color="000000" w:sz="4" w:space="0"/>
            </w:tcBorders>
            <w:vAlign w:val="center"/>
          </w:tcPr>
          <w:p w14:paraId="32AC93B9">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21ABF4A7">
            <w:pPr>
              <w:jc w:val="center"/>
              <w:rPr>
                <w:rFonts w:hint="eastAsia" w:ascii="宋体" w:hAnsi="宋体" w:eastAsia="宋体" w:cs="宋体"/>
                <w:color w:val="000000" w:themeColor="text1"/>
                <w:sz w:val="24"/>
                <w:szCs w:val="24"/>
                <w14:textFill>
                  <w14:solidFill>
                    <w14:schemeClr w14:val="tx1"/>
                  </w14:solidFill>
                </w14:textFill>
              </w:rPr>
            </w:pPr>
          </w:p>
        </w:tc>
      </w:tr>
      <w:tr w14:paraId="04CCC201">
        <w:tblPrEx>
          <w:tblCellMar>
            <w:top w:w="0" w:type="dxa"/>
            <w:left w:w="108" w:type="dxa"/>
            <w:bottom w:w="0" w:type="dxa"/>
            <w:right w:w="108" w:type="dxa"/>
          </w:tblCellMar>
        </w:tblPrEx>
        <w:trPr>
          <w:trHeight w:val="1036"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049CF42C">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144FEF3D">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tcBorders>
              <w:top w:val="nil"/>
              <w:left w:val="single" w:color="000000" w:sz="4" w:space="0"/>
              <w:bottom w:val="nil"/>
              <w:right w:val="single" w:color="000000" w:sz="4" w:space="0"/>
            </w:tcBorders>
            <w:vAlign w:val="center"/>
          </w:tcPr>
          <w:p w14:paraId="5999B3ED">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 xml:space="preserve">2.修复工艺做法 </w:t>
            </w:r>
            <w:r>
              <w:rPr>
                <w:rStyle w:val="9"/>
                <w:rFonts w:hint="default"/>
                <w:color w:val="000000" w:themeColor="text1"/>
                <w:sz w:val="24"/>
                <w:szCs w:val="24"/>
                <w:lang w:eastAsia="zh-CN" w:bidi="ar"/>
                <w14:textFill>
                  <w14:solidFill>
                    <w14:schemeClr w14:val="tx1"/>
                  </w14:solidFill>
                </w14:textFill>
              </w:rPr>
              <w:t>：将断裂石料两面清理干净，然后用环氧树脂(材料重量比：#6</w:t>
            </w:r>
          </w:p>
        </w:tc>
        <w:tc>
          <w:tcPr>
            <w:tcW w:w="1596" w:type="dxa"/>
            <w:vMerge w:val="continue"/>
            <w:tcBorders>
              <w:top w:val="single" w:color="000000" w:sz="4" w:space="0"/>
              <w:left w:val="nil"/>
              <w:bottom w:val="single" w:color="000000" w:sz="4" w:space="0"/>
              <w:right w:val="single" w:color="000000" w:sz="4" w:space="0"/>
            </w:tcBorders>
            <w:vAlign w:val="center"/>
          </w:tcPr>
          <w:p w14:paraId="789870D9">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0B2E284D">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1F471952">
        <w:tblPrEx>
          <w:tblCellMar>
            <w:top w:w="0" w:type="dxa"/>
            <w:left w:w="108" w:type="dxa"/>
            <w:bottom w:w="0" w:type="dxa"/>
            <w:right w:w="108" w:type="dxa"/>
          </w:tblCellMar>
        </w:tblPrEx>
        <w:trPr>
          <w:trHeight w:val="523"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3E3B6466">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07877433">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629" w:type="dxa"/>
            <w:tcBorders>
              <w:top w:val="nil"/>
              <w:left w:val="single" w:color="000000" w:sz="4" w:space="0"/>
              <w:bottom w:val="nil"/>
              <w:right w:val="single" w:color="000000" w:sz="4" w:space="0"/>
            </w:tcBorders>
            <w:vAlign w:val="center"/>
          </w:tcPr>
          <w:p w14:paraId="72818584">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101</w:t>
            </w:r>
            <w:r>
              <w:rPr>
                <w:rStyle w:val="9"/>
                <w:rFonts w:hint="default"/>
                <w:color w:val="000000" w:themeColor="text1"/>
                <w:sz w:val="24"/>
                <w:szCs w:val="24"/>
                <w:lang w:eastAsia="zh-CN" w:bidi="ar"/>
                <w14:textFill>
                  <w14:solidFill>
                    <w14:schemeClr w14:val="tx1"/>
                  </w14:solidFill>
                </w14:textFill>
              </w:rPr>
              <w:t xml:space="preserve"> 环氧树脂：二乙烯三胺：二甲苯=100：10：</w:t>
            </w:r>
          </w:p>
        </w:tc>
        <w:tc>
          <w:tcPr>
            <w:tcW w:w="1596" w:type="dxa"/>
            <w:vMerge w:val="continue"/>
            <w:tcBorders>
              <w:top w:val="single" w:color="000000" w:sz="4" w:space="0"/>
              <w:left w:val="nil"/>
              <w:bottom w:val="single" w:color="000000" w:sz="4" w:space="0"/>
              <w:right w:val="single" w:color="000000" w:sz="4" w:space="0"/>
            </w:tcBorders>
            <w:vAlign w:val="center"/>
          </w:tcPr>
          <w:p w14:paraId="6DEC139C">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14B92EDA">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16F2569F">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05A31424">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5C486924">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629" w:type="dxa"/>
            <w:vMerge w:val="restart"/>
            <w:tcBorders>
              <w:top w:val="nil"/>
              <w:left w:val="single" w:color="000000" w:sz="4" w:space="0"/>
              <w:bottom w:val="nil"/>
              <w:right w:val="single" w:color="000000" w:sz="4" w:space="0"/>
            </w:tcBorders>
            <w:vAlign w:val="center"/>
          </w:tcPr>
          <w:p w14:paraId="60F66F88">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10）进行粘接，</w:t>
            </w:r>
            <w:r>
              <w:rPr>
                <w:rStyle w:val="9"/>
                <w:rFonts w:hint="default"/>
                <w:color w:val="000000" w:themeColor="text1"/>
                <w:sz w:val="24"/>
                <w:szCs w:val="24"/>
                <w:lang w:eastAsia="zh-CN" w:bidi="ar"/>
                <w14:textFill>
                  <w14:solidFill>
                    <w14:schemeClr w14:val="tx1"/>
                  </w14:solidFill>
                </w14:textFill>
              </w:rPr>
              <w:t>接缝外表面用环氧树脂胶和与原石质相同的石粉补平，使其无明显粘接痕迹；</w:t>
            </w:r>
          </w:p>
        </w:tc>
        <w:tc>
          <w:tcPr>
            <w:tcW w:w="1596" w:type="dxa"/>
            <w:vMerge w:val="continue"/>
            <w:tcBorders>
              <w:top w:val="single" w:color="000000" w:sz="4" w:space="0"/>
              <w:left w:val="nil"/>
              <w:bottom w:val="single" w:color="000000" w:sz="4" w:space="0"/>
              <w:right w:val="single" w:color="000000" w:sz="4" w:space="0"/>
            </w:tcBorders>
            <w:vAlign w:val="center"/>
          </w:tcPr>
          <w:p w14:paraId="69218BFF">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47049C70">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162E741D">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69F1D4BF">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7D7B8C0F">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629" w:type="dxa"/>
            <w:vMerge w:val="continue"/>
            <w:tcBorders>
              <w:top w:val="nil"/>
              <w:left w:val="single" w:color="000000" w:sz="4" w:space="0"/>
              <w:bottom w:val="nil"/>
              <w:right w:val="single" w:color="000000" w:sz="4" w:space="0"/>
            </w:tcBorders>
            <w:vAlign w:val="center"/>
          </w:tcPr>
          <w:p w14:paraId="07B91224">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596" w:type="dxa"/>
            <w:vMerge w:val="continue"/>
            <w:tcBorders>
              <w:top w:val="single" w:color="000000" w:sz="4" w:space="0"/>
              <w:left w:val="nil"/>
              <w:bottom w:val="single" w:color="000000" w:sz="4" w:space="0"/>
              <w:right w:val="single" w:color="000000" w:sz="4" w:space="0"/>
            </w:tcBorders>
            <w:vAlign w:val="center"/>
          </w:tcPr>
          <w:p w14:paraId="61F997C3">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3F4005E2">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2E4E8CD8">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0F293B2E">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3BD0017E">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629" w:type="dxa"/>
            <w:vMerge w:val="continue"/>
            <w:tcBorders>
              <w:top w:val="nil"/>
              <w:left w:val="single" w:color="000000" w:sz="4" w:space="0"/>
              <w:bottom w:val="nil"/>
              <w:right w:val="single" w:color="000000" w:sz="4" w:space="0"/>
            </w:tcBorders>
            <w:vAlign w:val="center"/>
          </w:tcPr>
          <w:p w14:paraId="35D617F0">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596" w:type="dxa"/>
            <w:vMerge w:val="continue"/>
            <w:tcBorders>
              <w:top w:val="single" w:color="000000" w:sz="4" w:space="0"/>
              <w:left w:val="nil"/>
              <w:bottom w:val="single" w:color="000000" w:sz="4" w:space="0"/>
              <w:right w:val="single" w:color="000000" w:sz="4" w:space="0"/>
            </w:tcBorders>
            <w:vAlign w:val="center"/>
          </w:tcPr>
          <w:p w14:paraId="716131DE">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38C31021">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4D0D40ED">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167DFF8E">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7AC1B031">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629" w:type="dxa"/>
            <w:vMerge w:val="continue"/>
            <w:tcBorders>
              <w:top w:val="nil"/>
              <w:left w:val="single" w:color="000000" w:sz="4" w:space="0"/>
              <w:bottom w:val="nil"/>
              <w:right w:val="single" w:color="000000" w:sz="4" w:space="0"/>
            </w:tcBorders>
            <w:vAlign w:val="center"/>
          </w:tcPr>
          <w:p w14:paraId="73913E2F">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596" w:type="dxa"/>
            <w:vMerge w:val="continue"/>
            <w:tcBorders>
              <w:top w:val="single" w:color="000000" w:sz="4" w:space="0"/>
              <w:left w:val="nil"/>
              <w:bottom w:val="single" w:color="000000" w:sz="4" w:space="0"/>
              <w:right w:val="single" w:color="000000" w:sz="4" w:space="0"/>
            </w:tcBorders>
            <w:vAlign w:val="center"/>
          </w:tcPr>
          <w:p w14:paraId="260B90FB">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24C5A30F">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22301FD0">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1080B312">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34626D64">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629" w:type="dxa"/>
            <w:vMerge w:val="continue"/>
            <w:tcBorders>
              <w:top w:val="nil"/>
              <w:left w:val="single" w:color="000000" w:sz="4" w:space="0"/>
              <w:bottom w:val="nil"/>
              <w:right w:val="single" w:color="000000" w:sz="4" w:space="0"/>
            </w:tcBorders>
            <w:vAlign w:val="center"/>
          </w:tcPr>
          <w:p w14:paraId="3F0B637B">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596" w:type="dxa"/>
            <w:vMerge w:val="continue"/>
            <w:tcBorders>
              <w:top w:val="single" w:color="000000" w:sz="4" w:space="0"/>
              <w:left w:val="nil"/>
              <w:bottom w:val="single" w:color="000000" w:sz="4" w:space="0"/>
              <w:right w:val="single" w:color="000000" w:sz="4" w:space="0"/>
            </w:tcBorders>
            <w:vAlign w:val="center"/>
          </w:tcPr>
          <w:p w14:paraId="32F42A78">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5C0E0DB1">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0F23F467">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2B41203E">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7C7EAE68">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629" w:type="dxa"/>
            <w:vMerge w:val="continue"/>
            <w:tcBorders>
              <w:top w:val="nil"/>
              <w:left w:val="single" w:color="000000" w:sz="4" w:space="0"/>
              <w:bottom w:val="nil"/>
              <w:right w:val="single" w:color="000000" w:sz="4" w:space="0"/>
            </w:tcBorders>
            <w:vAlign w:val="center"/>
          </w:tcPr>
          <w:p w14:paraId="22F5BB5A">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596" w:type="dxa"/>
            <w:vMerge w:val="continue"/>
            <w:tcBorders>
              <w:top w:val="single" w:color="000000" w:sz="4" w:space="0"/>
              <w:left w:val="nil"/>
              <w:bottom w:val="single" w:color="000000" w:sz="4" w:space="0"/>
              <w:right w:val="single" w:color="000000" w:sz="4" w:space="0"/>
            </w:tcBorders>
            <w:vAlign w:val="center"/>
          </w:tcPr>
          <w:p w14:paraId="48213101">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3C61CDE1">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1122732F">
        <w:tblPrEx>
          <w:tblCellMar>
            <w:top w:w="0" w:type="dxa"/>
            <w:left w:w="108" w:type="dxa"/>
            <w:bottom w:w="0" w:type="dxa"/>
            <w:right w:w="108" w:type="dxa"/>
          </w:tblCellMar>
        </w:tblPrEx>
        <w:trPr>
          <w:trHeight w:val="312"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7163C7B7">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5</w:t>
            </w:r>
          </w:p>
        </w:tc>
        <w:tc>
          <w:tcPr>
            <w:tcW w:w="2483" w:type="dxa"/>
            <w:vMerge w:val="restart"/>
            <w:tcBorders>
              <w:top w:val="single" w:color="000000" w:sz="4" w:space="0"/>
              <w:left w:val="single" w:color="000000" w:sz="4" w:space="0"/>
              <w:bottom w:val="single" w:color="000000" w:sz="4" w:space="0"/>
              <w:right w:val="nil"/>
            </w:tcBorders>
            <w:vAlign w:val="center"/>
          </w:tcPr>
          <w:p w14:paraId="1BF1AF71">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东次桥洞</w:t>
            </w:r>
            <w:r>
              <w:rPr>
                <w:rStyle w:val="9"/>
                <w:rFonts w:hint="default"/>
                <w:color w:val="000000" w:themeColor="text1"/>
                <w:sz w:val="24"/>
                <w:szCs w:val="24"/>
                <w:lang w:eastAsia="zh-CN" w:bidi="ar"/>
                <w14:textFill>
                  <w14:solidFill>
                    <w14:schemeClr w14:val="tx1"/>
                  </w14:solidFill>
                </w14:textFill>
              </w:rPr>
              <w:t xml:space="preserve"> 石板拆砌归安</w:t>
            </w:r>
          </w:p>
        </w:tc>
        <w:tc>
          <w:tcPr>
            <w:tcW w:w="2629" w:type="dxa"/>
            <w:vMerge w:val="restart"/>
            <w:tcBorders>
              <w:top w:val="single" w:color="000000" w:sz="4" w:space="0"/>
              <w:left w:val="single" w:color="000000" w:sz="4" w:space="0"/>
              <w:bottom w:val="nil"/>
              <w:right w:val="single" w:color="000000" w:sz="4" w:space="0"/>
            </w:tcBorders>
            <w:vAlign w:val="center"/>
          </w:tcPr>
          <w:p w14:paraId="21E4548D">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1.拆安石板2块</w:t>
            </w:r>
            <w:r>
              <w:rPr>
                <w:rStyle w:val="9"/>
                <w:rFonts w:hint="default"/>
                <w:color w:val="000000" w:themeColor="text1"/>
                <w:sz w:val="24"/>
                <w:szCs w:val="24"/>
                <w:lang w:eastAsia="zh-CN" w:bidi="ar"/>
                <w14:textFill>
                  <w14:solidFill>
                    <w14:schemeClr w14:val="tx1"/>
                  </w14:solidFill>
                </w14:textFill>
              </w:rPr>
              <w:t xml:space="preserve">   ：石材尺寸2.83 m*0.32m*0.28m/ 2.83m*0.64m*0. 28m；</w:t>
            </w:r>
          </w:p>
        </w:tc>
        <w:tc>
          <w:tcPr>
            <w:tcW w:w="1596" w:type="dxa"/>
            <w:vMerge w:val="restart"/>
            <w:tcBorders>
              <w:top w:val="single" w:color="000000" w:sz="4" w:space="0"/>
              <w:left w:val="nil"/>
              <w:bottom w:val="single" w:color="000000" w:sz="4" w:space="0"/>
              <w:right w:val="single" w:color="000000" w:sz="4" w:space="0"/>
            </w:tcBorders>
            <w:vAlign w:val="center"/>
          </w:tcPr>
          <w:p w14:paraId="4F8C582C">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m3</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561F7D9A">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0.761</w:t>
            </w:r>
          </w:p>
        </w:tc>
      </w:tr>
      <w:tr w14:paraId="38D64C6A">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71A99DAD">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1312DA41">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continue"/>
            <w:tcBorders>
              <w:top w:val="single" w:color="000000" w:sz="4" w:space="0"/>
              <w:left w:val="single" w:color="000000" w:sz="4" w:space="0"/>
              <w:bottom w:val="nil"/>
              <w:right w:val="single" w:color="000000" w:sz="4" w:space="0"/>
            </w:tcBorders>
            <w:vAlign w:val="center"/>
          </w:tcPr>
          <w:p w14:paraId="554BB260">
            <w:pPr>
              <w:jc w:val="center"/>
              <w:rPr>
                <w:rFonts w:hint="eastAsia" w:ascii="宋体" w:hAnsi="宋体" w:eastAsia="宋体" w:cs="宋体"/>
                <w:color w:val="000000" w:themeColor="text1"/>
                <w:sz w:val="24"/>
                <w:szCs w:val="24"/>
                <w14:textFill>
                  <w14:solidFill>
                    <w14:schemeClr w14:val="tx1"/>
                  </w14:solidFill>
                </w14:textFill>
              </w:rPr>
            </w:pPr>
          </w:p>
        </w:tc>
        <w:tc>
          <w:tcPr>
            <w:tcW w:w="1596" w:type="dxa"/>
            <w:vMerge w:val="continue"/>
            <w:tcBorders>
              <w:top w:val="single" w:color="000000" w:sz="4" w:space="0"/>
              <w:left w:val="nil"/>
              <w:bottom w:val="single" w:color="000000" w:sz="4" w:space="0"/>
              <w:right w:val="single" w:color="000000" w:sz="4" w:space="0"/>
            </w:tcBorders>
            <w:vAlign w:val="center"/>
          </w:tcPr>
          <w:p w14:paraId="5406E0A5">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26E4F6A1">
            <w:pPr>
              <w:jc w:val="center"/>
              <w:rPr>
                <w:rFonts w:hint="eastAsia" w:ascii="宋体" w:hAnsi="宋体" w:eastAsia="宋体" w:cs="宋体"/>
                <w:color w:val="000000" w:themeColor="text1"/>
                <w:sz w:val="24"/>
                <w:szCs w:val="24"/>
                <w14:textFill>
                  <w14:solidFill>
                    <w14:schemeClr w14:val="tx1"/>
                  </w14:solidFill>
                </w14:textFill>
              </w:rPr>
            </w:pPr>
          </w:p>
        </w:tc>
      </w:tr>
      <w:tr w14:paraId="42468FE4">
        <w:tblPrEx>
          <w:tblCellMar>
            <w:top w:w="0" w:type="dxa"/>
            <w:left w:w="108" w:type="dxa"/>
            <w:bottom w:w="0" w:type="dxa"/>
            <w:right w:w="108" w:type="dxa"/>
          </w:tblCellMar>
        </w:tblPrEx>
        <w:trPr>
          <w:trHeight w:val="489"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103E54C1">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42462636">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continue"/>
            <w:tcBorders>
              <w:top w:val="single" w:color="000000" w:sz="4" w:space="0"/>
              <w:left w:val="single" w:color="000000" w:sz="4" w:space="0"/>
              <w:bottom w:val="nil"/>
              <w:right w:val="single" w:color="000000" w:sz="4" w:space="0"/>
            </w:tcBorders>
            <w:vAlign w:val="center"/>
          </w:tcPr>
          <w:p w14:paraId="1834C501">
            <w:pPr>
              <w:jc w:val="center"/>
              <w:rPr>
                <w:rFonts w:hint="eastAsia" w:ascii="宋体" w:hAnsi="宋体" w:eastAsia="宋体" w:cs="宋体"/>
                <w:color w:val="000000" w:themeColor="text1"/>
                <w:sz w:val="24"/>
                <w:szCs w:val="24"/>
                <w14:textFill>
                  <w14:solidFill>
                    <w14:schemeClr w14:val="tx1"/>
                  </w14:solidFill>
                </w14:textFill>
              </w:rPr>
            </w:pPr>
          </w:p>
        </w:tc>
        <w:tc>
          <w:tcPr>
            <w:tcW w:w="1596" w:type="dxa"/>
            <w:vMerge w:val="continue"/>
            <w:tcBorders>
              <w:top w:val="single" w:color="000000" w:sz="4" w:space="0"/>
              <w:left w:val="nil"/>
              <w:bottom w:val="single" w:color="000000" w:sz="4" w:space="0"/>
              <w:right w:val="single" w:color="000000" w:sz="4" w:space="0"/>
            </w:tcBorders>
            <w:vAlign w:val="center"/>
          </w:tcPr>
          <w:p w14:paraId="3B76739B">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4A3DDCA5">
            <w:pPr>
              <w:jc w:val="center"/>
              <w:rPr>
                <w:rFonts w:hint="eastAsia" w:ascii="宋体" w:hAnsi="宋体" w:eastAsia="宋体" w:cs="宋体"/>
                <w:color w:val="000000" w:themeColor="text1"/>
                <w:sz w:val="24"/>
                <w:szCs w:val="24"/>
                <w14:textFill>
                  <w14:solidFill>
                    <w14:schemeClr w14:val="tx1"/>
                  </w14:solidFill>
                </w14:textFill>
              </w:rPr>
            </w:pPr>
          </w:p>
        </w:tc>
      </w:tr>
      <w:tr w14:paraId="0DDD63FD">
        <w:tblPrEx>
          <w:tblCellMar>
            <w:top w:w="0" w:type="dxa"/>
            <w:left w:w="108" w:type="dxa"/>
            <w:bottom w:w="0" w:type="dxa"/>
            <w:right w:w="108" w:type="dxa"/>
          </w:tblCellMar>
        </w:tblPrEx>
        <w:trPr>
          <w:trHeight w:val="307"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280AF186">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46E07766">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tcBorders>
              <w:top w:val="nil"/>
              <w:left w:val="single" w:color="000000" w:sz="4" w:space="0"/>
              <w:bottom w:val="nil"/>
              <w:right w:val="single" w:color="000000" w:sz="4" w:space="0"/>
            </w:tcBorders>
            <w:vAlign w:val="center"/>
          </w:tcPr>
          <w:p w14:paraId="2C51561A">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2.施工做法：</w:t>
            </w:r>
          </w:p>
        </w:tc>
        <w:tc>
          <w:tcPr>
            <w:tcW w:w="1596" w:type="dxa"/>
            <w:vMerge w:val="continue"/>
            <w:tcBorders>
              <w:top w:val="single" w:color="000000" w:sz="4" w:space="0"/>
              <w:left w:val="nil"/>
              <w:bottom w:val="single" w:color="000000" w:sz="4" w:space="0"/>
              <w:right w:val="single" w:color="000000" w:sz="4" w:space="0"/>
            </w:tcBorders>
            <w:vAlign w:val="center"/>
          </w:tcPr>
          <w:p w14:paraId="4760F950">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6E49520B">
            <w:pPr>
              <w:jc w:val="center"/>
              <w:rPr>
                <w:rFonts w:hint="eastAsia" w:ascii="宋体" w:hAnsi="宋体" w:eastAsia="宋体" w:cs="宋体"/>
                <w:color w:val="000000" w:themeColor="text1"/>
                <w:sz w:val="24"/>
                <w:szCs w:val="24"/>
                <w14:textFill>
                  <w14:solidFill>
                    <w14:schemeClr w14:val="tx1"/>
                  </w14:solidFill>
                </w14:textFill>
              </w:rPr>
            </w:pPr>
          </w:p>
        </w:tc>
      </w:tr>
      <w:tr w14:paraId="211C2255">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01519B49">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32BEDFBD">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restart"/>
            <w:tcBorders>
              <w:top w:val="nil"/>
              <w:left w:val="single" w:color="000000" w:sz="4" w:space="0"/>
              <w:bottom w:val="nil"/>
              <w:right w:val="single" w:color="000000" w:sz="4" w:space="0"/>
            </w:tcBorders>
            <w:vAlign w:val="center"/>
          </w:tcPr>
          <w:p w14:paraId="5F9A338B">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2.1拆除前做好石板加固措施，避免拆除过程中的二次损坏。人工配合机械吊运到现场施工棚内。</w:t>
            </w:r>
          </w:p>
        </w:tc>
        <w:tc>
          <w:tcPr>
            <w:tcW w:w="1596" w:type="dxa"/>
            <w:vMerge w:val="continue"/>
            <w:tcBorders>
              <w:top w:val="single" w:color="000000" w:sz="4" w:space="0"/>
              <w:left w:val="nil"/>
              <w:bottom w:val="single" w:color="000000" w:sz="4" w:space="0"/>
              <w:right w:val="single" w:color="000000" w:sz="4" w:space="0"/>
            </w:tcBorders>
            <w:vAlign w:val="center"/>
          </w:tcPr>
          <w:p w14:paraId="39B857B1">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7008EA94">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220ADE43">
        <w:tblPrEx>
          <w:tblCellMar>
            <w:top w:w="0" w:type="dxa"/>
            <w:left w:w="108" w:type="dxa"/>
            <w:bottom w:w="0" w:type="dxa"/>
            <w:right w:w="108" w:type="dxa"/>
          </w:tblCellMar>
        </w:tblPrEx>
        <w:trPr>
          <w:trHeight w:val="729"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4F5DE661">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605BE65C">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629" w:type="dxa"/>
            <w:vMerge w:val="continue"/>
            <w:tcBorders>
              <w:top w:val="nil"/>
              <w:left w:val="single" w:color="000000" w:sz="4" w:space="0"/>
              <w:bottom w:val="nil"/>
              <w:right w:val="single" w:color="000000" w:sz="4" w:space="0"/>
            </w:tcBorders>
            <w:vAlign w:val="center"/>
          </w:tcPr>
          <w:p w14:paraId="40A1506E">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596" w:type="dxa"/>
            <w:vMerge w:val="continue"/>
            <w:tcBorders>
              <w:top w:val="single" w:color="000000" w:sz="4" w:space="0"/>
              <w:left w:val="nil"/>
              <w:bottom w:val="single" w:color="000000" w:sz="4" w:space="0"/>
              <w:right w:val="single" w:color="000000" w:sz="4" w:space="0"/>
            </w:tcBorders>
            <w:vAlign w:val="center"/>
          </w:tcPr>
          <w:p w14:paraId="07977337">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582BC3FE">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3260702A">
        <w:tblPrEx>
          <w:tblCellMar>
            <w:top w:w="0" w:type="dxa"/>
            <w:left w:w="108" w:type="dxa"/>
            <w:bottom w:w="0" w:type="dxa"/>
            <w:right w:w="108" w:type="dxa"/>
          </w:tblCellMar>
        </w:tblPrEx>
        <w:trPr>
          <w:trHeight w:val="307"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15FD74E7">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377A7D1D">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629" w:type="dxa"/>
            <w:tcBorders>
              <w:top w:val="nil"/>
              <w:left w:val="single" w:color="000000" w:sz="4" w:space="0"/>
              <w:bottom w:val="nil"/>
              <w:right w:val="single" w:color="000000" w:sz="4" w:space="0"/>
            </w:tcBorders>
            <w:vAlign w:val="center"/>
          </w:tcPr>
          <w:p w14:paraId="711E880A">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2.2.对石板基层</w:t>
            </w:r>
          </w:p>
        </w:tc>
        <w:tc>
          <w:tcPr>
            <w:tcW w:w="1596" w:type="dxa"/>
            <w:vMerge w:val="continue"/>
            <w:tcBorders>
              <w:top w:val="single" w:color="000000" w:sz="4" w:space="0"/>
              <w:left w:val="nil"/>
              <w:bottom w:val="single" w:color="000000" w:sz="4" w:space="0"/>
              <w:right w:val="single" w:color="000000" w:sz="4" w:space="0"/>
            </w:tcBorders>
            <w:vAlign w:val="center"/>
          </w:tcPr>
          <w:p w14:paraId="3B55E4EA">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693BB375">
            <w:pPr>
              <w:jc w:val="center"/>
              <w:rPr>
                <w:rFonts w:hint="eastAsia" w:ascii="宋体" w:hAnsi="宋体" w:eastAsia="宋体" w:cs="宋体"/>
                <w:color w:val="000000" w:themeColor="text1"/>
                <w:sz w:val="24"/>
                <w:szCs w:val="24"/>
                <w14:textFill>
                  <w14:solidFill>
                    <w14:schemeClr w14:val="tx1"/>
                  </w14:solidFill>
                </w14:textFill>
              </w:rPr>
            </w:pPr>
          </w:p>
        </w:tc>
      </w:tr>
      <w:tr w14:paraId="07ED1FF9">
        <w:tblPrEx>
          <w:tblCellMar>
            <w:top w:w="0" w:type="dxa"/>
            <w:left w:w="108" w:type="dxa"/>
            <w:bottom w:w="0" w:type="dxa"/>
            <w:right w:w="108" w:type="dxa"/>
          </w:tblCellMar>
        </w:tblPrEx>
        <w:trPr>
          <w:trHeight w:val="307"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38BBBADF">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14FCDF05">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tcBorders>
              <w:top w:val="nil"/>
              <w:left w:val="single" w:color="000000" w:sz="4" w:space="0"/>
              <w:bottom w:val="nil"/>
              <w:right w:val="single" w:color="000000" w:sz="4" w:space="0"/>
            </w:tcBorders>
            <w:vAlign w:val="center"/>
          </w:tcPr>
          <w:p w14:paraId="44048CC5">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进、</w:t>
            </w:r>
            <w:r>
              <w:rPr>
                <w:rStyle w:val="10"/>
                <w:rFonts w:hint="default"/>
                <w:color w:val="000000" w:themeColor="text1"/>
                <w:sz w:val="24"/>
                <w:szCs w:val="24"/>
                <w:lang w:eastAsia="zh-CN" w:bidi="ar"/>
                <w14:textFill>
                  <w14:solidFill>
                    <w14:schemeClr w14:val="tx1"/>
                  </w14:solidFill>
                </w14:textFill>
              </w:rPr>
              <w:t>座浆</w:t>
            </w:r>
            <w:r>
              <w:rPr>
                <w:rStyle w:val="11"/>
                <w:rFonts w:hint="eastAsia" w:ascii="宋体" w:hAnsi="宋体" w:eastAsia="宋体" w:cs="宋体"/>
                <w:color w:val="000000" w:themeColor="text1"/>
                <w:sz w:val="24"/>
                <w:szCs w:val="24"/>
                <w:lang w:eastAsia="zh-CN" w:bidi="ar"/>
                <w14:textFill>
                  <w14:solidFill>
                    <w14:schemeClr w14:val="tx1"/>
                  </w14:solidFill>
                </w14:textFill>
              </w:rPr>
              <w:t>(</w:t>
            </w:r>
            <w:r>
              <w:rPr>
                <w:rStyle w:val="10"/>
                <w:rFonts w:hint="default"/>
                <w:color w:val="000000" w:themeColor="text1"/>
                <w:sz w:val="24"/>
                <w:szCs w:val="24"/>
                <w:lang w:eastAsia="zh-CN" w:bidi="ar"/>
                <w14:textFill>
                  <w14:solidFill>
                    <w14:schemeClr w14:val="tx1"/>
                  </w14:solidFill>
                </w14:textFill>
              </w:rPr>
              <w:t>行清</w:t>
            </w:r>
            <w:r>
              <w:rPr>
                <w:rStyle w:val="11"/>
                <w:rFonts w:hint="eastAsia" w:ascii="宋体" w:hAnsi="宋体" w:eastAsia="宋体" w:cs="宋体"/>
                <w:color w:val="000000" w:themeColor="text1"/>
                <w:sz w:val="24"/>
                <w:szCs w:val="24"/>
                <w:lang w:eastAsia="zh-CN" w:bidi="ar"/>
                <w14:textFill>
                  <w14:solidFill>
                    <w14:schemeClr w14:val="tx1"/>
                  </w14:solidFill>
                </w14:textFill>
              </w:rPr>
              <w:t>)</w:t>
            </w:r>
            <w:r>
              <w:rPr>
                <w:rStyle w:val="9"/>
                <w:rFonts w:hint="default"/>
                <w:color w:val="000000" w:themeColor="text1"/>
                <w:sz w:val="24"/>
                <w:szCs w:val="24"/>
                <w:lang w:eastAsia="zh-CN" w:bidi="ar"/>
                <w14:textFill>
                  <w14:solidFill>
                    <w14:schemeClr w14:val="tx1"/>
                  </w14:solidFill>
                </w14:textFill>
              </w:rPr>
              <w:t>理平整。</w:t>
            </w:r>
          </w:p>
        </w:tc>
        <w:tc>
          <w:tcPr>
            <w:tcW w:w="1596" w:type="dxa"/>
            <w:vMerge w:val="continue"/>
            <w:tcBorders>
              <w:top w:val="single" w:color="000000" w:sz="4" w:space="0"/>
              <w:left w:val="nil"/>
              <w:bottom w:val="single" w:color="000000" w:sz="4" w:space="0"/>
              <w:right w:val="single" w:color="000000" w:sz="4" w:space="0"/>
            </w:tcBorders>
            <w:vAlign w:val="center"/>
          </w:tcPr>
          <w:p w14:paraId="7D99461E">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7C23E3F5">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5410410E">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2EF05193">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54763E22">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629" w:type="dxa"/>
            <w:vMerge w:val="restart"/>
            <w:tcBorders>
              <w:top w:val="nil"/>
              <w:left w:val="single" w:color="000000" w:sz="4" w:space="0"/>
              <w:bottom w:val="nil"/>
              <w:right w:val="single" w:color="000000" w:sz="4" w:space="0"/>
            </w:tcBorders>
            <w:vAlign w:val="center"/>
          </w:tcPr>
          <w:p w14:paraId="573A6E00">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2.3.人工配合机</w:t>
            </w:r>
            <w:r>
              <w:rPr>
                <w:rStyle w:val="9"/>
                <w:rFonts w:hint="default"/>
                <w:color w:val="000000" w:themeColor="text1"/>
                <w:sz w:val="24"/>
                <w:szCs w:val="24"/>
                <w:lang w:eastAsia="zh-CN" w:bidi="ar"/>
                <w14:textFill>
                  <w14:solidFill>
                    <w14:schemeClr w14:val="tx1"/>
                  </w14:solidFill>
                </w14:textFill>
              </w:rPr>
              <w:t>械，吊装石板，安装就位。</w:t>
            </w:r>
          </w:p>
        </w:tc>
        <w:tc>
          <w:tcPr>
            <w:tcW w:w="1596" w:type="dxa"/>
            <w:vMerge w:val="continue"/>
            <w:tcBorders>
              <w:top w:val="single" w:color="000000" w:sz="4" w:space="0"/>
              <w:left w:val="nil"/>
              <w:bottom w:val="single" w:color="000000" w:sz="4" w:space="0"/>
              <w:right w:val="single" w:color="000000" w:sz="4" w:space="0"/>
            </w:tcBorders>
            <w:vAlign w:val="center"/>
          </w:tcPr>
          <w:p w14:paraId="779AD30F">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099FD738">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23333C1A">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0E9C9B64">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290214FC">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629" w:type="dxa"/>
            <w:vMerge w:val="continue"/>
            <w:tcBorders>
              <w:top w:val="nil"/>
              <w:left w:val="single" w:color="000000" w:sz="4" w:space="0"/>
              <w:bottom w:val="nil"/>
              <w:right w:val="single" w:color="000000" w:sz="4" w:space="0"/>
            </w:tcBorders>
            <w:vAlign w:val="center"/>
          </w:tcPr>
          <w:p w14:paraId="4FEBD03A">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596" w:type="dxa"/>
            <w:vMerge w:val="continue"/>
            <w:tcBorders>
              <w:top w:val="single" w:color="000000" w:sz="4" w:space="0"/>
              <w:left w:val="nil"/>
              <w:bottom w:val="single" w:color="000000" w:sz="4" w:space="0"/>
              <w:right w:val="single" w:color="000000" w:sz="4" w:space="0"/>
            </w:tcBorders>
            <w:vAlign w:val="center"/>
          </w:tcPr>
          <w:p w14:paraId="24A02241">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2E4EE1A5">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764D9159">
        <w:tblPrEx>
          <w:tblCellMar>
            <w:top w:w="0" w:type="dxa"/>
            <w:left w:w="108" w:type="dxa"/>
            <w:bottom w:w="0" w:type="dxa"/>
            <w:right w:w="108" w:type="dxa"/>
          </w:tblCellMar>
        </w:tblPrEx>
        <w:trPr>
          <w:trHeight w:val="780"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7F957E05">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6</w:t>
            </w:r>
          </w:p>
        </w:tc>
        <w:tc>
          <w:tcPr>
            <w:tcW w:w="2483" w:type="dxa"/>
            <w:vMerge w:val="restart"/>
            <w:tcBorders>
              <w:top w:val="single" w:color="000000" w:sz="4" w:space="0"/>
              <w:left w:val="single" w:color="000000" w:sz="4" w:space="0"/>
              <w:bottom w:val="single" w:color="000000" w:sz="4" w:space="0"/>
              <w:right w:val="nil"/>
            </w:tcBorders>
            <w:vAlign w:val="center"/>
          </w:tcPr>
          <w:p w14:paraId="25107816">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石板面 修补破</w:t>
            </w:r>
            <w:r>
              <w:rPr>
                <w:rStyle w:val="9"/>
                <w:rFonts w:hint="default"/>
                <w:color w:val="000000" w:themeColor="text1"/>
                <w:sz w:val="24"/>
                <w:szCs w:val="24"/>
                <w:lang w:eastAsia="zh-CN" w:bidi="ar"/>
                <w14:textFill>
                  <w14:solidFill>
                    <w14:schemeClr w14:val="tx1"/>
                  </w14:solidFill>
                </w14:textFill>
              </w:rPr>
              <w:t>损</w:t>
            </w:r>
          </w:p>
        </w:tc>
        <w:tc>
          <w:tcPr>
            <w:tcW w:w="2629" w:type="dxa"/>
            <w:tcBorders>
              <w:top w:val="single" w:color="000000" w:sz="4" w:space="0"/>
              <w:left w:val="single" w:color="000000" w:sz="4" w:space="0"/>
              <w:bottom w:val="nil"/>
              <w:right w:val="single" w:color="000000" w:sz="4" w:space="0"/>
            </w:tcBorders>
            <w:vAlign w:val="center"/>
          </w:tcPr>
          <w:p w14:paraId="03DB979F">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1.修补破损石板</w:t>
            </w:r>
            <w:r>
              <w:rPr>
                <w:rStyle w:val="9"/>
                <w:rFonts w:hint="default"/>
                <w:color w:val="000000" w:themeColor="text1"/>
                <w:sz w:val="24"/>
                <w:szCs w:val="24"/>
                <w:lang w:eastAsia="zh-CN" w:bidi="ar"/>
                <w14:textFill>
                  <w14:solidFill>
                    <w14:schemeClr w14:val="tx1"/>
                  </w14:solidFill>
                </w14:textFill>
              </w:rPr>
              <w:t>面6块：整体石板桥面尺寸8.28m* 0.96m*0.28m。</w:t>
            </w:r>
          </w:p>
        </w:tc>
        <w:tc>
          <w:tcPr>
            <w:tcW w:w="1596" w:type="dxa"/>
            <w:vMerge w:val="restart"/>
            <w:tcBorders>
              <w:top w:val="single" w:color="000000" w:sz="4" w:space="0"/>
              <w:left w:val="nil"/>
              <w:bottom w:val="single" w:color="000000" w:sz="4" w:space="0"/>
              <w:right w:val="single" w:color="000000" w:sz="4" w:space="0"/>
            </w:tcBorders>
            <w:vAlign w:val="center"/>
          </w:tcPr>
          <w:p w14:paraId="1A546802">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m2</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3326E5E0">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7.949</w:t>
            </w:r>
          </w:p>
        </w:tc>
      </w:tr>
      <w:tr w14:paraId="14C6FA98">
        <w:tblPrEx>
          <w:tblCellMar>
            <w:top w:w="0" w:type="dxa"/>
            <w:left w:w="108" w:type="dxa"/>
            <w:bottom w:w="0" w:type="dxa"/>
            <w:right w:w="108" w:type="dxa"/>
          </w:tblCellMar>
        </w:tblPrEx>
        <w:trPr>
          <w:trHeight w:val="307"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18CDEE68">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2F3FD4FD">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tcBorders>
              <w:top w:val="nil"/>
              <w:left w:val="single" w:color="000000" w:sz="4" w:space="0"/>
              <w:bottom w:val="nil"/>
              <w:right w:val="single" w:color="000000" w:sz="4" w:space="0"/>
            </w:tcBorders>
            <w:vAlign w:val="center"/>
          </w:tcPr>
          <w:p w14:paraId="3EDAB325">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2.施工做法：</w:t>
            </w:r>
          </w:p>
        </w:tc>
        <w:tc>
          <w:tcPr>
            <w:tcW w:w="1596" w:type="dxa"/>
            <w:vMerge w:val="continue"/>
            <w:tcBorders>
              <w:top w:val="single" w:color="000000" w:sz="4" w:space="0"/>
              <w:left w:val="nil"/>
              <w:bottom w:val="single" w:color="000000" w:sz="4" w:space="0"/>
              <w:right w:val="single" w:color="000000" w:sz="4" w:space="0"/>
            </w:tcBorders>
            <w:vAlign w:val="center"/>
          </w:tcPr>
          <w:p w14:paraId="671765FC">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07B062B2">
            <w:pPr>
              <w:jc w:val="center"/>
              <w:rPr>
                <w:rFonts w:hint="eastAsia" w:ascii="宋体" w:hAnsi="宋体" w:eastAsia="宋体" w:cs="宋体"/>
                <w:color w:val="000000" w:themeColor="text1"/>
                <w:sz w:val="24"/>
                <w:szCs w:val="24"/>
                <w14:textFill>
                  <w14:solidFill>
                    <w14:schemeClr w14:val="tx1"/>
                  </w14:solidFill>
                </w14:textFill>
              </w:rPr>
            </w:pPr>
          </w:p>
        </w:tc>
      </w:tr>
      <w:tr w14:paraId="423C0A78">
        <w:tblPrEx>
          <w:tblCellMar>
            <w:top w:w="0" w:type="dxa"/>
            <w:left w:w="108" w:type="dxa"/>
            <w:bottom w:w="0" w:type="dxa"/>
            <w:right w:w="108" w:type="dxa"/>
          </w:tblCellMar>
        </w:tblPrEx>
        <w:trPr>
          <w:trHeight w:val="1550"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308847FA">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773E027B">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tcBorders>
              <w:top w:val="nil"/>
              <w:left w:val="single" w:color="000000" w:sz="4" w:space="0"/>
              <w:bottom w:val="nil"/>
              <w:right w:val="single" w:color="000000" w:sz="4" w:space="0"/>
            </w:tcBorders>
            <w:vAlign w:val="center"/>
          </w:tcPr>
          <w:p w14:paraId="20F21F86">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2.1将恢灰缝剔</w:t>
            </w:r>
            <w:r>
              <w:rPr>
                <w:rStyle w:val="9"/>
                <w:rFonts w:hint="default"/>
                <w:color w:val="000000" w:themeColor="text1"/>
                <w:sz w:val="24"/>
                <w:szCs w:val="24"/>
                <w:lang w:eastAsia="zh-CN" w:bidi="ar"/>
                <w14:textFill>
                  <w14:solidFill>
                    <w14:schemeClr w14:val="tx1"/>
                  </w14:solidFill>
                </w14:textFill>
              </w:rPr>
              <w:t>除干净，缝内的积土等清理干净后，重新用三合砂灰浆（材料重量配比：黄土：砂：白灰（糯米 ) = 1:3:1）勾缝，灰缝须勾抿严实；</w:t>
            </w:r>
          </w:p>
        </w:tc>
        <w:tc>
          <w:tcPr>
            <w:tcW w:w="1596" w:type="dxa"/>
            <w:vMerge w:val="continue"/>
            <w:tcBorders>
              <w:top w:val="single" w:color="000000" w:sz="4" w:space="0"/>
              <w:left w:val="nil"/>
              <w:bottom w:val="single" w:color="000000" w:sz="4" w:space="0"/>
              <w:right w:val="single" w:color="000000" w:sz="4" w:space="0"/>
            </w:tcBorders>
            <w:vAlign w:val="center"/>
          </w:tcPr>
          <w:p w14:paraId="03B00E75">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14274984">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320B07B0">
        <w:tblPrEx>
          <w:tblCellMar>
            <w:top w:w="0" w:type="dxa"/>
            <w:left w:w="108" w:type="dxa"/>
            <w:bottom w:w="0" w:type="dxa"/>
            <w:right w:w="108" w:type="dxa"/>
          </w:tblCellMar>
        </w:tblPrEx>
        <w:trPr>
          <w:trHeight w:val="780"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146A7C4E">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542F8697">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629" w:type="dxa"/>
            <w:tcBorders>
              <w:top w:val="nil"/>
              <w:left w:val="single" w:color="000000" w:sz="4" w:space="0"/>
              <w:bottom w:val="nil"/>
              <w:right w:val="single" w:color="000000" w:sz="4" w:space="0"/>
            </w:tcBorders>
            <w:vAlign w:val="center"/>
          </w:tcPr>
          <w:p w14:paraId="3E4B28EB">
            <w:pP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2.2对石板进行</w:t>
            </w:r>
            <w:r>
              <w:rPr>
                <w:rStyle w:val="9"/>
                <w:rFonts w:hint="default"/>
                <w:color w:val="000000" w:themeColor="text1"/>
                <w:sz w:val="24"/>
                <w:szCs w:val="24"/>
                <w:lang w:eastAsia="zh-CN" w:bidi="ar"/>
                <w14:textFill>
                  <w14:solidFill>
                    <w14:schemeClr w14:val="tx1"/>
                  </w14:solidFill>
                </w14:textFill>
              </w:rPr>
              <w:t>清理，石板边角局部缺失灰浆补砌，同材质石块修补破损。</w:t>
            </w:r>
          </w:p>
        </w:tc>
        <w:tc>
          <w:tcPr>
            <w:tcW w:w="1596" w:type="dxa"/>
            <w:vMerge w:val="continue"/>
            <w:tcBorders>
              <w:top w:val="single" w:color="000000" w:sz="4" w:space="0"/>
              <w:left w:val="nil"/>
              <w:bottom w:val="single" w:color="000000" w:sz="4" w:space="0"/>
              <w:right w:val="single" w:color="000000" w:sz="4" w:space="0"/>
            </w:tcBorders>
            <w:vAlign w:val="center"/>
          </w:tcPr>
          <w:p w14:paraId="646DA5F2">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5D84284D">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7D47031B">
        <w:tblPrEx>
          <w:tblCellMar>
            <w:top w:w="0" w:type="dxa"/>
            <w:left w:w="108" w:type="dxa"/>
            <w:bottom w:w="0" w:type="dxa"/>
            <w:right w:w="108" w:type="dxa"/>
          </w:tblCellMar>
        </w:tblPrEx>
        <w:trPr>
          <w:trHeight w:val="312"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6C32AC1F">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7</w:t>
            </w:r>
          </w:p>
        </w:tc>
        <w:tc>
          <w:tcPr>
            <w:tcW w:w="2483" w:type="dxa"/>
            <w:vMerge w:val="restart"/>
            <w:tcBorders>
              <w:top w:val="single" w:color="000000" w:sz="4" w:space="0"/>
              <w:left w:val="single" w:color="000000" w:sz="4" w:space="0"/>
              <w:bottom w:val="single" w:color="000000" w:sz="4" w:space="0"/>
              <w:right w:val="nil"/>
            </w:tcBorders>
            <w:vAlign w:val="center"/>
          </w:tcPr>
          <w:p w14:paraId="6F022283">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石板面 修复勾</w:t>
            </w:r>
            <w:r>
              <w:rPr>
                <w:rStyle w:val="9"/>
                <w:rFonts w:hint="default"/>
                <w:color w:val="000000" w:themeColor="text1"/>
                <w:sz w:val="24"/>
                <w:szCs w:val="24"/>
                <w:lang w:eastAsia="zh-CN" w:bidi="ar"/>
                <w14:textFill>
                  <w14:solidFill>
                    <w14:schemeClr w14:val="tx1"/>
                  </w14:solidFill>
                </w14:textFill>
              </w:rPr>
              <w:t>缝</w:t>
            </w:r>
          </w:p>
        </w:tc>
        <w:tc>
          <w:tcPr>
            <w:tcW w:w="2629" w:type="dxa"/>
            <w:vMerge w:val="restart"/>
            <w:tcBorders>
              <w:top w:val="single" w:color="000000" w:sz="4" w:space="0"/>
              <w:left w:val="single" w:color="000000" w:sz="4" w:space="0"/>
              <w:bottom w:val="nil"/>
              <w:right w:val="single" w:color="000000" w:sz="4" w:space="0"/>
            </w:tcBorders>
            <w:vAlign w:val="center"/>
          </w:tcPr>
          <w:p w14:paraId="3FF2E22B">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1.石板缝清理、</w:t>
            </w:r>
            <w:r>
              <w:rPr>
                <w:rStyle w:val="9"/>
                <w:rFonts w:hint="default"/>
                <w:color w:val="000000" w:themeColor="text1"/>
                <w:sz w:val="24"/>
                <w:szCs w:val="24"/>
                <w:lang w:eastAsia="zh-CN" w:bidi="ar"/>
                <w14:textFill>
                  <w14:solidFill>
                    <w14:schemeClr w14:val="tx1"/>
                  </w14:solidFill>
                </w14:textFill>
              </w:rPr>
              <w:t>勾缝：三合砂浆打点勾缝。</w:t>
            </w:r>
          </w:p>
        </w:tc>
        <w:tc>
          <w:tcPr>
            <w:tcW w:w="1596" w:type="dxa"/>
            <w:vMerge w:val="restart"/>
            <w:tcBorders>
              <w:top w:val="single" w:color="000000" w:sz="4" w:space="0"/>
              <w:left w:val="nil"/>
              <w:bottom w:val="single" w:color="000000" w:sz="4" w:space="0"/>
              <w:right w:val="single" w:color="000000" w:sz="4" w:space="0"/>
            </w:tcBorders>
            <w:vAlign w:val="center"/>
          </w:tcPr>
          <w:p w14:paraId="63DB58B8">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m2</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70E78786">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8.813</w:t>
            </w:r>
          </w:p>
        </w:tc>
      </w:tr>
      <w:tr w14:paraId="668A780F">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284F2483">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7F38793F">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continue"/>
            <w:tcBorders>
              <w:top w:val="single" w:color="000000" w:sz="4" w:space="0"/>
              <w:left w:val="single" w:color="000000" w:sz="4" w:space="0"/>
              <w:bottom w:val="nil"/>
              <w:right w:val="single" w:color="000000" w:sz="4" w:space="0"/>
            </w:tcBorders>
            <w:vAlign w:val="center"/>
          </w:tcPr>
          <w:p w14:paraId="349066EA">
            <w:pPr>
              <w:jc w:val="center"/>
              <w:rPr>
                <w:rFonts w:hint="eastAsia" w:ascii="宋体" w:hAnsi="宋体" w:eastAsia="宋体" w:cs="宋体"/>
                <w:color w:val="000000" w:themeColor="text1"/>
                <w:sz w:val="24"/>
                <w:szCs w:val="24"/>
                <w14:textFill>
                  <w14:solidFill>
                    <w14:schemeClr w14:val="tx1"/>
                  </w14:solidFill>
                </w14:textFill>
              </w:rPr>
            </w:pPr>
          </w:p>
        </w:tc>
        <w:tc>
          <w:tcPr>
            <w:tcW w:w="1596" w:type="dxa"/>
            <w:vMerge w:val="continue"/>
            <w:tcBorders>
              <w:top w:val="single" w:color="000000" w:sz="4" w:space="0"/>
              <w:left w:val="nil"/>
              <w:bottom w:val="single" w:color="000000" w:sz="4" w:space="0"/>
              <w:right w:val="single" w:color="000000" w:sz="4" w:space="0"/>
            </w:tcBorders>
            <w:vAlign w:val="center"/>
          </w:tcPr>
          <w:p w14:paraId="22C8F0C2">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11C8FC79">
            <w:pPr>
              <w:jc w:val="center"/>
              <w:rPr>
                <w:rFonts w:hint="eastAsia" w:ascii="宋体" w:hAnsi="宋体" w:eastAsia="宋体" w:cs="宋体"/>
                <w:color w:val="000000" w:themeColor="text1"/>
                <w:sz w:val="24"/>
                <w:szCs w:val="24"/>
                <w14:textFill>
                  <w14:solidFill>
                    <w14:schemeClr w14:val="tx1"/>
                  </w14:solidFill>
                </w14:textFill>
              </w:rPr>
            </w:pPr>
          </w:p>
        </w:tc>
      </w:tr>
      <w:tr w14:paraId="40333E83">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692CC9F0">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764BEB01">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restart"/>
            <w:tcBorders>
              <w:top w:val="nil"/>
              <w:left w:val="single" w:color="000000" w:sz="4" w:space="0"/>
              <w:bottom w:val="nil"/>
              <w:right w:val="single" w:color="000000" w:sz="4" w:space="0"/>
            </w:tcBorders>
            <w:vAlign w:val="center"/>
          </w:tcPr>
          <w:p w14:paraId="59837801">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2.施工做法：将</w:t>
            </w:r>
            <w:r>
              <w:rPr>
                <w:rStyle w:val="9"/>
                <w:rFonts w:hint="default"/>
                <w:color w:val="000000" w:themeColor="text1"/>
                <w:sz w:val="24"/>
                <w:szCs w:val="24"/>
                <w:lang w:eastAsia="zh-CN" w:bidi="ar"/>
                <w14:textFill>
                  <w14:solidFill>
                    <w14:schemeClr w14:val="tx1"/>
                  </w14:solidFill>
                </w14:textFill>
              </w:rPr>
              <w:t>恢灰缝剔除干净 ,缝内的积土等清理干净后，重新用三合砂灰浆（材料重量配比 ：黄土：砂：白灰（糯米）= 1: 3:1）勾缝，灰缝须勾抿严实；</w:t>
            </w:r>
          </w:p>
        </w:tc>
        <w:tc>
          <w:tcPr>
            <w:tcW w:w="1596" w:type="dxa"/>
            <w:vMerge w:val="continue"/>
            <w:tcBorders>
              <w:top w:val="single" w:color="000000" w:sz="4" w:space="0"/>
              <w:left w:val="nil"/>
              <w:bottom w:val="single" w:color="000000" w:sz="4" w:space="0"/>
              <w:right w:val="single" w:color="000000" w:sz="4" w:space="0"/>
            </w:tcBorders>
            <w:vAlign w:val="center"/>
          </w:tcPr>
          <w:p w14:paraId="239F94E8">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3C205A41">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03F1DE07">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08F20BB3">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48B778EA">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629" w:type="dxa"/>
            <w:vMerge w:val="continue"/>
            <w:tcBorders>
              <w:top w:val="nil"/>
              <w:left w:val="single" w:color="000000" w:sz="4" w:space="0"/>
              <w:bottom w:val="nil"/>
              <w:right w:val="single" w:color="000000" w:sz="4" w:space="0"/>
            </w:tcBorders>
            <w:vAlign w:val="center"/>
          </w:tcPr>
          <w:p w14:paraId="41A68D43">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596" w:type="dxa"/>
            <w:vMerge w:val="continue"/>
            <w:tcBorders>
              <w:top w:val="single" w:color="000000" w:sz="4" w:space="0"/>
              <w:left w:val="nil"/>
              <w:bottom w:val="single" w:color="000000" w:sz="4" w:space="0"/>
              <w:right w:val="single" w:color="000000" w:sz="4" w:space="0"/>
            </w:tcBorders>
            <w:vAlign w:val="center"/>
          </w:tcPr>
          <w:p w14:paraId="2D861E87">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0D4DFD0F">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28D466EB">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70DF6125">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449EC7E5">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629" w:type="dxa"/>
            <w:vMerge w:val="continue"/>
            <w:tcBorders>
              <w:top w:val="nil"/>
              <w:left w:val="single" w:color="000000" w:sz="4" w:space="0"/>
              <w:bottom w:val="nil"/>
              <w:right w:val="single" w:color="000000" w:sz="4" w:space="0"/>
            </w:tcBorders>
            <w:vAlign w:val="center"/>
          </w:tcPr>
          <w:p w14:paraId="1A6774FC">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596" w:type="dxa"/>
            <w:vMerge w:val="continue"/>
            <w:tcBorders>
              <w:top w:val="single" w:color="000000" w:sz="4" w:space="0"/>
              <w:left w:val="nil"/>
              <w:bottom w:val="single" w:color="000000" w:sz="4" w:space="0"/>
              <w:right w:val="single" w:color="000000" w:sz="4" w:space="0"/>
            </w:tcBorders>
            <w:vAlign w:val="center"/>
          </w:tcPr>
          <w:p w14:paraId="0DFFA464">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235256B0">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6B0A87ED">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777D1C0F">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15AA71B9">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629" w:type="dxa"/>
            <w:vMerge w:val="continue"/>
            <w:tcBorders>
              <w:top w:val="nil"/>
              <w:left w:val="single" w:color="000000" w:sz="4" w:space="0"/>
              <w:bottom w:val="nil"/>
              <w:right w:val="single" w:color="000000" w:sz="4" w:space="0"/>
            </w:tcBorders>
            <w:vAlign w:val="center"/>
          </w:tcPr>
          <w:p w14:paraId="46D98CDD">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596" w:type="dxa"/>
            <w:vMerge w:val="continue"/>
            <w:tcBorders>
              <w:top w:val="single" w:color="000000" w:sz="4" w:space="0"/>
              <w:left w:val="nil"/>
              <w:bottom w:val="single" w:color="000000" w:sz="4" w:space="0"/>
              <w:right w:val="single" w:color="000000" w:sz="4" w:space="0"/>
            </w:tcBorders>
            <w:vAlign w:val="center"/>
          </w:tcPr>
          <w:p w14:paraId="22FDDF24">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00662E4A">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36627F0C">
        <w:tblPrEx>
          <w:tblCellMar>
            <w:top w:w="0" w:type="dxa"/>
            <w:left w:w="108" w:type="dxa"/>
            <w:bottom w:w="0" w:type="dxa"/>
            <w:right w:w="108" w:type="dxa"/>
          </w:tblCellMar>
        </w:tblPrEx>
        <w:trPr>
          <w:trHeight w:val="823"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0E0D6E09">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34431687">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629" w:type="dxa"/>
            <w:vMerge w:val="continue"/>
            <w:tcBorders>
              <w:top w:val="nil"/>
              <w:left w:val="single" w:color="000000" w:sz="4" w:space="0"/>
              <w:bottom w:val="nil"/>
              <w:right w:val="single" w:color="000000" w:sz="4" w:space="0"/>
            </w:tcBorders>
            <w:vAlign w:val="center"/>
          </w:tcPr>
          <w:p w14:paraId="0CC408EC">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596" w:type="dxa"/>
            <w:vMerge w:val="continue"/>
            <w:tcBorders>
              <w:top w:val="single" w:color="000000" w:sz="4" w:space="0"/>
              <w:left w:val="nil"/>
              <w:bottom w:val="single" w:color="000000" w:sz="4" w:space="0"/>
              <w:right w:val="single" w:color="000000" w:sz="4" w:space="0"/>
            </w:tcBorders>
            <w:vAlign w:val="center"/>
          </w:tcPr>
          <w:p w14:paraId="5796EAF9">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53C136DC">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0262D201">
        <w:tblPrEx>
          <w:tblCellMar>
            <w:top w:w="0" w:type="dxa"/>
            <w:left w:w="108" w:type="dxa"/>
            <w:bottom w:w="0" w:type="dxa"/>
            <w:right w:w="108" w:type="dxa"/>
          </w:tblCellMar>
        </w:tblPrEx>
        <w:trPr>
          <w:trHeight w:val="523"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7BB0C320">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8</w:t>
            </w:r>
          </w:p>
        </w:tc>
        <w:tc>
          <w:tcPr>
            <w:tcW w:w="2483" w:type="dxa"/>
            <w:vMerge w:val="restart"/>
            <w:tcBorders>
              <w:top w:val="single" w:color="000000" w:sz="4" w:space="0"/>
              <w:left w:val="single" w:color="000000" w:sz="4" w:space="0"/>
              <w:bottom w:val="single" w:color="000000" w:sz="4" w:space="0"/>
              <w:right w:val="nil"/>
            </w:tcBorders>
            <w:vAlign w:val="center"/>
          </w:tcPr>
          <w:p w14:paraId="473AA5AD">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东次桥墩 清理桥墩背后松软土</w:t>
            </w:r>
            <w:r>
              <w:rPr>
                <w:rStyle w:val="9"/>
                <w:rFonts w:hint="default"/>
                <w:color w:val="000000" w:themeColor="text1"/>
                <w:sz w:val="24"/>
                <w:szCs w:val="24"/>
                <w:lang w:eastAsia="zh-CN" w:bidi="ar"/>
                <w14:textFill>
                  <w14:solidFill>
                    <w14:schemeClr w14:val="tx1"/>
                  </w14:solidFill>
                </w14:textFill>
              </w:rPr>
              <w:t>层</w:t>
            </w:r>
          </w:p>
        </w:tc>
        <w:tc>
          <w:tcPr>
            <w:tcW w:w="2629" w:type="dxa"/>
            <w:tcBorders>
              <w:top w:val="single" w:color="000000" w:sz="4" w:space="0"/>
              <w:left w:val="single" w:color="000000" w:sz="4" w:space="0"/>
              <w:bottom w:val="nil"/>
              <w:right w:val="single" w:color="000000" w:sz="4" w:space="0"/>
            </w:tcBorders>
            <w:vAlign w:val="center"/>
          </w:tcPr>
          <w:p w14:paraId="2FF2ABD9">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1.清理东次桥墩及基础背后松软</w:t>
            </w:r>
            <w:r>
              <w:rPr>
                <w:rStyle w:val="9"/>
                <w:rFonts w:hint="default"/>
                <w:color w:val="000000" w:themeColor="text1"/>
                <w:sz w:val="24"/>
                <w:szCs w:val="24"/>
                <w:lang w:eastAsia="zh-CN" w:bidi="ar"/>
                <w14:textFill>
                  <w14:solidFill>
                    <w14:schemeClr w14:val="tx1"/>
                  </w14:solidFill>
                </w14:textFill>
              </w:rPr>
              <w:t>土层。</w:t>
            </w:r>
          </w:p>
        </w:tc>
        <w:tc>
          <w:tcPr>
            <w:tcW w:w="1596" w:type="dxa"/>
            <w:vMerge w:val="restart"/>
            <w:tcBorders>
              <w:top w:val="single" w:color="000000" w:sz="4" w:space="0"/>
              <w:left w:val="nil"/>
              <w:bottom w:val="single" w:color="000000" w:sz="4" w:space="0"/>
              <w:right w:val="single" w:color="000000" w:sz="4" w:space="0"/>
            </w:tcBorders>
            <w:vAlign w:val="center"/>
          </w:tcPr>
          <w:p w14:paraId="0BB7810C">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m3</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19DE5B57">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8.702</w:t>
            </w:r>
          </w:p>
        </w:tc>
      </w:tr>
      <w:tr w14:paraId="601E80BF">
        <w:tblPrEx>
          <w:tblCellMar>
            <w:top w:w="0" w:type="dxa"/>
            <w:left w:w="108" w:type="dxa"/>
            <w:bottom w:w="0" w:type="dxa"/>
            <w:right w:w="108" w:type="dxa"/>
          </w:tblCellMar>
        </w:tblPrEx>
        <w:trPr>
          <w:trHeight w:val="523"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241F2916">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5A77F7BA">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tcBorders>
              <w:top w:val="nil"/>
              <w:left w:val="single" w:color="000000" w:sz="4" w:space="0"/>
              <w:bottom w:val="nil"/>
              <w:right w:val="single" w:color="000000" w:sz="4" w:space="0"/>
            </w:tcBorders>
            <w:vAlign w:val="center"/>
          </w:tcPr>
          <w:p w14:paraId="47677708">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2.人工挖沟槽土</w:t>
            </w:r>
            <w:r>
              <w:rPr>
                <w:rStyle w:val="9"/>
                <w:rFonts w:hint="default"/>
                <w:color w:val="000000" w:themeColor="text1"/>
                <w:sz w:val="24"/>
                <w:szCs w:val="24"/>
                <w:lang w:eastAsia="zh-CN" w:bidi="ar"/>
                <w14:textFill>
                  <w14:solidFill>
                    <w14:schemeClr w14:val="tx1"/>
                  </w14:solidFill>
                </w14:textFill>
              </w:rPr>
              <w:t>方，装车外运。</w:t>
            </w:r>
          </w:p>
        </w:tc>
        <w:tc>
          <w:tcPr>
            <w:tcW w:w="1596" w:type="dxa"/>
            <w:vMerge w:val="continue"/>
            <w:tcBorders>
              <w:top w:val="single" w:color="000000" w:sz="4" w:space="0"/>
              <w:left w:val="nil"/>
              <w:bottom w:val="single" w:color="000000" w:sz="4" w:space="0"/>
              <w:right w:val="single" w:color="000000" w:sz="4" w:space="0"/>
            </w:tcBorders>
            <w:vAlign w:val="center"/>
          </w:tcPr>
          <w:p w14:paraId="674E4D4A">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41F7F27D">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101078BD">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0D3E0957">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1FF8FBF0">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629" w:type="dxa"/>
            <w:vMerge w:val="restart"/>
            <w:tcBorders>
              <w:top w:val="nil"/>
              <w:left w:val="single" w:color="000000" w:sz="4" w:space="0"/>
              <w:bottom w:val="single" w:color="000000" w:sz="4" w:space="0"/>
              <w:right w:val="single" w:color="000000" w:sz="4" w:space="0"/>
            </w:tcBorders>
            <w:vAlign w:val="center"/>
          </w:tcPr>
          <w:p w14:paraId="2DE5FBE8">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3.基槽平整清理</w:t>
            </w:r>
            <w:r>
              <w:rPr>
                <w:rStyle w:val="9"/>
                <w:rFonts w:hint="default"/>
                <w:color w:val="000000" w:themeColor="text1"/>
                <w:sz w:val="24"/>
                <w:szCs w:val="24"/>
                <w:lang w:eastAsia="zh-CN" w:bidi="ar"/>
                <w14:textFill>
                  <w14:solidFill>
                    <w14:schemeClr w14:val="tx1"/>
                  </w14:solidFill>
                </w14:textFill>
              </w:rPr>
              <w:t xml:space="preserve"> ,夯实。</w:t>
            </w:r>
          </w:p>
        </w:tc>
        <w:tc>
          <w:tcPr>
            <w:tcW w:w="1596" w:type="dxa"/>
            <w:vMerge w:val="continue"/>
            <w:tcBorders>
              <w:top w:val="single" w:color="000000" w:sz="4" w:space="0"/>
              <w:left w:val="nil"/>
              <w:bottom w:val="single" w:color="000000" w:sz="4" w:space="0"/>
              <w:right w:val="single" w:color="000000" w:sz="4" w:space="0"/>
            </w:tcBorders>
            <w:vAlign w:val="center"/>
          </w:tcPr>
          <w:p w14:paraId="6AFDC553">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2487FD63">
            <w:pPr>
              <w:jc w:val="center"/>
              <w:rPr>
                <w:rFonts w:hint="eastAsia" w:ascii="宋体" w:hAnsi="宋体" w:eastAsia="宋体" w:cs="宋体"/>
                <w:color w:val="000000" w:themeColor="text1"/>
                <w:sz w:val="24"/>
                <w:szCs w:val="24"/>
                <w14:textFill>
                  <w14:solidFill>
                    <w14:schemeClr w14:val="tx1"/>
                  </w14:solidFill>
                </w14:textFill>
              </w:rPr>
            </w:pPr>
          </w:p>
        </w:tc>
      </w:tr>
      <w:tr w14:paraId="7DEE1240">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62F49FDC">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5DA59369">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continue"/>
            <w:tcBorders>
              <w:top w:val="nil"/>
              <w:left w:val="single" w:color="000000" w:sz="4" w:space="0"/>
              <w:bottom w:val="single" w:color="000000" w:sz="4" w:space="0"/>
              <w:right w:val="single" w:color="000000" w:sz="4" w:space="0"/>
            </w:tcBorders>
            <w:vAlign w:val="center"/>
          </w:tcPr>
          <w:p w14:paraId="341510D7">
            <w:pPr>
              <w:jc w:val="center"/>
              <w:rPr>
                <w:rFonts w:hint="eastAsia" w:ascii="宋体" w:hAnsi="宋体" w:eastAsia="宋体" w:cs="宋体"/>
                <w:color w:val="000000" w:themeColor="text1"/>
                <w:sz w:val="24"/>
                <w:szCs w:val="24"/>
                <w14:textFill>
                  <w14:solidFill>
                    <w14:schemeClr w14:val="tx1"/>
                  </w14:solidFill>
                </w14:textFill>
              </w:rPr>
            </w:pPr>
          </w:p>
        </w:tc>
        <w:tc>
          <w:tcPr>
            <w:tcW w:w="1596" w:type="dxa"/>
            <w:vMerge w:val="continue"/>
            <w:tcBorders>
              <w:top w:val="single" w:color="000000" w:sz="4" w:space="0"/>
              <w:left w:val="nil"/>
              <w:bottom w:val="single" w:color="000000" w:sz="4" w:space="0"/>
              <w:right w:val="single" w:color="000000" w:sz="4" w:space="0"/>
            </w:tcBorders>
            <w:vAlign w:val="center"/>
          </w:tcPr>
          <w:p w14:paraId="2733DEF3">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0BFCD7C3">
            <w:pPr>
              <w:jc w:val="center"/>
              <w:rPr>
                <w:rFonts w:hint="eastAsia" w:ascii="宋体" w:hAnsi="宋体" w:eastAsia="宋体" w:cs="宋体"/>
                <w:color w:val="000000" w:themeColor="text1"/>
                <w:sz w:val="24"/>
                <w:szCs w:val="24"/>
                <w14:textFill>
                  <w14:solidFill>
                    <w14:schemeClr w14:val="tx1"/>
                  </w14:solidFill>
                </w14:textFill>
              </w:rPr>
            </w:pPr>
          </w:p>
        </w:tc>
      </w:tr>
      <w:tr w14:paraId="68F10593">
        <w:tblPrEx>
          <w:tblCellMar>
            <w:top w:w="0" w:type="dxa"/>
            <w:left w:w="108" w:type="dxa"/>
            <w:bottom w:w="0" w:type="dxa"/>
            <w:right w:w="108" w:type="dxa"/>
          </w:tblCellMar>
        </w:tblPrEx>
        <w:trPr>
          <w:trHeight w:val="312"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313F2D38">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9</w:t>
            </w:r>
          </w:p>
        </w:tc>
        <w:tc>
          <w:tcPr>
            <w:tcW w:w="2483" w:type="dxa"/>
            <w:vMerge w:val="restart"/>
            <w:tcBorders>
              <w:top w:val="single" w:color="000000" w:sz="4" w:space="0"/>
              <w:left w:val="single" w:color="000000" w:sz="4" w:space="0"/>
              <w:bottom w:val="single" w:color="000000" w:sz="4" w:space="0"/>
              <w:right w:val="single" w:color="000000" w:sz="4" w:space="0"/>
            </w:tcBorders>
            <w:vAlign w:val="center"/>
          </w:tcPr>
          <w:p w14:paraId="5FB67C82">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东次桥墩 三合砂补夯</w:t>
            </w:r>
          </w:p>
        </w:tc>
        <w:tc>
          <w:tcPr>
            <w:tcW w:w="2629" w:type="dxa"/>
            <w:vMerge w:val="restart"/>
            <w:tcBorders>
              <w:top w:val="nil"/>
              <w:left w:val="single" w:color="000000" w:sz="4" w:space="0"/>
              <w:bottom w:val="single" w:color="000000" w:sz="4" w:space="0"/>
              <w:right w:val="single" w:color="000000" w:sz="4" w:space="0"/>
            </w:tcBorders>
            <w:vAlign w:val="center"/>
          </w:tcPr>
          <w:p w14:paraId="76D365C8">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1.东次桥墩及基础背后：三合砂</w:t>
            </w:r>
            <w:r>
              <w:rPr>
                <w:rStyle w:val="9"/>
                <w:rFonts w:hint="default"/>
                <w:color w:val="000000" w:themeColor="text1"/>
                <w:sz w:val="24"/>
                <w:szCs w:val="24"/>
                <w:lang w:eastAsia="zh-CN" w:bidi="ar"/>
                <w14:textFill>
                  <w14:solidFill>
                    <w14:schemeClr w14:val="tx1"/>
                  </w14:solidFill>
                </w14:textFill>
              </w:rPr>
              <w:t>灰土分层夯实。</w:t>
            </w:r>
          </w:p>
        </w:tc>
        <w:tc>
          <w:tcPr>
            <w:tcW w:w="1596" w:type="dxa"/>
            <w:vMerge w:val="restart"/>
            <w:tcBorders>
              <w:top w:val="single" w:color="000000" w:sz="4" w:space="0"/>
              <w:left w:val="single" w:color="000000" w:sz="4" w:space="0"/>
              <w:bottom w:val="single" w:color="000000" w:sz="4" w:space="0"/>
              <w:right w:val="single" w:color="000000" w:sz="4" w:space="0"/>
            </w:tcBorders>
            <w:vAlign w:val="center"/>
          </w:tcPr>
          <w:p w14:paraId="26F4B2B4">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m3</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14785F69">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7.296</w:t>
            </w:r>
          </w:p>
        </w:tc>
      </w:tr>
      <w:tr w14:paraId="7CAE1A1E">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016FCEB8">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single" w:color="000000" w:sz="4" w:space="0"/>
            </w:tcBorders>
            <w:vAlign w:val="center"/>
          </w:tcPr>
          <w:p w14:paraId="395A150D">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continue"/>
            <w:tcBorders>
              <w:top w:val="nil"/>
              <w:left w:val="single" w:color="000000" w:sz="4" w:space="0"/>
              <w:bottom w:val="single" w:color="000000" w:sz="4" w:space="0"/>
              <w:right w:val="single" w:color="000000" w:sz="4" w:space="0"/>
            </w:tcBorders>
            <w:vAlign w:val="center"/>
          </w:tcPr>
          <w:p w14:paraId="4FE67402">
            <w:pPr>
              <w:jc w:val="center"/>
              <w:rPr>
                <w:rFonts w:hint="eastAsia" w:ascii="宋体" w:hAnsi="宋体" w:eastAsia="宋体" w:cs="宋体"/>
                <w:color w:val="000000" w:themeColor="text1"/>
                <w:sz w:val="24"/>
                <w:szCs w:val="24"/>
                <w14:textFill>
                  <w14:solidFill>
                    <w14:schemeClr w14:val="tx1"/>
                  </w14:solidFill>
                </w14:textFill>
              </w:rPr>
            </w:pPr>
          </w:p>
        </w:tc>
        <w:tc>
          <w:tcPr>
            <w:tcW w:w="1596" w:type="dxa"/>
            <w:vMerge w:val="continue"/>
            <w:tcBorders>
              <w:top w:val="single" w:color="000000" w:sz="4" w:space="0"/>
              <w:left w:val="single" w:color="000000" w:sz="4" w:space="0"/>
              <w:bottom w:val="single" w:color="000000" w:sz="4" w:space="0"/>
              <w:right w:val="single" w:color="000000" w:sz="4" w:space="0"/>
            </w:tcBorders>
            <w:vAlign w:val="center"/>
          </w:tcPr>
          <w:p w14:paraId="56FD3F53">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4C7341BF">
            <w:pPr>
              <w:jc w:val="center"/>
              <w:rPr>
                <w:rFonts w:hint="eastAsia" w:ascii="宋体" w:hAnsi="宋体" w:eastAsia="宋体" w:cs="宋体"/>
                <w:color w:val="000000" w:themeColor="text1"/>
                <w:sz w:val="24"/>
                <w:szCs w:val="24"/>
                <w14:textFill>
                  <w14:solidFill>
                    <w14:schemeClr w14:val="tx1"/>
                  </w14:solidFill>
                </w14:textFill>
              </w:rPr>
            </w:pPr>
          </w:p>
        </w:tc>
      </w:tr>
      <w:tr w14:paraId="1C7FEAA1">
        <w:tblPrEx>
          <w:tblCellMar>
            <w:top w:w="0" w:type="dxa"/>
            <w:left w:w="108" w:type="dxa"/>
            <w:bottom w:w="0" w:type="dxa"/>
            <w:right w:w="108" w:type="dxa"/>
          </w:tblCellMar>
        </w:tblPrEx>
        <w:trPr>
          <w:trHeight w:val="427"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3E2CFA05">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10</w:t>
            </w:r>
          </w:p>
        </w:tc>
        <w:tc>
          <w:tcPr>
            <w:tcW w:w="2483" w:type="dxa"/>
            <w:vMerge w:val="restart"/>
            <w:tcBorders>
              <w:top w:val="single" w:color="000000" w:sz="4" w:space="0"/>
              <w:left w:val="single" w:color="000000" w:sz="4" w:space="0"/>
              <w:bottom w:val="single" w:color="000000" w:sz="4" w:space="0"/>
              <w:right w:val="nil"/>
            </w:tcBorders>
            <w:vAlign w:val="center"/>
          </w:tcPr>
          <w:p w14:paraId="5E8054E0">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东次桥墩 拆砌</w:t>
            </w:r>
            <w:r>
              <w:rPr>
                <w:rStyle w:val="9"/>
                <w:rFonts w:hint="default"/>
                <w:color w:val="000000" w:themeColor="text1"/>
                <w:sz w:val="24"/>
                <w:szCs w:val="24"/>
                <w:lang w:eastAsia="zh-CN" w:bidi="ar"/>
                <w14:textFill>
                  <w14:solidFill>
                    <w14:schemeClr w14:val="tx1"/>
                  </w14:solidFill>
                </w14:textFill>
              </w:rPr>
              <w:t>东侧桥礅及基础</w:t>
            </w:r>
          </w:p>
        </w:tc>
        <w:tc>
          <w:tcPr>
            <w:tcW w:w="2629" w:type="dxa"/>
            <w:vMerge w:val="restart"/>
            <w:tcBorders>
              <w:top w:val="single" w:color="000000" w:sz="4" w:space="0"/>
              <w:left w:val="single" w:color="000000" w:sz="4" w:space="0"/>
              <w:bottom w:val="nil"/>
              <w:right w:val="single" w:color="000000" w:sz="4" w:space="0"/>
            </w:tcBorders>
            <w:vAlign w:val="center"/>
          </w:tcPr>
          <w:p w14:paraId="7C450504">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1.拆除清理坍塌松动的桥墩及基础，拆除材料进行编号，堆放指</w:t>
            </w:r>
            <w:r>
              <w:rPr>
                <w:rStyle w:val="9"/>
                <w:rFonts w:hint="default"/>
                <w:color w:val="000000" w:themeColor="text1"/>
                <w:sz w:val="24"/>
                <w:szCs w:val="24"/>
                <w:lang w:eastAsia="zh-CN" w:bidi="ar"/>
                <w14:textFill>
                  <w14:solidFill>
                    <w14:schemeClr w14:val="tx1"/>
                  </w14:solidFill>
                </w14:textFill>
              </w:rPr>
              <w:t>定的材料棚。</w:t>
            </w:r>
          </w:p>
        </w:tc>
        <w:tc>
          <w:tcPr>
            <w:tcW w:w="1596" w:type="dxa"/>
            <w:vMerge w:val="restart"/>
            <w:tcBorders>
              <w:top w:val="single" w:color="000000" w:sz="4" w:space="0"/>
              <w:left w:val="nil"/>
              <w:bottom w:val="single" w:color="000000" w:sz="4" w:space="0"/>
              <w:right w:val="single" w:color="000000" w:sz="4" w:space="0"/>
            </w:tcBorders>
            <w:vAlign w:val="center"/>
          </w:tcPr>
          <w:p w14:paraId="7EDE5D04">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m3</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33A35851">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6.959</w:t>
            </w:r>
          </w:p>
        </w:tc>
      </w:tr>
      <w:tr w14:paraId="45B6F628">
        <w:tblPrEx>
          <w:tblCellMar>
            <w:top w:w="0" w:type="dxa"/>
            <w:left w:w="108" w:type="dxa"/>
            <w:bottom w:w="0" w:type="dxa"/>
            <w:right w:w="108" w:type="dxa"/>
          </w:tblCellMar>
        </w:tblPrEx>
        <w:trPr>
          <w:trHeight w:val="609"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7258D5BD">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550C96CA">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continue"/>
            <w:tcBorders>
              <w:top w:val="single" w:color="000000" w:sz="4" w:space="0"/>
              <w:left w:val="single" w:color="000000" w:sz="4" w:space="0"/>
              <w:bottom w:val="nil"/>
              <w:right w:val="single" w:color="000000" w:sz="4" w:space="0"/>
            </w:tcBorders>
            <w:vAlign w:val="center"/>
          </w:tcPr>
          <w:p w14:paraId="5F01A935">
            <w:pPr>
              <w:jc w:val="center"/>
              <w:rPr>
                <w:rFonts w:hint="eastAsia" w:ascii="宋体" w:hAnsi="宋体" w:eastAsia="宋体" w:cs="宋体"/>
                <w:color w:val="000000" w:themeColor="text1"/>
                <w:sz w:val="24"/>
                <w:szCs w:val="24"/>
                <w14:textFill>
                  <w14:solidFill>
                    <w14:schemeClr w14:val="tx1"/>
                  </w14:solidFill>
                </w14:textFill>
              </w:rPr>
            </w:pPr>
          </w:p>
        </w:tc>
        <w:tc>
          <w:tcPr>
            <w:tcW w:w="1596" w:type="dxa"/>
            <w:vMerge w:val="continue"/>
            <w:tcBorders>
              <w:top w:val="single" w:color="000000" w:sz="4" w:space="0"/>
              <w:left w:val="nil"/>
              <w:bottom w:val="single" w:color="000000" w:sz="4" w:space="0"/>
              <w:right w:val="single" w:color="000000" w:sz="4" w:space="0"/>
            </w:tcBorders>
            <w:vAlign w:val="center"/>
          </w:tcPr>
          <w:p w14:paraId="5DC550AF">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75B54222">
            <w:pPr>
              <w:jc w:val="center"/>
              <w:rPr>
                <w:rFonts w:hint="eastAsia" w:ascii="宋体" w:hAnsi="宋体" w:eastAsia="宋体" w:cs="宋体"/>
                <w:color w:val="000000" w:themeColor="text1"/>
                <w:sz w:val="24"/>
                <w:szCs w:val="24"/>
                <w14:textFill>
                  <w14:solidFill>
                    <w14:schemeClr w14:val="tx1"/>
                  </w14:solidFill>
                </w14:textFill>
              </w:rPr>
            </w:pPr>
          </w:p>
        </w:tc>
      </w:tr>
      <w:tr w14:paraId="4DD4BD93">
        <w:tblPrEx>
          <w:tblCellMar>
            <w:top w:w="0" w:type="dxa"/>
            <w:left w:w="108" w:type="dxa"/>
            <w:bottom w:w="0" w:type="dxa"/>
            <w:right w:w="108" w:type="dxa"/>
          </w:tblCellMar>
        </w:tblPrEx>
        <w:trPr>
          <w:trHeight w:val="307"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170E3446">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16F82FCF">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tcBorders>
              <w:top w:val="nil"/>
              <w:left w:val="single" w:color="000000" w:sz="4" w:space="0"/>
              <w:bottom w:val="nil"/>
              <w:right w:val="single" w:color="000000" w:sz="4" w:space="0"/>
            </w:tcBorders>
            <w:vAlign w:val="center"/>
          </w:tcPr>
          <w:p w14:paraId="4A4ECB86">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2.清洁、按编号</w:t>
            </w:r>
          </w:p>
        </w:tc>
        <w:tc>
          <w:tcPr>
            <w:tcW w:w="1596" w:type="dxa"/>
            <w:vMerge w:val="continue"/>
            <w:tcBorders>
              <w:top w:val="single" w:color="000000" w:sz="4" w:space="0"/>
              <w:left w:val="nil"/>
              <w:bottom w:val="single" w:color="000000" w:sz="4" w:space="0"/>
              <w:right w:val="single" w:color="000000" w:sz="4" w:space="0"/>
            </w:tcBorders>
            <w:vAlign w:val="center"/>
          </w:tcPr>
          <w:p w14:paraId="4BE2BDC7">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54975CEC">
            <w:pPr>
              <w:jc w:val="center"/>
              <w:rPr>
                <w:rFonts w:hint="eastAsia" w:ascii="宋体" w:hAnsi="宋体" w:eastAsia="宋体" w:cs="宋体"/>
                <w:color w:val="000000" w:themeColor="text1"/>
                <w:sz w:val="24"/>
                <w:szCs w:val="24"/>
                <w14:textFill>
                  <w14:solidFill>
                    <w14:schemeClr w14:val="tx1"/>
                  </w14:solidFill>
                </w14:textFill>
              </w:rPr>
            </w:pPr>
          </w:p>
        </w:tc>
      </w:tr>
      <w:tr w14:paraId="7EFDE732">
        <w:tblPrEx>
          <w:tblCellMar>
            <w:top w:w="0" w:type="dxa"/>
            <w:left w:w="108" w:type="dxa"/>
            <w:bottom w:w="0" w:type="dxa"/>
            <w:right w:w="108" w:type="dxa"/>
          </w:tblCellMar>
        </w:tblPrEx>
        <w:trPr>
          <w:trHeight w:val="550"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75798332">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51AB0A5A">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tcBorders>
              <w:top w:val="nil"/>
              <w:left w:val="single" w:color="000000" w:sz="4" w:space="0"/>
              <w:bottom w:val="nil"/>
              <w:right w:val="single" w:color="000000" w:sz="4" w:space="0"/>
            </w:tcBorders>
            <w:vAlign w:val="center"/>
          </w:tcPr>
          <w:p w14:paraId="29B8FBD5">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整</w:t>
            </w:r>
            <w:r>
              <w:rPr>
                <w:rStyle w:val="9"/>
                <w:rFonts w:hint="default"/>
                <w:color w:val="000000" w:themeColor="text1"/>
                <w:sz w:val="24"/>
                <w:szCs w:val="24"/>
                <w:lang w:eastAsia="zh-CN" w:bidi="ar"/>
                <w14:textFill>
                  <w14:solidFill>
                    <w14:schemeClr w14:val="tx1"/>
                  </w14:solidFill>
                </w14:textFill>
              </w:rPr>
              <w:t>、</w:t>
            </w:r>
            <w:r>
              <w:rPr>
                <w:rStyle w:val="11"/>
                <w:rFonts w:hint="eastAsia" w:ascii="宋体" w:hAnsi="宋体" w:eastAsia="宋体" w:cs="宋体"/>
                <w:color w:val="000000" w:themeColor="text1"/>
                <w:sz w:val="24"/>
                <w:szCs w:val="24"/>
                <w:lang w:eastAsia="zh-CN" w:bidi="ar"/>
                <w14:textFill>
                  <w14:solidFill>
                    <w14:schemeClr w14:val="tx1"/>
                  </w14:solidFill>
                </w14:textFill>
              </w:rPr>
              <w:t>基础材料(理拆除的)</w:t>
            </w:r>
            <w:r>
              <w:rPr>
                <w:rStyle w:val="9"/>
                <w:rFonts w:hint="default"/>
                <w:color w:val="000000" w:themeColor="text1"/>
                <w:sz w:val="24"/>
                <w:szCs w:val="24"/>
                <w:lang w:eastAsia="zh-CN" w:bidi="ar"/>
                <w14:textFill>
                  <w14:solidFill>
                    <w14:schemeClr w14:val="tx1"/>
                  </w14:solidFill>
                </w14:textFill>
              </w:rPr>
              <w:t>桥。墩</w:t>
            </w:r>
          </w:p>
        </w:tc>
        <w:tc>
          <w:tcPr>
            <w:tcW w:w="1596" w:type="dxa"/>
            <w:vMerge w:val="continue"/>
            <w:tcBorders>
              <w:top w:val="single" w:color="000000" w:sz="4" w:space="0"/>
              <w:left w:val="nil"/>
              <w:bottom w:val="single" w:color="000000" w:sz="4" w:space="0"/>
              <w:right w:val="single" w:color="000000" w:sz="4" w:space="0"/>
            </w:tcBorders>
            <w:vAlign w:val="center"/>
          </w:tcPr>
          <w:p w14:paraId="38A1EBC0">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36DE08A1">
            <w:pPr>
              <w:jc w:val="center"/>
              <w:rPr>
                <w:rFonts w:hint="eastAsia" w:ascii="宋体" w:hAnsi="宋体" w:eastAsia="宋体" w:cs="宋体"/>
                <w:color w:val="000000" w:themeColor="text1"/>
                <w:sz w:val="24"/>
                <w:szCs w:val="24"/>
                <w14:textFill>
                  <w14:solidFill>
                    <w14:schemeClr w14:val="tx1"/>
                  </w14:solidFill>
                </w14:textFill>
              </w:rPr>
            </w:pPr>
          </w:p>
        </w:tc>
      </w:tr>
      <w:tr w14:paraId="18A19DD3">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6D9B59C7">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7BD027CB">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restart"/>
            <w:tcBorders>
              <w:top w:val="nil"/>
              <w:left w:val="single" w:color="000000" w:sz="4" w:space="0"/>
              <w:bottom w:val="nil"/>
              <w:right w:val="single" w:color="000000" w:sz="4" w:space="0"/>
            </w:tcBorders>
            <w:vAlign w:val="center"/>
          </w:tcPr>
          <w:p w14:paraId="7B93845D">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3.恢复桥墩、基</w:t>
            </w:r>
            <w:r>
              <w:rPr>
                <w:rStyle w:val="9"/>
                <w:rFonts w:hint="default"/>
                <w:color w:val="000000" w:themeColor="text1"/>
                <w:sz w:val="24"/>
                <w:szCs w:val="24"/>
                <w:lang w:eastAsia="zh-CN" w:bidi="ar"/>
                <w14:textFill>
                  <w14:solidFill>
                    <w14:schemeClr w14:val="tx1"/>
                  </w14:solidFill>
                </w14:textFill>
              </w:rPr>
              <w:t>础，缺失材料同材质石材修补砌筑。</w:t>
            </w:r>
          </w:p>
        </w:tc>
        <w:tc>
          <w:tcPr>
            <w:tcW w:w="1596" w:type="dxa"/>
            <w:vMerge w:val="continue"/>
            <w:tcBorders>
              <w:top w:val="single" w:color="000000" w:sz="4" w:space="0"/>
              <w:left w:val="nil"/>
              <w:bottom w:val="single" w:color="000000" w:sz="4" w:space="0"/>
              <w:right w:val="single" w:color="000000" w:sz="4" w:space="0"/>
            </w:tcBorders>
            <w:vAlign w:val="center"/>
          </w:tcPr>
          <w:p w14:paraId="6549DA18">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5D40C3BA">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1AFECE3A">
        <w:tblPrEx>
          <w:tblCellMar>
            <w:top w:w="0" w:type="dxa"/>
            <w:left w:w="108" w:type="dxa"/>
            <w:bottom w:w="0" w:type="dxa"/>
            <w:right w:w="108" w:type="dxa"/>
          </w:tblCellMar>
        </w:tblPrEx>
        <w:trPr>
          <w:trHeight w:val="473"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0B3066AC">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5ADF7EBE">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629" w:type="dxa"/>
            <w:vMerge w:val="continue"/>
            <w:tcBorders>
              <w:top w:val="nil"/>
              <w:left w:val="single" w:color="000000" w:sz="4" w:space="0"/>
              <w:bottom w:val="nil"/>
              <w:right w:val="single" w:color="000000" w:sz="4" w:space="0"/>
            </w:tcBorders>
            <w:vAlign w:val="center"/>
          </w:tcPr>
          <w:p w14:paraId="4B0E29F2">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596" w:type="dxa"/>
            <w:vMerge w:val="continue"/>
            <w:tcBorders>
              <w:top w:val="single" w:color="000000" w:sz="4" w:space="0"/>
              <w:left w:val="nil"/>
              <w:bottom w:val="single" w:color="000000" w:sz="4" w:space="0"/>
              <w:right w:val="single" w:color="000000" w:sz="4" w:space="0"/>
            </w:tcBorders>
            <w:vAlign w:val="center"/>
          </w:tcPr>
          <w:p w14:paraId="796C0A78">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40DA8A77">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09D98D23">
        <w:tblPrEx>
          <w:tblCellMar>
            <w:top w:w="0" w:type="dxa"/>
            <w:left w:w="108" w:type="dxa"/>
            <w:bottom w:w="0" w:type="dxa"/>
            <w:right w:w="108" w:type="dxa"/>
          </w:tblCellMar>
        </w:tblPrEx>
        <w:trPr>
          <w:trHeight w:val="523"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3C3A3620">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11</w:t>
            </w:r>
          </w:p>
        </w:tc>
        <w:tc>
          <w:tcPr>
            <w:tcW w:w="2483" w:type="dxa"/>
            <w:vMerge w:val="restart"/>
            <w:tcBorders>
              <w:top w:val="single" w:color="000000" w:sz="4" w:space="0"/>
              <w:left w:val="single" w:color="000000" w:sz="4" w:space="0"/>
              <w:bottom w:val="single" w:color="000000" w:sz="4" w:space="0"/>
              <w:right w:val="nil"/>
            </w:tcBorders>
            <w:vAlign w:val="center"/>
          </w:tcPr>
          <w:p w14:paraId="203B462A">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西次桥墩 补砌</w:t>
            </w:r>
            <w:r>
              <w:rPr>
                <w:rStyle w:val="9"/>
                <w:rFonts w:hint="default"/>
                <w:color w:val="000000" w:themeColor="text1"/>
                <w:sz w:val="24"/>
                <w:szCs w:val="24"/>
                <w:lang w:eastAsia="zh-CN" w:bidi="ar"/>
                <w14:textFill>
                  <w14:solidFill>
                    <w14:schemeClr w14:val="tx1"/>
                  </w14:solidFill>
                </w14:textFill>
              </w:rPr>
              <w:t>西侧桥礅基础</w:t>
            </w:r>
          </w:p>
        </w:tc>
        <w:tc>
          <w:tcPr>
            <w:tcW w:w="2629" w:type="dxa"/>
            <w:tcBorders>
              <w:top w:val="single" w:color="000000" w:sz="4" w:space="0"/>
              <w:left w:val="single" w:color="000000" w:sz="4" w:space="0"/>
              <w:bottom w:val="nil"/>
              <w:right w:val="single" w:color="000000" w:sz="4" w:space="0"/>
            </w:tcBorders>
            <w:vAlign w:val="center"/>
          </w:tcPr>
          <w:p w14:paraId="1CFF7940">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1.清理原松动的</w:t>
            </w:r>
            <w:r>
              <w:rPr>
                <w:rStyle w:val="9"/>
                <w:rFonts w:hint="default"/>
                <w:color w:val="000000" w:themeColor="text1"/>
                <w:sz w:val="24"/>
                <w:szCs w:val="24"/>
                <w:lang w:eastAsia="zh-CN" w:bidi="ar"/>
                <w14:textFill>
                  <w14:solidFill>
                    <w14:schemeClr w14:val="tx1"/>
                  </w14:solidFill>
                </w14:textFill>
              </w:rPr>
              <w:t>桥墩基础。</w:t>
            </w:r>
          </w:p>
        </w:tc>
        <w:tc>
          <w:tcPr>
            <w:tcW w:w="1596" w:type="dxa"/>
            <w:vMerge w:val="restart"/>
            <w:tcBorders>
              <w:top w:val="single" w:color="000000" w:sz="4" w:space="0"/>
              <w:left w:val="nil"/>
              <w:bottom w:val="single" w:color="000000" w:sz="4" w:space="0"/>
              <w:right w:val="single" w:color="000000" w:sz="4" w:space="0"/>
            </w:tcBorders>
            <w:vAlign w:val="center"/>
          </w:tcPr>
          <w:p w14:paraId="0FDB4460">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m3</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69DACC39">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0.691</w:t>
            </w:r>
          </w:p>
        </w:tc>
      </w:tr>
      <w:tr w14:paraId="7C28C024">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7A0836CD">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282B546E">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restart"/>
            <w:tcBorders>
              <w:top w:val="nil"/>
              <w:left w:val="single" w:color="000000" w:sz="4" w:space="0"/>
              <w:bottom w:val="nil"/>
              <w:right w:val="single" w:color="000000" w:sz="4" w:space="0"/>
            </w:tcBorders>
            <w:vAlign w:val="center"/>
          </w:tcPr>
          <w:p w14:paraId="2152C07A">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2.同材质石材修补砌筑桥墩基础。</w:t>
            </w:r>
          </w:p>
        </w:tc>
        <w:tc>
          <w:tcPr>
            <w:tcW w:w="1596" w:type="dxa"/>
            <w:vMerge w:val="continue"/>
            <w:tcBorders>
              <w:top w:val="single" w:color="000000" w:sz="4" w:space="0"/>
              <w:left w:val="nil"/>
              <w:bottom w:val="single" w:color="000000" w:sz="4" w:space="0"/>
              <w:right w:val="single" w:color="000000" w:sz="4" w:space="0"/>
            </w:tcBorders>
            <w:vAlign w:val="center"/>
          </w:tcPr>
          <w:p w14:paraId="7EAECADA">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12A918CA">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0C22AFC3">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42601F36">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7C9A3773">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629" w:type="dxa"/>
            <w:vMerge w:val="continue"/>
            <w:tcBorders>
              <w:top w:val="nil"/>
              <w:left w:val="single" w:color="000000" w:sz="4" w:space="0"/>
              <w:bottom w:val="nil"/>
              <w:right w:val="single" w:color="000000" w:sz="4" w:space="0"/>
            </w:tcBorders>
            <w:vAlign w:val="center"/>
          </w:tcPr>
          <w:p w14:paraId="434E3901">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596" w:type="dxa"/>
            <w:vMerge w:val="continue"/>
            <w:tcBorders>
              <w:top w:val="single" w:color="000000" w:sz="4" w:space="0"/>
              <w:left w:val="nil"/>
              <w:bottom w:val="single" w:color="000000" w:sz="4" w:space="0"/>
              <w:right w:val="single" w:color="000000" w:sz="4" w:space="0"/>
            </w:tcBorders>
            <w:vAlign w:val="center"/>
          </w:tcPr>
          <w:p w14:paraId="2AEDA984">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7A8CF1BC">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394BD493">
        <w:tblPrEx>
          <w:tblCellMar>
            <w:top w:w="0" w:type="dxa"/>
            <w:left w:w="108" w:type="dxa"/>
            <w:bottom w:w="0" w:type="dxa"/>
            <w:right w:w="108" w:type="dxa"/>
          </w:tblCellMar>
        </w:tblPrEx>
        <w:trPr>
          <w:trHeight w:val="307"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29BD8610">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12</w:t>
            </w:r>
          </w:p>
        </w:tc>
        <w:tc>
          <w:tcPr>
            <w:tcW w:w="2483" w:type="dxa"/>
            <w:vMerge w:val="restart"/>
            <w:tcBorders>
              <w:top w:val="single" w:color="000000" w:sz="4" w:space="0"/>
              <w:left w:val="single" w:color="000000" w:sz="4" w:space="0"/>
              <w:bottom w:val="single" w:color="000000" w:sz="4" w:space="0"/>
              <w:right w:val="nil"/>
            </w:tcBorders>
            <w:vAlign w:val="center"/>
          </w:tcPr>
          <w:p w14:paraId="66CCCC75">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西次桥墩 面层</w:t>
            </w:r>
            <w:r>
              <w:rPr>
                <w:rStyle w:val="9"/>
                <w:rFonts w:hint="default"/>
                <w:color w:val="000000" w:themeColor="text1"/>
                <w:sz w:val="24"/>
                <w:szCs w:val="24"/>
                <w:lang w:eastAsia="zh-CN" w:bidi="ar"/>
                <w14:textFill>
                  <w14:solidFill>
                    <w14:schemeClr w14:val="tx1"/>
                  </w14:solidFill>
                </w14:textFill>
              </w:rPr>
              <w:t>修复</w:t>
            </w:r>
          </w:p>
        </w:tc>
        <w:tc>
          <w:tcPr>
            <w:tcW w:w="2629" w:type="dxa"/>
            <w:tcBorders>
              <w:top w:val="single" w:color="000000" w:sz="4" w:space="0"/>
              <w:left w:val="single" w:color="000000" w:sz="4" w:space="0"/>
              <w:bottom w:val="nil"/>
              <w:right w:val="single" w:color="000000" w:sz="4" w:space="0"/>
            </w:tcBorders>
            <w:vAlign w:val="center"/>
          </w:tcPr>
          <w:p w14:paraId="59CC8AA1">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1.清理灰缝及面</w:t>
            </w:r>
            <w:r>
              <w:rPr>
                <w:rStyle w:val="9"/>
                <w:rFonts w:hint="default"/>
                <w:color w:val="000000" w:themeColor="text1"/>
                <w:sz w:val="24"/>
                <w:szCs w:val="24"/>
                <w:lang w:eastAsia="zh-CN" w:bidi="ar"/>
                <w14:textFill>
                  <w14:solidFill>
                    <w14:schemeClr w14:val="tx1"/>
                  </w14:solidFill>
                </w14:textFill>
              </w:rPr>
              <w:t>层杂草。</w:t>
            </w:r>
          </w:p>
        </w:tc>
        <w:tc>
          <w:tcPr>
            <w:tcW w:w="1596" w:type="dxa"/>
            <w:vMerge w:val="restart"/>
            <w:tcBorders>
              <w:top w:val="single" w:color="000000" w:sz="4" w:space="0"/>
              <w:left w:val="nil"/>
              <w:bottom w:val="single" w:color="000000" w:sz="4" w:space="0"/>
              <w:right w:val="single" w:color="000000" w:sz="4" w:space="0"/>
            </w:tcBorders>
            <w:vAlign w:val="center"/>
          </w:tcPr>
          <w:p w14:paraId="16EF326F">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m2</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716E8E09">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4.25</w:t>
            </w:r>
          </w:p>
        </w:tc>
      </w:tr>
      <w:tr w14:paraId="3293439D">
        <w:tblPrEx>
          <w:tblCellMar>
            <w:top w:w="0" w:type="dxa"/>
            <w:left w:w="108" w:type="dxa"/>
            <w:bottom w:w="0" w:type="dxa"/>
            <w:right w:w="108" w:type="dxa"/>
          </w:tblCellMar>
        </w:tblPrEx>
        <w:trPr>
          <w:trHeight w:val="307"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2D26D50F">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45C86921">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tcBorders>
              <w:top w:val="nil"/>
              <w:left w:val="single" w:color="000000" w:sz="4" w:space="0"/>
              <w:bottom w:val="nil"/>
              <w:right w:val="single" w:color="000000" w:sz="4" w:space="0"/>
            </w:tcBorders>
            <w:vAlign w:val="center"/>
          </w:tcPr>
          <w:p w14:paraId="3475F82C">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2.三合砂浆打点</w:t>
            </w:r>
            <w:r>
              <w:rPr>
                <w:rStyle w:val="9"/>
                <w:rFonts w:hint="default"/>
                <w:color w:val="000000" w:themeColor="text1"/>
                <w:sz w:val="24"/>
                <w:szCs w:val="24"/>
                <w:lang w:eastAsia="zh-CN" w:bidi="ar"/>
                <w14:textFill>
                  <w14:solidFill>
                    <w14:schemeClr w14:val="tx1"/>
                  </w14:solidFill>
                </w14:textFill>
              </w:rPr>
              <w:t>勾缝。</w:t>
            </w:r>
          </w:p>
        </w:tc>
        <w:tc>
          <w:tcPr>
            <w:tcW w:w="1596" w:type="dxa"/>
            <w:vMerge w:val="continue"/>
            <w:tcBorders>
              <w:top w:val="single" w:color="000000" w:sz="4" w:space="0"/>
              <w:left w:val="nil"/>
              <w:bottom w:val="single" w:color="000000" w:sz="4" w:space="0"/>
              <w:right w:val="single" w:color="000000" w:sz="4" w:space="0"/>
            </w:tcBorders>
            <w:vAlign w:val="center"/>
          </w:tcPr>
          <w:p w14:paraId="2CBE7A04">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225BB09D">
            <w:pPr>
              <w:jc w:val="center"/>
              <w:rPr>
                <w:rFonts w:hint="eastAsia" w:ascii="宋体" w:hAnsi="宋体" w:eastAsia="宋体" w:cs="宋体"/>
                <w:color w:val="000000" w:themeColor="text1"/>
                <w:sz w:val="24"/>
                <w:szCs w:val="24"/>
                <w14:textFill>
                  <w14:solidFill>
                    <w14:schemeClr w14:val="tx1"/>
                  </w14:solidFill>
                </w14:textFill>
              </w:rPr>
            </w:pPr>
          </w:p>
        </w:tc>
      </w:tr>
      <w:tr w14:paraId="38F312C8">
        <w:tblPrEx>
          <w:tblCellMar>
            <w:top w:w="0" w:type="dxa"/>
            <w:left w:w="108" w:type="dxa"/>
            <w:bottom w:w="0" w:type="dxa"/>
            <w:right w:w="108" w:type="dxa"/>
          </w:tblCellMar>
        </w:tblPrEx>
        <w:trPr>
          <w:trHeight w:val="307"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5695A9F0">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13</w:t>
            </w:r>
          </w:p>
        </w:tc>
        <w:tc>
          <w:tcPr>
            <w:tcW w:w="2483" w:type="dxa"/>
            <w:vMerge w:val="restart"/>
            <w:tcBorders>
              <w:top w:val="single" w:color="000000" w:sz="4" w:space="0"/>
              <w:left w:val="single" w:color="000000" w:sz="4" w:space="0"/>
              <w:bottom w:val="single" w:color="000000" w:sz="4" w:space="0"/>
              <w:right w:val="nil"/>
            </w:tcBorders>
            <w:vAlign w:val="center"/>
          </w:tcPr>
          <w:p w14:paraId="46A5361A">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中间桥礅</w:t>
            </w:r>
            <w:r>
              <w:rPr>
                <w:rStyle w:val="9"/>
                <w:rFonts w:hint="default"/>
                <w:color w:val="000000" w:themeColor="text1"/>
                <w:sz w:val="24"/>
                <w:szCs w:val="24"/>
                <w:lang w:eastAsia="zh-CN" w:bidi="ar"/>
                <w14:textFill>
                  <w14:solidFill>
                    <w14:schemeClr w14:val="tx1"/>
                  </w14:solidFill>
                </w14:textFill>
              </w:rPr>
              <w:t xml:space="preserve"> 加固修复</w:t>
            </w:r>
          </w:p>
        </w:tc>
        <w:tc>
          <w:tcPr>
            <w:tcW w:w="2629" w:type="dxa"/>
            <w:tcBorders>
              <w:top w:val="single" w:color="000000" w:sz="4" w:space="0"/>
              <w:left w:val="single" w:color="000000" w:sz="4" w:space="0"/>
              <w:bottom w:val="nil"/>
              <w:right w:val="single" w:color="000000" w:sz="4" w:space="0"/>
            </w:tcBorders>
            <w:vAlign w:val="center"/>
          </w:tcPr>
          <w:p w14:paraId="4B195C16">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1.清理灰缝及面</w:t>
            </w:r>
            <w:r>
              <w:rPr>
                <w:rStyle w:val="9"/>
                <w:rFonts w:hint="default"/>
                <w:color w:val="000000" w:themeColor="text1"/>
                <w:sz w:val="24"/>
                <w:szCs w:val="24"/>
                <w:lang w:eastAsia="zh-CN" w:bidi="ar"/>
                <w14:textFill>
                  <w14:solidFill>
                    <w14:schemeClr w14:val="tx1"/>
                  </w14:solidFill>
                </w14:textFill>
              </w:rPr>
              <w:t>层杂草。</w:t>
            </w:r>
          </w:p>
        </w:tc>
        <w:tc>
          <w:tcPr>
            <w:tcW w:w="1596" w:type="dxa"/>
            <w:vMerge w:val="restart"/>
            <w:tcBorders>
              <w:top w:val="single" w:color="000000" w:sz="4" w:space="0"/>
              <w:left w:val="nil"/>
              <w:bottom w:val="single" w:color="000000" w:sz="4" w:space="0"/>
              <w:right w:val="single" w:color="000000" w:sz="4" w:space="0"/>
            </w:tcBorders>
            <w:vAlign w:val="center"/>
          </w:tcPr>
          <w:p w14:paraId="26EE8D43">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m2</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28AE11F1">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20.402</w:t>
            </w:r>
          </w:p>
        </w:tc>
      </w:tr>
      <w:tr w14:paraId="5350DB9B">
        <w:tblPrEx>
          <w:tblCellMar>
            <w:top w:w="0" w:type="dxa"/>
            <w:left w:w="108" w:type="dxa"/>
            <w:bottom w:w="0" w:type="dxa"/>
            <w:right w:w="108" w:type="dxa"/>
          </w:tblCellMar>
        </w:tblPrEx>
        <w:trPr>
          <w:trHeight w:val="307"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60246064">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6E92BF15">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tcBorders>
              <w:top w:val="nil"/>
              <w:left w:val="single" w:color="000000" w:sz="4" w:space="0"/>
              <w:bottom w:val="nil"/>
              <w:right w:val="single" w:color="000000" w:sz="4" w:space="0"/>
            </w:tcBorders>
            <w:vAlign w:val="center"/>
          </w:tcPr>
          <w:p w14:paraId="0EB971E8">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2.三合砂灰浆灌</w:t>
            </w:r>
            <w:r>
              <w:rPr>
                <w:rStyle w:val="9"/>
                <w:rFonts w:hint="default"/>
                <w:color w:val="000000" w:themeColor="text1"/>
                <w:sz w:val="24"/>
                <w:szCs w:val="24"/>
                <w:lang w:eastAsia="zh-CN" w:bidi="ar"/>
                <w14:textFill>
                  <w14:solidFill>
                    <w14:schemeClr w14:val="tx1"/>
                  </w14:solidFill>
                </w14:textFill>
              </w:rPr>
              <w:t>缝加固。</w:t>
            </w:r>
          </w:p>
        </w:tc>
        <w:tc>
          <w:tcPr>
            <w:tcW w:w="1596" w:type="dxa"/>
            <w:vMerge w:val="continue"/>
            <w:tcBorders>
              <w:top w:val="single" w:color="000000" w:sz="4" w:space="0"/>
              <w:left w:val="nil"/>
              <w:bottom w:val="single" w:color="000000" w:sz="4" w:space="0"/>
              <w:right w:val="single" w:color="000000" w:sz="4" w:space="0"/>
            </w:tcBorders>
            <w:vAlign w:val="center"/>
          </w:tcPr>
          <w:p w14:paraId="7B538CB2">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4F498A70">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317E1901">
        <w:tblPrEx>
          <w:tblCellMar>
            <w:top w:w="0" w:type="dxa"/>
            <w:left w:w="108" w:type="dxa"/>
            <w:bottom w:w="0" w:type="dxa"/>
            <w:right w:w="108" w:type="dxa"/>
          </w:tblCellMar>
        </w:tblPrEx>
        <w:trPr>
          <w:trHeight w:val="307"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600598E1">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51C6EC32">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629" w:type="dxa"/>
            <w:tcBorders>
              <w:top w:val="nil"/>
              <w:left w:val="single" w:color="000000" w:sz="4" w:space="0"/>
              <w:bottom w:val="single" w:color="000000" w:sz="4" w:space="0"/>
              <w:right w:val="single" w:color="000000" w:sz="4" w:space="0"/>
            </w:tcBorders>
            <w:vAlign w:val="center"/>
          </w:tcPr>
          <w:p w14:paraId="576008B0">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3.三合砂灰浆打</w:t>
            </w:r>
            <w:r>
              <w:rPr>
                <w:rStyle w:val="9"/>
                <w:rFonts w:hint="default"/>
                <w:color w:val="000000" w:themeColor="text1"/>
                <w:sz w:val="24"/>
                <w:szCs w:val="24"/>
                <w:lang w:eastAsia="zh-CN" w:bidi="ar"/>
                <w14:textFill>
                  <w14:solidFill>
                    <w14:schemeClr w14:val="tx1"/>
                  </w14:solidFill>
                </w14:textFill>
              </w:rPr>
              <w:t>点勾缝。</w:t>
            </w:r>
          </w:p>
        </w:tc>
        <w:tc>
          <w:tcPr>
            <w:tcW w:w="1596" w:type="dxa"/>
            <w:vMerge w:val="continue"/>
            <w:tcBorders>
              <w:top w:val="single" w:color="000000" w:sz="4" w:space="0"/>
              <w:left w:val="nil"/>
              <w:bottom w:val="single" w:color="000000" w:sz="4" w:space="0"/>
              <w:right w:val="single" w:color="000000" w:sz="4" w:space="0"/>
            </w:tcBorders>
            <w:vAlign w:val="center"/>
          </w:tcPr>
          <w:p w14:paraId="1A3A2F91">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453F892B">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2F9AE929">
        <w:tblPrEx>
          <w:tblCellMar>
            <w:top w:w="0" w:type="dxa"/>
            <w:left w:w="108" w:type="dxa"/>
            <w:bottom w:w="0" w:type="dxa"/>
            <w:right w:w="108" w:type="dxa"/>
          </w:tblCellMar>
        </w:tblPrEx>
        <w:trPr>
          <w:trHeight w:val="523" w:hRule="atLeast"/>
        </w:trPr>
        <w:tc>
          <w:tcPr>
            <w:tcW w:w="1129" w:type="dxa"/>
            <w:tcBorders>
              <w:top w:val="single" w:color="000000" w:sz="4" w:space="0"/>
              <w:left w:val="single" w:color="000000" w:sz="4" w:space="0"/>
              <w:bottom w:val="single" w:color="000000" w:sz="4" w:space="0"/>
              <w:right w:val="single" w:color="000000" w:sz="4" w:space="0"/>
            </w:tcBorders>
            <w:vAlign w:val="center"/>
          </w:tcPr>
          <w:p w14:paraId="4D9201CC">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14</w:t>
            </w:r>
          </w:p>
        </w:tc>
        <w:tc>
          <w:tcPr>
            <w:tcW w:w="2483" w:type="dxa"/>
            <w:tcBorders>
              <w:top w:val="single" w:color="000000" w:sz="4" w:space="0"/>
              <w:left w:val="single" w:color="000000" w:sz="4" w:space="0"/>
              <w:bottom w:val="single" w:color="000000" w:sz="4" w:space="0"/>
              <w:right w:val="single" w:color="000000" w:sz="4" w:space="0"/>
            </w:tcBorders>
            <w:vAlign w:val="center"/>
          </w:tcPr>
          <w:p w14:paraId="755BBF0E">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东侧驳岸 清理</w:t>
            </w:r>
            <w:r>
              <w:rPr>
                <w:rStyle w:val="9"/>
                <w:rFonts w:hint="default"/>
                <w:color w:val="000000" w:themeColor="text1"/>
                <w:sz w:val="24"/>
                <w:szCs w:val="24"/>
                <w:lang w:eastAsia="zh-CN" w:bidi="ar"/>
                <w14:textFill>
                  <w14:solidFill>
                    <w14:schemeClr w14:val="tx1"/>
                  </w14:solidFill>
                </w14:textFill>
              </w:rPr>
              <w:t>渣土</w:t>
            </w:r>
          </w:p>
        </w:tc>
        <w:tc>
          <w:tcPr>
            <w:tcW w:w="2629" w:type="dxa"/>
            <w:tcBorders>
              <w:top w:val="nil"/>
              <w:left w:val="single" w:color="000000" w:sz="4" w:space="0"/>
              <w:bottom w:val="nil"/>
              <w:right w:val="single" w:color="000000" w:sz="4" w:space="0"/>
            </w:tcBorders>
            <w:vAlign w:val="center"/>
          </w:tcPr>
          <w:p w14:paraId="5BBD7505">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1.人工清理驳岸</w:t>
            </w:r>
            <w:r>
              <w:rPr>
                <w:rStyle w:val="9"/>
                <w:rFonts w:hint="default"/>
                <w:color w:val="000000" w:themeColor="text1"/>
                <w:sz w:val="24"/>
                <w:szCs w:val="24"/>
                <w:lang w:eastAsia="zh-CN" w:bidi="ar"/>
                <w14:textFill>
                  <w14:solidFill>
                    <w14:schemeClr w14:val="tx1"/>
                  </w14:solidFill>
                </w14:textFill>
              </w:rPr>
              <w:t>渣土，外运；</w:t>
            </w:r>
          </w:p>
        </w:tc>
        <w:tc>
          <w:tcPr>
            <w:tcW w:w="1596" w:type="dxa"/>
            <w:tcBorders>
              <w:top w:val="single" w:color="000000" w:sz="4" w:space="0"/>
              <w:left w:val="single" w:color="000000" w:sz="4" w:space="0"/>
              <w:bottom w:val="single" w:color="000000" w:sz="4" w:space="0"/>
              <w:right w:val="single" w:color="000000" w:sz="4" w:space="0"/>
            </w:tcBorders>
            <w:vAlign w:val="center"/>
          </w:tcPr>
          <w:p w14:paraId="0E3F2141">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m3</w:t>
            </w:r>
          </w:p>
        </w:tc>
        <w:tc>
          <w:tcPr>
            <w:tcW w:w="1163" w:type="dxa"/>
            <w:tcBorders>
              <w:top w:val="single" w:color="000000" w:sz="4" w:space="0"/>
              <w:left w:val="single" w:color="000000" w:sz="4" w:space="0"/>
              <w:bottom w:val="single" w:color="000000" w:sz="4" w:space="0"/>
              <w:right w:val="single" w:color="000000" w:sz="4" w:space="0"/>
            </w:tcBorders>
            <w:vAlign w:val="center"/>
          </w:tcPr>
          <w:p w14:paraId="26EB6553">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3</w:t>
            </w:r>
          </w:p>
        </w:tc>
      </w:tr>
      <w:tr w14:paraId="1E8F464B">
        <w:tblPrEx>
          <w:tblCellMar>
            <w:top w:w="0" w:type="dxa"/>
            <w:left w:w="108" w:type="dxa"/>
            <w:bottom w:w="0" w:type="dxa"/>
            <w:right w:w="108" w:type="dxa"/>
          </w:tblCellMar>
        </w:tblPrEx>
        <w:trPr>
          <w:trHeight w:val="523"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64EF92B9">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15</w:t>
            </w:r>
          </w:p>
        </w:tc>
        <w:tc>
          <w:tcPr>
            <w:tcW w:w="2483" w:type="dxa"/>
            <w:vMerge w:val="restart"/>
            <w:tcBorders>
              <w:top w:val="single" w:color="000000" w:sz="4" w:space="0"/>
              <w:left w:val="single" w:color="000000" w:sz="4" w:space="0"/>
              <w:bottom w:val="single" w:color="000000" w:sz="4" w:space="0"/>
              <w:right w:val="nil"/>
            </w:tcBorders>
            <w:vAlign w:val="center"/>
          </w:tcPr>
          <w:p w14:paraId="55DCB253">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东侧驳岸 清理泊岸背后松软土</w:t>
            </w:r>
            <w:r>
              <w:rPr>
                <w:rStyle w:val="9"/>
                <w:rFonts w:hint="default"/>
                <w:color w:val="000000" w:themeColor="text1"/>
                <w:sz w:val="24"/>
                <w:szCs w:val="24"/>
                <w:lang w:eastAsia="zh-CN" w:bidi="ar"/>
                <w14:textFill>
                  <w14:solidFill>
                    <w14:schemeClr w14:val="tx1"/>
                  </w14:solidFill>
                </w14:textFill>
              </w:rPr>
              <w:t>层</w:t>
            </w:r>
          </w:p>
        </w:tc>
        <w:tc>
          <w:tcPr>
            <w:tcW w:w="2629" w:type="dxa"/>
            <w:tcBorders>
              <w:top w:val="single" w:color="000000" w:sz="4" w:space="0"/>
              <w:left w:val="single" w:color="000000" w:sz="4" w:space="0"/>
              <w:bottom w:val="nil"/>
              <w:right w:val="single" w:color="000000" w:sz="4" w:space="0"/>
            </w:tcBorders>
            <w:vAlign w:val="center"/>
          </w:tcPr>
          <w:p w14:paraId="0EB2024E">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1.清理泊岸背后</w:t>
            </w:r>
            <w:r>
              <w:rPr>
                <w:rStyle w:val="9"/>
                <w:rFonts w:hint="default"/>
                <w:color w:val="000000" w:themeColor="text1"/>
                <w:sz w:val="24"/>
                <w:szCs w:val="24"/>
                <w:lang w:eastAsia="zh-CN" w:bidi="ar"/>
                <w14:textFill>
                  <w14:solidFill>
                    <w14:schemeClr w14:val="tx1"/>
                  </w14:solidFill>
                </w14:textFill>
              </w:rPr>
              <w:t>松软土层。</w:t>
            </w:r>
          </w:p>
        </w:tc>
        <w:tc>
          <w:tcPr>
            <w:tcW w:w="1596" w:type="dxa"/>
            <w:vMerge w:val="restart"/>
            <w:tcBorders>
              <w:top w:val="single" w:color="000000" w:sz="4" w:space="0"/>
              <w:left w:val="nil"/>
              <w:bottom w:val="single" w:color="000000" w:sz="4" w:space="0"/>
              <w:right w:val="single" w:color="000000" w:sz="4" w:space="0"/>
            </w:tcBorders>
            <w:vAlign w:val="center"/>
          </w:tcPr>
          <w:p w14:paraId="5E0F303E">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m3</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07BAA66D">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23.59</w:t>
            </w:r>
          </w:p>
        </w:tc>
      </w:tr>
      <w:tr w14:paraId="52BD0DE0">
        <w:tblPrEx>
          <w:tblCellMar>
            <w:top w:w="0" w:type="dxa"/>
            <w:left w:w="108" w:type="dxa"/>
            <w:bottom w:w="0" w:type="dxa"/>
            <w:right w:w="108" w:type="dxa"/>
          </w:tblCellMar>
        </w:tblPrEx>
        <w:trPr>
          <w:trHeight w:val="523"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7988628A">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00394A4A">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tcBorders>
              <w:top w:val="nil"/>
              <w:left w:val="single" w:color="000000" w:sz="4" w:space="0"/>
              <w:bottom w:val="nil"/>
              <w:right w:val="single" w:color="000000" w:sz="4" w:space="0"/>
            </w:tcBorders>
            <w:vAlign w:val="center"/>
          </w:tcPr>
          <w:p w14:paraId="30E399A1">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2.人工挖沟槽土</w:t>
            </w:r>
            <w:r>
              <w:rPr>
                <w:rStyle w:val="9"/>
                <w:rFonts w:hint="default"/>
                <w:color w:val="000000" w:themeColor="text1"/>
                <w:sz w:val="24"/>
                <w:szCs w:val="24"/>
                <w:lang w:eastAsia="zh-CN" w:bidi="ar"/>
                <w14:textFill>
                  <w14:solidFill>
                    <w14:schemeClr w14:val="tx1"/>
                  </w14:solidFill>
                </w14:textFill>
              </w:rPr>
              <w:t>方，装车外运。</w:t>
            </w:r>
          </w:p>
        </w:tc>
        <w:tc>
          <w:tcPr>
            <w:tcW w:w="1596" w:type="dxa"/>
            <w:vMerge w:val="continue"/>
            <w:tcBorders>
              <w:top w:val="single" w:color="000000" w:sz="4" w:space="0"/>
              <w:left w:val="nil"/>
              <w:bottom w:val="single" w:color="000000" w:sz="4" w:space="0"/>
              <w:right w:val="single" w:color="000000" w:sz="4" w:space="0"/>
            </w:tcBorders>
            <w:vAlign w:val="center"/>
          </w:tcPr>
          <w:p w14:paraId="2689776E">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02B772D5">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1E926644">
        <w:tblPrEx>
          <w:tblCellMar>
            <w:top w:w="0" w:type="dxa"/>
            <w:left w:w="108" w:type="dxa"/>
            <w:bottom w:w="0" w:type="dxa"/>
            <w:right w:w="108" w:type="dxa"/>
          </w:tblCellMar>
        </w:tblPrEx>
        <w:trPr>
          <w:trHeight w:val="307"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39CA2292">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1A9CFD81">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629" w:type="dxa"/>
            <w:tcBorders>
              <w:top w:val="nil"/>
              <w:left w:val="single" w:color="000000" w:sz="4" w:space="0"/>
              <w:bottom w:val="single" w:color="000000" w:sz="4" w:space="0"/>
              <w:right w:val="single" w:color="000000" w:sz="4" w:space="0"/>
            </w:tcBorders>
            <w:vAlign w:val="center"/>
          </w:tcPr>
          <w:p w14:paraId="13B5F5C3">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3.基槽平整清理</w:t>
            </w:r>
            <w:r>
              <w:rPr>
                <w:rStyle w:val="9"/>
                <w:rFonts w:hint="default"/>
                <w:color w:val="000000" w:themeColor="text1"/>
                <w:sz w:val="24"/>
                <w:szCs w:val="24"/>
                <w:lang w:eastAsia="zh-CN" w:bidi="ar"/>
                <w14:textFill>
                  <w14:solidFill>
                    <w14:schemeClr w14:val="tx1"/>
                  </w14:solidFill>
                </w14:textFill>
              </w:rPr>
              <w:t xml:space="preserve"> ,夯实。</w:t>
            </w:r>
          </w:p>
        </w:tc>
        <w:tc>
          <w:tcPr>
            <w:tcW w:w="1596" w:type="dxa"/>
            <w:vMerge w:val="continue"/>
            <w:tcBorders>
              <w:top w:val="single" w:color="000000" w:sz="4" w:space="0"/>
              <w:left w:val="nil"/>
              <w:bottom w:val="single" w:color="000000" w:sz="4" w:space="0"/>
              <w:right w:val="single" w:color="000000" w:sz="4" w:space="0"/>
            </w:tcBorders>
            <w:vAlign w:val="center"/>
          </w:tcPr>
          <w:p w14:paraId="46A200A6">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4FFFACBB">
            <w:pPr>
              <w:jc w:val="center"/>
              <w:rPr>
                <w:rFonts w:hint="eastAsia" w:ascii="宋体" w:hAnsi="宋体" w:eastAsia="宋体" w:cs="宋体"/>
                <w:color w:val="000000" w:themeColor="text1"/>
                <w:sz w:val="24"/>
                <w:szCs w:val="24"/>
                <w14:textFill>
                  <w14:solidFill>
                    <w14:schemeClr w14:val="tx1"/>
                  </w14:solidFill>
                </w14:textFill>
              </w:rPr>
            </w:pPr>
          </w:p>
        </w:tc>
      </w:tr>
      <w:tr w14:paraId="5B324FE7">
        <w:tblPrEx>
          <w:tblCellMar>
            <w:top w:w="0" w:type="dxa"/>
            <w:left w:w="108" w:type="dxa"/>
            <w:bottom w:w="0" w:type="dxa"/>
            <w:right w:w="108" w:type="dxa"/>
          </w:tblCellMar>
        </w:tblPrEx>
        <w:trPr>
          <w:trHeight w:val="312"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7169FA7E">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16</w:t>
            </w:r>
          </w:p>
        </w:tc>
        <w:tc>
          <w:tcPr>
            <w:tcW w:w="2483" w:type="dxa"/>
            <w:vMerge w:val="restart"/>
            <w:tcBorders>
              <w:top w:val="single" w:color="000000" w:sz="4" w:space="0"/>
              <w:left w:val="single" w:color="000000" w:sz="4" w:space="0"/>
              <w:bottom w:val="single" w:color="000000" w:sz="4" w:space="0"/>
              <w:right w:val="single" w:color="000000" w:sz="4" w:space="0"/>
            </w:tcBorders>
            <w:vAlign w:val="center"/>
          </w:tcPr>
          <w:p w14:paraId="09BBB208">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东侧驳岸 三合砂补夯</w:t>
            </w:r>
          </w:p>
        </w:tc>
        <w:tc>
          <w:tcPr>
            <w:tcW w:w="2629" w:type="dxa"/>
            <w:vMerge w:val="restart"/>
            <w:tcBorders>
              <w:top w:val="nil"/>
              <w:left w:val="single" w:color="000000" w:sz="4" w:space="0"/>
              <w:bottom w:val="single" w:color="000000" w:sz="4" w:space="0"/>
              <w:right w:val="single" w:color="000000" w:sz="4" w:space="0"/>
            </w:tcBorders>
            <w:vAlign w:val="center"/>
          </w:tcPr>
          <w:p w14:paraId="00A992EF">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1.东次桥墩及基础背后：三合砂</w:t>
            </w:r>
            <w:r>
              <w:rPr>
                <w:rStyle w:val="9"/>
                <w:rFonts w:hint="default"/>
                <w:color w:val="000000" w:themeColor="text1"/>
                <w:sz w:val="24"/>
                <w:szCs w:val="24"/>
                <w:lang w:eastAsia="zh-CN" w:bidi="ar"/>
                <w14:textFill>
                  <w14:solidFill>
                    <w14:schemeClr w14:val="tx1"/>
                  </w14:solidFill>
                </w14:textFill>
              </w:rPr>
              <w:t>灰土分层夯实。</w:t>
            </w:r>
          </w:p>
        </w:tc>
        <w:tc>
          <w:tcPr>
            <w:tcW w:w="1596" w:type="dxa"/>
            <w:vMerge w:val="restart"/>
            <w:tcBorders>
              <w:top w:val="single" w:color="000000" w:sz="4" w:space="0"/>
              <w:left w:val="single" w:color="000000" w:sz="4" w:space="0"/>
              <w:bottom w:val="single" w:color="000000" w:sz="4" w:space="0"/>
              <w:right w:val="single" w:color="000000" w:sz="4" w:space="0"/>
            </w:tcBorders>
            <w:vAlign w:val="center"/>
          </w:tcPr>
          <w:p w14:paraId="04768CE1">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m3</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5307541A">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23.59</w:t>
            </w:r>
          </w:p>
        </w:tc>
      </w:tr>
      <w:tr w14:paraId="0D6B0D4D">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3430456F">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single" w:color="000000" w:sz="4" w:space="0"/>
            </w:tcBorders>
            <w:vAlign w:val="center"/>
          </w:tcPr>
          <w:p w14:paraId="3AE4781C">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continue"/>
            <w:tcBorders>
              <w:top w:val="nil"/>
              <w:left w:val="single" w:color="000000" w:sz="4" w:space="0"/>
              <w:bottom w:val="single" w:color="000000" w:sz="4" w:space="0"/>
              <w:right w:val="single" w:color="000000" w:sz="4" w:space="0"/>
            </w:tcBorders>
            <w:vAlign w:val="center"/>
          </w:tcPr>
          <w:p w14:paraId="69E09A45">
            <w:pPr>
              <w:jc w:val="center"/>
              <w:rPr>
                <w:rFonts w:hint="eastAsia" w:ascii="宋体" w:hAnsi="宋体" w:eastAsia="宋体" w:cs="宋体"/>
                <w:color w:val="000000" w:themeColor="text1"/>
                <w:sz w:val="24"/>
                <w:szCs w:val="24"/>
                <w14:textFill>
                  <w14:solidFill>
                    <w14:schemeClr w14:val="tx1"/>
                  </w14:solidFill>
                </w14:textFill>
              </w:rPr>
            </w:pPr>
          </w:p>
        </w:tc>
        <w:tc>
          <w:tcPr>
            <w:tcW w:w="1596" w:type="dxa"/>
            <w:vMerge w:val="continue"/>
            <w:tcBorders>
              <w:top w:val="single" w:color="000000" w:sz="4" w:space="0"/>
              <w:left w:val="single" w:color="000000" w:sz="4" w:space="0"/>
              <w:bottom w:val="single" w:color="000000" w:sz="4" w:space="0"/>
              <w:right w:val="single" w:color="000000" w:sz="4" w:space="0"/>
            </w:tcBorders>
            <w:vAlign w:val="center"/>
          </w:tcPr>
          <w:p w14:paraId="688B2992">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3DC6C472">
            <w:pPr>
              <w:jc w:val="center"/>
              <w:rPr>
                <w:rFonts w:hint="eastAsia" w:ascii="宋体" w:hAnsi="宋体" w:eastAsia="宋体" w:cs="宋体"/>
                <w:color w:val="000000" w:themeColor="text1"/>
                <w:sz w:val="24"/>
                <w:szCs w:val="24"/>
                <w14:textFill>
                  <w14:solidFill>
                    <w14:schemeClr w14:val="tx1"/>
                  </w14:solidFill>
                </w14:textFill>
              </w:rPr>
            </w:pPr>
          </w:p>
        </w:tc>
      </w:tr>
      <w:tr w14:paraId="45F35C56">
        <w:tblPrEx>
          <w:tblCellMar>
            <w:top w:w="0" w:type="dxa"/>
            <w:left w:w="108" w:type="dxa"/>
            <w:bottom w:w="0" w:type="dxa"/>
            <w:right w:w="108" w:type="dxa"/>
          </w:tblCellMar>
        </w:tblPrEx>
        <w:trPr>
          <w:trHeight w:val="312"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5EEA0C2D">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17</w:t>
            </w:r>
          </w:p>
        </w:tc>
        <w:tc>
          <w:tcPr>
            <w:tcW w:w="2483" w:type="dxa"/>
            <w:vMerge w:val="restart"/>
            <w:tcBorders>
              <w:top w:val="single" w:color="000000" w:sz="4" w:space="0"/>
              <w:left w:val="single" w:color="000000" w:sz="4" w:space="0"/>
              <w:bottom w:val="single" w:color="000000" w:sz="4" w:space="0"/>
              <w:right w:val="nil"/>
            </w:tcBorders>
            <w:vAlign w:val="center"/>
          </w:tcPr>
          <w:p w14:paraId="53E205F2">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东侧驳岸 拆砌毛石驳岸</w:t>
            </w:r>
          </w:p>
        </w:tc>
        <w:tc>
          <w:tcPr>
            <w:tcW w:w="2629" w:type="dxa"/>
            <w:vMerge w:val="restart"/>
            <w:tcBorders>
              <w:top w:val="single" w:color="000000" w:sz="4" w:space="0"/>
              <w:left w:val="single" w:color="000000" w:sz="4" w:space="0"/>
              <w:bottom w:val="nil"/>
              <w:right w:val="single" w:color="000000" w:sz="4" w:space="0"/>
            </w:tcBorders>
            <w:vAlign w:val="center"/>
          </w:tcPr>
          <w:p w14:paraId="210AE876">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1.拆除清理坍塌松动的毛石，拆除材料进行编号</w:t>
            </w:r>
            <w:r>
              <w:rPr>
                <w:rStyle w:val="9"/>
                <w:rFonts w:hint="default"/>
                <w:color w:val="000000" w:themeColor="text1"/>
                <w:sz w:val="24"/>
                <w:szCs w:val="24"/>
                <w:lang w:eastAsia="zh-CN" w:bidi="ar"/>
                <w14:textFill>
                  <w14:solidFill>
                    <w14:schemeClr w14:val="tx1"/>
                  </w14:solidFill>
                </w14:textFill>
              </w:rPr>
              <w:t xml:space="preserve"> ,堆放指定的材料棚。</w:t>
            </w:r>
          </w:p>
        </w:tc>
        <w:tc>
          <w:tcPr>
            <w:tcW w:w="1596" w:type="dxa"/>
            <w:vMerge w:val="restart"/>
            <w:tcBorders>
              <w:top w:val="single" w:color="000000" w:sz="4" w:space="0"/>
              <w:left w:val="nil"/>
              <w:bottom w:val="single" w:color="000000" w:sz="4" w:space="0"/>
              <w:right w:val="single" w:color="000000" w:sz="4" w:space="0"/>
            </w:tcBorders>
            <w:vAlign w:val="center"/>
          </w:tcPr>
          <w:p w14:paraId="3A84BEA6">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m3</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1192C099">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27.634</w:t>
            </w:r>
          </w:p>
        </w:tc>
      </w:tr>
      <w:tr w14:paraId="5995E146">
        <w:tblPrEx>
          <w:tblCellMar>
            <w:top w:w="0" w:type="dxa"/>
            <w:left w:w="108" w:type="dxa"/>
            <w:bottom w:w="0" w:type="dxa"/>
            <w:right w:w="108" w:type="dxa"/>
          </w:tblCellMar>
        </w:tblPrEx>
        <w:trPr>
          <w:trHeight w:val="698"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242A3645">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0270C58B">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continue"/>
            <w:tcBorders>
              <w:top w:val="single" w:color="000000" w:sz="4" w:space="0"/>
              <w:left w:val="single" w:color="000000" w:sz="4" w:space="0"/>
              <w:bottom w:val="nil"/>
              <w:right w:val="single" w:color="000000" w:sz="4" w:space="0"/>
            </w:tcBorders>
            <w:vAlign w:val="center"/>
          </w:tcPr>
          <w:p w14:paraId="3B571C1F">
            <w:pPr>
              <w:jc w:val="center"/>
              <w:rPr>
                <w:rFonts w:hint="eastAsia" w:ascii="宋体" w:hAnsi="宋体" w:eastAsia="宋体" w:cs="宋体"/>
                <w:color w:val="000000" w:themeColor="text1"/>
                <w:sz w:val="24"/>
                <w:szCs w:val="24"/>
                <w14:textFill>
                  <w14:solidFill>
                    <w14:schemeClr w14:val="tx1"/>
                  </w14:solidFill>
                </w14:textFill>
              </w:rPr>
            </w:pPr>
          </w:p>
        </w:tc>
        <w:tc>
          <w:tcPr>
            <w:tcW w:w="1596" w:type="dxa"/>
            <w:vMerge w:val="continue"/>
            <w:tcBorders>
              <w:top w:val="single" w:color="000000" w:sz="4" w:space="0"/>
              <w:left w:val="nil"/>
              <w:bottom w:val="single" w:color="000000" w:sz="4" w:space="0"/>
              <w:right w:val="single" w:color="000000" w:sz="4" w:space="0"/>
            </w:tcBorders>
            <w:vAlign w:val="center"/>
          </w:tcPr>
          <w:p w14:paraId="17DE94B4">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50FB73CA">
            <w:pPr>
              <w:jc w:val="center"/>
              <w:rPr>
                <w:rFonts w:hint="eastAsia" w:ascii="宋体" w:hAnsi="宋体" w:eastAsia="宋体" w:cs="宋体"/>
                <w:color w:val="000000" w:themeColor="text1"/>
                <w:sz w:val="24"/>
                <w:szCs w:val="24"/>
                <w14:textFill>
                  <w14:solidFill>
                    <w14:schemeClr w14:val="tx1"/>
                  </w14:solidFill>
                </w14:textFill>
              </w:rPr>
            </w:pPr>
          </w:p>
        </w:tc>
      </w:tr>
      <w:tr w14:paraId="02C8499F">
        <w:tblPrEx>
          <w:tblCellMar>
            <w:top w:w="0" w:type="dxa"/>
            <w:left w:w="108" w:type="dxa"/>
            <w:bottom w:w="0" w:type="dxa"/>
            <w:right w:w="108" w:type="dxa"/>
          </w:tblCellMar>
        </w:tblPrEx>
        <w:trPr>
          <w:trHeight w:val="307"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65F032EA">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4ADE17D8">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tcBorders>
              <w:top w:val="nil"/>
              <w:left w:val="single" w:color="000000" w:sz="4" w:space="0"/>
              <w:bottom w:val="nil"/>
              <w:right w:val="single" w:color="000000" w:sz="4" w:space="0"/>
            </w:tcBorders>
            <w:vAlign w:val="center"/>
          </w:tcPr>
          <w:p w14:paraId="45459555">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2.清洁、按编号</w:t>
            </w:r>
          </w:p>
        </w:tc>
        <w:tc>
          <w:tcPr>
            <w:tcW w:w="1596" w:type="dxa"/>
            <w:vMerge w:val="continue"/>
            <w:tcBorders>
              <w:top w:val="single" w:color="000000" w:sz="4" w:space="0"/>
              <w:left w:val="nil"/>
              <w:bottom w:val="single" w:color="000000" w:sz="4" w:space="0"/>
              <w:right w:val="single" w:color="000000" w:sz="4" w:space="0"/>
            </w:tcBorders>
            <w:vAlign w:val="center"/>
          </w:tcPr>
          <w:p w14:paraId="197EABE2">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2B94B3F3">
            <w:pPr>
              <w:jc w:val="center"/>
              <w:rPr>
                <w:rFonts w:hint="eastAsia" w:ascii="宋体" w:hAnsi="宋体" w:eastAsia="宋体" w:cs="宋体"/>
                <w:color w:val="000000" w:themeColor="text1"/>
                <w:sz w:val="24"/>
                <w:szCs w:val="24"/>
                <w14:textFill>
                  <w14:solidFill>
                    <w14:schemeClr w14:val="tx1"/>
                  </w14:solidFill>
                </w14:textFill>
              </w:rPr>
            </w:pPr>
          </w:p>
        </w:tc>
      </w:tr>
      <w:tr w14:paraId="73EBA913">
        <w:tblPrEx>
          <w:tblCellMar>
            <w:top w:w="0" w:type="dxa"/>
            <w:left w:w="108" w:type="dxa"/>
            <w:bottom w:w="0" w:type="dxa"/>
            <w:right w:w="108" w:type="dxa"/>
          </w:tblCellMar>
        </w:tblPrEx>
        <w:trPr>
          <w:trHeight w:val="550"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58BD1228">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686E679E">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tcBorders>
              <w:top w:val="nil"/>
              <w:left w:val="single" w:color="000000" w:sz="4" w:space="0"/>
              <w:bottom w:val="nil"/>
              <w:right w:val="single" w:color="000000" w:sz="4" w:space="0"/>
            </w:tcBorders>
            <w:vAlign w:val="center"/>
          </w:tcPr>
          <w:p w14:paraId="6E89F622">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整、</w:t>
            </w:r>
            <w:r>
              <w:rPr>
                <w:rStyle w:val="10"/>
                <w:rFonts w:hint="default"/>
                <w:color w:val="000000" w:themeColor="text1"/>
                <w:sz w:val="24"/>
                <w:szCs w:val="24"/>
                <w:lang w:eastAsia="zh-CN" w:bidi="ar"/>
                <w14:textFill>
                  <w14:solidFill>
                    <w14:schemeClr w14:val="tx1"/>
                  </w14:solidFill>
                </w14:textFill>
              </w:rPr>
              <w:t>基础材料</w:t>
            </w:r>
            <w:r>
              <w:rPr>
                <w:rStyle w:val="11"/>
                <w:rFonts w:hint="eastAsia" w:ascii="宋体" w:hAnsi="宋体" w:eastAsia="宋体" w:cs="宋体"/>
                <w:color w:val="000000" w:themeColor="text1"/>
                <w:sz w:val="24"/>
                <w:szCs w:val="24"/>
                <w:lang w:eastAsia="zh-CN" w:bidi="ar"/>
                <w14:textFill>
                  <w14:solidFill>
                    <w14:schemeClr w14:val="tx1"/>
                  </w14:solidFill>
                </w14:textFill>
              </w:rPr>
              <w:t>(</w:t>
            </w:r>
            <w:r>
              <w:rPr>
                <w:rStyle w:val="10"/>
                <w:rFonts w:hint="default"/>
                <w:color w:val="000000" w:themeColor="text1"/>
                <w:sz w:val="24"/>
                <w:szCs w:val="24"/>
                <w:lang w:eastAsia="zh-CN" w:bidi="ar"/>
                <w14:textFill>
                  <w14:solidFill>
                    <w14:schemeClr w14:val="tx1"/>
                  </w14:solidFill>
                </w14:textFill>
              </w:rPr>
              <w:t>理拆除的</w:t>
            </w:r>
            <w:r>
              <w:rPr>
                <w:rStyle w:val="11"/>
                <w:rFonts w:hint="eastAsia" w:ascii="宋体" w:hAnsi="宋体" w:eastAsia="宋体" w:cs="宋体"/>
                <w:color w:val="000000" w:themeColor="text1"/>
                <w:sz w:val="24"/>
                <w:szCs w:val="24"/>
                <w:lang w:eastAsia="zh-CN" w:bidi="ar"/>
                <w14:textFill>
                  <w14:solidFill>
                    <w14:schemeClr w14:val="tx1"/>
                  </w14:solidFill>
                </w14:textFill>
              </w:rPr>
              <w:t>)</w:t>
            </w:r>
            <w:r>
              <w:rPr>
                <w:rStyle w:val="9"/>
                <w:rFonts w:hint="default"/>
                <w:color w:val="000000" w:themeColor="text1"/>
                <w:sz w:val="24"/>
                <w:szCs w:val="24"/>
                <w:lang w:eastAsia="zh-CN" w:bidi="ar"/>
                <w14:textFill>
                  <w14:solidFill>
                    <w14:schemeClr w14:val="tx1"/>
                  </w14:solidFill>
                </w14:textFill>
              </w:rPr>
              <w:t>桥。墩</w:t>
            </w:r>
          </w:p>
        </w:tc>
        <w:tc>
          <w:tcPr>
            <w:tcW w:w="1596" w:type="dxa"/>
            <w:vMerge w:val="continue"/>
            <w:tcBorders>
              <w:top w:val="single" w:color="000000" w:sz="4" w:space="0"/>
              <w:left w:val="nil"/>
              <w:bottom w:val="single" w:color="000000" w:sz="4" w:space="0"/>
              <w:right w:val="single" w:color="000000" w:sz="4" w:space="0"/>
            </w:tcBorders>
            <w:vAlign w:val="center"/>
          </w:tcPr>
          <w:p w14:paraId="3DB4591C">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4ACB4A3B">
            <w:pPr>
              <w:jc w:val="center"/>
              <w:rPr>
                <w:rFonts w:hint="eastAsia" w:ascii="宋体" w:hAnsi="宋体" w:eastAsia="宋体" w:cs="宋体"/>
                <w:color w:val="000000" w:themeColor="text1"/>
                <w:sz w:val="24"/>
                <w:szCs w:val="24"/>
                <w14:textFill>
                  <w14:solidFill>
                    <w14:schemeClr w14:val="tx1"/>
                  </w14:solidFill>
                </w14:textFill>
              </w:rPr>
            </w:pPr>
          </w:p>
        </w:tc>
      </w:tr>
      <w:tr w14:paraId="20128E66">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32C23078">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5ECA3B17">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restart"/>
            <w:tcBorders>
              <w:top w:val="nil"/>
              <w:left w:val="single" w:color="000000" w:sz="4" w:space="0"/>
              <w:bottom w:val="nil"/>
              <w:right w:val="single" w:color="000000" w:sz="4" w:space="0"/>
            </w:tcBorders>
            <w:vAlign w:val="center"/>
          </w:tcPr>
          <w:p w14:paraId="0F49D6D9">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3.恢复桥墩、基</w:t>
            </w:r>
            <w:r>
              <w:rPr>
                <w:rStyle w:val="9"/>
                <w:rFonts w:hint="default"/>
                <w:color w:val="000000" w:themeColor="text1"/>
                <w:sz w:val="24"/>
                <w:szCs w:val="24"/>
                <w:lang w:eastAsia="zh-CN" w:bidi="ar"/>
                <w14:textFill>
                  <w14:solidFill>
                    <w14:schemeClr w14:val="tx1"/>
                  </w14:solidFill>
                </w14:textFill>
              </w:rPr>
              <w:t>础，缺失材料同材质石材修补砌筑。</w:t>
            </w:r>
          </w:p>
        </w:tc>
        <w:tc>
          <w:tcPr>
            <w:tcW w:w="1596" w:type="dxa"/>
            <w:vMerge w:val="continue"/>
            <w:tcBorders>
              <w:top w:val="single" w:color="000000" w:sz="4" w:space="0"/>
              <w:left w:val="nil"/>
              <w:bottom w:val="single" w:color="000000" w:sz="4" w:space="0"/>
              <w:right w:val="single" w:color="000000" w:sz="4" w:space="0"/>
            </w:tcBorders>
            <w:vAlign w:val="center"/>
          </w:tcPr>
          <w:p w14:paraId="1EC3EF1E">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5DB912C9">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5B738DD7">
        <w:tblPrEx>
          <w:tblCellMar>
            <w:top w:w="0" w:type="dxa"/>
            <w:left w:w="108" w:type="dxa"/>
            <w:bottom w:w="0" w:type="dxa"/>
            <w:right w:w="108" w:type="dxa"/>
          </w:tblCellMar>
        </w:tblPrEx>
        <w:trPr>
          <w:trHeight w:val="473"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02EDAFAE">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73796AC4">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629" w:type="dxa"/>
            <w:vMerge w:val="continue"/>
            <w:tcBorders>
              <w:top w:val="nil"/>
              <w:left w:val="single" w:color="000000" w:sz="4" w:space="0"/>
              <w:bottom w:val="nil"/>
              <w:right w:val="single" w:color="000000" w:sz="4" w:space="0"/>
            </w:tcBorders>
            <w:vAlign w:val="center"/>
          </w:tcPr>
          <w:p w14:paraId="1401E921">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596" w:type="dxa"/>
            <w:vMerge w:val="continue"/>
            <w:tcBorders>
              <w:top w:val="single" w:color="000000" w:sz="4" w:space="0"/>
              <w:left w:val="nil"/>
              <w:bottom w:val="single" w:color="000000" w:sz="4" w:space="0"/>
              <w:right w:val="single" w:color="000000" w:sz="4" w:space="0"/>
            </w:tcBorders>
            <w:vAlign w:val="center"/>
          </w:tcPr>
          <w:p w14:paraId="28594E36">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051A4271">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251D9D40">
        <w:tblPrEx>
          <w:tblCellMar>
            <w:top w:w="0" w:type="dxa"/>
            <w:left w:w="108" w:type="dxa"/>
            <w:bottom w:w="0" w:type="dxa"/>
            <w:right w:w="108" w:type="dxa"/>
          </w:tblCellMar>
        </w:tblPrEx>
        <w:trPr>
          <w:trHeight w:val="523"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7B15520F">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18</w:t>
            </w:r>
          </w:p>
        </w:tc>
        <w:tc>
          <w:tcPr>
            <w:tcW w:w="2483" w:type="dxa"/>
            <w:vMerge w:val="restart"/>
            <w:tcBorders>
              <w:top w:val="single" w:color="000000" w:sz="4" w:space="0"/>
              <w:left w:val="single" w:color="000000" w:sz="4" w:space="0"/>
              <w:bottom w:val="single" w:color="000000" w:sz="4" w:space="0"/>
              <w:right w:val="nil"/>
            </w:tcBorders>
            <w:vAlign w:val="center"/>
          </w:tcPr>
          <w:p w14:paraId="7BFA0B4C">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西侧驳岸 补砌</w:t>
            </w:r>
            <w:r>
              <w:rPr>
                <w:rStyle w:val="9"/>
                <w:rFonts w:hint="default"/>
                <w:color w:val="000000" w:themeColor="text1"/>
                <w:sz w:val="24"/>
                <w:szCs w:val="24"/>
                <w:lang w:eastAsia="zh-CN" w:bidi="ar"/>
                <w14:textFill>
                  <w14:solidFill>
                    <w14:schemeClr w14:val="tx1"/>
                  </w14:solidFill>
                </w14:textFill>
              </w:rPr>
              <w:t>基础</w:t>
            </w:r>
          </w:p>
        </w:tc>
        <w:tc>
          <w:tcPr>
            <w:tcW w:w="2629" w:type="dxa"/>
            <w:tcBorders>
              <w:top w:val="single" w:color="000000" w:sz="4" w:space="0"/>
              <w:left w:val="single" w:color="000000" w:sz="4" w:space="0"/>
              <w:bottom w:val="nil"/>
              <w:right w:val="single" w:color="000000" w:sz="4" w:space="0"/>
            </w:tcBorders>
            <w:vAlign w:val="center"/>
          </w:tcPr>
          <w:p w14:paraId="42905A92">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1.清理原松动的</w:t>
            </w:r>
            <w:r>
              <w:rPr>
                <w:rStyle w:val="9"/>
                <w:rFonts w:hint="default"/>
                <w:color w:val="000000" w:themeColor="text1"/>
                <w:sz w:val="24"/>
                <w:szCs w:val="24"/>
                <w:lang w:eastAsia="zh-CN" w:bidi="ar"/>
                <w14:textFill>
                  <w14:solidFill>
                    <w14:schemeClr w14:val="tx1"/>
                  </w14:solidFill>
                </w14:textFill>
              </w:rPr>
              <w:t>泊岸基础。</w:t>
            </w:r>
          </w:p>
        </w:tc>
        <w:tc>
          <w:tcPr>
            <w:tcW w:w="1596" w:type="dxa"/>
            <w:vMerge w:val="restart"/>
            <w:tcBorders>
              <w:top w:val="single" w:color="000000" w:sz="4" w:space="0"/>
              <w:left w:val="nil"/>
              <w:bottom w:val="single" w:color="000000" w:sz="4" w:space="0"/>
              <w:right w:val="single" w:color="000000" w:sz="4" w:space="0"/>
            </w:tcBorders>
            <w:vAlign w:val="center"/>
          </w:tcPr>
          <w:p w14:paraId="36EF6589">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m3</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19171216">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0.545</w:t>
            </w:r>
          </w:p>
        </w:tc>
      </w:tr>
      <w:tr w14:paraId="47716DF2">
        <w:tblPrEx>
          <w:tblCellMar>
            <w:top w:w="0" w:type="dxa"/>
            <w:left w:w="108" w:type="dxa"/>
            <w:bottom w:w="0" w:type="dxa"/>
            <w:right w:w="108" w:type="dxa"/>
          </w:tblCellMar>
        </w:tblPrEx>
        <w:trPr>
          <w:trHeight w:val="523"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7C26701F">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69A8473A">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tcBorders>
              <w:top w:val="nil"/>
              <w:left w:val="single" w:color="000000" w:sz="4" w:space="0"/>
              <w:bottom w:val="nil"/>
              <w:right w:val="single" w:color="000000" w:sz="4" w:space="0"/>
            </w:tcBorders>
            <w:vAlign w:val="center"/>
          </w:tcPr>
          <w:p w14:paraId="77C1608C">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2.同材质石材修补砌筑泊岸基础。</w:t>
            </w:r>
          </w:p>
        </w:tc>
        <w:tc>
          <w:tcPr>
            <w:tcW w:w="1596" w:type="dxa"/>
            <w:vMerge w:val="continue"/>
            <w:tcBorders>
              <w:top w:val="single" w:color="000000" w:sz="4" w:space="0"/>
              <w:left w:val="nil"/>
              <w:bottom w:val="single" w:color="000000" w:sz="4" w:space="0"/>
              <w:right w:val="single" w:color="000000" w:sz="4" w:space="0"/>
            </w:tcBorders>
            <w:vAlign w:val="center"/>
          </w:tcPr>
          <w:p w14:paraId="50A1CAF4">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69F3C24A">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457C74D8">
        <w:tblPrEx>
          <w:tblCellMar>
            <w:top w:w="0" w:type="dxa"/>
            <w:left w:w="108" w:type="dxa"/>
            <w:bottom w:w="0" w:type="dxa"/>
            <w:right w:w="108" w:type="dxa"/>
          </w:tblCellMar>
        </w:tblPrEx>
        <w:trPr>
          <w:trHeight w:val="307"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6593A751">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6C86B66D">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629" w:type="dxa"/>
            <w:tcBorders>
              <w:top w:val="nil"/>
              <w:left w:val="single" w:color="000000" w:sz="4" w:space="0"/>
              <w:bottom w:val="nil"/>
              <w:right w:val="single" w:color="000000" w:sz="4" w:space="0"/>
            </w:tcBorders>
            <w:vAlign w:val="center"/>
          </w:tcPr>
          <w:p w14:paraId="071151F0">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596" w:type="dxa"/>
            <w:vMerge w:val="continue"/>
            <w:tcBorders>
              <w:top w:val="single" w:color="000000" w:sz="4" w:space="0"/>
              <w:left w:val="nil"/>
              <w:bottom w:val="single" w:color="000000" w:sz="4" w:space="0"/>
              <w:right w:val="single" w:color="000000" w:sz="4" w:space="0"/>
            </w:tcBorders>
            <w:vAlign w:val="center"/>
          </w:tcPr>
          <w:p w14:paraId="3E810BAD">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77A9BB1E">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07A87957">
        <w:tblPrEx>
          <w:tblCellMar>
            <w:top w:w="0" w:type="dxa"/>
            <w:left w:w="108" w:type="dxa"/>
            <w:bottom w:w="0" w:type="dxa"/>
            <w:right w:w="108" w:type="dxa"/>
          </w:tblCellMar>
        </w:tblPrEx>
        <w:trPr>
          <w:trHeight w:val="523"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529B618D">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19</w:t>
            </w:r>
          </w:p>
        </w:tc>
        <w:tc>
          <w:tcPr>
            <w:tcW w:w="2483" w:type="dxa"/>
            <w:vMerge w:val="restart"/>
            <w:tcBorders>
              <w:top w:val="single" w:color="000000" w:sz="4" w:space="0"/>
              <w:left w:val="single" w:color="000000" w:sz="4" w:space="0"/>
              <w:bottom w:val="single" w:color="000000" w:sz="4" w:space="0"/>
              <w:right w:val="nil"/>
            </w:tcBorders>
            <w:vAlign w:val="center"/>
          </w:tcPr>
          <w:p w14:paraId="2DFA4B52">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西侧驳岸 面层</w:t>
            </w:r>
            <w:r>
              <w:rPr>
                <w:rStyle w:val="9"/>
                <w:rFonts w:hint="default"/>
                <w:color w:val="000000" w:themeColor="text1"/>
                <w:sz w:val="24"/>
                <w:szCs w:val="24"/>
                <w:lang w:eastAsia="zh-CN" w:bidi="ar"/>
                <w14:textFill>
                  <w14:solidFill>
                    <w14:schemeClr w14:val="tx1"/>
                  </w14:solidFill>
                </w14:textFill>
              </w:rPr>
              <w:t>修复</w:t>
            </w:r>
          </w:p>
        </w:tc>
        <w:tc>
          <w:tcPr>
            <w:tcW w:w="2629" w:type="dxa"/>
            <w:tcBorders>
              <w:top w:val="single" w:color="000000" w:sz="4" w:space="0"/>
              <w:left w:val="single" w:color="000000" w:sz="4" w:space="0"/>
              <w:bottom w:val="nil"/>
              <w:right w:val="single" w:color="000000" w:sz="4" w:space="0"/>
            </w:tcBorders>
            <w:vAlign w:val="center"/>
          </w:tcPr>
          <w:p w14:paraId="76284E3F">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1.清理粉化灰缝</w:t>
            </w:r>
            <w:r>
              <w:rPr>
                <w:rStyle w:val="9"/>
                <w:rFonts w:hint="default"/>
                <w:color w:val="000000" w:themeColor="text1"/>
                <w:sz w:val="24"/>
                <w:szCs w:val="24"/>
                <w:lang w:eastAsia="zh-CN" w:bidi="ar"/>
                <w14:textFill>
                  <w14:solidFill>
                    <w14:schemeClr w14:val="tx1"/>
                  </w14:solidFill>
                </w14:textFill>
              </w:rPr>
              <w:t>及面层杂草。</w:t>
            </w:r>
          </w:p>
        </w:tc>
        <w:tc>
          <w:tcPr>
            <w:tcW w:w="1596" w:type="dxa"/>
            <w:vMerge w:val="restart"/>
            <w:tcBorders>
              <w:top w:val="single" w:color="000000" w:sz="4" w:space="0"/>
              <w:left w:val="nil"/>
              <w:bottom w:val="single" w:color="000000" w:sz="4" w:space="0"/>
              <w:right w:val="single" w:color="000000" w:sz="4" w:space="0"/>
            </w:tcBorders>
            <w:vAlign w:val="center"/>
          </w:tcPr>
          <w:p w14:paraId="034EAF57">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m2</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7CA9582C">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18.889</w:t>
            </w:r>
          </w:p>
        </w:tc>
      </w:tr>
      <w:tr w14:paraId="6EF616E5">
        <w:tblPrEx>
          <w:tblCellMar>
            <w:top w:w="0" w:type="dxa"/>
            <w:left w:w="108" w:type="dxa"/>
            <w:bottom w:w="0" w:type="dxa"/>
            <w:right w:w="108" w:type="dxa"/>
          </w:tblCellMar>
        </w:tblPrEx>
        <w:trPr>
          <w:trHeight w:val="307"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6543B1A1">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71026213">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tcBorders>
              <w:top w:val="nil"/>
              <w:left w:val="single" w:color="000000" w:sz="4" w:space="0"/>
              <w:bottom w:val="single" w:color="000000" w:sz="4" w:space="0"/>
              <w:right w:val="single" w:color="000000" w:sz="4" w:space="0"/>
            </w:tcBorders>
            <w:vAlign w:val="center"/>
          </w:tcPr>
          <w:p w14:paraId="03796506">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2.三合砂浆打点</w:t>
            </w:r>
            <w:r>
              <w:rPr>
                <w:rStyle w:val="9"/>
                <w:rFonts w:hint="default"/>
                <w:color w:val="000000" w:themeColor="text1"/>
                <w:sz w:val="24"/>
                <w:szCs w:val="24"/>
                <w:lang w:eastAsia="zh-CN" w:bidi="ar"/>
                <w14:textFill>
                  <w14:solidFill>
                    <w14:schemeClr w14:val="tx1"/>
                  </w14:solidFill>
                </w14:textFill>
              </w:rPr>
              <w:t>勾缝。</w:t>
            </w:r>
          </w:p>
        </w:tc>
        <w:tc>
          <w:tcPr>
            <w:tcW w:w="1596" w:type="dxa"/>
            <w:vMerge w:val="continue"/>
            <w:tcBorders>
              <w:top w:val="single" w:color="000000" w:sz="4" w:space="0"/>
              <w:left w:val="nil"/>
              <w:bottom w:val="single" w:color="000000" w:sz="4" w:space="0"/>
              <w:right w:val="single" w:color="000000" w:sz="4" w:space="0"/>
            </w:tcBorders>
            <w:vAlign w:val="center"/>
          </w:tcPr>
          <w:p w14:paraId="63253CDE">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269CF880">
            <w:pPr>
              <w:jc w:val="center"/>
              <w:rPr>
                <w:rFonts w:hint="eastAsia" w:ascii="宋体" w:hAnsi="宋体" w:eastAsia="宋体" w:cs="宋体"/>
                <w:color w:val="000000" w:themeColor="text1"/>
                <w:sz w:val="24"/>
                <w:szCs w:val="24"/>
                <w14:textFill>
                  <w14:solidFill>
                    <w14:schemeClr w14:val="tx1"/>
                  </w14:solidFill>
                </w14:textFill>
              </w:rPr>
            </w:pPr>
          </w:p>
        </w:tc>
      </w:tr>
      <w:tr w14:paraId="0C6B9D7C">
        <w:tblPrEx>
          <w:tblCellMar>
            <w:top w:w="0" w:type="dxa"/>
            <w:left w:w="108" w:type="dxa"/>
            <w:bottom w:w="0" w:type="dxa"/>
            <w:right w:w="108" w:type="dxa"/>
          </w:tblCellMar>
        </w:tblPrEx>
        <w:trPr>
          <w:trHeight w:val="312"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71D94B92">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20</w:t>
            </w:r>
          </w:p>
        </w:tc>
        <w:tc>
          <w:tcPr>
            <w:tcW w:w="2483" w:type="dxa"/>
            <w:vMerge w:val="restart"/>
            <w:tcBorders>
              <w:top w:val="single" w:color="000000" w:sz="4" w:space="0"/>
              <w:left w:val="single" w:color="000000" w:sz="4" w:space="0"/>
              <w:bottom w:val="single" w:color="000000" w:sz="4" w:space="0"/>
              <w:right w:val="single" w:color="000000" w:sz="4" w:space="0"/>
            </w:tcBorders>
            <w:vAlign w:val="center"/>
          </w:tcPr>
          <w:p w14:paraId="38350DF6">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中间桥洞</w:t>
            </w:r>
            <w:r>
              <w:rPr>
                <w:rStyle w:val="9"/>
                <w:rFonts w:hint="default"/>
                <w:color w:val="000000" w:themeColor="text1"/>
                <w:sz w:val="24"/>
                <w:szCs w:val="24"/>
                <w:lang w:eastAsia="zh-CN" w:bidi="ar"/>
                <w14:textFill>
                  <w14:solidFill>
                    <w14:schemeClr w14:val="tx1"/>
                  </w14:solidFill>
                </w14:textFill>
              </w:rPr>
              <w:t xml:space="preserve"> 基础下空洞处理</w:t>
            </w:r>
          </w:p>
        </w:tc>
        <w:tc>
          <w:tcPr>
            <w:tcW w:w="2629" w:type="dxa"/>
            <w:vMerge w:val="restart"/>
            <w:tcBorders>
              <w:top w:val="nil"/>
              <w:left w:val="single" w:color="000000" w:sz="4" w:space="0"/>
              <w:bottom w:val="single" w:color="000000" w:sz="4" w:space="0"/>
              <w:right w:val="single" w:color="000000" w:sz="4" w:space="0"/>
            </w:tcBorders>
            <w:vAlign w:val="center"/>
          </w:tcPr>
          <w:p w14:paraId="66655BD3">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1.基础底部：排空污水，空洞处</w:t>
            </w:r>
            <w:r>
              <w:rPr>
                <w:rStyle w:val="9"/>
                <w:rFonts w:hint="default"/>
                <w:color w:val="000000" w:themeColor="text1"/>
                <w:sz w:val="24"/>
                <w:szCs w:val="24"/>
                <w:lang w:eastAsia="zh-CN" w:bidi="ar"/>
                <w14:textFill>
                  <w14:solidFill>
                    <w14:schemeClr w14:val="tx1"/>
                  </w14:solidFill>
                </w14:textFill>
              </w:rPr>
              <w:t>灌浆加固。</w:t>
            </w:r>
          </w:p>
        </w:tc>
        <w:tc>
          <w:tcPr>
            <w:tcW w:w="1596" w:type="dxa"/>
            <w:vMerge w:val="restart"/>
            <w:tcBorders>
              <w:top w:val="single" w:color="000000" w:sz="4" w:space="0"/>
              <w:left w:val="single" w:color="000000" w:sz="4" w:space="0"/>
              <w:bottom w:val="single" w:color="000000" w:sz="4" w:space="0"/>
              <w:right w:val="single" w:color="000000" w:sz="4" w:space="0"/>
            </w:tcBorders>
            <w:vAlign w:val="center"/>
          </w:tcPr>
          <w:p w14:paraId="5980961A">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m2</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350B453A">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14.694</w:t>
            </w:r>
          </w:p>
        </w:tc>
      </w:tr>
      <w:tr w14:paraId="0409BF23">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1785689A">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single" w:color="000000" w:sz="4" w:space="0"/>
            </w:tcBorders>
            <w:vAlign w:val="center"/>
          </w:tcPr>
          <w:p w14:paraId="740AAB84">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continue"/>
            <w:tcBorders>
              <w:top w:val="nil"/>
              <w:left w:val="single" w:color="000000" w:sz="4" w:space="0"/>
              <w:bottom w:val="single" w:color="000000" w:sz="4" w:space="0"/>
              <w:right w:val="single" w:color="000000" w:sz="4" w:space="0"/>
            </w:tcBorders>
            <w:vAlign w:val="center"/>
          </w:tcPr>
          <w:p w14:paraId="5862E368">
            <w:pPr>
              <w:jc w:val="center"/>
              <w:rPr>
                <w:rFonts w:hint="eastAsia" w:ascii="宋体" w:hAnsi="宋体" w:eastAsia="宋体" w:cs="宋体"/>
                <w:color w:val="000000" w:themeColor="text1"/>
                <w:sz w:val="24"/>
                <w:szCs w:val="24"/>
                <w14:textFill>
                  <w14:solidFill>
                    <w14:schemeClr w14:val="tx1"/>
                  </w14:solidFill>
                </w14:textFill>
              </w:rPr>
            </w:pPr>
          </w:p>
        </w:tc>
        <w:tc>
          <w:tcPr>
            <w:tcW w:w="1596" w:type="dxa"/>
            <w:vMerge w:val="continue"/>
            <w:tcBorders>
              <w:top w:val="single" w:color="000000" w:sz="4" w:space="0"/>
              <w:left w:val="single" w:color="000000" w:sz="4" w:space="0"/>
              <w:bottom w:val="single" w:color="000000" w:sz="4" w:space="0"/>
              <w:right w:val="single" w:color="000000" w:sz="4" w:space="0"/>
            </w:tcBorders>
            <w:vAlign w:val="center"/>
          </w:tcPr>
          <w:p w14:paraId="64BB01BE">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753EC49D">
            <w:pPr>
              <w:jc w:val="center"/>
              <w:rPr>
                <w:rFonts w:hint="eastAsia" w:ascii="宋体" w:hAnsi="宋体" w:eastAsia="宋体" w:cs="宋体"/>
                <w:color w:val="000000" w:themeColor="text1"/>
                <w:sz w:val="24"/>
                <w:szCs w:val="24"/>
                <w14:textFill>
                  <w14:solidFill>
                    <w14:schemeClr w14:val="tx1"/>
                  </w14:solidFill>
                </w14:textFill>
              </w:rPr>
            </w:pPr>
          </w:p>
        </w:tc>
      </w:tr>
      <w:tr w14:paraId="127C9609">
        <w:tblPrEx>
          <w:tblCellMar>
            <w:top w:w="0" w:type="dxa"/>
            <w:left w:w="108" w:type="dxa"/>
            <w:bottom w:w="0" w:type="dxa"/>
            <w:right w:w="108" w:type="dxa"/>
          </w:tblCellMar>
        </w:tblPrEx>
        <w:trPr>
          <w:trHeight w:val="312"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04F65E30">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21</w:t>
            </w:r>
          </w:p>
        </w:tc>
        <w:tc>
          <w:tcPr>
            <w:tcW w:w="2483" w:type="dxa"/>
            <w:vMerge w:val="restart"/>
            <w:tcBorders>
              <w:top w:val="single" w:color="000000" w:sz="4" w:space="0"/>
              <w:left w:val="single" w:color="000000" w:sz="4" w:space="0"/>
              <w:bottom w:val="single" w:color="000000" w:sz="4" w:space="0"/>
              <w:right w:val="nil"/>
            </w:tcBorders>
            <w:vAlign w:val="center"/>
          </w:tcPr>
          <w:p w14:paraId="7A87FAF3">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中间桥洞</w:t>
            </w:r>
            <w:r>
              <w:rPr>
                <w:rStyle w:val="9"/>
                <w:rFonts w:hint="default"/>
                <w:color w:val="000000" w:themeColor="text1"/>
                <w:sz w:val="24"/>
                <w:szCs w:val="24"/>
                <w:lang w:eastAsia="zh-CN" w:bidi="ar"/>
                <w14:textFill>
                  <w14:solidFill>
                    <w14:schemeClr w14:val="tx1"/>
                  </w14:solidFill>
                </w14:textFill>
              </w:rPr>
              <w:t xml:space="preserve"> 补砌垫层基础</w:t>
            </w:r>
          </w:p>
        </w:tc>
        <w:tc>
          <w:tcPr>
            <w:tcW w:w="2629" w:type="dxa"/>
            <w:vMerge w:val="restart"/>
            <w:tcBorders>
              <w:top w:val="single" w:color="000000" w:sz="4" w:space="0"/>
              <w:left w:val="single" w:color="000000" w:sz="4" w:space="0"/>
              <w:bottom w:val="nil"/>
              <w:right w:val="single" w:color="000000" w:sz="4" w:space="0"/>
            </w:tcBorders>
            <w:vAlign w:val="center"/>
          </w:tcPr>
          <w:p w14:paraId="4DB3403A">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1.补砌垫层基础</w:t>
            </w:r>
            <w:r>
              <w:rPr>
                <w:rStyle w:val="9"/>
                <w:rFonts w:hint="default"/>
                <w:color w:val="000000" w:themeColor="text1"/>
                <w:sz w:val="24"/>
                <w:szCs w:val="24"/>
                <w:lang w:eastAsia="zh-CN" w:bidi="ar"/>
                <w14:textFill>
                  <w14:solidFill>
                    <w14:schemeClr w14:val="tx1"/>
                  </w14:solidFill>
                </w14:textFill>
              </w:rPr>
              <w:t xml:space="preserve"> ,三合砂灰浆灌浆加固;</w:t>
            </w:r>
          </w:p>
        </w:tc>
        <w:tc>
          <w:tcPr>
            <w:tcW w:w="1596" w:type="dxa"/>
            <w:vMerge w:val="restart"/>
            <w:tcBorders>
              <w:top w:val="single" w:color="000000" w:sz="4" w:space="0"/>
              <w:left w:val="nil"/>
              <w:bottom w:val="single" w:color="000000" w:sz="4" w:space="0"/>
              <w:right w:val="single" w:color="000000" w:sz="4" w:space="0"/>
            </w:tcBorders>
            <w:vAlign w:val="center"/>
          </w:tcPr>
          <w:p w14:paraId="70B3C5F6">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m3</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3BBE66DA">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5.432</w:t>
            </w:r>
          </w:p>
        </w:tc>
      </w:tr>
      <w:tr w14:paraId="7C5FBA4D">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50948CC5">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6DE92F90">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continue"/>
            <w:tcBorders>
              <w:top w:val="single" w:color="000000" w:sz="4" w:space="0"/>
              <w:left w:val="single" w:color="000000" w:sz="4" w:space="0"/>
              <w:bottom w:val="nil"/>
              <w:right w:val="single" w:color="000000" w:sz="4" w:space="0"/>
            </w:tcBorders>
            <w:vAlign w:val="center"/>
          </w:tcPr>
          <w:p w14:paraId="25D2AAE3">
            <w:pPr>
              <w:jc w:val="center"/>
              <w:rPr>
                <w:rFonts w:hint="eastAsia" w:ascii="宋体" w:hAnsi="宋体" w:eastAsia="宋体" w:cs="宋体"/>
                <w:color w:val="000000" w:themeColor="text1"/>
                <w:sz w:val="24"/>
                <w:szCs w:val="24"/>
                <w14:textFill>
                  <w14:solidFill>
                    <w14:schemeClr w14:val="tx1"/>
                  </w14:solidFill>
                </w14:textFill>
              </w:rPr>
            </w:pPr>
          </w:p>
        </w:tc>
        <w:tc>
          <w:tcPr>
            <w:tcW w:w="1596" w:type="dxa"/>
            <w:vMerge w:val="continue"/>
            <w:tcBorders>
              <w:top w:val="single" w:color="000000" w:sz="4" w:space="0"/>
              <w:left w:val="nil"/>
              <w:bottom w:val="single" w:color="000000" w:sz="4" w:space="0"/>
              <w:right w:val="single" w:color="000000" w:sz="4" w:space="0"/>
            </w:tcBorders>
            <w:vAlign w:val="center"/>
          </w:tcPr>
          <w:p w14:paraId="1DF29ECF">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7FC32497">
            <w:pPr>
              <w:jc w:val="center"/>
              <w:rPr>
                <w:rFonts w:hint="eastAsia" w:ascii="宋体" w:hAnsi="宋体" w:eastAsia="宋体" w:cs="宋体"/>
                <w:color w:val="000000" w:themeColor="text1"/>
                <w:sz w:val="24"/>
                <w:szCs w:val="24"/>
                <w14:textFill>
                  <w14:solidFill>
                    <w14:schemeClr w14:val="tx1"/>
                  </w14:solidFill>
                </w14:textFill>
              </w:rPr>
            </w:pPr>
          </w:p>
        </w:tc>
      </w:tr>
      <w:tr w14:paraId="1312DC14">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7F7B0924">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2E1A9CF2">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restart"/>
            <w:tcBorders>
              <w:top w:val="nil"/>
              <w:left w:val="single" w:color="000000" w:sz="4" w:space="0"/>
              <w:bottom w:val="single" w:color="000000" w:sz="4" w:space="0"/>
              <w:right w:val="single" w:color="000000" w:sz="4" w:space="0"/>
            </w:tcBorders>
            <w:vAlign w:val="center"/>
          </w:tcPr>
          <w:p w14:paraId="4E03B4EC">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2.工艺做法：人</w:t>
            </w:r>
            <w:r>
              <w:rPr>
                <w:rStyle w:val="9"/>
                <w:rFonts w:hint="default"/>
                <w:color w:val="000000" w:themeColor="text1"/>
                <w:sz w:val="24"/>
                <w:szCs w:val="24"/>
                <w:lang w:eastAsia="zh-CN" w:bidi="ar"/>
                <w14:textFill>
                  <w14:solidFill>
                    <w14:schemeClr w14:val="tx1"/>
                  </w14:solidFill>
                </w14:textFill>
              </w:rPr>
              <w:t>工掏蚀松动的基础材料，清洗基础。填筑坑洞基础毛石，灌浆。捣注夯实。</w:t>
            </w:r>
          </w:p>
        </w:tc>
        <w:tc>
          <w:tcPr>
            <w:tcW w:w="1596" w:type="dxa"/>
            <w:vMerge w:val="continue"/>
            <w:tcBorders>
              <w:top w:val="single" w:color="000000" w:sz="4" w:space="0"/>
              <w:left w:val="nil"/>
              <w:bottom w:val="single" w:color="000000" w:sz="4" w:space="0"/>
              <w:right w:val="single" w:color="000000" w:sz="4" w:space="0"/>
            </w:tcBorders>
            <w:vAlign w:val="center"/>
          </w:tcPr>
          <w:p w14:paraId="7F40A6BC">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6E4974CD">
            <w:pPr>
              <w:jc w:val="center"/>
              <w:rPr>
                <w:rFonts w:hint="eastAsia" w:ascii="宋体" w:hAnsi="宋体" w:eastAsia="宋体" w:cs="宋体"/>
                <w:color w:val="000000" w:themeColor="text1"/>
                <w:sz w:val="24"/>
                <w:szCs w:val="24"/>
                <w14:textFill>
                  <w14:solidFill>
                    <w14:schemeClr w14:val="tx1"/>
                  </w14:solidFill>
                </w14:textFill>
              </w:rPr>
            </w:pPr>
          </w:p>
        </w:tc>
      </w:tr>
      <w:tr w14:paraId="4D9866CF">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5591ABA1">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50721A73">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continue"/>
            <w:tcBorders>
              <w:top w:val="nil"/>
              <w:left w:val="single" w:color="000000" w:sz="4" w:space="0"/>
              <w:bottom w:val="single" w:color="000000" w:sz="4" w:space="0"/>
              <w:right w:val="single" w:color="000000" w:sz="4" w:space="0"/>
            </w:tcBorders>
            <w:vAlign w:val="center"/>
          </w:tcPr>
          <w:p w14:paraId="446D9B3F">
            <w:pPr>
              <w:jc w:val="center"/>
              <w:rPr>
                <w:rFonts w:hint="eastAsia" w:ascii="宋体" w:hAnsi="宋体" w:eastAsia="宋体" w:cs="宋体"/>
                <w:color w:val="000000" w:themeColor="text1"/>
                <w:sz w:val="24"/>
                <w:szCs w:val="24"/>
                <w14:textFill>
                  <w14:solidFill>
                    <w14:schemeClr w14:val="tx1"/>
                  </w14:solidFill>
                </w14:textFill>
              </w:rPr>
            </w:pPr>
          </w:p>
        </w:tc>
        <w:tc>
          <w:tcPr>
            <w:tcW w:w="1596" w:type="dxa"/>
            <w:vMerge w:val="continue"/>
            <w:tcBorders>
              <w:top w:val="single" w:color="000000" w:sz="4" w:space="0"/>
              <w:left w:val="nil"/>
              <w:bottom w:val="single" w:color="000000" w:sz="4" w:space="0"/>
              <w:right w:val="single" w:color="000000" w:sz="4" w:space="0"/>
            </w:tcBorders>
            <w:vAlign w:val="center"/>
          </w:tcPr>
          <w:p w14:paraId="3BE9A830">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0DE60D49">
            <w:pPr>
              <w:jc w:val="center"/>
              <w:rPr>
                <w:rFonts w:hint="eastAsia" w:ascii="宋体" w:hAnsi="宋体" w:eastAsia="宋体" w:cs="宋体"/>
                <w:color w:val="000000" w:themeColor="text1"/>
                <w:sz w:val="24"/>
                <w:szCs w:val="24"/>
                <w14:textFill>
                  <w14:solidFill>
                    <w14:schemeClr w14:val="tx1"/>
                  </w14:solidFill>
                </w14:textFill>
              </w:rPr>
            </w:pPr>
          </w:p>
        </w:tc>
      </w:tr>
      <w:tr w14:paraId="0B5CA163">
        <w:tblPrEx>
          <w:tblCellMar>
            <w:top w:w="0" w:type="dxa"/>
            <w:left w:w="108" w:type="dxa"/>
            <w:bottom w:w="0" w:type="dxa"/>
            <w:right w:w="108" w:type="dxa"/>
          </w:tblCellMar>
        </w:tblPrEx>
        <w:trPr>
          <w:trHeight w:val="42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6AAD035D">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0A6703C5">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continue"/>
            <w:tcBorders>
              <w:top w:val="nil"/>
              <w:left w:val="single" w:color="000000" w:sz="4" w:space="0"/>
              <w:bottom w:val="single" w:color="000000" w:sz="4" w:space="0"/>
              <w:right w:val="single" w:color="000000" w:sz="4" w:space="0"/>
            </w:tcBorders>
            <w:vAlign w:val="center"/>
          </w:tcPr>
          <w:p w14:paraId="2D084F25">
            <w:pPr>
              <w:jc w:val="center"/>
              <w:rPr>
                <w:rFonts w:hint="eastAsia" w:ascii="宋体" w:hAnsi="宋体" w:eastAsia="宋体" w:cs="宋体"/>
                <w:color w:val="000000" w:themeColor="text1"/>
                <w:sz w:val="24"/>
                <w:szCs w:val="24"/>
                <w14:textFill>
                  <w14:solidFill>
                    <w14:schemeClr w14:val="tx1"/>
                  </w14:solidFill>
                </w14:textFill>
              </w:rPr>
            </w:pPr>
          </w:p>
        </w:tc>
        <w:tc>
          <w:tcPr>
            <w:tcW w:w="1596" w:type="dxa"/>
            <w:vMerge w:val="continue"/>
            <w:tcBorders>
              <w:top w:val="single" w:color="000000" w:sz="4" w:space="0"/>
              <w:left w:val="nil"/>
              <w:bottom w:val="single" w:color="000000" w:sz="4" w:space="0"/>
              <w:right w:val="single" w:color="000000" w:sz="4" w:space="0"/>
            </w:tcBorders>
            <w:vAlign w:val="center"/>
          </w:tcPr>
          <w:p w14:paraId="32D10939">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185B8DD3">
            <w:pPr>
              <w:jc w:val="center"/>
              <w:rPr>
                <w:rFonts w:hint="eastAsia" w:ascii="宋体" w:hAnsi="宋体" w:eastAsia="宋体" w:cs="宋体"/>
                <w:color w:val="000000" w:themeColor="text1"/>
                <w:sz w:val="24"/>
                <w:szCs w:val="24"/>
                <w14:textFill>
                  <w14:solidFill>
                    <w14:schemeClr w14:val="tx1"/>
                  </w14:solidFill>
                </w14:textFill>
              </w:rPr>
            </w:pPr>
          </w:p>
        </w:tc>
      </w:tr>
      <w:tr w14:paraId="4CFE66A3">
        <w:tblPrEx>
          <w:tblCellMar>
            <w:top w:w="0" w:type="dxa"/>
            <w:left w:w="108" w:type="dxa"/>
            <w:bottom w:w="0" w:type="dxa"/>
            <w:right w:w="108" w:type="dxa"/>
          </w:tblCellMar>
        </w:tblPrEx>
        <w:trPr>
          <w:trHeight w:val="312"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7BA7FC3F">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22</w:t>
            </w:r>
          </w:p>
        </w:tc>
        <w:tc>
          <w:tcPr>
            <w:tcW w:w="2483" w:type="dxa"/>
            <w:vMerge w:val="restart"/>
            <w:tcBorders>
              <w:top w:val="single" w:color="000000" w:sz="4" w:space="0"/>
              <w:left w:val="single" w:color="000000" w:sz="4" w:space="0"/>
              <w:bottom w:val="single" w:color="000000" w:sz="4" w:space="0"/>
              <w:right w:val="single" w:color="000000" w:sz="4" w:space="0"/>
            </w:tcBorders>
            <w:vAlign w:val="center"/>
          </w:tcPr>
          <w:p w14:paraId="7685004F">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中间桥洞</w:t>
            </w:r>
            <w:r>
              <w:rPr>
                <w:rStyle w:val="9"/>
                <w:rFonts w:hint="default"/>
                <w:color w:val="000000" w:themeColor="text1"/>
                <w:sz w:val="24"/>
                <w:szCs w:val="24"/>
                <w:lang w:eastAsia="zh-CN" w:bidi="ar"/>
                <w14:textFill>
                  <w14:solidFill>
                    <w14:schemeClr w14:val="tx1"/>
                  </w14:solidFill>
                </w14:textFill>
              </w:rPr>
              <w:t xml:space="preserve"> 修复破损地面</w:t>
            </w:r>
          </w:p>
        </w:tc>
        <w:tc>
          <w:tcPr>
            <w:tcW w:w="2629" w:type="dxa"/>
            <w:vMerge w:val="restart"/>
            <w:tcBorders>
              <w:top w:val="nil"/>
              <w:left w:val="single" w:color="000000" w:sz="4" w:space="0"/>
              <w:bottom w:val="single" w:color="000000" w:sz="4" w:space="0"/>
              <w:right w:val="single" w:color="000000" w:sz="4" w:space="0"/>
            </w:tcBorders>
            <w:vAlign w:val="center"/>
          </w:tcPr>
          <w:p w14:paraId="6769C79D">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1.恢复破损地面</w:t>
            </w:r>
            <w:r>
              <w:rPr>
                <w:rStyle w:val="9"/>
                <w:rFonts w:hint="default"/>
                <w:color w:val="000000" w:themeColor="text1"/>
                <w:sz w:val="24"/>
                <w:szCs w:val="24"/>
                <w:lang w:eastAsia="zh-CN" w:bidi="ar"/>
                <w14:textFill>
                  <w14:solidFill>
                    <w14:schemeClr w14:val="tx1"/>
                  </w14:solidFill>
                </w14:textFill>
              </w:rPr>
              <w:t xml:space="preserve"> ：破损处清理新茬口后三合砂补夯，裂缝处灌浆加固。</w:t>
            </w:r>
          </w:p>
        </w:tc>
        <w:tc>
          <w:tcPr>
            <w:tcW w:w="1596" w:type="dxa"/>
            <w:vMerge w:val="restart"/>
            <w:tcBorders>
              <w:top w:val="single" w:color="000000" w:sz="4" w:space="0"/>
              <w:left w:val="single" w:color="000000" w:sz="4" w:space="0"/>
              <w:bottom w:val="single" w:color="000000" w:sz="4" w:space="0"/>
              <w:right w:val="single" w:color="000000" w:sz="4" w:space="0"/>
            </w:tcBorders>
            <w:vAlign w:val="center"/>
          </w:tcPr>
          <w:p w14:paraId="601BC80C">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m2</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24D6516C">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5.357</w:t>
            </w:r>
          </w:p>
        </w:tc>
      </w:tr>
      <w:tr w14:paraId="61C86048">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56B46337">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single" w:color="000000" w:sz="4" w:space="0"/>
            </w:tcBorders>
            <w:vAlign w:val="center"/>
          </w:tcPr>
          <w:p w14:paraId="614F1350">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continue"/>
            <w:tcBorders>
              <w:top w:val="nil"/>
              <w:left w:val="single" w:color="000000" w:sz="4" w:space="0"/>
              <w:bottom w:val="single" w:color="000000" w:sz="4" w:space="0"/>
              <w:right w:val="single" w:color="000000" w:sz="4" w:space="0"/>
            </w:tcBorders>
            <w:vAlign w:val="center"/>
          </w:tcPr>
          <w:p w14:paraId="31A4D834">
            <w:pPr>
              <w:jc w:val="center"/>
              <w:rPr>
                <w:rFonts w:hint="eastAsia" w:ascii="宋体" w:hAnsi="宋体" w:eastAsia="宋体" w:cs="宋体"/>
                <w:color w:val="000000" w:themeColor="text1"/>
                <w:sz w:val="24"/>
                <w:szCs w:val="24"/>
                <w14:textFill>
                  <w14:solidFill>
                    <w14:schemeClr w14:val="tx1"/>
                  </w14:solidFill>
                </w14:textFill>
              </w:rPr>
            </w:pPr>
          </w:p>
        </w:tc>
        <w:tc>
          <w:tcPr>
            <w:tcW w:w="1596" w:type="dxa"/>
            <w:vMerge w:val="continue"/>
            <w:tcBorders>
              <w:top w:val="single" w:color="000000" w:sz="4" w:space="0"/>
              <w:left w:val="single" w:color="000000" w:sz="4" w:space="0"/>
              <w:bottom w:val="single" w:color="000000" w:sz="4" w:space="0"/>
              <w:right w:val="single" w:color="000000" w:sz="4" w:space="0"/>
            </w:tcBorders>
            <w:vAlign w:val="center"/>
          </w:tcPr>
          <w:p w14:paraId="1C070B33">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554561DE">
            <w:pPr>
              <w:jc w:val="center"/>
              <w:rPr>
                <w:rFonts w:hint="eastAsia" w:ascii="宋体" w:hAnsi="宋体" w:eastAsia="宋体" w:cs="宋体"/>
                <w:color w:val="000000" w:themeColor="text1"/>
                <w:sz w:val="24"/>
                <w:szCs w:val="24"/>
                <w14:textFill>
                  <w14:solidFill>
                    <w14:schemeClr w14:val="tx1"/>
                  </w14:solidFill>
                </w14:textFill>
              </w:rPr>
            </w:pPr>
          </w:p>
        </w:tc>
      </w:tr>
      <w:tr w14:paraId="6BDA9156">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5F2293CE">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single" w:color="000000" w:sz="4" w:space="0"/>
            </w:tcBorders>
            <w:vAlign w:val="center"/>
          </w:tcPr>
          <w:p w14:paraId="4C8D2405">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continue"/>
            <w:tcBorders>
              <w:top w:val="nil"/>
              <w:left w:val="single" w:color="000000" w:sz="4" w:space="0"/>
              <w:bottom w:val="single" w:color="000000" w:sz="4" w:space="0"/>
              <w:right w:val="single" w:color="000000" w:sz="4" w:space="0"/>
            </w:tcBorders>
            <w:vAlign w:val="center"/>
          </w:tcPr>
          <w:p w14:paraId="5DABBA04">
            <w:pPr>
              <w:jc w:val="center"/>
              <w:rPr>
                <w:rFonts w:hint="eastAsia" w:ascii="宋体" w:hAnsi="宋体" w:eastAsia="宋体" w:cs="宋体"/>
                <w:color w:val="000000" w:themeColor="text1"/>
                <w:sz w:val="24"/>
                <w:szCs w:val="24"/>
                <w14:textFill>
                  <w14:solidFill>
                    <w14:schemeClr w14:val="tx1"/>
                  </w14:solidFill>
                </w14:textFill>
              </w:rPr>
            </w:pPr>
          </w:p>
        </w:tc>
        <w:tc>
          <w:tcPr>
            <w:tcW w:w="1596" w:type="dxa"/>
            <w:vMerge w:val="continue"/>
            <w:tcBorders>
              <w:top w:val="single" w:color="000000" w:sz="4" w:space="0"/>
              <w:left w:val="single" w:color="000000" w:sz="4" w:space="0"/>
              <w:bottom w:val="single" w:color="000000" w:sz="4" w:space="0"/>
              <w:right w:val="single" w:color="000000" w:sz="4" w:space="0"/>
            </w:tcBorders>
            <w:vAlign w:val="center"/>
          </w:tcPr>
          <w:p w14:paraId="200C225E">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0C8F2DBE">
            <w:pPr>
              <w:jc w:val="center"/>
              <w:rPr>
                <w:rFonts w:hint="eastAsia" w:ascii="宋体" w:hAnsi="宋体" w:eastAsia="宋体" w:cs="宋体"/>
                <w:color w:val="000000" w:themeColor="text1"/>
                <w:sz w:val="24"/>
                <w:szCs w:val="24"/>
                <w14:textFill>
                  <w14:solidFill>
                    <w14:schemeClr w14:val="tx1"/>
                  </w14:solidFill>
                </w14:textFill>
              </w:rPr>
            </w:pPr>
          </w:p>
        </w:tc>
      </w:tr>
      <w:tr w14:paraId="16632273">
        <w:tblPrEx>
          <w:tblCellMar>
            <w:top w:w="0" w:type="dxa"/>
            <w:left w:w="108" w:type="dxa"/>
            <w:bottom w:w="0" w:type="dxa"/>
            <w:right w:w="108" w:type="dxa"/>
          </w:tblCellMar>
        </w:tblPrEx>
        <w:trPr>
          <w:trHeight w:val="312"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3B067CBD">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23</w:t>
            </w:r>
          </w:p>
        </w:tc>
        <w:tc>
          <w:tcPr>
            <w:tcW w:w="2483" w:type="dxa"/>
            <w:vMerge w:val="restart"/>
            <w:tcBorders>
              <w:top w:val="single" w:color="000000" w:sz="4" w:space="0"/>
              <w:left w:val="single" w:color="000000" w:sz="4" w:space="0"/>
              <w:bottom w:val="single" w:color="000000" w:sz="4" w:space="0"/>
              <w:right w:val="single" w:color="000000" w:sz="4" w:space="0"/>
            </w:tcBorders>
            <w:vAlign w:val="center"/>
          </w:tcPr>
          <w:p w14:paraId="02EC391A">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两侧次桥洞 清</w:t>
            </w:r>
            <w:r>
              <w:rPr>
                <w:rStyle w:val="9"/>
                <w:rFonts w:hint="default"/>
                <w:color w:val="000000" w:themeColor="text1"/>
                <w:sz w:val="24"/>
                <w:szCs w:val="24"/>
                <w:lang w:eastAsia="zh-CN" w:bidi="ar"/>
                <w14:textFill>
                  <w14:solidFill>
                    <w14:schemeClr w14:val="tx1"/>
                  </w14:solidFill>
                </w14:textFill>
              </w:rPr>
              <w:t>理堵塞的炼渣及碎石</w:t>
            </w:r>
          </w:p>
        </w:tc>
        <w:tc>
          <w:tcPr>
            <w:tcW w:w="2629" w:type="dxa"/>
            <w:vMerge w:val="restart"/>
            <w:tcBorders>
              <w:top w:val="single" w:color="000000" w:sz="4" w:space="0"/>
              <w:left w:val="single" w:color="000000" w:sz="4" w:space="0"/>
              <w:bottom w:val="single" w:color="000000" w:sz="4" w:space="0"/>
              <w:right w:val="single" w:color="000000" w:sz="4" w:space="0"/>
            </w:tcBorders>
            <w:vAlign w:val="center"/>
          </w:tcPr>
          <w:p w14:paraId="3B575723">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1.清理堵塞炼渣及碎石：人工开</w:t>
            </w:r>
            <w:r>
              <w:rPr>
                <w:rStyle w:val="9"/>
                <w:rFonts w:hint="default"/>
                <w:color w:val="000000" w:themeColor="text1"/>
                <w:sz w:val="24"/>
                <w:szCs w:val="24"/>
                <w:lang w:eastAsia="zh-CN" w:bidi="ar"/>
                <w14:textFill>
                  <w14:solidFill>
                    <w14:schemeClr w14:val="tx1"/>
                  </w14:solidFill>
                </w14:textFill>
              </w:rPr>
              <w:t>挖清理，装车、外运。</w:t>
            </w:r>
          </w:p>
        </w:tc>
        <w:tc>
          <w:tcPr>
            <w:tcW w:w="1596" w:type="dxa"/>
            <w:vMerge w:val="restart"/>
            <w:tcBorders>
              <w:top w:val="single" w:color="000000" w:sz="4" w:space="0"/>
              <w:left w:val="single" w:color="000000" w:sz="4" w:space="0"/>
              <w:bottom w:val="single" w:color="000000" w:sz="4" w:space="0"/>
              <w:right w:val="single" w:color="000000" w:sz="4" w:space="0"/>
            </w:tcBorders>
            <w:vAlign w:val="center"/>
          </w:tcPr>
          <w:p w14:paraId="20B6B881">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m3</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1CD0EEBA">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13</w:t>
            </w:r>
          </w:p>
        </w:tc>
      </w:tr>
      <w:tr w14:paraId="128F1EC8">
        <w:tblPrEx>
          <w:tblCellMar>
            <w:top w:w="0" w:type="dxa"/>
            <w:left w:w="108" w:type="dxa"/>
            <w:bottom w:w="0" w:type="dxa"/>
            <w:right w:w="108" w:type="dxa"/>
          </w:tblCellMar>
        </w:tblPrEx>
        <w:trPr>
          <w:trHeight w:val="473"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742D5730">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single" w:color="000000" w:sz="4" w:space="0"/>
            </w:tcBorders>
            <w:vAlign w:val="center"/>
          </w:tcPr>
          <w:p w14:paraId="0A76BC3C">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continue"/>
            <w:tcBorders>
              <w:top w:val="single" w:color="000000" w:sz="4" w:space="0"/>
              <w:left w:val="single" w:color="000000" w:sz="4" w:space="0"/>
              <w:bottom w:val="single" w:color="000000" w:sz="4" w:space="0"/>
              <w:right w:val="single" w:color="000000" w:sz="4" w:space="0"/>
            </w:tcBorders>
            <w:vAlign w:val="center"/>
          </w:tcPr>
          <w:p w14:paraId="081FFD93">
            <w:pPr>
              <w:jc w:val="center"/>
              <w:rPr>
                <w:rFonts w:hint="eastAsia" w:ascii="宋体" w:hAnsi="宋体" w:eastAsia="宋体" w:cs="宋体"/>
                <w:color w:val="000000" w:themeColor="text1"/>
                <w:sz w:val="24"/>
                <w:szCs w:val="24"/>
                <w14:textFill>
                  <w14:solidFill>
                    <w14:schemeClr w14:val="tx1"/>
                  </w14:solidFill>
                </w14:textFill>
              </w:rPr>
            </w:pPr>
          </w:p>
        </w:tc>
        <w:tc>
          <w:tcPr>
            <w:tcW w:w="1596" w:type="dxa"/>
            <w:vMerge w:val="continue"/>
            <w:tcBorders>
              <w:top w:val="single" w:color="000000" w:sz="4" w:space="0"/>
              <w:left w:val="single" w:color="000000" w:sz="4" w:space="0"/>
              <w:bottom w:val="single" w:color="000000" w:sz="4" w:space="0"/>
              <w:right w:val="single" w:color="000000" w:sz="4" w:space="0"/>
            </w:tcBorders>
            <w:vAlign w:val="center"/>
          </w:tcPr>
          <w:p w14:paraId="4E4FB795">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6342BE65">
            <w:pPr>
              <w:jc w:val="center"/>
              <w:rPr>
                <w:rFonts w:hint="eastAsia" w:ascii="宋体" w:hAnsi="宋体" w:eastAsia="宋体" w:cs="宋体"/>
                <w:color w:val="000000" w:themeColor="text1"/>
                <w:sz w:val="24"/>
                <w:szCs w:val="24"/>
                <w14:textFill>
                  <w14:solidFill>
                    <w14:schemeClr w14:val="tx1"/>
                  </w14:solidFill>
                </w14:textFill>
              </w:rPr>
            </w:pPr>
          </w:p>
        </w:tc>
      </w:tr>
      <w:tr w14:paraId="0E562BA7">
        <w:tblPrEx>
          <w:tblCellMar>
            <w:top w:w="0" w:type="dxa"/>
            <w:left w:w="108" w:type="dxa"/>
            <w:bottom w:w="0" w:type="dxa"/>
            <w:right w:w="108" w:type="dxa"/>
          </w:tblCellMar>
        </w:tblPrEx>
        <w:trPr>
          <w:trHeight w:val="312"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179C9C53">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24</w:t>
            </w:r>
          </w:p>
        </w:tc>
        <w:tc>
          <w:tcPr>
            <w:tcW w:w="2483" w:type="dxa"/>
            <w:vMerge w:val="restart"/>
            <w:tcBorders>
              <w:top w:val="single" w:color="000000" w:sz="4" w:space="0"/>
              <w:left w:val="single" w:color="000000" w:sz="4" w:space="0"/>
              <w:bottom w:val="single" w:color="000000" w:sz="4" w:space="0"/>
              <w:right w:val="single" w:color="000000" w:sz="4" w:space="0"/>
            </w:tcBorders>
            <w:vAlign w:val="center"/>
          </w:tcPr>
          <w:p w14:paraId="6E25E26F">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两侧次桥洞 补</w:t>
            </w:r>
            <w:r>
              <w:rPr>
                <w:rStyle w:val="9"/>
                <w:rFonts w:hint="default"/>
                <w:color w:val="000000" w:themeColor="text1"/>
                <w:sz w:val="24"/>
                <w:szCs w:val="24"/>
                <w:lang w:eastAsia="zh-CN" w:bidi="ar"/>
                <w14:textFill>
                  <w14:solidFill>
                    <w14:schemeClr w14:val="tx1"/>
                  </w14:solidFill>
                </w14:textFill>
              </w:rPr>
              <w:t>砌垫层基础</w:t>
            </w:r>
          </w:p>
        </w:tc>
        <w:tc>
          <w:tcPr>
            <w:tcW w:w="2629" w:type="dxa"/>
            <w:vMerge w:val="restart"/>
            <w:tcBorders>
              <w:top w:val="single" w:color="000000" w:sz="4" w:space="0"/>
              <w:left w:val="single" w:color="000000" w:sz="4" w:space="0"/>
              <w:bottom w:val="single" w:color="000000" w:sz="4" w:space="0"/>
              <w:right w:val="single" w:color="000000" w:sz="4" w:space="0"/>
            </w:tcBorders>
            <w:vAlign w:val="center"/>
          </w:tcPr>
          <w:p w14:paraId="3E6CA4B3">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1.补砌垫层基础</w:t>
            </w:r>
            <w:r>
              <w:rPr>
                <w:rStyle w:val="9"/>
                <w:rFonts w:hint="default"/>
                <w:color w:val="000000" w:themeColor="text1"/>
                <w:sz w:val="24"/>
                <w:szCs w:val="24"/>
                <w:lang w:eastAsia="zh-CN" w:bidi="ar"/>
                <w14:textFill>
                  <w14:solidFill>
                    <w14:schemeClr w14:val="tx1"/>
                  </w14:solidFill>
                </w14:textFill>
              </w:rPr>
              <w:t xml:space="preserve"> ,三合砂灰浆灌浆加固;</w:t>
            </w:r>
          </w:p>
        </w:tc>
        <w:tc>
          <w:tcPr>
            <w:tcW w:w="1596" w:type="dxa"/>
            <w:vMerge w:val="restart"/>
            <w:tcBorders>
              <w:top w:val="single" w:color="000000" w:sz="4" w:space="0"/>
              <w:left w:val="single" w:color="000000" w:sz="4" w:space="0"/>
              <w:bottom w:val="single" w:color="000000" w:sz="4" w:space="0"/>
              <w:right w:val="single" w:color="000000" w:sz="4" w:space="0"/>
            </w:tcBorders>
            <w:vAlign w:val="center"/>
          </w:tcPr>
          <w:p w14:paraId="68F741EA">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m3</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70A89482">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10.648</w:t>
            </w:r>
          </w:p>
        </w:tc>
      </w:tr>
      <w:tr w14:paraId="1CEEB41F">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1AD552DA">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single" w:color="000000" w:sz="4" w:space="0"/>
            </w:tcBorders>
            <w:vAlign w:val="center"/>
          </w:tcPr>
          <w:p w14:paraId="04D83CFB">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continue"/>
            <w:tcBorders>
              <w:top w:val="single" w:color="000000" w:sz="4" w:space="0"/>
              <w:left w:val="single" w:color="000000" w:sz="4" w:space="0"/>
              <w:bottom w:val="single" w:color="000000" w:sz="4" w:space="0"/>
              <w:right w:val="single" w:color="000000" w:sz="4" w:space="0"/>
            </w:tcBorders>
            <w:vAlign w:val="center"/>
          </w:tcPr>
          <w:p w14:paraId="76A81D1B">
            <w:pPr>
              <w:jc w:val="center"/>
              <w:rPr>
                <w:rFonts w:hint="eastAsia" w:ascii="宋体" w:hAnsi="宋体" w:eastAsia="宋体" w:cs="宋体"/>
                <w:color w:val="000000" w:themeColor="text1"/>
                <w:sz w:val="24"/>
                <w:szCs w:val="24"/>
                <w14:textFill>
                  <w14:solidFill>
                    <w14:schemeClr w14:val="tx1"/>
                  </w14:solidFill>
                </w14:textFill>
              </w:rPr>
            </w:pPr>
          </w:p>
        </w:tc>
        <w:tc>
          <w:tcPr>
            <w:tcW w:w="1596" w:type="dxa"/>
            <w:vMerge w:val="continue"/>
            <w:tcBorders>
              <w:top w:val="single" w:color="000000" w:sz="4" w:space="0"/>
              <w:left w:val="single" w:color="000000" w:sz="4" w:space="0"/>
              <w:bottom w:val="single" w:color="000000" w:sz="4" w:space="0"/>
              <w:right w:val="single" w:color="000000" w:sz="4" w:space="0"/>
            </w:tcBorders>
            <w:vAlign w:val="center"/>
          </w:tcPr>
          <w:p w14:paraId="2A71904B">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61B94DE8">
            <w:pPr>
              <w:jc w:val="center"/>
              <w:rPr>
                <w:rFonts w:hint="eastAsia" w:ascii="宋体" w:hAnsi="宋体" w:eastAsia="宋体" w:cs="宋体"/>
                <w:color w:val="000000" w:themeColor="text1"/>
                <w:sz w:val="24"/>
                <w:szCs w:val="24"/>
                <w14:textFill>
                  <w14:solidFill>
                    <w14:schemeClr w14:val="tx1"/>
                  </w14:solidFill>
                </w14:textFill>
              </w:rPr>
            </w:pPr>
          </w:p>
        </w:tc>
      </w:tr>
      <w:tr w14:paraId="2162760D">
        <w:tblPrEx>
          <w:tblCellMar>
            <w:top w:w="0" w:type="dxa"/>
            <w:left w:w="108" w:type="dxa"/>
            <w:bottom w:w="0" w:type="dxa"/>
            <w:right w:w="108" w:type="dxa"/>
          </w:tblCellMar>
        </w:tblPrEx>
        <w:trPr>
          <w:trHeight w:val="312"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0C80BFE3">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25</w:t>
            </w:r>
          </w:p>
        </w:tc>
        <w:tc>
          <w:tcPr>
            <w:tcW w:w="2483" w:type="dxa"/>
            <w:vMerge w:val="restart"/>
            <w:tcBorders>
              <w:top w:val="single" w:color="000000" w:sz="4" w:space="0"/>
              <w:left w:val="single" w:color="000000" w:sz="4" w:space="0"/>
              <w:bottom w:val="single" w:color="000000" w:sz="4" w:space="0"/>
              <w:right w:val="single" w:color="000000" w:sz="4" w:space="0"/>
            </w:tcBorders>
            <w:vAlign w:val="center"/>
          </w:tcPr>
          <w:p w14:paraId="424E2AE7">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两侧次桥洞 修</w:t>
            </w:r>
            <w:r>
              <w:rPr>
                <w:rStyle w:val="9"/>
                <w:rFonts w:hint="default"/>
                <w:color w:val="000000" w:themeColor="text1"/>
                <w:sz w:val="24"/>
                <w:szCs w:val="24"/>
                <w:lang w:eastAsia="zh-CN" w:bidi="ar"/>
                <w14:textFill>
                  <w14:solidFill>
                    <w14:schemeClr w14:val="tx1"/>
                  </w14:solidFill>
                </w14:textFill>
              </w:rPr>
              <w:t>复破损地面</w:t>
            </w:r>
          </w:p>
        </w:tc>
        <w:tc>
          <w:tcPr>
            <w:tcW w:w="2629" w:type="dxa"/>
            <w:vMerge w:val="restart"/>
            <w:tcBorders>
              <w:top w:val="single" w:color="000000" w:sz="4" w:space="0"/>
              <w:left w:val="single" w:color="000000" w:sz="4" w:space="0"/>
              <w:bottom w:val="single" w:color="000000" w:sz="4" w:space="0"/>
              <w:right w:val="single" w:color="000000" w:sz="4" w:space="0"/>
            </w:tcBorders>
            <w:vAlign w:val="center"/>
          </w:tcPr>
          <w:p w14:paraId="4BD0A5AD">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1.恢复破损地面</w:t>
            </w:r>
            <w:r>
              <w:rPr>
                <w:rStyle w:val="9"/>
                <w:rFonts w:hint="default"/>
                <w:color w:val="000000" w:themeColor="text1"/>
                <w:sz w:val="24"/>
                <w:szCs w:val="24"/>
                <w:lang w:eastAsia="zh-CN" w:bidi="ar"/>
                <w14:textFill>
                  <w14:solidFill>
                    <w14:schemeClr w14:val="tx1"/>
                  </w14:solidFill>
                </w14:textFill>
              </w:rPr>
              <w:t xml:space="preserve"> ：破损处清理新茬口后三合砂补夯，裂缝处灌浆加固。</w:t>
            </w:r>
          </w:p>
        </w:tc>
        <w:tc>
          <w:tcPr>
            <w:tcW w:w="1596" w:type="dxa"/>
            <w:vMerge w:val="restart"/>
            <w:tcBorders>
              <w:top w:val="single" w:color="000000" w:sz="4" w:space="0"/>
              <w:left w:val="single" w:color="000000" w:sz="4" w:space="0"/>
              <w:bottom w:val="single" w:color="000000" w:sz="4" w:space="0"/>
              <w:right w:val="single" w:color="000000" w:sz="4" w:space="0"/>
            </w:tcBorders>
            <w:vAlign w:val="center"/>
          </w:tcPr>
          <w:p w14:paraId="1E70BBCF">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m2</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65E1C57F">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12.442</w:t>
            </w:r>
          </w:p>
        </w:tc>
      </w:tr>
      <w:tr w14:paraId="161028FF">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59578D30">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single" w:color="000000" w:sz="4" w:space="0"/>
            </w:tcBorders>
            <w:vAlign w:val="center"/>
          </w:tcPr>
          <w:p w14:paraId="0ED05AAF">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continue"/>
            <w:tcBorders>
              <w:top w:val="single" w:color="000000" w:sz="4" w:space="0"/>
              <w:left w:val="single" w:color="000000" w:sz="4" w:space="0"/>
              <w:bottom w:val="single" w:color="000000" w:sz="4" w:space="0"/>
              <w:right w:val="single" w:color="000000" w:sz="4" w:space="0"/>
            </w:tcBorders>
            <w:vAlign w:val="center"/>
          </w:tcPr>
          <w:p w14:paraId="6A33A2CB">
            <w:pPr>
              <w:jc w:val="center"/>
              <w:rPr>
                <w:rFonts w:hint="eastAsia" w:ascii="宋体" w:hAnsi="宋体" w:eastAsia="宋体" w:cs="宋体"/>
                <w:color w:val="000000" w:themeColor="text1"/>
                <w:sz w:val="24"/>
                <w:szCs w:val="24"/>
                <w14:textFill>
                  <w14:solidFill>
                    <w14:schemeClr w14:val="tx1"/>
                  </w14:solidFill>
                </w14:textFill>
              </w:rPr>
            </w:pPr>
          </w:p>
        </w:tc>
        <w:tc>
          <w:tcPr>
            <w:tcW w:w="1596" w:type="dxa"/>
            <w:vMerge w:val="continue"/>
            <w:tcBorders>
              <w:top w:val="single" w:color="000000" w:sz="4" w:space="0"/>
              <w:left w:val="single" w:color="000000" w:sz="4" w:space="0"/>
              <w:bottom w:val="single" w:color="000000" w:sz="4" w:space="0"/>
              <w:right w:val="single" w:color="000000" w:sz="4" w:space="0"/>
            </w:tcBorders>
            <w:vAlign w:val="center"/>
          </w:tcPr>
          <w:p w14:paraId="59F940ED">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4A3CB59D">
            <w:pPr>
              <w:jc w:val="center"/>
              <w:rPr>
                <w:rFonts w:hint="eastAsia" w:ascii="宋体" w:hAnsi="宋体" w:eastAsia="宋体" w:cs="宋体"/>
                <w:color w:val="000000" w:themeColor="text1"/>
                <w:sz w:val="24"/>
                <w:szCs w:val="24"/>
                <w14:textFill>
                  <w14:solidFill>
                    <w14:schemeClr w14:val="tx1"/>
                  </w14:solidFill>
                </w14:textFill>
              </w:rPr>
            </w:pPr>
          </w:p>
        </w:tc>
      </w:tr>
      <w:tr w14:paraId="34FFA5CC">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050173C4">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single" w:color="000000" w:sz="4" w:space="0"/>
            </w:tcBorders>
            <w:vAlign w:val="center"/>
          </w:tcPr>
          <w:p w14:paraId="23C2D15D">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continue"/>
            <w:tcBorders>
              <w:top w:val="single" w:color="000000" w:sz="4" w:space="0"/>
              <w:left w:val="single" w:color="000000" w:sz="4" w:space="0"/>
              <w:bottom w:val="single" w:color="000000" w:sz="4" w:space="0"/>
              <w:right w:val="single" w:color="000000" w:sz="4" w:space="0"/>
            </w:tcBorders>
            <w:vAlign w:val="center"/>
          </w:tcPr>
          <w:p w14:paraId="03E6A83E">
            <w:pPr>
              <w:jc w:val="center"/>
              <w:rPr>
                <w:rFonts w:hint="eastAsia" w:ascii="宋体" w:hAnsi="宋体" w:eastAsia="宋体" w:cs="宋体"/>
                <w:color w:val="000000" w:themeColor="text1"/>
                <w:sz w:val="24"/>
                <w:szCs w:val="24"/>
                <w14:textFill>
                  <w14:solidFill>
                    <w14:schemeClr w14:val="tx1"/>
                  </w14:solidFill>
                </w14:textFill>
              </w:rPr>
            </w:pPr>
          </w:p>
        </w:tc>
        <w:tc>
          <w:tcPr>
            <w:tcW w:w="1596" w:type="dxa"/>
            <w:vMerge w:val="continue"/>
            <w:tcBorders>
              <w:top w:val="single" w:color="000000" w:sz="4" w:space="0"/>
              <w:left w:val="single" w:color="000000" w:sz="4" w:space="0"/>
              <w:bottom w:val="single" w:color="000000" w:sz="4" w:space="0"/>
              <w:right w:val="single" w:color="000000" w:sz="4" w:space="0"/>
            </w:tcBorders>
            <w:vAlign w:val="center"/>
          </w:tcPr>
          <w:p w14:paraId="42D102A1">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675EA57D">
            <w:pPr>
              <w:jc w:val="center"/>
              <w:rPr>
                <w:rFonts w:hint="eastAsia" w:ascii="宋体" w:hAnsi="宋体" w:eastAsia="宋体" w:cs="宋体"/>
                <w:color w:val="000000" w:themeColor="text1"/>
                <w:sz w:val="24"/>
                <w:szCs w:val="24"/>
                <w14:textFill>
                  <w14:solidFill>
                    <w14:schemeClr w14:val="tx1"/>
                  </w14:solidFill>
                </w14:textFill>
              </w:rPr>
            </w:pPr>
          </w:p>
        </w:tc>
      </w:tr>
      <w:tr w14:paraId="1E3B2587">
        <w:tblPrEx>
          <w:tblCellMar>
            <w:top w:w="0" w:type="dxa"/>
            <w:left w:w="108" w:type="dxa"/>
            <w:bottom w:w="0" w:type="dxa"/>
            <w:right w:w="108" w:type="dxa"/>
          </w:tblCellMar>
        </w:tblPrEx>
        <w:trPr>
          <w:trHeight w:val="312"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4E88407A">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26</w:t>
            </w:r>
          </w:p>
        </w:tc>
        <w:tc>
          <w:tcPr>
            <w:tcW w:w="2483" w:type="dxa"/>
            <w:vMerge w:val="restart"/>
            <w:tcBorders>
              <w:top w:val="single" w:color="000000" w:sz="4" w:space="0"/>
              <w:left w:val="single" w:color="000000" w:sz="4" w:space="0"/>
              <w:bottom w:val="single" w:color="000000" w:sz="4" w:space="0"/>
              <w:right w:val="single" w:color="000000" w:sz="4" w:space="0"/>
            </w:tcBorders>
            <w:vAlign w:val="center"/>
          </w:tcPr>
          <w:p w14:paraId="5C1E5917">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桥体植被清理</w:t>
            </w:r>
          </w:p>
        </w:tc>
        <w:tc>
          <w:tcPr>
            <w:tcW w:w="2629" w:type="dxa"/>
            <w:vMerge w:val="restart"/>
            <w:tcBorders>
              <w:top w:val="single" w:color="000000" w:sz="4" w:space="0"/>
              <w:left w:val="single" w:color="000000" w:sz="4" w:space="0"/>
              <w:bottom w:val="single" w:color="000000" w:sz="4" w:space="0"/>
              <w:right w:val="single" w:color="000000" w:sz="4" w:space="0"/>
            </w:tcBorders>
            <w:vAlign w:val="center"/>
          </w:tcPr>
          <w:p w14:paraId="134CC038">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1.桥体及两侧野生植被清理：人工清理桥体野生</w:t>
            </w:r>
            <w:r>
              <w:rPr>
                <w:rStyle w:val="9"/>
                <w:rFonts w:hint="default"/>
                <w:color w:val="000000" w:themeColor="text1"/>
                <w:sz w:val="24"/>
                <w:szCs w:val="24"/>
                <w:lang w:eastAsia="zh-CN" w:bidi="ar"/>
                <w14:textFill>
                  <w14:solidFill>
                    <w14:schemeClr w14:val="tx1"/>
                  </w14:solidFill>
                </w14:textFill>
              </w:rPr>
              <w:t>植被；</w:t>
            </w:r>
          </w:p>
        </w:tc>
        <w:tc>
          <w:tcPr>
            <w:tcW w:w="1596" w:type="dxa"/>
            <w:vMerge w:val="restart"/>
            <w:tcBorders>
              <w:top w:val="single" w:color="000000" w:sz="4" w:space="0"/>
              <w:left w:val="single" w:color="000000" w:sz="4" w:space="0"/>
              <w:bottom w:val="single" w:color="000000" w:sz="4" w:space="0"/>
              <w:right w:val="single" w:color="000000" w:sz="4" w:space="0"/>
            </w:tcBorders>
            <w:vAlign w:val="center"/>
          </w:tcPr>
          <w:p w14:paraId="0276D74D">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项</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242E45DE">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w:t>
            </w:r>
          </w:p>
        </w:tc>
      </w:tr>
      <w:tr w14:paraId="5EFBA32F">
        <w:tblPrEx>
          <w:tblCellMar>
            <w:top w:w="0" w:type="dxa"/>
            <w:left w:w="108" w:type="dxa"/>
            <w:bottom w:w="0" w:type="dxa"/>
            <w:right w:w="108" w:type="dxa"/>
          </w:tblCellMar>
        </w:tblPrEx>
        <w:trPr>
          <w:trHeight w:val="473"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5E1B6849">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single" w:color="000000" w:sz="4" w:space="0"/>
            </w:tcBorders>
            <w:vAlign w:val="center"/>
          </w:tcPr>
          <w:p w14:paraId="5C7C93DB">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continue"/>
            <w:tcBorders>
              <w:top w:val="single" w:color="000000" w:sz="4" w:space="0"/>
              <w:left w:val="single" w:color="000000" w:sz="4" w:space="0"/>
              <w:bottom w:val="single" w:color="000000" w:sz="4" w:space="0"/>
              <w:right w:val="single" w:color="000000" w:sz="4" w:space="0"/>
            </w:tcBorders>
            <w:vAlign w:val="center"/>
          </w:tcPr>
          <w:p w14:paraId="32412282">
            <w:pPr>
              <w:jc w:val="center"/>
              <w:rPr>
                <w:rFonts w:hint="eastAsia" w:ascii="宋体" w:hAnsi="宋体" w:eastAsia="宋体" w:cs="宋体"/>
                <w:color w:val="000000" w:themeColor="text1"/>
                <w:sz w:val="24"/>
                <w:szCs w:val="24"/>
                <w14:textFill>
                  <w14:solidFill>
                    <w14:schemeClr w14:val="tx1"/>
                  </w14:solidFill>
                </w14:textFill>
              </w:rPr>
            </w:pPr>
          </w:p>
        </w:tc>
        <w:tc>
          <w:tcPr>
            <w:tcW w:w="1596" w:type="dxa"/>
            <w:vMerge w:val="continue"/>
            <w:tcBorders>
              <w:top w:val="single" w:color="000000" w:sz="4" w:space="0"/>
              <w:left w:val="single" w:color="000000" w:sz="4" w:space="0"/>
              <w:bottom w:val="single" w:color="000000" w:sz="4" w:space="0"/>
              <w:right w:val="single" w:color="000000" w:sz="4" w:space="0"/>
            </w:tcBorders>
            <w:vAlign w:val="center"/>
          </w:tcPr>
          <w:p w14:paraId="07D5A8ED">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2ABE3B74">
            <w:pPr>
              <w:jc w:val="center"/>
              <w:rPr>
                <w:rFonts w:hint="eastAsia" w:ascii="宋体" w:hAnsi="宋体" w:eastAsia="宋体" w:cs="宋体"/>
                <w:color w:val="000000" w:themeColor="text1"/>
                <w:sz w:val="24"/>
                <w:szCs w:val="24"/>
                <w14:textFill>
                  <w14:solidFill>
                    <w14:schemeClr w14:val="tx1"/>
                  </w14:solidFill>
                </w14:textFill>
              </w:rPr>
            </w:pPr>
          </w:p>
        </w:tc>
      </w:tr>
      <w:tr w14:paraId="4897EAE5">
        <w:tblPrEx>
          <w:tblCellMar>
            <w:top w:w="0" w:type="dxa"/>
            <w:left w:w="108" w:type="dxa"/>
            <w:bottom w:w="0" w:type="dxa"/>
            <w:right w:w="108" w:type="dxa"/>
          </w:tblCellMar>
        </w:tblPrEx>
        <w:trPr>
          <w:trHeight w:val="312"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76B03E4D">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27</w:t>
            </w:r>
          </w:p>
        </w:tc>
        <w:tc>
          <w:tcPr>
            <w:tcW w:w="2483" w:type="dxa"/>
            <w:vMerge w:val="restart"/>
            <w:tcBorders>
              <w:top w:val="single" w:color="000000" w:sz="4" w:space="0"/>
              <w:left w:val="single" w:color="000000" w:sz="4" w:space="0"/>
              <w:bottom w:val="single" w:color="000000" w:sz="4" w:space="0"/>
              <w:right w:val="single" w:color="000000" w:sz="4" w:space="0"/>
            </w:tcBorders>
            <w:vAlign w:val="center"/>
          </w:tcPr>
          <w:p w14:paraId="62531651">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矿山道路清理</w:t>
            </w:r>
          </w:p>
        </w:tc>
        <w:tc>
          <w:tcPr>
            <w:tcW w:w="2629" w:type="dxa"/>
            <w:vMerge w:val="restart"/>
            <w:tcBorders>
              <w:top w:val="single" w:color="000000" w:sz="4" w:space="0"/>
              <w:left w:val="single" w:color="000000" w:sz="4" w:space="0"/>
              <w:bottom w:val="single" w:color="000000" w:sz="4" w:space="0"/>
              <w:right w:val="single" w:color="000000" w:sz="4" w:space="0"/>
            </w:tcBorders>
            <w:vAlign w:val="center"/>
          </w:tcPr>
          <w:p w14:paraId="288C157E">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1.清理正德桥两</w:t>
            </w:r>
            <w:r>
              <w:rPr>
                <w:rStyle w:val="9"/>
                <w:rFonts w:hint="default"/>
                <w:color w:val="000000" w:themeColor="text1"/>
                <w:sz w:val="24"/>
                <w:szCs w:val="24"/>
                <w:lang w:eastAsia="zh-CN" w:bidi="ar"/>
                <w14:textFill>
                  <w14:solidFill>
                    <w14:schemeClr w14:val="tx1"/>
                  </w14:solidFill>
                </w14:textFill>
              </w:rPr>
              <w:t>端的矿山道路 2 0× 2m 范围内的野生植被，生石灰除草。</w:t>
            </w:r>
          </w:p>
        </w:tc>
        <w:tc>
          <w:tcPr>
            <w:tcW w:w="1596" w:type="dxa"/>
            <w:vMerge w:val="restart"/>
            <w:tcBorders>
              <w:top w:val="single" w:color="000000" w:sz="4" w:space="0"/>
              <w:left w:val="single" w:color="000000" w:sz="4" w:space="0"/>
              <w:bottom w:val="single" w:color="000000" w:sz="4" w:space="0"/>
              <w:right w:val="single" w:color="000000" w:sz="4" w:space="0"/>
            </w:tcBorders>
            <w:vAlign w:val="center"/>
          </w:tcPr>
          <w:p w14:paraId="2121441D">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m2</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143ECF00">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40</w:t>
            </w:r>
          </w:p>
        </w:tc>
      </w:tr>
      <w:tr w14:paraId="0115F347">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071B405E">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single" w:color="000000" w:sz="4" w:space="0"/>
            </w:tcBorders>
            <w:vAlign w:val="center"/>
          </w:tcPr>
          <w:p w14:paraId="3B80FC36">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continue"/>
            <w:tcBorders>
              <w:top w:val="single" w:color="000000" w:sz="4" w:space="0"/>
              <w:left w:val="single" w:color="000000" w:sz="4" w:space="0"/>
              <w:bottom w:val="single" w:color="000000" w:sz="4" w:space="0"/>
              <w:right w:val="single" w:color="000000" w:sz="4" w:space="0"/>
            </w:tcBorders>
            <w:vAlign w:val="center"/>
          </w:tcPr>
          <w:p w14:paraId="5E5887F2">
            <w:pPr>
              <w:jc w:val="center"/>
              <w:rPr>
                <w:rFonts w:hint="eastAsia" w:ascii="宋体" w:hAnsi="宋体" w:eastAsia="宋体" w:cs="宋体"/>
                <w:color w:val="000000" w:themeColor="text1"/>
                <w:sz w:val="24"/>
                <w:szCs w:val="24"/>
                <w14:textFill>
                  <w14:solidFill>
                    <w14:schemeClr w14:val="tx1"/>
                  </w14:solidFill>
                </w14:textFill>
              </w:rPr>
            </w:pPr>
          </w:p>
        </w:tc>
        <w:tc>
          <w:tcPr>
            <w:tcW w:w="1596" w:type="dxa"/>
            <w:vMerge w:val="continue"/>
            <w:tcBorders>
              <w:top w:val="single" w:color="000000" w:sz="4" w:space="0"/>
              <w:left w:val="single" w:color="000000" w:sz="4" w:space="0"/>
              <w:bottom w:val="single" w:color="000000" w:sz="4" w:space="0"/>
              <w:right w:val="single" w:color="000000" w:sz="4" w:space="0"/>
            </w:tcBorders>
            <w:vAlign w:val="center"/>
          </w:tcPr>
          <w:p w14:paraId="05643113">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6FBB576D">
            <w:pPr>
              <w:jc w:val="center"/>
              <w:rPr>
                <w:rFonts w:hint="eastAsia" w:ascii="宋体" w:hAnsi="宋体" w:eastAsia="宋体" w:cs="宋体"/>
                <w:color w:val="000000" w:themeColor="text1"/>
                <w:sz w:val="24"/>
                <w:szCs w:val="24"/>
                <w14:textFill>
                  <w14:solidFill>
                    <w14:schemeClr w14:val="tx1"/>
                  </w14:solidFill>
                </w14:textFill>
              </w:rPr>
            </w:pPr>
          </w:p>
        </w:tc>
      </w:tr>
      <w:tr w14:paraId="6767DBEC">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422295E0">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single" w:color="000000" w:sz="4" w:space="0"/>
            </w:tcBorders>
            <w:vAlign w:val="center"/>
          </w:tcPr>
          <w:p w14:paraId="43DC9D39">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continue"/>
            <w:tcBorders>
              <w:top w:val="single" w:color="000000" w:sz="4" w:space="0"/>
              <w:left w:val="single" w:color="000000" w:sz="4" w:space="0"/>
              <w:bottom w:val="single" w:color="000000" w:sz="4" w:space="0"/>
              <w:right w:val="single" w:color="000000" w:sz="4" w:space="0"/>
            </w:tcBorders>
            <w:vAlign w:val="center"/>
          </w:tcPr>
          <w:p w14:paraId="018879C3">
            <w:pPr>
              <w:jc w:val="center"/>
              <w:rPr>
                <w:rFonts w:hint="eastAsia" w:ascii="宋体" w:hAnsi="宋体" w:eastAsia="宋体" w:cs="宋体"/>
                <w:color w:val="000000" w:themeColor="text1"/>
                <w:sz w:val="24"/>
                <w:szCs w:val="24"/>
                <w14:textFill>
                  <w14:solidFill>
                    <w14:schemeClr w14:val="tx1"/>
                  </w14:solidFill>
                </w14:textFill>
              </w:rPr>
            </w:pPr>
          </w:p>
        </w:tc>
        <w:tc>
          <w:tcPr>
            <w:tcW w:w="1596" w:type="dxa"/>
            <w:vMerge w:val="continue"/>
            <w:tcBorders>
              <w:top w:val="single" w:color="000000" w:sz="4" w:space="0"/>
              <w:left w:val="single" w:color="000000" w:sz="4" w:space="0"/>
              <w:bottom w:val="single" w:color="000000" w:sz="4" w:space="0"/>
              <w:right w:val="single" w:color="000000" w:sz="4" w:space="0"/>
            </w:tcBorders>
            <w:vAlign w:val="center"/>
          </w:tcPr>
          <w:p w14:paraId="6BB3F073">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711C57F9">
            <w:pPr>
              <w:jc w:val="center"/>
              <w:rPr>
                <w:rFonts w:hint="eastAsia" w:ascii="宋体" w:hAnsi="宋体" w:eastAsia="宋体" w:cs="宋体"/>
                <w:color w:val="000000" w:themeColor="text1"/>
                <w:sz w:val="24"/>
                <w:szCs w:val="24"/>
                <w14:textFill>
                  <w14:solidFill>
                    <w14:schemeClr w14:val="tx1"/>
                  </w14:solidFill>
                </w14:textFill>
              </w:rPr>
            </w:pPr>
          </w:p>
        </w:tc>
      </w:tr>
      <w:tr w14:paraId="20A5BDF7">
        <w:tblPrEx>
          <w:tblCellMar>
            <w:top w:w="0" w:type="dxa"/>
            <w:left w:w="108" w:type="dxa"/>
            <w:bottom w:w="0" w:type="dxa"/>
            <w:right w:w="108" w:type="dxa"/>
          </w:tblCellMar>
        </w:tblPrEx>
        <w:trPr>
          <w:trHeight w:val="523" w:hRule="atLeast"/>
        </w:trPr>
        <w:tc>
          <w:tcPr>
            <w:tcW w:w="1129" w:type="dxa"/>
            <w:tcBorders>
              <w:top w:val="single" w:color="000000" w:sz="4" w:space="0"/>
              <w:left w:val="single" w:color="000000" w:sz="4" w:space="0"/>
              <w:bottom w:val="single" w:color="000000" w:sz="4" w:space="0"/>
              <w:right w:val="single" w:color="000000" w:sz="4" w:space="0"/>
            </w:tcBorders>
            <w:vAlign w:val="center"/>
          </w:tcPr>
          <w:p w14:paraId="166CDF4D">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28</w:t>
            </w:r>
          </w:p>
        </w:tc>
        <w:tc>
          <w:tcPr>
            <w:tcW w:w="2483" w:type="dxa"/>
            <w:tcBorders>
              <w:top w:val="single" w:color="000000" w:sz="4" w:space="0"/>
              <w:left w:val="single" w:color="000000" w:sz="4" w:space="0"/>
              <w:bottom w:val="single" w:color="000000" w:sz="4" w:space="0"/>
              <w:right w:val="single" w:color="000000" w:sz="4" w:space="0"/>
            </w:tcBorders>
            <w:vAlign w:val="center"/>
          </w:tcPr>
          <w:p w14:paraId="69BF5C65">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石桥面标号、拍</w:t>
            </w:r>
            <w:r>
              <w:rPr>
                <w:rStyle w:val="9"/>
                <w:rFonts w:hint="default"/>
                <w:color w:val="000000" w:themeColor="text1"/>
                <w:sz w:val="24"/>
                <w:szCs w:val="24"/>
                <w:lang w:eastAsia="zh-CN" w:bidi="ar"/>
                <w14:textFill>
                  <w14:solidFill>
                    <w14:schemeClr w14:val="tx1"/>
                  </w14:solidFill>
                </w14:textFill>
              </w:rPr>
              <w:t>照记录等</w:t>
            </w:r>
          </w:p>
        </w:tc>
        <w:tc>
          <w:tcPr>
            <w:tcW w:w="2629" w:type="dxa"/>
            <w:tcBorders>
              <w:top w:val="single" w:color="000000" w:sz="4" w:space="0"/>
              <w:left w:val="single" w:color="000000" w:sz="4" w:space="0"/>
              <w:bottom w:val="single" w:color="000000" w:sz="4" w:space="0"/>
              <w:right w:val="single" w:color="000000" w:sz="4" w:space="0"/>
            </w:tcBorders>
            <w:vAlign w:val="center"/>
          </w:tcPr>
          <w:p w14:paraId="6D487D35">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1.石桥面标号、</w:t>
            </w:r>
            <w:r>
              <w:rPr>
                <w:rStyle w:val="9"/>
                <w:rFonts w:hint="default"/>
                <w:color w:val="000000" w:themeColor="text1"/>
                <w:sz w:val="24"/>
                <w:szCs w:val="24"/>
                <w:lang w:eastAsia="zh-CN" w:bidi="ar"/>
                <w14:textFill>
                  <w14:solidFill>
                    <w14:schemeClr w14:val="tx1"/>
                  </w14:solidFill>
                </w14:textFill>
              </w:rPr>
              <w:t>拍照记录等</w:t>
            </w:r>
          </w:p>
        </w:tc>
        <w:tc>
          <w:tcPr>
            <w:tcW w:w="1596" w:type="dxa"/>
            <w:tcBorders>
              <w:top w:val="single" w:color="000000" w:sz="4" w:space="0"/>
              <w:left w:val="single" w:color="000000" w:sz="4" w:space="0"/>
              <w:bottom w:val="single" w:color="000000" w:sz="4" w:space="0"/>
              <w:right w:val="single" w:color="000000" w:sz="4" w:space="0"/>
            </w:tcBorders>
            <w:vAlign w:val="center"/>
          </w:tcPr>
          <w:p w14:paraId="10F85763">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m2</w:t>
            </w:r>
          </w:p>
        </w:tc>
        <w:tc>
          <w:tcPr>
            <w:tcW w:w="1163" w:type="dxa"/>
            <w:tcBorders>
              <w:top w:val="single" w:color="000000" w:sz="4" w:space="0"/>
              <w:left w:val="single" w:color="000000" w:sz="4" w:space="0"/>
              <w:bottom w:val="single" w:color="000000" w:sz="4" w:space="0"/>
              <w:right w:val="single" w:color="000000" w:sz="4" w:space="0"/>
            </w:tcBorders>
            <w:vAlign w:val="center"/>
          </w:tcPr>
          <w:p w14:paraId="223D31A1">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15.898</w:t>
            </w:r>
          </w:p>
        </w:tc>
      </w:tr>
      <w:tr w14:paraId="7379EC24">
        <w:tblPrEx>
          <w:tblCellMar>
            <w:top w:w="0" w:type="dxa"/>
            <w:left w:w="108" w:type="dxa"/>
            <w:bottom w:w="0" w:type="dxa"/>
            <w:right w:w="108" w:type="dxa"/>
          </w:tblCellMar>
        </w:tblPrEx>
        <w:trPr>
          <w:trHeight w:val="523" w:hRule="atLeast"/>
        </w:trPr>
        <w:tc>
          <w:tcPr>
            <w:tcW w:w="1129" w:type="dxa"/>
            <w:tcBorders>
              <w:top w:val="single" w:color="000000" w:sz="4" w:space="0"/>
              <w:left w:val="single" w:color="000000" w:sz="4" w:space="0"/>
              <w:bottom w:val="single" w:color="000000" w:sz="4" w:space="0"/>
              <w:right w:val="single" w:color="000000" w:sz="4" w:space="0"/>
            </w:tcBorders>
            <w:vAlign w:val="center"/>
          </w:tcPr>
          <w:p w14:paraId="1175635B">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29</w:t>
            </w:r>
          </w:p>
        </w:tc>
        <w:tc>
          <w:tcPr>
            <w:tcW w:w="2483" w:type="dxa"/>
            <w:tcBorders>
              <w:top w:val="single" w:color="000000" w:sz="4" w:space="0"/>
              <w:left w:val="single" w:color="000000" w:sz="4" w:space="0"/>
              <w:bottom w:val="single" w:color="000000" w:sz="4" w:space="0"/>
              <w:right w:val="single" w:color="000000" w:sz="4" w:space="0"/>
            </w:tcBorders>
            <w:vAlign w:val="center"/>
          </w:tcPr>
          <w:p w14:paraId="5F715D7E">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石桥墩标号、拍</w:t>
            </w:r>
            <w:r>
              <w:rPr>
                <w:rStyle w:val="9"/>
                <w:rFonts w:hint="default"/>
                <w:color w:val="000000" w:themeColor="text1"/>
                <w:sz w:val="24"/>
                <w:szCs w:val="24"/>
                <w:lang w:eastAsia="zh-CN" w:bidi="ar"/>
                <w14:textFill>
                  <w14:solidFill>
                    <w14:schemeClr w14:val="tx1"/>
                  </w14:solidFill>
                </w14:textFill>
              </w:rPr>
              <w:t>照记录等</w:t>
            </w:r>
          </w:p>
        </w:tc>
        <w:tc>
          <w:tcPr>
            <w:tcW w:w="2629" w:type="dxa"/>
            <w:tcBorders>
              <w:top w:val="single" w:color="000000" w:sz="4" w:space="0"/>
              <w:left w:val="single" w:color="000000" w:sz="4" w:space="0"/>
              <w:bottom w:val="nil"/>
              <w:right w:val="single" w:color="000000" w:sz="4" w:space="0"/>
            </w:tcBorders>
            <w:vAlign w:val="center"/>
          </w:tcPr>
          <w:p w14:paraId="1B1C96E6">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1.石桥墩标号、</w:t>
            </w:r>
            <w:r>
              <w:rPr>
                <w:rStyle w:val="9"/>
                <w:rFonts w:hint="default"/>
                <w:color w:val="000000" w:themeColor="text1"/>
                <w:sz w:val="24"/>
                <w:szCs w:val="24"/>
                <w:lang w:eastAsia="zh-CN" w:bidi="ar"/>
                <w14:textFill>
                  <w14:solidFill>
                    <w14:schemeClr w14:val="tx1"/>
                  </w14:solidFill>
                </w14:textFill>
              </w:rPr>
              <w:t>拍照记录等</w:t>
            </w:r>
          </w:p>
        </w:tc>
        <w:tc>
          <w:tcPr>
            <w:tcW w:w="1596" w:type="dxa"/>
            <w:tcBorders>
              <w:top w:val="single" w:color="000000" w:sz="4" w:space="0"/>
              <w:left w:val="single" w:color="000000" w:sz="4" w:space="0"/>
              <w:bottom w:val="single" w:color="000000" w:sz="4" w:space="0"/>
              <w:right w:val="single" w:color="000000" w:sz="4" w:space="0"/>
            </w:tcBorders>
            <w:vAlign w:val="center"/>
          </w:tcPr>
          <w:p w14:paraId="32D5AD27">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m2</w:t>
            </w:r>
          </w:p>
        </w:tc>
        <w:tc>
          <w:tcPr>
            <w:tcW w:w="1163" w:type="dxa"/>
            <w:tcBorders>
              <w:top w:val="single" w:color="000000" w:sz="4" w:space="0"/>
              <w:left w:val="single" w:color="000000" w:sz="4" w:space="0"/>
              <w:bottom w:val="single" w:color="000000" w:sz="4" w:space="0"/>
              <w:right w:val="single" w:color="000000" w:sz="4" w:space="0"/>
            </w:tcBorders>
            <w:vAlign w:val="center"/>
          </w:tcPr>
          <w:p w14:paraId="4A608277">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28.903</w:t>
            </w:r>
          </w:p>
        </w:tc>
      </w:tr>
      <w:tr w14:paraId="2B6708B5">
        <w:tblPrEx>
          <w:tblCellMar>
            <w:top w:w="0" w:type="dxa"/>
            <w:left w:w="108" w:type="dxa"/>
            <w:bottom w:w="0" w:type="dxa"/>
            <w:right w:w="108" w:type="dxa"/>
          </w:tblCellMar>
        </w:tblPrEx>
        <w:trPr>
          <w:trHeight w:val="307"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276503E9">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30</w:t>
            </w:r>
          </w:p>
        </w:tc>
        <w:tc>
          <w:tcPr>
            <w:tcW w:w="2483" w:type="dxa"/>
            <w:vMerge w:val="restart"/>
            <w:tcBorders>
              <w:top w:val="single" w:color="000000" w:sz="4" w:space="0"/>
              <w:left w:val="single" w:color="000000" w:sz="4" w:space="0"/>
              <w:bottom w:val="single" w:color="000000" w:sz="4" w:space="0"/>
              <w:right w:val="nil"/>
            </w:tcBorders>
            <w:vAlign w:val="center"/>
          </w:tcPr>
          <w:p w14:paraId="6953CB99">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围堰</w:t>
            </w:r>
          </w:p>
        </w:tc>
        <w:tc>
          <w:tcPr>
            <w:tcW w:w="2629" w:type="dxa"/>
            <w:tcBorders>
              <w:top w:val="single" w:color="000000" w:sz="4" w:space="0"/>
              <w:left w:val="single" w:color="000000" w:sz="4" w:space="0"/>
              <w:bottom w:val="nil"/>
              <w:right w:val="single" w:color="000000" w:sz="4" w:space="0"/>
            </w:tcBorders>
            <w:vAlign w:val="center"/>
          </w:tcPr>
          <w:p w14:paraId="4EB69123">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元代正德桥</w:t>
            </w:r>
          </w:p>
        </w:tc>
        <w:tc>
          <w:tcPr>
            <w:tcW w:w="1596" w:type="dxa"/>
            <w:vMerge w:val="restart"/>
            <w:tcBorders>
              <w:top w:val="single" w:color="000000" w:sz="4" w:space="0"/>
              <w:left w:val="nil"/>
              <w:bottom w:val="single" w:color="000000" w:sz="4" w:space="0"/>
              <w:right w:val="single" w:color="000000" w:sz="4" w:space="0"/>
            </w:tcBorders>
            <w:vAlign w:val="center"/>
          </w:tcPr>
          <w:p w14:paraId="4CEABC6A">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m3</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644AFA09">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80</w:t>
            </w:r>
          </w:p>
        </w:tc>
      </w:tr>
      <w:tr w14:paraId="2A311B9C">
        <w:tblPrEx>
          <w:tblCellMar>
            <w:top w:w="0" w:type="dxa"/>
            <w:left w:w="108" w:type="dxa"/>
            <w:bottom w:w="0" w:type="dxa"/>
            <w:right w:w="108" w:type="dxa"/>
          </w:tblCellMar>
        </w:tblPrEx>
        <w:trPr>
          <w:trHeight w:val="307"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2AC5CEA3">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0195169D">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tcBorders>
              <w:top w:val="nil"/>
              <w:left w:val="single" w:color="000000" w:sz="4" w:space="0"/>
              <w:bottom w:val="nil"/>
              <w:right w:val="single" w:color="000000" w:sz="4" w:space="0"/>
            </w:tcBorders>
            <w:vAlign w:val="center"/>
          </w:tcPr>
          <w:p w14:paraId="4F913EE1">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1.围堰类型:草袋围堰</w:t>
            </w:r>
          </w:p>
        </w:tc>
        <w:tc>
          <w:tcPr>
            <w:tcW w:w="1596" w:type="dxa"/>
            <w:vMerge w:val="continue"/>
            <w:tcBorders>
              <w:top w:val="single" w:color="000000" w:sz="4" w:space="0"/>
              <w:left w:val="nil"/>
              <w:bottom w:val="single" w:color="000000" w:sz="4" w:space="0"/>
              <w:right w:val="single" w:color="000000" w:sz="4" w:space="0"/>
            </w:tcBorders>
            <w:vAlign w:val="center"/>
          </w:tcPr>
          <w:p w14:paraId="12262046">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5BB0D6E6">
            <w:pPr>
              <w:jc w:val="center"/>
              <w:rPr>
                <w:rFonts w:hint="eastAsia" w:ascii="宋体" w:hAnsi="宋体" w:eastAsia="宋体" w:cs="宋体"/>
                <w:color w:val="000000" w:themeColor="text1"/>
                <w:sz w:val="24"/>
                <w:szCs w:val="24"/>
                <w14:textFill>
                  <w14:solidFill>
                    <w14:schemeClr w14:val="tx1"/>
                  </w14:solidFill>
                </w14:textFill>
              </w:rPr>
            </w:pPr>
          </w:p>
        </w:tc>
      </w:tr>
      <w:tr w14:paraId="00CF094B">
        <w:tblPrEx>
          <w:tblCellMar>
            <w:top w:w="0" w:type="dxa"/>
            <w:left w:w="108" w:type="dxa"/>
            <w:bottom w:w="0" w:type="dxa"/>
            <w:right w:w="108" w:type="dxa"/>
          </w:tblCellMar>
        </w:tblPrEx>
        <w:trPr>
          <w:trHeight w:val="523"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38FCF249">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5AE7A05A">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tcBorders>
              <w:top w:val="nil"/>
              <w:left w:val="single" w:color="000000" w:sz="4" w:space="0"/>
              <w:bottom w:val="nil"/>
              <w:right w:val="single" w:color="000000" w:sz="4" w:space="0"/>
            </w:tcBorders>
            <w:vAlign w:val="center"/>
          </w:tcPr>
          <w:p w14:paraId="02FF81A1">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2.围堰顶宽及底</w:t>
            </w:r>
            <w:r>
              <w:rPr>
                <w:rStyle w:val="9"/>
                <w:rFonts w:hint="default"/>
                <w:color w:val="000000" w:themeColor="text1"/>
                <w:sz w:val="24"/>
                <w:szCs w:val="24"/>
                <w:lang w:eastAsia="zh-CN" w:bidi="ar"/>
                <w14:textFill>
                  <w14:solidFill>
                    <w14:schemeClr w14:val="tx1"/>
                  </w14:solidFill>
                </w14:textFill>
              </w:rPr>
              <w:t>宽:顶宽1.2m*底宽1.8m</w:t>
            </w:r>
          </w:p>
        </w:tc>
        <w:tc>
          <w:tcPr>
            <w:tcW w:w="1596" w:type="dxa"/>
            <w:vMerge w:val="continue"/>
            <w:tcBorders>
              <w:top w:val="single" w:color="000000" w:sz="4" w:space="0"/>
              <w:left w:val="nil"/>
              <w:bottom w:val="single" w:color="000000" w:sz="4" w:space="0"/>
              <w:right w:val="single" w:color="000000" w:sz="4" w:space="0"/>
            </w:tcBorders>
            <w:vAlign w:val="center"/>
          </w:tcPr>
          <w:p w14:paraId="1F1CA44E">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28D7FB43">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6217BA68">
        <w:tblPrEx>
          <w:tblCellMar>
            <w:top w:w="0" w:type="dxa"/>
            <w:left w:w="108" w:type="dxa"/>
            <w:bottom w:w="0" w:type="dxa"/>
            <w:right w:w="108" w:type="dxa"/>
          </w:tblCellMar>
        </w:tblPrEx>
        <w:trPr>
          <w:trHeight w:val="307"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21A42E75">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3296F86D">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629" w:type="dxa"/>
            <w:tcBorders>
              <w:top w:val="nil"/>
              <w:left w:val="single" w:color="000000" w:sz="4" w:space="0"/>
              <w:bottom w:val="single" w:color="000000" w:sz="4" w:space="0"/>
              <w:right w:val="single" w:color="000000" w:sz="4" w:space="0"/>
            </w:tcBorders>
            <w:vAlign w:val="center"/>
          </w:tcPr>
          <w:p w14:paraId="64C53C3C">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3.围堰高度:1.5</w:t>
            </w:r>
            <w:r>
              <w:rPr>
                <w:rStyle w:val="9"/>
                <w:rFonts w:hint="default"/>
                <w:color w:val="000000" w:themeColor="text1"/>
                <w:sz w:val="24"/>
                <w:szCs w:val="24"/>
                <w:lang w:eastAsia="zh-CN" w:bidi="ar"/>
                <w14:textFill>
                  <w14:solidFill>
                    <w14:schemeClr w14:val="tx1"/>
                  </w14:solidFill>
                </w14:textFill>
              </w:rPr>
              <w:t xml:space="preserve"> m</w:t>
            </w:r>
          </w:p>
        </w:tc>
        <w:tc>
          <w:tcPr>
            <w:tcW w:w="1596" w:type="dxa"/>
            <w:vMerge w:val="continue"/>
            <w:tcBorders>
              <w:top w:val="single" w:color="000000" w:sz="4" w:space="0"/>
              <w:left w:val="nil"/>
              <w:bottom w:val="single" w:color="000000" w:sz="4" w:space="0"/>
              <w:right w:val="single" w:color="000000" w:sz="4" w:space="0"/>
            </w:tcBorders>
            <w:vAlign w:val="center"/>
          </w:tcPr>
          <w:p w14:paraId="7DA4A8B1">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30E87D32">
            <w:pPr>
              <w:jc w:val="center"/>
              <w:rPr>
                <w:rFonts w:hint="eastAsia" w:ascii="宋体" w:hAnsi="宋体" w:eastAsia="宋体" w:cs="宋体"/>
                <w:color w:val="000000" w:themeColor="text1"/>
                <w:sz w:val="24"/>
                <w:szCs w:val="24"/>
                <w14:textFill>
                  <w14:solidFill>
                    <w14:schemeClr w14:val="tx1"/>
                  </w14:solidFill>
                </w14:textFill>
              </w:rPr>
            </w:pPr>
          </w:p>
        </w:tc>
      </w:tr>
      <w:tr w14:paraId="51106FF7">
        <w:tblPrEx>
          <w:tblCellMar>
            <w:top w:w="0" w:type="dxa"/>
            <w:left w:w="108" w:type="dxa"/>
            <w:bottom w:w="0" w:type="dxa"/>
            <w:right w:w="108" w:type="dxa"/>
          </w:tblCellMar>
        </w:tblPrEx>
        <w:trPr>
          <w:trHeight w:val="307" w:hRule="atLeast"/>
        </w:trPr>
        <w:tc>
          <w:tcPr>
            <w:tcW w:w="1129" w:type="dxa"/>
            <w:tcBorders>
              <w:top w:val="single" w:color="000000" w:sz="4" w:space="0"/>
              <w:left w:val="single" w:color="000000" w:sz="4" w:space="0"/>
              <w:bottom w:val="single" w:color="000000" w:sz="4" w:space="0"/>
              <w:right w:val="single" w:color="000000" w:sz="4" w:space="0"/>
            </w:tcBorders>
            <w:vAlign w:val="center"/>
          </w:tcPr>
          <w:p w14:paraId="4357206A">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31</w:t>
            </w:r>
          </w:p>
        </w:tc>
        <w:tc>
          <w:tcPr>
            <w:tcW w:w="2483" w:type="dxa"/>
            <w:tcBorders>
              <w:top w:val="single" w:color="000000" w:sz="4" w:space="0"/>
              <w:left w:val="single" w:color="000000" w:sz="4" w:space="0"/>
              <w:bottom w:val="single" w:color="000000" w:sz="4" w:space="0"/>
              <w:right w:val="single" w:color="000000" w:sz="4" w:space="0"/>
            </w:tcBorders>
            <w:vAlign w:val="center"/>
          </w:tcPr>
          <w:p w14:paraId="00836D49">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排水、降水</w:t>
            </w:r>
          </w:p>
        </w:tc>
        <w:tc>
          <w:tcPr>
            <w:tcW w:w="2629" w:type="dxa"/>
            <w:tcBorders>
              <w:top w:val="nil"/>
              <w:left w:val="single" w:color="000000" w:sz="4" w:space="0"/>
              <w:bottom w:val="nil"/>
              <w:right w:val="single" w:color="000000" w:sz="4" w:space="0"/>
            </w:tcBorders>
            <w:vAlign w:val="center"/>
          </w:tcPr>
          <w:p w14:paraId="4D0436C7">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抽水机排水</w:t>
            </w:r>
          </w:p>
        </w:tc>
        <w:tc>
          <w:tcPr>
            <w:tcW w:w="1596" w:type="dxa"/>
            <w:tcBorders>
              <w:top w:val="single" w:color="000000" w:sz="4" w:space="0"/>
              <w:left w:val="single" w:color="000000" w:sz="4" w:space="0"/>
              <w:bottom w:val="single" w:color="000000" w:sz="4" w:space="0"/>
              <w:right w:val="single" w:color="000000" w:sz="4" w:space="0"/>
            </w:tcBorders>
            <w:vAlign w:val="center"/>
          </w:tcPr>
          <w:p w14:paraId="35B63F0B">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昼夜</w:t>
            </w:r>
          </w:p>
        </w:tc>
        <w:tc>
          <w:tcPr>
            <w:tcW w:w="1163" w:type="dxa"/>
            <w:tcBorders>
              <w:top w:val="single" w:color="000000" w:sz="4" w:space="0"/>
              <w:left w:val="single" w:color="000000" w:sz="4" w:space="0"/>
              <w:bottom w:val="single" w:color="000000" w:sz="4" w:space="0"/>
              <w:right w:val="single" w:color="000000" w:sz="4" w:space="0"/>
            </w:tcBorders>
            <w:vAlign w:val="center"/>
          </w:tcPr>
          <w:p w14:paraId="2B9D6AA1">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18</w:t>
            </w:r>
          </w:p>
        </w:tc>
      </w:tr>
      <w:tr w14:paraId="1CFDFCDB">
        <w:tblPrEx>
          <w:tblCellMar>
            <w:top w:w="0" w:type="dxa"/>
            <w:left w:w="108" w:type="dxa"/>
            <w:bottom w:w="0" w:type="dxa"/>
            <w:right w:w="108" w:type="dxa"/>
          </w:tblCellMar>
        </w:tblPrEx>
        <w:trPr>
          <w:trHeight w:val="307"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7EA42986">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32</w:t>
            </w:r>
          </w:p>
        </w:tc>
        <w:tc>
          <w:tcPr>
            <w:tcW w:w="2483" w:type="dxa"/>
            <w:vMerge w:val="restart"/>
            <w:tcBorders>
              <w:top w:val="single" w:color="000000" w:sz="4" w:space="0"/>
              <w:left w:val="single" w:color="000000" w:sz="4" w:space="0"/>
              <w:bottom w:val="single" w:color="000000" w:sz="4" w:space="0"/>
              <w:right w:val="nil"/>
            </w:tcBorders>
            <w:vAlign w:val="center"/>
          </w:tcPr>
          <w:p w14:paraId="7AD9EEDD">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墙面脚手架</w:t>
            </w:r>
          </w:p>
        </w:tc>
        <w:tc>
          <w:tcPr>
            <w:tcW w:w="2629" w:type="dxa"/>
            <w:tcBorders>
              <w:top w:val="single" w:color="000000" w:sz="4" w:space="0"/>
              <w:left w:val="single" w:color="000000" w:sz="4" w:space="0"/>
              <w:bottom w:val="nil"/>
              <w:right w:val="single" w:color="000000" w:sz="4" w:space="0"/>
            </w:tcBorders>
            <w:vAlign w:val="center"/>
          </w:tcPr>
          <w:p w14:paraId="15AD97CA">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钢管脚手架</w:t>
            </w:r>
          </w:p>
        </w:tc>
        <w:tc>
          <w:tcPr>
            <w:tcW w:w="1596" w:type="dxa"/>
            <w:vMerge w:val="restart"/>
            <w:tcBorders>
              <w:top w:val="single" w:color="000000" w:sz="4" w:space="0"/>
              <w:left w:val="nil"/>
              <w:bottom w:val="single" w:color="000000" w:sz="4" w:space="0"/>
              <w:right w:val="single" w:color="000000" w:sz="4" w:space="0"/>
            </w:tcBorders>
            <w:vAlign w:val="center"/>
          </w:tcPr>
          <w:p w14:paraId="3FA4CB78">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m</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301E7F14">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16.89</w:t>
            </w:r>
          </w:p>
        </w:tc>
      </w:tr>
      <w:tr w14:paraId="2A4D2F6E">
        <w:tblPrEx>
          <w:tblCellMar>
            <w:top w:w="0" w:type="dxa"/>
            <w:left w:w="108" w:type="dxa"/>
            <w:bottom w:w="0" w:type="dxa"/>
            <w:right w:w="108" w:type="dxa"/>
          </w:tblCellMar>
        </w:tblPrEx>
        <w:trPr>
          <w:trHeight w:val="307"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56DA2830">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0A448FFC">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tcBorders>
              <w:top w:val="nil"/>
              <w:left w:val="single" w:color="000000" w:sz="4" w:space="0"/>
              <w:bottom w:val="nil"/>
              <w:right w:val="single" w:color="000000" w:sz="4" w:space="0"/>
            </w:tcBorders>
            <w:vAlign w:val="center"/>
          </w:tcPr>
          <w:p w14:paraId="03546229">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搭设高度：5米以</w:t>
            </w:r>
            <w:r>
              <w:rPr>
                <w:rStyle w:val="9"/>
                <w:rFonts w:hint="default"/>
                <w:color w:val="000000" w:themeColor="text1"/>
                <w:sz w:val="24"/>
                <w:szCs w:val="24"/>
                <w:lang w:eastAsia="zh-CN" w:bidi="ar"/>
                <w14:textFill>
                  <w14:solidFill>
                    <w14:schemeClr w14:val="tx1"/>
                  </w14:solidFill>
                </w14:textFill>
              </w:rPr>
              <w:t>内</w:t>
            </w:r>
          </w:p>
        </w:tc>
        <w:tc>
          <w:tcPr>
            <w:tcW w:w="1596" w:type="dxa"/>
            <w:vMerge w:val="continue"/>
            <w:tcBorders>
              <w:top w:val="single" w:color="000000" w:sz="4" w:space="0"/>
              <w:left w:val="nil"/>
              <w:bottom w:val="single" w:color="000000" w:sz="4" w:space="0"/>
              <w:right w:val="single" w:color="000000" w:sz="4" w:space="0"/>
            </w:tcBorders>
            <w:vAlign w:val="center"/>
          </w:tcPr>
          <w:p w14:paraId="5746676E">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42FACB11">
            <w:pPr>
              <w:jc w:val="center"/>
              <w:rPr>
                <w:rFonts w:hint="eastAsia" w:ascii="宋体" w:hAnsi="宋体" w:eastAsia="宋体" w:cs="宋体"/>
                <w:color w:val="000000" w:themeColor="text1"/>
                <w:sz w:val="24"/>
                <w:szCs w:val="24"/>
                <w14:textFill>
                  <w14:solidFill>
                    <w14:schemeClr w14:val="tx1"/>
                  </w14:solidFill>
                </w14:textFill>
              </w:rPr>
            </w:pPr>
          </w:p>
        </w:tc>
      </w:tr>
      <w:tr w14:paraId="3ACCFAD9">
        <w:tblPrEx>
          <w:tblCellMar>
            <w:top w:w="0" w:type="dxa"/>
            <w:left w:w="108" w:type="dxa"/>
            <w:bottom w:w="0" w:type="dxa"/>
            <w:right w:w="108" w:type="dxa"/>
          </w:tblCellMar>
        </w:tblPrEx>
        <w:trPr>
          <w:trHeight w:val="307"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6E216A25">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12F20FD2">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tcBorders>
              <w:top w:val="nil"/>
              <w:left w:val="single" w:color="000000" w:sz="4" w:space="0"/>
              <w:bottom w:val="single" w:color="000000" w:sz="4" w:space="0"/>
              <w:right w:val="single" w:color="000000" w:sz="4" w:space="0"/>
            </w:tcBorders>
            <w:vAlign w:val="center"/>
          </w:tcPr>
          <w:p w14:paraId="6B55A0DC">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搭设要求：按规</w:t>
            </w:r>
            <w:r>
              <w:rPr>
                <w:rStyle w:val="9"/>
                <w:rFonts w:hint="default"/>
                <w:color w:val="000000" w:themeColor="text1"/>
                <w:sz w:val="24"/>
                <w:szCs w:val="24"/>
                <w:lang w:eastAsia="zh-CN" w:bidi="ar"/>
                <w14:textFill>
                  <w14:solidFill>
                    <w14:schemeClr w14:val="tx1"/>
                  </w14:solidFill>
                </w14:textFill>
              </w:rPr>
              <w:t>范</w:t>
            </w:r>
          </w:p>
        </w:tc>
        <w:tc>
          <w:tcPr>
            <w:tcW w:w="1596" w:type="dxa"/>
            <w:vMerge w:val="continue"/>
            <w:tcBorders>
              <w:top w:val="single" w:color="000000" w:sz="4" w:space="0"/>
              <w:left w:val="nil"/>
              <w:bottom w:val="single" w:color="000000" w:sz="4" w:space="0"/>
              <w:right w:val="single" w:color="000000" w:sz="4" w:space="0"/>
            </w:tcBorders>
            <w:vAlign w:val="center"/>
          </w:tcPr>
          <w:p w14:paraId="4F091341">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2A347DDB">
            <w:pPr>
              <w:jc w:val="center"/>
              <w:rPr>
                <w:rFonts w:hint="eastAsia" w:ascii="宋体" w:hAnsi="宋体" w:eastAsia="宋体" w:cs="宋体"/>
                <w:color w:val="000000" w:themeColor="text1"/>
                <w:sz w:val="24"/>
                <w:szCs w:val="24"/>
                <w14:textFill>
                  <w14:solidFill>
                    <w14:schemeClr w14:val="tx1"/>
                  </w14:solidFill>
                </w14:textFill>
              </w:rPr>
            </w:pPr>
          </w:p>
        </w:tc>
      </w:tr>
      <w:tr w14:paraId="78C6F189">
        <w:tblPrEx>
          <w:tblCellMar>
            <w:top w:w="0" w:type="dxa"/>
            <w:left w:w="108" w:type="dxa"/>
            <w:bottom w:w="0" w:type="dxa"/>
            <w:right w:w="108" w:type="dxa"/>
          </w:tblCellMar>
        </w:tblPrEx>
        <w:trPr>
          <w:trHeight w:val="523" w:hRule="atLeast"/>
        </w:trPr>
        <w:tc>
          <w:tcPr>
            <w:tcW w:w="1129" w:type="dxa"/>
            <w:tcBorders>
              <w:top w:val="single" w:color="000000" w:sz="4" w:space="0"/>
              <w:left w:val="single" w:color="000000" w:sz="4" w:space="0"/>
              <w:bottom w:val="single" w:color="000000" w:sz="4" w:space="0"/>
              <w:right w:val="single" w:color="000000" w:sz="4" w:space="0"/>
            </w:tcBorders>
            <w:vAlign w:val="center"/>
          </w:tcPr>
          <w:p w14:paraId="64C02AD3">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33</w:t>
            </w:r>
          </w:p>
        </w:tc>
        <w:tc>
          <w:tcPr>
            <w:tcW w:w="2483" w:type="dxa"/>
            <w:tcBorders>
              <w:top w:val="single" w:color="000000" w:sz="4" w:space="0"/>
              <w:left w:val="single" w:color="000000" w:sz="4" w:space="0"/>
              <w:bottom w:val="single" w:color="000000" w:sz="4" w:space="0"/>
              <w:right w:val="single" w:color="000000" w:sz="4" w:space="0"/>
            </w:tcBorders>
            <w:vAlign w:val="center"/>
          </w:tcPr>
          <w:p w14:paraId="3B37D23F">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大型机械设备进</w:t>
            </w:r>
            <w:r>
              <w:rPr>
                <w:rStyle w:val="9"/>
                <w:rFonts w:hint="default"/>
                <w:color w:val="000000" w:themeColor="text1"/>
                <w:sz w:val="24"/>
                <w:szCs w:val="24"/>
                <w:lang w:eastAsia="zh-CN" w:bidi="ar"/>
                <w14:textFill>
                  <w14:solidFill>
                    <w14:schemeClr w14:val="tx1"/>
                  </w14:solidFill>
                </w14:textFill>
              </w:rPr>
              <w:t>出场及安拆</w:t>
            </w:r>
          </w:p>
        </w:tc>
        <w:tc>
          <w:tcPr>
            <w:tcW w:w="2629" w:type="dxa"/>
            <w:tcBorders>
              <w:top w:val="nil"/>
              <w:left w:val="single" w:color="000000" w:sz="4" w:space="0"/>
              <w:bottom w:val="single" w:color="000000" w:sz="4" w:space="0"/>
              <w:right w:val="single" w:color="000000" w:sz="4" w:space="0"/>
            </w:tcBorders>
            <w:vAlign w:val="center"/>
          </w:tcPr>
          <w:p w14:paraId="67897C72">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机械吊装，安装</w:t>
            </w:r>
            <w:r>
              <w:rPr>
                <w:rStyle w:val="9"/>
                <w:rFonts w:hint="default"/>
                <w:color w:val="000000" w:themeColor="text1"/>
                <w:sz w:val="24"/>
                <w:szCs w:val="24"/>
                <w:lang w:eastAsia="zh-CN" w:bidi="ar"/>
                <w14:textFill>
                  <w14:solidFill>
                    <w14:schemeClr w14:val="tx1"/>
                  </w14:solidFill>
                </w14:textFill>
              </w:rPr>
              <w:t>石板就位。</w:t>
            </w:r>
          </w:p>
        </w:tc>
        <w:tc>
          <w:tcPr>
            <w:tcW w:w="1596" w:type="dxa"/>
            <w:tcBorders>
              <w:top w:val="single" w:color="000000" w:sz="4" w:space="0"/>
              <w:left w:val="single" w:color="000000" w:sz="4" w:space="0"/>
              <w:bottom w:val="single" w:color="000000" w:sz="4" w:space="0"/>
              <w:right w:val="single" w:color="000000" w:sz="4" w:space="0"/>
            </w:tcBorders>
            <w:vAlign w:val="center"/>
          </w:tcPr>
          <w:p w14:paraId="20781F25">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台</w:t>
            </w:r>
            <w:r>
              <w:rPr>
                <w:rStyle w:val="9"/>
                <w:rFonts w:hint="default"/>
                <w:color w:val="000000" w:themeColor="text1"/>
                <w:sz w:val="24"/>
                <w:szCs w:val="24"/>
                <w:lang w:eastAsia="zh-CN" w:bidi="ar"/>
                <w14:textFill>
                  <w14:solidFill>
                    <w14:schemeClr w14:val="tx1"/>
                  </w14:solidFill>
                </w14:textFill>
              </w:rPr>
              <w:t xml:space="preserve"> ·次</w:t>
            </w:r>
          </w:p>
        </w:tc>
        <w:tc>
          <w:tcPr>
            <w:tcW w:w="1163" w:type="dxa"/>
            <w:tcBorders>
              <w:top w:val="single" w:color="000000" w:sz="4" w:space="0"/>
              <w:left w:val="single" w:color="000000" w:sz="4" w:space="0"/>
              <w:bottom w:val="single" w:color="000000" w:sz="4" w:space="0"/>
              <w:right w:val="single" w:color="000000" w:sz="4" w:space="0"/>
            </w:tcBorders>
            <w:vAlign w:val="center"/>
          </w:tcPr>
          <w:p w14:paraId="3B4FA057">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w:t>
            </w:r>
          </w:p>
        </w:tc>
      </w:tr>
      <w:tr w14:paraId="1741D729">
        <w:tblPrEx>
          <w:tblCellMar>
            <w:top w:w="0" w:type="dxa"/>
            <w:left w:w="108" w:type="dxa"/>
            <w:bottom w:w="0" w:type="dxa"/>
            <w:right w:w="108" w:type="dxa"/>
          </w:tblCellMar>
        </w:tblPrEx>
        <w:trPr>
          <w:trHeight w:val="307" w:hRule="atLeast"/>
        </w:trPr>
        <w:tc>
          <w:tcPr>
            <w:tcW w:w="1129" w:type="dxa"/>
            <w:tcBorders>
              <w:top w:val="single" w:color="000000" w:sz="4" w:space="0"/>
              <w:left w:val="single" w:color="000000" w:sz="4" w:space="0"/>
              <w:bottom w:val="single" w:color="000000" w:sz="4" w:space="0"/>
              <w:right w:val="single" w:color="000000" w:sz="4" w:space="0"/>
            </w:tcBorders>
            <w:vAlign w:val="center"/>
          </w:tcPr>
          <w:p w14:paraId="032CFD00">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34</w:t>
            </w:r>
          </w:p>
        </w:tc>
        <w:tc>
          <w:tcPr>
            <w:tcW w:w="2483" w:type="dxa"/>
            <w:tcBorders>
              <w:top w:val="single" w:color="000000" w:sz="4" w:space="0"/>
              <w:left w:val="single" w:color="000000" w:sz="4" w:space="0"/>
              <w:bottom w:val="single" w:color="000000" w:sz="4" w:space="0"/>
              <w:right w:val="single" w:color="000000" w:sz="4" w:space="0"/>
            </w:tcBorders>
            <w:vAlign w:val="center"/>
          </w:tcPr>
          <w:p w14:paraId="6FF28F96">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试验费</w:t>
            </w:r>
          </w:p>
        </w:tc>
        <w:tc>
          <w:tcPr>
            <w:tcW w:w="2629" w:type="dxa"/>
            <w:tcBorders>
              <w:top w:val="single" w:color="000000" w:sz="4" w:space="0"/>
              <w:left w:val="single" w:color="000000" w:sz="4" w:space="0"/>
              <w:bottom w:val="single" w:color="000000" w:sz="4" w:space="0"/>
              <w:right w:val="single" w:color="000000" w:sz="4" w:space="0"/>
            </w:tcBorders>
            <w:vAlign w:val="center"/>
          </w:tcPr>
          <w:p w14:paraId="477B5C3D">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试验费</w:t>
            </w:r>
          </w:p>
        </w:tc>
        <w:tc>
          <w:tcPr>
            <w:tcW w:w="1596" w:type="dxa"/>
            <w:tcBorders>
              <w:top w:val="single" w:color="000000" w:sz="4" w:space="0"/>
              <w:left w:val="single" w:color="000000" w:sz="4" w:space="0"/>
              <w:bottom w:val="single" w:color="000000" w:sz="4" w:space="0"/>
              <w:right w:val="single" w:color="000000" w:sz="4" w:space="0"/>
            </w:tcBorders>
            <w:vAlign w:val="center"/>
          </w:tcPr>
          <w:p w14:paraId="628E6C8C">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项</w:t>
            </w:r>
          </w:p>
        </w:tc>
        <w:tc>
          <w:tcPr>
            <w:tcW w:w="1163" w:type="dxa"/>
            <w:tcBorders>
              <w:top w:val="single" w:color="000000" w:sz="4" w:space="0"/>
              <w:left w:val="single" w:color="000000" w:sz="4" w:space="0"/>
              <w:bottom w:val="single" w:color="000000" w:sz="4" w:space="0"/>
              <w:right w:val="single" w:color="000000" w:sz="4" w:space="0"/>
            </w:tcBorders>
            <w:vAlign w:val="center"/>
          </w:tcPr>
          <w:p w14:paraId="0CE70F47">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w:t>
            </w:r>
          </w:p>
        </w:tc>
      </w:tr>
      <w:tr w14:paraId="049B733F">
        <w:tblPrEx>
          <w:tblCellMar>
            <w:top w:w="0" w:type="dxa"/>
            <w:left w:w="108" w:type="dxa"/>
            <w:bottom w:w="0" w:type="dxa"/>
            <w:right w:w="108" w:type="dxa"/>
          </w:tblCellMar>
        </w:tblPrEx>
        <w:trPr>
          <w:trHeight w:val="307" w:hRule="atLeast"/>
        </w:trPr>
        <w:tc>
          <w:tcPr>
            <w:tcW w:w="9000" w:type="dxa"/>
            <w:gridSpan w:val="5"/>
            <w:tcBorders>
              <w:top w:val="single" w:color="000000" w:sz="4" w:space="0"/>
              <w:left w:val="single" w:color="000000" w:sz="4" w:space="0"/>
              <w:bottom w:val="single" w:color="000000" w:sz="4" w:space="0"/>
              <w:right w:val="single" w:color="000000" w:sz="4" w:space="0"/>
            </w:tcBorders>
            <w:vAlign w:val="center"/>
          </w:tcPr>
          <w:p w14:paraId="53E7F47E">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明代东湖桥-修缮加固</w:t>
            </w:r>
          </w:p>
        </w:tc>
      </w:tr>
      <w:tr w14:paraId="79096AD3">
        <w:tblPrEx>
          <w:tblCellMar>
            <w:top w:w="0" w:type="dxa"/>
            <w:left w:w="108" w:type="dxa"/>
            <w:bottom w:w="0" w:type="dxa"/>
            <w:right w:w="108" w:type="dxa"/>
          </w:tblCellMar>
        </w:tblPrEx>
        <w:trPr>
          <w:trHeight w:val="307" w:hRule="atLeast"/>
        </w:trPr>
        <w:tc>
          <w:tcPr>
            <w:tcW w:w="1129" w:type="dxa"/>
            <w:tcBorders>
              <w:top w:val="single" w:color="000000" w:sz="4" w:space="0"/>
              <w:left w:val="single" w:color="000000" w:sz="4" w:space="0"/>
              <w:bottom w:val="single" w:color="000000" w:sz="4" w:space="0"/>
              <w:right w:val="single" w:color="000000" w:sz="4" w:space="0"/>
            </w:tcBorders>
            <w:vAlign w:val="center"/>
          </w:tcPr>
          <w:p w14:paraId="5AA0F9D3">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序号</w:t>
            </w:r>
          </w:p>
        </w:tc>
        <w:tc>
          <w:tcPr>
            <w:tcW w:w="2483" w:type="dxa"/>
            <w:tcBorders>
              <w:top w:val="single" w:color="000000" w:sz="4" w:space="0"/>
              <w:left w:val="single" w:color="000000" w:sz="4" w:space="0"/>
              <w:bottom w:val="single" w:color="000000" w:sz="4" w:space="0"/>
              <w:right w:val="single" w:color="000000" w:sz="4" w:space="0"/>
            </w:tcBorders>
            <w:vAlign w:val="center"/>
          </w:tcPr>
          <w:p w14:paraId="6C9CE77F">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项目名称</w:t>
            </w:r>
          </w:p>
        </w:tc>
        <w:tc>
          <w:tcPr>
            <w:tcW w:w="2629" w:type="dxa"/>
            <w:tcBorders>
              <w:top w:val="single" w:color="000000" w:sz="4" w:space="0"/>
              <w:left w:val="single" w:color="000000" w:sz="4" w:space="0"/>
              <w:bottom w:val="nil"/>
              <w:right w:val="single" w:color="000000" w:sz="4" w:space="0"/>
            </w:tcBorders>
            <w:vAlign w:val="center"/>
          </w:tcPr>
          <w:p w14:paraId="5A69D6CA">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项目特征描述</w:t>
            </w:r>
          </w:p>
        </w:tc>
        <w:tc>
          <w:tcPr>
            <w:tcW w:w="1596" w:type="dxa"/>
            <w:tcBorders>
              <w:top w:val="single" w:color="000000" w:sz="4" w:space="0"/>
              <w:left w:val="single" w:color="000000" w:sz="4" w:space="0"/>
              <w:bottom w:val="single" w:color="000000" w:sz="4" w:space="0"/>
              <w:right w:val="single" w:color="000000" w:sz="4" w:space="0"/>
            </w:tcBorders>
            <w:vAlign w:val="center"/>
          </w:tcPr>
          <w:p w14:paraId="2961F3B4">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计量</w:t>
            </w:r>
            <w:r>
              <w:rPr>
                <w:rStyle w:val="9"/>
                <w:rFonts w:hint="default"/>
                <w:color w:val="000000" w:themeColor="text1"/>
                <w:sz w:val="24"/>
                <w:szCs w:val="24"/>
                <w:lang w:eastAsia="zh-CN" w:bidi="ar"/>
                <w14:textFill>
                  <w14:solidFill>
                    <w14:schemeClr w14:val="tx1"/>
                  </w14:solidFill>
                </w14:textFill>
              </w:rPr>
              <w:t>单位</w:t>
            </w:r>
          </w:p>
        </w:tc>
        <w:tc>
          <w:tcPr>
            <w:tcW w:w="1163" w:type="dxa"/>
            <w:tcBorders>
              <w:top w:val="single" w:color="000000" w:sz="4" w:space="0"/>
              <w:left w:val="single" w:color="000000" w:sz="4" w:space="0"/>
              <w:bottom w:val="single" w:color="000000" w:sz="4" w:space="0"/>
              <w:right w:val="single" w:color="000000" w:sz="4" w:space="0"/>
            </w:tcBorders>
            <w:vAlign w:val="center"/>
          </w:tcPr>
          <w:p w14:paraId="2DCEFE95">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工程量</w:t>
            </w:r>
          </w:p>
        </w:tc>
      </w:tr>
      <w:tr w14:paraId="673998D2">
        <w:tblPrEx>
          <w:tblCellMar>
            <w:top w:w="0" w:type="dxa"/>
            <w:left w:w="108" w:type="dxa"/>
            <w:bottom w:w="0" w:type="dxa"/>
            <w:right w:w="108" w:type="dxa"/>
          </w:tblCellMar>
        </w:tblPrEx>
        <w:trPr>
          <w:trHeight w:val="523"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7954128A">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w:t>
            </w:r>
          </w:p>
        </w:tc>
        <w:tc>
          <w:tcPr>
            <w:tcW w:w="2483" w:type="dxa"/>
            <w:vMerge w:val="restart"/>
            <w:tcBorders>
              <w:top w:val="single" w:color="000000" w:sz="4" w:space="0"/>
              <w:left w:val="single" w:color="000000" w:sz="4" w:space="0"/>
              <w:bottom w:val="single" w:color="000000" w:sz="4" w:space="0"/>
              <w:right w:val="nil"/>
            </w:tcBorders>
            <w:vAlign w:val="center"/>
          </w:tcPr>
          <w:p w14:paraId="29583BEF">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基层清理</w:t>
            </w:r>
          </w:p>
        </w:tc>
        <w:tc>
          <w:tcPr>
            <w:tcW w:w="2629" w:type="dxa"/>
            <w:tcBorders>
              <w:top w:val="single" w:color="000000" w:sz="4" w:space="0"/>
              <w:left w:val="single" w:color="000000" w:sz="4" w:space="0"/>
              <w:bottom w:val="nil"/>
              <w:right w:val="single" w:color="000000" w:sz="4" w:space="0"/>
            </w:tcBorders>
            <w:vAlign w:val="center"/>
          </w:tcPr>
          <w:p w14:paraId="390006C8">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1.人工清理松散桥面基层、清理损坏不能使用的</w:t>
            </w:r>
          </w:p>
        </w:tc>
        <w:tc>
          <w:tcPr>
            <w:tcW w:w="1596" w:type="dxa"/>
            <w:vMerge w:val="restart"/>
            <w:tcBorders>
              <w:top w:val="single" w:color="000000" w:sz="4" w:space="0"/>
              <w:left w:val="nil"/>
              <w:bottom w:val="single" w:color="000000" w:sz="4" w:space="0"/>
              <w:right w:val="single" w:color="000000" w:sz="4" w:space="0"/>
            </w:tcBorders>
            <w:vAlign w:val="center"/>
          </w:tcPr>
          <w:p w14:paraId="51110105">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m2</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1460F8E8">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18.648</w:t>
            </w:r>
          </w:p>
        </w:tc>
      </w:tr>
      <w:tr w14:paraId="79D884E1">
        <w:tblPrEx>
          <w:tblCellMar>
            <w:top w:w="0" w:type="dxa"/>
            <w:left w:w="108" w:type="dxa"/>
            <w:bottom w:w="0" w:type="dxa"/>
            <w:right w:w="108" w:type="dxa"/>
          </w:tblCellMar>
        </w:tblPrEx>
        <w:trPr>
          <w:trHeight w:val="307"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27A8A780">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0C2EB2F8">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tcBorders>
              <w:top w:val="nil"/>
              <w:left w:val="single" w:color="000000" w:sz="4" w:space="0"/>
              <w:bottom w:val="nil"/>
              <w:right w:val="single" w:color="000000" w:sz="4" w:space="0"/>
            </w:tcBorders>
            <w:vAlign w:val="center"/>
          </w:tcPr>
          <w:p w14:paraId="769482EC">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桥板及桥面垃圾</w:t>
            </w:r>
            <w:r>
              <w:rPr>
                <w:rStyle w:val="9"/>
                <w:rFonts w:hint="default"/>
                <w:color w:val="000000" w:themeColor="text1"/>
                <w:sz w:val="24"/>
                <w:szCs w:val="24"/>
                <w:lang w:eastAsia="zh-CN" w:bidi="ar"/>
                <w14:textFill>
                  <w14:solidFill>
                    <w14:schemeClr w14:val="tx1"/>
                  </w14:solidFill>
                </w14:textFill>
              </w:rPr>
              <w:t xml:space="preserve"> 。</w:t>
            </w:r>
          </w:p>
        </w:tc>
        <w:tc>
          <w:tcPr>
            <w:tcW w:w="1596" w:type="dxa"/>
            <w:vMerge w:val="continue"/>
            <w:tcBorders>
              <w:top w:val="single" w:color="000000" w:sz="4" w:space="0"/>
              <w:left w:val="nil"/>
              <w:bottom w:val="single" w:color="000000" w:sz="4" w:space="0"/>
              <w:right w:val="single" w:color="000000" w:sz="4" w:space="0"/>
            </w:tcBorders>
            <w:vAlign w:val="center"/>
          </w:tcPr>
          <w:p w14:paraId="3A6F85BB">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636A2349">
            <w:pPr>
              <w:jc w:val="center"/>
              <w:rPr>
                <w:rFonts w:hint="eastAsia" w:ascii="宋体" w:hAnsi="宋体" w:eastAsia="宋体" w:cs="宋体"/>
                <w:color w:val="000000" w:themeColor="text1"/>
                <w:sz w:val="24"/>
                <w:szCs w:val="24"/>
                <w14:textFill>
                  <w14:solidFill>
                    <w14:schemeClr w14:val="tx1"/>
                  </w14:solidFill>
                </w14:textFill>
              </w:rPr>
            </w:pPr>
          </w:p>
        </w:tc>
      </w:tr>
      <w:tr w14:paraId="5DBF854A">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026E9205">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66E47B0B">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restart"/>
            <w:tcBorders>
              <w:top w:val="nil"/>
              <w:left w:val="single" w:color="000000" w:sz="4" w:space="0"/>
              <w:bottom w:val="nil"/>
              <w:right w:val="single" w:color="000000" w:sz="4" w:space="0"/>
            </w:tcBorders>
            <w:vAlign w:val="center"/>
          </w:tcPr>
          <w:p w14:paraId="66513BCC">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 xml:space="preserve">2.收拢垃圾装车 </w:t>
            </w:r>
            <w:r>
              <w:rPr>
                <w:rStyle w:val="9"/>
                <w:rFonts w:hint="default"/>
                <w:color w:val="000000" w:themeColor="text1"/>
                <w:sz w:val="24"/>
                <w:szCs w:val="24"/>
                <w:lang w:eastAsia="zh-CN" w:bidi="ar"/>
                <w14:textFill>
                  <w14:solidFill>
                    <w14:schemeClr w14:val="tx1"/>
                  </w14:solidFill>
                </w14:textFill>
              </w:rPr>
              <w:t>,外运。</w:t>
            </w:r>
          </w:p>
        </w:tc>
        <w:tc>
          <w:tcPr>
            <w:tcW w:w="1596" w:type="dxa"/>
            <w:vMerge w:val="continue"/>
            <w:tcBorders>
              <w:top w:val="single" w:color="000000" w:sz="4" w:space="0"/>
              <w:left w:val="nil"/>
              <w:bottom w:val="single" w:color="000000" w:sz="4" w:space="0"/>
              <w:right w:val="single" w:color="000000" w:sz="4" w:space="0"/>
            </w:tcBorders>
            <w:vAlign w:val="center"/>
          </w:tcPr>
          <w:p w14:paraId="556FFA0B">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43D85847">
            <w:pPr>
              <w:jc w:val="center"/>
              <w:rPr>
                <w:rFonts w:hint="eastAsia" w:ascii="宋体" w:hAnsi="宋体" w:eastAsia="宋体" w:cs="宋体"/>
                <w:color w:val="000000" w:themeColor="text1"/>
                <w:sz w:val="24"/>
                <w:szCs w:val="24"/>
                <w14:textFill>
                  <w14:solidFill>
                    <w14:schemeClr w14:val="tx1"/>
                  </w14:solidFill>
                </w14:textFill>
              </w:rPr>
            </w:pPr>
          </w:p>
        </w:tc>
      </w:tr>
      <w:tr w14:paraId="1434055A">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17695E7F">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405AF638">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continue"/>
            <w:tcBorders>
              <w:top w:val="nil"/>
              <w:left w:val="single" w:color="000000" w:sz="4" w:space="0"/>
              <w:bottom w:val="nil"/>
              <w:right w:val="single" w:color="000000" w:sz="4" w:space="0"/>
            </w:tcBorders>
            <w:vAlign w:val="center"/>
          </w:tcPr>
          <w:p w14:paraId="7CA49224">
            <w:pPr>
              <w:jc w:val="center"/>
              <w:rPr>
                <w:rFonts w:hint="eastAsia" w:ascii="宋体" w:hAnsi="宋体" w:eastAsia="宋体" w:cs="宋体"/>
                <w:color w:val="000000" w:themeColor="text1"/>
                <w:sz w:val="24"/>
                <w:szCs w:val="24"/>
                <w14:textFill>
                  <w14:solidFill>
                    <w14:schemeClr w14:val="tx1"/>
                  </w14:solidFill>
                </w14:textFill>
              </w:rPr>
            </w:pPr>
          </w:p>
        </w:tc>
        <w:tc>
          <w:tcPr>
            <w:tcW w:w="1596" w:type="dxa"/>
            <w:vMerge w:val="continue"/>
            <w:tcBorders>
              <w:top w:val="single" w:color="000000" w:sz="4" w:space="0"/>
              <w:left w:val="nil"/>
              <w:bottom w:val="single" w:color="000000" w:sz="4" w:space="0"/>
              <w:right w:val="single" w:color="000000" w:sz="4" w:space="0"/>
            </w:tcBorders>
            <w:vAlign w:val="center"/>
          </w:tcPr>
          <w:p w14:paraId="50875A13">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7397736D">
            <w:pPr>
              <w:jc w:val="center"/>
              <w:rPr>
                <w:rFonts w:hint="eastAsia" w:ascii="宋体" w:hAnsi="宋体" w:eastAsia="宋体" w:cs="宋体"/>
                <w:color w:val="000000" w:themeColor="text1"/>
                <w:sz w:val="24"/>
                <w:szCs w:val="24"/>
                <w14:textFill>
                  <w14:solidFill>
                    <w14:schemeClr w14:val="tx1"/>
                  </w14:solidFill>
                </w14:textFill>
              </w:rPr>
            </w:pPr>
          </w:p>
        </w:tc>
      </w:tr>
      <w:tr w14:paraId="633EFDBB">
        <w:tblPrEx>
          <w:tblCellMar>
            <w:top w:w="0" w:type="dxa"/>
            <w:left w:w="108" w:type="dxa"/>
            <w:bottom w:w="0" w:type="dxa"/>
            <w:right w:w="108" w:type="dxa"/>
          </w:tblCellMar>
        </w:tblPrEx>
        <w:trPr>
          <w:trHeight w:val="307"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2ABDFEC6">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w:t>
            </w:r>
          </w:p>
        </w:tc>
        <w:tc>
          <w:tcPr>
            <w:tcW w:w="2483" w:type="dxa"/>
            <w:vMerge w:val="restart"/>
            <w:tcBorders>
              <w:top w:val="single" w:color="000000" w:sz="4" w:space="0"/>
              <w:left w:val="single" w:color="000000" w:sz="4" w:space="0"/>
              <w:bottom w:val="single" w:color="000000" w:sz="4" w:space="0"/>
              <w:right w:val="nil"/>
            </w:tcBorders>
            <w:vAlign w:val="center"/>
          </w:tcPr>
          <w:p w14:paraId="55E3CACB">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补三合土垫层</w:t>
            </w:r>
          </w:p>
        </w:tc>
        <w:tc>
          <w:tcPr>
            <w:tcW w:w="2629" w:type="dxa"/>
            <w:tcBorders>
              <w:top w:val="single" w:color="000000" w:sz="4" w:space="0"/>
              <w:left w:val="single" w:color="000000" w:sz="4" w:space="0"/>
              <w:bottom w:val="nil"/>
              <w:right w:val="single" w:color="000000" w:sz="4" w:space="0"/>
            </w:tcBorders>
            <w:vAlign w:val="center"/>
          </w:tcPr>
          <w:p w14:paraId="1EE7B7EC">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1.石板基层：补</w:t>
            </w:r>
          </w:p>
        </w:tc>
        <w:tc>
          <w:tcPr>
            <w:tcW w:w="1596" w:type="dxa"/>
            <w:vMerge w:val="restart"/>
            <w:tcBorders>
              <w:top w:val="single" w:color="000000" w:sz="4" w:space="0"/>
              <w:left w:val="nil"/>
              <w:bottom w:val="single" w:color="000000" w:sz="4" w:space="0"/>
              <w:right w:val="single" w:color="000000" w:sz="4" w:space="0"/>
            </w:tcBorders>
            <w:vAlign w:val="center"/>
          </w:tcPr>
          <w:p w14:paraId="3A879AF9">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m3</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7F510BCF">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5.594</w:t>
            </w:r>
          </w:p>
        </w:tc>
      </w:tr>
      <w:tr w14:paraId="7317DACD">
        <w:tblPrEx>
          <w:tblCellMar>
            <w:top w:w="0" w:type="dxa"/>
            <w:left w:w="108" w:type="dxa"/>
            <w:bottom w:w="0" w:type="dxa"/>
            <w:right w:w="108" w:type="dxa"/>
          </w:tblCellMar>
        </w:tblPrEx>
        <w:trPr>
          <w:trHeight w:val="307"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0298E0C1">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3DF2FC38">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tcBorders>
              <w:top w:val="nil"/>
              <w:left w:val="single" w:color="000000" w:sz="4" w:space="0"/>
              <w:bottom w:val="nil"/>
              <w:right w:val="single" w:color="000000" w:sz="4" w:space="0"/>
            </w:tcBorders>
            <w:vAlign w:val="center"/>
          </w:tcPr>
          <w:p w14:paraId="2DC2BB5A">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夯三合砂灰土层</w:t>
            </w:r>
            <w:r>
              <w:rPr>
                <w:rStyle w:val="9"/>
                <w:rFonts w:hint="default"/>
                <w:color w:val="000000" w:themeColor="text1"/>
                <w:sz w:val="24"/>
                <w:szCs w:val="24"/>
                <w:lang w:eastAsia="zh-CN" w:bidi="ar"/>
                <w14:textFill>
                  <w14:solidFill>
                    <w14:schemeClr w14:val="tx1"/>
                  </w14:solidFill>
                </w14:textFill>
              </w:rPr>
              <w:t xml:space="preserve"> 。</w:t>
            </w:r>
          </w:p>
        </w:tc>
        <w:tc>
          <w:tcPr>
            <w:tcW w:w="1596" w:type="dxa"/>
            <w:vMerge w:val="continue"/>
            <w:tcBorders>
              <w:top w:val="single" w:color="000000" w:sz="4" w:space="0"/>
              <w:left w:val="nil"/>
              <w:bottom w:val="single" w:color="000000" w:sz="4" w:space="0"/>
              <w:right w:val="single" w:color="000000" w:sz="4" w:space="0"/>
            </w:tcBorders>
            <w:vAlign w:val="center"/>
          </w:tcPr>
          <w:p w14:paraId="229A2F5C">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101790BA">
            <w:pPr>
              <w:jc w:val="center"/>
              <w:rPr>
                <w:rFonts w:hint="eastAsia" w:ascii="宋体" w:hAnsi="宋体" w:eastAsia="宋体" w:cs="宋体"/>
                <w:color w:val="000000" w:themeColor="text1"/>
                <w:sz w:val="24"/>
                <w:szCs w:val="24"/>
                <w14:textFill>
                  <w14:solidFill>
                    <w14:schemeClr w14:val="tx1"/>
                  </w14:solidFill>
                </w14:textFill>
              </w:rPr>
            </w:pPr>
          </w:p>
        </w:tc>
      </w:tr>
      <w:tr w14:paraId="773FB3A0">
        <w:tblPrEx>
          <w:tblCellMar>
            <w:top w:w="0" w:type="dxa"/>
            <w:left w:w="108" w:type="dxa"/>
            <w:bottom w:w="0" w:type="dxa"/>
            <w:right w:w="108" w:type="dxa"/>
          </w:tblCellMar>
        </w:tblPrEx>
        <w:trPr>
          <w:trHeight w:val="312"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7531E341">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3</w:t>
            </w:r>
          </w:p>
        </w:tc>
        <w:tc>
          <w:tcPr>
            <w:tcW w:w="2483" w:type="dxa"/>
            <w:vMerge w:val="restart"/>
            <w:tcBorders>
              <w:top w:val="single" w:color="000000" w:sz="4" w:space="0"/>
              <w:left w:val="single" w:color="000000" w:sz="4" w:space="0"/>
              <w:bottom w:val="single" w:color="000000" w:sz="4" w:space="0"/>
              <w:right w:val="nil"/>
            </w:tcBorders>
            <w:vAlign w:val="center"/>
          </w:tcPr>
          <w:p w14:paraId="15E82D53">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补砌桥面石板</w:t>
            </w:r>
          </w:p>
        </w:tc>
        <w:tc>
          <w:tcPr>
            <w:tcW w:w="2629" w:type="dxa"/>
            <w:vMerge w:val="restart"/>
            <w:tcBorders>
              <w:top w:val="single" w:color="000000" w:sz="4" w:space="0"/>
              <w:left w:val="single" w:color="000000" w:sz="4" w:space="0"/>
              <w:bottom w:val="nil"/>
              <w:right w:val="single" w:color="000000" w:sz="4" w:space="0"/>
            </w:tcBorders>
            <w:vAlign w:val="center"/>
          </w:tcPr>
          <w:p w14:paraId="071F949C">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1.桥面板修复：补砌桥面石板约8 5%，归安15%。</w:t>
            </w:r>
          </w:p>
        </w:tc>
        <w:tc>
          <w:tcPr>
            <w:tcW w:w="1596" w:type="dxa"/>
            <w:vMerge w:val="restart"/>
            <w:tcBorders>
              <w:top w:val="single" w:color="000000" w:sz="4" w:space="0"/>
              <w:left w:val="nil"/>
              <w:bottom w:val="single" w:color="000000" w:sz="4" w:space="0"/>
              <w:right w:val="single" w:color="000000" w:sz="4" w:space="0"/>
            </w:tcBorders>
            <w:vAlign w:val="center"/>
          </w:tcPr>
          <w:p w14:paraId="6194D4C6">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m2</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25B3A14C">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19.98</w:t>
            </w:r>
          </w:p>
        </w:tc>
      </w:tr>
      <w:tr w14:paraId="608936CA">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61DB0B37">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2B4A3431">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continue"/>
            <w:tcBorders>
              <w:top w:val="single" w:color="000000" w:sz="4" w:space="0"/>
              <w:left w:val="single" w:color="000000" w:sz="4" w:space="0"/>
              <w:bottom w:val="nil"/>
              <w:right w:val="single" w:color="000000" w:sz="4" w:space="0"/>
            </w:tcBorders>
            <w:vAlign w:val="center"/>
          </w:tcPr>
          <w:p w14:paraId="58C11544">
            <w:pPr>
              <w:jc w:val="center"/>
              <w:rPr>
                <w:rFonts w:hint="eastAsia" w:ascii="宋体" w:hAnsi="宋体" w:eastAsia="宋体" w:cs="宋体"/>
                <w:color w:val="000000" w:themeColor="text1"/>
                <w:sz w:val="24"/>
                <w:szCs w:val="24"/>
                <w14:textFill>
                  <w14:solidFill>
                    <w14:schemeClr w14:val="tx1"/>
                  </w14:solidFill>
                </w14:textFill>
              </w:rPr>
            </w:pPr>
          </w:p>
        </w:tc>
        <w:tc>
          <w:tcPr>
            <w:tcW w:w="1596" w:type="dxa"/>
            <w:vMerge w:val="continue"/>
            <w:tcBorders>
              <w:top w:val="single" w:color="000000" w:sz="4" w:space="0"/>
              <w:left w:val="nil"/>
              <w:bottom w:val="single" w:color="000000" w:sz="4" w:space="0"/>
              <w:right w:val="single" w:color="000000" w:sz="4" w:space="0"/>
            </w:tcBorders>
            <w:vAlign w:val="center"/>
          </w:tcPr>
          <w:p w14:paraId="0259A6E7">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44648D30">
            <w:pPr>
              <w:jc w:val="center"/>
              <w:rPr>
                <w:rFonts w:hint="eastAsia" w:ascii="宋体" w:hAnsi="宋体" w:eastAsia="宋体" w:cs="宋体"/>
                <w:color w:val="000000" w:themeColor="text1"/>
                <w:sz w:val="24"/>
                <w:szCs w:val="24"/>
                <w14:textFill>
                  <w14:solidFill>
                    <w14:schemeClr w14:val="tx1"/>
                  </w14:solidFill>
                </w14:textFill>
              </w:rPr>
            </w:pPr>
          </w:p>
        </w:tc>
      </w:tr>
      <w:tr w14:paraId="75A84365">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0B07D7C0">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46EC9799">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continue"/>
            <w:tcBorders>
              <w:top w:val="single" w:color="000000" w:sz="4" w:space="0"/>
              <w:left w:val="single" w:color="000000" w:sz="4" w:space="0"/>
              <w:bottom w:val="nil"/>
              <w:right w:val="single" w:color="000000" w:sz="4" w:space="0"/>
            </w:tcBorders>
            <w:vAlign w:val="center"/>
          </w:tcPr>
          <w:p w14:paraId="7D80A0EB">
            <w:pPr>
              <w:jc w:val="center"/>
              <w:rPr>
                <w:rFonts w:hint="eastAsia" w:ascii="宋体" w:hAnsi="宋体" w:eastAsia="宋体" w:cs="宋体"/>
                <w:color w:val="000000" w:themeColor="text1"/>
                <w:sz w:val="24"/>
                <w:szCs w:val="24"/>
                <w14:textFill>
                  <w14:solidFill>
                    <w14:schemeClr w14:val="tx1"/>
                  </w14:solidFill>
                </w14:textFill>
              </w:rPr>
            </w:pPr>
          </w:p>
        </w:tc>
        <w:tc>
          <w:tcPr>
            <w:tcW w:w="1596" w:type="dxa"/>
            <w:vMerge w:val="continue"/>
            <w:tcBorders>
              <w:top w:val="single" w:color="000000" w:sz="4" w:space="0"/>
              <w:left w:val="nil"/>
              <w:bottom w:val="single" w:color="000000" w:sz="4" w:space="0"/>
              <w:right w:val="single" w:color="000000" w:sz="4" w:space="0"/>
            </w:tcBorders>
            <w:vAlign w:val="center"/>
          </w:tcPr>
          <w:p w14:paraId="4AAA5D7E">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04D18A03">
            <w:pPr>
              <w:jc w:val="center"/>
              <w:rPr>
                <w:rFonts w:hint="eastAsia" w:ascii="宋体" w:hAnsi="宋体" w:eastAsia="宋体" w:cs="宋体"/>
                <w:color w:val="000000" w:themeColor="text1"/>
                <w:sz w:val="24"/>
                <w:szCs w:val="24"/>
                <w14:textFill>
                  <w14:solidFill>
                    <w14:schemeClr w14:val="tx1"/>
                  </w14:solidFill>
                </w14:textFill>
              </w:rPr>
            </w:pPr>
          </w:p>
        </w:tc>
      </w:tr>
      <w:tr w14:paraId="7D95FB43">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532E5D45">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34BD0957">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continue"/>
            <w:tcBorders>
              <w:top w:val="single" w:color="000000" w:sz="4" w:space="0"/>
              <w:left w:val="single" w:color="000000" w:sz="4" w:space="0"/>
              <w:bottom w:val="nil"/>
              <w:right w:val="single" w:color="000000" w:sz="4" w:space="0"/>
            </w:tcBorders>
            <w:vAlign w:val="center"/>
          </w:tcPr>
          <w:p w14:paraId="531C3050">
            <w:pPr>
              <w:jc w:val="center"/>
              <w:rPr>
                <w:rFonts w:hint="eastAsia" w:ascii="宋体" w:hAnsi="宋体" w:eastAsia="宋体" w:cs="宋体"/>
                <w:color w:val="000000" w:themeColor="text1"/>
                <w:sz w:val="24"/>
                <w:szCs w:val="24"/>
                <w14:textFill>
                  <w14:solidFill>
                    <w14:schemeClr w14:val="tx1"/>
                  </w14:solidFill>
                </w14:textFill>
              </w:rPr>
            </w:pPr>
          </w:p>
        </w:tc>
        <w:tc>
          <w:tcPr>
            <w:tcW w:w="1596" w:type="dxa"/>
            <w:vMerge w:val="continue"/>
            <w:tcBorders>
              <w:top w:val="single" w:color="000000" w:sz="4" w:space="0"/>
              <w:left w:val="nil"/>
              <w:bottom w:val="single" w:color="000000" w:sz="4" w:space="0"/>
              <w:right w:val="single" w:color="000000" w:sz="4" w:space="0"/>
            </w:tcBorders>
            <w:vAlign w:val="center"/>
          </w:tcPr>
          <w:p w14:paraId="7B764181">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02BBE6E8">
            <w:pPr>
              <w:jc w:val="center"/>
              <w:rPr>
                <w:rFonts w:hint="eastAsia" w:ascii="宋体" w:hAnsi="宋体" w:eastAsia="宋体" w:cs="宋体"/>
                <w:color w:val="000000" w:themeColor="text1"/>
                <w:sz w:val="24"/>
                <w:szCs w:val="24"/>
                <w14:textFill>
                  <w14:solidFill>
                    <w14:schemeClr w14:val="tx1"/>
                  </w14:solidFill>
                </w14:textFill>
              </w:rPr>
            </w:pPr>
          </w:p>
        </w:tc>
      </w:tr>
      <w:tr w14:paraId="05ADFA51">
        <w:tblPrEx>
          <w:tblCellMar>
            <w:top w:w="0" w:type="dxa"/>
            <w:left w:w="108" w:type="dxa"/>
            <w:bottom w:w="0" w:type="dxa"/>
            <w:right w:w="108" w:type="dxa"/>
          </w:tblCellMar>
        </w:tblPrEx>
        <w:trPr>
          <w:trHeight w:val="1036"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7DD54741">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7A1B7A93">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tcBorders>
              <w:top w:val="nil"/>
              <w:left w:val="single" w:color="000000" w:sz="4" w:space="0"/>
              <w:bottom w:val="nil"/>
              <w:right w:val="single" w:color="000000" w:sz="4" w:space="0"/>
            </w:tcBorders>
            <w:vAlign w:val="center"/>
          </w:tcPr>
          <w:p w14:paraId="0B3A643F">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 xml:space="preserve">2.修复工艺做法 </w:t>
            </w:r>
            <w:r>
              <w:rPr>
                <w:rStyle w:val="9"/>
                <w:rFonts w:hint="default"/>
                <w:color w:val="000000" w:themeColor="text1"/>
                <w:sz w:val="24"/>
                <w:szCs w:val="24"/>
                <w:lang w:eastAsia="zh-CN" w:bidi="ar"/>
                <w14:textFill>
                  <w14:solidFill>
                    <w14:schemeClr w14:val="tx1"/>
                  </w14:solidFill>
                </w14:textFill>
              </w:rPr>
              <w:t>：将断裂石料两面清理干净，然后用环氧树脂(材料重量比：#6</w:t>
            </w:r>
          </w:p>
        </w:tc>
        <w:tc>
          <w:tcPr>
            <w:tcW w:w="1596" w:type="dxa"/>
            <w:vMerge w:val="continue"/>
            <w:tcBorders>
              <w:top w:val="single" w:color="000000" w:sz="4" w:space="0"/>
              <w:left w:val="nil"/>
              <w:bottom w:val="single" w:color="000000" w:sz="4" w:space="0"/>
              <w:right w:val="single" w:color="000000" w:sz="4" w:space="0"/>
            </w:tcBorders>
            <w:vAlign w:val="center"/>
          </w:tcPr>
          <w:p w14:paraId="5A248EB1">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4782F2EB">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5F4DBEDE">
        <w:tblPrEx>
          <w:tblCellMar>
            <w:top w:w="0" w:type="dxa"/>
            <w:left w:w="108" w:type="dxa"/>
            <w:bottom w:w="0" w:type="dxa"/>
            <w:right w:w="108" w:type="dxa"/>
          </w:tblCellMar>
        </w:tblPrEx>
        <w:trPr>
          <w:trHeight w:val="523"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7E6899D6">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0DE2B196">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629" w:type="dxa"/>
            <w:tcBorders>
              <w:top w:val="nil"/>
              <w:left w:val="single" w:color="000000" w:sz="4" w:space="0"/>
              <w:bottom w:val="nil"/>
              <w:right w:val="single" w:color="000000" w:sz="4" w:space="0"/>
            </w:tcBorders>
            <w:vAlign w:val="center"/>
          </w:tcPr>
          <w:p w14:paraId="4CC3914C">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101</w:t>
            </w:r>
            <w:r>
              <w:rPr>
                <w:rStyle w:val="9"/>
                <w:rFonts w:hint="default"/>
                <w:color w:val="000000" w:themeColor="text1"/>
                <w:sz w:val="24"/>
                <w:szCs w:val="24"/>
                <w:lang w:eastAsia="zh-CN" w:bidi="ar"/>
                <w14:textFill>
                  <w14:solidFill>
                    <w14:schemeClr w14:val="tx1"/>
                  </w14:solidFill>
                </w14:textFill>
              </w:rPr>
              <w:t xml:space="preserve"> 环氧树脂：二乙烯三胺：二甲苯=100：10：</w:t>
            </w:r>
          </w:p>
        </w:tc>
        <w:tc>
          <w:tcPr>
            <w:tcW w:w="1596" w:type="dxa"/>
            <w:vMerge w:val="continue"/>
            <w:tcBorders>
              <w:top w:val="single" w:color="000000" w:sz="4" w:space="0"/>
              <w:left w:val="nil"/>
              <w:bottom w:val="single" w:color="000000" w:sz="4" w:space="0"/>
              <w:right w:val="single" w:color="000000" w:sz="4" w:space="0"/>
            </w:tcBorders>
            <w:vAlign w:val="center"/>
          </w:tcPr>
          <w:p w14:paraId="05A9E73B">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62187502">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3318A571">
        <w:tblPrEx>
          <w:tblCellMar>
            <w:top w:w="0" w:type="dxa"/>
            <w:left w:w="108" w:type="dxa"/>
            <w:bottom w:w="0" w:type="dxa"/>
            <w:right w:w="108" w:type="dxa"/>
          </w:tblCellMar>
        </w:tblPrEx>
        <w:trPr>
          <w:trHeight w:val="1036"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44A02F21">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503CCEB8">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629" w:type="dxa"/>
            <w:tcBorders>
              <w:top w:val="nil"/>
              <w:left w:val="single" w:color="000000" w:sz="4" w:space="0"/>
              <w:bottom w:val="nil"/>
              <w:right w:val="single" w:color="000000" w:sz="4" w:space="0"/>
            </w:tcBorders>
            <w:vAlign w:val="center"/>
          </w:tcPr>
          <w:p w14:paraId="47D3387E">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10）进行粘接，</w:t>
            </w:r>
            <w:r>
              <w:rPr>
                <w:rStyle w:val="9"/>
                <w:rFonts w:hint="default"/>
                <w:color w:val="000000" w:themeColor="text1"/>
                <w:sz w:val="24"/>
                <w:szCs w:val="24"/>
                <w:lang w:eastAsia="zh-CN" w:bidi="ar"/>
                <w14:textFill>
                  <w14:solidFill>
                    <w14:schemeClr w14:val="tx1"/>
                  </w14:solidFill>
                </w14:textFill>
              </w:rPr>
              <w:t>接缝外表面用环氧树脂胶和与原石质相同的石粉补平，使其无明显粘接痕迹；</w:t>
            </w:r>
          </w:p>
        </w:tc>
        <w:tc>
          <w:tcPr>
            <w:tcW w:w="1596" w:type="dxa"/>
            <w:vMerge w:val="continue"/>
            <w:tcBorders>
              <w:top w:val="single" w:color="000000" w:sz="4" w:space="0"/>
              <w:left w:val="nil"/>
              <w:bottom w:val="single" w:color="000000" w:sz="4" w:space="0"/>
              <w:right w:val="single" w:color="000000" w:sz="4" w:space="0"/>
            </w:tcBorders>
            <w:vAlign w:val="center"/>
          </w:tcPr>
          <w:p w14:paraId="0D2B16D6">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4917DA25">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7ADE2B8A">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538FBE62">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4C87A9BD">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629" w:type="dxa"/>
            <w:vMerge w:val="restart"/>
            <w:tcBorders>
              <w:top w:val="nil"/>
              <w:left w:val="single" w:color="000000" w:sz="4" w:space="0"/>
              <w:bottom w:val="nil"/>
              <w:right w:val="single" w:color="000000" w:sz="4" w:space="0"/>
            </w:tcBorders>
            <w:vAlign w:val="center"/>
          </w:tcPr>
          <w:p w14:paraId="0B87A655">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3.石桥面勾缝。</w:t>
            </w:r>
          </w:p>
        </w:tc>
        <w:tc>
          <w:tcPr>
            <w:tcW w:w="1596" w:type="dxa"/>
            <w:vMerge w:val="continue"/>
            <w:tcBorders>
              <w:top w:val="single" w:color="000000" w:sz="4" w:space="0"/>
              <w:left w:val="nil"/>
              <w:bottom w:val="single" w:color="000000" w:sz="4" w:space="0"/>
              <w:right w:val="single" w:color="000000" w:sz="4" w:space="0"/>
            </w:tcBorders>
            <w:vAlign w:val="center"/>
          </w:tcPr>
          <w:p w14:paraId="6E04C937">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48A847FA">
            <w:pPr>
              <w:jc w:val="center"/>
              <w:rPr>
                <w:rFonts w:hint="eastAsia" w:ascii="宋体" w:hAnsi="宋体" w:eastAsia="宋体" w:cs="宋体"/>
                <w:color w:val="000000" w:themeColor="text1"/>
                <w:sz w:val="24"/>
                <w:szCs w:val="24"/>
                <w14:textFill>
                  <w14:solidFill>
                    <w14:schemeClr w14:val="tx1"/>
                  </w14:solidFill>
                </w14:textFill>
              </w:rPr>
            </w:pPr>
          </w:p>
        </w:tc>
      </w:tr>
      <w:tr w14:paraId="273ADB3C">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383958A6">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0B0ABA8A">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continue"/>
            <w:tcBorders>
              <w:top w:val="nil"/>
              <w:left w:val="single" w:color="000000" w:sz="4" w:space="0"/>
              <w:bottom w:val="nil"/>
              <w:right w:val="single" w:color="000000" w:sz="4" w:space="0"/>
            </w:tcBorders>
            <w:vAlign w:val="center"/>
          </w:tcPr>
          <w:p w14:paraId="35A2F8A1">
            <w:pPr>
              <w:jc w:val="center"/>
              <w:rPr>
                <w:rFonts w:hint="eastAsia" w:ascii="宋体" w:hAnsi="宋体" w:eastAsia="宋体" w:cs="宋体"/>
                <w:color w:val="000000" w:themeColor="text1"/>
                <w:sz w:val="24"/>
                <w:szCs w:val="24"/>
                <w14:textFill>
                  <w14:solidFill>
                    <w14:schemeClr w14:val="tx1"/>
                  </w14:solidFill>
                </w14:textFill>
              </w:rPr>
            </w:pPr>
          </w:p>
        </w:tc>
        <w:tc>
          <w:tcPr>
            <w:tcW w:w="1596" w:type="dxa"/>
            <w:vMerge w:val="continue"/>
            <w:tcBorders>
              <w:top w:val="single" w:color="000000" w:sz="4" w:space="0"/>
              <w:left w:val="nil"/>
              <w:bottom w:val="single" w:color="000000" w:sz="4" w:space="0"/>
              <w:right w:val="single" w:color="000000" w:sz="4" w:space="0"/>
            </w:tcBorders>
            <w:vAlign w:val="center"/>
          </w:tcPr>
          <w:p w14:paraId="482910AE">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6A71B508">
            <w:pPr>
              <w:jc w:val="center"/>
              <w:rPr>
                <w:rFonts w:hint="eastAsia" w:ascii="宋体" w:hAnsi="宋体" w:eastAsia="宋体" w:cs="宋体"/>
                <w:color w:val="000000" w:themeColor="text1"/>
                <w:sz w:val="24"/>
                <w:szCs w:val="24"/>
                <w14:textFill>
                  <w14:solidFill>
                    <w14:schemeClr w14:val="tx1"/>
                  </w14:solidFill>
                </w14:textFill>
              </w:rPr>
            </w:pPr>
          </w:p>
        </w:tc>
      </w:tr>
      <w:tr w14:paraId="6A8E6BD9">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17F952C8">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52E98F28">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continue"/>
            <w:tcBorders>
              <w:top w:val="nil"/>
              <w:left w:val="single" w:color="000000" w:sz="4" w:space="0"/>
              <w:bottom w:val="nil"/>
              <w:right w:val="single" w:color="000000" w:sz="4" w:space="0"/>
            </w:tcBorders>
            <w:vAlign w:val="center"/>
          </w:tcPr>
          <w:p w14:paraId="6525DCD4">
            <w:pPr>
              <w:jc w:val="center"/>
              <w:rPr>
                <w:rFonts w:hint="eastAsia" w:ascii="宋体" w:hAnsi="宋体" w:eastAsia="宋体" w:cs="宋体"/>
                <w:color w:val="000000" w:themeColor="text1"/>
                <w:sz w:val="24"/>
                <w:szCs w:val="24"/>
                <w14:textFill>
                  <w14:solidFill>
                    <w14:schemeClr w14:val="tx1"/>
                  </w14:solidFill>
                </w14:textFill>
              </w:rPr>
            </w:pPr>
          </w:p>
        </w:tc>
        <w:tc>
          <w:tcPr>
            <w:tcW w:w="1596" w:type="dxa"/>
            <w:vMerge w:val="continue"/>
            <w:tcBorders>
              <w:top w:val="single" w:color="000000" w:sz="4" w:space="0"/>
              <w:left w:val="nil"/>
              <w:bottom w:val="single" w:color="000000" w:sz="4" w:space="0"/>
              <w:right w:val="single" w:color="000000" w:sz="4" w:space="0"/>
            </w:tcBorders>
            <w:vAlign w:val="center"/>
          </w:tcPr>
          <w:p w14:paraId="78958F0C">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1C9DBDFE">
            <w:pPr>
              <w:jc w:val="center"/>
              <w:rPr>
                <w:rFonts w:hint="eastAsia" w:ascii="宋体" w:hAnsi="宋体" w:eastAsia="宋体" w:cs="宋体"/>
                <w:color w:val="000000" w:themeColor="text1"/>
                <w:sz w:val="24"/>
                <w:szCs w:val="24"/>
                <w14:textFill>
                  <w14:solidFill>
                    <w14:schemeClr w14:val="tx1"/>
                  </w14:solidFill>
                </w14:textFill>
              </w:rPr>
            </w:pPr>
          </w:p>
        </w:tc>
      </w:tr>
      <w:tr w14:paraId="0A2AF559">
        <w:tblPrEx>
          <w:tblCellMar>
            <w:top w:w="0" w:type="dxa"/>
            <w:left w:w="108" w:type="dxa"/>
            <w:bottom w:w="0" w:type="dxa"/>
            <w:right w:w="108" w:type="dxa"/>
          </w:tblCellMar>
        </w:tblPrEx>
        <w:trPr>
          <w:trHeight w:val="523"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74CC54F9">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4</w:t>
            </w:r>
          </w:p>
        </w:tc>
        <w:tc>
          <w:tcPr>
            <w:tcW w:w="2483" w:type="dxa"/>
            <w:vMerge w:val="restart"/>
            <w:tcBorders>
              <w:top w:val="single" w:color="000000" w:sz="4" w:space="0"/>
              <w:left w:val="single" w:color="000000" w:sz="4" w:space="0"/>
              <w:bottom w:val="single" w:color="000000" w:sz="4" w:space="0"/>
              <w:right w:val="nil"/>
            </w:tcBorders>
            <w:vAlign w:val="center"/>
          </w:tcPr>
          <w:p w14:paraId="5DE4B8EF">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挖沟槽土方</w:t>
            </w:r>
          </w:p>
        </w:tc>
        <w:tc>
          <w:tcPr>
            <w:tcW w:w="2629" w:type="dxa"/>
            <w:tcBorders>
              <w:top w:val="single" w:color="000000" w:sz="4" w:space="0"/>
              <w:left w:val="single" w:color="000000" w:sz="4" w:space="0"/>
              <w:bottom w:val="nil"/>
              <w:right w:val="single" w:color="000000" w:sz="4" w:space="0"/>
            </w:tcBorders>
            <w:vAlign w:val="center"/>
          </w:tcPr>
          <w:p w14:paraId="2A9798FE">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1.清理桥体基础</w:t>
            </w:r>
            <w:r>
              <w:rPr>
                <w:rStyle w:val="9"/>
                <w:rFonts w:hint="default"/>
                <w:color w:val="000000" w:themeColor="text1"/>
                <w:sz w:val="24"/>
                <w:szCs w:val="24"/>
                <w:lang w:eastAsia="zh-CN" w:bidi="ar"/>
                <w14:textFill>
                  <w14:solidFill>
                    <w14:schemeClr w14:val="tx1"/>
                  </w14:solidFill>
                </w14:textFill>
              </w:rPr>
              <w:t>两侧松软土层。</w:t>
            </w:r>
          </w:p>
        </w:tc>
        <w:tc>
          <w:tcPr>
            <w:tcW w:w="1596" w:type="dxa"/>
            <w:vMerge w:val="restart"/>
            <w:tcBorders>
              <w:top w:val="single" w:color="000000" w:sz="4" w:space="0"/>
              <w:left w:val="nil"/>
              <w:bottom w:val="single" w:color="000000" w:sz="4" w:space="0"/>
              <w:right w:val="single" w:color="000000" w:sz="4" w:space="0"/>
            </w:tcBorders>
            <w:vAlign w:val="center"/>
          </w:tcPr>
          <w:p w14:paraId="14D51EE5">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m3</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4F0EE9C4">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6.821</w:t>
            </w:r>
          </w:p>
        </w:tc>
      </w:tr>
      <w:tr w14:paraId="2458175C">
        <w:tblPrEx>
          <w:tblCellMar>
            <w:top w:w="0" w:type="dxa"/>
            <w:left w:w="108" w:type="dxa"/>
            <w:bottom w:w="0" w:type="dxa"/>
            <w:right w:w="108" w:type="dxa"/>
          </w:tblCellMar>
        </w:tblPrEx>
        <w:trPr>
          <w:trHeight w:val="523"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2D131573">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502AA682">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tcBorders>
              <w:top w:val="nil"/>
              <w:left w:val="single" w:color="000000" w:sz="4" w:space="0"/>
              <w:bottom w:val="nil"/>
              <w:right w:val="single" w:color="000000" w:sz="4" w:space="0"/>
            </w:tcBorders>
            <w:vAlign w:val="center"/>
          </w:tcPr>
          <w:p w14:paraId="0F4298E1">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2.人工挖沟槽，</w:t>
            </w:r>
            <w:r>
              <w:rPr>
                <w:rStyle w:val="9"/>
                <w:rFonts w:hint="default"/>
                <w:color w:val="000000" w:themeColor="text1"/>
                <w:sz w:val="24"/>
                <w:szCs w:val="24"/>
                <w:lang w:eastAsia="zh-CN" w:bidi="ar"/>
                <w14:textFill>
                  <w14:solidFill>
                    <w14:schemeClr w14:val="tx1"/>
                  </w14:solidFill>
                </w14:textFill>
              </w:rPr>
              <w:t>装车外运。</w:t>
            </w:r>
          </w:p>
        </w:tc>
        <w:tc>
          <w:tcPr>
            <w:tcW w:w="1596" w:type="dxa"/>
            <w:vMerge w:val="continue"/>
            <w:tcBorders>
              <w:top w:val="single" w:color="000000" w:sz="4" w:space="0"/>
              <w:left w:val="nil"/>
              <w:bottom w:val="single" w:color="000000" w:sz="4" w:space="0"/>
              <w:right w:val="single" w:color="000000" w:sz="4" w:space="0"/>
            </w:tcBorders>
            <w:vAlign w:val="center"/>
          </w:tcPr>
          <w:p w14:paraId="08EFA671">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6CD0E117">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3D306B52">
        <w:tblPrEx>
          <w:tblCellMar>
            <w:top w:w="0" w:type="dxa"/>
            <w:left w:w="108" w:type="dxa"/>
            <w:bottom w:w="0" w:type="dxa"/>
            <w:right w:w="108" w:type="dxa"/>
          </w:tblCellMar>
        </w:tblPrEx>
        <w:trPr>
          <w:trHeight w:val="307"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6284DC64">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1E07DC78">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629" w:type="dxa"/>
            <w:tcBorders>
              <w:top w:val="nil"/>
              <w:left w:val="single" w:color="000000" w:sz="4" w:space="0"/>
              <w:bottom w:val="nil"/>
              <w:right w:val="single" w:color="000000" w:sz="4" w:space="0"/>
            </w:tcBorders>
            <w:vAlign w:val="center"/>
          </w:tcPr>
          <w:p w14:paraId="2EA1AFE7">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3.基槽平整清理</w:t>
            </w:r>
            <w:r>
              <w:rPr>
                <w:rStyle w:val="9"/>
                <w:rFonts w:hint="default"/>
                <w:color w:val="000000" w:themeColor="text1"/>
                <w:sz w:val="24"/>
                <w:szCs w:val="24"/>
                <w:lang w:eastAsia="zh-CN" w:bidi="ar"/>
                <w14:textFill>
                  <w14:solidFill>
                    <w14:schemeClr w14:val="tx1"/>
                  </w14:solidFill>
                </w14:textFill>
              </w:rPr>
              <w:t xml:space="preserve"> ,夯实。</w:t>
            </w:r>
          </w:p>
        </w:tc>
        <w:tc>
          <w:tcPr>
            <w:tcW w:w="1596" w:type="dxa"/>
            <w:vMerge w:val="continue"/>
            <w:tcBorders>
              <w:top w:val="single" w:color="000000" w:sz="4" w:space="0"/>
              <w:left w:val="nil"/>
              <w:bottom w:val="single" w:color="000000" w:sz="4" w:space="0"/>
              <w:right w:val="single" w:color="000000" w:sz="4" w:space="0"/>
            </w:tcBorders>
            <w:vAlign w:val="center"/>
          </w:tcPr>
          <w:p w14:paraId="0BE5EF43">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0F18959D">
            <w:pPr>
              <w:jc w:val="center"/>
              <w:rPr>
                <w:rFonts w:hint="eastAsia" w:ascii="宋体" w:hAnsi="宋体" w:eastAsia="宋体" w:cs="宋体"/>
                <w:color w:val="000000" w:themeColor="text1"/>
                <w:sz w:val="24"/>
                <w:szCs w:val="24"/>
                <w14:textFill>
                  <w14:solidFill>
                    <w14:schemeClr w14:val="tx1"/>
                  </w14:solidFill>
                </w14:textFill>
              </w:rPr>
            </w:pPr>
          </w:p>
        </w:tc>
      </w:tr>
      <w:tr w14:paraId="510FC8B4">
        <w:tblPrEx>
          <w:tblCellMar>
            <w:top w:w="0" w:type="dxa"/>
            <w:left w:w="108" w:type="dxa"/>
            <w:bottom w:w="0" w:type="dxa"/>
            <w:right w:w="108" w:type="dxa"/>
          </w:tblCellMar>
        </w:tblPrEx>
        <w:trPr>
          <w:trHeight w:val="307"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059206FA">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5</w:t>
            </w:r>
          </w:p>
        </w:tc>
        <w:tc>
          <w:tcPr>
            <w:tcW w:w="2483" w:type="dxa"/>
            <w:vMerge w:val="restart"/>
            <w:tcBorders>
              <w:top w:val="single" w:color="000000" w:sz="4" w:space="0"/>
              <w:left w:val="single" w:color="000000" w:sz="4" w:space="0"/>
              <w:bottom w:val="single" w:color="000000" w:sz="4" w:space="0"/>
              <w:right w:val="nil"/>
            </w:tcBorders>
            <w:vAlign w:val="center"/>
          </w:tcPr>
          <w:p w14:paraId="4E2264A9">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补三合土垫层</w:t>
            </w:r>
          </w:p>
        </w:tc>
        <w:tc>
          <w:tcPr>
            <w:tcW w:w="2629" w:type="dxa"/>
            <w:tcBorders>
              <w:top w:val="single" w:color="000000" w:sz="4" w:space="0"/>
              <w:left w:val="single" w:color="000000" w:sz="4" w:space="0"/>
              <w:bottom w:val="nil"/>
              <w:right w:val="single" w:color="000000" w:sz="4" w:space="0"/>
            </w:tcBorders>
            <w:vAlign w:val="center"/>
          </w:tcPr>
          <w:p w14:paraId="187C77F2">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1.石板基层：补</w:t>
            </w:r>
          </w:p>
        </w:tc>
        <w:tc>
          <w:tcPr>
            <w:tcW w:w="1596" w:type="dxa"/>
            <w:vMerge w:val="restart"/>
            <w:tcBorders>
              <w:top w:val="single" w:color="000000" w:sz="4" w:space="0"/>
              <w:left w:val="nil"/>
              <w:bottom w:val="single" w:color="000000" w:sz="4" w:space="0"/>
              <w:right w:val="single" w:color="000000" w:sz="4" w:space="0"/>
            </w:tcBorders>
            <w:vAlign w:val="center"/>
          </w:tcPr>
          <w:p w14:paraId="7A123C80">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m3</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28A8068B">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6.821</w:t>
            </w:r>
          </w:p>
        </w:tc>
      </w:tr>
      <w:tr w14:paraId="02D6C42E">
        <w:tblPrEx>
          <w:tblCellMar>
            <w:top w:w="0" w:type="dxa"/>
            <w:left w:w="108" w:type="dxa"/>
            <w:bottom w:w="0" w:type="dxa"/>
            <w:right w:w="108" w:type="dxa"/>
          </w:tblCellMar>
        </w:tblPrEx>
        <w:trPr>
          <w:trHeight w:val="307"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659382CC">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670DAB0B">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tcBorders>
              <w:top w:val="nil"/>
              <w:left w:val="single" w:color="000000" w:sz="4" w:space="0"/>
              <w:bottom w:val="nil"/>
              <w:right w:val="single" w:color="000000" w:sz="4" w:space="0"/>
            </w:tcBorders>
            <w:vAlign w:val="center"/>
          </w:tcPr>
          <w:p w14:paraId="1267A428">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夯三合砂灰土层</w:t>
            </w:r>
            <w:r>
              <w:rPr>
                <w:rStyle w:val="9"/>
                <w:rFonts w:hint="default"/>
                <w:color w:val="000000" w:themeColor="text1"/>
                <w:sz w:val="24"/>
                <w:szCs w:val="24"/>
                <w:lang w:eastAsia="zh-CN" w:bidi="ar"/>
                <w14:textFill>
                  <w14:solidFill>
                    <w14:schemeClr w14:val="tx1"/>
                  </w14:solidFill>
                </w14:textFill>
              </w:rPr>
              <w:t xml:space="preserve"> 。</w:t>
            </w:r>
          </w:p>
        </w:tc>
        <w:tc>
          <w:tcPr>
            <w:tcW w:w="1596" w:type="dxa"/>
            <w:vMerge w:val="continue"/>
            <w:tcBorders>
              <w:top w:val="single" w:color="000000" w:sz="4" w:space="0"/>
              <w:left w:val="nil"/>
              <w:bottom w:val="single" w:color="000000" w:sz="4" w:space="0"/>
              <w:right w:val="single" w:color="000000" w:sz="4" w:space="0"/>
            </w:tcBorders>
            <w:vAlign w:val="center"/>
          </w:tcPr>
          <w:p w14:paraId="2D11603C">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0EA59F23">
            <w:pPr>
              <w:jc w:val="center"/>
              <w:rPr>
                <w:rFonts w:hint="eastAsia" w:ascii="宋体" w:hAnsi="宋体" w:eastAsia="宋体" w:cs="宋体"/>
                <w:color w:val="000000" w:themeColor="text1"/>
                <w:sz w:val="24"/>
                <w:szCs w:val="24"/>
                <w14:textFill>
                  <w14:solidFill>
                    <w14:schemeClr w14:val="tx1"/>
                  </w14:solidFill>
                </w14:textFill>
              </w:rPr>
            </w:pPr>
          </w:p>
        </w:tc>
      </w:tr>
      <w:tr w14:paraId="376DE570">
        <w:tblPrEx>
          <w:tblCellMar>
            <w:top w:w="0" w:type="dxa"/>
            <w:left w:w="108" w:type="dxa"/>
            <w:bottom w:w="0" w:type="dxa"/>
            <w:right w:w="108" w:type="dxa"/>
          </w:tblCellMar>
        </w:tblPrEx>
        <w:trPr>
          <w:trHeight w:val="312"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0430D09D">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6</w:t>
            </w:r>
          </w:p>
        </w:tc>
        <w:tc>
          <w:tcPr>
            <w:tcW w:w="2483" w:type="dxa"/>
            <w:vMerge w:val="restart"/>
            <w:tcBorders>
              <w:top w:val="single" w:color="000000" w:sz="4" w:space="0"/>
              <w:left w:val="single" w:color="000000" w:sz="4" w:space="0"/>
              <w:bottom w:val="single" w:color="000000" w:sz="4" w:space="0"/>
              <w:right w:val="nil"/>
            </w:tcBorders>
            <w:vAlign w:val="center"/>
          </w:tcPr>
          <w:p w14:paraId="5FBFB77B">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拱券加固</w:t>
            </w:r>
          </w:p>
        </w:tc>
        <w:tc>
          <w:tcPr>
            <w:tcW w:w="2629" w:type="dxa"/>
            <w:vMerge w:val="restart"/>
            <w:tcBorders>
              <w:top w:val="single" w:color="000000" w:sz="4" w:space="0"/>
              <w:left w:val="single" w:color="000000" w:sz="4" w:space="0"/>
              <w:bottom w:val="nil"/>
              <w:right w:val="single" w:color="000000" w:sz="4" w:space="0"/>
            </w:tcBorders>
            <w:vAlign w:val="center"/>
          </w:tcPr>
          <w:p w14:paraId="58EECD1A">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1.拱圈加固：三合砂灰浆灌浆加</w:t>
            </w:r>
            <w:r>
              <w:rPr>
                <w:rStyle w:val="9"/>
                <w:rFonts w:hint="default"/>
                <w:color w:val="000000" w:themeColor="text1"/>
                <w:sz w:val="24"/>
                <w:szCs w:val="24"/>
                <w:lang w:eastAsia="zh-CN" w:bidi="ar"/>
                <w14:textFill>
                  <w14:solidFill>
                    <w14:schemeClr w14:val="tx1"/>
                  </w14:solidFill>
                </w14:textFill>
              </w:rPr>
              <w:t>固券石。</w:t>
            </w:r>
          </w:p>
        </w:tc>
        <w:tc>
          <w:tcPr>
            <w:tcW w:w="1596" w:type="dxa"/>
            <w:vMerge w:val="restart"/>
            <w:tcBorders>
              <w:top w:val="single" w:color="000000" w:sz="4" w:space="0"/>
              <w:left w:val="nil"/>
              <w:bottom w:val="single" w:color="000000" w:sz="4" w:space="0"/>
              <w:right w:val="single" w:color="000000" w:sz="4" w:space="0"/>
            </w:tcBorders>
            <w:vAlign w:val="center"/>
          </w:tcPr>
          <w:p w14:paraId="5C3F50C9">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m2</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040B0FE8">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15.442</w:t>
            </w:r>
          </w:p>
        </w:tc>
      </w:tr>
      <w:tr w14:paraId="50554A39">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0E07CF55">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5CA9BAF5">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continue"/>
            <w:tcBorders>
              <w:top w:val="single" w:color="000000" w:sz="4" w:space="0"/>
              <w:left w:val="single" w:color="000000" w:sz="4" w:space="0"/>
              <w:bottom w:val="nil"/>
              <w:right w:val="single" w:color="000000" w:sz="4" w:space="0"/>
            </w:tcBorders>
            <w:vAlign w:val="center"/>
          </w:tcPr>
          <w:p w14:paraId="767622FD">
            <w:pPr>
              <w:jc w:val="center"/>
              <w:rPr>
                <w:rFonts w:hint="eastAsia" w:ascii="宋体" w:hAnsi="宋体" w:eastAsia="宋体" w:cs="宋体"/>
                <w:color w:val="000000" w:themeColor="text1"/>
                <w:sz w:val="24"/>
                <w:szCs w:val="24"/>
                <w14:textFill>
                  <w14:solidFill>
                    <w14:schemeClr w14:val="tx1"/>
                  </w14:solidFill>
                </w14:textFill>
              </w:rPr>
            </w:pPr>
          </w:p>
        </w:tc>
        <w:tc>
          <w:tcPr>
            <w:tcW w:w="1596" w:type="dxa"/>
            <w:vMerge w:val="continue"/>
            <w:tcBorders>
              <w:top w:val="single" w:color="000000" w:sz="4" w:space="0"/>
              <w:left w:val="nil"/>
              <w:bottom w:val="single" w:color="000000" w:sz="4" w:space="0"/>
              <w:right w:val="single" w:color="000000" w:sz="4" w:space="0"/>
            </w:tcBorders>
            <w:vAlign w:val="center"/>
          </w:tcPr>
          <w:p w14:paraId="2D2949E2">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24043440">
            <w:pPr>
              <w:jc w:val="center"/>
              <w:rPr>
                <w:rFonts w:hint="eastAsia" w:ascii="宋体" w:hAnsi="宋体" w:eastAsia="宋体" w:cs="宋体"/>
                <w:color w:val="000000" w:themeColor="text1"/>
                <w:sz w:val="24"/>
                <w:szCs w:val="24"/>
                <w14:textFill>
                  <w14:solidFill>
                    <w14:schemeClr w14:val="tx1"/>
                  </w14:solidFill>
                </w14:textFill>
              </w:rPr>
            </w:pPr>
          </w:p>
        </w:tc>
      </w:tr>
      <w:tr w14:paraId="2B7D3119">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730D57C7">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61ED5CC9">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restart"/>
            <w:tcBorders>
              <w:top w:val="nil"/>
              <w:left w:val="single" w:color="000000" w:sz="4" w:space="0"/>
              <w:bottom w:val="single" w:color="000000" w:sz="4" w:space="0"/>
              <w:right w:val="single" w:color="000000" w:sz="4" w:space="0"/>
            </w:tcBorders>
            <w:vAlign w:val="center"/>
          </w:tcPr>
          <w:p w14:paraId="6A0D6FA5">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2.工艺做法：清</w:t>
            </w:r>
            <w:r>
              <w:rPr>
                <w:rStyle w:val="9"/>
                <w:rFonts w:hint="default"/>
                <w:color w:val="000000" w:themeColor="text1"/>
                <w:sz w:val="24"/>
                <w:szCs w:val="24"/>
                <w:lang w:eastAsia="zh-CN" w:bidi="ar"/>
                <w14:textFill>
                  <w14:solidFill>
                    <w14:schemeClr w14:val="tx1"/>
                  </w14:solidFill>
                </w14:textFill>
              </w:rPr>
              <w:t>洗券石砌筑灰缝 ,拱圈底部、侧帮支设挡板，从拱圈上部灌浆加固，拆除挡板，打点勾缝，清理拱圈面层。</w:t>
            </w:r>
          </w:p>
        </w:tc>
        <w:tc>
          <w:tcPr>
            <w:tcW w:w="1596" w:type="dxa"/>
            <w:vMerge w:val="continue"/>
            <w:tcBorders>
              <w:top w:val="single" w:color="000000" w:sz="4" w:space="0"/>
              <w:left w:val="nil"/>
              <w:bottom w:val="single" w:color="000000" w:sz="4" w:space="0"/>
              <w:right w:val="single" w:color="000000" w:sz="4" w:space="0"/>
            </w:tcBorders>
            <w:vAlign w:val="center"/>
          </w:tcPr>
          <w:p w14:paraId="20810AF9">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118EB9DE">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133AD8F7">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7CD14F70">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04E18735">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629" w:type="dxa"/>
            <w:vMerge w:val="continue"/>
            <w:tcBorders>
              <w:top w:val="nil"/>
              <w:left w:val="single" w:color="000000" w:sz="4" w:space="0"/>
              <w:bottom w:val="single" w:color="000000" w:sz="4" w:space="0"/>
              <w:right w:val="single" w:color="000000" w:sz="4" w:space="0"/>
            </w:tcBorders>
            <w:vAlign w:val="center"/>
          </w:tcPr>
          <w:p w14:paraId="5B0CB81F">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596" w:type="dxa"/>
            <w:vMerge w:val="continue"/>
            <w:tcBorders>
              <w:top w:val="single" w:color="000000" w:sz="4" w:space="0"/>
              <w:left w:val="nil"/>
              <w:bottom w:val="single" w:color="000000" w:sz="4" w:space="0"/>
              <w:right w:val="single" w:color="000000" w:sz="4" w:space="0"/>
            </w:tcBorders>
            <w:vAlign w:val="center"/>
          </w:tcPr>
          <w:p w14:paraId="12005C20">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32DAE974">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5819A03B">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53A23CB1">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11FF3EA6">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629" w:type="dxa"/>
            <w:vMerge w:val="continue"/>
            <w:tcBorders>
              <w:top w:val="nil"/>
              <w:left w:val="single" w:color="000000" w:sz="4" w:space="0"/>
              <w:bottom w:val="single" w:color="000000" w:sz="4" w:space="0"/>
              <w:right w:val="single" w:color="000000" w:sz="4" w:space="0"/>
            </w:tcBorders>
            <w:vAlign w:val="center"/>
          </w:tcPr>
          <w:p w14:paraId="081332CF">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596" w:type="dxa"/>
            <w:vMerge w:val="continue"/>
            <w:tcBorders>
              <w:top w:val="single" w:color="000000" w:sz="4" w:space="0"/>
              <w:left w:val="nil"/>
              <w:bottom w:val="single" w:color="000000" w:sz="4" w:space="0"/>
              <w:right w:val="single" w:color="000000" w:sz="4" w:space="0"/>
            </w:tcBorders>
            <w:vAlign w:val="center"/>
          </w:tcPr>
          <w:p w14:paraId="6390F422">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4AF29A63">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391D721F">
        <w:tblPrEx>
          <w:tblCellMar>
            <w:top w:w="0" w:type="dxa"/>
            <w:left w:w="108" w:type="dxa"/>
            <w:bottom w:w="0" w:type="dxa"/>
            <w:right w:w="108" w:type="dxa"/>
          </w:tblCellMar>
        </w:tblPrEx>
        <w:trPr>
          <w:trHeight w:val="635"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6A24D039">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2154FDEA">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629" w:type="dxa"/>
            <w:vMerge w:val="continue"/>
            <w:tcBorders>
              <w:top w:val="nil"/>
              <w:left w:val="single" w:color="000000" w:sz="4" w:space="0"/>
              <w:bottom w:val="single" w:color="000000" w:sz="4" w:space="0"/>
              <w:right w:val="single" w:color="000000" w:sz="4" w:space="0"/>
            </w:tcBorders>
            <w:vAlign w:val="center"/>
          </w:tcPr>
          <w:p w14:paraId="549DC05D">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596" w:type="dxa"/>
            <w:vMerge w:val="continue"/>
            <w:tcBorders>
              <w:top w:val="single" w:color="000000" w:sz="4" w:space="0"/>
              <w:left w:val="nil"/>
              <w:bottom w:val="single" w:color="000000" w:sz="4" w:space="0"/>
              <w:right w:val="single" w:color="000000" w:sz="4" w:space="0"/>
            </w:tcBorders>
            <w:vAlign w:val="center"/>
          </w:tcPr>
          <w:p w14:paraId="42E99F21">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178A8BAF">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17CEF21B">
        <w:tblPrEx>
          <w:tblCellMar>
            <w:top w:w="0" w:type="dxa"/>
            <w:left w:w="108" w:type="dxa"/>
            <w:bottom w:w="0" w:type="dxa"/>
            <w:right w:w="108" w:type="dxa"/>
          </w:tblCellMar>
        </w:tblPrEx>
        <w:trPr>
          <w:trHeight w:val="312"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39AFD5EB">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7</w:t>
            </w:r>
          </w:p>
        </w:tc>
        <w:tc>
          <w:tcPr>
            <w:tcW w:w="2483" w:type="dxa"/>
            <w:vMerge w:val="restart"/>
            <w:tcBorders>
              <w:top w:val="single" w:color="000000" w:sz="4" w:space="0"/>
              <w:left w:val="single" w:color="000000" w:sz="4" w:space="0"/>
              <w:bottom w:val="single" w:color="000000" w:sz="4" w:space="0"/>
              <w:right w:val="single" w:color="000000" w:sz="4" w:space="0"/>
            </w:tcBorders>
            <w:vAlign w:val="center"/>
          </w:tcPr>
          <w:p w14:paraId="29AE7D3A">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补砌金刚墙</w:t>
            </w:r>
          </w:p>
        </w:tc>
        <w:tc>
          <w:tcPr>
            <w:tcW w:w="2629" w:type="dxa"/>
            <w:vMerge w:val="restart"/>
            <w:tcBorders>
              <w:top w:val="nil"/>
              <w:left w:val="single" w:color="000000" w:sz="4" w:space="0"/>
              <w:bottom w:val="single" w:color="000000" w:sz="4" w:space="0"/>
              <w:right w:val="single" w:color="000000" w:sz="4" w:space="0"/>
            </w:tcBorders>
            <w:vAlign w:val="center"/>
          </w:tcPr>
          <w:p w14:paraId="2606E048">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1.毛石补砌金刚墙基础：缺失部</w:t>
            </w:r>
            <w:r>
              <w:rPr>
                <w:rStyle w:val="9"/>
                <w:rFonts w:hint="default"/>
                <w:color w:val="000000" w:themeColor="text1"/>
                <w:sz w:val="24"/>
                <w:szCs w:val="24"/>
                <w:lang w:eastAsia="zh-CN" w:bidi="ar"/>
                <w14:textFill>
                  <w14:solidFill>
                    <w14:schemeClr w14:val="tx1"/>
                  </w14:solidFill>
                </w14:textFill>
              </w:rPr>
              <w:t>分 0.5 ㎡，深300，三合砂灰浆灌浆。</w:t>
            </w:r>
          </w:p>
        </w:tc>
        <w:tc>
          <w:tcPr>
            <w:tcW w:w="1596" w:type="dxa"/>
            <w:vMerge w:val="restart"/>
            <w:tcBorders>
              <w:top w:val="single" w:color="000000" w:sz="4" w:space="0"/>
              <w:left w:val="single" w:color="000000" w:sz="4" w:space="0"/>
              <w:bottom w:val="single" w:color="000000" w:sz="4" w:space="0"/>
              <w:right w:val="single" w:color="000000" w:sz="4" w:space="0"/>
            </w:tcBorders>
            <w:vAlign w:val="center"/>
          </w:tcPr>
          <w:p w14:paraId="70D6E532">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m2</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7F23B475">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0.5</w:t>
            </w:r>
          </w:p>
        </w:tc>
      </w:tr>
      <w:tr w14:paraId="307F8E3F">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792AA430">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single" w:color="000000" w:sz="4" w:space="0"/>
            </w:tcBorders>
            <w:vAlign w:val="center"/>
          </w:tcPr>
          <w:p w14:paraId="73E9AFFC">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continue"/>
            <w:tcBorders>
              <w:top w:val="nil"/>
              <w:left w:val="single" w:color="000000" w:sz="4" w:space="0"/>
              <w:bottom w:val="single" w:color="000000" w:sz="4" w:space="0"/>
              <w:right w:val="single" w:color="000000" w:sz="4" w:space="0"/>
            </w:tcBorders>
            <w:vAlign w:val="center"/>
          </w:tcPr>
          <w:p w14:paraId="67113BC6">
            <w:pPr>
              <w:jc w:val="center"/>
              <w:rPr>
                <w:rFonts w:hint="eastAsia" w:ascii="宋体" w:hAnsi="宋体" w:eastAsia="宋体" w:cs="宋体"/>
                <w:color w:val="000000" w:themeColor="text1"/>
                <w:sz w:val="24"/>
                <w:szCs w:val="24"/>
                <w14:textFill>
                  <w14:solidFill>
                    <w14:schemeClr w14:val="tx1"/>
                  </w14:solidFill>
                </w14:textFill>
              </w:rPr>
            </w:pPr>
          </w:p>
        </w:tc>
        <w:tc>
          <w:tcPr>
            <w:tcW w:w="1596" w:type="dxa"/>
            <w:vMerge w:val="continue"/>
            <w:tcBorders>
              <w:top w:val="single" w:color="000000" w:sz="4" w:space="0"/>
              <w:left w:val="single" w:color="000000" w:sz="4" w:space="0"/>
              <w:bottom w:val="single" w:color="000000" w:sz="4" w:space="0"/>
              <w:right w:val="single" w:color="000000" w:sz="4" w:space="0"/>
            </w:tcBorders>
            <w:vAlign w:val="center"/>
          </w:tcPr>
          <w:p w14:paraId="1B2F040F">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75BB60DA">
            <w:pPr>
              <w:jc w:val="center"/>
              <w:rPr>
                <w:rFonts w:hint="eastAsia" w:ascii="宋体" w:hAnsi="宋体" w:eastAsia="宋体" w:cs="宋体"/>
                <w:color w:val="000000" w:themeColor="text1"/>
                <w:sz w:val="24"/>
                <w:szCs w:val="24"/>
                <w14:textFill>
                  <w14:solidFill>
                    <w14:schemeClr w14:val="tx1"/>
                  </w14:solidFill>
                </w14:textFill>
              </w:rPr>
            </w:pPr>
          </w:p>
        </w:tc>
      </w:tr>
      <w:tr w14:paraId="3949B7E0">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2880D4E4">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single" w:color="000000" w:sz="4" w:space="0"/>
            </w:tcBorders>
            <w:vAlign w:val="center"/>
          </w:tcPr>
          <w:p w14:paraId="7173E5AC">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continue"/>
            <w:tcBorders>
              <w:top w:val="nil"/>
              <w:left w:val="single" w:color="000000" w:sz="4" w:space="0"/>
              <w:bottom w:val="single" w:color="000000" w:sz="4" w:space="0"/>
              <w:right w:val="single" w:color="000000" w:sz="4" w:space="0"/>
            </w:tcBorders>
            <w:vAlign w:val="center"/>
          </w:tcPr>
          <w:p w14:paraId="063EF631">
            <w:pPr>
              <w:jc w:val="center"/>
              <w:rPr>
                <w:rFonts w:hint="eastAsia" w:ascii="宋体" w:hAnsi="宋体" w:eastAsia="宋体" w:cs="宋体"/>
                <w:color w:val="000000" w:themeColor="text1"/>
                <w:sz w:val="24"/>
                <w:szCs w:val="24"/>
                <w14:textFill>
                  <w14:solidFill>
                    <w14:schemeClr w14:val="tx1"/>
                  </w14:solidFill>
                </w14:textFill>
              </w:rPr>
            </w:pPr>
          </w:p>
        </w:tc>
        <w:tc>
          <w:tcPr>
            <w:tcW w:w="1596" w:type="dxa"/>
            <w:vMerge w:val="continue"/>
            <w:tcBorders>
              <w:top w:val="single" w:color="000000" w:sz="4" w:space="0"/>
              <w:left w:val="single" w:color="000000" w:sz="4" w:space="0"/>
              <w:bottom w:val="single" w:color="000000" w:sz="4" w:space="0"/>
              <w:right w:val="single" w:color="000000" w:sz="4" w:space="0"/>
            </w:tcBorders>
            <w:vAlign w:val="center"/>
          </w:tcPr>
          <w:p w14:paraId="38776F46">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58F4901E">
            <w:pPr>
              <w:jc w:val="center"/>
              <w:rPr>
                <w:rFonts w:hint="eastAsia" w:ascii="宋体" w:hAnsi="宋体" w:eastAsia="宋体" w:cs="宋体"/>
                <w:color w:val="000000" w:themeColor="text1"/>
                <w:sz w:val="24"/>
                <w:szCs w:val="24"/>
                <w14:textFill>
                  <w14:solidFill>
                    <w14:schemeClr w14:val="tx1"/>
                  </w14:solidFill>
                </w14:textFill>
              </w:rPr>
            </w:pPr>
          </w:p>
        </w:tc>
      </w:tr>
      <w:tr w14:paraId="01AEB1E8">
        <w:tblPrEx>
          <w:tblCellMar>
            <w:top w:w="0" w:type="dxa"/>
            <w:left w:w="108" w:type="dxa"/>
            <w:bottom w:w="0" w:type="dxa"/>
            <w:right w:w="108" w:type="dxa"/>
          </w:tblCellMar>
        </w:tblPrEx>
        <w:trPr>
          <w:trHeight w:val="523"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5C1FD235">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8</w:t>
            </w:r>
          </w:p>
        </w:tc>
        <w:tc>
          <w:tcPr>
            <w:tcW w:w="2483" w:type="dxa"/>
            <w:vMerge w:val="restart"/>
            <w:tcBorders>
              <w:top w:val="single" w:color="000000" w:sz="4" w:space="0"/>
              <w:left w:val="single" w:color="000000" w:sz="4" w:space="0"/>
              <w:bottom w:val="single" w:color="000000" w:sz="4" w:space="0"/>
              <w:right w:val="nil"/>
            </w:tcBorders>
            <w:vAlign w:val="center"/>
          </w:tcPr>
          <w:p w14:paraId="4BD0202F">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金刚墙面层修复</w:t>
            </w:r>
          </w:p>
        </w:tc>
        <w:tc>
          <w:tcPr>
            <w:tcW w:w="2629" w:type="dxa"/>
            <w:tcBorders>
              <w:top w:val="single" w:color="000000" w:sz="4" w:space="0"/>
              <w:left w:val="single" w:color="000000" w:sz="4" w:space="0"/>
              <w:bottom w:val="nil"/>
              <w:right w:val="single" w:color="000000" w:sz="4" w:space="0"/>
            </w:tcBorders>
            <w:vAlign w:val="center"/>
          </w:tcPr>
          <w:p w14:paraId="0A6F7841">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1.清理粉化灰缝</w:t>
            </w:r>
            <w:r>
              <w:rPr>
                <w:rStyle w:val="9"/>
                <w:rFonts w:hint="default"/>
                <w:color w:val="000000" w:themeColor="text1"/>
                <w:sz w:val="24"/>
                <w:szCs w:val="24"/>
                <w:lang w:eastAsia="zh-CN" w:bidi="ar"/>
                <w14:textFill>
                  <w14:solidFill>
                    <w14:schemeClr w14:val="tx1"/>
                  </w14:solidFill>
                </w14:textFill>
              </w:rPr>
              <w:t>及面层杂草。</w:t>
            </w:r>
          </w:p>
        </w:tc>
        <w:tc>
          <w:tcPr>
            <w:tcW w:w="1596" w:type="dxa"/>
            <w:vMerge w:val="restart"/>
            <w:tcBorders>
              <w:top w:val="single" w:color="000000" w:sz="4" w:space="0"/>
              <w:left w:val="nil"/>
              <w:bottom w:val="single" w:color="000000" w:sz="4" w:space="0"/>
              <w:right w:val="single" w:color="000000" w:sz="4" w:space="0"/>
            </w:tcBorders>
            <w:vAlign w:val="center"/>
          </w:tcPr>
          <w:p w14:paraId="71650C88">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m2</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4C9EC314">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4.44</w:t>
            </w:r>
          </w:p>
        </w:tc>
      </w:tr>
      <w:tr w14:paraId="45755CD7">
        <w:tblPrEx>
          <w:tblCellMar>
            <w:top w:w="0" w:type="dxa"/>
            <w:left w:w="108" w:type="dxa"/>
            <w:bottom w:w="0" w:type="dxa"/>
            <w:right w:w="108" w:type="dxa"/>
          </w:tblCellMar>
        </w:tblPrEx>
        <w:trPr>
          <w:trHeight w:val="307"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25EBCA61">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61BFAE73">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tcBorders>
              <w:top w:val="nil"/>
              <w:left w:val="single" w:color="000000" w:sz="4" w:space="0"/>
              <w:bottom w:val="nil"/>
              <w:right w:val="single" w:color="000000" w:sz="4" w:space="0"/>
            </w:tcBorders>
            <w:vAlign w:val="center"/>
          </w:tcPr>
          <w:p w14:paraId="11946000">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2.三合砂浆打点</w:t>
            </w:r>
            <w:r>
              <w:rPr>
                <w:rStyle w:val="9"/>
                <w:rFonts w:hint="default"/>
                <w:color w:val="000000" w:themeColor="text1"/>
                <w:sz w:val="24"/>
                <w:szCs w:val="24"/>
                <w:lang w:eastAsia="zh-CN" w:bidi="ar"/>
                <w14:textFill>
                  <w14:solidFill>
                    <w14:schemeClr w14:val="tx1"/>
                  </w14:solidFill>
                </w14:textFill>
              </w:rPr>
              <w:t>勾缝。</w:t>
            </w:r>
          </w:p>
        </w:tc>
        <w:tc>
          <w:tcPr>
            <w:tcW w:w="1596" w:type="dxa"/>
            <w:vMerge w:val="continue"/>
            <w:tcBorders>
              <w:top w:val="single" w:color="000000" w:sz="4" w:space="0"/>
              <w:left w:val="nil"/>
              <w:bottom w:val="single" w:color="000000" w:sz="4" w:space="0"/>
              <w:right w:val="single" w:color="000000" w:sz="4" w:space="0"/>
            </w:tcBorders>
            <w:vAlign w:val="center"/>
          </w:tcPr>
          <w:p w14:paraId="04339AE6">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4ACA1430">
            <w:pPr>
              <w:jc w:val="center"/>
              <w:rPr>
                <w:rFonts w:hint="eastAsia" w:ascii="宋体" w:hAnsi="宋体" w:eastAsia="宋体" w:cs="宋体"/>
                <w:color w:val="000000" w:themeColor="text1"/>
                <w:sz w:val="24"/>
                <w:szCs w:val="24"/>
                <w14:textFill>
                  <w14:solidFill>
                    <w14:schemeClr w14:val="tx1"/>
                  </w14:solidFill>
                </w14:textFill>
              </w:rPr>
            </w:pPr>
          </w:p>
        </w:tc>
      </w:tr>
      <w:tr w14:paraId="7C86BC06">
        <w:tblPrEx>
          <w:tblCellMar>
            <w:top w:w="0" w:type="dxa"/>
            <w:left w:w="108" w:type="dxa"/>
            <w:bottom w:w="0" w:type="dxa"/>
            <w:right w:w="108" w:type="dxa"/>
          </w:tblCellMar>
        </w:tblPrEx>
        <w:trPr>
          <w:trHeight w:val="307"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4277710F">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9</w:t>
            </w:r>
          </w:p>
        </w:tc>
        <w:tc>
          <w:tcPr>
            <w:tcW w:w="2483" w:type="dxa"/>
            <w:vMerge w:val="restart"/>
            <w:tcBorders>
              <w:top w:val="single" w:color="000000" w:sz="4" w:space="0"/>
              <w:left w:val="single" w:color="000000" w:sz="4" w:space="0"/>
              <w:bottom w:val="single" w:color="000000" w:sz="4" w:space="0"/>
              <w:right w:val="nil"/>
            </w:tcBorders>
            <w:vAlign w:val="center"/>
          </w:tcPr>
          <w:p w14:paraId="7B3914D4">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挖沟槽土方</w:t>
            </w:r>
          </w:p>
        </w:tc>
        <w:tc>
          <w:tcPr>
            <w:tcW w:w="2629" w:type="dxa"/>
            <w:tcBorders>
              <w:top w:val="single" w:color="000000" w:sz="4" w:space="0"/>
              <w:left w:val="single" w:color="000000" w:sz="4" w:space="0"/>
              <w:bottom w:val="nil"/>
              <w:right w:val="single" w:color="000000" w:sz="4" w:space="0"/>
            </w:tcBorders>
            <w:vAlign w:val="center"/>
          </w:tcPr>
          <w:p w14:paraId="57E0F4B0">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1.清理泊岸背后松软土层</w:t>
            </w:r>
          </w:p>
        </w:tc>
        <w:tc>
          <w:tcPr>
            <w:tcW w:w="1596" w:type="dxa"/>
            <w:vMerge w:val="restart"/>
            <w:tcBorders>
              <w:top w:val="single" w:color="000000" w:sz="4" w:space="0"/>
              <w:left w:val="nil"/>
              <w:bottom w:val="single" w:color="000000" w:sz="4" w:space="0"/>
              <w:right w:val="single" w:color="000000" w:sz="4" w:space="0"/>
            </w:tcBorders>
            <w:vAlign w:val="center"/>
          </w:tcPr>
          <w:p w14:paraId="6C17DE86">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m3</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6AC0ABAB">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20.118</w:t>
            </w:r>
          </w:p>
        </w:tc>
      </w:tr>
      <w:tr w14:paraId="41F80B71">
        <w:tblPrEx>
          <w:tblCellMar>
            <w:top w:w="0" w:type="dxa"/>
            <w:left w:w="108" w:type="dxa"/>
            <w:bottom w:w="0" w:type="dxa"/>
            <w:right w:w="108" w:type="dxa"/>
          </w:tblCellMar>
        </w:tblPrEx>
        <w:trPr>
          <w:trHeight w:val="523"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57E82A83">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00B3D902">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tcBorders>
              <w:top w:val="nil"/>
              <w:left w:val="single" w:color="000000" w:sz="4" w:space="0"/>
              <w:bottom w:val="nil"/>
              <w:right w:val="single" w:color="000000" w:sz="4" w:space="0"/>
            </w:tcBorders>
            <w:vAlign w:val="center"/>
          </w:tcPr>
          <w:p w14:paraId="0E98C70B">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2.人工挖沟槽，</w:t>
            </w:r>
            <w:r>
              <w:rPr>
                <w:rStyle w:val="9"/>
                <w:rFonts w:hint="default"/>
                <w:color w:val="000000" w:themeColor="text1"/>
                <w:sz w:val="24"/>
                <w:szCs w:val="24"/>
                <w:lang w:eastAsia="zh-CN" w:bidi="ar"/>
                <w14:textFill>
                  <w14:solidFill>
                    <w14:schemeClr w14:val="tx1"/>
                  </w14:solidFill>
                </w14:textFill>
              </w:rPr>
              <w:t>装车外运；</w:t>
            </w:r>
          </w:p>
        </w:tc>
        <w:tc>
          <w:tcPr>
            <w:tcW w:w="1596" w:type="dxa"/>
            <w:vMerge w:val="continue"/>
            <w:tcBorders>
              <w:top w:val="single" w:color="000000" w:sz="4" w:space="0"/>
              <w:left w:val="nil"/>
              <w:bottom w:val="single" w:color="000000" w:sz="4" w:space="0"/>
              <w:right w:val="single" w:color="000000" w:sz="4" w:space="0"/>
            </w:tcBorders>
            <w:vAlign w:val="center"/>
          </w:tcPr>
          <w:p w14:paraId="1618B602">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4D0B34DE">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201C7694">
        <w:tblPrEx>
          <w:tblCellMar>
            <w:top w:w="0" w:type="dxa"/>
            <w:left w:w="108" w:type="dxa"/>
            <w:bottom w:w="0" w:type="dxa"/>
            <w:right w:w="108" w:type="dxa"/>
          </w:tblCellMar>
        </w:tblPrEx>
        <w:trPr>
          <w:trHeight w:val="307"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63DBC7AA">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0187A7E4">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629" w:type="dxa"/>
            <w:tcBorders>
              <w:top w:val="nil"/>
              <w:left w:val="single" w:color="000000" w:sz="4" w:space="0"/>
              <w:bottom w:val="single" w:color="000000" w:sz="4" w:space="0"/>
              <w:right w:val="single" w:color="000000" w:sz="4" w:space="0"/>
            </w:tcBorders>
            <w:vAlign w:val="center"/>
          </w:tcPr>
          <w:p w14:paraId="4C409538">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3.基槽平整清理</w:t>
            </w:r>
            <w:r>
              <w:rPr>
                <w:rStyle w:val="9"/>
                <w:rFonts w:hint="default"/>
                <w:color w:val="000000" w:themeColor="text1"/>
                <w:sz w:val="24"/>
                <w:szCs w:val="24"/>
                <w:lang w:eastAsia="zh-CN" w:bidi="ar"/>
                <w14:textFill>
                  <w14:solidFill>
                    <w14:schemeClr w14:val="tx1"/>
                  </w14:solidFill>
                </w14:textFill>
              </w:rPr>
              <w:t xml:space="preserve"> ,夯实；</w:t>
            </w:r>
          </w:p>
        </w:tc>
        <w:tc>
          <w:tcPr>
            <w:tcW w:w="1596" w:type="dxa"/>
            <w:vMerge w:val="continue"/>
            <w:tcBorders>
              <w:top w:val="single" w:color="000000" w:sz="4" w:space="0"/>
              <w:left w:val="nil"/>
              <w:bottom w:val="single" w:color="000000" w:sz="4" w:space="0"/>
              <w:right w:val="single" w:color="000000" w:sz="4" w:space="0"/>
            </w:tcBorders>
            <w:vAlign w:val="center"/>
          </w:tcPr>
          <w:p w14:paraId="64A95272">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4ECCC132">
            <w:pPr>
              <w:jc w:val="center"/>
              <w:rPr>
                <w:rFonts w:hint="eastAsia" w:ascii="宋体" w:hAnsi="宋体" w:eastAsia="宋体" w:cs="宋体"/>
                <w:color w:val="000000" w:themeColor="text1"/>
                <w:sz w:val="24"/>
                <w:szCs w:val="24"/>
                <w14:textFill>
                  <w14:solidFill>
                    <w14:schemeClr w14:val="tx1"/>
                  </w14:solidFill>
                </w14:textFill>
              </w:rPr>
            </w:pPr>
          </w:p>
        </w:tc>
      </w:tr>
      <w:tr w14:paraId="10C5F2C2">
        <w:tblPrEx>
          <w:tblCellMar>
            <w:top w:w="0" w:type="dxa"/>
            <w:left w:w="108" w:type="dxa"/>
            <w:bottom w:w="0" w:type="dxa"/>
            <w:right w:w="108" w:type="dxa"/>
          </w:tblCellMar>
        </w:tblPrEx>
        <w:trPr>
          <w:trHeight w:val="312"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7EFDD651">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10</w:t>
            </w:r>
          </w:p>
        </w:tc>
        <w:tc>
          <w:tcPr>
            <w:tcW w:w="2483" w:type="dxa"/>
            <w:vMerge w:val="restart"/>
            <w:tcBorders>
              <w:top w:val="single" w:color="000000" w:sz="4" w:space="0"/>
              <w:left w:val="single" w:color="000000" w:sz="4" w:space="0"/>
              <w:bottom w:val="single" w:color="000000" w:sz="4" w:space="0"/>
              <w:right w:val="single" w:color="000000" w:sz="4" w:space="0"/>
            </w:tcBorders>
            <w:vAlign w:val="center"/>
          </w:tcPr>
          <w:p w14:paraId="6B13D75C">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回填方</w:t>
            </w:r>
          </w:p>
        </w:tc>
        <w:tc>
          <w:tcPr>
            <w:tcW w:w="2629" w:type="dxa"/>
            <w:vMerge w:val="restart"/>
            <w:tcBorders>
              <w:top w:val="nil"/>
              <w:left w:val="single" w:color="000000" w:sz="4" w:space="0"/>
              <w:bottom w:val="single" w:color="000000" w:sz="4" w:space="0"/>
              <w:right w:val="single" w:color="000000" w:sz="4" w:space="0"/>
            </w:tcBorders>
            <w:vAlign w:val="center"/>
          </w:tcPr>
          <w:p w14:paraId="7339E106">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1.泊岸背后回填</w:t>
            </w:r>
            <w:r>
              <w:rPr>
                <w:rStyle w:val="9"/>
                <w:rFonts w:hint="default"/>
                <w:color w:val="000000" w:themeColor="text1"/>
                <w:sz w:val="24"/>
                <w:szCs w:val="24"/>
                <w:lang w:eastAsia="zh-CN" w:bidi="ar"/>
                <w14:textFill>
                  <w14:solidFill>
                    <w14:schemeClr w14:val="tx1"/>
                  </w14:solidFill>
                </w14:textFill>
              </w:rPr>
              <w:t xml:space="preserve"> ：三合砂灰土分层夯实；</w:t>
            </w:r>
          </w:p>
        </w:tc>
        <w:tc>
          <w:tcPr>
            <w:tcW w:w="1596" w:type="dxa"/>
            <w:vMerge w:val="restart"/>
            <w:tcBorders>
              <w:top w:val="single" w:color="000000" w:sz="4" w:space="0"/>
              <w:left w:val="single" w:color="000000" w:sz="4" w:space="0"/>
              <w:bottom w:val="single" w:color="000000" w:sz="4" w:space="0"/>
              <w:right w:val="single" w:color="000000" w:sz="4" w:space="0"/>
            </w:tcBorders>
            <w:vAlign w:val="center"/>
          </w:tcPr>
          <w:p w14:paraId="0E7AA615">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m3</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124233B2">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24.118</w:t>
            </w:r>
          </w:p>
        </w:tc>
      </w:tr>
      <w:tr w14:paraId="663DF271">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14FEADB5">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single" w:color="000000" w:sz="4" w:space="0"/>
            </w:tcBorders>
            <w:vAlign w:val="center"/>
          </w:tcPr>
          <w:p w14:paraId="095AB932">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continue"/>
            <w:tcBorders>
              <w:top w:val="nil"/>
              <w:left w:val="single" w:color="000000" w:sz="4" w:space="0"/>
              <w:bottom w:val="single" w:color="000000" w:sz="4" w:space="0"/>
              <w:right w:val="single" w:color="000000" w:sz="4" w:space="0"/>
            </w:tcBorders>
            <w:vAlign w:val="center"/>
          </w:tcPr>
          <w:p w14:paraId="787F6EBB">
            <w:pPr>
              <w:jc w:val="center"/>
              <w:rPr>
                <w:rFonts w:hint="eastAsia" w:ascii="宋体" w:hAnsi="宋体" w:eastAsia="宋体" w:cs="宋体"/>
                <w:color w:val="000000" w:themeColor="text1"/>
                <w:sz w:val="24"/>
                <w:szCs w:val="24"/>
                <w14:textFill>
                  <w14:solidFill>
                    <w14:schemeClr w14:val="tx1"/>
                  </w14:solidFill>
                </w14:textFill>
              </w:rPr>
            </w:pPr>
          </w:p>
        </w:tc>
        <w:tc>
          <w:tcPr>
            <w:tcW w:w="1596" w:type="dxa"/>
            <w:vMerge w:val="continue"/>
            <w:tcBorders>
              <w:top w:val="single" w:color="000000" w:sz="4" w:space="0"/>
              <w:left w:val="single" w:color="000000" w:sz="4" w:space="0"/>
              <w:bottom w:val="single" w:color="000000" w:sz="4" w:space="0"/>
              <w:right w:val="single" w:color="000000" w:sz="4" w:space="0"/>
            </w:tcBorders>
            <w:vAlign w:val="center"/>
          </w:tcPr>
          <w:p w14:paraId="4BC7E548">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4EB3E3FB">
            <w:pPr>
              <w:jc w:val="center"/>
              <w:rPr>
                <w:rFonts w:hint="eastAsia" w:ascii="宋体" w:hAnsi="宋体" w:eastAsia="宋体" w:cs="宋体"/>
                <w:color w:val="000000" w:themeColor="text1"/>
                <w:sz w:val="24"/>
                <w:szCs w:val="24"/>
                <w14:textFill>
                  <w14:solidFill>
                    <w14:schemeClr w14:val="tx1"/>
                  </w14:solidFill>
                </w14:textFill>
              </w:rPr>
            </w:pPr>
          </w:p>
        </w:tc>
      </w:tr>
      <w:tr w14:paraId="3673B9B5">
        <w:tblPrEx>
          <w:tblCellMar>
            <w:top w:w="0" w:type="dxa"/>
            <w:left w:w="108" w:type="dxa"/>
            <w:bottom w:w="0" w:type="dxa"/>
            <w:right w:w="108" w:type="dxa"/>
          </w:tblCellMar>
        </w:tblPrEx>
        <w:trPr>
          <w:trHeight w:val="307"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718AC638">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11</w:t>
            </w:r>
          </w:p>
        </w:tc>
        <w:tc>
          <w:tcPr>
            <w:tcW w:w="2483" w:type="dxa"/>
            <w:vMerge w:val="restart"/>
            <w:tcBorders>
              <w:top w:val="single" w:color="000000" w:sz="4" w:space="0"/>
              <w:left w:val="single" w:color="000000" w:sz="4" w:space="0"/>
              <w:bottom w:val="single" w:color="000000" w:sz="4" w:space="0"/>
              <w:right w:val="nil"/>
            </w:tcBorders>
            <w:vAlign w:val="center"/>
          </w:tcPr>
          <w:p w14:paraId="73E34522">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补砌驳岸</w:t>
            </w:r>
          </w:p>
        </w:tc>
        <w:tc>
          <w:tcPr>
            <w:tcW w:w="2629" w:type="dxa"/>
            <w:tcBorders>
              <w:top w:val="single" w:color="000000" w:sz="4" w:space="0"/>
              <w:left w:val="single" w:color="000000" w:sz="4" w:space="0"/>
              <w:bottom w:val="nil"/>
              <w:right w:val="single" w:color="000000" w:sz="4" w:space="0"/>
            </w:tcBorders>
            <w:vAlign w:val="center"/>
          </w:tcPr>
          <w:p w14:paraId="70E00DAE">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1.清理原松动的</w:t>
            </w:r>
            <w:r>
              <w:rPr>
                <w:rStyle w:val="9"/>
                <w:rFonts w:hint="default"/>
                <w:color w:val="000000" w:themeColor="text1"/>
                <w:sz w:val="24"/>
                <w:szCs w:val="24"/>
                <w:lang w:eastAsia="zh-CN" w:bidi="ar"/>
                <w14:textFill>
                  <w14:solidFill>
                    <w14:schemeClr w14:val="tx1"/>
                  </w14:solidFill>
                </w14:textFill>
              </w:rPr>
              <w:t>驳岸。</w:t>
            </w:r>
          </w:p>
        </w:tc>
        <w:tc>
          <w:tcPr>
            <w:tcW w:w="1596" w:type="dxa"/>
            <w:vMerge w:val="restart"/>
            <w:tcBorders>
              <w:top w:val="single" w:color="000000" w:sz="4" w:space="0"/>
              <w:left w:val="nil"/>
              <w:bottom w:val="single" w:color="000000" w:sz="4" w:space="0"/>
              <w:right w:val="single" w:color="000000" w:sz="4" w:space="0"/>
            </w:tcBorders>
            <w:vAlign w:val="center"/>
          </w:tcPr>
          <w:p w14:paraId="5E79AE71">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m3</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7D2603FB">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15.164</w:t>
            </w:r>
          </w:p>
        </w:tc>
      </w:tr>
      <w:tr w14:paraId="4EACE6B1">
        <w:tblPrEx>
          <w:tblCellMar>
            <w:top w:w="0" w:type="dxa"/>
            <w:left w:w="108" w:type="dxa"/>
            <w:bottom w:w="0" w:type="dxa"/>
            <w:right w:w="108" w:type="dxa"/>
          </w:tblCellMar>
        </w:tblPrEx>
        <w:trPr>
          <w:trHeight w:val="307"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10A8229C">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1D446396">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tcBorders>
              <w:top w:val="nil"/>
              <w:left w:val="single" w:color="000000" w:sz="4" w:space="0"/>
              <w:bottom w:val="nil"/>
              <w:right w:val="single" w:color="000000" w:sz="4" w:space="0"/>
            </w:tcBorders>
            <w:vAlign w:val="center"/>
          </w:tcPr>
          <w:p w14:paraId="63AD2BB6">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2.同材质石材修</w:t>
            </w:r>
            <w:r>
              <w:rPr>
                <w:rStyle w:val="9"/>
                <w:rFonts w:hint="default"/>
                <w:color w:val="000000" w:themeColor="text1"/>
                <w:sz w:val="24"/>
                <w:szCs w:val="24"/>
                <w:lang w:eastAsia="zh-CN" w:bidi="ar"/>
                <w14:textFill>
                  <w14:solidFill>
                    <w14:schemeClr w14:val="tx1"/>
                  </w14:solidFill>
                </w14:textFill>
              </w:rPr>
              <w:t>补驳岸。</w:t>
            </w:r>
          </w:p>
        </w:tc>
        <w:tc>
          <w:tcPr>
            <w:tcW w:w="1596" w:type="dxa"/>
            <w:vMerge w:val="continue"/>
            <w:tcBorders>
              <w:top w:val="single" w:color="000000" w:sz="4" w:space="0"/>
              <w:left w:val="nil"/>
              <w:bottom w:val="single" w:color="000000" w:sz="4" w:space="0"/>
              <w:right w:val="single" w:color="000000" w:sz="4" w:space="0"/>
            </w:tcBorders>
            <w:vAlign w:val="center"/>
          </w:tcPr>
          <w:p w14:paraId="0572C421">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1EDAE5C1">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4B8A848E">
        <w:tblPrEx>
          <w:tblCellMar>
            <w:top w:w="0" w:type="dxa"/>
            <w:left w:w="108" w:type="dxa"/>
            <w:bottom w:w="0" w:type="dxa"/>
            <w:right w:w="108" w:type="dxa"/>
          </w:tblCellMar>
        </w:tblPrEx>
        <w:trPr>
          <w:trHeight w:val="312"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5A1AFC60">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12</w:t>
            </w:r>
          </w:p>
        </w:tc>
        <w:tc>
          <w:tcPr>
            <w:tcW w:w="2483" w:type="dxa"/>
            <w:vMerge w:val="restart"/>
            <w:tcBorders>
              <w:top w:val="single" w:color="000000" w:sz="4" w:space="0"/>
              <w:left w:val="single" w:color="000000" w:sz="4" w:space="0"/>
              <w:bottom w:val="single" w:color="000000" w:sz="4" w:space="0"/>
              <w:right w:val="nil"/>
            </w:tcBorders>
            <w:vAlign w:val="center"/>
          </w:tcPr>
          <w:p w14:paraId="5850D42D">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围堰</w:t>
            </w:r>
          </w:p>
        </w:tc>
        <w:tc>
          <w:tcPr>
            <w:tcW w:w="2629" w:type="dxa"/>
            <w:vMerge w:val="restart"/>
            <w:tcBorders>
              <w:top w:val="single" w:color="000000" w:sz="4" w:space="0"/>
              <w:left w:val="single" w:color="000000" w:sz="4" w:space="0"/>
              <w:bottom w:val="nil"/>
              <w:right w:val="single" w:color="000000" w:sz="4" w:space="0"/>
            </w:tcBorders>
            <w:vAlign w:val="center"/>
          </w:tcPr>
          <w:p w14:paraId="2FE8B25E">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1.围堰类型:草袋围堰</w:t>
            </w:r>
          </w:p>
        </w:tc>
        <w:tc>
          <w:tcPr>
            <w:tcW w:w="1596" w:type="dxa"/>
            <w:vMerge w:val="restart"/>
            <w:tcBorders>
              <w:top w:val="single" w:color="000000" w:sz="4" w:space="0"/>
              <w:left w:val="nil"/>
              <w:bottom w:val="single" w:color="000000" w:sz="4" w:space="0"/>
              <w:right w:val="single" w:color="000000" w:sz="4" w:space="0"/>
            </w:tcBorders>
            <w:vAlign w:val="center"/>
          </w:tcPr>
          <w:p w14:paraId="0D0F88D5">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m3</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28010E33">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45</w:t>
            </w:r>
          </w:p>
        </w:tc>
      </w:tr>
      <w:tr w14:paraId="2FA384D6">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1C0C271C">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194529C0">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continue"/>
            <w:tcBorders>
              <w:top w:val="single" w:color="000000" w:sz="4" w:space="0"/>
              <w:left w:val="single" w:color="000000" w:sz="4" w:space="0"/>
              <w:bottom w:val="nil"/>
              <w:right w:val="single" w:color="000000" w:sz="4" w:space="0"/>
            </w:tcBorders>
            <w:vAlign w:val="center"/>
          </w:tcPr>
          <w:p w14:paraId="0D5F76A8">
            <w:pPr>
              <w:jc w:val="center"/>
              <w:rPr>
                <w:rFonts w:hint="eastAsia" w:ascii="宋体" w:hAnsi="宋体" w:eastAsia="宋体" w:cs="宋体"/>
                <w:color w:val="000000" w:themeColor="text1"/>
                <w:sz w:val="24"/>
                <w:szCs w:val="24"/>
                <w14:textFill>
                  <w14:solidFill>
                    <w14:schemeClr w14:val="tx1"/>
                  </w14:solidFill>
                </w14:textFill>
              </w:rPr>
            </w:pPr>
          </w:p>
        </w:tc>
        <w:tc>
          <w:tcPr>
            <w:tcW w:w="1596" w:type="dxa"/>
            <w:vMerge w:val="continue"/>
            <w:tcBorders>
              <w:top w:val="single" w:color="000000" w:sz="4" w:space="0"/>
              <w:left w:val="nil"/>
              <w:bottom w:val="single" w:color="000000" w:sz="4" w:space="0"/>
              <w:right w:val="single" w:color="000000" w:sz="4" w:space="0"/>
            </w:tcBorders>
            <w:vAlign w:val="center"/>
          </w:tcPr>
          <w:p w14:paraId="2257BE96">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1B3732C6">
            <w:pPr>
              <w:jc w:val="center"/>
              <w:rPr>
                <w:rFonts w:hint="eastAsia" w:ascii="宋体" w:hAnsi="宋体" w:eastAsia="宋体" w:cs="宋体"/>
                <w:color w:val="000000" w:themeColor="text1"/>
                <w:sz w:val="24"/>
                <w:szCs w:val="24"/>
                <w14:textFill>
                  <w14:solidFill>
                    <w14:schemeClr w14:val="tx1"/>
                  </w14:solidFill>
                </w14:textFill>
              </w:rPr>
            </w:pPr>
          </w:p>
        </w:tc>
      </w:tr>
      <w:tr w14:paraId="218629FB">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2F2BD458">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3F7DFC33">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continue"/>
            <w:tcBorders>
              <w:top w:val="single" w:color="000000" w:sz="4" w:space="0"/>
              <w:left w:val="single" w:color="000000" w:sz="4" w:space="0"/>
              <w:bottom w:val="nil"/>
              <w:right w:val="single" w:color="000000" w:sz="4" w:space="0"/>
            </w:tcBorders>
            <w:vAlign w:val="center"/>
          </w:tcPr>
          <w:p w14:paraId="5F410E43">
            <w:pPr>
              <w:jc w:val="center"/>
              <w:rPr>
                <w:rFonts w:hint="eastAsia" w:ascii="宋体" w:hAnsi="宋体" w:eastAsia="宋体" w:cs="宋体"/>
                <w:color w:val="000000" w:themeColor="text1"/>
                <w:sz w:val="24"/>
                <w:szCs w:val="24"/>
                <w14:textFill>
                  <w14:solidFill>
                    <w14:schemeClr w14:val="tx1"/>
                  </w14:solidFill>
                </w14:textFill>
              </w:rPr>
            </w:pPr>
          </w:p>
        </w:tc>
        <w:tc>
          <w:tcPr>
            <w:tcW w:w="1596" w:type="dxa"/>
            <w:vMerge w:val="continue"/>
            <w:tcBorders>
              <w:top w:val="single" w:color="000000" w:sz="4" w:space="0"/>
              <w:left w:val="nil"/>
              <w:bottom w:val="single" w:color="000000" w:sz="4" w:space="0"/>
              <w:right w:val="single" w:color="000000" w:sz="4" w:space="0"/>
            </w:tcBorders>
            <w:vAlign w:val="center"/>
          </w:tcPr>
          <w:p w14:paraId="5DCD0318">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1CFC98FF">
            <w:pPr>
              <w:jc w:val="center"/>
              <w:rPr>
                <w:rFonts w:hint="eastAsia" w:ascii="宋体" w:hAnsi="宋体" w:eastAsia="宋体" w:cs="宋体"/>
                <w:color w:val="000000" w:themeColor="text1"/>
                <w:sz w:val="24"/>
                <w:szCs w:val="24"/>
                <w14:textFill>
                  <w14:solidFill>
                    <w14:schemeClr w14:val="tx1"/>
                  </w14:solidFill>
                </w14:textFill>
              </w:rPr>
            </w:pPr>
          </w:p>
        </w:tc>
      </w:tr>
      <w:tr w14:paraId="2C7E2730">
        <w:tblPrEx>
          <w:tblCellMar>
            <w:top w:w="0" w:type="dxa"/>
            <w:left w:w="108" w:type="dxa"/>
            <w:bottom w:w="0" w:type="dxa"/>
            <w:right w:w="108" w:type="dxa"/>
          </w:tblCellMar>
        </w:tblPrEx>
        <w:trPr>
          <w:trHeight w:val="523"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330556A1">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6ED92D29">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tcBorders>
              <w:top w:val="nil"/>
              <w:left w:val="single" w:color="000000" w:sz="4" w:space="0"/>
              <w:bottom w:val="nil"/>
              <w:right w:val="single" w:color="000000" w:sz="4" w:space="0"/>
            </w:tcBorders>
            <w:vAlign w:val="center"/>
          </w:tcPr>
          <w:p w14:paraId="1CA67376">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2.围堰顶宽及底</w:t>
            </w:r>
            <w:r>
              <w:rPr>
                <w:rStyle w:val="9"/>
                <w:rFonts w:hint="default"/>
                <w:color w:val="000000" w:themeColor="text1"/>
                <w:sz w:val="24"/>
                <w:szCs w:val="24"/>
                <w:lang w:eastAsia="zh-CN" w:bidi="ar"/>
                <w14:textFill>
                  <w14:solidFill>
                    <w14:schemeClr w14:val="tx1"/>
                  </w14:solidFill>
                </w14:textFill>
              </w:rPr>
              <w:t>宽:顶宽1.2m*底宽1.8m</w:t>
            </w:r>
          </w:p>
        </w:tc>
        <w:tc>
          <w:tcPr>
            <w:tcW w:w="1596" w:type="dxa"/>
            <w:vMerge w:val="continue"/>
            <w:tcBorders>
              <w:top w:val="single" w:color="000000" w:sz="4" w:space="0"/>
              <w:left w:val="nil"/>
              <w:bottom w:val="single" w:color="000000" w:sz="4" w:space="0"/>
              <w:right w:val="single" w:color="000000" w:sz="4" w:space="0"/>
            </w:tcBorders>
            <w:vAlign w:val="center"/>
          </w:tcPr>
          <w:p w14:paraId="38A82932">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264126E7">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4CD98973">
        <w:tblPrEx>
          <w:tblCellMar>
            <w:top w:w="0" w:type="dxa"/>
            <w:left w:w="108" w:type="dxa"/>
            <w:bottom w:w="0" w:type="dxa"/>
            <w:right w:w="108" w:type="dxa"/>
          </w:tblCellMar>
        </w:tblPrEx>
        <w:trPr>
          <w:trHeight w:val="307"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7EB229E9">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13FEC8CE">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629" w:type="dxa"/>
            <w:tcBorders>
              <w:top w:val="nil"/>
              <w:left w:val="single" w:color="000000" w:sz="4" w:space="0"/>
              <w:bottom w:val="single" w:color="000000" w:sz="4" w:space="0"/>
              <w:right w:val="single" w:color="000000" w:sz="4" w:space="0"/>
            </w:tcBorders>
            <w:vAlign w:val="center"/>
          </w:tcPr>
          <w:p w14:paraId="306A55BD">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3.围堰高度:1.5</w:t>
            </w:r>
            <w:r>
              <w:rPr>
                <w:rStyle w:val="9"/>
                <w:rFonts w:hint="default"/>
                <w:color w:val="000000" w:themeColor="text1"/>
                <w:sz w:val="24"/>
                <w:szCs w:val="24"/>
                <w:lang w:eastAsia="zh-CN" w:bidi="ar"/>
                <w14:textFill>
                  <w14:solidFill>
                    <w14:schemeClr w14:val="tx1"/>
                  </w14:solidFill>
                </w14:textFill>
              </w:rPr>
              <w:t xml:space="preserve"> m</w:t>
            </w:r>
          </w:p>
        </w:tc>
        <w:tc>
          <w:tcPr>
            <w:tcW w:w="1596" w:type="dxa"/>
            <w:vMerge w:val="continue"/>
            <w:tcBorders>
              <w:top w:val="single" w:color="000000" w:sz="4" w:space="0"/>
              <w:left w:val="nil"/>
              <w:bottom w:val="single" w:color="000000" w:sz="4" w:space="0"/>
              <w:right w:val="single" w:color="000000" w:sz="4" w:space="0"/>
            </w:tcBorders>
            <w:vAlign w:val="center"/>
          </w:tcPr>
          <w:p w14:paraId="7A67F166">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00A4C9AC">
            <w:pPr>
              <w:jc w:val="center"/>
              <w:rPr>
                <w:rFonts w:hint="eastAsia" w:ascii="宋体" w:hAnsi="宋体" w:eastAsia="宋体" w:cs="宋体"/>
                <w:color w:val="000000" w:themeColor="text1"/>
                <w:sz w:val="24"/>
                <w:szCs w:val="24"/>
                <w14:textFill>
                  <w14:solidFill>
                    <w14:schemeClr w14:val="tx1"/>
                  </w14:solidFill>
                </w14:textFill>
              </w:rPr>
            </w:pPr>
          </w:p>
        </w:tc>
      </w:tr>
      <w:tr w14:paraId="27801B5A">
        <w:tblPrEx>
          <w:tblCellMar>
            <w:top w:w="0" w:type="dxa"/>
            <w:left w:w="108" w:type="dxa"/>
            <w:bottom w:w="0" w:type="dxa"/>
            <w:right w:w="108" w:type="dxa"/>
          </w:tblCellMar>
        </w:tblPrEx>
        <w:trPr>
          <w:trHeight w:val="307" w:hRule="atLeast"/>
        </w:trPr>
        <w:tc>
          <w:tcPr>
            <w:tcW w:w="1129" w:type="dxa"/>
            <w:tcBorders>
              <w:top w:val="single" w:color="000000" w:sz="4" w:space="0"/>
              <w:left w:val="single" w:color="000000" w:sz="4" w:space="0"/>
              <w:bottom w:val="single" w:color="000000" w:sz="4" w:space="0"/>
              <w:right w:val="single" w:color="000000" w:sz="4" w:space="0"/>
            </w:tcBorders>
            <w:vAlign w:val="center"/>
          </w:tcPr>
          <w:p w14:paraId="507AE2EF">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13</w:t>
            </w:r>
          </w:p>
        </w:tc>
        <w:tc>
          <w:tcPr>
            <w:tcW w:w="2483" w:type="dxa"/>
            <w:tcBorders>
              <w:top w:val="single" w:color="000000" w:sz="4" w:space="0"/>
              <w:left w:val="single" w:color="000000" w:sz="4" w:space="0"/>
              <w:bottom w:val="single" w:color="000000" w:sz="4" w:space="0"/>
              <w:right w:val="single" w:color="000000" w:sz="4" w:space="0"/>
            </w:tcBorders>
            <w:vAlign w:val="center"/>
          </w:tcPr>
          <w:p w14:paraId="1560CE2F">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排水、降水</w:t>
            </w:r>
          </w:p>
        </w:tc>
        <w:tc>
          <w:tcPr>
            <w:tcW w:w="2629" w:type="dxa"/>
            <w:tcBorders>
              <w:top w:val="nil"/>
              <w:left w:val="single" w:color="000000" w:sz="4" w:space="0"/>
              <w:bottom w:val="nil"/>
              <w:right w:val="single" w:color="000000" w:sz="4" w:space="0"/>
            </w:tcBorders>
            <w:vAlign w:val="center"/>
          </w:tcPr>
          <w:p w14:paraId="3DD28F01">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抽水机排水</w:t>
            </w:r>
          </w:p>
        </w:tc>
        <w:tc>
          <w:tcPr>
            <w:tcW w:w="1596" w:type="dxa"/>
            <w:tcBorders>
              <w:top w:val="single" w:color="000000" w:sz="4" w:space="0"/>
              <w:left w:val="single" w:color="000000" w:sz="4" w:space="0"/>
              <w:bottom w:val="single" w:color="000000" w:sz="4" w:space="0"/>
              <w:right w:val="single" w:color="000000" w:sz="4" w:space="0"/>
            </w:tcBorders>
            <w:vAlign w:val="center"/>
          </w:tcPr>
          <w:p w14:paraId="51C50077">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昼夜</w:t>
            </w:r>
          </w:p>
        </w:tc>
        <w:tc>
          <w:tcPr>
            <w:tcW w:w="1163" w:type="dxa"/>
            <w:tcBorders>
              <w:top w:val="single" w:color="000000" w:sz="4" w:space="0"/>
              <w:left w:val="single" w:color="000000" w:sz="4" w:space="0"/>
              <w:bottom w:val="single" w:color="000000" w:sz="4" w:space="0"/>
              <w:right w:val="single" w:color="000000" w:sz="4" w:space="0"/>
            </w:tcBorders>
            <w:vAlign w:val="center"/>
          </w:tcPr>
          <w:p w14:paraId="0DAFACAD">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15</w:t>
            </w:r>
          </w:p>
        </w:tc>
      </w:tr>
      <w:tr w14:paraId="396A7A58">
        <w:tblPrEx>
          <w:tblCellMar>
            <w:top w:w="0" w:type="dxa"/>
            <w:left w:w="108" w:type="dxa"/>
            <w:bottom w:w="0" w:type="dxa"/>
            <w:right w:w="108" w:type="dxa"/>
          </w:tblCellMar>
        </w:tblPrEx>
        <w:trPr>
          <w:trHeight w:val="307"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78A60F81">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14</w:t>
            </w:r>
          </w:p>
        </w:tc>
        <w:tc>
          <w:tcPr>
            <w:tcW w:w="2483" w:type="dxa"/>
            <w:vMerge w:val="restart"/>
            <w:tcBorders>
              <w:top w:val="single" w:color="000000" w:sz="4" w:space="0"/>
              <w:left w:val="single" w:color="000000" w:sz="4" w:space="0"/>
              <w:bottom w:val="single" w:color="000000" w:sz="4" w:space="0"/>
              <w:right w:val="nil"/>
            </w:tcBorders>
            <w:vAlign w:val="center"/>
          </w:tcPr>
          <w:p w14:paraId="15ADB077">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墙面脚手架</w:t>
            </w:r>
          </w:p>
        </w:tc>
        <w:tc>
          <w:tcPr>
            <w:tcW w:w="2629" w:type="dxa"/>
            <w:tcBorders>
              <w:top w:val="single" w:color="000000" w:sz="4" w:space="0"/>
              <w:left w:val="single" w:color="000000" w:sz="4" w:space="0"/>
              <w:bottom w:val="nil"/>
              <w:right w:val="single" w:color="000000" w:sz="4" w:space="0"/>
            </w:tcBorders>
            <w:vAlign w:val="center"/>
          </w:tcPr>
          <w:p w14:paraId="43578E96">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钢管脚手架</w:t>
            </w:r>
          </w:p>
        </w:tc>
        <w:tc>
          <w:tcPr>
            <w:tcW w:w="1596" w:type="dxa"/>
            <w:vMerge w:val="restart"/>
            <w:tcBorders>
              <w:top w:val="single" w:color="000000" w:sz="4" w:space="0"/>
              <w:left w:val="nil"/>
              <w:bottom w:val="single" w:color="000000" w:sz="4" w:space="0"/>
              <w:right w:val="single" w:color="000000" w:sz="4" w:space="0"/>
            </w:tcBorders>
            <w:vAlign w:val="center"/>
          </w:tcPr>
          <w:p w14:paraId="1105E3AA">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m</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29FBBC10">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16.8</w:t>
            </w:r>
          </w:p>
        </w:tc>
      </w:tr>
      <w:tr w14:paraId="6ABBF7DF">
        <w:tblPrEx>
          <w:tblCellMar>
            <w:top w:w="0" w:type="dxa"/>
            <w:left w:w="108" w:type="dxa"/>
            <w:bottom w:w="0" w:type="dxa"/>
            <w:right w:w="108" w:type="dxa"/>
          </w:tblCellMar>
        </w:tblPrEx>
        <w:trPr>
          <w:trHeight w:val="307"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44E45537">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06A5F141">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tcBorders>
              <w:top w:val="nil"/>
              <w:left w:val="single" w:color="000000" w:sz="4" w:space="0"/>
              <w:bottom w:val="nil"/>
              <w:right w:val="single" w:color="000000" w:sz="4" w:space="0"/>
            </w:tcBorders>
            <w:vAlign w:val="center"/>
          </w:tcPr>
          <w:p w14:paraId="27250F06">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搭设高度：5米以</w:t>
            </w:r>
            <w:r>
              <w:rPr>
                <w:rStyle w:val="9"/>
                <w:rFonts w:hint="default"/>
                <w:color w:val="000000" w:themeColor="text1"/>
                <w:sz w:val="24"/>
                <w:szCs w:val="24"/>
                <w:lang w:eastAsia="zh-CN" w:bidi="ar"/>
                <w14:textFill>
                  <w14:solidFill>
                    <w14:schemeClr w14:val="tx1"/>
                  </w14:solidFill>
                </w14:textFill>
              </w:rPr>
              <w:t>内</w:t>
            </w:r>
          </w:p>
        </w:tc>
        <w:tc>
          <w:tcPr>
            <w:tcW w:w="1596" w:type="dxa"/>
            <w:vMerge w:val="continue"/>
            <w:tcBorders>
              <w:top w:val="single" w:color="000000" w:sz="4" w:space="0"/>
              <w:left w:val="nil"/>
              <w:bottom w:val="single" w:color="000000" w:sz="4" w:space="0"/>
              <w:right w:val="single" w:color="000000" w:sz="4" w:space="0"/>
            </w:tcBorders>
            <w:vAlign w:val="center"/>
          </w:tcPr>
          <w:p w14:paraId="53BE2CCC">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41C98339">
            <w:pPr>
              <w:jc w:val="center"/>
              <w:rPr>
                <w:rFonts w:hint="eastAsia" w:ascii="宋体" w:hAnsi="宋体" w:eastAsia="宋体" w:cs="宋体"/>
                <w:color w:val="000000" w:themeColor="text1"/>
                <w:sz w:val="24"/>
                <w:szCs w:val="24"/>
                <w14:textFill>
                  <w14:solidFill>
                    <w14:schemeClr w14:val="tx1"/>
                  </w14:solidFill>
                </w14:textFill>
              </w:rPr>
            </w:pPr>
          </w:p>
        </w:tc>
      </w:tr>
      <w:tr w14:paraId="0553916E">
        <w:tblPrEx>
          <w:tblCellMar>
            <w:top w:w="0" w:type="dxa"/>
            <w:left w:w="108" w:type="dxa"/>
            <w:bottom w:w="0" w:type="dxa"/>
            <w:right w:w="108" w:type="dxa"/>
          </w:tblCellMar>
        </w:tblPrEx>
        <w:trPr>
          <w:trHeight w:val="307"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482121DE">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3A1D2527">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tcBorders>
              <w:top w:val="nil"/>
              <w:left w:val="single" w:color="000000" w:sz="4" w:space="0"/>
              <w:bottom w:val="single" w:color="000000" w:sz="4" w:space="0"/>
              <w:right w:val="single" w:color="000000" w:sz="4" w:space="0"/>
            </w:tcBorders>
            <w:vAlign w:val="center"/>
          </w:tcPr>
          <w:p w14:paraId="0B272B67">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搭设要求：按规</w:t>
            </w:r>
            <w:r>
              <w:rPr>
                <w:rStyle w:val="9"/>
                <w:rFonts w:hint="default"/>
                <w:color w:val="000000" w:themeColor="text1"/>
                <w:sz w:val="24"/>
                <w:szCs w:val="24"/>
                <w:lang w:eastAsia="zh-CN" w:bidi="ar"/>
                <w14:textFill>
                  <w14:solidFill>
                    <w14:schemeClr w14:val="tx1"/>
                  </w14:solidFill>
                </w14:textFill>
              </w:rPr>
              <w:t>范</w:t>
            </w:r>
          </w:p>
        </w:tc>
        <w:tc>
          <w:tcPr>
            <w:tcW w:w="1596" w:type="dxa"/>
            <w:vMerge w:val="continue"/>
            <w:tcBorders>
              <w:top w:val="single" w:color="000000" w:sz="4" w:space="0"/>
              <w:left w:val="nil"/>
              <w:bottom w:val="single" w:color="000000" w:sz="4" w:space="0"/>
              <w:right w:val="single" w:color="000000" w:sz="4" w:space="0"/>
            </w:tcBorders>
            <w:vAlign w:val="center"/>
          </w:tcPr>
          <w:p w14:paraId="78B8C6E9">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63B3D732">
            <w:pPr>
              <w:jc w:val="center"/>
              <w:rPr>
                <w:rFonts w:hint="eastAsia" w:ascii="宋体" w:hAnsi="宋体" w:eastAsia="宋体" w:cs="宋体"/>
                <w:color w:val="000000" w:themeColor="text1"/>
                <w:sz w:val="24"/>
                <w:szCs w:val="24"/>
                <w14:textFill>
                  <w14:solidFill>
                    <w14:schemeClr w14:val="tx1"/>
                  </w14:solidFill>
                </w14:textFill>
              </w:rPr>
            </w:pPr>
          </w:p>
        </w:tc>
      </w:tr>
      <w:tr w14:paraId="40242242">
        <w:tblPrEx>
          <w:tblCellMar>
            <w:top w:w="0" w:type="dxa"/>
            <w:left w:w="108" w:type="dxa"/>
            <w:bottom w:w="0" w:type="dxa"/>
            <w:right w:w="108" w:type="dxa"/>
          </w:tblCellMar>
        </w:tblPrEx>
        <w:trPr>
          <w:trHeight w:val="307" w:hRule="atLeast"/>
        </w:trPr>
        <w:tc>
          <w:tcPr>
            <w:tcW w:w="1129" w:type="dxa"/>
            <w:tcBorders>
              <w:top w:val="single" w:color="000000" w:sz="4" w:space="0"/>
              <w:left w:val="single" w:color="000000" w:sz="4" w:space="0"/>
              <w:bottom w:val="single" w:color="000000" w:sz="4" w:space="0"/>
              <w:right w:val="single" w:color="000000" w:sz="4" w:space="0"/>
            </w:tcBorders>
            <w:vAlign w:val="center"/>
          </w:tcPr>
          <w:p w14:paraId="71FECA87">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15</w:t>
            </w:r>
          </w:p>
        </w:tc>
        <w:tc>
          <w:tcPr>
            <w:tcW w:w="2483" w:type="dxa"/>
            <w:tcBorders>
              <w:top w:val="single" w:color="000000" w:sz="4" w:space="0"/>
              <w:left w:val="single" w:color="000000" w:sz="4" w:space="0"/>
              <w:bottom w:val="single" w:color="000000" w:sz="4" w:space="0"/>
              <w:right w:val="single" w:color="000000" w:sz="4" w:space="0"/>
            </w:tcBorders>
            <w:vAlign w:val="center"/>
          </w:tcPr>
          <w:p w14:paraId="56AC8544">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试验费</w:t>
            </w:r>
          </w:p>
        </w:tc>
        <w:tc>
          <w:tcPr>
            <w:tcW w:w="2629" w:type="dxa"/>
            <w:tcBorders>
              <w:top w:val="single" w:color="000000" w:sz="4" w:space="0"/>
              <w:left w:val="single" w:color="000000" w:sz="4" w:space="0"/>
              <w:bottom w:val="single" w:color="000000" w:sz="4" w:space="0"/>
              <w:right w:val="single" w:color="000000" w:sz="4" w:space="0"/>
            </w:tcBorders>
            <w:vAlign w:val="center"/>
          </w:tcPr>
          <w:p w14:paraId="33817505">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试验费</w:t>
            </w:r>
          </w:p>
        </w:tc>
        <w:tc>
          <w:tcPr>
            <w:tcW w:w="1596" w:type="dxa"/>
            <w:tcBorders>
              <w:top w:val="single" w:color="000000" w:sz="4" w:space="0"/>
              <w:left w:val="single" w:color="000000" w:sz="4" w:space="0"/>
              <w:bottom w:val="single" w:color="000000" w:sz="4" w:space="0"/>
              <w:right w:val="single" w:color="000000" w:sz="4" w:space="0"/>
            </w:tcBorders>
            <w:vAlign w:val="center"/>
          </w:tcPr>
          <w:p w14:paraId="08730933">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项</w:t>
            </w:r>
          </w:p>
        </w:tc>
        <w:tc>
          <w:tcPr>
            <w:tcW w:w="1163" w:type="dxa"/>
            <w:tcBorders>
              <w:top w:val="single" w:color="000000" w:sz="4" w:space="0"/>
              <w:left w:val="single" w:color="000000" w:sz="4" w:space="0"/>
              <w:bottom w:val="single" w:color="000000" w:sz="4" w:space="0"/>
              <w:right w:val="single" w:color="000000" w:sz="4" w:space="0"/>
            </w:tcBorders>
            <w:vAlign w:val="center"/>
          </w:tcPr>
          <w:p w14:paraId="4034AED6">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w:t>
            </w:r>
          </w:p>
        </w:tc>
      </w:tr>
      <w:tr w14:paraId="36A2A4E1">
        <w:tblPrEx>
          <w:tblCellMar>
            <w:top w:w="0" w:type="dxa"/>
            <w:left w:w="108" w:type="dxa"/>
            <w:bottom w:w="0" w:type="dxa"/>
            <w:right w:w="108" w:type="dxa"/>
          </w:tblCellMar>
        </w:tblPrEx>
        <w:trPr>
          <w:trHeight w:val="307" w:hRule="atLeast"/>
        </w:trPr>
        <w:tc>
          <w:tcPr>
            <w:tcW w:w="0" w:type="auto"/>
            <w:gridSpan w:val="5"/>
            <w:tcBorders>
              <w:top w:val="single" w:color="000000" w:sz="4" w:space="0"/>
              <w:left w:val="single" w:color="000000" w:sz="4" w:space="0"/>
              <w:bottom w:val="single" w:color="000000" w:sz="4" w:space="0"/>
              <w:right w:val="single" w:color="000000" w:sz="4" w:space="0"/>
            </w:tcBorders>
            <w:noWrap/>
            <w:vAlign w:val="center"/>
          </w:tcPr>
          <w:p w14:paraId="454301A3">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围栏工程</w:t>
            </w:r>
          </w:p>
        </w:tc>
      </w:tr>
      <w:tr w14:paraId="54306F0D">
        <w:tblPrEx>
          <w:tblCellMar>
            <w:top w:w="0" w:type="dxa"/>
            <w:left w:w="108" w:type="dxa"/>
            <w:bottom w:w="0" w:type="dxa"/>
            <w:right w:w="108" w:type="dxa"/>
          </w:tblCellMar>
        </w:tblPrEx>
        <w:trPr>
          <w:trHeight w:val="312"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189C1D57">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序号</w:t>
            </w:r>
          </w:p>
        </w:tc>
        <w:tc>
          <w:tcPr>
            <w:tcW w:w="2483" w:type="dxa"/>
            <w:vMerge w:val="restart"/>
            <w:tcBorders>
              <w:top w:val="single" w:color="000000" w:sz="4" w:space="0"/>
              <w:left w:val="single" w:color="000000" w:sz="4" w:space="0"/>
              <w:bottom w:val="single" w:color="000000" w:sz="4" w:space="0"/>
              <w:right w:val="single" w:color="000000" w:sz="4" w:space="0"/>
            </w:tcBorders>
            <w:vAlign w:val="center"/>
          </w:tcPr>
          <w:p w14:paraId="381E3EAA">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项目名称</w:t>
            </w:r>
          </w:p>
        </w:tc>
        <w:tc>
          <w:tcPr>
            <w:tcW w:w="2629" w:type="dxa"/>
            <w:vMerge w:val="restart"/>
            <w:tcBorders>
              <w:top w:val="single" w:color="000000" w:sz="4" w:space="0"/>
              <w:left w:val="single" w:color="000000" w:sz="4" w:space="0"/>
              <w:bottom w:val="single" w:color="000000" w:sz="4" w:space="0"/>
              <w:right w:val="single" w:color="000000" w:sz="4" w:space="0"/>
            </w:tcBorders>
            <w:vAlign w:val="center"/>
          </w:tcPr>
          <w:p w14:paraId="7B56D21A">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项目特征描述</w:t>
            </w:r>
          </w:p>
        </w:tc>
        <w:tc>
          <w:tcPr>
            <w:tcW w:w="1596" w:type="dxa"/>
            <w:vMerge w:val="restart"/>
            <w:tcBorders>
              <w:top w:val="single" w:color="000000" w:sz="4" w:space="0"/>
              <w:left w:val="single" w:color="000000" w:sz="4" w:space="0"/>
              <w:bottom w:val="single" w:color="000000" w:sz="4" w:space="0"/>
              <w:right w:val="single" w:color="000000" w:sz="4" w:space="0"/>
            </w:tcBorders>
            <w:vAlign w:val="center"/>
          </w:tcPr>
          <w:p w14:paraId="4CC72130">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计量</w:t>
            </w:r>
            <w:r>
              <w:rPr>
                <w:rStyle w:val="9"/>
                <w:rFonts w:hint="default"/>
                <w:color w:val="000000" w:themeColor="text1"/>
                <w:sz w:val="24"/>
                <w:szCs w:val="24"/>
                <w:lang w:eastAsia="zh-CN" w:bidi="ar"/>
                <w14:textFill>
                  <w14:solidFill>
                    <w14:schemeClr w14:val="tx1"/>
                  </w14:solidFill>
                </w14:textFill>
              </w:rPr>
              <w:t>单位</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0E50FE17">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工程量</w:t>
            </w:r>
          </w:p>
        </w:tc>
      </w:tr>
      <w:tr w14:paraId="2A4FE6B1">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6121367D">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single" w:color="000000" w:sz="4" w:space="0"/>
            </w:tcBorders>
            <w:vAlign w:val="center"/>
          </w:tcPr>
          <w:p w14:paraId="52344169">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continue"/>
            <w:tcBorders>
              <w:top w:val="single" w:color="000000" w:sz="4" w:space="0"/>
              <w:left w:val="single" w:color="000000" w:sz="4" w:space="0"/>
              <w:bottom w:val="single" w:color="000000" w:sz="4" w:space="0"/>
              <w:right w:val="single" w:color="000000" w:sz="4" w:space="0"/>
            </w:tcBorders>
            <w:vAlign w:val="center"/>
          </w:tcPr>
          <w:p w14:paraId="39BE377B">
            <w:pPr>
              <w:jc w:val="center"/>
              <w:rPr>
                <w:rFonts w:hint="eastAsia" w:ascii="宋体" w:hAnsi="宋体" w:eastAsia="宋体" w:cs="宋体"/>
                <w:color w:val="000000" w:themeColor="text1"/>
                <w:sz w:val="24"/>
                <w:szCs w:val="24"/>
                <w14:textFill>
                  <w14:solidFill>
                    <w14:schemeClr w14:val="tx1"/>
                  </w14:solidFill>
                </w14:textFill>
              </w:rPr>
            </w:pPr>
          </w:p>
        </w:tc>
        <w:tc>
          <w:tcPr>
            <w:tcW w:w="1596" w:type="dxa"/>
            <w:vMerge w:val="continue"/>
            <w:tcBorders>
              <w:top w:val="single" w:color="000000" w:sz="4" w:space="0"/>
              <w:left w:val="single" w:color="000000" w:sz="4" w:space="0"/>
              <w:bottom w:val="single" w:color="000000" w:sz="4" w:space="0"/>
              <w:right w:val="single" w:color="000000" w:sz="4" w:space="0"/>
            </w:tcBorders>
            <w:vAlign w:val="center"/>
          </w:tcPr>
          <w:p w14:paraId="51633775">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6653722C">
            <w:pPr>
              <w:jc w:val="center"/>
              <w:rPr>
                <w:rFonts w:hint="eastAsia" w:ascii="宋体" w:hAnsi="宋体" w:eastAsia="宋体" w:cs="宋体"/>
                <w:color w:val="000000" w:themeColor="text1"/>
                <w:sz w:val="24"/>
                <w:szCs w:val="24"/>
                <w14:textFill>
                  <w14:solidFill>
                    <w14:schemeClr w14:val="tx1"/>
                  </w14:solidFill>
                </w14:textFill>
              </w:rPr>
            </w:pPr>
          </w:p>
        </w:tc>
      </w:tr>
      <w:tr w14:paraId="3F9AC63F">
        <w:tblPrEx>
          <w:tblCellMar>
            <w:top w:w="0" w:type="dxa"/>
            <w:left w:w="108" w:type="dxa"/>
            <w:bottom w:w="0" w:type="dxa"/>
            <w:right w:w="108" w:type="dxa"/>
          </w:tblCellMar>
        </w:tblPrEx>
        <w:trPr>
          <w:trHeight w:val="312"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5651CC92">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w:t>
            </w:r>
          </w:p>
        </w:tc>
        <w:tc>
          <w:tcPr>
            <w:tcW w:w="2483" w:type="dxa"/>
            <w:vMerge w:val="restart"/>
            <w:tcBorders>
              <w:top w:val="single" w:color="000000" w:sz="4" w:space="0"/>
              <w:left w:val="single" w:color="000000" w:sz="4" w:space="0"/>
              <w:bottom w:val="single" w:color="000000" w:sz="4" w:space="0"/>
              <w:right w:val="single" w:color="000000" w:sz="4" w:space="0"/>
            </w:tcBorders>
            <w:vAlign w:val="center"/>
          </w:tcPr>
          <w:p w14:paraId="1B21E6B1">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挖基坑土方</w:t>
            </w:r>
          </w:p>
        </w:tc>
        <w:tc>
          <w:tcPr>
            <w:tcW w:w="2629" w:type="dxa"/>
            <w:vMerge w:val="restart"/>
            <w:tcBorders>
              <w:top w:val="single" w:color="000000" w:sz="4" w:space="0"/>
              <w:left w:val="single" w:color="000000" w:sz="4" w:space="0"/>
              <w:bottom w:val="single" w:color="000000" w:sz="4" w:space="0"/>
              <w:right w:val="single" w:color="000000" w:sz="4" w:space="0"/>
            </w:tcBorders>
            <w:vAlign w:val="center"/>
          </w:tcPr>
          <w:p w14:paraId="7E9BCC1E">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1.基坑开挖：尺</w:t>
            </w:r>
            <w:r>
              <w:rPr>
                <w:rStyle w:val="9"/>
                <w:rFonts w:hint="default"/>
                <w:color w:val="000000" w:themeColor="text1"/>
                <w:sz w:val="24"/>
                <w:szCs w:val="24"/>
                <w:lang w:eastAsia="zh-CN" w:bidi="ar"/>
                <w14:textFill>
                  <w14:solidFill>
                    <w14:schemeClr w14:val="tx1"/>
                  </w14:solidFill>
                </w14:textFill>
              </w:rPr>
              <w:t>寸450mm*450mm* 750mm深</w:t>
            </w:r>
          </w:p>
        </w:tc>
        <w:tc>
          <w:tcPr>
            <w:tcW w:w="1596" w:type="dxa"/>
            <w:vMerge w:val="restart"/>
            <w:tcBorders>
              <w:top w:val="single" w:color="000000" w:sz="4" w:space="0"/>
              <w:left w:val="single" w:color="000000" w:sz="4" w:space="0"/>
              <w:bottom w:val="single" w:color="000000" w:sz="4" w:space="0"/>
              <w:right w:val="single" w:color="000000" w:sz="4" w:space="0"/>
            </w:tcBorders>
            <w:vAlign w:val="center"/>
          </w:tcPr>
          <w:p w14:paraId="39F2A777">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m3</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2D0F50C8">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32.659</w:t>
            </w:r>
          </w:p>
        </w:tc>
      </w:tr>
      <w:tr w14:paraId="58665C6B">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2FB44491">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single" w:color="000000" w:sz="4" w:space="0"/>
            </w:tcBorders>
            <w:vAlign w:val="center"/>
          </w:tcPr>
          <w:p w14:paraId="31B734CF">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continue"/>
            <w:tcBorders>
              <w:top w:val="single" w:color="000000" w:sz="4" w:space="0"/>
              <w:left w:val="single" w:color="000000" w:sz="4" w:space="0"/>
              <w:bottom w:val="single" w:color="000000" w:sz="4" w:space="0"/>
              <w:right w:val="single" w:color="000000" w:sz="4" w:space="0"/>
            </w:tcBorders>
            <w:vAlign w:val="center"/>
          </w:tcPr>
          <w:p w14:paraId="5C71C3A3">
            <w:pPr>
              <w:jc w:val="center"/>
              <w:rPr>
                <w:rFonts w:hint="eastAsia" w:ascii="宋体" w:hAnsi="宋体" w:eastAsia="宋体" w:cs="宋体"/>
                <w:color w:val="000000" w:themeColor="text1"/>
                <w:sz w:val="24"/>
                <w:szCs w:val="24"/>
                <w14:textFill>
                  <w14:solidFill>
                    <w14:schemeClr w14:val="tx1"/>
                  </w14:solidFill>
                </w14:textFill>
              </w:rPr>
            </w:pPr>
          </w:p>
        </w:tc>
        <w:tc>
          <w:tcPr>
            <w:tcW w:w="1596" w:type="dxa"/>
            <w:vMerge w:val="continue"/>
            <w:tcBorders>
              <w:top w:val="single" w:color="000000" w:sz="4" w:space="0"/>
              <w:left w:val="single" w:color="000000" w:sz="4" w:space="0"/>
              <w:bottom w:val="single" w:color="000000" w:sz="4" w:space="0"/>
              <w:right w:val="single" w:color="000000" w:sz="4" w:space="0"/>
            </w:tcBorders>
            <w:vAlign w:val="center"/>
          </w:tcPr>
          <w:p w14:paraId="136B2746">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10CE60DB">
            <w:pPr>
              <w:jc w:val="center"/>
              <w:rPr>
                <w:rFonts w:hint="eastAsia" w:ascii="宋体" w:hAnsi="宋体" w:eastAsia="宋体" w:cs="宋体"/>
                <w:color w:val="000000" w:themeColor="text1"/>
                <w:sz w:val="24"/>
                <w:szCs w:val="24"/>
                <w14:textFill>
                  <w14:solidFill>
                    <w14:schemeClr w14:val="tx1"/>
                  </w14:solidFill>
                </w14:textFill>
              </w:rPr>
            </w:pPr>
          </w:p>
        </w:tc>
      </w:tr>
      <w:tr w14:paraId="5F44E45D">
        <w:tblPrEx>
          <w:tblCellMar>
            <w:top w:w="0" w:type="dxa"/>
            <w:left w:w="108" w:type="dxa"/>
            <w:bottom w:w="0" w:type="dxa"/>
            <w:right w:w="108" w:type="dxa"/>
          </w:tblCellMar>
        </w:tblPrEx>
        <w:trPr>
          <w:trHeight w:val="523"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69F44AD0">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w:t>
            </w:r>
          </w:p>
        </w:tc>
        <w:tc>
          <w:tcPr>
            <w:tcW w:w="2483" w:type="dxa"/>
            <w:vMerge w:val="restart"/>
            <w:tcBorders>
              <w:top w:val="single" w:color="000000" w:sz="4" w:space="0"/>
              <w:left w:val="single" w:color="000000" w:sz="4" w:space="0"/>
              <w:bottom w:val="single" w:color="000000" w:sz="4" w:space="0"/>
              <w:right w:val="nil"/>
            </w:tcBorders>
            <w:vAlign w:val="center"/>
          </w:tcPr>
          <w:p w14:paraId="5BE6F483">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混凝土基础</w:t>
            </w:r>
          </w:p>
        </w:tc>
        <w:tc>
          <w:tcPr>
            <w:tcW w:w="2629" w:type="dxa"/>
            <w:tcBorders>
              <w:top w:val="single" w:color="000000" w:sz="4" w:space="0"/>
              <w:left w:val="single" w:color="000000" w:sz="4" w:space="0"/>
              <w:bottom w:val="nil"/>
              <w:right w:val="single" w:color="000000" w:sz="4" w:space="0"/>
            </w:tcBorders>
            <w:vAlign w:val="center"/>
          </w:tcPr>
          <w:p w14:paraId="463F3575">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1.钢柱基础：浇</w:t>
            </w:r>
            <w:r>
              <w:rPr>
                <w:rStyle w:val="9"/>
                <w:rFonts w:hint="default"/>
                <w:color w:val="000000" w:themeColor="text1"/>
                <w:sz w:val="24"/>
                <w:szCs w:val="24"/>
                <w:lang w:eastAsia="zh-CN" w:bidi="ar"/>
                <w14:textFill>
                  <w14:solidFill>
                    <w14:schemeClr w14:val="tx1"/>
                  </w14:solidFill>
                </w14:textFill>
              </w:rPr>
              <w:t>筑C15混凝土</w:t>
            </w:r>
          </w:p>
        </w:tc>
        <w:tc>
          <w:tcPr>
            <w:tcW w:w="1596" w:type="dxa"/>
            <w:vMerge w:val="restart"/>
            <w:tcBorders>
              <w:top w:val="single" w:color="000000" w:sz="4" w:space="0"/>
              <w:left w:val="nil"/>
              <w:bottom w:val="single" w:color="000000" w:sz="4" w:space="0"/>
              <w:right w:val="single" w:color="000000" w:sz="4" w:space="0"/>
            </w:tcBorders>
            <w:vAlign w:val="center"/>
          </w:tcPr>
          <w:p w14:paraId="01F2AA9D">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m3</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55880C18">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32.659</w:t>
            </w:r>
          </w:p>
        </w:tc>
      </w:tr>
      <w:tr w14:paraId="642F5DA3">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70F9A6FD">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348824A2">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restart"/>
            <w:tcBorders>
              <w:top w:val="nil"/>
              <w:left w:val="single" w:color="000000" w:sz="4" w:space="0"/>
              <w:bottom w:val="single" w:color="000000" w:sz="4" w:space="0"/>
              <w:right w:val="single" w:color="000000" w:sz="4" w:space="0"/>
            </w:tcBorders>
            <w:vAlign w:val="center"/>
          </w:tcPr>
          <w:p w14:paraId="65F223E8">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 xml:space="preserve">2.场内运混凝土 </w:t>
            </w:r>
            <w:r>
              <w:rPr>
                <w:rStyle w:val="9"/>
                <w:rFonts w:hint="default"/>
                <w:color w:val="000000" w:themeColor="text1"/>
                <w:sz w:val="24"/>
                <w:szCs w:val="24"/>
                <w:lang w:eastAsia="zh-CN" w:bidi="ar"/>
                <w14:textFill>
                  <w14:solidFill>
                    <w14:schemeClr w14:val="tx1"/>
                  </w14:solidFill>
                </w14:textFill>
              </w:rPr>
              <w:t>,运距不大于20 0m；</w:t>
            </w:r>
          </w:p>
        </w:tc>
        <w:tc>
          <w:tcPr>
            <w:tcW w:w="1596" w:type="dxa"/>
            <w:vMerge w:val="continue"/>
            <w:tcBorders>
              <w:top w:val="single" w:color="000000" w:sz="4" w:space="0"/>
              <w:left w:val="nil"/>
              <w:bottom w:val="single" w:color="000000" w:sz="4" w:space="0"/>
              <w:right w:val="single" w:color="000000" w:sz="4" w:space="0"/>
            </w:tcBorders>
            <w:vAlign w:val="center"/>
          </w:tcPr>
          <w:p w14:paraId="155858F2">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7958F156">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15B33CB0">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0828178D">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051C2DD4">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629" w:type="dxa"/>
            <w:vMerge w:val="continue"/>
            <w:tcBorders>
              <w:top w:val="nil"/>
              <w:left w:val="single" w:color="000000" w:sz="4" w:space="0"/>
              <w:bottom w:val="single" w:color="000000" w:sz="4" w:space="0"/>
              <w:right w:val="single" w:color="000000" w:sz="4" w:space="0"/>
            </w:tcBorders>
            <w:vAlign w:val="center"/>
          </w:tcPr>
          <w:p w14:paraId="2516DAEF">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596" w:type="dxa"/>
            <w:vMerge w:val="continue"/>
            <w:tcBorders>
              <w:top w:val="single" w:color="000000" w:sz="4" w:space="0"/>
              <w:left w:val="nil"/>
              <w:bottom w:val="single" w:color="000000" w:sz="4" w:space="0"/>
              <w:right w:val="single" w:color="000000" w:sz="4" w:space="0"/>
            </w:tcBorders>
            <w:vAlign w:val="center"/>
          </w:tcPr>
          <w:p w14:paraId="78D9D026">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57132D07">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24D2D342">
        <w:tblPrEx>
          <w:tblCellMar>
            <w:top w:w="0" w:type="dxa"/>
            <w:left w:w="108" w:type="dxa"/>
            <w:bottom w:w="0" w:type="dxa"/>
            <w:right w:w="108" w:type="dxa"/>
          </w:tblCellMar>
        </w:tblPrEx>
        <w:trPr>
          <w:trHeight w:val="523" w:hRule="atLeast"/>
        </w:trPr>
        <w:tc>
          <w:tcPr>
            <w:tcW w:w="1129" w:type="dxa"/>
            <w:tcBorders>
              <w:top w:val="single" w:color="000000" w:sz="4" w:space="0"/>
              <w:left w:val="single" w:color="000000" w:sz="4" w:space="0"/>
              <w:bottom w:val="single" w:color="000000" w:sz="4" w:space="0"/>
              <w:right w:val="single" w:color="000000" w:sz="4" w:space="0"/>
            </w:tcBorders>
            <w:vAlign w:val="center"/>
          </w:tcPr>
          <w:p w14:paraId="182BE8EF">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3</w:t>
            </w:r>
          </w:p>
        </w:tc>
        <w:tc>
          <w:tcPr>
            <w:tcW w:w="2483" w:type="dxa"/>
            <w:tcBorders>
              <w:top w:val="single" w:color="000000" w:sz="4" w:space="0"/>
              <w:left w:val="single" w:color="000000" w:sz="4" w:space="0"/>
              <w:bottom w:val="single" w:color="000000" w:sz="4" w:space="0"/>
              <w:right w:val="single" w:color="000000" w:sz="4" w:space="0"/>
            </w:tcBorders>
            <w:vAlign w:val="center"/>
          </w:tcPr>
          <w:p w14:paraId="6793C6C1">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钢管柱</w:t>
            </w:r>
          </w:p>
        </w:tc>
        <w:tc>
          <w:tcPr>
            <w:tcW w:w="2629" w:type="dxa"/>
            <w:tcBorders>
              <w:top w:val="nil"/>
              <w:left w:val="single" w:color="000000" w:sz="4" w:space="0"/>
              <w:bottom w:val="single" w:color="000000" w:sz="4" w:space="0"/>
              <w:right w:val="single" w:color="000000" w:sz="4" w:space="0"/>
            </w:tcBorders>
            <w:vAlign w:val="center"/>
          </w:tcPr>
          <w:p w14:paraId="2B3CC137">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1.钢管立柱：镀</w:t>
            </w:r>
            <w:r>
              <w:rPr>
                <w:rStyle w:val="9"/>
                <w:rFonts w:hint="default"/>
                <w:color w:val="000000" w:themeColor="text1"/>
                <w:sz w:val="24"/>
                <w:szCs w:val="24"/>
                <w:lang w:eastAsia="zh-CN" w:bidi="ar"/>
                <w14:textFill>
                  <w14:solidFill>
                    <w14:schemeClr w14:val="tx1"/>
                  </w14:solidFill>
                </w14:textFill>
              </w:rPr>
              <w:t>锌钢柱， φ100</w:t>
            </w:r>
          </w:p>
        </w:tc>
        <w:tc>
          <w:tcPr>
            <w:tcW w:w="1596" w:type="dxa"/>
            <w:tcBorders>
              <w:top w:val="single" w:color="000000" w:sz="4" w:space="0"/>
              <w:left w:val="single" w:color="000000" w:sz="4" w:space="0"/>
              <w:bottom w:val="single" w:color="000000" w:sz="4" w:space="0"/>
              <w:right w:val="single" w:color="000000" w:sz="4" w:space="0"/>
            </w:tcBorders>
            <w:vAlign w:val="center"/>
          </w:tcPr>
          <w:p w14:paraId="54CD326C">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t</w:t>
            </w:r>
          </w:p>
        </w:tc>
        <w:tc>
          <w:tcPr>
            <w:tcW w:w="1163" w:type="dxa"/>
            <w:tcBorders>
              <w:top w:val="single" w:color="000000" w:sz="4" w:space="0"/>
              <w:left w:val="single" w:color="000000" w:sz="4" w:space="0"/>
              <w:bottom w:val="single" w:color="000000" w:sz="4" w:space="0"/>
              <w:right w:val="single" w:color="000000" w:sz="4" w:space="0"/>
            </w:tcBorders>
            <w:vAlign w:val="center"/>
          </w:tcPr>
          <w:p w14:paraId="5F143219">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6.28</w:t>
            </w:r>
          </w:p>
        </w:tc>
      </w:tr>
      <w:tr w14:paraId="270F72F7">
        <w:tblPrEx>
          <w:tblCellMar>
            <w:top w:w="0" w:type="dxa"/>
            <w:left w:w="108" w:type="dxa"/>
            <w:bottom w:w="0" w:type="dxa"/>
            <w:right w:w="108" w:type="dxa"/>
          </w:tblCellMar>
        </w:tblPrEx>
        <w:trPr>
          <w:trHeight w:val="312"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46FF4D37">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4</w:t>
            </w:r>
          </w:p>
        </w:tc>
        <w:tc>
          <w:tcPr>
            <w:tcW w:w="2483" w:type="dxa"/>
            <w:vMerge w:val="restart"/>
            <w:tcBorders>
              <w:top w:val="single" w:color="000000" w:sz="4" w:space="0"/>
              <w:left w:val="single" w:color="000000" w:sz="4" w:space="0"/>
              <w:bottom w:val="single" w:color="000000" w:sz="4" w:space="0"/>
              <w:right w:val="single" w:color="000000" w:sz="4" w:space="0"/>
            </w:tcBorders>
            <w:vAlign w:val="center"/>
          </w:tcPr>
          <w:p w14:paraId="4B420056">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防护围栏</w:t>
            </w:r>
          </w:p>
        </w:tc>
        <w:tc>
          <w:tcPr>
            <w:tcW w:w="2629" w:type="dxa"/>
            <w:vMerge w:val="restart"/>
            <w:tcBorders>
              <w:top w:val="single" w:color="000000" w:sz="4" w:space="0"/>
              <w:left w:val="single" w:color="000000" w:sz="4" w:space="0"/>
              <w:bottom w:val="single" w:color="000000" w:sz="4" w:space="0"/>
              <w:right w:val="single" w:color="000000" w:sz="4" w:space="0"/>
            </w:tcBorders>
            <w:vAlign w:val="center"/>
          </w:tcPr>
          <w:p w14:paraId="3E13B66A">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1.防护围栏：金属制方格网，直</w:t>
            </w:r>
            <w:r>
              <w:rPr>
                <w:rStyle w:val="9"/>
                <w:rFonts w:hint="default"/>
                <w:color w:val="000000" w:themeColor="text1"/>
                <w:sz w:val="24"/>
                <w:szCs w:val="24"/>
                <w:lang w:eastAsia="zh-CN" w:bidi="ar"/>
                <w14:textFill>
                  <w14:solidFill>
                    <w14:schemeClr w14:val="tx1"/>
                  </w14:solidFill>
                </w14:textFill>
              </w:rPr>
              <w:t>径6。</w:t>
            </w:r>
          </w:p>
        </w:tc>
        <w:tc>
          <w:tcPr>
            <w:tcW w:w="1596" w:type="dxa"/>
            <w:vMerge w:val="restart"/>
            <w:tcBorders>
              <w:top w:val="single" w:color="000000" w:sz="4" w:space="0"/>
              <w:left w:val="single" w:color="000000" w:sz="4" w:space="0"/>
              <w:bottom w:val="single" w:color="000000" w:sz="4" w:space="0"/>
              <w:right w:val="single" w:color="000000" w:sz="4" w:space="0"/>
            </w:tcBorders>
            <w:vAlign w:val="center"/>
          </w:tcPr>
          <w:p w14:paraId="1549CBD0">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m</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4B1CB318">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754</w:t>
            </w:r>
          </w:p>
        </w:tc>
      </w:tr>
      <w:tr w14:paraId="5EB581EA">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16BA4001">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single" w:color="000000" w:sz="4" w:space="0"/>
            </w:tcBorders>
            <w:vAlign w:val="center"/>
          </w:tcPr>
          <w:p w14:paraId="02362AC7">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continue"/>
            <w:tcBorders>
              <w:top w:val="single" w:color="000000" w:sz="4" w:space="0"/>
              <w:left w:val="single" w:color="000000" w:sz="4" w:space="0"/>
              <w:bottom w:val="single" w:color="000000" w:sz="4" w:space="0"/>
              <w:right w:val="single" w:color="000000" w:sz="4" w:space="0"/>
            </w:tcBorders>
            <w:vAlign w:val="center"/>
          </w:tcPr>
          <w:p w14:paraId="7313C18C">
            <w:pPr>
              <w:jc w:val="center"/>
              <w:rPr>
                <w:rFonts w:hint="eastAsia" w:ascii="宋体" w:hAnsi="宋体" w:eastAsia="宋体" w:cs="宋体"/>
                <w:color w:val="000000" w:themeColor="text1"/>
                <w:sz w:val="24"/>
                <w:szCs w:val="24"/>
                <w14:textFill>
                  <w14:solidFill>
                    <w14:schemeClr w14:val="tx1"/>
                  </w14:solidFill>
                </w14:textFill>
              </w:rPr>
            </w:pPr>
          </w:p>
        </w:tc>
        <w:tc>
          <w:tcPr>
            <w:tcW w:w="1596" w:type="dxa"/>
            <w:vMerge w:val="continue"/>
            <w:tcBorders>
              <w:top w:val="single" w:color="000000" w:sz="4" w:space="0"/>
              <w:left w:val="single" w:color="000000" w:sz="4" w:space="0"/>
              <w:bottom w:val="single" w:color="000000" w:sz="4" w:space="0"/>
              <w:right w:val="single" w:color="000000" w:sz="4" w:space="0"/>
            </w:tcBorders>
            <w:vAlign w:val="center"/>
          </w:tcPr>
          <w:p w14:paraId="57F50CF9">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6EFF99A0">
            <w:pPr>
              <w:jc w:val="center"/>
              <w:rPr>
                <w:rFonts w:hint="eastAsia" w:ascii="宋体" w:hAnsi="宋体" w:eastAsia="宋体" w:cs="宋体"/>
                <w:color w:val="000000" w:themeColor="text1"/>
                <w:sz w:val="24"/>
                <w:szCs w:val="24"/>
                <w14:textFill>
                  <w14:solidFill>
                    <w14:schemeClr w14:val="tx1"/>
                  </w14:solidFill>
                </w14:textFill>
              </w:rPr>
            </w:pPr>
          </w:p>
        </w:tc>
      </w:tr>
      <w:tr w14:paraId="4DBC8C35">
        <w:tblPrEx>
          <w:tblCellMar>
            <w:top w:w="0" w:type="dxa"/>
            <w:left w:w="108" w:type="dxa"/>
            <w:bottom w:w="0" w:type="dxa"/>
            <w:right w:w="108" w:type="dxa"/>
          </w:tblCellMar>
        </w:tblPrEx>
        <w:trPr>
          <w:trHeight w:val="312"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7445D255">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5</w:t>
            </w:r>
          </w:p>
        </w:tc>
        <w:tc>
          <w:tcPr>
            <w:tcW w:w="2483" w:type="dxa"/>
            <w:vMerge w:val="restart"/>
            <w:tcBorders>
              <w:top w:val="single" w:color="000000" w:sz="4" w:space="0"/>
              <w:left w:val="single" w:color="000000" w:sz="4" w:space="0"/>
              <w:bottom w:val="single" w:color="000000" w:sz="4" w:space="0"/>
              <w:right w:val="single" w:color="000000" w:sz="4" w:space="0"/>
            </w:tcBorders>
            <w:vAlign w:val="center"/>
          </w:tcPr>
          <w:p w14:paraId="35A30F66">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防护铁丝门</w:t>
            </w:r>
          </w:p>
        </w:tc>
        <w:tc>
          <w:tcPr>
            <w:tcW w:w="2629" w:type="dxa"/>
            <w:vMerge w:val="restart"/>
            <w:tcBorders>
              <w:top w:val="single" w:color="000000" w:sz="4" w:space="0"/>
              <w:left w:val="single" w:color="000000" w:sz="4" w:space="0"/>
              <w:bottom w:val="single" w:color="000000" w:sz="4" w:space="0"/>
              <w:right w:val="single" w:color="000000" w:sz="4" w:space="0"/>
            </w:tcBorders>
            <w:vAlign w:val="center"/>
          </w:tcPr>
          <w:p w14:paraId="4B929418">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1.防护围栏门：</w:t>
            </w:r>
            <w:r>
              <w:rPr>
                <w:rStyle w:val="9"/>
                <w:rFonts w:hint="default"/>
                <w:color w:val="000000" w:themeColor="text1"/>
                <w:sz w:val="24"/>
                <w:szCs w:val="24"/>
                <w:lang w:eastAsia="zh-CN" w:bidi="ar"/>
                <w14:textFill>
                  <w14:solidFill>
                    <w14:schemeClr w14:val="tx1"/>
                  </w14:solidFill>
                </w14:textFill>
              </w:rPr>
              <w:t xml:space="preserve"> 2个大门， 15个小门</w:t>
            </w:r>
          </w:p>
        </w:tc>
        <w:tc>
          <w:tcPr>
            <w:tcW w:w="1596" w:type="dxa"/>
            <w:vMerge w:val="restart"/>
            <w:tcBorders>
              <w:top w:val="single" w:color="000000" w:sz="4" w:space="0"/>
              <w:left w:val="single" w:color="000000" w:sz="4" w:space="0"/>
              <w:bottom w:val="single" w:color="000000" w:sz="4" w:space="0"/>
              <w:right w:val="single" w:color="000000" w:sz="4" w:space="0"/>
            </w:tcBorders>
            <w:vAlign w:val="center"/>
          </w:tcPr>
          <w:p w14:paraId="514846F7">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m2</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5CD7614C">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57</w:t>
            </w:r>
          </w:p>
        </w:tc>
      </w:tr>
      <w:tr w14:paraId="1AAD5216">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555BA0CC">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single" w:color="000000" w:sz="4" w:space="0"/>
            </w:tcBorders>
            <w:vAlign w:val="center"/>
          </w:tcPr>
          <w:p w14:paraId="3734A041">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continue"/>
            <w:tcBorders>
              <w:top w:val="single" w:color="000000" w:sz="4" w:space="0"/>
              <w:left w:val="single" w:color="000000" w:sz="4" w:space="0"/>
              <w:bottom w:val="single" w:color="000000" w:sz="4" w:space="0"/>
              <w:right w:val="single" w:color="000000" w:sz="4" w:space="0"/>
            </w:tcBorders>
            <w:vAlign w:val="center"/>
          </w:tcPr>
          <w:p w14:paraId="78F4B7E6">
            <w:pPr>
              <w:jc w:val="center"/>
              <w:rPr>
                <w:rFonts w:hint="eastAsia" w:ascii="宋体" w:hAnsi="宋体" w:eastAsia="宋体" w:cs="宋体"/>
                <w:color w:val="000000" w:themeColor="text1"/>
                <w:sz w:val="24"/>
                <w:szCs w:val="24"/>
                <w14:textFill>
                  <w14:solidFill>
                    <w14:schemeClr w14:val="tx1"/>
                  </w14:solidFill>
                </w14:textFill>
              </w:rPr>
            </w:pPr>
          </w:p>
        </w:tc>
        <w:tc>
          <w:tcPr>
            <w:tcW w:w="1596" w:type="dxa"/>
            <w:vMerge w:val="continue"/>
            <w:tcBorders>
              <w:top w:val="single" w:color="000000" w:sz="4" w:space="0"/>
              <w:left w:val="single" w:color="000000" w:sz="4" w:space="0"/>
              <w:bottom w:val="single" w:color="000000" w:sz="4" w:space="0"/>
              <w:right w:val="single" w:color="000000" w:sz="4" w:space="0"/>
            </w:tcBorders>
            <w:vAlign w:val="center"/>
          </w:tcPr>
          <w:p w14:paraId="5F3FEE09">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329BB64C">
            <w:pPr>
              <w:jc w:val="center"/>
              <w:rPr>
                <w:rFonts w:hint="eastAsia" w:ascii="宋体" w:hAnsi="宋体" w:eastAsia="宋体" w:cs="宋体"/>
                <w:color w:val="000000" w:themeColor="text1"/>
                <w:sz w:val="24"/>
                <w:szCs w:val="24"/>
                <w14:textFill>
                  <w14:solidFill>
                    <w14:schemeClr w14:val="tx1"/>
                  </w14:solidFill>
                </w14:textFill>
              </w:rPr>
            </w:pPr>
          </w:p>
        </w:tc>
      </w:tr>
      <w:tr w14:paraId="2EB152E9">
        <w:tblPrEx>
          <w:tblCellMar>
            <w:top w:w="0" w:type="dxa"/>
            <w:left w:w="108" w:type="dxa"/>
            <w:bottom w:w="0" w:type="dxa"/>
            <w:right w:w="108" w:type="dxa"/>
          </w:tblCellMar>
        </w:tblPrEx>
        <w:trPr>
          <w:trHeight w:val="307" w:hRule="atLeast"/>
        </w:trPr>
        <w:tc>
          <w:tcPr>
            <w:tcW w:w="1129" w:type="dxa"/>
            <w:tcBorders>
              <w:top w:val="single" w:color="000000" w:sz="4" w:space="0"/>
              <w:left w:val="single" w:color="000000" w:sz="4" w:space="0"/>
              <w:bottom w:val="single" w:color="000000" w:sz="4" w:space="0"/>
              <w:right w:val="single" w:color="000000" w:sz="4" w:space="0"/>
            </w:tcBorders>
            <w:vAlign w:val="center"/>
          </w:tcPr>
          <w:p w14:paraId="0632CC9E">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6</w:t>
            </w:r>
          </w:p>
        </w:tc>
        <w:tc>
          <w:tcPr>
            <w:tcW w:w="2483" w:type="dxa"/>
            <w:tcBorders>
              <w:top w:val="single" w:color="000000" w:sz="4" w:space="0"/>
              <w:left w:val="single" w:color="000000" w:sz="4" w:space="0"/>
              <w:bottom w:val="single" w:color="000000" w:sz="4" w:space="0"/>
              <w:right w:val="single" w:color="000000" w:sz="4" w:space="0"/>
            </w:tcBorders>
            <w:vAlign w:val="center"/>
          </w:tcPr>
          <w:p w14:paraId="65E08CD5">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警示牌</w:t>
            </w:r>
          </w:p>
        </w:tc>
        <w:tc>
          <w:tcPr>
            <w:tcW w:w="2629" w:type="dxa"/>
            <w:tcBorders>
              <w:top w:val="single" w:color="000000" w:sz="4" w:space="0"/>
              <w:left w:val="single" w:color="000000" w:sz="4" w:space="0"/>
              <w:bottom w:val="single" w:color="000000" w:sz="4" w:space="0"/>
              <w:right w:val="single" w:color="000000" w:sz="4" w:space="0"/>
            </w:tcBorders>
            <w:vAlign w:val="center"/>
          </w:tcPr>
          <w:p w14:paraId="7287B37F">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1.警示牌制作安</w:t>
            </w:r>
            <w:r>
              <w:rPr>
                <w:rStyle w:val="9"/>
                <w:rFonts w:hint="default"/>
                <w:color w:val="000000" w:themeColor="text1"/>
                <w:sz w:val="24"/>
                <w:szCs w:val="24"/>
                <w:lang w:eastAsia="zh-CN" w:bidi="ar"/>
                <w14:textFill>
                  <w14:solidFill>
                    <w14:schemeClr w14:val="tx1"/>
                  </w14:solidFill>
                </w14:textFill>
              </w:rPr>
              <w:t>装</w:t>
            </w:r>
          </w:p>
        </w:tc>
        <w:tc>
          <w:tcPr>
            <w:tcW w:w="1596" w:type="dxa"/>
            <w:tcBorders>
              <w:top w:val="single" w:color="000000" w:sz="4" w:space="0"/>
              <w:left w:val="single" w:color="000000" w:sz="4" w:space="0"/>
              <w:bottom w:val="single" w:color="000000" w:sz="4" w:space="0"/>
              <w:right w:val="single" w:color="000000" w:sz="4" w:space="0"/>
            </w:tcBorders>
            <w:vAlign w:val="center"/>
          </w:tcPr>
          <w:p w14:paraId="5AFE1375">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根</w:t>
            </w:r>
          </w:p>
        </w:tc>
        <w:tc>
          <w:tcPr>
            <w:tcW w:w="1163" w:type="dxa"/>
            <w:tcBorders>
              <w:top w:val="single" w:color="000000" w:sz="4" w:space="0"/>
              <w:left w:val="single" w:color="000000" w:sz="4" w:space="0"/>
              <w:bottom w:val="single" w:color="000000" w:sz="4" w:space="0"/>
              <w:right w:val="single" w:color="000000" w:sz="4" w:space="0"/>
            </w:tcBorders>
            <w:vAlign w:val="center"/>
          </w:tcPr>
          <w:p w14:paraId="603D6750">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214</w:t>
            </w:r>
          </w:p>
        </w:tc>
      </w:tr>
      <w:tr w14:paraId="5371BB6D">
        <w:tblPrEx>
          <w:tblCellMar>
            <w:top w:w="0" w:type="dxa"/>
            <w:left w:w="108" w:type="dxa"/>
            <w:bottom w:w="0" w:type="dxa"/>
            <w:right w:w="108" w:type="dxa"/>
          </w:tblCellMar>
        </w:tblPrEx>
        <w:trPr>
          <w:trHeight w:val="307" w:hRule="atLeast"/>
        </w:trPr>
        <w:tc>
          <w:tcPr>
            <w:tcW w:w="0" w:type="auto"/>
            <w:gridSpan w:val="5"/>
            <w:tcBorders>
              <w:top w:val="single" w:color="000000" w:sz="4" w:space="0"/>
              <w:left w:val="single" w:color="000000" w:sz="4" w:space="0"/>
              <w:bottom w:val="single" w:color="000000" w:sz="4" w:space="0"/>
              <w:right w:val="single" w:color="000000" w:sz="4" w:space="0"/>
            </w:tcBorders>
            <w:noWrap/>
            <w:vAlign w:val="center"/>
          </w:tcPr>
          <w:p w14:paraId="63C68F3B">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文物保护标识工程</w:t>
            </w:r>
          </w:p>
        </w:tc>
      </w:tr>
      <w:tr w14:paraId="57CEE2CF">
        <w:tblPrEx>
          <w:tblCellMar>
            <w:top w:w="0" w:type="dxa"/>
            <w:left w:w="108" w:type="dxa"/>
            <w:bottom w:w="0" w:type="dxa"/>
            <w:right w:w="108" w:type="dxa"/>
          </w:tblCellMar>
        </w:tblPrEx>
        <w:trPr>
          <w:trHeight w:val="307" w:hRule="atLeast"/>
        </w:trPr>
        <w:tc>
          <w:tcPr>
            <w:tcW w:w="1129" w:type="dxa"/>
            <w:tcBorders>
              <w:top w:val="single" w:color="000000" w:sz="4" w:space="0"/>
              <w:left w:val="single" w:color="000000" w:sz="4" w:space="0"/>
              <w:bottom w:val="single" w:color="000000" w:sz="4" w:space="0"/>
              <w:right w:val="single" w:color="000000" w:sz="4" w:space="0"/>
            </w:tcBorders>
            <w:vAlign w:val="center"/>
          </w:tcPr>
          <w:p w14:paraId="4D301B24">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序号</w:t>
            </w:r>
          </w:p>
        </w:tc>
        <w:tc>
          <w:tcPr>
            <w:tcW w:w="2483" w:type="dxa"/>
            <w:tcBorders>
              <w:top w:val="single" w:color="000000" w:sz="4" w:space="0"/>
              <w:left w:val="single" w:color="000000" w:sz="4" w:space="0"/>
              <w:bottom w:val="single" w:color="000000" w:sz="4" w:space="0"/>
              <w:right w:val="single" w:color="000000" w:sz="4" w:space="0"/>
            </w:tcBorders>
            <w:vAlign w:val="center"/>
          </w:tcPr>
          <w:p w14:paraId="498E060D">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项目名称</w:t>
            </w:r>
          </w:p>
        </w:tc>
        <w:tc>
          <w:tcPr>
            <w:tcW w:w="2629" w:type="dxa"/>
            <w:tcBorders>
              <w:top w:val="single" w:color="000000" w:sz="4" w:space="0"/>
              <w:left w:val="single" w:color="000000" w:sz="4" w:space="0"/>
              <w:bottom w:val="single" w:color="000000" w:sz="4" w:space="0"/>
              <w:right w:val="single" w:color="000000" w:sz="4" w:space="0"/>
            </w:tcBorders>
            <w:vAlign w:val="center"/>
          </w:tcPr>
          <w:p w14:paraId="688AEF9F">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项目特征描述</w:t>
            </w:r>
          </w:p>
        </w:tc>
        <w:tc>
          <w:tcPr>
            <w:tcW w:w="1596" w:type="dxa"/>
            <w:tcBorders>
              <w:top w:val="single" w:color="000000" w:sz="4" w:space="0"/>
              <w:left w:val="single" w:color="000000" w:sz="4" w:space="0"/>
              <w:bottom w:val="single" w:color="000000" w:sz="4" w:space="0"/>
              <w:right w:val="single" w:color="000000" w:sz="4" w:space="0"/>
            </w:tcBorders>
            <w:vAlign w:val="center"/>
          </w:tcPr>
          <w:p w14:paraId="35178ADE">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计量</w:t>
            </w:r>
            <w:r>
              <w:rPr>
                <w:rStyle w:val="9"/>
                <w:rFonts w:hint="default"/>
                <w:color w:val="000000" w:themeColor="text1"/>
                <w:sz w:val="24"/>
                <w:szCs w:val="24"/>
                <w:lang w:eastAsia="zh-CN" w:bidi="ar"/>
                <w14:textFill>
                  <w14:solidFill>
                    <w14:schemeClr w14:val="tx1"/>
                  </w14:solidFill>
                </w14:textFill>
              </w:rPr>
              <w:t>单位</w:t>
            </w:r>
          </w:p>
        </w:tc>
        <w:tc>
          <w:tcPr>
            <w:tcW w:w="1163" w:type="dxa"/>
            <w:tcBorders>
              <w:top w:val="single" w:color="000000" w:sz="4" w:space="0"/>
              <w:left w:val="single" w:color="000000" w:sz="4" w:space="0"/>
              <w:bottom w:val="single" w:color="000000" w:sz="4" w:space="0"/>
              <w:right w:val="single" w:color="000000" w:sz="4" w:space="0"/>
            </w:tcBorders>
            <w:vAlign w:val="center"/>
          </w:tcPr>
          <w:p w14:paraId="633733E6">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工程量</w:t>
            </w:r>
          </w:p>
        </w:tc>
      </w:tr>
      <w:tr w14:paraId="0B958F95">
        <w:tblPrEx>
          <w:tblCellMar>
            <w:top w:w="0" w:type="dxa"/>
            <w:left w:w="108" w:type="dxa"/>
            <w:bottom w:w="0" w:type="dxa"/>
            <w:right w:w="108" w:type="dxa"/>
          </w:tblCellMar>
        </w:tblPrEx>
        <w:trPr>
          <w:trHeight w:val="307" w:hRule="atLeast"/>
        </w:trPr>
        <w:tc>
          <w:tcPr>
            <w:tcW w:w="1129" w:type="dxa"/>
            <w:tcBorders>
              <w:top w:val="single" w:color="000000" w:sz="4" w:space="0"/>
              <w:left w:val="single" w:color="000000" w:sz="4" w:space="0"/>
              <w:bottom w:val="single" w:color="000000" w:sz="4" w:space="0"/>
              <w:right w:val="single" w:color="000000" w:sz="4" w:space="0"/>
            </w:tcBorders>
            <w:vAlign w:val="center"/>
          </w:tcPr>
          <w:p w14:paraId="36DFFA63">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tcBorders>
              <w:top w:val="single" w:color="000000" w:sz="4" w:space="0"/>
              <w:left w:val="single" w:color="000000" w:sz="4" w:space="0"/>
              <w:bottom w:val="single" w:color="000000" w:sz="4" w:space="0"/>
              <w:right w:val="single" w:color="000000" w:sz="4" w:space="0"/>
            </w:tcBorders>
            <w:vAlign w:val="center"/>
          </w:tcPr>
          <w:p w14:paraId="499583FA">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tcBorders>
              <w:top w:val="single" w:color="000000" w:sz="4" w:space="0"/>
              <w:left w:val="single" w:color="000000" w:sz="4" w:space="0"/>
              <w:bottom w:val="single" w:color="000000" w:sz="4" w:space="0"/>
              <w:right w:val="single" w:color="000000" w:sz="4" w:space="0"/>
            </w:tcBorders>
            <w:vAlign w:val="center"/>
          </w:tcPr>
          <w:p w14:paraId="07F4E9C3">
            <w:pPr>
              <w:jc w:val="center"/>
              <w:rPr>
                <w:rFonts w:hint="eastAsia" w:ascii="宋体" w:hAnsi="宋体" w:eastAsia="宋体" w:cs="宋体"/>
                <w:color w:val="000000" w:themeColor="text1"/>
                <w:sz w:val="24"/>
                <w:szCs w:val="24"/>
                <w14:textFill>
                  <w14:solidFill>
                    <w14:schemeClr w14:val="tx1"/>
                  </w14:solidFill>
                </w14:textFill>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59B88C72">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tcBorders>
              <w:top w:val="single" w:color="000000" w:sz="4" w:space="0"/>
              <w:left w:val="single" w:color="000000" w:sz="4" w:space="0"/>
              <w:bottom w:val="single" w:color="000000" w:sz="4" w:space="0"/>
              <w:right w:val="single" w:color="000000" w:sz="4" w:space="0"/>
            </w:tcBorders>
            <w:vAlign w:val="center"/>
          </w:tcPr>
          <w:p w14:paraId="17F0CA82">
            <w:pPr>
              <w:jc w:val="center"/>
              <w:rPr>
                <w:rFonts w:hint="eastAsia" w:ascii="宋体" w:hAnsi="宋体" w:eastAsia="宋体" w:cs="宋体"/>
                <w:color w:val="000000" w:themeColor="text1"/>
                <w:sz w:val="24"/>
                <w:szCs w:val="24"/>
                <w14:textFill>
                  <w14:solidFill>
                    <w14:schemeClr w14:val="tx1"/>
                  </w14:solidFill>
                </w14:textFill>
              </w:rPr>
            </w:pPr>
          </w:p>
        </w:tc>
      </w:tr>
      <w:tr w14:paraId="3A4D2782">
        <w:tblPrEx>
          <w:tblCellMar>
            <w:top w:w="0" w:type="dxa"/>
            <w:left w:w="108" w:type="dxa"/>
            <w:bottom w:w="0" w:type="dxa"/>
            <w:right w:w="108" w:type="dxa"/>
          </w:tblCellMar>
        </w:tblPrEx>
        <w:trPr>
          <w:trHeight w:val="307" w:hRule="atLeast"/>
        </w:trPr>
        <w:tc>
          <w:tcPr>
            <w:tcW w:w="1129" w:type="dxa"/>
            <w:tcBorders>
              <w:top w:val="single" w:color="000000" w:sz="4" w:space="0"/>
              <w:left w:val="single" w:color="000000" w:sz="4" w:space="0"/>
              <w:bottom w:val="single" w:color="000000" w:sz="4" w:space="0"/>
              <w:right w:val="single" w:color="000000" w:sz="4" w:space="0"/>
            </w:tcBorders>
            <w:vAlign w:val="center"/>
          </w:tcPr>
          <w:p w14:paraId="03B1FD02">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w:t>
            </w:r>
          </w:p>
        </w:tc>
        <w:tc>
          <w:tcPr>
            <w:tcW w:w="2483" w:type="dxa"/>
            <w:tcBorders>
              <w:top w:val="single" w:color="000000" w:sz="4" w:space="0"/>
              <w:left w:val="single" w:color="000000" w:sz="4" w:space="0"/>
              <w:bottom w:val="single" w:color="000000" w:sz="4" w:space="0"/>
              <w:right w:val="single" w:color="000000" w:sz="4" w:space="0"/>
            </w:tcBorders>
            <w:vAlign w:val="center"/>
          </w:tcPr>
          <w:p w14:paraId="5E43D9D7">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挖基坑土方</w:t>
            </w:r>
          </w:p>
        </w:tc>
        <w:tc>
          <w:tcPr>
            <w:tcW w:w="2629" w:type="dxa"/>
            <w:tcBorders>
              <w:top w:val="single" w:color="000000" w:sz="4" w:space="0"/>
              <w:left w:val="single" w:color="000000" w:sz="4" w:space="0"/>
              <w:bottom w:val="single" w:color="000000" w:sz="4" w:space="0"/>
              <w:right w:val="single" w:color="000000" w:sz="4" w:space="0"/>
            </w:tcBorders>
            <w:vAlign w:val="center"/>
          </w:tcPr>
          <w:p w14:paraId="6C08FC12">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1.基坑开挖</w:t>
            </w:r>
          </w:p>
        </w:tc>
        <w:tc>
          <w:tcPr>
            <w:tcW w:w="1596" w:type="dxa"/>
            <w:tcBorders>
              <w:top w:val="single" w:color="000000" w:sz="4" w:space="0"/>
              <w:left w:val="single" w:color="000000" w:sz="4" w:space="0"/>
              <w:bottom w:val="single" w:color="000000" w:sz="4" w:space="0"/>
              <w:right w:val="single" w:color="000000" w:sz="4" w:space="0"/>
            </w:tcBorders>
            <w:vAlign w:val="center"/>
          </w:tcPr>
          <w:p w14:paraId="2FBB3F1E">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m3</w:t>
            </w:r>
          </w:p>
        </w:tc>
        <w:tc>
          <w:tcPr>
            <w:tcW w:w="1163" w:type="dxa"/>
            <w:tcBorders>
              <w:top w:val="single" w:color="000000" w:sz="4" w:space="0"/>
              <w:left w:val="single" w:color="000000" w:sz="4" w:space="0"/>
              <w:bottom w:val="single" w:color="000000" w:sz="4" w:space="0"/>
              <w:right w:val="single" w:color="000000" w:sz="4" w:space="0"/>
            </w:tcBorders>
            <w:vAlign w:val="center"/>
          </w:tcPr>
          <w:p w14:paraId="3D71300D">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22.999</w:t>
            </w:r>
          </w:p>
        </w:tc>
      </w:tr>
      <w:tr w14:paraId="3B9C06E8">
        <w:tblPrEx>
          <w:tblCellMar>
            <w:top w:w="0" w:type="dxa"/>
            <w:left w:w="108" w:type="dxa"/>
            <w:bottom w:w="0" w:type="dxa"/>
            <w:right w:w="108" w:type="dxa"/>
          </w:tblCellMar>
        </w:tblPrEx>
        <w:trPr>
          <w:trHeight w:val="307" w:hRule="atLeast"/>
        </w:trPr>
        <w:tc>
          <w:tcPr>
            <w:tcW w:w="1129" w:type="dxa"/>
            <w:tcBorders>
              <w:top w:val="single" w:color="000000" w:sz="4" w:space="0"/>
              <w:left w:val="single" w:color="000000" w:sz="4" w:space="0"/>
              <w:bottom w:val="single" w:color="000000" w:sz="4" w:space="0"/>
              <w:right w:val="single" w:color="000000" w:sz="4" w:space="0"/>
            </w:tcBorders>
            <w:vAlign w:val="center"/>
          </w:tcPr>
          <w:p w14:paraId="3CF17653">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w:t>
            </w:r>
          </w:p>
        </w:tc>
        <w:tc>
          <w:tcPr>
            <w:tcW w:w="2483" w:type="dxa"/>
            <w:tcBorders>
              <w:top w:val="single" w:color="000000" w:sz="4" w:space="0"/>
              <w:left w:val="single" w:color="000000" w:sz="4" w:space="0"/>
              <w:bottom w:val="single" w:color="000000" w:sz="4" w:space="0"/>
              <w:right w:val="single" w:color="000000" w:sz="4" w:space="0"/>
            </w:tcBorders>
            <w:vAlign w:val="center"/>
          </w:tcPr>
          <w:p w14:paraId="16552EAA">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回填方</w:t>
            </w:r>
          </w:p>
        </w:tc>
        <w:tc>
          <w:tcPr>
            <w:tcW w:w="2629" w:type="dxa"/>
            <w:tcBorders>
              <w:top w:val="single" w:color="000000" w:sz="4" w:space="0"/>
              <w:left w:val="single" w:color="000000" w:sz="4" w:space="0"/>
              <w:bottom w:val="nil"/>
              <w:right w:val="single" w:color="000000" w:sz="4" w:space="0"/>
            </w:tcBorders>
            <w:vAlign w:val="center"/>
          </w:tcPr>
          <w:p w14:paraId="5CEBE16F">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1.基坑回填</w:t>
            </w:r>
          </w:p>
        </w:tc>
        <w:tc>
          <w:tcPr>
            <w:tcW w:w="1596" w:type="dxa"/>
            <w:tcBorders>
              <w:top w:val="single" w:color="000000" w:sz="4" w:space="0"/>
              <w:left w:val="single" w:color="000000" w:sz="4" w:space="0"/>
              <w:bottom w:val="single" w:color="000000" w:sz="4" w:space="0"/>
              <w:right w:val="single" w:color="000000" w:sz="4" w:space="0"/>
            </w:tcBorders>
            <w:vAlign w:val="center"/>
          </w:tcPr>
          <w:p w14:paraId="60344992">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m3</w:t>
            </w:r>
          </w:p>
        </w:tc>
        <w:tc>
          <w:tcPr>
            <w:tcW w:w="1163" w:type="dxa"/>
            <w:tcBorders>
              <w:top w:val="single" w:color="000000" w:sz="4" w:space="0"/>
              <w:left w:val="single" w:color="000000" w:sz="4" w:space="0"/>
              <w:bottom w:val="single" w:color="000000" w:sz="4" w:space="0"/>
              <w:right w:val="single" w:color="000000" w:sz="4" w:space="0"/>
            </w:tcBorders>
            <w:vAlign w:val="center"/>
          </w:tcPr>
          <w:p w14:paraId="50F7559B">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14.119</w:t>
            </w:r>
          </w:p>
        </w:tc>
      </w:tr>
      <w:tr w14:paraId="52C95E0B">
        <w:tblPrEx>
          <w:tblCellMar>
            <w:top w:w="0" w:type="dxa"/>
            <w:left w:w="108" w:type="dxa"/>
            <w:bottom w:w="0" w:type="dxa"/>
            <w:right w:w="108" w:type="dxa"/>
          </w:tblCellMar>
        </w:tblPrEx>
        <w:trPr>
          <w:trHeight w:val="523"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6BC1C5D3">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3</w:t>
            </w:r>
          </w:p>
        </w:tc>
        <w:tc>
          <w:tcPr>
            <w:tcW w:w="2483" w:type="dxa"/>
            <w:vMerge w:val="restart"/>
            <w:tcBorders>
              <w:top w:val="single" w:color="000000" w:sz="4" w:space="0"/>
              <w:left w:val="single" w:color="000000" w:sz="4" w:space="0"/>
              <w:bottom w:val="single" w:color="000000" w:sz="4" w:space="0"/>
              <w:right w:val="nil"/>
            </w:tcBorders>
            <w:vAlign w:val="center"/>
          </w:tcPr>
          <w:p w14:paraId="03CF1DCD">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混凝土基础</w:t>
            </w:r>
          </w:p>
        </w:tc>
        <w:tc>
          <w:tcPr>
            <w:tcW w:w="2629" w:type="dxa"/>
            <w:tcBorders>
              <w:top w:val="single" w:color="000000" w:sz="4" w:space="0"/>
              <w:left w:val="single" w:color="000000" w:sz="4" w:space="0"/>
              <w:bottom w:val="nil"/>
              <w:right w:val="single" w:color="000000" w:sz="4" w:space="0"/>
            </w:tcBorders>
            <w:vAlign w:val="center"/>
          </w:tcPr>
          <w:p w14:paraId="3BB6F58C">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1.钢柱基础：浇</w:t>
            </w:r>
            <w:r>
              <w:rPr>
                <w:rStyle w:val="9"/>
                <w:rFonts w:hint="default"/>
                <w:color w:val="000000" w:themeColor="text1"/>
                <w:sz w:val="24"/>
                <w:szCs w:val="24"/>
                <w:lang w:eastAsia="zh-CN" w:bidi="ar"/>
                <w14:textFill>
                  <w14:solidFill>
                    <w14:schemeClr w14:val="tx1"/>
                  </w14:solidFill>
                </w14:textFill>
              </w:rPr>
              <w:t>筑C15混凝土</w:t>
            </w:r>
          </w:p>
        </w:tc>
        <w:tc>
          <w:tcPr>
            <w:tcW w:w="1596" w:type="dxa"/>
            <w:vMerge w:val="restart"/>
            <w:tcBorders>
              <w:top w:val="single" w:color="000000" w:sz="4" w:space="0"/>
              <w:left w:val="nil"/>
              <w:bottom w:val="single" w:color="000000" w:sz="4" w:space="0"/>
              <w:right w:val="single" w:color="000000" w:sz="4" w:space="0"/>
            </w:tcBorders>
            <w:vAlign w:val="center"/>
          </w:tcPr>
          <w:p w14:paraId="74F6DEE9">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m3</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3DD295CB">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1.823</w:t>
            </w:r>
          </w:p>
        </w:tc>
      </w:tr>
      <w:tr w14:paraId="69885B49">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1229A8E9">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6341AF1C">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restart"/>
            <w:tcBorders>
              <w:top w:val="nil"/>
              <w:left w:val="single" w:color="000000" w:sz="4" w:space="0"/>
              <w:bottom w:val="single" w:color="000000" w:sz="4" w:space="0"/>
              <w:right w:val="single" w:color="000000" w:sz="4" w:space="0"/>
            </w:tcBorders>
            <w:vAlign w:val="center"/>
          </w:tcPr>
          <w:p w14:paraId="69E7B56A">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 xml:space="preserve">2.场内运混凝土 </w:t>
            </w:r>
            <w:r>
              <w:rPr>
                <w:rStyle w:val="9"/>
                <w:rFonts w:hint="default"/>
                <w:color w:val="000000" w:themeColor="text1"/>
                <w:sz w:val="24"/>
                <w:szCs w:val="24"/>
                <w:lang w:eastAsia="zh-CN" w:bidi="ar"/>
                <w14:textFill>
                  <w14:solidFill>
                    <w14:schemeClr w14:val="tx1"/>
                  </w14:solidFill>
                </w14:textFill>
              </w:rPr>
              <w:t>,运距不大于20 0m；</w:t>
            </w:r>
          </w:p>
        </w:tc>
        <w:tc>
          <w:tcPr>
            <w:tcW w:w="1596" w:type="dxa"/>
            <w:vMerge w:val="continue"/>
            <w:tcBorders>
              <w:top w:val="single" w:color="000000" w:sz="4" w:space="0"/>
              <w:left w:val="nil"/>
              <w:bottom w:val="single" w:color="000000" w:sz="4" w:space="0"/>
              <w:right w:val="single" w:color="000000" w:sz="4" w:space="0"/>
            </w:tcBorders>
            <w:vAlign w:val="center"/>
          </w:tcPr>
          <w:p w14:paraId="79278117">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7B904A89">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571FD632">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2F22E08E">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680D63AD">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629" w:type="dxa"/>
            <w:vMerge w:val="continue"/>
            <w:tcBorders>
              <w:top w:val="nil"/>
              <w:left w:val="single" w:color="000000" w:sz="4" w:space="0"/>
              <w:bottom w:val="single" w:color="000000" w:sz="4" w:space="0"/>
              <w:right w:val="single" w:color="000000" w:sz="4" w:space="0"/>
            </w:tcBorders>
            <w:vAlign w:val="center"/>
          </w:tcPr>
          <w:p w14:paraId="64B5D79C">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596" w:type="dxa"/>
            <w:vMerge w:val="continue"/>
            <w:tcBorders>
              <w:top w:val="single" w:color="000000" w:sz="4" w:space="0"/>
              <w:left w:val="nil"/>
              <w:bottom w:val="single" w:color="000000" w:sz="4" w:space="0"/>
              <w:right w:val="single" w:color="000000" w:sz="4" w:space="0"/>
            </w:tcBorders>
            <w:vAlign w:val="center"/>
          </w:tcPr>
          <w:p w14:paraId="2F1D6DDD">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170C8A3C">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551ED01B">
        <w:tblPrEx>
          <w:tblCellMar>
            <w:top w:w="0" w:type="dxa"/>
            <w:left w:w="108" w:type="dxa"/>
            <w:bottom w:w="0" w:type="dxa"/>
            <w:right w:w="108" w:type="dxa"/>
          </w:tblCellMar>
        </w:tblPrEx>
        <w:trPr>
          <w:trHeight w:val="312"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7B69110E">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4</w:t>
            </w:r>
          </w:p>
        </w:tc>
        <w:tc>
          <w:tcPr>
            <w:tcW w:w="2483" w:type="dxa"/>
            <w:vMerge w:val="restart"/>
            <w:tcBorders>
              <w:top w:val="single" w:color="000000" w:sz="4" w:space="0"/>
              <w:left w:val="single" w:color="000000" w:sz="4" w:space="0"/>
              <w:bottom w:val="single" w:color="000000" w:sz="4" w:space="0"/>
              <w:right w:val="single" w:color="000000" w:sz="4" w:space="0"/>
            </w:tcBorders>
            <w:vAlign w:val="center"/>
          </w:tcPr>
          <w:p w14:paraId="08C03E93">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浆砌块料</w:t>
            </w:r>
          </w:p>
        </w:tc>
        <w:tc>
          <w:tcPr>
            <w:tcW w:w="2629" w:type="dxa"/>
            <w:vMerge w:val="restart"/>
            <w:tcBorders>
              <w:top w:val="nil"/>
              <w:left w:val="single" w:color="000000" w:sz="4" w:space="0"/>
              <w:bottom w:val="single" w:color="000000" w:sz="4" w:space="0"/>
              <w:right w:val="single" w:color="000000" w:sz="4" w:space="0"/>
            </w:tcBorders>
            <w:vAlign w:val="center"/>
          </w:tcPr>
          <w:p w14:paraId="522D43E0">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1.基础采用M7.5水泥砂浆砌筑</w:t>
            </w:r>
            <w:r>
              <w:rPr>
                <w:rStyle w:val="9"/>
                <w:rFonts w:hint="default"/>
                <w:color w:val="000000" w:themeColor="text1"/>
                <w:sz w:val="24"/>
                <w:szCs w:val="24"/>
                <w:lang w:eastAsia="zh-CN" w:bidi="ar"/>
                <w14:textFill>
                  <w14:solidFill>
                    <w14:schemeClr w14:val="tx1"/>
                  </w14:solidFill>
                </w14:textFill>
              </w:rPr>
              <w:t>MU 30片石</w:t>
            </w:r>
          </w:p>
        </w:tc>
        <w:tc>
          <w:tcPr>
            <w:tcW w:w="1596" w:type="dxa"/>
            <w:vMerge w:val="restart"/>
            <w:tcBorders>
              <w:top w:val="single" w:color="000000" w:sz="4" w:space="0"/>
              <w:left w:val="single" w:color="000000" w:sz="4" w:space="0"/>
              <w:bottom w:val="single" w:color="000000" w:sz="4" w:space="0"/>
              <w:right w:val="single" w:color="000000" w:sz="4" w:space="0"/>
            </w:tcBorders>
            <w:vAlign w:val="center"/>
          </w:tcPr>
          <w:p w14:paraId="2D91C43D">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m3</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4C222629">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4.608</w:t>
            </w:r>
          </w:p>
        </w:tc>
      </w:tr>
      <w:tr w14:paraId="527F8D8E">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1A227427">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single" w:color="000000" w:sz="4" w:space="0"/>
            </w:tcBorders>
            <w:vAlign w:val="center"/>
          </w:tcPr>
          <w:p w14:paraId="36CEB590">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continue"/>
            <w:tcBorders>
              <w:top w:val="nil"/>
              <w:left w:val="single" w:color="000000" w:sz="4" w:space="0"/>
              <w:bottom w:val="single" w:color="000000" w:sz="4" w:space="0"/>
              <w:right w:val="single" w:color="000000" w:sz="4" w:space="0"/>
            </w:tcBorders>
            <w:vAlign w:val="center"/>
          </w:tcPr>
          <w:p w14:paraId="33183466">
            <w:pPr>
              <w:jc w:val="center"/>
              <w:rPr>
                <w:rFonts w:hint="eastAsia" w:ascii="宋体" w:hAnsi="宋体" w:eastAsia="宋体" w:cs="宋体"/>
                <w:color w:val="000000" w:themeColor="text1"/>
                <w:sz w:val="24"/>
                <w:szCs w:val="24"/>
                <w14:textFill>
                  <w14:solidFill>
                    <w14:schemeClr w14:val="tx1"/>
                  </w14:solidFill>
                </w14:textFill>
              </w:rPr>
            </w:pPr>
          </w:p>
        </w:tc>
        <w:tc>
          <w:tcPr>
            <w:tcW w:w="1596" w:type="dxa"/>
            <w:vMerge w:val="continue"/>
            <w:tcBorders>
              <w:top w:val="single" w:color="000000" w:sz="4" w:space="0"/>
              <w:left w:val="single" w:color="000000" w:sz="4" w:space="0"/>
              <w:bottom w:val="single" w:color="000000" w:sz="4" w:space="0"/>
              <w:right w:val="single" w:color="000000" w:sz="4" w:space="0"/>
            </w:tcBorders>
            <w:vAlign w:val="center"/>
          </w:tcPr>
          <w:p w14:paraId="429EF3CA">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66FB51D7">
            <w:pPr>
              <w:jc w:val="center"/>
              <w:rPr>
                <w:rFonts w:hint="eastAsia" w:ascii="宋体" w:hAnsi="宋体" w:eastAsia="宋体" w:cs="宋体"/>
                <w:color w:val="000000" w:themeColor="text1"/>
                <w:sz w:val="24"/>
                <w:szCs w:val="24"/>
                <w14:textFill>
                  <w14:solidFill>
                    <w14:schemeClr w14:val="tx1"/>
                  </w14:solidFill>
                </w14:textFill>
              </w:rPr>
            </w:pPr>
          </w:p>
        </w:tc>
      </w:tr>
      <w:tr w14:paraId="1C64686F">
        <w:tblPrEx>
          <w:tblCellMar>
            <w:top w:w="0" w:type="dxa"/>
            <w:left w:w="108" w:type="dxa"/>
            <w:bottom w:w="0" w:type="dxa"/>
            <w:right w:w="108" w:type="dxa"/>
          </w:tblCellMar>
        </w:tblPrEx>
        <w:trPr>
          <w:trHeight w:val="1550"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0266625F">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5</w:t>
            </w:r>
          </w:p>
        </w:tc>
        <w:tc>
          <w:tcPr>
            <w:tcW w:w="2483" w:type="dxa"/>
            <w:vMerge w:val="restart"/>
            <w:tcBorders>
              <w:top w:val="single" w:color="000000" w:sz="4" w:space="0"/>
              <w:left w:val="single" w:color="000000" w:sz="4" w:space="0"/>
              <w:bottom w:val="single" w:color="000000" w:sz="4" w:space="0"/>
              <w:right w:val="nil"/>
            </w:tcBorders>
            <w:vAlign w:val="center"/>
          </w:tcPr>
          <w:p w14:paraId="2CD88B90">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标志碑</w:t>
            </w:r>
          </w:p>
        </w:tc>
        <w:tc>
          <w:tcPr>
            <w:tcW w:w="2629" w:type="dxa"/>
            <w:tcBorders>
              <w:top w:val="single" w:color="000000" w:sz="4" w:space="0"/>
              <w:left w:val="single" w:color="000000" w:sz="4" w:space="0"/>
              <w:bottom w:val="nil"/>
              <w:right w:val="single" w:color="000000" w:sz="4" w:space="0"/>
            </w:tcBorders>
            <w:vAlign w:val="center"/>
          </w:tcPr>
          <w:p w14:paraId="0A6EDDDF">
            <w:pP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1.花岗岩碑身(1 050X700X100mm) ,花岗岩底座(1 250X400X600mm) ,文物标识碑碑座与碑身为插榫连接，并用石材专用胶粘牢。</w:t>
            </w:r>
          </w:p>
        </w:tc>
        <w:tc>
          <w:tcPr>
            <w:tcW w:w="1596" w:type="dxa"/>
            <w:vMerge w:val="restart"/>
            <w:tcBorders>
              <w:top w:val="single" w:color="000000" w:sz="4" w:space="0"/>
              <w:left w:val="nil"/>
              <w:bottom w:val="single" w:color="000000" w:sz="4" w:space="0"/>
              <w:right w:val="single" w:color="000000" w:sz="4" w:space="0"/>
            </w:tcBorders>
            <w:vAlign w:val="center"/>
          </w:tcPr>
          <w:p w14:paraId="5A427439">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块</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4271A219">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12</w:t>
            </w:r>
          </w:p>
        </w:tc>
      </w:tr>
      <w:tr w14:paraId="0444EBAC">
        <w:tblPrEx>
          <w:tblCellMar>
            <w:top w:w="0" w:type="dxa"/>
            <w:left w:w="108" w:type="dxa"/>
            <w:bottom w:w="0" w:type="dxa"/>
            <w:right w:w="108" w:type="dxa"/>
          </w:tblCellMar>
        </w:tblPrEx>
        <w:trPr>
          <w:trHeight w:val="1550"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53072B83">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551D1B7A">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tcBorders>
              <w:top w:val="nil"/>
              <w:left w:val="single" w:color="000000" w:sz="4" w:space="0"/>
              <w:bottom w:val="nil"/>
              <w:right w:val="single" w:color="000000" w:sz="4" w:space="0"/>
            </w:tcBorders>
            <w:vAlign w:val="center"/>
          </w:tcPr>
          <w:p w14:paraId="58B3FDD2">
            <w:pP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2.碑首文字采用</w:t>
            </w:r>
            <w:r>
              <w:rPr>
                <w:rStyle w:val="9"/>
                <w:rFonts w:hint="default"/>
                <w:color w:val="000000" w:themeColor="text1"/>
                <w:sz w:val="24"/>
                <w:szCs w:val="24"/>
                <w:lang w:eastAsia="zh-CN" w:bidi="ar"/>
                <w14:textFill>
                  <w14:solidFill>
                    <w14:schemeClr w14:val="tx1"/>
                  </w14:solidFill>
                </w14:textFill>
              </w:rPr>
              <w:t>的字体及其大小以、颜色应严格遵守《文物保护标志》GB/T-225 27-2008中的相关规定 (具体详见文物保护标志碑设计图)。</w:t>
            </w:r>
          </w:p>
        </w:tc>
        <w:tc>
          <w:tcPr>
            <w:tcW w:w="1596" w:type="dxa"/>
            <w:vMerge w:val="continue"/>
            <w:tcBorders>
              <w:top w:val="single" w:color="000000" w:sz="4" w:space="0"/>
              <w:left w:val="nil"/>
              <w:bottom w:val="single" w:color="000000" w:sz="4" w:space="0"/>
              <w:right w:val="single" w:color="000000" w:sz="4" w:space="0"/>
            </w:tcBorders>
            <w:vAlign w:val="center"/>
          </w:tcPr>
          <w:p w14:paraId="0C1D4DB7">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5B3B1296">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5DC86A0A">
        <w:tblPrEx>
          <w:tblCellMar>
            <w:top w:w="0" w:type="dxa"/>
            <w:left w:w="108" w:type="dxa"/>
            <w:bottom w:w="0" w:type="dxa"/>
            <w:right w:w="108" w:type="dxa"/>
          </w:tblCellMar>
        </w:tblPrEx>
        <w:trPr>
          <w:trHeight w:val="1807"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6311DD87">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3F6C7F27">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629" w:type="dxa"/>
            <w:tcBorders>
              <w:top w:val="nil"/>
              <w:left w:val="single" w:color="000000" w:sz="4" w:space="0"/>
              <w:bottom w:val="nil"/>
              <w:right w:val="single" w:color="000000" w:sz="4" w:space="0"/>
            </w:tcBorders>
            <w:vAlign w:val="center"/>
          </w:tcPr>
          <w:p w14:paraId="4056BF5A">
            <w:pP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3..文物保护标</w:t>
            </w:r>
            <w:r>
              <w:rPr>
                <w:rStyle w:val="9"/>
                <w:rFonts w:hint="default"/>
                <w:color w:val="000000" w:themeColor="text1"/>
                <w:sz w:val="24"/>
                <w:szCs w:val="24"/>
                <w:lang w:eastAsia="zh-CN" w:bidi="ar"/>
                <w14:textFill>
                  <w14:solidFill>
                    <w14:schemeClr w14:val="tx1"/>
                  </w14:solidFill>
                </w14:textFill>
              </w:rPr>
              <w:t>志碑石材选用江西省出产的天然花岗岩石材。通体颜色一致，无石线、水纹、风化、裂缝、裂纹及瑕疵等质量缺陷，石材加工误差控制范围为正负2mm以内。</w:t>
            </w:r>
          </w:p>
        </w:tc>
        <w:tc>
          <w:tcPr>
            <w:tcW w:w="1596" w:type="dxa"/>
            <w:vMerge w:val="continue"/>
            <w:tcBorders>
              <w:top w:val="single" w:color="000000" w:sz="4" w:space="0"/>
              <w:left w:val="nil"/>
              <w:bottom w:val="single" w:color="000000" w:sz="4" w:space="0"/>
              <w:right w:val="single" w:color="000000" w:sz="4" w:space="0"/>
            </w:tcBorders>
            <w:vAlign w:val="center"/>
          </w:tcPr>
          <w:p w14:paraId="5AF7C4C6">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6E44BB0A">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55709492">
        <w:tblPrEx>
          <w:tblCellMar>
            <w:top w:w="0" w:type="dxa"/>
            <w:left w:w="108" w:type="dxa"/>
            <w:bottom w:w="0" w:type="dxa"/>
            <w:right w:w="108" w:type="dxa"/>
          </w:tblCellMar>
        </w:tblPrEx>
        <w:trPr>
          <w:trHeight w:val="523"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6C98E1C3">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4019F7C4">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629" w:type="dxa"/>
            <w:tcBorders>
              <w:top w:val="nil"/>
              <w:left w:val="single" w:color="000000" w:sz="4" w:space="0"/>
              <w:bottom w:val="single" w:color="000000" w:sz="4" w:space="0"/>
              <w:right w:val="single" w:color="000000" w:sz="4" w:space="0"/>
            </w:tcBorders>
            <w:vAlign w:val="center"/>
          </w:tcPr>
          <w:p w14:paraId="3F42F2D8">
            <w:pP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4.文字具体内容</w:t>
            </w:r>
            <w:r>
              <w:rPr>
                <w:rStyle w:val="9"/>
                <w:rFonts w:hint="default"/>
                <w:color w:val="000000" w:themeColor="text1"/>
                <w:sz w:val="24"/>
                <w:szCs w:val="24"/>
                <w:lang w:eastAsia="zh-CN" w:bidi="ar"/>
                <w14:textFill>
                  <w14:solidFill>
                    <w14:schemeClr w14:val="tx1"/>
                  </w14:solidFill>
                </w14:textFill>
              </w:rPr>
              <w:t>可根据实际情况进行调整。</w:t>
            </w:r>
          </w:p>
        </w:tc>
        <w:tc>
          <w:tcPr>
            <w:tcW w:w="1596" w:type="dxa"/>
            <w:vMerge w:val="continue"/>
            <w:tcBorders>
              <w:top w:val="single" w:color="000000" w:sz="4" w:space="0"/>
              <w:left w:val="nil"/>
              <w:bottom w:val="single" w:color="000000" w:sz="4" w:space="0"/>
              <w:right w:val="single" w:color="000000" w:sz="4" w:space="0"/>
            </w:tcBorders>
            <w:vAlign w:val="center"/>
          </w:tcPr>
          <w:p w14:paraId="066B1DBE">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5660AA42">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0CB23E72">
        <w:tblPrEx>
          <w:tblCellMar>
            <w:top w:w="0" w:type="dxa"/>
            <w:left w:w="108" w:type="dxa"/>
            <w:bottom w:w="0" w:type="dxa"/>
            <w:right w:w="108" w:type="dxa"/>
          </w:tblCellMar>
        </w:tblPrEx>
        <w:trPr>
          <w:trHeight w:val="312"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5B0082C6">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6</w:t>
            </w:r>
          </w:p>
        </w:tc>
        <w:tc>
          <w:tcPr>
            <w:tcW w:w="2483" w:type="dxa"/>
            <w:vMerge w:val="restart"/>
            <w:tcBorders>
              <w:top w:val="single" w:color="000000" w:sz="4" w:space="0"/>
              <w:left w:val="single" w:color="000000" w:sz="4" w:space="0"/>
              <w:bottom w:val="single" w:color="000000" w:sz="4" w:space="0"/>
              <w:right w:val="single" w:color="000000" w:sz="4" w:space="0"/>
            </w:tcBorders>
            <w:vAlign w:val="center"/>
          </w:tcPr>
          <w:p w14:paraId="3DA5C8B0">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挖基坑土方</w:t>
            </w:r>
          </w:p>
        </w:tc>
        <w:tc>
          <w:tcPr>
            <w:tcW w:w="2629" w:type="dxa"/>
            <w:vMerge w:val="restart"/>
            <w:tcBorders>
              <w:top w:val="nil"/>
              <w:left w:val="single" w:color="000000" w:sz="4" w:space="0"/>
              <w:bottom w:val="single" w:color="000000" w:sz="4" w:space="0"/>
              <w:right w:val="single" w:color="000000" w:sz="4" w:space="0"/>
            </w:tcBorders>
            <w:vAlign w:val="center"/>
          </w:tcPr>
          <w:p w14:paraId="1C10CADA">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1.基坑开挖：宽</w:t>
            </w:r>
            <w:r>
              <w:rPr>
                <w:rStyle w:val="9"/>
                <w:rFonts w:hint="default"/>
                <w:color w:val="000000" w:themeColor="text1"/>
                <w:sz w:val="24"/>
                <w:szCs w:val="24"/>
                <w:lang w:eastAsia="zh-CN" w:bidi="ar"/>
                <w14:textFill>
                  <w14:solidFill>
                    <w14:schemeClr w14:val="tx1"/>
                  </w14:solidFill>
                </w14:textFill>
              </w:rPr>
              <w:t>500*500mm，深5 00mm</w:t>
            </w:r>
          </w:p>
        </w:tc>
        <w:tc>
          <w:tcPr>
            <w:tcW w:w="1596" w:type="dxa"/>
            <w:vMerge w:val="restart"/>
            <w:tcBorders>
              <w:top w:val="single" w:color="000000" w:sz="4" w:space="0"/>
              <w:left w:val="single" w:color="000000" w:sz="4" w:space="0"/>
              <w:bottom w:val="single" w:color="000000" w:sz="4" w:space="0"/>
              <w:right w:val="single" w:color="000000" w:sz="4" w:space="0"/>
            </w:tcBorders>
            <w:vAlign w:val="center"/>
          </w:tcPr>
          <w:p w14:paraId="4B42C88A">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m3</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5C142A93">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26.25</w:t>
            </w:r>
          </w:p>
        </w:tc>
      </w:tr>
      <w:tr w14:paraId="637D515E">
        <w:tblPrEx>
          <w:tblCellMar>
            <w:top w:w="0" w:type="dxa"/>
            <w:left w:w="108" w:type="dxa"/>
            <w:bottom w:w="0" w:type="dxa"/>
            <w:right w:w="108" w:type="dxa"/>
          </w:tblCellMar>
        </w:tblPrEx>
        <w:trPr>
          <w:trHeight w:val="312"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2D124440">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single" w:color="000000" w:sz="4" w:space="0"/>
            </w:tcBorders>
            <w:vAlign w:val="center"/>
          </w:tcPr>
          <w:p w14:paraId="30D124DE">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continue"/>
            <w:tcBorders>
              <w:top w:val="nil"/>
              <w:left w:val="single" w:color="000000" w:sz="4" w:space="0"/>
              <w:bottom w:val="single" w:color="000000" w:sz="4" w:space="0"/>
              <w:right w:val="single" w:color="000000" w:sz="4" w:space="0"/>
            </w:tcBorders>
            <w:vAlign w:val="center"/>
          </w:tcPr>
          <w:p w14:paraId="6280156A">
            <w:pPr>
              <w:jc w:val="center"/>
              <w:rPr>
                <w:rFonts w:hint="eastAsia" w:ascii="宋体" w:hAnsi="宋体" w:eastAsia="宋体" w:cs="宋体"/>
                <w:color w:val="000000" w:themeColor="text1"/>
                <w:sz w:val="24"/>
                <w:szCs w:val="24"/>
                <w14:textFill>
                  <w14:solidFill>
                    <w14:schemeClr w14:val="tx1"/>
                  </w14:solidFill>
                </w14:textFill>
              </w:rPr>
            </w:pPr>
          </w:p>
        </w:tc>
        <w:tc>
          <w:tcPr>
            <w:tcW w:w="1596" w:type="dxa"/>
            <w:vMerge w:val="continue"/>
            <w:tcBorders>
              <w:top w:val="single" w:color="000000" w:sz="4" w:space="0"/>
              <w:left w:val="single" w:color="000000" w:sz="4" w:space="0"/>
              <w:bottom w:val="single" w:color="000000" w:sz="4" w:space="0"/>
              <w:right w:val="single" w:color="000000" w:sz="4" w:space="0"/>
            </w:tcBorders>
            <w:vAlign w:val="center"/>
          </w:tcPr>
          <w:p w14:paraId="66C26942">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4B4CFC71">
            <w:pPr>
              <w:jc w:val="center"/>
              <w:rPr>
                <w:rFonts w:hint="eastAsia" w:ascii="宋体" w:hAnsi="宋体" w:eastAsia="宋体" w:cs="宋体"/>
                <w:color w:val="000000" w:themeColor="text1"/>
                <w:sz w:val="24"/>
                <w:szCs w:val="24"/>
                <w14:textFill>
                  <w14:solidFill>
                    <w14:schemeClr w14:val="tx1"/>
                  </w14:solidFill>
                </w14:textFill>
              </w:rPr>
            </w:pPr>
          </w:p>
        </w:tc>
      </w:tr>
      <w:tr w14:paraId="69AE4B53">
        <w:tblPrEx>
          <w:tblCellMar>
            <w:top w:w="0" w:type="dxa"/>
            <w:left w:w="108" w:type="dxa"/>
            <w:bottom w:w="0" w:type="dxa"/>
            <w:right w:w="108" w:type="dxa"/>
          </w:tblCellMar>
        </w:tblPrEx>
        <w:trPr>
          <w:trHeight w:val="307" w:hRule="atLeast"/>
        </w:trPr>
        <w:tc>
          <w:tcPr>
            <w:tcW w:w="1129" w:type="dxa"/>
            <w:tcBorders>
              <w:top w:val="single" w:color="000000" w:sz="4" w:space="0"/>
              <w:left w:val="single" w:color="000000" w:sz="4" w:space="0"/>
              <w:bottom w:val="single" w:color="000000" w:sz="4" w:space="0"/>
              <w:right w:val="single" w:color="000000" w:sz="4" w:space="0"/>
            </w:tcBorders>
            <w:vAlign w:val="center"/>
          </w:tcPr>
          <w:p w14:paraId="59A76694">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7</w:t>
            </w:r>
          </w:p>
        </w:tc>
        <w:tc>
          <w:tcPr>
            <w:tcW w:w="2483" w:type="dxa"/>
            <w:tcBorders>
              <w:top w:val="single" w:color="000000" w:sz="4" w:space="0"/>
              <w:left w:val="single" w:color="000000" w:sz="4" w:space="0"/>
              <w:bottom w:val="single" w:color="000000" w:sz="4" w:space="0"/>
              <w:right w:val="single" w:color="000000" w:sz="4" w:space="0"/>
            </w:tcBorders>
            <w:vAlign w:val="center"/>
          </w:tcPr>
          <w:p w14:paraId="06171708">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回填方</w:t>
            </w:r>
          </w:p>
        </w:tc>
        <w:tc>
          <w:tcPr>
            <w:tcW w:w="2629" w:type="dxa"/>
            <w:tcBorders>
              <w:top w:val="single" w:color="000000" w:sz="4" w:space="0"/>
              <w:left w:val="single" w:color="000000" w:sz="4" w:space="0"/>
              <w:bottom w:val="nil"/>
              <w:right w:val="single" w:color="000000" w:sz="4" w:space="0"/>
            </w:tcBorders>
            <w:vAlign w:val="center"/>
          </w:tcPr>
          <w:p w14:paraId="3EDB4A86">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1.基坑回填</w:t>
            </w:r>
          </w:p>
        </w:tc>
        <w:tc>
          <w:tcPr>
            <w:tcW w:w="1596" w:type="dxa"/>
            <w:tcBorders>
              <w:top w:val="single" w:color="000000" w:sz="4" w:space="0"/>
              <w:left w:val="single" w:color="000000" w:sz="4" w:space="0"/>
              <w:bottom w:val="single" w:color="000000" w:sz="4" w:space="0"/>
              <w:right w:val="single" w:color="000000" w:sz="4" w:space="0"/>
            </w:tcBorders>
            <w:vAlign w:val="center"/>
          </w:tcPr>
          <w:p w14:paraId="7DC6CE7E">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m3</w:t>
            </w:r>
          </w:p>
        </w:tc>
        <w:tc>
          <w:tcPr>
            <w:tcW w:w="1163" w:type="dxa"/>
            <w:tcBorders>
              <w:top w:val="single" w:color="000000" w:sz="4" w:space="0"/>
              <w:left w:val="single" w:color="000000" w:sz="4" w:space="0"/>
              <w:bottom w:val="single" w:color="000000" w:sz="4" w:space="0"/>
              <w:right w:val="single" w:color="000000" w:sz="4" w:space="0"/>
            </w:tcBorders>
            <w:vAlign w:val="center"/>
          </w:tcPr>
          <w:p w14:paraId="4EECB37B">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26.25</w:t>
            </w:r>
          </w:p>
        </w:tc>
      </w:tr>
      <w:tr w14:paraId="4A89A3AE">
        <w:tblPrEx>
          <w:tblCellMar>
            <w:top w:w="0" w:type="dxa"/>
            <w:left w:w="108" w:type="dxa"/>
            <w:bottom w:w="0" w:type="dxa"/>
            <w:right w:w="108" w:type="dxa"/>
          </w:tblCellMar>
        </w:tblPrEx>
        <w:trPr>
          <w:trHeight w:val="312" w:hRule="atLeast"/>
        </w:trPr>
        <w:tc>
          <w:tcPr>
            <w:tcW w:w="1129" w:type="dxa"/>
            <w:vMerge w:val="restart"/>
            <w:tcBorders>
              <w:top w:val="single" w:color="000000" w:sz="4" w:space="0"/>
              <w:left w:val="single" w:color="000000" w:sz="4" w:space="0"/>
              <w:bottom w:val="single" w:color="000000" w:sz="4" w:space="0"/>
              <w:right w:val="single" w:color="000000" w:sz="4" w:space="0"/>
            </w:tcBorders>
            <w:vAlign w:val="center"/>
          </w:tcPr>
          <w:p w14:paraId="5E8CA098">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8</w:t>
            </w:r>
          </w:p>
        </w:tc>
        <w:tc>
          <w:tcPr>
            <w:tcW w:w="2483" w:type="dxa"/>
            <w:vMerge w:val="restart"/>
            <w:tcBorders>
              <w:top w:val="single" w:color="000000" w:sz="4" w:space="0"/>
              <w:left w:val="single" w:color="000000" w:sz="4" w:space="0"/>
              <w:bottom w:val="single" w:color="000000" w:sz="4" w:space="0"/>
              <w:right w:val="nil"/>
            </w:tcBorders>
            <w:vAlign w:val="center"/>
          </w:tcPr>
          <w:p w14:paraId="53F9C135">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界桩</w:t>
            </w:r>
          </w:p>
        </w:tc>
        <w:tc>
          <w:tcPr>
            <w:tcW w:w="2629" w:type="dxa"/>
            <w:vMerge w:val="restart"/>
            <w:tcBorders>
              <w:top w:val="single" w:color="000000" w:sz="4" w:space="0"/>
              <w:left w:val="single" w:color="000000" w:sz="4" w:space="0"/>
              <w:bottom w:val="nil"/>
              <w:right w:val="single" w:color="000000" w:sz="4" w:space="0"/>
            </w:tcBorders>
            <w:vAlign w:val="center"/>
          </w:tcPr>
          <w:p w14:paraId="2F75EDDD">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1.界桩：方形青</w:t>
            </w:r>
            <w:r>
              <w:rPr>
                <w:rStyle w:val="9"/>
                <w:rFonts w:hint="default"/>
                <w:color w:val="000000" w:themeColor="text1"/>
                <w:sz w:val="24"/>
                <w:szCs w:val="24"/>
                <w:lang w:eastAsia="zh-CN" w:bidi="ar"/>
                <w14:textFill>
                  <w14:solidFill>
                    <w14:schemeClr w14:val="tx1"/>
                  </w14:solidFill>
                </w14:textFill>
              </w:rPr>
              <w:t>花岗岩石柱， (2 00X200X1100mm) ,总计设立210个。</w:t>
            </w:r>
          </w:p>
        </w:tc>
        <w:tc>
          <w:tcPr>
            <w:tcW w:w="1596" w:type="dxa"/>
            <w:vMerge w:val="restart"/>
            <w:tcBorders>
              <w:top w:val="single" w:color="000000" w:sz="4" w:space="0"/>
              <w:left w:val="nil"/>
              <w:bottom w:val="single" w:color="000000" w:sz="4" w:space="0"/>
              <w:right w:val="single" w:color="000000" w:sz="4" w:space="0"/>
            </w:tcBorders>
            <w:vAlign w:val="center"/>
          </w:tcPr>
          <w:p w14:paraId="5A33086E">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个</w:t>
            </w:r>
          </w:p>
        </w:tc>
        <w:tc>
          <w:tcPr>
            <w:tcW w:w="1163" w:type="dxa"/>
            <w:vMerge w:val="restart"/>
            <w:tcBorders>
              <w:top w:val="single" w:color="000000" w:sz="4" w:space="0"/>
              <w:left w:val="single" w:color="000000" w:sz="4" w:space="0"/>
              <w:bottom w:val="single" w:color="000000" w:sz="4" w:space="0"/>
              <w:right w:val="single" w:color="000000" w:sz="4" w:space="0"/>
            </w:tcBorders>
            <w:vAlign w:val="center"/>
          </w:tcPr>
          <w:p w14:paraId="72D7594C">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210</w:t>
            </w:r>
          </w:p>
        </w:tc>
      </w:tr>
      <w:tr w14:paraId="547C2434">
        <w:tblPrEx>
          <w:tblCellMar>
            <w:top w:w="0" w:type="dxa"/>
            <w:left w:w="108" w:type="dxa"/>
            <w:bottom w:w="0" w:type="dxa"/>
            <w:right w:w="108" w:type="dxa"/>
          </w:tblCellMar>
        </w:tblPrEx>
        <w:trPr>
          <w:trHeight w:val="473"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1D5939C8">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030A72E5">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vMerge w:val="continue"/>
            <w:tcBorders>
              <w:top w:val="single" w:color="000000" w:sz="4" w:space="0"/>
              <w:left w:val="single" w:color="000000" w:sz="4" w:space="0"/>
              <w:bottom w:val="nil"/>
              <w:right w:val="single" w:color="000000" w:sz="4" w:space="0"/>
            </w:tcBorders>
            <w:vAlign w:val="center"/>
          </w:tcPr>
          <w:p w14:paraId="42E66860">
            <w:pPr>
              <w:jc w:val="center"/>
              <w:rPr>
                <w:rFonts w:hint="eastAsia" w:ascii="宋体" w:hAnsi="宋体" w:eastAsia="宋体" w:cs="宋体"/>
                <w:color w:val="000000" w:themeColor="text1"/>
                <w:sz w:val="24"/>
                <w:szCs w:val="24"/>
                <w14:textFill>
                  <w14:solidFill>
                    <w14:schemeClr w14:val="tx1"/>
                  </w14:solidFill>
                </w14:textFill>
              </w:rPr>
            </w:pPr>
          </w:p>
        </w:tc>
        <w:tc>
          <w:tcPr>
            <w:tcW w:w="1596" w:type="dxa"/>
            <w:vMerge w:val="continue"/>
            <w:tcBorders>
              <w:top w:val="single" w:color="000000" w:sz="4" w:space="0"/>
              <w:left w:val="nil"/>
              <w:bottom w:val="single" w:color="000000" w:sz="4" w:space="0"/>
              <w:right w:val="single" w:color="000000" w:sz="4" w:space="0"/>
            </w:tcBorders>
            <w:vAlign w:val="center"/>
          </w:tcPr>
          <w:p w14:paraId="1C3EF2A9">
            <w:pPr>
              <w:jc w:val="center"/>
              <w:rPr>
                <w:rFonts w:hint="eastAsia" w:ascii="宋体" w:hAnsi="宋体" w:eastAsia="宋体" w:cs="宋体"/>
                <w:color w:val="000000" w:themeColor="text1"/>
                <w:sz w:val="24"/>
                <w:szCs w:val="24"/>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35F00853">
            <w:pPr>
              <w:jc w:val="center"/>
              <w:rPr>
                <w:rFonts w:hint="eastAsia" w:ascii="宋体" w:hAnsi="宋体" w:eastAsia="宋体" w:cs="宋体"/>
                <w:color w:val="000000" w:themeColor="text1"/>
                <w:sz w:val="24"/>
                <w:szCs w:val="24"/>
                <w14:textFill>
                  <w14:solidFill>
                    <w14:schemeClr w14:val="tx1"/>
                  </w14:solidFill>
                </w14:textFill>
              </w:rPr>
            </w:pPr>
          </w:p>
        </w:tc>
      </w:tr>
      <w:tr w14:paraId="3E9E2DA1">
        <w:tblPrEx>
          <w:tblCellMar>
            <w:top w:w="0" w:type="dxa"/>
            <w:left w:w="108" w:type="dxa"/>
            <w:bottom w:w="0" w:type="dxa"/>
            <w:right w:w="108" w:type="dxa"/>
          </w:tblCellMar>
        </w:tblPrEx>
        <w:trPr>
          <w:trHeight w:val="1294"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3985C6BE">
            <w:pPr>
              <w:jc w:val="center"/>
              <w:rPr>
                <w:rFonts w:hint="eastAsia" w:ascii="宋体" w:hAnsi="宋体" w:eastAsia="宋体" w:cs="宋体"/>
                <w:color w:val="000000" w:themeColor="text1"/>
                <w:sz w:val="24"/>
                <w:szCs w:val="24"/>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5C26376C">
            <w:pPr>
              <w:jc w:val="center"/>
              <w:rPr>
                <w:rFonts w:hint="eastAsia" w:ascii="宋体" w:hAnsi="宋体" w:eastAsia="宋体" w:cs="宋体"/>
                <w:color w:val="000000" w:themeColor="text1"/>
                <w:sz w:val="24"/>
                <w:szCs w:val="24"/>
                <w14:textFill>
                  <w14:solidFill>
                    <w14:schemeClr w14:val="tx1"/>
                  </w14:solidFill>
                </w14:textFill>
              </w:rPr>
            </w:pPr>
          </w:p>
        </w:tc>
        <w:tc>
          <w:tcPr>
            <w:tcW w:w="2629" w:type="dxa"/>
            <w:tcBorders>
              <w:top w:val="nil"/>
              <w:left w:val="single" w:color="000000" w:sz="4" w:space="0"/>
              <w:bottom w:val="nil"/>
              <w:right w:val="single" w:color="000000" w:sz="4" w:space="0"/>
            </w:tcBorders>
            <w:vAlign w:val="center"/>
          </w:tcPr>
          <w:p w14:paraId="41290041">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2.所选文物标识</w:t>
            </w:r>
            <w:r>
              <w:rPr>
                <w:rStyle w:val="9"/>
                <w:rFonts w:hint="default"/>
                <w:color w:val="000000" w:themeColor="text1"/>
                <w:sz w:val="24"/>
                <w:szCs w:val="24"/>
                <w:lang w:eastAsia="zh-CN" w:bidi="ar"/>
                <w14:textFill>
                  <w14:solidFill>
                    <w14:schemeClr w14:val="tx1"/>
                  </w14:solidFill>
                </w14:textFill>
              </w:rPr>
              <w:t>碑应符合质量等相关规范要求，所选材质、样式需经建设方、设计方核准后方可使用。</w:t>
            </w:r>
          </w:p>
        </w:tc>
        <w:tc>
          <w:tcPr>
            <w:tcW w:w="1596" w:type="dxa"/>
            <w:vMerge w:val="continue"/>
            <w:tcBorders>
              <w:top w:val="single" w:color="000000" w:sz="4" w:space="0"/>
              <w:left w:val="nil"/>
              <w:bottom w:val="single" w:color="000000" w:sz="4" w:space="0"/>
              <w:right w:val="single" w:color="000000" w:sz="4" w:space="0"/>
            </w:tcBorders>
            <w:vAlign w:val="center"/>
          </w:tcPr>
          <w:p w14:paraId="5CFB852B">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3830AE5E">
            <w:pPr>
              <w:jc w:val="center"/>
              <w:rPr>
                <w:rFonts w:hint="eastAsia" w:ascii="宋体" w:hAnsi="宋体" w:eastAsia="宋体" w:cs="宋体"/>
                <w:color w:val="000000" w:themeColor="text1"/>
                <w:sz w:val="24"/>
                <w:szCs w:val="24"/>
                <w:lang w:eastAsia="zh-CN"/>
                <w14:textFill>
                  <w14:solidFill>
                    <w14:schemeClr w14:val="tx1"/>
                  </w14:solidFill>
                </w14:textFill>
              </w:rPr>
            </w:pPr>
          </w:p>
        </w:tc>
      </w:tr>
      <w:tr w14:paraId="0764B1A4">
        <w:tblPrEx>
          <w:tblCellMar>
            <w:top w:w="0" w:type="dxa"/>
            <w:left w:w="108" w:type="dxa"/>
            <w:bottom w:w="0" w:type="dxa"/>
            <w:right w:w="108" w:type="dxa"/>
          </w:tblCellMar>
        </w:tblPrEx>
        <w:trPr>
          <w:trHeight w:val="533" w:hRule="atLeast"/>
        </w:trPr>
        <w:tc>
          <w:tcPr>
            <w:tcW w:w="1129" w:type="dxa"/>
            <w:vMerge w:val="continue"/>
            <w:tcBorders>
              <w:top w:val="single" w:color="000000" w:sz="4" w:space="0"/>
              <w:left w:val="single" w:color="000000" w:sz="4" w:space="0"/>
              <w:bottom w:val="single" w:color="000000" w:sz="4" w:space="0"/>
              <w:right w:val="single" w:color="000000" w:sz="4" w:space="0"/>
            </w:tcBorders>
            <w:vAlign w:val="center"/>
          </w:tcPr>
          <w:p w14:paraId="55495F64">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483" w:type="dxa"/>
            <w:vMerge w:val="continue"/>
            <w:tcBorders>
              <w:top w:val="single" w:color="000000" w:sz="4" w:space="0"/>
              <w:left w:val="single" w:color="000000" w:sz="4" w:space="0"/>
              <w:bottom w:val="single" w:color="000000" w:sz="4" w:space="0"/>
              <w:right w:val="nil"/>
            </w:tcBorders>
            <w:vAlign w:val="center"/>
          </w:tcPr>
          <w:p w14:paraId="7ADD5A5D">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2629" w:type="dxa"/>
            <w:tcBorders>
              <w:top w:val="nil"/>
              <w:left w:val="single" w:color="000000" w:sz="4" w:space="0"/>
              <w:bottom w:val="single" w:color="000000" w:sz="4" w:space="0"/>
              <w:right w:val="single" w:color="000000" w:sz="4" w:space="0"/>
            </w:tcBorders>
            <w:vAlign w:val="center"/>
          </w:tcPr>
          <w:p w14:paraId="18E0963A">
            <w:pPr>
              <w:textAlignment w:val="center"/>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bidi="ar"/>
                <w14:textFill>
                  <w14:solidFill>
                    <w14:schemeClr w14:val="tx1"/>
                  </w14:solidFill>
                </w14:textFill>
              </w:rPr>
              <w:t>3.文字具体内容</w:t>
            </w:r>
            <w:r>
              <w:rPr>
                <w:rStyle w:val="9"/>
                <w:rFonts w:hint="default"/>
                <w:color w:val="000000" w:themeColor="text1"/>
                <w:sz w:val="24"/>
                <w:szCs w:val="24"/>
                <w:lang w:eastAsia="zh-CN" w:bidi="ar"/>
                <w14:textFill>
                  <w14:solidFill>
                    <w14:schemeClr w14:val="tx1"/>
                  </w14:solidFill>
                </w14:textFill>
              </w:rPr>
              <w:t>可根据实际情况进行调整。</w:t>
            </w:r>
          </w:p>
        </w:tc>
        <w:tc>
          <w:tcPr>
            <w:tcW w:w="1596" w:type="dxa"/>
            <w:vMerge w:val="continue"/>
            <w:tcBorders>
              <w:top w:val="single" w:color="000000" w:sz="4" w:space="0"/>
              <w:left w:val="nil"/>
              <w:bottom w:val="single" w:color="000000" w:sz="4" w:space="0"/>
              <w:right w:val="single" w:color="000000" w:sz="4" w:space="0"/>
            </w:tcBorders>
            <w:vAlign w:val="center"/>
          </w:tcPr>
          <w:p w14:paraId="7AEFED08">
            <w:pPr>
              <w:jc w:val="center"/>
              <w:rPr>
                <w:rFonts w:hint="eastAsia" w:ascii="宋体" w:hAnsi="宋体" w:eastAsia="宋体" w:cs="宋体"/>
                <w:color w:val="000000" w:themeColor="text1"/>
                <w:sz w:val="24"/>
                <w:szCs w:val="24"/>
                <w:lang w:eastAsia="zh-CN"/>
                <w14:textFill>
                  <w14:solidFill>
                    <w14:schemeClr w14:val="tx1"/>
                  </w14:solidFill>
                </w14:textFill>
              </w:rPr>
            </w:pPr>
          </w:p>
        </w:tc>
        <w:tc>
          <w:tcPr>
            <w:tcW w:w="1163" w:type="dxa"/>
            <w:vMerge w:val="continue"/>
            <w:tcBorders>
              <w:top w:val="single" w:color="000000" w:sz="4" w:space="0"/>
              <w:left w:val="single" w:color="000000" w:sz="4" w:space="0"/>
              <w:bottom w:val="single" w:color="000000" w:sz="4" w:space="0"/>
              <w:right w:val="single" w:color="000000" w:sz="4" w:space="0"/>
            </w:tcBorders>
            <w:vAlign w:val="center"/>
          </w:tcPr>
          <w:p w14:paraId="6165546D">
            <w:pPr>
              <w:jc w:val="center"/>
              <w:rPr>
                <w:rFonts w:hint="eastAsia" w:ascii="宋体" w:hAnsi="宋体" w:eastAsia="宋体" w:cs="宋体"/>
                <w:color w:val="000000" w:themeColor="text1"/>
                <w:sz w:val="24"/>
                <w:szCs w:val="24"/>
                <w:lang w:eastAsia="zh-CN"/>
                <w14:textFill>
                  <w14:solidFill>
                    <w14:schemeClr w14:val="tx1"/>
                  </w14:solidFill>
                </w14:textFill>
              </w:rPr>
            </w:pPr>
          </w:p>
        </w:tc>
      </w:tr>
    </w:tbl>
    <w:p w14:paraId="3CFFA477">
      <w:pPr>
        <w:pStyle w:val="2"/>
        <w:spacing w:line="327" w:lineRule="auto"/>
        <w:rPr>
          <w:color w:val="000000" w:themeColor="text1"/>
          <w:lang w:eastAsia="zh-CN"/>
          <w14:textFill>
            <w14:solidFill>
              <w14:schemeClr w14:val="tx1"/>
            </w14:solidFill>
          </w14:textFill>
        </w:rPr>
      </w:pPr>
    </w:p>
    <w:p w14:paraId="36553270">
      <w:pPr>
        <w:pStyle w:val="2"/>
        <w:spacing w:line="360" w:lineRule="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技术要求及执行标准</w:t>
      </w:r>
    </w:p>
    <w:p w14:paraId="7D7CB7EB">
      <w:pPr>
        <w:pStyle w:val="2"/>
        <w:spacing w:line="360" w:lineRule="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一、总体技术要求</w:t>
      </w:r>
    </w:p>
    <w:p w14:paraId="34A8AC48">
      <w:pPr>
        <w:pStyle w:val="2"/>
        <w:spacing w:line="360" w:lineRule="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本项目包含元代</w:t>
      </w:r>
      <w:bookmarkStart w:id="2" w:name="OLE_LINK2"/>
      <w:r>
        <w:rPr>
          <w:rFonts w:hint="eastAsia" w:ascii="宋体" w:hAnsi="宋体" w:eastAsia="宋体" w:cs="宋体"/>
          <w:color w:val="000000" w:themeColor="text1"/>
          <w:sz w:val="24"/>
          <w:szCs w:val="24"/>
          <w:lang w:eastAsia="zh-CN"/>
          <w14:textFill>
            <w14:solidFill>
              <w14:schemeClr w14:val="tx1"/>
            </w14:solidFill>
          </w14:textFill>
        </w:rPr>
        <w:t>正德桥、明代东湖桥</w:t>
      </w:r>
      <w:bookmarkEnd w:id="2"/>
      <w:r>
        <w:rPr>
          <w:rFonts w:hint="eastAsia" w:ascii="宋体" w:hAnsi="宋体" w:eastAsia="宋体" w:cs="宋体"/>
          <w:color w:val="000000" w:themeColor="text1"/>
          <w:sz w:val="24"/>
          <w:szCs w:val="24"/>
          <w:lang w:eastAsia="zh-CN"/>
          <w14:textFill>
            <w14:solidFill>
              <w14:schemeClr w14:val="tx1"/>
            </w14:solidFill>
          </w14:textFill>
        </w:rPr>
        <w:t>古建筑修缮加固工程、现场围栏工程及文物保护标识工程，所有施工工序、材料选用、工艺做法、质量验收、安全文明施工均遵循文物保护及古建筑修缮“修旧如旧、最小干预、原状复原”的核心原则。严格按照设计图纸、现场实际工况及现行国家、行业、地方规范标准施工，最大限度保留古桥原有风貌、结构形制与历史肌理，杜绝破坏性施工、随意变更工艺及材质，确保工程质量、结构安全与文物保护效果。</w:t>
      </w:r>
    </w:p>
    <w:p w14:paraId="45E60E03">
      <w:pPr>
        <w:pStyle w:val="2"/>
        <w:spacing w:line="360" w:lineRule="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所有修缮石材、砂浆、胶粘剂、钢结构、标识构件等材料进场前须核验质量，关键材料需送检试验，合格后方可投入使用；施工全过程做好原状拍照、标号记录、工序留存，严格落实文物修缮全过程溯源管理。</w:t>
      </w:r>
    </w:p>
    <w:p w14:paraId="315A1E89">
      <w:pPr>
        <w:pStyle w:val="2"/>
        <w:spacing w:line="360" w:lineRule="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二、分项专项技术要求</w:t>
      </w:r>
    </w:p>
    <w:p w14:paraId="6952333A">
      <w:pPr>
        <w:pStyle w:val="2"/>
        <w:spacing w:line="360" w:lineRule="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（一）古桥主体修缮加固工程（正德桥、东湖桥）</w:t>
      </w:r>
    </w:p>
    <w:p w14:paraId="11842086">
      <w:pPr>
        <w:pStyle w:val="2"/>
        <w:spacing w:line="360" w:lineRule="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本分项包含桥洞铁件防腐、钢结构加固、石板粘接修复、石板拆砌归安、桥面修补勾缝、桥墩及驳岸修复、基础空洞灌浆加固、土方清理回填、围堰排水、脚手架搭设、现场植被及道路清理、石材标号影像留存等全部工序。</w:t>
      </w:r>
    </w:p>
    <w:p w14:paraId="14E0701A">
      <w:pPr>
        <w:pStyle w:val="2"/>
        <w:spacing w:line="360" w:lineRule="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1. 金属构件防腐加固：桥洞辅助方钢、预埋铁件采用人工除锈工艺，彻底清除表面浮锈、锈蚀层及杂物，除锈质量满足施工规范要求；先后涂刷防锈底漆两遍、面漆两遍，漆膜均匀、无漏涂、起皮、脱落现象，确保钢结构长期防腐耐久。钢构件制作、安装尺寸严格按照图纸参数执行，安装牢固、贴合紧密，与原桥体结构协同受力。</w:t>
      </w:r>
    </w:p>
    <w:p w14:paraId="01394A80">
      <w:pPr>
        <w:pStyle w:val="2"/>
        <w:spacing w:line="360" w:lineRule="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2. 石材粘接与破损修复：开裂、破损石板修复采用指定配比环氧树脂胶粘剂（环氧树脂：二乙烯三胺：二甲苯=100：10：10）施工，粘接面彻底清理除尘、除污、干燥处理；粘接对位精准、缝隙密实，表面采用同材质石粉+环氧树脂胶补平打磨，做到无明显粘接痕迹，保留原石外观质感。</w:t>
      </w:r>
    </w:p>
    <w:p w14:paraId="0DEBB4B2">
      <w:pPr>
        <w:pStyle w:val="2"/>
        <w:spacing w:line="360" w:lineRule="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3. 石材拆砌归安施工：石板、桥墩、驳岸石材拆除前做好临时加固防护措施，杜绝二次破损；拆除石材逐一编号、分类堆放至专用料棚，妥善保护。基层清理平整、座浆密实，吊装就位精准，接缝顺直、贴合严密，缺失构件采用同材质、同规格石材修补复原，保证形制、纹理、色泽与原结构一致。</w:t>
      </w:r>
    </w:p>
    <w:p w14:paraId="267FB9E1">
      <w:pPr>
        <w:pStyle w:val="2"/>
        <w:spacing w:line="360" w:lineRule="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4. 三合砂浆施工工艺：所有勾缝、垫层、补夯、灌浆所用三合砂灰浆严格执行标准配比（黄土：砂：白灰（糯米）=1:3:1），配比精准、搅拌均匀；灰缝清理彻底、无积土、无废渣，勾缝饱满密实、平整顺直，厚薄均匀，杜绝空鼓、开裂、脱落现象。</w:t>
      </w:r>
    </w:p>
    <w:p w14:paraId="0D0AA7F9">
      <w:pPr>
        <w:pStyle w:val="2"/>
        <w:spacing w:line="360" w:lineRule="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5. 基础及土方工程：桥墩、驳岸背后松软土层人工清理、外运，基槽平整夯实；基础空洞采用排空污水、灌浆加固工艺，人工掏蚀松动基材、清洗基层，填筑毛石、灌浆捣实、分层夯实，确保基础承载力满足结构安全要求。土方开挖、回填、夯实工序规范，压实度符合设计及规范标准。</w:t>
      </w:r>
    </w:p>
    <w:p w14:paraId="6CDAB244">
      <w:pPr>
        <w:pStyle w:val="2"/>
        <w:spacing w:line="360" w:lineRule="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6. 围堰与排水工程：采用草袋围堰施工，严格按照顶宽1.2m、底宽1.8m、高度1.5m规格搭设，围堰稳固、防渗性好，满足施工挡水要求；采用抽水机昼夜排水降水，保障基坑、桥洞施工干燥作业环境。</w:t>
      </w:r>
    </w:p>
    <w:p w14:paraId="1CF5C2BE">
      <w:pPr>
        <w:pStyle w:val="2"/>
        <w:spacing w:line="360" w:lineRule="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7. 前期清理与影像留存：人工清理桥体、驳岸野生植被及矿山道路杂草，采用生石灰除草防护；所有桥面、桥墩石材施工前完成标号、全方位拍照建档，留存原始风貌影像资料，做到一工序一留存、全过程可追溯。</w:t>
      </w:r>
    </w:p>
    <w:p w14:paraId="1B3CC1C7">
      <w:pPr>
        <w:pStyle w:val="2"/>
        <w:spacing w:line="360" w:lineRule="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8. 脚手架工程：采用规范钢管脚手架搭设，搭设高度控制在5m以内，搭设牢固、防护齐全、符合安全施工规范，满足古桥修缮作业需求。</w:t>
      </w:r>
    </w:p>
    <w:p w14:paraId="04E29F1A">
      <w:pPr>
        <w:pStyle w:val="2"/>
        <w:spacing w:line="360" w:lineRule="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（二）围栏工程</w:t>
      </w:r>
    </w:p>
    <w:p w14:paraId="04FE5794">
      <w:pPr>
        <w:pStyle w:val="2"/>
        <w:spacing w:line="360" w:lineRule="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1. 基坑土方开挖尺寸严格按照450mm×450mm×750mm施工，开挖规整、基底平整；基坑回填分层夯实，密实度达标。</w:t>
      </w:r>
    </w:p>
    <w:p w14:paraId="2C7285E9">
      <w:pPr>
        <w:pStyle w:val="2"/>
        <w:spacing w:line="360" w:lineRule="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2. 基础采用C15混凝土浇筑，场内运输距离控制在200m以内，浇筑密实、养护到位，无蜂窝、麻面、裂缝等质量缺陷。</w:t>
      </w:r>
    </w:p>
    <w:p w14:paraId="4087F783">
      <w:pPr>
        <w:pStyle w:val="2"/>
        <w:spacing w:line="360" w:lineRule="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3. 采用φ100镀锌钢管立柱，搭配φ6金属方格网防护围栏，配套设置大门、小门，安装牢固、顺直平整，防护性能达标。</w:t>
      </w:r>
    </w:p>
    <w:p w14:paraId="3B2F3B73">
      <w:pPr>
        <w:pStyle w:val="2"/>
        <w:spacing w:line="360" w:lineRule="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4. 警示牌制作安装规范，布设位置合理、标识清晰、安装稳固，满足现场安全防护及文明施工要求。</w:t>
      </w:r>
    </w:p>
    <w:p w14:paraId="1E0882F8">
      <w:pPr>
        <w:pStyle w:val="2"/>
        <w:spacing w:line="360" w:lineRule="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（三）文物保护标识工程</w:t>
      </w:r>
    </w:p>
    <w:p w14:paraId="479535EA">
      <w:pPr>
        <w:pStyle w:val="2"/>
        <w:spacing w:line="360" w:lineRule="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1. 基坑开挖、回填、混凝土基础、片石砌筑工序规范，基底夯实、浇筑密实、砌筑平整，基础承载力满足标识碑、界桩安装要求。</w:t>
      </w:r>
    </w:p>
    <w:p w14:paraId="42423956">
      <w:pPr>
        <w:pStyle w:val="2"/>
        <w:spacing w:line="360" w:lineRule="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2. 文物标志碑采用江西天然花岗岩材质，碑身、底座尺寸精准，加工误差控制在±2mm以内，石材无裂纹、风化、水纹、色差等质量缺陷；碑身与底座采用插榫+石材专用胶连接，牢固可靠。</w:t>
      </w:r>
    </w:p>
    <w:p w14:paraId="019E5E3B">
      <w:pPr>
        <w:pStyle w:val="2"/>
        <w:spacing w:line="360" w:lineRule="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3. 标识碑文字字体、尺寸、颜色严格执行《文物保护标志》（GB/T-22527-2008）规范要求，可根据业主要求微调文字内容，排版规整、镌刻清晰。</w:t>
      </w:r>
    </w:p>
    <w:p w14:paraId="3391A393">
      <w:pPr>
        <w:pStyle w:val="2"/>
        <w:spacing w:line="360" w:lineRule="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4. 界桩采用200mm×200mm×1100mm方形青花岗岩石柱，安装竖直、间距均匀、埋设牢固，材质样式经建设方、设计方核验合格后方可施工。</w:t>
      </w:r>
    </w:p>
    <w:p w14:paraId="753D0356">
      <w:pPr>
        <w:pStyle w:val="2"/>
        <w:spacing w:line="360" w:lineRule="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三、通用技术要求</w:t>
      </w:r>
    </w:p>
    <w:p w14:paraId="40B5E3C7">
      <w:pPr>
        <w:pStyle w:val="2"/>
        <w:spacing w:line="360" w:lineRule="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1. 本项目所有修缮施工遵循不改变文物原状、最小干预、可逆修缮原则，所有传统工艺、材质、形制均还原古桥原有风貌，严禁随意改动结构样式及传统工艺做法。</w:t>
      </w:r>
    </w:p>
    <w:p w14:paraId="1CF03052">
      <w:pPr>
        <w:pStyle w:val="2"/>
        <w:spacing w:line="360" w:lineRule="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2. 所有进场材料、设备必须符合国家质量标准及文物修缮专用要求，关键材料、试件按规定送检，试验合格后方可使用，试验费用包含在本次报价范围内。</w:t>
      </w:r>
    </w:p>
    <w:p w14:paraId="457A8A43">
      <w:pPr>
        <w:pStyle w:val="2"/>
        <w:spacing w:line="360" w:lineRule="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3. 施工全过程做好安全文明施工、环境保护、扬尘治理，建筑垃圾、废弃渣土统一清运出场，现场工完场清。</w:t>
      </w:r>
    </w:p>
    <w:p w14:paraId="09170954">
      <w:pPr>
        <w:pStyle w:val="2"/>
        <w:spacing w:line="360" w:lineRule="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4. 所有工序实行样板先行、隐蔽工程验收制度，每道工序自检合格后报监理、建设方验收，验收合格方可进入下一道工序。</w:t>
      </w:r>
    </w:p>
    <w:p w14:paraId="53CD9EF3">
      <w:pPr>
        <w:pStyle w:val="2"/>
        <w:spacing w:line="360" w:lineRule="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四、执行标准与规范</w:t>
      </w:r>
    </w:p>
    <w:p w14:paraId="1257BC67">
      <w:pPr>
        <w:pStyle w:val="2"/>
        <w:spacing w:line="360" w:lineRule="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本项目施工、用材、工艺、验收全过程严格执行国家、行业及江西省现行有效规范、标准、图集及法律法规，所有标准以投标截止日前最新有效版本为准，主要执行标准如下：</w:t>
      </w:r>
    </w:p>
    <w:p w14:paraId="4AE37304">
      <w:pPr>
        <w:pStyle w:val="2"/>
        <w:spacing w:line="360" w:lineRule="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1. 《古建筑木结构维护与加固技术规范》（GB 50165）</w:t>
      </w:r>
    </w:p>
    <w:p w14:paraId="12C031C1">
      <w:pPr>
        <w:pStyle w:val="2"/>
        <w:spacing w:line="360" w:lineRule="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2. 《古建筑砖石结构维护和修缮技术规程》（CJJ/T 287）</w:t>
      </w:r>
    </w:p>
    <w:p w14:paraId="72416FA9">
      <w:pPr>
        <w:pStyle w:val="2"/>
        <w:spacing w:line="360" w:lineRule="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3. 《仿古建筑工程技术规程》</w:t>
      </w:r>
    </w:p>
    <w:p w14:paraId="53658939">
      <w:pPr>
        <w:pStyle w:val="2"/>
        <w:spacing w:line="360" w:lineRule="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4. 《古建筑修建工程质量检验评定标准》（CJJ 70）</w:t>
      </w:r>
    </w:p>
    <w:p w14:paraId="794E4005">
      <w:pPr>
        <w:pStyle w:val="2"/>
        <w:spacing w:line="360" w:lineRule="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5. 《文物保护标志》（GB/T 22527-2008）</w:t>
      </w:r>
    </w:p>
    <w:p w14:paraId="49FB0ABC">
      <w:pPr>
        <w:pStyle w:val="2"/>
        <w:spacing w:line="360" w:lineRule="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6. 《建筑地基基础工程施工质量验收标准》（GB 50202）</w:t>
      </w:r>
    </w:p>
    <w:p w14:paraId="3ED79F25">
      <w:pPr>
        <w:pStyle w:val="2"/>
        <w:spacing w:line="360" w:lineRule="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7. 《混凝土结构工程施工质量验收规范》（GB 50204）</w:t>
      </w:r>
    </w:p>
    <w:p w14:paraId="710127E7">
      <w:pPr>
        <w:pStyle w:val="2"/>
        <w:spacing w:line="360" w:lineRule="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8. 《钢结构工程施工质量验收标准》（GB 50205）</w:t>
      </w:r>
    </w:p>
    <w:p w14:paraId="5464C479">
      <w:pPr>
        <w:pStyle w:val="2"/>
        <w:spacing w:line="360" w:lineRule="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9. 《建筑防腐工程施工质量验收规范》（GB 50212）</w:t>
      </w:r>
    </w:p>
    <w:p w14:paraId="38D24407">
      <w:pPr>
        <w:pStyle w:val="2"/>
        <w:spacing w:line="360" w:lineRule="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10. 《建筑脚手架安全技术统一标准》（GB 51210）</w:t>
      </w:r>
    </w:p>
    <w:p w14:paraId="758893DC">
      <w:pPr>
        <w:pStyle w:val="2"/>
        <w:spacing w:line="360" w:lineRule="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11. 《建筑施工安全检查标准》（JGJ 59）</w:t>
      </w:r>
    </w:p>
    <w:p w14:paraId="139D5E87">
      <w:pPr>
        <w:pStyle w:val="2"/>
        <w:spacing w:line="360" w:lineRule="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12. 国家、江西省现行古建筑保护、修缮相关管理条例、技术导则及建筑工程质量、安全、环保、文明施工相关规范标准。</w:t>
      </w:r>
    </w:p>
    <w:p w14:paraId="17402169">
      <w:pPr>
        <w:pStyle w:val="2"/>
        <w:spacing w:line="327" w:lineRule="auto"/>
        <w:rPr>
          <w:color w:val="000000" w:themeColor="text1"/>
          <w:lang w:eastAsia="zh-CN"/>
          <w14:textFill>
            <w14:solidFill>
              <w14:schemeClr w14:val="tx1"/>
            </w14:solidFill>
          </w14:textFill>
        </w:rPr>
      </w:pPr>
    </w:p>
    <w:p w14:paraId="124E6DBF">
      <w:pPr>
        <w:pStyle w:val="2"/>
        <w:spacing w:line="327" w:lineRule="auto"/>
        <w:rPr>
          <w:color w:val="000000" w:themeColor="text1"/>
          <w:lang w:eastAsia="zh-CN"/>
          <w14:textFill>
            <w14:solidFill>
              <w14:schemeClr w14:val="tx1"/>
            </w14:solidFill>
          </w14:textFill>
        </w:rPr>
      </w:pPr>
    </w:p>
    <w:p w14:paraId="65D4FF7E">
      <w:pPr>
        <w:spacing w:before="78" w:line="219" w:lineRule="auto"/>
        <w:outlineLvl w:val="2"/>
        <w:rPr>
          <w:rFonts w:hint="eastAsia" w:ascii="宋体" w:hAnsi="宋体" w:eastAsia="宋体" w:cs="宋体"/>
          <w:color w:val="000000" w:themeColor="text1"/>
          <w:spacing w:val="-9"/>
          <w:sz w:val="24"/>
          <w:szCs w:val="24"/>
          <w:lang w:eastAsia="zh-CN"/>
          <w14:textFill>
            <w14:solidFill>
              <w14:schemeClr w14:val="tx1"/>
            </w14:solidFill>
          </w14:textFill>
        </w:rPr>
        <w:sectPr>
          <w:headerReference r:id="rId5" w:type="default"/>
          <w:footerReference r:id="rId6" w:type="default"/>
          <w:pgSz w:w="11906" w:h="16840"/>
          <w:pgMar w:top="400" w:right="1302" w:bottom="1216" w:left="1284" w:header="0" w:footer="970" w:gutter="0"/>
          <w:cols w:space="720" w:num="1"/>
        </w:sectPr>
      </w:pPr>
    </w:p>
    <w:p w14:paraId="375A6D13">
      <w:pPr>
        <w:numPr>
          <w:ilvl w:val="0"/>
          <w:numId w:val="1"/>
        </w:numPr>
        <w:spacing w:before="78" w:line="219" w:lineRule="auto"/>
        <w:outlineLvl w:val="2"/>
        <w:rPr>
          <w:rFonts w:hint="eastAsia" w:ascii="宋体" w:hAnsi="宋体" w:eastAsia="宋体" w:cs="宋体"/>
          <w:color w:val="000000" w:themeColor="text1"/>
          <w:spacing w:val="-9"/>
          <w:sz w:val="24"/>
          <w:szCs w:val="24"/>
          <w14:textFill>
            <w14:solidFill>
              <w14:schemeClr w14:val="tx1"/>
            </w14:solidFill>
          </w14:textFill>
        </w:rPr>
      </w:pPr>
      <w:r>
        <w:rPr>
          <w:rFonts w:ascii="宋体" w:hAnsi="宋体" w:eastAsia="宋体" w:cs="宋体"/>
          <w:color w:val="000000" w:themeColor="text1"/>
          <w:spacing w:val="-9"/>
          <w:sz w:val="24"/>
          <w:szCs w:val="24"/>
          <w14:textFill>
            <w14:solidFill>
              <w14:schemeClr w14:val="tx1"/>
            </w14:solidFill>
          </w14:textFill>
        </w:rPr>
        <w:t>商务条件</w:t>
      </w:r>
    </w:p>
    <w:p w14:paraId="231745C0">
      <w:pPr>
        <w:spacing w:before="78" w:line="219" w:lineRule="auto"/>
        <w:outlineLvl w:val="2"/>
        <w:rPr>
          <w:rFonts w:hint="eastAsia" w:ascii="宋体" w:hAnsi="宋体" w:eastAsia="宋体" w:cs="宋体"/>
          <w:color w:val="000000" w:themeColor="text1"/>
          <w:spacing w:val="-9"/>
          <w:sz w:val="24"/>
          <w:szCs w:val="24"/>
          <w14:textFill>
            <w14:solidFill>
              <w14:schemeClr w14:val="tx1"/>
            </w14:solidFill>
          </w14:textFill>
        </w:rPr>
      </w:pPr>
    </w:p>
    <w:tbl>
      <w:tblPr>
        <w:tblStyle w:val="8"/>
        <w:tblpPr w:leftFromText="180" w:rightFromText="180" w:vertAnchor="text" w:horzAnchor="page" w:tblpX="1278" w:tblpY="237"/>
        <w:tblOverlap w:val="never"/>
        <w:tblW w:w="5100"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414"/>
        <w:gridCol w:w="958"/>
        <w:gridCol w:w="7106"/>
      </w:tblGrid>
      <w:tr w14:paraId="64D204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9" w:hRule="atLeast"/>
        </w:trPr>
        <w:tc>
          <w:tcPr>
            <w:tcW w:w="244" w:type="pct"/>
            <w:shd w:val="clear" w:color="auto" w:fill="EEEEEE"/>
          </w:tcPr>
          <w:p w14:paraId="33C1C68E">
            <w:pPr>
              <w:pStyle w:val="7"/>
              <w:spacing w:before="5" w:line="794" w:lineRule="exact"/>
              <w:rPr>
                <w:rFonts w:hint="eastAsia" w:eastAsiaTheme="minorEastAsia"/>
                <w:color w:val="000000" w:themeColor="text1"/>
                <w:lang w:eastAsia="zh-CN"/>
                <w14:textFill>
                  <w14:solidFill>
                    <w14:schemeClr w14:val="tx1"/>
                  </w14:solidFill>
                </w14:textFill>
              </w:rPr>
            </w:pPr>
            <w:r>
              <w:rPr>
                <w:rFonts w:hint="eastAsia"/>
                <w:color w:val="000000" w:themeColor="text1"/>
                <w:lang w:eastAsia="zh-CN"/>
                <w14:textFill>
                  <w14:solidFill>
                    <w14:schemeClr w14:val="tx1"/>
                  </w14:solidFill>
                </w14:textFill>
              </w:rPr>
              <w:t>序号</w:t>
            </w:r>
          </w:p>
        </w:tc>
        <w:tc>
          <w:tcPr>
            <w:tcW w:w="565" w:type="pct"/>
            <w:shd w:val="clear" w:color="auto" w:fill="EEEEEE"/>
          </w:tcPr>
          <w:p w14:paraId="243A60C6">
            <w:pPr>
              <w:pStyle w:val="7"/>
              <w:spacing w:before="5" w:line="794" w:lineRule="exact"/>
              <w:rPr>
                <w:rFonts w:hint="eastAsia" w:eastAsiaTheme="minorEastAsia"/>
                <w:color w:val="000000" w:themeColor="text1"/>
                <w:lang w:eastAsia="zh-CN"/>
                <w14:textFill>
                  <w14:solidFill>
                    <w14:schemeClr w14:val="tx1"/>
                  </w14:solidFill>
                </w14:textFill>
              </w:rPr>
            </w:pPr>
            <w:r>
              <w:rPr>
                <w:rFonts w:hint="eastAsia"/>
                <w:color w:val="000000" w:themeColor="text1"/>
                <w:lang w:eastAsia="zh-CN"/>
                <w14:textFill>
                  <w14:solidFill>
                    <w14:schemeClr w14:val="tx1"/>
                  </w14:solidFill>
                </w14:textFill>
              </w:rPr>
              <w:t>需求名称</w:t>
            </w:r>
          </w:p>
        </w:tc>
        <w:tc>
          <w:tcPr>
            <w:tcW w:w="4190" w:type="pct"/>
            <w:shd w:val="clear" w:color="auto" w:fill="EEEEEE"/>
          </w:tcPr>
          <w:p w14:paraId="2E6C8F40">
            <w:pPr>
              <w:pStyle w:val="7"/>
              <w:spacing w:before="205" w:line="400" w:lineRule="exact"/>
              <w:ind w:firstLine="3270"/>
              <w:rPr>
                <w:rFonts w:hint="eastAsia" w:eastAsiaTheme="minorEastAsia"/>
                <w:color w:val="000000" w:themeColor="text1"/>
                <w:lang w:eastAsia="zh-CN"/>
                <w14:textFill>
                  <w14:solidFill>
                    <w14:schemeClr w14:val="tx1"/>
                  </w14:solidFill>
                </w14:textFill>
              </w:rPr>
            </w:pPr>
            <w:r>
              <w:rPr>
                <w:rFonts w:hint="eastAsia"/>
                <w:color w:val="000000" w:themeColor="text1"/>
                <w:lang w:eastAsia="zh-CN"/>
                <w14:textFill>
                  <w14:solidFill>
                    <w14:schemeClr w14:val="tx1"/>
                  </w14:solidFill>
                </w14:textFill>
              </w:rPr>
              <w:t>需求说明</w:t>
            </w:r>
          </w:p>
        </w:tc>
      </w:tr>
      <w:tr w14:paraId="1C4B2A0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94" w:hRule="atLeast"/>
        </w:trPr>
        <w:tc>
          <w:tcPr>
            <w:tcW w:w="244" w:type="pct"/>
          </w:tcPr>
          <w:p w14:paraId="4942C445">
            <w:pPr>
              <w:spacing w:line="335" w:lineRule="auto"/>
              <w:rPr>
                <w:color w:val="000000" w:themeColor="text1"/>
                <w14:textFill>
                  <w14:solidFill>
                    <w14:schemeClr w14:val="tx1"/>
                  </w14:solidFill>
                </w14:textFill>
              </w:rPr>
            </w:pPr>
          </w:p>
          <w:p w14:paraId="02FD903E">
            <w:pPr>
              <w:pStyle w:val="7"/>
              <w:spacing w:before="78" w:line="241" w:lineRule="auto"/>
              <w:ind w:left="244"/>
              <w:rPr>
                <w:rFonts w:hint="eastAsia"/>
                <w:color w:val="000000" w:themeColor="text1"/>
                <w14:textFill>
                  <w14:solidFill>
                    <w14:schemeClr w14:val="tx1"/>
                  </w14:solidFill>
                </w14:textFill>
              </w:rPr>
            </w:pPr>
            <w:r>
              <w:rPr>
                <w:color w:val="000000" w:themeColor="text1"/>
                <w14:textFill>
                  <w14:solidFill>
                    <w14:schemeClr w14:val="tx1"/>
                  </w14:solidFill>
                </w14:textFill>
              </w:rPr>
              <w:t>1</w:t>
            </w:r>
          </w:p>
        </w:tc>
        <w:tc>
          <w:tcPr>
            <w:tcW w:w="565" w:type="pct"/>
          </w:tcPr>
          <w:p w14:paraId="18DA54B1">
            <w:pPr>
              <w:pStyle w:val="7"/>
              <w:spacing w:before="217" w:line="299" w:lineRule="auto"/>
              <w:ind w:left="113" w:right="291"/>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付款</w:t>
            </w:r>
            <w:r>
              <w:rPr>
                <w:rFonts w:hint="eastAsia"/>
                <w:color w:val="000000" w:themeColor="text1"/>
                <w:lang w:eastAsia="zh-CN"/>
                <w14:textFill>
                  <w14:solidFill>
                    <w14:schemeClr w14:val="tx1"/>
                  </w14:solidFill>
                </w14:textFill>
              </w:rPr>
              <w:t>方</w:t>
            </w:r>
            <w:r>
              <w:rPr>
                <w:color w:val="000000" w:themeColor="text1"/>
                <w14:textFill>
                  <w14:solidFill>
                    <w14:schemeClr w14:val="tx1"/>
                  </w14:solidFill>
                </w14:textFill>
              </w:rPr>
              <w:t>式</w:t>
            </w:r>
          </w:p>
        </w:tc>
        <w:tc>
          <w:tcPr>
            <w:tcW w:w="4190" w:type="pct"/>
          </w:tcPr>
          <w:p w14:paraId="5980E3A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color w:val="000000"/>
                <w:sz w:val="24"/>
                <w:szCs w:val="24"/>
                <w:highlight w:val="none"/>
              </w:rPr>
            </w:pPr>
            <w:r>
              <w:rPr>
                <w:rStyle w:val="6"/>
                <w:rFonts w:hint="eastAsia" w:eastAsia="宋体"/>
                <w:color w:val="000000"/>
                <w:sz w:val="24"/>
                <w:szCs w:val="24"/>
                <w:highlight w:val="none"/>
                <w:lang w:val="en-US" w:eastAsia="zh-CN"/>
              </w:rPr>
              <w:t>1.</w:t>
            </w:r>
            <w:r>
              <w:rPr>
                <w:rStyle w:val="6"/>
                <w:color w:val="000000"/>
                <w:sz w:val="24"/>
                <w:szCs w:val="24"/>
                <w:highlight w:val="none"/>
              </w:rPr>
              <w:t>预付款</w:t>
            </w:r>
            <w:r>
              <w:rPr>
                <w:color w:val="000000"/>
                <w:sz w:val="24"/>
                <w:szCs w:val="24"/>
                <w:highlight w:val="none"/>
              </w:rPr>
              <w:t>：合同签订生效，且成交供应商提交了符合合同约定的履约担保（如需）、进场施工并提交预付款申请资料后，采购人支付合同金额的 30% 作为工程预付款。</w:t>
            </w:r>
          </w:p>
          <w:p w14:paraId="78228CB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color w:val="000000"/>
                <w:sz w:val="24"/>
                <w:szCs w:val="24"/>
                <w:highlight w:val="none"/>
              </w:rPr>
            </w:pPr>
            <w:r>
              <w:rPr>
                <w:rFonts w:hint="eastAsia" w:ascii="Symbol" w:hAnsi="Symbol" w:eastAsia="宋体" w:cs="Symbol"/>
                <w:b/>
                <w:bCs/>
                <w:sz w:val="24"/>
                <w:highlight w:val="none"/>
                <w:lang w:val="en-US" w:eastAsia="zh-CN"/>
              </w:rPr>
              <w:t>2.</w:t>
            </w:r>
            <w:r>
              <w:rPr>
                <w:rStyle w:val="6"/>
                <w:color w:val="000000"/>
                <w:sz w:val="24"/>
                <w:szCs w:val="24"/>
                <w:highlight w:val="none"/>
              </w:rPr>
              <w:t>进度款（中期支付）</w:t>
            </w:r>
            <w:r>
              <w:rPr>
                <w:color w:val="000000"/>
                <w:sz w:val="24"/>
                <w:szCs w:val="24"/>
                <w:highlight w:val="none"/>
              </w:rPr>
              <w:t>：工程施工进度完成 50%，经采购人或监理单位（如有）确认后，于项目交（竣）工验收后、工程结算评审完成前拨付进度款，常规项目支付至合同价款的 80%（含已付预付款）；包栽包活类绿化工程进度款支付比例最高不超过合同价款的 60%。</w:t>
            </w:r>
          </w:p>
          <w:p w14:paraId="2757A59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color w:val="000000"/>
                <w:sz w:val="24"/>
                <w:szCs w:val="24"/>
                <w:highlight w:val="none"/>
              </w:rPr>
            </w:pPr>
            <w:r>
              <w:rPr>
                <w:rFonts w:hint="eastAsia" w:ascii="Symbol" w:hAnsi="Symbol" w:eastAsia="宋体" w:cs="Symbol"/>
                <w:b/>
                <w:bCs/>
                <w:sz w:val="24"/>
                <w:highlight w:val="none"/>
                <w:lang w:val="en-US" w:eastAsia="zh-CN"/>
              </w:rPr>
              <w:t>3.</w:t>
            </w:r>
            <w:r>
              <w:rPr>
                <w:rStyle w:val="6"/>
                <w:color w:val="000000"/>
                <w:sz w:val="24"/>
                <w:szCs w:val="24"/>
                <w:highlight w:val="none"/>
              </w:rPr>
              <w:t>竣工结算款</w:t>
            </w:r>
            <w:r>
              <w:rPr>
                <w:color w:val="000000"/>
                <w:sz w:val="24"/>
                <w:szCs w:val="24"/>
                <w:highlight w:val="none"/>
              </w:rPr>
              <w:t>：项目整体完工并通过采购人组织的竣工验收，完成结算审计后，付款基数以审计审定结算金额为准（无审计按合同金额执行），扣除已支付预付款、进度款及合同约定其他应扣款项后，剩余未支付款项，在结算审计完成后 12 个月内分批次无息支付到位，累计支付至审计审定结算金额的 97%。</w:t>
            </w:r>
          </w:p>
          <w:p w14:paraId="54877A6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color w:val="000000"/>
                <w:sz w:val="24"/>
                <w:szCs w:val="24"/>
                <w:highlight w:val="none"/>
              </w:rPr>
            </w:pPr>
            <w:r>
              <w:rPr>
                <w:rFonts w:hint="eastAsia" w:ascii="Symbol" w:hAnsi="Symbol" w:eastAsia="宋体" w:cs="Symbol"/>
                <w:b/>
                <w:bCs/>
                <w:sz w:val="24"/>
                <w:highlight w:val="none"/>
                <w:lang w:val="en-US" w:eastAsia="zh-CN"/>
              </w:rPr>
              <w:t>4.</w:t>
            </w:r>
            <w:r>
              <w:rPr>
                <w:rStyle w:val="6"/>
                <w:color w:val="000000"/>
                <w:sz w:val="24"/>
                <w:szCs w:val="24"/>
                <w:highlight w:val="none"/>
              </w:rPr>
              <w:t>质保尾款</w:t>
            </w:r>
            <w:r>
              <w:rPr>
                <w:color w:val="000000"/>
                <w:sz w:val="24"/>
                <w:szCs w:val="24"/>
                <w:highlight w:val="none"/>
              </w:rPr>
              <w:t>：剩余审计审定结算金额 3% 的质保尾款，待项目通过最终验收合格，验收合格满 60 天且未出现任何质量问题的，由采购人一次性无息支付给成交供应商。</w:t>
            </w:r>
          </w:p>
          <w:p w14:paraId="7A39941E">
            <w:pPr>
              <w:pStyle w:val="7"/>
              <w:spacing w:before="194" w:line="360" w:lineRule="auto"/>
              <w:ind w:left="113" w:right="199"/>
              <w:rPr>
                <w:rFonts w:hint="eastAsia"/>
                <w:color w:val="000000" w:themeColor="text1"/>
                <w:lang w:eastAsia="zh-CN"/>
                <w14:textFill>
                  <w14:solidFill>
                    <w14:schemeClr w14:val="tx1"/>
                  </w14:solidFill>
                </w14:textFill>
              </w:rPr>
            </w:pPr>
          </w:p>
        </w:tc>
      </w:tr>
      <w:tr w14:paraId="4E55BE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04" w:hRule="atLeast"/>
        </w:trPr>
        <w:tc>
          <w:tcPr>
            <w:tcW w:w="244" w:type="pct"/>
          </w:tcPr>
          <w:p w14:paraId="68AD75E9">
            <w:pPr>
              <w:spacing w:line="257" w:lineRule="auto"/>
              <w:rPr>
                <w:color w:val="000000" w:themeColor="text1"/>
                <w:lang w:eastAsia="zh-CN"/>
                <w14:textFill>
                  <w14:solidFill>
                    <w14:schemeClr w14:val="tx1"/>
                  </w14:solidFill>
                </w14:textFill>
              </w:rPr>
            </w:pPr>
          </w:p>
          <w:p w14:paraId="77C3BBCF">
            <w:pPr>
              <w:spacing w:line="257" w:lineRule="auto"/>
              <w:rPr>
                <w:color w:val="000000" w:themeColor="text1"/>
                <w:lang w:eastAsia="zh-CN"/>
                <w14:textFill>
                  <w14:solidFill>
                    <w14:schemeClr w14:val="tx1"/>
                  </w14:solidFill>
                </w14:textFill>
              </w:rPr>
            </w:pPr>
          </w:p>
          <w:p w14:paraId="023D4739">
            <w:pPr>
              <w:spacing w:line="258" w:lineRule="auto"/>
              <w:rPr>
                <w:color w:val="000000" w:themeColor="text1"/>
                <w:lang w:eastAsia="zh-CN"/>
                <w14:textFill>
                  <w14:solidFill>
                    <w14:schemeClr w14:val="tx1"/>
                  </w14:solidFill>
                </w14:textFill>
              </w:rPr>
            </w:pPr>
          </w:p>
          <w:p w14:paraId="36AE6DDF">
            <w:pPr>
              <w:spacing w:line="258" w:lineRule="auto"/>
              <w:rPr>
                <w:color w:val="000000" w:themeColor="text1"/>
                <w:lang w:eastAsia="zh-CN"/>
                <w14:textFill>
                  <w14:solidFill>
                    <w14:schemeClr w14:val="tx1"/>
                  </w14:solidFill>
                </w14:textFill>
              </w:rPr>
            </w:pPr>
          </w:p>
          <w:p w14:paraId="1B2859FC">
            <w:pPr>
              <w:pStyle w:val="7"/>
              <w:spacing w:before="78" w:line="241" w:lineRule="auto"/>
              <w:ind w:left="229"/>
              <w:rPr>
                <w:rFonts w:hint="eastAsia"/>
                <w:color w:val="000000" w:themeColor="text1"/>
                <w14:textFill>
                  <w14:solidFill>
                    <w14:schemeClr w14:val="tx1"/>
                  </w14:solidFill>
                </w14:textFill>
              </w:rPr>
            </w:pPr>
            <w:r>
              <w:rPr>
                <w:color w:val="000000" w:themeColor="text1"/>
                <w14:textFill>
                  <w14:solidFill>
                    <w14:schemeClr w14:val="tx1"/>
                  </w14:solidFill>
                </w14:textFill>
              </w:rPr>
              <w:t>2</w:t>
            </w:r>
          </w:p>
        </w:tc>
        <w:tc>
          <w:tcPr>
            <w:tcW w:w="565" w:type="pct"/>
          </w:tcPr>
          <w:p w14:paraId="04A0BA74">
            <w:pPr>
              <w:spacing w:line="277" w:lineRule="auto"/>
              <w:jc w:val="center"/>
              <w:rPr>
                <w:color w:val="000000" w:themeColor="text1"/>
                <w14:textFill>
                  <w14:solidFill>
                    <w14:schemeClr w14:val="tx1"/>
                  </w14:solidFill>
                </w14:textFill>
              </w:rPr>
            </w:pPr>
          </w:p>
          <w:p w14:paraId="5A2EAAEE">
            <w:pPr>
              <w:spacing w:line="277" w:lineRule="auto"/>
              <w:jc w:val="center"/>
              <w:rPr>
                <w:color w:val="000000" w:themeColor="text1"/>
                <w14:textFill>
                  <w14:solidFill>
                    <w14:schemeClr w14:val="tx1"/>
                  </w14:solidFill>
                </w14:textFill>
              </w:rPr>
            </w:pPr>
          </w:p>
          <w:p w14:paraId="6811FD36">
            <w:pPr>
              <w:spacing w:line="278" w:lineRule="auto"/>
              <w:jc w:val="center"/>
              <w:rPr>
                <w:color w:val="000000" w:themeColor="text1"/>
                <w14:textFill>
                  <w14:solidFill>
                    <w14:schemeClr w14:val="tx1"/>
                  </w14:solidFill>
                </w14:textFill>
              </w:rPr>
            </w:pPr>
          </w:p>
          <w:p w14:paraId="1860DCE4">
            <w:pPr>
              <w:pStyle w:val="7"/>
              <w:spacing w:before="78" w:line="311" w:lineRule="auto"/>
              <w:ind w:left="113" w:right="291" w:hanging="2"/>
              <w:jc w:val="center"/>
              <w:rPr>
                <w:rFonts w:hint="eastAsia"/>
                <w:color w:val="000000" w:themeColor="text1"/>
                <w14:textFill>
                  <w14:solidFill>
                    <w14:schemeClr w14:val="tx1"/>
                  </w14:solidFill>
                </w14:textFill>
              </w:rPr>
            </w:pPr>
            <w:r>
              <w:rPr>
                <w:color w:val="000000" w:themeColor="text1"/>
                <w:spacing w:val="-4"/>
                <w14:textFill>
                  <w14:solidFill>
                    <w14:schemeClr w14:val="tx1"/>
                  </w14:solidFill>
                </w14:textFill>
              </w:rPr>
              <w:t>报价</w:t>
            </w:r>
            <w:r>
              <w:rPr>
                <w:color w:val="000000" w:themeColor="text1"/>
                <w:spacing w:val="-6"/>
                <w14:textFill>
                  <w14:solidFill>
                    <w14:schemeClr w14:val="tx1"/>
                  </w14:solidFill>
                </w14:textFill>
              </w:rPr>
              <w:t>方式</w:t>
            </w:r>
          </w:p>
        </w:tc>
        <w:tc>
          <w:tcPr>
            <w:tcW w:w="4190" w:type="pct"/>
          </w:tcPr>
          <w:p w14:paraId="56F5A224">
            <w:pPr>
              <w:pStyle w:val="7"/>
              <w:spacing w:before="116" w:line="360" w:lineRule="auto"/>
              <w:ind w:left="113" w:right="199" w:firstLine="2"/>
              <w:jc w:val="both"/>
              <w:rPr>
                <w:rFonts w:hint="eastAsia"/>
                <w:color w:val="000000" w:themeColor="text1"/>
                <w:lang w:eastAsia="zh-CN"/>
                <w14:textFill>
                  <w14:solidFill>
                    <w14:schemeClr w14:val="tx1"/>
                  </w14:solidFill>
                </w14:textFill>
              </w:rPr>
            </w:pPr>
            <w:r>
              <w:rPr>
                <w:color w:val="000000" w:themeColor="text1"/>
                <w:spacing w:val="-1"/>
                <w:lang w:eastAsia="zh-CN"/>
                <w14:textFill>
                  <w14:solidFill>
                    <w14:schemeClr w14:val="tx1"/>
                  </w14:solidFill>
                </w14:textFill>
              </w:rPr>
              <w:t>2.1报价包含招标文件所约定的范围内全部内容，交钥匙工程。报价</w:t>
            </w:r>
            <w:r>
              <w:rPr>
                <w:color w:val="000000" w:themeColor="text1"/>
                <w:lang w:eastAsia="zh-CN"/>
                <w14:textFill>
                  <w14:solidFill>
                    <w14:schemeClr w14:val="tx1"/>
                  </w14:solidFill>
                </w14:textFill>
              </w:rPr>
              <w:t>应是采购工程范围内的全部工作内容的价格</w:t>
            </w:r>
            <w:r>
              <w:rPr>
                <w:color w:val="000000" w:themeColor="text1"/>
                <w:spacing w:val="-1"/>
                <w:lang w:eastAsia="zh-CN"/>
                <w14:textFill>
                  <w14:solidFill>
                    <w14:schemeClr w14:val="tx1"/>
                  </w14:solidFill>
                </w14:textFill>
              </w:rPr>
              <w:t>体现，报价中应包括原有</w:t>
            </w:r>
            <w:r>
              <w:rPr>
                <w:color w:val="000000" w:themeColor="text1"/>
                <w:lang w:eastAsia="zh-CN"/>
                <w14:textFill>
                  <w14:solidFill>
                    <w14:schemeClr w14:val="tx1"/>
                  </w14:solidFill>
                </w14:textFill>
              </w:rPr>
              <w:t>建筑及附属设施拆除、垃圾清运离场、墙面</w:t>
            </w:r>
            <w:r>
              <w:rPr>
                <w:color w:val="000000" w:themeColor="text1"/>
                <w:spacing w:val="-1"/>
                <w:lang w:eastAsia="zh-CN"/>
                <w14:textFill>
                  <w14:solidFill>
                    <w14:schemeClr w14:val="tx1"/>
                  </w14:solidFill>
                </w14:textFill>
              </w:rPr>
              <w:t>清除及施工处理、施工设</w:t>
            </w:r>
            <w:r>
              <w:rPr>
                <w:color w:val="000000" w:themeColor="text1"/>
                <w:lang w:eastAsia="zh-CN"/>
                <w14:textFill>
                  <w14:solidFill>
                    <w14:schemeClr w14:val="tx1"/>
                  </w14:solidFill>
                </w14:textFill>
              </w:rPr>
              <w:t>备、人工、管理、材料、到指定交付地点的</w:t>
            </w:r>
            <w:r>
              <w:rPr>
                <w:color w:val="000000" w:themeColor="text1"/>
                <w:spacing w:val="-1"/>
                <w:lang w:eastAsia="zh-CN"/>
                <w14:textFill>
                  <w14:solidFill>
                    <w14:schemeClr w14:val="tx1"/>
                  </w14:solidFill>
                </w14:textFill>
              </w:rPr>
              <w:t>运输费、安装、维护、保</w:t>
            </w:r>
            <w:r>
              <w:rPr>
                <w:color w:val="000000" w:themeColor="text1"/>
                <w:lang w:eastAsia="zh-CN"/>
                <w14:textFill>
                  <w14:solidFill>
                    <w14:schemeClr w14:val="tx1"/>
                  </w14:solidFill>
                </w14:textFill>
              </w:rPr>
              <w:t>险、利润、税金、竣工验收、保修期内的保</w:t>
            </w:r>
            <w:r>
              <w:rPr>
                <w:color w:val="000000" w:themeColor="text1"/>
                <w:spacing w:val="-1"/>
                <w:lang w:eastAsia="zh-CN"/>
                <w14:textFill>
                  <w14:solidFill>
                    <w14:schemeClr w14:val="tx1"/>
                  </w14:solidFill>
                </w14:textFill>
              </w:rPr>
              <w:t>修费用、政策性文件规定</w:t>
            </w:r>
            <w:r>
              <w:rPr>
                <w:color w:val="000000" w:themeColor="text1"/>
                <w:lang w:eastAsia="zh-CN"/>
                <w14:textFill>
                  <w14:solidFill>
                    <w14:schemeClr w14:val="tx1"/>
                  </w14:solidFill>
                </w14:textFill>
              </w:rPr>
              <w:t xml:space="preserve"> </w:t>
            </w:r>
            <w:r>
              <w:rPr>
                <w:color w:val="000000" w:themeColor="text1"/>
                <w:spacing w:val="-1"/>
                <w:lang w:eastAsia="zh-CN"/>
                <w14:textFill>
                  <w14:solidFill>
                    <w14:schemeClr w14:val="tx1"/>
                  </w14:solidFill>
                </w14:textFill>
              </w:rPr>
              <w:t>、风险、责任等所有费用。</w:t>
            </w:r>
          </w:p>
        </w:tc>
      </w:tr>
      <w:tr w14:paraId="2F0658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5" w:hRule="atLeast"/>
        </w:trPr>
        <w:tc>
          <w:tcPr>
            <w:tcW w:w="244" w:type="pct"/>
          </w:tcPr>
          <w:p w14:paraId="22C6B23E">
            <w:pPr>
              <w:pStyle w:val="7"/>
              <w:spacing w:before="315"/>
              <w:ind w:left="231"/>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3</w:t>
            </w:r>
          </w:p>
        </w:tc>
        <w:tc>
          <w:tcPr>
            <w:tcW w:w="565" w:type="pct"/>
          </w:tcPr>
          <w:p w14:paraId="6171803D">
            <w:pPr>
              <w:pStyle w:val="7"/>
              <w:spacing w:before="117" w:line="222" w:lineRule="auto"/>
              <w:jc w:val="center"/>
              <w:rPr>
                <w:rFonts w:hint="eastAsia"/>
                <w:color w:val="000000" w:themeColor="text1"/>
                <w14:textFill>
                  <w14:solidFill>
                    <w14:schemeClr w14:val="tx1"/>
                  </w14:solidFill>
                </w14:textFill>
              </w:rPr>
            </w:pPr>
            <w:r>
              <w:rPr>
                <w:color w:val="000000" w:themeColor="text1"/>
                <w:spacing w:val="-5"/>
                <w14:textFill>
                  <w14:solidFill>
                    <w14:schemeClr w14:val="tx1"/>
                  </w14:solidFill>
                </w14:textFill>
              </w:rPr>
              <w:t>施工</w:t>
            </w:r>
          </w:p>
          <w:p w14:paraId="5604F8C2">
            <w:pPr>
              <w:pStyle w:val="7"/>
              <w:spacing w:before="112" w:line="213" w:lineRule="auto"/>
              <w:jc w:val="center"/>
              <w:rPr>
                <w:rFonts w:hint="eastAsia"/>
                <w:color w:val="000000" w:themeColor="text1"/>
                <w14:textFill>
                  <w14:solidFill>
                    <w14:schemeClr w14:val="tx1"/>
                  </w14:solidFill>
                </w14:textFill>
              </w:rPr>
            </w:pPr>
            <w:r>
              <w:rPr>
                <w:color w:val="000000" w:themeColor="text1"/>
                <w:spacing w:val="-5"/>
                <w14:textFill>
                  <w14:solidFill>
                    <w14:schemeClr w14:val="tx1"/>
                  </w14:solidFill>
                </w14:textFill>
              </w:rPr>
              <w:t>地点</w:t>
            </w:r>
          </w:p>
        </w:tc>
        <w:tc>
          <w:tcPr>
            <w:tcW w:w="4190" w:type="pct"/>
          </w:tcPr>
          <w:p w14:paraId="08112CBD">
            <w:pPr>
              <w:pStyle w:val="7"/>
              <w:spacing w:before="316" w:line="360" w:lineRule="auto"/>
              <w:ind w:left="115"/>
              <w:rPr>
                <w:rFonts w:hint="eastAsia"/>
                <w:color w:val="000000" w:themeColor="text1"/>
                <w:lang w:eastAsia="zh-CN"/>
                <w14:textFill>
                  <w14:solidFill>
                    <w14:schemeClr w14:val="tx1"/>
                  </w14:solidFill>
                </w14:textFill>
              </w:rPr>
            </w:pPr>
            <w:r>
              <w:rPr>
                <w:color w:val="000000" w:themeColor="text1"/>
                <w:spacing w:val="-2"/>
                <w:lang w:eastAsia="zh-CN"/>
                <w14:textFill>
                  <w14:solidFill>
                    <w14:schemeClr w14:val="tx1"/>
                  </w14:solidFill>
                </w14:textFill>
              </w:rPr>
              <w:t>上高县博物馆指定地点</w:t>
            </w:r>
          </w:p>
        </w:tc>
      </w:tr>
      <w:tr w14:paraId="2672D9A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5" w:hRule="atLeast"/>
        </w:trPr>
        <w:tc>
          <w:tcPr>
            <w:tcW w:w="244" w:type="pct"/>
            <w:vMerge w:val="restart"/>
            <w:tcBorders>
              <w:bottom w:val="nil"/>
            </w:tcBorders>
          </w:tcPr>
          <w:p w14:paraId="0B77CA33">
            <w:pPr>
              <w:spacing w:line="261" w:lineRule="auto"/>
              <w:rPr>
                <w:color w:val="000000" w:themeColor="text1"/>
                <w:lang w:eastAsia="zh-CN"/>
                <w14:textFill>
                  <w14:solidFill>
                    <w14:schemeClr w14:val="tx1"/>
                  </w14:solidFill>
                </w14:textFill>
              </w:rPr>
            </w:pPr>
          </w:p>
          <w:p w14:paraId="763E3927">
            <w:pPr>
              <w:spacing w:line="262" w:lineRule="auto"/>
              <w:rPr>
                <w:color w:val="000000" w:themeColor="text1"/>
                <w:lang w:eastAsia="zh-CN"/>
                <w14:textFill>
                  <w14:solidFill>
                    <w14:schemeClr w14:val="tx1"/>
                  </w14:solidFill>
                </w14:textFill>
              </w:rPr>
            </w:pPr>
          </w:p>
          <w:p w14:paraId="728443E4">
            <w:pPr>
              <w:spacing w:line="262" w:lineRule="auto"/>
              <w:rPr>
                <w:color w:val="000000" w:themeColor="text1"/>
                <w:lang w:eastAsia="zh-CN"/>
                <w14:textFill>
                  <w14:solidFill>
                    <w14:schemeClr w14:val="tx1"/>
                  </w14:solidFill>
                </w14:textFill>
              </w:rPr>
            </w:pPr>
          </w:p>
          <w:p w14:paraId="6198F0F2">
            <w:pPr>
              <w:spacing w:line="262" w:lineRule="auto"/>
              <w:rPr>
                <w:color w:val="000000" w:themeColor="text1"/>
                <w:lang w:eastAsia="zh-CN"/>
                <w14:textFill>
                  <w14:solidFill>
                    <w14:schemeClr w14:val="tx1"/>
                  </w14:solidFill>
                </w14:textFill>
              </w:rPr>
            </w:pPr>
          </w:p>
          <w:p w14:paraId="353FE34C">
            <w:pPr>
              <w:spacing w:line="262" w:lineRule="auto"/>
              <w:rPr>
                <w:color w:val="000000" w:themeColor="text1"/>
                <w:lang w:eastAsia="zh-CN"/>
                <w14:textFill>
                  <w14:solidFill>
                    <w14:schemeClr w14:val="tx1"/>
                  </w14:solidFill>
                </w14:textFill>
              </w:rPr>
            </w:pPr>
          </w:p>
          <w:p w14:paraId="0FDDAAD5">
            <w:pPr>
              <w:spacing w:line="262" w:lineRule="auto"/>
              <w:rPr>
                <w:color w:val="000000" w:themeColor="text1"/>
                <w:lang w:eastAsia="zh-CN"/>
                <w14:textFill>
                  <w14:solidFill>
                    <w14:schemeClr w14:val="tx1"/>
                  </w14:solidFill>
                </w14:textFill>
              </w:rPr>
            </w:pPr>
          </w:p>
          <w:p w14:paraId="1534BE28">
            <w:pPr>
              <w:spacing w:line="262" w:lineRule="auto"/>
              <w:rPr>
                <w:color w:val="000000" w:themeColor="text1"/>
                <w:lang w:eastAsia="zh-CN"/>
                <w14:textFill>
                  <w14:solidFill>
                    <w14:schemeClr w14:val="tx1"/>
                  </w14:solidFill>
                </w14:textFill>
              </w:rPr>
            </w:pPr>
          </w:p>
          <w:p w14:paraId="72D3D594">
            <w:pPr>
              <w:pStyle w:val="7"/>
              <w:spacing w:before="78" w:line="241" w:lineRule="auto"/>
              <w:ind w:left="226"/>
              <w:rPr>
                <w:rFonts w:hint="eastAsia"/>
                <w:color w:val="000000" w:themeColor="text1"/>
                <w14:textFill>
                  <w14:solidFill>
                    <w14:schemeClr w14:val="tx1"/>
                  </w14:solidFill>
                </w14:textFill>
              </w:rPr>
            </w:pPr>
            <w:r>
              <w:rPr>
                <w:color w:val="000000" w:themeColor="text1"/>
                <w14:textFill>
                  <w14:solidFill>
                    <w14:schemeClr w14:val="tx1"/>
                  </w14:solidFill>
                </w14:textFill>
              </w:rPr>
              <w:t>4</w:t>
            </w:r>
          </w:p>
        </w:tc>
        <w:tc>
          <w:tcPr>
            <w:tcW w:w="565" w:type="pct"/>
            <w:vMerge w:val="restart"/>
            <w:tcBorders>
              <w:bottom w:val="nil"/>
            </w:tcBorders>
          </w:tcPr>
          <w:p w14:paraId="34633C57">
            <w:pPr>
              <w:spacing w:line="247" w:lineRule="auto"/>
              <w:jc w:val="center"/>
              <w:rPr>
                <w:color w:val="000000" w:themeColor="text1"/>
                <w14:textFill>
                  <w14:solidFill>
                    <w14:schemeClr w14:val="tx1"/>
                  </w14:solidFill>
                </w14:textFill>
              </w:rPr>
            </w:pPr>
          </w:p>
          <w:p w14:paraId="000147E5">
            <w:pPr>
              <w:spacing w:line="247" w:lineRule="auto"/>
              <w:jc w:val="center"/>
              <w:rPr>
                <w:color w:val="000000" w:themeColor="text1"/>
                <w14:textFill>
                  <w14:solidFill>
                    <w14:schemeClr w14:val="tx1"/>
                  </w14:solidFill>
                </w14:textFill>
              </w:rPr>
            </w:pPr>
          </w:p>
          <w:p w14:paraId="77B405E7">
            <w:pPr>
              <w:spacing w:line="247" w:lineRule="auto"/>
              <w:jc w:val="center"/>
              <w:rPr>
                <w:color w:val="000000" w:themeColor="text1"/>
                <w14:textFill>
                  <w14:solidFill>
                    <w14:schemeClr w14:val="tx1"/>
                  </w14:solidFill>
                </w14:textFill>
              </w:rPr>
            </w:pPr>
          </w:p>
          <w:p w14:paraId="136A2F76">
            <w:pPr>
              <w:spacing w:line="247" w:lineRule="auto"/>
              <w:jc w:val="center"/>
              <w:rPr>
                <w:color w:val="000000" w:themeColor="text1"/>
                <w14:textFill>
                  <w14:solidFill>
                    <w14:schemeClr w14:val="tx1"/>
                  </w14:solidFill>
                </w14:textFill>
              </w:rPr>
            </w:pPr>
          </w:p>
          <w:p w14:paraId="0B6A6217">
            <w:pPr>
              <w:spacing w:line="247" w:lineRule="auto"/>
              <w:jc w:val="center"/>
              <w:rPr>
                <w:color w:val="000000" w:themeColor="text1"/>
                <w14:textFill>
                  <w14:solidFill>
                    <w14:schemeClr w14:val="tx1"/>
                  </w14:solidFill>
                </w14:textFill>
              </w:rPr>
            </w:pPr>
          </w:p>
          <w:p w14:paraId="620A18C6">
            <w:pPr>
              <w:pStyle w:val="7"/>
              <w:spacing w:before="78" w:line="309" w:lineRule="auto"/>
              <w:ind w:left="113" w:right="291"/>
              <w:jc w:val="center"/>
              <w:rPr>
                <w:rFonts w:hint="eastAsia"/>
                <w:color w:val="000000" w:themeColor="text1"/>
                <w14:textFill>
                  <w14:solidFill>
                    <w14:schemeClr w14:val="tx1"/>
                  </w14:solidFill>
                </w14:textFill>
              </w:rPr>
            </w:pPr>
            <w:r>
              <w:rPr>
                <w:color w:val="000000" w:themeColor="text1"/>
                <w:spacing w:val="-6"/>
                <w14:textFill>
                  <w14:solidFill>
                    <w14:schemeClr w14:val="tx1"/>
                  </w14:solidFill>
                </w14:textFill>
              </w:rPr>
              <w:t>质保</w:t>
            </w:r>
            <w:r>
              <w:rPr>
                <w:color w:val="000000" w:themeColor="text1"/>
                <w:spacing w:val="-5"/>
                <w14:textFill>
                  <w14:solidFill>
                    <w14:schemeClr w14:val="tx1"/>
                  </w14:solidFill>
                </w14:textFill>
              </w:rPr>
              <w:t>期及售后服务</w:t>
            </w:r>
          </w:p>
        </w:tc>
        <w:tc>
          <w:tcPr>
            <w:tcW w:w="4190" w:type="pct"/>
          </w:tcPr>
          <w:p w14:paraId="65BC9517">
            <w:pPr>
              <w:pStyle w:val="7"/>
              <w:spacing w:before="116" w:line="360" w:lineRule="auto"/>
              <w:ind w:left="117" w:right="281" w:hanging="5"/>
              <w:rPr>
                <w:rFonts w:hint="eastAsia"/>
                <w:color w:val="000000" w:themeColor="text1"/>
                <w:lang w:eastAsia="zh-CN"/>
                <w14:textFill>
                  <w14:solidFill>
                    <w14:schemeClr w14:val="tx1"/>
                  </w14:solidFill>
                </w14:textFill>
              </w:rPr>
            </w:pPr>
            <w:r>
              <w:rPr>
                <w:color w:val="000000" w:themeColor="text1"/>
                <w:lang w:eastAsia="zh-CN"/>
                <w14:textFill>
                  <w14:solidFill>
                    <w14:schemeClr w14:val="tx1"/>
                  </w14:solidFill>
                </w14:textFill>
              </w:rPr>
              <w:t>4.1工程质保期为</w:t>
            </w:r>
            <w:r>
              <w:rPr>
                <w:rFonts w:hint="eastAsia"/>
                <w:color w:val="000000" w:themeColor="text1"/>
                <w:lang w:eastAsia="zh-CN"/>
                <w14:textFill>
                  <w14:solidFill>
                    <w14:schemeClr w14:val="tx1"/>
                  </w14:solidFill>
                </w14:textFill>
              </w:rPr>
              <w:t>1</w:t>
            </w:r>
            <w:r>
              <w:rPr>
                <w:color w:val="000000" w:themeColor="text1"/>
                <w:lang w:eastAsia="zh-CN"/>
                <w14:textFill>
                  <w14:solidFill>
                    <w14:schemeClr w14:val="tx1"/>
                  </w14:solidFill>
                </w14:textFill>
              </w:rPr>
              <w:t>年；在质量保证期内免费实</w:t>
            </w:r>
            <w:r>
              <w:rPr>
                <w:color w:val="000000" w:themeColor="text1"/>
                <w:spacing w:val="-1"/>
                <w:lang w:eastAsia="zh-CN"/>
                <w14:textFill>
                  <w14:solidFill>
                    <w14:schemeClr w14:val="tx1"/>
                  </w14:solidFill>
                </w14:textFill>
              </w:rPr>
              <w:t>行</w:t>
            </w:r>
            <w:r>
              <w:rPr>
                <w:rFonts w:ascii="Arial" w:hAnsi="Arial" w:eastAsia="Arial" w:cs="Arial"/>
                <w:color w:val="000000" w:themeColor="text1"/>
                <w:spacing w:val="-1"/>
                <w:lang w:eastAsia="zh-CN"/>
                <w14:textFill>
                  <w14:solidFill>
                    <w14:schemeClr w14:val="tx1"/>
                  </w14:solidFill>
                </w14:textFill>
              </w:rPr>
              <w:t>“</w:t>
            </w:r>
            <w:r>
              <w:rPr>
                <w:color w:val="000000" w:themeColor="text1"/>
                <w:spacing w:val="-1"/>
                <w:lang w:eastAsia="zh-CN"/>
                <w14:textFill>
                  <w14:solidFill>
                    <w14:schemeClr w14:val="tx1"/>
                  </w14:solidFill>
                </w14:textFill>
              </w:rPr>
              <w:t>三包</w:t>
            </w:r>
            <w:r>
              <w:rPr>
                <w:rFonts w:ascii="Arial" w:hAnsi="Arial" w:eastAsia="Arial" w:cs="Arial"/>
                <w:color w:val="000000" w:themeColor="text1"/>
                <w:spacing w:val="-1"/>
                <w:lang w:eastAsia="zh-CN"/>
                <w14:textFill>
                  <w14:solidFill>
                    <w14:schemeClr w14:val="tx1"/>
                  </w14:solidFill>
                </w14:textFill>
              </w:rPr>
              <w:t>”</w:t>
            </w:r>
            <w:r>
              <w:rPr>
                <w:color w:val="000000" w:themeColor="text1"/>
                <w:spacing w:val="-1"/>
                <w:lang w:eastAsia="zh-CN"/>
                <w14:textFill>
                  <w14:solidFill>
                    <w14:schemeClr w14:val="tx1"/>
                  </w14:solidFill>
                </w14:textFill>
              </w:rPr>
              <w:t>服务，服务方</w:t>
            </w:r>
            <w:r>
              <w:rPr>
                <w:color w:val="000000" w:themeColor="text1"/>
                <w:spacing w:val="-2"/>
                <w:lang w:eastAsia="zh-CN"/>
                <w14:textFill>
                  <w14:solidFill>
                    <w14:schemeClr w14:val="tx1"/>
                  </w14:solidFill>
                </w14:textFill>
              </w:rPr>
              <w:t>式为免费上门维修、维护；</w:t>
            </w:r>
          </w:p>
        </w:tc>
      </w:tr>
      <w:tr w14:paraId="59BE9B0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04" w:hRule="atLeast"/>
        </w:trPr>
        <w:tc>
          <w:tcPr>
            <w:tcW w:w="244" w:type="pct"/>
            <w:vMerge w:val="continue"/>
            <w:tcBorders>
              <w:top w:val="nil"/>
            </w:tcBorders>
          </w:tcPr>
          <w:p w14:paraId="54CB7FB1">
            <w:pPr>
              <w:rPr>
                <w:color w:val="000000" w:themeColor="text1"/>
                <w:lang w:eastAsia="zh-CN"/>
                <w14:textFill>
                  <w14:solidFill>
                    <w14:schemeClr w14:val="tx1"/>
                  </w14:solidFill>
                </w14:textFill>
              </w:rPr>
            </w:pPr>
          </w:p>
        </w:tc>
        <w:tc>
          <w:tcPr>
            <w:tcW w:w="565" w:type="pct"/>
            <w:vMerge w:val="continue"/>
            <w:tcBorders>
              <w:top w:val="nil"/>
            </w:tcBorders>
          </w:tcPr>
          <w:p w14:paraId="30D7F543">
            <w:pPr>
              <w:jc w:val="center"/>
              <w:rPr>
                <w:color w:val="000000" w:themeColor="text1"/>
                <w:lang w:eastAsia="zh-CN"/>
                <w14:textFill>
                  <w14:solidFill>
                    <w14:schemeClr w14:val="tx1"/>
                  </w14:solidFill>
                </w14:textFill>
              </w:rPr>
            </w:pPr>
          </w:p>
        </w:tc>
        <w:tc>
          <w:tcPr>
            <w:tcW w:w="4190" w:type="pct"/>
          </w:tcPr>
          <w:p w14:paraId="0917159F">
            <w:pPr>
              <w:pStyle w:val="7"/>
              <w:spacing w:before="116" w:line="360" w:lineRule="auto"/>
              <w:ind w:left="112"/>
              <w:rPr>
                <w:rFonts w:hint="eastAsia"/>
                <w:color w:val="000000" w:themeColor="text1"/>
                <w:lang w:eastAsia="zh-CN"/>
                <w14:textFill>
                  <w14:solidFill>
                    <w14:schemeClr w14:val="tx1"/>
                  </w14:solidFill>
                </w14:textFill>
              </w:rPr>
            </w:pPr>
            <w:r>
              <w:rPr>
                <w:color w:val="000000" w:themeColor="text1"/>
                <w:lang w:eastAsia="zh-CN"/>
                <w14:textFill>
                  <w14:solidFill>
                    <w14:schemeClr w14:val="tx1"/>
                  </w14:solidFill>
                </w14:textFill>
              </w:rPr>
              <w:t>4.2（1）成交供应商应有能力履行招标文件中</w:t>
            </w:r>
            <w:r>
              <w:rPr>
                <w:color w:val="000000" w:themeColor="text1"/>
                <w:spacing w:val="-1"/>
                <w:lang w:eastAsia="zh-CN"/>
                <w14:textFill>
                  <w14:solidFill>
                    <w14:schemeClr w14:val="tx1"/>
                  </w14:solidFill>
                </w14:textFill>
              </w:rPr>
              <w:t>合同格式和技术要求规</w:t>
            </w:r>
          </w:p>
          <w:p w14:paraId="30B4E670">
            <w:pPr>
              <w:pStyle w:val="7"/>
              <w:spacing w:before="115" w:line="360" w:lineRule="auto"/>
              <w:ind w:left="136" w:right="199" w:hanging="17"/>
              <w:rPr>
                <w:rFonts w:hint="eastAsia"/>
                <w:color w:val="000000" w:themeColor="text1"/>
                <w:lang w:eastAsia="zh-CN"/>
                <w14:textFill>
                  <w14:solidFill>
                    <w14:schemeClr w14:val="tx1"/>
                  </w14:solidFill>
                </w14:textFill>
              </w:rPr>
            </w:pPr>
            <w:r>
              <w:rPr>
                <w:color w:val="000000" w:themeColor="text1"/>
                <w:spacing w:val="-1"/>
                <w:lang w:eastAsia="zh-CN"/>
                <w14:textFill>
                  <w14:solidFill>
                    <w14:schemeClr w14:val="tx1"/>
                  </w14:solidFill>
                </w14:textFill>
              </w:rPr>
              <w:t>定的由卖方履行的保养、修理、供应备品备件和其他技术服务的义务</w:t>
            </w:r>
            <w:r>
              <w:rPr>
                <w:color w:val="000000" w:themeColor="text1"/>
                <w:spacing w:val="13"/>
                <w:lang w:eastAsia="zh-CN"/>
                <w14:textFill>
                  <w14:solidFill>
                    <w14:schemeClr w14:val="tx1"/>
                  </w14:solidFill>
                </w14:textFill>
              </w:rPr>
              <w:t xml:space="preserve"> </w:t>
            </w:r>
            <w:r>
              <w:rPr>
                <w:color w:val="000000" w:themeColor="text1"/>
                <w:lang w:eastAsia="zh-CN"/>
                <w14:textFill>
                  <w14:solidFill>
                    <w14:schemeClr w14:val="tx1"/>
                  </w14:solidFill>
                </w14:textFill>
              </w:rPr>
              <w:t>。</w:t>
            </w:r>
          </w:p>
          <w:p w14:paraId="441F7810">
            <w:pPr>
              <w:pStyle w:val="7"/>
              <w:spacing w:before="26" w:line="360" w:lineRule="auto"/>
              <w:ind w:left="114" w:right="199" w:firstLine="10"/>
              <w:rPr>
                <w:rFonts w:hint="eastAsia"/>
                <w:color w:val="000000" w:themeColor="text1"/>
                <w:lang w:eastAsia="zh-CN"/>
                <w14:textFill>
                  <w14:solidFill>
                    <w14:schemeClr w14:val="tx1"/>
                  </w14:solidFill>
                </w14:textFill>
              </w:rPr>
            </w:pPr>
            <w:r>
              <w:rPr>
                <w:color w:val="000000" w:themeColor="text1"/>
                <w:spacing w:val="-1"/>
                <w:lang w:eastAsia="zh-CN"/>
                <w14:textFill>
                  <w14:solidFill>
                    <w14:schemeClr w14:val="tx1"/>
                  </w14:solidFill>
                </w14:textFill>
              </w:rPr>
              <w:t>（2）如果产品在质保期内发生故障，应免费用同样品牌、规格或更高的部件更换到位。否则采购人将自行采取必要的措施，由此产生的风险和费用由成交供应商承担。</w:t>
            </w:r>
          </w:p>
          <w:p w14:paraId="543C7174">
            <w:pPr>
              <w:pStyle w:val="7"/>
              <w:spacing w:before="1" w:line="360" w:lineRule="auto"/>
              <w:ind w:left="126" w:right="319" w:hanging="1"/>
              <w:rPr>
                <w:rFonts w:hint="eastAsia"/>
                <w:color w:val="000000" w:themeColor="text1"/>
                <w:lang w:eastAsia="zh-CN"/>
                <w14:textFill>
                  <w14:solidFill>
                    <w14:schemeClr w14:val="tx1"/>
                  </w14:solidFill>
                </w14:textFill>
              </w:rPr>
            </w:pPr>
            <w:r>
              <w:rPr>
                <w:color w:val="000000" w:themeColor="text1"/>
                <w:spacing w:val="-1"/>
                <w:lang w:eastAsia="zh-CN"/>
                <w14:textFill>
                  <w14:solidFill>
                    <w14:schemeClr w14:val="tx1"/>
                  </w14:solidFill>
                </w14:textFill>
              </w:rPr>
              <w:t>（3）在质量保证期内，产品遇有质量问题需进行检修，所需的工时</w:t>
            </w:r>
            <w:r>
              <w:rPr>
                <w:color w:val="000000" w:themeColor="text1"/>
                <w:spacing w:val="-2"/>
                <w:lang w:eastAsia="zh-CN"/>
                <w14:textFill>
                  <w14:solidFill>
                    <w14:schemeClr w14:val="tx1"/>
                  </w14:solidFill>
                </w14:textFill>
              </w:rPr>
              <w:t>费和材料由成交供应商负责。</w:t>
            </w:r>
          </w:p>
        </w:tc>
      </w:tr>
      <w:tr w14:paraId="54AD3D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04" w:hRule="atLeast"/>
        </w:trPr>
        <w:tc>
          <w:tcPr>
            <w:tcW w:w="244" w:type="pct"/>
          </w:tcPr>
          <w:p w14:paraId="69AEC6A5">
            <w:pPr>
              <w:spacing w:line="258" w:lineRule="auto"/>
              <w:rPr>
                <w:color w:val="000000" w:themeColor="text1"/>
                <w:lang w:eastAsia="zh-CN"/>
                <w14:textFill>
                  <w14:solidFill>
                    <w14:schemeClr w14:val="tx1"/>
                  </w14:solidFill>
                </w14:textFill>
              </w:rPr>
            </w:pPr>
          </w:p>
          <w:p w14:paraId="2EEAAFF9">
            <w:pPr>
              <w:spacing w:line="258" w:lineRule="auto"/>
              <w:rPr>
                <w:color w:val="000000" w:themeColor="text1"/>
                <w:lang w:eastAsia="zh-CN"/>
                <w14:textFill>
                  <w14:solidFill>
                    <w14:schemeClr w14:val="tx1"/>
                  </w14:solidFill>
                </w14:textFill>
              </w:rPr>
            </w:pPr>
          </w:p>
          <w:p w14:paraId="4B6278F4">
            <w:pPr>
              <w:spacing w:line="258" w:lineRule="auto"/>
              <w:rPr>
                <w:color w:val="000000" w:themeColor="text1"/>
                <w:lang w:eastAsia="zh-CN"/>
                <w14:textFill>
                  <w14:solidFill>
                    <w14:schemeClr w14:val="tx1"/>
                  </w14:solidFill>
                </w14:textFill>
              </w:rPr>
            </w:pPr>
          </w:p>
          <w:p w14:paraId="213394B3">
            <w:pPr>
              <w:spacing w:line="258" w:lineRule="auto"/>
              <w:rPr>
                <w:color w:val="000000" w:themeColor="text1"/>
                <w:lang w:eastAsia="zh-CN"/>
                <w14:textFill>
                  <w14:solidFill>
                    <w14:schemeClr w14:val="tx1"/>
                  </w14:solidFill>
                </w14:textFill>
              </w:rPr>
            </w:pPr>
          </w:p>
          <w:p w14:paraId="5ED488E9">
            <w:pPr>
              <w:pStyle w:val="7"/>
              <w:spacing w:before="78"/>
              <w:ind w:left="231"/>
              <w:rPr>
                <w:rFonts w:hint="eastAsia"/>
                <w:color w:val="000000" w:themeColor="text1"/>
                <w14:textFill>
                  <w14:solidFill>
                    <w14:schemeClr w14:val="tx1"/>
                  </w14:solidFill>
                </w14:textFill>
              </w:rPr>
            </w:pPr>
            <w:r>
              <w:rPr>
                <w:color w:val="000000" w:themeColor="text1"/>
                <w14:textFill>
                  <w14:solidFill>
                    <w14:schemeClr w14:val="tx1"/>
                  </w14:solidFill>
                </w14:textFill>
              </w:rPr>
              <w:t>5</w:t>
            </w:r>
          </w:p>
        </w:tc>
        <w:tc>
          <w:tcPr>
            <w:tcW w:w="565" w:type="pct"/>
          </w:tcPr>
          <w:p w14:paraId="511CBA3A">
            <w:pPr>
              <w:spacing w:line="258" w:lineRule="auto"/>
              <w:jc w:val="center"/>
              <w:rPr>
                <w:color w:val="000000" w:themeColor="text1"/>
                <w14:textFill>
                  <w14:solidFill>
                    <w14:schemeClr w14:val="tx1"/>
                  </w14:solidFill>
                </w14:textFill>
              </w:rPr>
            </w:pPr>
          </w:p>
          <w:p w14:paraId="1C753042">
            <w:pPr>
              <w:spacing w:line="258" w:lineRule="auto"/>
              <w:jc w:val="center"/>
              <w:rPr>
                <w:color w:val="000000" w:themeColor="text1"/>
                <w14:textFill>
                  <w14:solidFill>
                    <w14:schemeClr w14:val="tx1"/>
                  </w14:solidFill>
                </w14:textFill>
              </w:rPr>
            </w:pPr>
          </w:p>
          <w:p w14:paraId="539FFBAF">
            <w:pPr>
              <w:spacing w:line="258" w:lineRule="auto"/>
              <w:jc w:val="center"/>
              <w:rPr>
                <w:color w:val="000000" w:themeColor="text1"/>
                <w14:textFill>
                  <w14:solidFill>
                    <w14:schemeClr w14:val="tx1"/>
                  </w14:solidFill>
                </w14:textFill>
              </w:rPr>
            </w:pPr>
          </w:p>
          <w:p w14:paraId="77A248E5">
            <w:pPr>
              <w:spacing w:line="259" w:lineRule="auto"/>
              <w:jc w:val="center"/>
              <w:rPr>
                <w:color w:val="000000" w:themeColor="text1"/>
                <w14:textFill>
                  <w14:solidFill>
                    <w14:schemeClr w14:val="tx1"/>
                  </w14:solidFill>
                </w14:textFill>
              </w:rPr>
            </w:pPr>
          </w:p>
          <w:p w14:paraId="6E854C84">
            <w:pPr>
              <w:pStyle w:val="7"/>
              <w:spacing w:before="78" w:line="220" w:lineRule="auto"/>
              <w:ind w:left="116"/>
              <w:jc w:val="center"/>
              <w:rPr>
                <w:rFonts w:hint="eastAsia"/>
                <w:color w:val="000000" w:themeColor="text1"/>
                <w14:textFill>
                  <w14:solidFill>
                    <w14:schemeClr w14:val="tx1"/>
                  </w14:solidFill>
                </w14:textFill>
              </w:rPr>
            </w:pPr>
            <w:r>
              <w:rPr>
                <w:color w:val="000000" w:themeColor="text1"/>
                <w:spacing w:val="-7"/>
                <w14:textFill>
                  <w14:solidFill>
                    <w14:schemeClr w14:val="tx1"/>
                  </w14:solidFill>
                </w14:textFill>
              </w:rPr>
              <w:t>工期</w:t>
            </w:r>
          </w:p>
        </w:tc>
        <w:tc>
          <w:tcPr>
            <w:tcW w:w="4190" w:type="pct"/>
          </w:tcPr>
          <w:p w14:paraId="465D8571">
            <w:pPr>
              <w:pStyle w:val="7"/>
              <w:spacing w:before="117" w:line="360" w:lineRule="auto"/>
              <w:ind w:left="115" w:right="319" w:hanging="1"/>
              <w:rPr>
                <w:rFonts w:hint="eastAsia"/>
                <w:color w:val="000000" w:themeColor="text1"/>
                <w:lang w:eastAsia="zh-CN"/>
                <w14:textFill>
                  <w14:solidFill>
                    <w14:schemeClr w14:val="tx1"/>
                  </w14:solidFill>
                </w14:textFill>
              </w:rPr>
            </w:pPr>
            <w:r>
              <w:rPr>
                <w:color w:val="000000" w:themeColor="text1"/>
                <w:spacing w:val="-1"/>
                <w:lang w:eastAsia="zh-CN"/>
                <w14:textFill>
                  <w14:solidFill>
                    <w14:schemeClr w14:val="tx1"/>
                  </w14:solidFill>
                </w14:textFill>
              </w:rPr>
              <w:t>合同签订后3个月</w:t>
            </w:r>
            <w:r>
              <w:rPr>
                <w:rFonts w:hint="eastAsia"/>
                <w:color w:val="000000" w:themeColor="text1"/>
                <w:spacing w:val="-1"/>
                <w:lang w:eastAsia="zh-CN"/>
                <w14:textFill>
                  <w14:solidFill>
                    <w14:schemeClr w14:val="tx1"/>
                  </w14:solidFill>
                </w14:textFill>
              </w:rPr>
              <w:t>内</w:t>
            </w:r>
            <w:r>
              <w:rPr>
                <w:color w:val="000000" w:themeColor="text1"/>
                <w:spacing w:val="-1"/>
                <w:lang w:eastAsia="zh-CN"/>
                <w14:textFill>
                  <w14:solidFill>
                    <w14:schemeClr w14:val="tx1"/>
                  </w14:solidFill>
                </w14:textFill>
              </w:rPr>
              <w:t>完成所有项目供货、安装、调试、施工（本工程工期从签订合同之日起开始计算）。</w:t>
            </w:r>
          </w:p>
          <w:p w14:paraId="52768D93">
            <w:pPr>
              <w:pStyle w:val="7"/>
              <w:spacing w:before="4" w:line="360" w:lineRule="auto"/>
              <w:ind w:left="114" w:right="197" w:firstLine="2"/>
              <w:rPr>
                <w:rFonts w:hint="eastAsia"/>
                <w:color w:val="000000" w:themeColor="text1"/>
                <w:lang w:eastAsia="zh-CN"/>
                <w14:textFill>
                  <w14:solidFill>
                    <w14:schemeClr w14:val="tx1"/>
                  </w14:solidFill>
                </w14:textFill>
              </w:rPr>
            </w:pPr>
            <w:r>
              <w:rPr>
                <w:color w:val="000000" w:themeColor="text1"/>
                <w:spacing w:val="-1"/>
                <w:lang w:eastAsia="zh-CN"/>
                <w14:textFill>
                  <w14:solidFill>
                    <w14:schemeClr w14:val="tx1"/>
                  </w14:solidFill>
                </w14:textFill>
              </w:rPr>
              <w:t>如果施工单位没有按照合同规定或采购人同意延长的时间完工，每延期一天，甲方按该工程合同总价的</w:t>
            </w:r>
            <w:r>
              <w:rPr>
                <w:b/>
                <w:bCs/>
                <w:color w:val="000000" w:themeColor="text1"/>
                <w:spacing w:val="-1"/>
                <w:lang w:eastAsia="zh-CN"/>
                <w14:textFill>
                  <w14:solidFill>
                    <w14:schemeClr w14:val="tx1"/>
                  </w14:solidFill>
                </w14:textFill>
              </w:rPr>
              <w:t>2</w:t>
            </w:r>
            <w:r>
              <w:rPr>
                <w:rFonts w:ascii="Arial" w:hAnsi="Arial" w:eastAsia="Arial" w:cs="Arial"/>
                <w:b/>
                <w:bCs/>
                <w:color w:val="000000" w:themeColor="text1"/>
                <w:spacing w:val="-1"/>
                <w:lang w:eastAsia="zh-CN"/>
                <w14:textFill>
                  <w14:solidFill>
                    <w14:schemeClr w14:val="tx1"/>
                  </w14:solidFill>
                </w14:textFill>
              </w:rPr>
              <w:t>‰</w:t>
            </w:r>
            <w:r>
              <w:rPr>
                <w:color w:val="000000" w:themeColor="text1"/>
                <w:spacing w:val="-1"/>
                <w:lang w:eastAsia="zh-CN"/>
                <w14:textFill>
                  <w14:solidFill>
                    <w14:schemeClr w14:val="tx1"/>
                  </w14:solidFill>
                </w14:textFill>
              </w:rPr>
              <w:t>处罚乙方，限额为</w:t>
            </w:r>
            <w:r>
              <w:rPr>
                <w:rFonts w:ascii="宋体" w:hAnsi="宋体" w:eastAsia="宋体" w:cs="宋体"/>
                <w:sz w:val="24"/>
                <w:szCs w:val="24"/>
              </w:rPr>
              <w:t>合同总价款的</w:t>
            </w:r>
            <w:r>
              <w:rPr>
                <w:color w:val="000000" w:themeColor="text1"/>
                <w:spacing w:val="-1"/>
                <w:lang w:eastAsia="zh-CN"/>
                <w14:textFill>
                  <w14:solidFill>
                    <w14:schemeClr w14:val="tx1"/>
                  </w14:solidFill>
                </w14:textFill>
              </w:rPr>
              <w:t xml:space="preserve"> </w:t>
            </w:r>
            <w:r>
              <w:rPr>
                <w:b/>
                <w:bCs/>
                <w:color w:val="000000" w:themeColor="text1"/>
                <w:spacing w:val="-1"/>
                <w:lang w:eastAsia="zh-CN"/>
                <w14:textFill>
                  <w14:solidFill>
                    <w14:schemeClr w14:val="tx1"/>
                  </w14:solidFill>
                </w14:textFill>
              </w:rPr>
              <w:t>2%</w:t>
            </w:r>
            <w:r>
              <w:rPr>
                <w:color w:val="000000" w:themeColor="text1"/>
                <w:spacing w:val="-1"/>
                <w:lang w:eastAsia="zh-CN"/>
                <w14:textFill>
                  <w14:solidFill>
                    <w14:schemeClr w14:val="tx1"/>
                  </w14:solidFill>
                </w14:textFill>
              </w:rPr>
              <w:t>。如果施工单位在达到最高限额后仍不能交付的，采购人可考虑终止合同，因此产生的一切经济损失由施工单位承担。</w:t>
            </w:r>
          </w:p>
        </w:tc>
      </w:tr>
      <w:tr w14:paraId="42BFE2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04" w:hRule="atLeast"/>
        </w:trPr>
        <w:tc>
          <w:tcPr>
            <w:tcW w:w="244" w:type="pct"/>
          </w:tcPr>
          <w:p w14:paraId="0CEC5F70">
            <w:pPr>
              <w:spacing w:line="436" w:lineRule="auto"/>
              <w:rPr>
                <w:color w:val="000000" w:themeColor="text1"/>
                <w:lang w:eastAsia="zh-CN"/>
                <w14:textFill>
                  <w14:solidFill>
                    <w14:schemeClr w14:val="tx1"/>
                  </w14:solidFill>
                </w14:textFill>
              </w:rPr>
            </w:pPr>
          </w:p>
          <w:p w14:paraId="6DC1FB6E">
            <w:pPr>
              <w:pStyle w:val="7"/>
              <w:spacing w:before="78"/>
              <w:ind w:left="228"/>
              <w:rPr>
                <w:rFonts w:hint="eastAsia"/>
                <w:color w:val="000000" w:themeColor="text1"/>
                <w14:textFill>
                  <w14:solidFill>
                    <w14:schemeClr w14:val="tx1"/>
                  </w14:solidFill>
                </w14:textFill>
              </w:rPr>
            </w:pPr>
            <w:r>
              <w:rPr>
                <w:color w:val="000000" w:themeColor="text1"/>
                <w14:textFill>
                  <w14:solidFill>
                    <w14:schemeClr w14:val="tx1"/>
                  </w14:solidFill>
                </w14:textFill>
              </w:rPr>
              <w:t>6</w:t>
            </w:r>
          </w:p>
        </w:tc>
        <w:tc>
          <w:tcPr>
            <w:tcW w:w="565" w:type="pct"/>
          </w:tcPr>
          <w:p w14:paraId="04EBCC9D">
            <w:pPr>
              <w:pStyle w:val="7"/>
              <w:spacing w:before="119" w:line="220" w:lineRule="auto"/>
              <w:ind w:left="113"/>
              <w:jc w:val="both"/>
              <w:rPr>
                <w:rFonts w:hint="eastAsia"/>
                <w:color w:val="000000" w:themeColor="text1"/>
                <w14:textFill>
                  <w14:solidFill>
                    <w14:schemeClr w14:val="tx1"/>
                  </w14:solidFill>
                </w14:textFill>
              </w:rPr>
            </w:pPr>
            <w:r>
              <w:rPr>
                <w:color w:val="000000" w:themeColor="text1"/>
                <w:spacing w:val="-5"/>
                <w14:textFill>
                  <w14:solidFill>
                    <w14:schemeClr w14:val="tx1"/>
                  </w14:solidFill>
                </w14:textFill>
              </w:rPr>
              <w:t>缺陷</w:t>
            </w:r>
          </w:p>
          <w:p w14:paraId="50822CE9">
            <w:pPr>
              <w:pStyle w:val="7"/>
              <w:spacing w:before="112" w:line="260" w:lineRule="auto"/>
              <w:ind w:left="116" w:right="291" w:firstLine="5"/>
              <w:jc w:val="center"/>
              <w:rPr>
                <w:rFonts w:hint="eastAsia"/>
                <w:color w:val="000000" w:themeColor="text1"/>
                <w14:textFill>
                  <w14:solidFill>
                    <w14:schemeClr w14:val="tx1"/>
                  </w14:solidFill>
                </w14:textFill>
              </w:rPr>
            </w:pPr>
            <w:r>
              <w:rPr>
                <w:color w:val="000000" w:themeColor="text1"/>
                <w:spacing w:val="-9"/>
                <w14:textFill>
                  <w14:solidFill>
                    <w14:schemeClr w14:val="tx1"/>
                  </w14:solidFill>
                </w14:textFill>
              </w:rPr>
              <w:t>责任</w:t>
            </w:r>
            <w:r>
              <w:rPr>
                <w:color w:val="000000" w:themeColor="text1"/>
                <w14:textFill>
                  <w14:solidFill>
                    <w14:schemeClr w14:val="tx1"/>
                  </w14:solidFill>
                </w14:textFill>
              </w:rPr>
              <w:t>期</w:t>
            </w:r>
          </w:p>
        </w:tc>
        <w:tc>
          <w:tcPr>
            <w:tcW w:w="4190" w:type="pct"/>
          </w:tcPr>
          <w:p w14:paraId="16A18B23">
            <w:pPr>
              <w:spacing w:line="360" w:lineRule="auto"/>
              <w:rPr>
                <w:color w:val="000000" w:themeColor="text1"/>
                <w14:textFill>
                  <w14:solidFill>
                    <w14:schemeClr w14:val="tx1"/>
                  </w14:solidFill>
                </w14:textFill>
              </w:rPr>
            </w:pPr>
          </w:p>
          <w:p w14:paraId="2A14C8AD">
            <w:pPr>
              <w:pStyle w:val="7"/>
              <w:spacing w:before="78" w:line="360" w:lineRule="auto"/>
              <w:ind w:left="116"/>
              <w:rPr>
                <w:rFonts w:hint="eastAsia"/>
                <w:color w:val="000000" w:themeColor="text1"/>
                <w14:textFill>
                  <w14:solidFill>
                    <w14:schemeClr w14:val="tx1"/>
                  </w14:solidFill>
                </w14:textFill>
              </w:rPr>
            </w:pPr>
            <w:r>
              <w:rPr>
                <w:color w:val="000000" w:themeColor="text1"/>
                <w:spacing w:val="-4"/>
                <w14:textFill>
                  <w14:solidFill>
                    <w14:schemeClr w14:val="tx1"/>
                  </w14:solidFill>
                </w14:textFill>
              </w:rPr>
              <w:t>24个月</w:t>
            </w:r>
          </w:p>
        </w:tc>
      </w:tr>
      <w:tr w14:paraId="00F4D0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18" w:hRule="atLeast"/>
        </w:trPr>
        <w:tc>
          <w:tcPr>
            <w:tcW w:w="244" w:type="pct"/>
            <w:vAlign w:val="center"/>
          </w:tcPr>
          <w:p w14:paraId="7705DC79">
            <w:pPr>
              <w:pStyle w:val="7"/>
              <w:spacing w:before="318"/>
              <w:ind w:left="232"/>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7</w:t>
            </w:r>
          </w:p>
        </w:tc>
        <w:tc>
          <w:tcPr>
            <w:tcW w:w="565" w:type="pct"/>
            <w:vAlign w:val="center"/>
          </w:tcPr>
          <w:p w14:paraId="358AF1E7">
            <w:pPr>
              <w:pStyle w:val="7"/>
              <w:spacing w:before="120" w:line="220" w:lineRule="auto"/>
              <w:ind w:left="116"/>
              <w:jc w:val="center"/>
              <w:rPr>
                <w:rFonts w:hint="eastAsia"/>
                <w:color w:val="000000" w:themeColor="text1"/>
                <w14:textFill>
                  <w14:solidFill>
                    <w14:schemeClr w14:val="tx1"/>
                  </w14:solidFill>
                </w14:textFill>
              </w:rPr>
            </w:pPr>
            <w:r>
              <w:rPr>
                <w:color w:val="000000" w:themeColor="text1"/>
                <w:spacing w:val="-7"/>
                <w14:textFill>
                  <w14:solidFill>
                    <w14:schemeClr w14:val="tx1"/>
                  </w14:solidFill>
                </w14:textFill>
              </w:rPr>
              <w:t>工程</w:t>
            </w:r>
          </w:p>
          <w:p w14:paraId="4F06FABB">
            <w:pPr>
              <w:pStyle w:val="7"/>
              <w:spacing w:before="112" w:line="214" w:lineRule="auto"/>
              <w:ind w:left="114"/>
              <w:jc w:val="center"/>
              <w:rPr>
                <w:rFonts w:hint="eastAsia"/>
                <w:color w:val="000000" w:themeColor="text1"/>
                <w14:textFill>
                  <w14:solidFill>
                    <w14:schemeClr w14:val="tx1"/>
                  </w14:solidFill>
                </w14:textFill>
              </w:rPr>
            </w:pPr>
            <w:r>
              <w:rPr>
                <w:color w:val="000000" w:themeColor="text1"/>
                <w:spacing w:val="-6"/>
                <w14:textFill>
                  <w14:solidFill>
                    <w14:schemeClr w14:val="tx1"/>
                  </w14:solidFill>
                </w14:textFill>
              </w:rPr>
              <w:t>质量</w:t>
            </w:r>
          </w:p>
        </w:tc>
        <w:tc>
          <w:tcPr>
            <w:tcW w:w="4190" w:type="pct"/>
          </w:tcPr>
          <w:p w14:paraId="2790ABF7">
            <w:pPr>
              <w:pStyle w:val="7"/>
              <w:spacing w:before="120" w:line="360" w:lineRule="auto"/>
              <w:ind w:left="114" w:right="199"/>
              <w:rPr>
                <w:rFonts w:hint="eastAsia"/>
                <w:color w:val="000000" w:themeColor="text1"/>
                <w:lang w:eastAsia="zh-CN"/>
                <w14:textFill>
                  <w14:solidFill>
                    <w14:schemeClr w14:val="tx1"/>
                  </w14:solidFill>
                </w14:textFill>
              </w:rPr>
            </w:pPr>
            <w:r>
              <w:rPr>
                <w:color w:val="000000" w:themeColor="text1"/>
                <w:spacing w:val="-1"/>
                <w:lang w:eastAsia="zh-CN"/>
                <w14:textFill>
                  <w14:solidFill>
                    <w14:schemeClr w14:val="tx1"/>
                  </w14:solidFill>
                </w14:textFill>
              </w:rPr>
              <w:t>本工程的工程质量最低应达到和符合国家工程质量验收标准合格以上要求，乙方应按现行的国家施工验收规范和质量评定标准及施工图纸、施工说明书、设备说明书及设计变更等技术文件为依据施工。如工程质量达不到约定条件的部分，一经发现，可要求乙方返工，直至达到合同约定条件，并由乙方承担因返工产生的全部费用。返工后仍达不到约定条件，应继续返工到约定条件或合格标准。乙方承诺的质量等级达不到约定条件应承担违约责任。职业健康安全管理目标：杜绝发生一般事故等级及以上的伤亡事故。</w:t>
            </w:r>
          </w:p>
        </w:tc>
      </w:tr>
      <w:tr w14:paraId="51EE79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04" w:hRule="atLeast"/>
        </w:trPr>
        <w:tc>
          <w:tcPr>
            <w:tcW w:w="244" w:type="pct"/>
            <w:vMerge w:val="restart"/>
            <w:tcBorders>
              <w:bottom w:val="nil"/>
            </w:tcBorders>
          </w:tcPr>
          <w:p w14:paraId="0FD32C89">
            <w:pPr>
              <w:spacing w:line="434" w:lineRule="auto"/>
              <w:rPr>
                <w:color w:val="000000" w:themeColor="text1"/>
                <w:lang w:eastAsia="zh-CN"/>
                <w14:textFill>
                  <w14:solidFill>
                    <w14:schemeClr w14:val="tx1"/>
                  </w14:solidFill>
                </w14:textFill>
              </w:rPr>
            </w:pPr>
          </w:p>
          <w:p w14:paraId="6F705258">
            <w:pPr>
              <w:pStyle w:val="7"/>
              <w:spacing w:before="78"/>
              <w:ind w:left="227"/>
              <w:rPr>
                <w:rFonts w:hint="eastAsia"/>
                <w:color w:val="000000" w:themeColor="text1"/>
                <w14:textFill>
                  <w14:solidFill>
                    <w14:schemeClr w14:val="tx1"/>
                  </w14:solidFill>
                </w14:textFill>
              </w:rPr>
            </w:pPr>
            <w:r>
              <w:rPr>
                <w:color w:val="000000" w:themeColor="text1"/>
                <w14:textFill>
                  <w14:solidFill>
                    <w14:schemeClr w14:val="tx1"/>
                  </w14:solidFill>
                </w14:textFill>
              </w:rPr>
              <w:t>8</w:t>
            </w:r>
          </w:p>
        </w:tc>
        <w:tc>
          <w:tcPr>
            <w:tcW w:w="565" w:type="pct"/>
            <w:vMerge w:val="restart"/>
            <w:tcBorders>
              <w:bottom w:val="nil"/>
            </w:tcBorders>
          </w:tcPr>
          <w:p w14:paraId="318F8037">
            <w:pPr>
              <w:pStyle w:val="7"/>
              <w:spacing w:before="315" w:line="309" w:lineRule="auto"/>
              <w:ind w:left="112" w:right="291" w:firstLine="3"/>
              <w:jc w:val="center"/>
              <w:rPr>
                <w:rFonts w:hint="eastAsia"/>
                <w:color w:val="000000" w:themeColor="text1"/>
                <w14:textFill>
                  <w14:solidFill>
                    <w14:schemeClr w14:val="tx1"/>
                  </w14:solidFill>
                </w14:textFill>
              </w:rPr>
            </w:pPr>
            <w:r>
              <w:rPr>
                <w:color w:val="000000" w:themeColor="text1"/>
                <w:spacing w:val="-7"/>
                <w14:textFill>
                  <w14:solidFill>
                    <w14:schemeClr w14:val="tx1"/>
                  </w14:solidFill>
                </w14:textFill>
              </w:rPr>
              <w:t>工程</w:t>
            </w:r>
            <w:r>
              <w:rPr>
                <w:color w:val="000000" w:themeColor="text1"/>
                <w:spacing w:val="-5"/>
                <w14:textFill>
                  <w14:solidFill>
                    <w14:schemeClr w14:val="tx1"/>
                  </w14:solidFill>
                </w14:textFill>
              </w:rPr>
              <w:t>验收</w:t>
            </w:r>
          </w:p>
        </w:tc>
        <w:tc>
          <w:tcPr>
            <w:tcW w:w="4190" w:type="pct"/>
          </w:tcPr>
          <w:p w14:paraId="745B48FE">
            <w:pPr>
              <w:pStyle w:val="7"/>
              <w:spacing w:before="113" w:line="360" w:lineRule="auto"/>
              <w:ind w:left="112" w:right="258" w:firstLine="6"/>
              <w:jc w:val="both"/>
              <w:rPr>
                <w:rFonts w:hint="eastAsia"/>
                <w:color w:val="000000" w:themeColor="text1"/>
                <w:lang w:eastAsia="zh-CN"/>
                <w14:textFill>
                  <w14:solidFill>
                    <w14:schemeClr w14:val="tx1"/>
                  </w14:solidFill>
                </w14:textFill>
              </w:rPr>
            </w:pPr>
            <w:r>
              <w:rPr>
                <w:color w:val="000000" w:themeColor="text1"/>
                <w:lang w:eastAsia="zh-CN"/>
                <w14:textFill>
                  <w14:solidFill>
                    <w14:schemeClr w14:val="tx1"/>
                  </w14:solidFill>
                </w14:textFill>
              </w:rPr>
              <w:t>7.1施工单位须为工程验收提供必需的设备、工具及其他便利条件。</w:t>
            </w:r>
            <w:r>
              <w:rPr>
                <w:color w:val="000000" w:themeColor="text1"/>
                <w:spacing w:val="-2"/>
                <w:lang w:eastAsia="zh-CN"/>
                <w14:textFill>
                  <w14:solidFill>
                    <w14:schemeClr w14:val="tx1"/>
                  </w14:solidFill>
                </w14:textFill>
              </w:rPr>
              <w:t>验收结果须整改的，施工单位必须在采购人规定的</w:t>
            </w:r>
            <w:r>
              <w:rPr>
                <w:color w:val="000000" w:themeColor="text1"/>
                <w:spacing w:val="-3"/>
                <w:lang w:eastAsia="zh-CN"/>
                <w14:textFill>
                  <w14:solidFill>
                    <w14:schemeClr w14:val="tx1"/>
                  </w14:solidFill>
                </w14:textFill>
              </w:rPr>
              <w:t>时间内进行整改，</w:t>
            </w:r>
            <w:r>
              <w:rPr>
                <w:color w:val="000000" w:themeColor="text1"/>
                <w:spacing w:val="-1"/>
                <w:lang w:eastAsia="zh-CN"/>
                <w14:textFill>
                  <w14:solidFill>
                    <w14:schemeClr w14:val="tx1"/>
                  </w14:solidFill>
                </w14:textFill>
              </w:rPr>
              <w:t>直至整个工程通过验收；</w:t>
            </w:r>
          </w:p>
        </w:tc>
      </w:tr>
      <w:tr w14:paraId="3B0B00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4" w:hRule="atLeast"/>
        </w:trPr>
        <w:tc>
          <w:tcPr>
            <w:tcW w:w="244" w:type="pct"/>
            <w:vMerge w:val="continue"/>
            <w:tcBorders>
              <w:top w:val="nil"/>
            </w:tcBorders>
          </w:tcPr>
          <w:p w14:paraId="123DD8B3">
            <w:pPr>
              <w:rPr>
                <w:color w:val="000000" w:themeColor="text1"/>
                <w:lang w:eastAsia="zh-CN"/>
                <w14:textFill>
                  <w14:solidFill>
                    <w14:schemeClr w14:val="tx1"/>
                  </w14:solidFill>
                </w14:textFill>
              </w:rPr>
            </w:pPr>
          </w:p>
        </w:tc>
        <w:tc>
          <w:tcPr>
            <w:tcW w:w="565" w:type="pct"/>
            <w:vMerge w:val="continue"/>
            <w:tcBorders>
              <w:top w:val="nil"/>
            </w:tcBorders>
          </w:tcPr>
          <w:p w14:paraId="031BBFFA">
            <w:pPr>
              <w:rPr>
                <w:color w:val="000000" w:themeColor="text1"/>
                <w:lang w:eastAsia="zh-CN"/>
                <w14:textFill>
                  <w14:solidFill>
                    <w14:schemeClr w14:val="tx1"/>
                  </w14:solidFill>
                </w14:textFill>
              </w:rPr>
            </w:pPr>
          </w:p>
        </w:tc>
        <w:tc>
          <w:tcPr>
            <w:tcW w:w="4190" w:type="pct"/>
          </w:tcPr>
          <w:p w14:paraId="2ABE2A86">
            <w:pPr>
              <w:pStyle w:val="7"/>
              <w:spacing w:before="118" w:line="360" w:lineRule="auto"/>
              <w:ind w:left="114" w:right="319" w:firstLine="4"/>
              <w:rPr>
                <w:rFonts w:hint="eastAsia"/>
                <w:color w:val="000000" w:themeColor="text1"/>
                <w:lang w:eastAsia="zh-CN"/>
                <w14:textFill>
                  <w14:solidFill>
                    <w14:schemeClr w14:val="tx1"/>
                  </w14:solidFill>
                </w14:textFill>
              </w:rPr>
            </w:pPr>
            <w:r>
              <w:rPr>
                <w:color w:val="000000" w:themeColor="text1"/>
                <w:spacing w:val="-1"/>
                <w:lang w:eastAsia="zh-CN"/>
                <w14:textFill>
                  <w14:solidFill>
                    <w14:schemeClr w14:val="tx1"/>
                  </w14:solidFill>
                </w14:textFill>
              </w:rPr>
              <w:t>7.2交付验收标准：必须符合中华人民共和国国家安全质量标准、环</w:t>
            </w:r>
            <w:r>
              <w:rPr>
                <w:color w:val="000000" w:themeColor="text1"/>
                <w:spacing w:val="-2"/>
                <w:lang w:eastAsia="zh-CN"/>
                <w14:textFill>
                  <w14:solidFill>
                    <w14:schemeClr w14:val="tx1"/>
                  </w14:solidFill>
                </w14:textFill>
              </w:rPr>
              <w:t>保标准或行业标准。</w:t>
            </w:r>
          </w:p>
        </w:tc>
      </w:tr>
      <w:tr w14:paraId="5FB521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40" w:hRule="atLeast"/>
        </w:trPr>
        <w:tc>
          <w:tcPr>
            <w:tcW w:w="244" w:type="pct"/>
          </w:tcPr>
          <w:p w14:paraId="27DDAE9F">
            <w:pPr>
              <w:spacing w:line="265" w:lineRule="auto"/>
              <w:rPr>
                <w:color w:val="000000" w:themeColor="text1"/>
                <w:lang w:eastAsia="zh-CN"/>
                <w14:textFill>
                  <w14:solidFill>
                    <w14:schemeClr w14:val="tx1"/>
                  </w14:solidFill>
                </w14:textFill>
              </w:rPr>
            </w:pPr>
          </w:p>
          <w:p w14:paraId="2575199F">
            <w:pPr>
              <w:spacing w:line="265" w:lineRule="auto"/>
              <w:rPr>
                <w:color w:val="000000" w:themeColor="text1"/>
                <w:lang w:eastAsia="zh-CN"/>
                <w14:textFill>
                  <w14:solidFill>
                    <w14:schemeClr w14:val="tx1"/>
                  </w14:solidFill>
                </w14:textFill>
              </w:rPr>
            </w:pPr>
          </w:p>
          <w:p w14:paraId="0952831A">
            <w:pPr>
              <w:spacing w:line="265" w:lineRule="auto"/>
              <w:rPr>
                <w:color w:val="000000" w:themeColor="text1"/>
                <w:lang w:eastAsia="zh-CN"/>
                <w14:textFill>
                  <w14:solidFill>
                    <w14:schemeClr w14:val="tx1"/>
                  </w14:solidFill>
                </w14:textFill>
              </w:rPr>
            </w:pPr>
          </w:p>
          <w:p w14:paraId="1902A3E5">
            <w:pPr>
              <w:spacing w:line="265" w:lineRule="auto"/>
              <w:rPr>
                <w:color w:val="000000" w:themeColor="text1"/>
                <w:lang w:eastAsia="zh-CN"/>
                <w14:textFill>
                  <w14:solidFill>
                    <w14:schemeClr w14:val="tx1"/>
                  </w14:solidFill>
                </w14:textFill>
              </w:rPr>
            </w:pPr>
          </w:p>
          <w:p w14:paraId="7A1AF891">
            <w:pPr>
              <w:spacing w:line="265" w:lineRule="auto"/>
              <w:rPr>
                <w:color w:val="000000" w:themeColor="text1"/>
                <w:lang w:eastAsia="zh-CN"/>
                <w14:textFill>
                  <w14:solidFill>
                    <w14:schemeClr w14:val="tx1"/>
                  </w14:solidFill>
                </w14:textFill>
              </w:rPr>
            </w:pPr>
          </w:p>
          <w:p w14:paraId="5123C89F">
            <w:pPr>
              <w:spacing w:line="265" w:lineRule="auto"/>
              <w:rPr>
                <w:color w:val="000000" w:themeColor="text1"/>
                <w:lang w:eastAsia="zh-CN"/>
                <w14:textFill>
                  <w14:solidFill>
                    <w14:schemeClr w14:val="tx1"/>
                  </w14:solidFill>
                </w14:textFill>
              </w:rPr>
            </w:pPr>
          </w:p>
          <w:p w14:paraId="753F9A8D">
            <w:pPr>
              <w:spacing w:line="265" w:lineRule="auto"/>
              <w:rPr>
                <w:color w:val="000000" w:themeColor="text1"/>
                <w:lang w:eastAsia="zh-CN"/>
                <w14:textFill>
                  <w14:solidFill>
                    <w14:schemeClr w14:val="tx1"/>
                  </w14:solidFill>
                </w14:textFill>
              </w:rPr>
            </w:pPr>
          </w:p>
          <w:p w14:paraId="25F05690">
            <w:pPr>
              <w:spacing w:line="265" w:lineRule="auto"/>
              <w:rPr>
                <w:color w:val="000000" w:themeColor="text1"/>
                <w:lang w:eastAsia="zh-CN"/>
                <w14:textFill>
                  <w14:solidFill>
                    <w14:schemeClr w14:val="tx1"/>
                  </w14:solidFill>
                </w14:textFill>
              </w:rPr>
            </w:pPr>
          </w:p>
          <w:p w14:paraId="259175A6">
            <w:pPr>
              <w:spacing w:before="97" w:line="241" w:lineRule="auto"/>
              <w:ind w:left="118"/>
              <w:rPr>
                <w:rFonts w:hint="eastAsia" w:ascii="仿宋" w:hAnsi="仿宋" w:eastAsia="仿宋" w:cs="仿宋"/>
                <w:color w:val="000000" w:themeColor="text1"/>
                <w:sz w:val="30"/>
                <w:szCs w:val="30"/>
                <w14:textFill>
                  <w14:solidFill>
                    <w14:schemeClr w14:val="tx1"/>
                  </w14:solidFill>
                </w14:textFill>
              </w:rPr>
            </w:pPr>
            <w:r>
              <w:rPr>
                <w:rFonts w:ascii="仿宋" w:hAnsi="仿宋" w:eastAsia="仿宋" w:cs="仿宋"/>
                <w:color w:val="000000" w:themeColor="text1"/>
                <w:sz w:val="30"/>
                <w:szCs w:val="30"/>
                <w14:textFill>
                  <w14:solidFill>
                    <w14:schemeClr w14:val="tx1"/>
                  </w14:solidFill>
                </w14:textFill>
              </w:rPr>
              <w:t>9</w:t>
            </w:r>
          </w:p>
        </w:tc>
        <w:tc>
          <w:tcPr>
            <w:tcW w:w="565" w:type="pct"/>
          </w:tcPr>
          <w:p w14:paraId="37B0EF67">
            <w:pPr>
              <w:spacing w:line="258" w:lineRule="auto"/>
              <w:rPr>
                <w:color w:val="000000" w:themeColor="text1"/>
                <w14:textFill>
                  <w14:solidFill>
                    <w14:schemeClr w14:val="tx1"/>
                  </w14:solidFill>
                </w14:textFill>
              </w:rPr>
            </w:pPr>
          </w:p>
          <w:p w14:paraId="69AC2134">
            <w:pPr>
              <w:spacing w:line="258" w:lineRule="auto"/>
              <w:rPr>
                <w:color w:val="000000" w:themeColor="text1"/>
                <w14:textFill>
                  <w14:solidFill>
                    <w14:schemeClr w14:val="tx1"/>
                  </w14:solidFill>
                </w14:textFill>
              </w:rPr>
            </w:pPr>
          </w:p>
          <w:p w14:paraId="63905C0A">
            <w:pPr>
              <w:spacing w:line="258" w:lineRule="auto"/>
              <w:rPr>
                <w:color w:val="000000" w:themeColor="text1"/>
                <w14:textFill>
                  <w14:solidFill>
                    <w14:schemeClr w14:val="tx1"/>
                  </w14:solidFill>
                </w14:textFill>
              </w:rPr>
            </w:pPr>
          </w:p>
          <w:p w14:paraId="175D5F39">
            <w:pPr>
              <w:spacing w:line="258" w:lineRule="auto"/>
              <w:rPr>
                <w:color w:val="000000" w:themeColor="text1"/>
                <w14:textFill>
                  <w14:solidFill>
                    <w14:schemeClr w14:val="tx1"/>
                  </w14:solidFill>
                </w14:textFill>
              </w:rPr>
            </w:pPr>
          </w:p>
          <w:p w14:paraId="0885BA8D">
            <w:pPr>
              <w:spacing w:line="258" w:lineRule="auto"/>
              <w:rPr>
                <w:color w:val="000000" w:themeColor="text1"/>
                <w14:textFill>
                  <w14:solidFill>
                    <w14:schemeClr w14:val="tx1"/>
                  </w14:solidFill>
                </w14:textFill>
              </w:rPr>
            </w:pPr>
          </w:p>
          <w:p w14:paraId="7E180EE2">
            <w:pPr>
              <w:spacing w:line="258" w:lineRule="auto"/>
              <w:rPr>
                <w:color w:val="000000" w:themeColor="text1"/>
                <w14:textFill>
                  <w14:solidFill>
                    <w14:schemeClr w14:val="tx1"/>
                  </w14:solidFill>
                </w14:textFill>
              </w:rPr>
            </w:pPr>
          </w:p>
          <w:p w14:paraId="64E3B20B">
            <w:pPr>
              <w:spacing w:line="259" w:lineRule="auto"/>
              <w:rPr>
                <w:color w:val="000000" w:themeColor="text1"/>
                <w14:textFill>
                  <w14:solidFill>
                    <w14:schemeClr w14:val="tx1"/>
                  </w14:solidFill>
                </w14:textFill>
              </w:rPr>
            </w:pPr>
          </w:p>
          <w:p w14:paraId="78F87BE4">
            <w:pPr>
              <w:pStyle w:val="7"/>
              <w:spacing w:before="78" w:line="311" w:lineRule="auto"/>
              <w:ind w:left="114" w:right="291"/>
              <w:jc w:val="center"/>
              <w:rPr>
                <w:rFonts w:hint="eastAsia"/>
                <w:color w:val="000000" w:themeColor="text1"/>
                <w14:textFill>
                  <w14:solidFill>
                    <w14:schemeClr w14:val="tx1"/>
                  </w14:solidFill>
                </w14:textFill>
              </w:rPr>
            </w:pPr>
            <w:r>
              <w:rPr>
                <w:b w:val="0"/>
                <w:bCs w:val="0"/>
                <w:color w:val="000000" w:themeColor="text1"/>
                <w:spacing w:val="-8"/>
                <w14:textFill>
                  <w14:solidFill>
                    <w14:schemeClr w14:val="tx1"/>
                  </w14:solidFill>
                </w14:textFill>
              </w:rPr>
              <w:t>其他要求</w:t>
            </w:r>
          </w:p>
        </w:tc>
        <w:tc>
          <w:tcPr>
            <w:tcW w:w="4190" w:type="pct"/>
          </w:tcPr>
          <w:p w14:paraId="7C399CF0">
            <w:pPr>
              <w:pStyle w:val="7"/>
              <w:spacing w:before="38" w:line="360" w:lineRule="auto"/>
              <w:ind w:left="112" w:right="106" w:firstLine="18"/>
              <w:rPr>
                <w:rFonts w:hint="eastAsia"/>
                <w:color w:val="000000" w:themeColor="text1"/>
                <w:lang w:eastAsia="zh-CN"/>
                <w14:textFill>
                  <w14:solidFill>
                    <w14:schemeClr w14:val="tx1"/>
                  </w14:solidFill>
                </w14:textFill>
              </w:rPr>
            </w:pPr>
            <w:r>
              <w:rPr>
                <w:color w:val="000000" w:themeColor="text1"/>
                <w:spacing w:val="6"/>
                <w:lang w:eastAsia="zh-CN"/>
                <w14:textFill>
                  <w14:solidFill>
                    <w14:schemeClr w14:val="tx1"/>
                  </w14:solidFill>
                </w14:textFill>
              </w:rPr>
              <w:t>1、本项目未经采购人同意不允许转包、分包，为防止项目施工单位</w:t>
            </w:r>
            <w:r>
              <w:rPr>
                <w:color w:val="000000" w:themeColor="text1"/>
                <w:spacing w:val="3"/>
                <w:lang w:eastAsia="zh-CN"/>
                <w14:textFill>
                  <w14:solidFill>
                    <w14:schemeClr w14:val="tx1"/>
                  </w14:solidFill>
                </w14:textFill>
              </w:rPr>
              <w:t>挂靠、转包等现象，成交供应商需指派文件所标</w:t>
            </w:r>
            <w:r>
              <w:rPr>
                <w:color w:val="000000" w:themeColor="text1"/>
                <w:spacing w:val="2"/>
                <w:lang w:eastAsia="zh-CN"/>
                <w14:textFill>
                  <w14:solidFill>
                    <w14:schemeClr w14:val="tx1"/>
                  </w14:solidFill>
                </w14:textFill>
              </w:rPr>
              <w:t>注的人员构成工程参</w:t>
            </w:r>
            <w:r>
              <w:rPr>
                <w:color w:val="000000" w:themeColor="text1"/>
                <w:spacing w:val="5"/>
                <w:lang w:eastAsia="zh-CN"/>
                <w14:textFill>
                  <w14:solidFill>
                    <w14:schemeClr w14:val="tx1"/>
                  </w14:solidFill>
                </w14:textFill>
              </w:rPr>
              <w:t>建人员，项目经理、技术负责人、关键</w:t>
            </w:r>
            <w:r>
              <w:rPr>
                <w:color w:val="000000" w:themeColor="text1"/>
                <w:spacing w:val="59"/>
                <w:lang w:eastAsia="zh-CN"/>
                <w14:textFill>
                  <w14:solidFill>
                    <w14:schemeClr w14:val="tx1"/>
                  </w14:solidFill>
                </w14:textFill>
              </w:rPr>
              <w:t xml:space="preserve"> </w:t>
            </w:r>
            <w:r>
              <w:rPr>
                <w:color w:val="000000" w:themeColor="text1"/>
                <w:spacing w:val="5"/>
                <w:lang w:eastAsia="zh-CN"/>
                <w14:textFill>
                  <w14:solidFill>
                    <w14:schemeClr w14:val="tx1"/>
                  </w14:solidFill>
                </w14:textFill>
              </w:rPr>
              <w:t>岗位人员，不得提供虚假证</w:t>
            </w:r>
            <w:r>
              <w:rPr>
                <w:color w:val="000000" w:themeColor="text1"/>
                <w:spacing w:val="-1"/>
                <w:lang w:eastAsia="zh-CN"/>
                <w14:textFill>
                  <w14:solidFill>
                    <w14:schemeClr w14:val="tx1"/>
                  </w14:solidFill>
                </w14:textFill>
              </w:rPr>
              <w:t>件欺骗业招标方，一经发现即刻解除施工合同。</w:t>
            </w:r>
          </w:p>
          <w:p w14:paraId="6ABA004D">
            <w:pPr>
              <w:pStyle w:val="7"/>
              <w:spacing w:line="360" w:lineRule="auto"/>
              <w:ind w:left="117" w:right="108" w:hanging="1"/>
              <w:rPr>
                <w:rFonts w:hint="eastAsia"/>
                <w:color w:val="000000" w:themeColor="text1"/>
                <w:lang w:eastAsia="zh-CN"/>
                <w14:textFill>
                  <w14:solidFill>
                    <w14:schemeClr w14:val="tx1"/>
                  </w14:solidFill>
                </w14:textFill>
              </w:rPr>
            </w:pPr>
            <w:r>
              <w:rPr>
                <w:color w:val="000000" w:themeColor="text1"/>
                <w:spacing w:val="6"/>
                <w:lang w:eastAsia="zh-CN"/>
                <w14:textFill>
                  <w14:solidFill>
                    <w14:schemeClr w14:val="tx1"/>
                  </w14:solidFill>
                </w14:textFill>
              </w:rPr>
              <w:t>2、供应商在施工期间须将施工区域用围挡封闭遮挡，确保施工区域</w:t>
            </w:r>
            <w:r>
              <w:rPr>
                <w:color w:val="000000" w:themeColor="text1"/>
                <w:spacing w:val="-1"/>
                <w:lang w:eastAsia="zh-CN"/>
                <w14:textFill>
                  <w14:solidFill>
                    <w14:schemeClr w14:val="tx1"/>
                  </w14:solidFill>
                </w14:textFill>
              </w:rPr>
              <w:t>与其他公共区域隔离,由此产生的费用由供应商自行承担。</w:t>
            </w:r>
          </w:p>
          <w:p w14:paraId="5E70B552">
            <w:pPr>
              <w:pStyle w:val="7"/>
              <w:spacing w:before="38" w:line="360" w:lineRule="auto"/>
              <w:ind w:left="112" w:right="106" w:firstLine="18"/>
              <w:rPr>
                <w:rFonts w:hint="eastAsia"/>
                <w:color w:val="000000" w:themeColor="text1"/>
                <w:spacing w:val="5"/>
                <w:lang w:eastAsia="zh-CN"/>
                <w14:textFill>
                  <w14:solidFill>
                    <w14:schemeClr w14:val="tx1"/>
                  </w14:solidFill>
                </w14:textFill>
              </w:rPr>
            </w:pPr>
            <w:r>
              <w:rPr>
                <w:color w:val="000000" w:themeColor="text1"/>
                <w:spacing w:val="5"/>
                <w:lang w:eastAsia="zh-CN"/>
                <w14:textFill>
                  <w14:solidFill>
                    <w14:schemeClr w14:val="tx1"/>
                  </w14:solidFill>
                </w14:textFill>
              </w:rPr>
              <w:t>3、投标人必须自行评估工程材料设备数量及工程量，确保所有的设备及工程材料的数量满足项目施工要求，投标报价须包含与本项目有关的一切费用。投标人的投标价在合同执行过程中是固定不变的，如有清单设备及数量或者报价有遗漏，不得以任何理由予以变更。</w:t>
            </w:r>
          </w:p>
          <w:p w14:paraId="64080161">
            <w:pPr>
              <w:pStyle w:val="7"/>
              <w:spacing w:before="38" w:line="360" w:lineRule="auto"/>
              <w:ind w:left="112" w:right="106" w:firstLine="18"/>
              <w:rPr>
                <w:rFonts w:hint="eastAsia"/>
                <w:color w:val="000000" w:themeColor="text1"/>
                <w:lang w:eastAsia="zh-CN"/>
                <w14:textFill>
                  <w14:solidFill>
                    <w14:schemeClr w14:val="tx1"/>
                  </w14:solidFill>
                </w14:textFill>
              </w:rPr>
            </w:pPr>
            <w:r>
              <w:rPr>
                <w:color w:val="000000" w:themeColor="text1"/>
                <w:lang w:eastAsia="zh-CN"/>
                <w14:textFill>
                  <w14:solidFill>
                    <w14:schemeClr w14:val="tx1"/>
                  </w14:solidFill>
                </w14:textFill>
              </w:rPr>
              <w:t>4</w:t>
            </w:r>
            <w:r>
              <w:rPr>
                <w:color w:val="auto"/>
                <w:lang w:eastAsia="zh-CN"/>
              </w:rPr>
              <w:t>、拟派项目负责人须同时满足以下要求：提供</w:t>
            </w:r>
            <w:r>
              <w:rPr>
                <w:rFonts w:hint="eastAsia"/>
                <w:color w:val="auto"/>
                <w:lang w:eastAsia="zh-CN"/>
              </w:rPr>
              <w:t>省级及以上文物行政主管部门颁发的文物保护工程施工相关培训合格证书（或岗位证书）或提供中国古迹遗址保护协会颁发的文物保护工程责任工程师证书（从业范围须包含古文化遗址古墓葬）</w:t>
            </w:r>
            <w:r>
              <w:rPr>
                <w:color w:val="auto"/>
                <w:lang w:eastAsia="zh-CN"/>
              </w:rPr>
              <w:t xml:space="preserve"> ②提供建筑工程相关专业中级工程师及以上职称证书；③提供开标前近六个月内任意一个月在本企业缴纳的养老保险凭证扫描件或当地社会保障局出具的缴纳明细扫</w:t>
            </w:r>
            <w:r>
              <w:rPr>
                <w:color w:val="000000" w:themeColor="text1"/>
                <w:lang w:eastAsia="zh-CN"/>
                <w14:textFill>
                  <w14:solidFill>
                    <w14:schemeClr w14:val="tx1"/>
                  </w14:solidFill>
                </w14:textFill>
              </w:rPr>
              <w:t>描件，并加盖供应商公章佐证。</w:t>
            </w:r>
          </w:p>
          <w:p w14:paraId="2C78460A">
            <w:pPr>
              <w:pStyle w:val="7"/>
              <w:spacing w:before="38" w:line="360" w:lineRule="auto"/>
              <w:ind w:left="112" w:right="106" w:firstLine="18"/>
              <w:rPr>
                <w:rFonts w:hint="eastAsia"/>
                <w:color w:val="000000" w:themeColor="text1"/>
                <w:spacing w:val="6"/>
                <w:lang w:eastAsia="zh-CN"/>
                <w14:textFill>
                  <w14:solidFill>
                    <w14:schemeClr w14:val="tx1"/>
                  </w14:solidFill>
                </w14:textFill>
              </w:rPr>
            </w:pPr>
            <w:r>
              <w:rPr>
                <w:rFonts w:hint="eastAsia"/>
                <w:color w:val="000000" w:themeColor="text1"/>
                <w:spacing w:val="6"/>
                <w:lang w:eastAsia="zh-CN"/>
                <w14:textFill>
                  <w14:solidFill>
                    <w14:schemeClr w14:val="tx1"/>
                  </w14:solidFill>
                </w14:textFill>
              </w:rPr>
              <w:t>5、拟派项目技术负责人须同时提供以下材料：</w:t>
            </w:r>
          </w:p>
          <w:p w14:paraId="66749850">
            <w:pPr>
              <w:pStyle w:val="7"/>
              <w:spacing w:before="38" w:line="360" w:lineRule="auto"/>
              <w:ind w:left="112" w:right="106" w:firstLine="18"/>
              <w:rPr>
                <w:rFonts w:hint="eastAsia"/>
                <w:color w:val="000000" w:themeColor="text1"/>
                <w:spacing w:val="6"/>
                <w:lang w:eastAsia="zh-CN"/>
                <w14:textFill>
                  <w14:solidFill>
                    <w14:schemeClr w14:val="tx1"/>
                  </w14:solidFill>
                </w14:textFill>
              </w:rPr>
            </w:pPr>
            <w:r>
              <w:rPr>
                <w:rFonts w:hint="eastAsia"/>
                <w:color w:val="000000" w:themeColor="text1"/>
                <w:spacing w:val="6"/>
                <w:lang w:eastAsia="zh-CN"/>
                <w14:textFill>
                  <w14:solidFill>
                    <w14:schemeClr w14:val="tx1"/>
                  </w14:solidFill>
                </w14:textFill>
              </w:rPr>
              <w:t>建筑工程相关专业高级工程师及以上职称证书；</w:t>
            </w:r>
          </w:p>
          <w:p w14:paraId="2D0D9FDF">
            <w:pPr>
              <w:pStyle w:val="7"/>
              <w:spacing w:before="38" w:line="360" w:lineRule="auto"/>
              <w:ind w:left="112" w:right="106" w:firstLine="18"/>
              <w:rPr>
                <w:rFonts w:hint="eastAsia"/>
                <w:color w:val="000000" w:themeColor="text1"/>
                <w:spacing w:val="6"/>
                <w:lang w:eastAsia="zh-CN"/>
                <w14:textFill>
                  <w14:solidFill>
                    <w14:schemeClr w14:val="tx1"/>
                  </w14:solidFill>
                </w14:textFill>
              </w:rPr>
            </w:pPr>
            <w:r>
              <w:rPr>
                <w:rFonts w:hint="eastAsia"/>
                <w:color w:val="000000" w:themeColor="text1"/>
                <w:spacing w:val="6"/>
                <w:lang w:eastAsia="zh-CN"/>
                <w14:textFill>
                  <w14:solidFill>
                    <w14:schemeClr w14:val="tx1"/>
                  </w14:solidFill>
                </w14:textFill>
              </w:rPr>
              <w:t>开标前近六个月内任意一个月在本企业缴纳的养老保险凭证扫描件或当地社会保障局出具的缴纳明细扫描件，并加盖供应商公章佐证。</w:t>
            </w:r>
          </w:p>
        </w:tc>
      </w:tr>
    </w:tbl>
    <w:p w14:paraId="35C8CA01">
      <w:pPr>
        <w:spacing w:before="78" w:line="219" w:lineRule="auto"/>
        <w:outlineLvl w:val="2"/>
        <w:rPr>
          <w:rFonts w:hint="eastAsia" w:ascii="宋体" w:hAnsi="宋体" w:eastAsia="宋体" w:cs="宋体"/>
          <w:color w:val="000000" w:themeColor="text1"/>
          <w:spacing w:val="-9"/>
          <w:sz w:val="24"/>
          <w:szCs w:val="24"/>
          <w14:textFill>
            <w14:solidFill>
              <w14:schemeClr w14:val="tx1"/>
            </w14:solidFill>
          </w14:textFill>
        </w:rPr>
      </w:pPr>
    </w:p>
    <w:p w14:paraId="5496B5C6"/>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866C28">
    <w:pPr>
      <w:pStyle w:val="2"/>
      <w:spacing w:line="235" w:lineRule="exact"/>
      <w:ind w:left="4386"/>
      <w:rPr>
        <w:sz w:val="18"/>
        <w:szCs w:val="18"/>
      </w:rPr>
    </w:pPr>
    <w:r>
      <w:rPr>
        <w:sz w:val="18"/>
        <w:lang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15" name="文本框 1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C891755">
                          <w:pPr>
                            <w:pStyle w:val="3"/>
                          </w:pPr>
                          <w:r>
                            <w:fldChar w:fldCharType="begin"/>
                          </w:r>
                          <w:r>
                            <w:instrText xml:space="preserve"> PAGE  \* MERGEFORMAT </w:instrText>
                          </w:r>
                          <w:r>
                            <w:fldChar w:fldCharType="separate"/>
                          </w:r>
                          <w:r>
                            <w:t>63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egIjwtAgAAWQ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YXFGimULJzz++&#10;n3/+Pv/6RuIhJGqsnyPywSI2tO9Mi/Dh3OMwMm9Lp+IXnAj8EPh0EVi0gfB4aTadzcZwcfiGDfCz&#10;p+vW+fBeGEWikVOHCiZh2XHrQxc6hMRs2mxqKVMVpSZNTq/fXo3ThYsH4FIjRyTRPTZaod21PbOd&#10;KU4g5kzXHd7yTY3kW+bDPXNoBzwYAxPusJTSIInpLUoq477+6zzGo0rwUtKgvXKqMU2UyA8a1QNg&#10;GAw3GLvB0Ad1a9CvEwyi5cnEBRfkYJbOqC+YolXMARfTHJlyGgbzNnQtjinkYrVKQeg3y8JWP1ge&#10;oaN43q4OAQImXaMonRK9Vui4VJl+OmJL/7lPUU9/hOUj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IegIjwtAgAAWQQAAA4AAAAAAAAAAQAgAAAAHwEAAGRycy9lMm9Eb2MueG1sUEsFBgAAAAAG&#10;AAYAWQEAAL4FAAAAAA==&#10;">
              <v:fill on="f" focussize="0,0"/>
              <v:stroke on="f" weight="0.5pt"/>
              <v:imagedata o:title=""/>
              <o:lock v:ext="edit" aspectratio="f"/>
              <v:textbox inset="0mm,0mm,0mm,0mm" style="mso-fit-shape-to-text:t;">
                <w:txbxContent>
                  <w:p w14:paraId="6C891755">
                    <w:pPr>
                      <w:pStyle w:val="3"/>
                    </w:pPr>
                    <w:r>
                      <w:fldChar w:fldCharType="begin"/>
                    </w:r>
                    <w:r>
                      <w:instrText xml:space="preserve"> PAGE  \* MERGEFORMAT </w:instrText>
                    </w:r>
                    <w:r>
                      <w:fldChar w:fldCharType="separate"/>
                    </w:r>
                    <w:r>
                      <w:t>63</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4AF83E">
    <w:pPr>
      <w:pStyle w:val="2"/>
      <w:spacing w:line="235" w:lineRule="exact"/>
      <w:ind w:left="4575"/>
      <w:rPr>
        <w:sz w:val="18"/>
        <w:szCs w:val="18"/>
      </w:rPr>
    </w:pPr>
    <w:r>
      <w:rPr>
        <w:sz w:val="18"/>
        <w:lang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17" name="文本框 1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724E847">
                          <w:pPr>
                            <w:pStyle w:val="3"/>
                          </w:pPr>
                          <w:r>
                            <w:fldChar w:fldCharType="begin"/>
                          </w:r>
                          <w:r>
                            <w:instrText xml:space="preserve"> PAGE  \* MERGEFORMAT </w:instrText>
                          </w:r>
                          <w:r>
                            <w:fldChar w:fldCharType="separate"/>
                          </w:r>
                          <w:r>
                            <w:t>76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sfeoYtAgAAWQ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L4LSWaKZT89OP7&#10;6efD6dc3Eg8hUWv9DJH3FrGhe2c6hA/nHoeReVc5Fb/gROCHwMeLwKILhMdL08l0msPF4Rs2wM8e&#10;r1vnw3thFIlGQR0qmIRlh40PfegQErNps26kTFWUmrQFvXr9Jk8XLh6AS40ckUT/2GiFbtudmW1N&#10;eQQxZ/ru8JavGyTfMB/umEM74MEYmHCLpZIGSczZoqQ27uu/zmM8qgQvJS3aq6Aa00SJ/KBRPQCG&#10;wXCDsR0MvVc3Bv06xiBankxccEEOZuWM+oIpWsYccDHNkamgYTBvQt/imEIulssUhH6zLGz0veUR&#10;Oorn7XIfIGDSNYrSK3HWCh2XKnOejtjSf+5T1OMfYfE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FsfeoYtAgAAWQQAAA4AAAAAAAAAAQAgAAAAHwEAAGRycy9lMm9Eb2MueG1sUEsFBgAAAAAG&#10;AAYAWQEAAL4FAAAAAA==&#10;">
              <v:fill on="f" focussize="0,0"/>
              <v:stroke on="f" weight="0.5pt"/>
              <v:imagedata o:title=""/>
              <o:lock v:ext="edit" aspectratio="f"/>
              <v:textbox inset="0mm,0mm,0mm,0mm" style="mso-fit-shape-to-text:t;">
                <w:txbxContent>
                  <w:p w14:paraId="5724E847">
                    <w:pPr>
                      <w:pStyle w:val="3"/>
                    </w:pPr>
                    <w:r>
                      <w:fldChar w:fldCharType="begin"/>
                    </w:r>
                    <w:r>
                      <w:instrText xml:space="preserve"> PAGE  \* MERGEFORMAT </w:instrText>
                    </w:r>
                    <w:r>
                      <w:fldChar w:fldCharType="separate"/>
                    </w:r>
                    <w:r>
                      <w:t>76</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2A3EDA">
    <w:pPr>
      <w:pStyle w:val="2"/>
      <w:spacing w:line="14" w:lineRule="auto"/>
      <w:rPr>
        <w:sz w:val="2"/>
      </w:rPr>
    </w:pPr>
    <w:r>
      <w:drawing>
        <wp:anchor distT="0" distB="0" distL="114300" distR="114300" simplePos="0" relativeHeight="251661312" behindDoc="1" locked="0" layoutInCell="0" allowOverlap="1">
          <wp:simplePos x="0" y="0"/>
          <wp:positionH relativeFrom="page">
            <wp:posOffset>946150</wp:posOffset>
          </wp:positionH>
          <wp:positionV relativeFrom="page">
            <wp:posOffset>1685290</wp:posOffset>
          </wp:positionV>
          <wp:extent cx="1806575" cy="1485900"/>
          <wp:effectExtent l="0" t="0" r="3175" b="0"/>
          <wp:wrapNone/>
          <wp:docPr id="123" name="WordPictureWatermark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 name="WordPictureWatermark6"/>
                  <pic:cNvPicPr>
                    <a:picLocks noChangeAspect="1"/>
                  </pic:cNvPicPr>
                </pic:nvPicPr>
                <pic:blipFill>
                  <a:blip r:embed="rId1"/>
                  <a:stretch>
                    <a:fillRect/>
                  </a:stretch>
                </pic:blipFill>
                <pic:spPr>
                  <a:xfrm>
                    <a:off x="0" y="0"/>
                    <a:ext cx="1806575" cy="1485900"/>
                  </a:xfrm>
                  <a:prstGeom prst="rect">
                    <a:avLst/>
                  </a:prstGeom>
                  <a:noFill/>
                  <a:ln>
                    <a:noFill/>
                  </a:ln>
                </pic:spPr>
              </pic:pic>
            </a:graphicData>
          </a:graphic>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3912F6">
    <w:pPr>
      <w:pStyle w:val="2"/>
      <w:spacing w:line="14" w:lineRule="auto"/>
      <w:rPr>
        <w:sz w:val="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0B2FBCD"/>
    <w:multiLevelType w:val="singleLevel"/>
    <w:tmpl w:val="B0B2FBCD"/>
    <w:lvl w:ilvl="0" w:tentative="0">
      <w:start w:val="2"/>
      <w:numFmt w:val="chineseCounting"/>
      <w:suff w:val="space"/>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1B4349A"/>
    <w:rsid w:val="51B4349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style>
  <w:style w:type="paragraph" w:styleId="3">
    <w:name w:val="footer"/>
    <w:basedOn w:val="1"/>
    <w:qFormat/>
    <w:uiPriority w:val="0"/>
    <w:pPr>
      <w:tabs>
        <w:tab w:val="center" w:pos="4153"/>
        <w:tab w:val="right" w:pos="8306"/>
      </w:tabs>
    </w:pPr>
    <w:rPr>
      <w:sz w:val="18"/>
    </w:rPr>
  </w:style>
  <w:style w:type="character" w:styleId="6">
    <w:name w:val="Strong"/>
    <w:basedOn w:val="5"/>
    <w:qFormat/>
    <w:uiPriority w:val="0"/>
    <w:rPr>
      <w:b/>
      <w:bCs/>
    </w:rPr>
  </w:style>
  <w:style w:type="paragraph" w:customStyle="1" w:styleId="7">
    <w:name w:val="Table Text"/>
    <w:basedOn w:val="1"/>
    <w:semiHidden/>
    <w:qFormat/>
    <w:uiPriority w:val="0"/>
    <w:rPr>
      <w:rFonts w:ascii="宋体" w:hAnsi="宋体" w:eastAsia="宋体" w:cs="宋体"/>
      <w:sz w:val="24"/>
      <w:szCs w:val="24"/>
    </w:rPr>
  </w:style>
  <w:style w:type="table" w:customStyle="1" w:styleId="8">
    <w:name w:val="Table Normal"/>
    <w:semiHidden/>
    <w:unhideWhenUsed/>
    <w:qFormat/>
    <w:uiPriority w:val="0"/>
    <w:tblPr>
      <w:tblCellMar>
        <w:top w:w="0" w:type="dxa"/>
        <w:left w:w="0" w:type="dxa"/>
        <w:bottom w:w="0" w:type="dxa"/>
        <w:right w:w="0" w:type="dxa"/>
      </w:tblCellMar>
    </w:tblPr>
  </w:style>
  <w:style w:type="character" w:customStyle="1" w:styleId="9">
    <w:name w:val="font11"/>
    <w:basedOn w:val="5"/>
    <w:qFormat/>
    <w:uiPriority w:val="0"/>
    <w:rPr>
      <w:rFonts w:hint="eastAsia" w:ascii="宋体" w:hAnsi="宋体" w:eastAsia="宋体" w:cs="宋体"/>
      <w:color w:val="000000"/>
      <w:sz w:val="19"/>
      <w:szCs w:val="19"/>
      <w:u w:val="none"/>
    </w:rPr>
  </w:style>
  <w:style w:type="character" w:customStyle="1" w:styleId="10">
    <w:name w:val="font21"/>
    <w:basedOn w:val="5"/>
    <w:qFormat/>
    <w:uiPriority w:val="0"/>
    <w:rPr>
      <w:rFonts w:hint="eastAsia" w:ascii="宋体" w:hAnsi="宋体" w:eastAsia="宋体" w:cs="宋体"/>
      <w:color w:val="000000"/>
      <w:sz w:val="21"/>
      <w:szCs w:val="21"/>
      <w:u w:val="none"/>
    </w:rPr>
  </w:style>
  <w:style w:type="character" w:customStyle="1" w:styleId="11">
    <w:name w:val="font31"/>
    <w:basedOn w:val="5"/>
    <w:qFormat/>
    <w:uiPriority w:val="0"/>
    <w:rPr>
      <w:rFonts w:ascii="Arial" w:hAnsi="Arial" w:cs="Arial"/>
      <w:color w:val="000000"/>
      <w:sz w:val="21"/>
      <w:szCs w:val="21"/>
      <w:u w:val="none"/>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2026-06-30T14:42:00Z</dcterms:created>
  <dc:creator>Administrator</dc:creator>
  <cp:lastModifiedBy>Administrator</cp:lastModifiedBy>
  <dcterms:modified xsi:type="dcterms:W3CDTF">2026-06-30T14:43:17Z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5E84B2D98796469BB6F5DA1CD2E8186F_11</vt:lpwstr>
  </property>
  <property fmtid="{D5CDD505-2E9C-101B-9397-08002B2CF9AE}" pid="4" name="KSOTemplateDocerSaveRecord">
    <vt:lpwstr>eyJoZGlkIjoiYjYyYTBmNDFmZTIzYjczYWM3ZDI3YzQzMmExMDQxNDMiLCJ1c2VySWQiOiIzOTYzOTk2NDMifQ==</vt:lpwstr>
  </property>
</Properties>
</file>