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C397CF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071360"/>
            <wp:effectExtent l="0" t="0" r="3810" b="15240"/>
            <wp:docPr id="1" name="图片 1" descr="中小企业声明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中小企业声明函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071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B784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2026-06-29T00:40:40Z</dcterms:created>
  <dc:creator>Administrator</dc:creator>
  <cp:lastModifiedBy>Administrator</cp:lastModifiedBy>
  <dcterms:modified xsi:type="dcterms:W3CDTF">2026-06-29T00:40:50Z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eyJoZGlkIjoiYWQyNWZiNzVkZjhmZjBhZmU0NzQ0YTBlZmNhZmI5NDIiLCJ1c2VySWQiOiI5MDY4NTA5NjkifQ==</vt:lpwstr>
  </property>
  <property fmtid="{D5CDD505-2E9C-101B-9397-08002B2CF9AE}" pid="4" name="ICV">
    <vt:lpwstr>A5F7755DB2DE4FB19D3F7ADD85DC79C5_12</vt:lpwstr>
  </property>
</Properties>
</file>