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D21B48">
      <w:pPr>
        <w:pageBreakBefore w:val="0"/>
        <w:widowControl w:val="0"/>
        <w:wordWrap/>
        <w:overflowPunct/>
        <w:topLinePunct w:val="0"/>
        <w:bidi w:val="0"/>
        <w:spacing w:before="78" w:line="360" w:lineRule="auto"/>
        <w:jc w:val="center"/>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技术需求</w:t>
      </w:r>
    </w:p>
    <w:tbl>
      <w:tblPr>
        <w:tblStyle w:val="3"/>
        <w:tblW w:w="4905" w:type="pct"/>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805"/>
        <w:gridCol w:w="3922"/>
        <w:gridCol w:w="816"/>
        <w:gridCol w:w="956"/>
        <w:gridCol w:w="1662"/>
      </w:tblGrid>
      <w:tr w14:paraId="40B99F5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32E6BF49">
            <w:pPr>
              <w:pStyle w:val="5"/>
              <w:keepNext w:val="0"/>
              <w:keepLines w:val="0"/>
              <w:pageBreakBefore w:val="0"/>
              <w:widowControl w:val="0"/>
              <w:wordWrap/>
              <w:overflowPunct/>
              <w:topLinePunct w:val="0"/>
              <w:bidi w:val="0"/>
              <w:spacing w:line="240" w:lineRule="auto"/>
              <w:jc w:val="center"/>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序号</w:t>
            </w:r>
          </w:p>
        </w:tc>
        <w:tc>
          <w:tcPr>
            <w:tcW w:w="2403" w:type="pct"/>
            <w:vAlign w:val="center"/>
          </w:tcPr>
          <w:p w14:paraId="64D3AEAE">
            <w:pPr>
              <w:pStyle w:val="5"/>
              <w:keepNext w:val="0"/>
              <w:keepLines w:val="0"/>
              <w:pageBreakBefore w:val="0"/>
              <w:widowControl w:val="0"/>
              <w:wordWrap/>
              <w:overflowPunct/>
              <w:topLinePunct w:val="0"/>
              <w:bidi w:val="0"/>
              <w:spacing w:line="240" w:lineRule="auto"/>
              <w:jc w:val="center"/>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设备名称</w:t>
            </w:r>
          </w:p>
        </w:tc>
        <w:tc>
          <w:tcPr>
            <w:tcW w:w="500" w:type="pct"/>
            <w:vAlign w:val="center"/>
          </w:tcPr>
          <w:p w14:paraId="1DFCFE07">
            <w:pPr>
              <w:pStyle w:val="5"/>
              <w:keepNext w:val="0"/>
              <w:keepLines w:val="0"/>
              <w:pageBreakBefore w:val="0"/>
              <w:widowControl w:val="0"/>
              <w:wordWrap/>
              <w:overflowPunct/>
              <w:topLinePunct w:val="0"/>
              <w:bidi w:val="0"/>
              <w:spacing w:line="240" w:lineRule="auto"/>
              <w:jc w:val="center"/>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数量</w:t>
            </w:r>
          </w:p>
        </w:tc>
        <w:tc>
          <w:tcPr>
            <w:tcW w:w="586" w:type="pct"/>
            <w:tcBorders>
              <w:right w:val="single" w:color="auto" w:sz="4" w:space="0"/>
            </w:tcBorders>
            <w:vAlign w:val="center"/>
          </w:tcPr>
          <w:p w14:paraId="478BE9A4">
            <w:pPr>
              <w:widowControl/>
              <w:spacing w:line="240" w:lineRule="auto"/>
              <w:jc w:val="center"/>
              <w:rPr>
                <w:rFonts w:hint="eastAsia" w:asciiTheme="minorEastAsia" w:hAnsiTheme="minorEastAsia" w:eastAsia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0"/>
                <w:sz w:val="24"/>
                <w:szCs w:val="24"/>
                <w:highlight w:val="none"/>
                <w:lang w:bidi="ar"/>
              </w:rPr>
              <w:t>单位</w:t>
            </w:r>
          </w:p>
        </w:tc>
        <w:tc>
          <w:tcPr>
            <w:tcW w:w="1015" w:type="pct"/>
            <w:tcBorders>
              <w:right w:val="single" w:color="auto" w:sz="4" w:space="0"/>
            </w:tcBorders>
            <w:vAlign w:val="center"/>
          </w:tcPr>
          <w:p w14:paraId="1620F489">
            <w:pPr>
              <w:widowControl/>
              <w:spacing w:line="240" w:lineRule="auto"/>
              <w:jc w:val="center"/>
              <w:rPr>
                <w:rFonts w:hint="default" w:asciiTheme="minorEastAsia" w:hAnsiTheme="minorEastAsia" w:eastAsiaTheme="minorEastAsia" w:cstheme="minorEastAsia"/>
                <w:color w:val="auto"/>
                <w:kern w:val="0"/>
                <w:sz w:val="24"/>
                <w:szCs w:val="24"/>
                <w:highlight w:val="none"/>
                <w:lang w:val="en-US" w:eastAsia="zh-CN" w:bidi="ar"/>
              </w:rPr>
            </w:pPr>
            <w:r>
              <w:rPr>
                <w:rFonts w:hint="eastAsia" w:ascii="宋体" w:hAnsi="宋体" w:eastAsia="宋体" w:cs="宋体"/>
                <w:color w:val="auto"/>
                <w:spacing w:val="0"/>
                <w:position w:val="0"/>
                <w:sz w:val="24"/>
                <w:szCs w:val="24"/>
                <w:highlight w:val="none"/>
                <w:lang w:val="en-US" w:eastAsia="zh-CN"/>
              </w:rPr>
              <w:t>医疗器械类别</w:t>
            </w:r>
          </w:p>
        </w:tc>
      </w:tr>
      <w:tr w14:paraId="2C1D431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2F84FF9B">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w:t>
            </w:r>
          </w:p>
        </w:tc>
        <w:tc>
          <w:tcPr>
            <w:tcW w:w="2403" w:type="pct"/>
            <w:vAlign w:val="center"/>
          </w:tcPr>
          <w:p w14:paraId="400771D6">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牙科综合治疗机1（常规）</w:t>
            </w:r>
          </w:p>
        </w:tc>
        <w:tc>
          <w:tcPr>
            <w:tcW w:w="500" w:type="pct"/>
            <w:vAlign w:val="center"/>
          </w:tcPr>
          <w:p w14:paraId="2961BE5D">
            <w:pPr>
              <w:keepNext w:val="0"/>
              <w:keepLines w:val="0"/>
              <w:widowControl/>
              <w:suppressLineNumbers w:val="0"/>
              <w:jc w:val="center"/>
              <w:textAlignment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3</w:t>
            </w:r>
          </w:p>
        </w:tc>
        <w:tc>
          <w:tcPr>
            <w:tcW w:w="586" w:type="pct"/>
            <w:tcBorders>
              <w:right w:val="single" w:color="auto" w:sz="4" w:space="0"/>
            </w:tcBorders>
            <w:vAlign w:val="center"/>
          </w:tcPr>
          <w:p w14:paraId="623EA61A">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4ECD749A">
            <w:pPr>
              <w:pStyle w:val="5"/>
              <w:pageBreakBefore w:val="0"/>
              <w:widowControl w:val="0"/>
              <w:wordWrap/>
              <w:overflowPunct/>
              <w:topLinePunct w:val="0"/>
              <w:bidi w:val="0"/>
              <w:spacing w:line="240" w:lineRule="auto"/>
              <w:jc w:val="center"/>
              <w:rPr>
                <w:rFonts w:hint="eastAsia" w:ascii="宋体" w:hAnsi="宋体" w:eastAsia="宋体" w:cs="宋体"/>
                <w:snapToGrid w:val="0"/>
                <w:color w:val="FF0000"/>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46E1E57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6404DF61">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2</w:t>
            </w:r>
          </w:p>
        </w:tc>
        <w:tc>
          <w:tcPr>
            <w:tcW w:w="2403" w:type="pct"/>
            <w:vAlign w:val="center"/>
          </w:tcPr>
          <w:p w14:paraId="2BCEC632">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牙科综合治疗机2（VIP）</w:t>
            </w:r>
          </w:p>
        </w:tc>
        <w:tc>
          <w:tcPr>
            <w:tcW w:w="500" w:type="pct"/>
            <w:vAlign w:val="center"/>
          </w:tcPr>
          <w:p w14:paraId="50DE1ECC">
            <w:pPr>
              <w:keepNext w:val="0"/>
              <w:keepLines w:val="0"/>
              <w:widowControl/>
              <w:suppressLineNumbers w:val="0"/>
              <w:jc w:val="center"/>
              <w:textAlignment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2</w:t>
            </w:r>
          </w:p>
        </w:tc>
        <w:tc>
          <w:tcPr>
            <w:tcW w:w="586" w:type="pct"/>
            <w:tcBorders>
              <w:right w:val="single" w:color="auto" w:sz="4" w:space="0"/>
            </w:tcBorders>
            <w:vAlign w:val="center"/>
          </w:tcPr>
          <w:p w14:paraId="0A98D7C9">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2EFCC5A2">
            <w:pPr>
              <w:pStyle w:val="5"/>
              <w:pageBreakBefore w:val="0"/>
              <w:widowControl w:val="0"/>
              <w:wordWrap/>
              <w:overflowPunct/>
              <w:topLinePunct w:val="0"/>
              <w:bidi w:val="0"/>
              <w:spacing w:line="240" w:lineRule="auto"/>
              <w:jc w:val="center"/>
              <w:rPr>
                <w:rFonts w:hint="eastAsia" w:ascii="宋体" w:hAnsi="宋体" w:eastAsia="宋体" w:cs="宋体"/>
                <w:snapToGrid w:val="0"/>
                <w:color w:val="FF0000"/>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0641853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7CBFCF41">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3</w:t>
            </w:r>
          </w:p>
        </w:tc>
        <w:tc>
          <w:tcPr>
            <w:tcW w:w="2403" w:type="pct"/>
            <w:vAlign w:val="center"/>
          </w:tcPr>
          <w:p w14:paraId="6BBC8C04">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牙科综合治疗机3（种植）</w:t>
            </w:r>
          </w:p>
        </w:tc>
        <w:tc>
          <w:tcPr>
            <w:tcW w:w="500" w:type="pct"/>
            <w:vAlign w:val="center"/>
          </w:tcPr>
          <w:p w14:paraId="46887922">
            <w:pPr>
              <w:keepNext w:val="0"/>
              <w:keepLines w:val="0"/>
              <w:widowControl/>
              <w:suppressLineNumbers w:val="0"/>
              <w:jc w:val="center"/>
              <w:textAlignment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51A671EB">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3D598DCE">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364138A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2B44F601">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4</w:t>
            </w:r>
          </w:p>
        </w:tc>
        <w:tc>
          <w:tcPr>
            <w:tcW w:w="2403" w:type="pct"/>
            <w:vAlign w:val="center"/>
          </w:tcPr>
          <w:p w14:paraId="1BC1D9ED">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牙科电动无油空压机</w:t>
            </w:r>
          </w:p>
        </w:tc>
        <w:tc>
          <w:tcPr>
            <w:tcW w:w="500" w:type="pct"/>
            <w:shd w:val="clear" w:color="auto" w:fill="auto"/>
            <w:vAlign w:val="center"/>
          </w:tcPr>
          <w:p w14:paraId="3621F396">
            <w:pPr>
              <w:keepNext w:val="0"/>
              <w:keepLines w:val="0"/>
              <w:widowControl/>
              <w:suppressLineNumbers w:val="0"/>
              <w:jc w:val="center"/>
              <w:textAlignment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shd w:val="clear" w:color="auto" w:fill="auto"/>
            <w:vAlign w:val="center"/>
          </w:tcPr>
          <w:p w14:paraId="0583824F">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376BCB4A">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一类</w:t>
            </w:r>
          </w:p>
        </w:tc>
      </w:tr>
      <w:tr w14:paraId="2EC8C35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57782580">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5</w:t>
            </w:r>
          </w:p>
        </w:tc>
        <w:tc>
          <w:tcPr>
            <w:tcW w:w="2403" w:type="pct"/>
            <w:vAlign w:val="center"/>
          </w:tcPr>
          <w:p w14:paraId="1C5E8E74">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牙科电动抽吸系统</w:t>
            </w:r>
          </w:p>
        </w:tc>
        <w:tc>
          <w:tcPr>
            <w:tcW w:w="500" w:type="pct"/>
            <w:vAlign w:val="center"/>
          </w:tcPr>
          <w:p w14:paraId="0626188A">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6CCFAC97">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1D0B72B8">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一类</w:t>
            </w:r>
          </w:p>
        </w:tc>
      </w:tr>
      <w:tr w14:paraId="65A469C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62A1F565">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6</w:t>
            </w:r>
          </w:p>
        </w:tc>
        <w:tc>
          <w:tcPr>
            <w:tcW w:w="2403" w:type="pct"/>
            <w:vAlign w:val="center"/>
          </w:tcPr>
          <w:p w14:paraId="6C3AB9F1">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微酸性电解水生成器</w:t>
            </w:r>
          </w:p>
        </w:tc>
        <w:tc>
          <w:tcPr>
            <w:tcW w:w="500" w:type="pct"/>
            <w:vAlign w:val="center"/>
          </w:tcPr>
          <w:p w14:paraId="3E8A8896">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433F01DA">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194D3282">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不属于医疗器械范畴</w:t>
            </w:r>
          </w:p>
        </w:tc>
      </w:tr>
      <w:tr w14:paraId="18CBC7A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55AF4C4B">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7</w:t>
            </w:r>
          </w:p>
        </w:tc>
        <w:tc>
          <w:tcPr>
            <w:tcW w:w="2403" w:type="pct"/>
            <w:vAlign w:val="center"/>
          </w:tcPr>
          <w:p w14:paraId="6FC25C4D">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口腔颌面锥形束计算机体层摄影设备</w:t>
            </w:r>
          </w:p>
        </w:tc>
        <w:tc>
          <w:tcPr>
            <w:tcW w:w="500" w:type="pct"/>
            <w:vAlign w:val="center"/>
          </w:tcPr>
          <w:p w14:paraId="159EB3C0">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78369075">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0932C7A2">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三类</w:t>
            </w:r>
          </w:p>
        </w:tc>
      </w:tr>
      <w:tr w14:paraId="1E6F06A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3F0C3717">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8</w:t>
            </w:r>
          </w:p>
        </w:tc>
        <w:tc>
          <w:tcPr>
            <w:tcW w:w="2403" w:type="pct"/>
            <w:vAlign w:val="center"/>
          </w:tcPr>
          <w:p w14:paraId="5FB1B78D">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牙科X射线机</w:t>
            </w:r>
          </w:p>
        </w:tc>
        <w:tc>
          <w:tcPr>
            <w:tcW w:w="500" w:type="pct"/>
            <w:vAlign w:val="center"/>
          </w:tcPr>
          <w:p w14:paraId="4EED1BB5">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6C6229FD">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264F6EFB">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77D5378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555DE72C">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9</w:t>
            </w:r>
          </w:p>
        </w:tc>
        <w:tc>
          <w:tcPr>
            <w:tcW w:w="2403" w:type="pct"/>
            <w:vAlign w:val="center"/>
          </w:tcPr>
          <w:p w14:paraId="0459BF2D">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影像板扫描仪</w:t>
            </w:r>
          </w:p>
        </w:tc>
        <w:tc>
          <w:tcPr>
            <w:tcW w:w="500" w:type="pct"/>
            <w:vAlign w:val="center"/>
          </w:tcPr>
          <w:p w14:paraId="41C10267">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auto"/>
                <w:kern w:val="0"/>
                <w:sz w:val="24"/>
                <w:szCs w:val="24"/>
                <w:u w:val="none"/>
                <w:lang w:val="en-US" w:eastAsia="zh-CN" w:bidi="ar"/>
              </w:rPr>
              <w:t>1</w:t>
            </w:r>
          </w:p>
        </w:tc>
        <w:tc>
          <w:tcPr>
            <w:tcW w:w="586" w:type="pct"/>
            <w:tcBorders>
              <w:right w:val="single" w:color="auto" w:sz="4" w:space="0"/>
            </w:tcBorders>
            <w:vAlign w:val="center"/>
          </w:tcPr>
          <w:p w14:paraId="23DDD335">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5A8EC0C1">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0F6A41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47606934">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10</w:t>
            </w:r>
          </w:p>
        </w:tc>
        <w:tc>
          <w:tcPr>
            <w:tcW w:w="2403" w:type="pct"/>
            <w:vAlign w:val="center"/>
          </w:tcPr>
          <w:p w14:paraId="415AD38C">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干燥柜</w:t>
            </w:r>
          </w:p>
        </w:tc>
        <w:tc>
          <w:tcPr>
            <w:tcW w:w="500" w:type="pct"/>
            <w:vAlign w:val="center"/>
          </w:tcPr>
          <w:p w14:paraId="51093270">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auto"/>
                <w:kern w:val="0"/>
                <w:sz w:val="24"/>
                <w:szCs w:val="24"/>
                <w:u w:val="none"/>
                <w:lang w:val="en-US" w:eastAsia="zh-CN" w:bidi="ar"/>
              </w:rPr>
              <w:t>1</w:t>
            </w:r>
          </w:p>
        </w:tc>
        <w:tc>
          <w:tcPr>
            <w:tcW w:w="586" w:type="pct"/>
            <w:tcBorders>
              <w:right w:val="single" w:color="auto" w:sz="4" w:space="0"/>
            </w:tcBorders>
            <w:vAlign w:val="center"/>
          </w:tcPr>
          <w:p w14:paraId="7AC16399">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7ED36861">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不属于医疗器械范畴</w:t>
            </w:r>
          </w:p>
        </w:tc>
      </w:tr>
      <w:tr w14:paraId="64B6DC3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4176EAAE">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11</w:t>
            </w:r>
          </w:p>
        </w:tc>
        <w:tc>
          <w:tcPr>
            <w:tcW w:w="2403" w:type="pct"/>
            <w:vAlign w:val="center"/>
          </w:tcPr>
          <w:p w14:paraId="61766BF9">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小型全自动清洗消毒器</w:t>
            </w:r>
          </w:p>
        </w:tc>
        <w:tc>
          <w:tcPr>
            <w:tcW w:w="500" w:type="pct"/>
            <w:vAlign w:val="center"/>
          </w:tcPr>
          <w:p w14:paraId="52B7B154">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5003F6F7">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1EA09123">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56DF806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489EE9C0">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12</w:t>
            </w:r>
          </w:p>
        </w:tc>
        <w:tc>
          <w:tcPr>
            <w:tcW w:w="2403" w:type="pct"/>
            <w:vAlign w:val="center"/>
          </w:tcPr>
          <w:p w14:paraId="0B91A274">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灭菌袋封口机</w:t>
            </w:r>
          </w:p>
        </w:tc>
        <w:tc>
          <w:tcPr>
            <w:tcW w:w="500" w:type="pct"/>
            <w:vAlign w:val="center"/>
          </w:tcPr>
          <w:p w14:paraId="2F2F1FF6">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6E5F9394">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3C2BABE5">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不属于医疗器械范畴</w:t>
            </w:r>
          </w:p>
        </w:tc>
      </w:tr>
      <w:tr w14:paraId="55CAFF5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789AD0F3">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13</w:t>
            </w:r>
          </w:p>
        </w:tc>
        <w:tc>
          <w:tcPr>
            <w:tcW w:w="2403" w:type="pct"/>
            <w:vAlign w:val="center"/>
          </w:tcPr>
          <w:p w14:paraId="2553949D">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蒸汽灭菌器</w:t>
            </w:r>
          </w:p>
        </w:tc>
        <w:tc>
          <w:tcPr>
            <w:tcW w:w="500" w:type="pct"/>
            <w:vAlign w:val="center"/>
          </w:tcPr>
          <w:p w14:paraId="1F3960BC">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5DB92E14">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6B67A90F">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7787A10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20E9696D">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14</w:t>
            </w:r>
          </w:p>
        </w:tc>
        <w:tc>
          <w:tcPr>
            <w:tcW w:w="2403" w:type="pct"/>
            <w:vAlign w:val="center"/>
          </w:tcPr>
          <w:p w14:paraId="0BAB2DC4">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牙科种植机</w:t>
            </w:r>
          </w:p>
        </w:tc>
        <w:tc>
          <w:tcPr>
            <w:tcW w:w="500" w:type="pct"/>
            <w:vAlign w:val="center"/>
          </w:tcPr>
          <w:p w14:paraId="4F18676F">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410325F0">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69AB8784">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0762434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30E7BDC4">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15</w:t>
            </w:r>
          </w:p>
        </w:tc>
        <w:tc>
          <w:tcPr>
            <w:tcW w:w="2403" w:type="pct"/>
            <w:vAlign w:val="center"/>
          </w:tcPr>
          <w:p w14:paraId="69C41AA4">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超声骨组织手术设备</w:t>
            </w:r>
          </w:p>
        </w:tc>
        <w:tc>
          <w:tcPr>
            <w:tcW w:w="500" w:type="pct"/>
            <w:vAlign w:val="center"/>
          </w:tcPr>
          <w:p w14:paraId="43E70866">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2D723E94">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78FF98E9">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三类</w:t>
            </w:r>
          </w:p>
        </w:tc>
      </w:tr>
      <w:tr w14:paraId="05277D9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59CECC3E">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16</w:t>
            </w:r>
          </w:p>
        </w:tc>
        <w:tc>
          <w:tcPr>
            <w:tcW w:w="2403" w:type="pct"/>
            <w:vAlign w:val="center"/>
          </w:tcPr>
          <w:p w14:paraId="0B983239">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口腔数字印模仪</w:t>
            </w:r>
          </w:p>
        </w:tc>
        <w:tc>
          <w:tcPr>
            <w:tcW w:w="500" w:type="pct"/>
            <w:vAlign w:val="center"/>
          </w:tcPr>
          <w:p w14:paraId="762494C2">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2F7444D5">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45E26850">
            <w:pPr>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7B6F063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270ED224">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17</w:t>
            </w:r>
          </w:p>
        </w:tc>
        <w:tc>
          <w:tcPr>
            <w:tcW w:w="2403" w:type="pct"/>
            <w:vAlign w:val="center"/>
          </w:tcPr>
          <w:p w14:paraId="4C891E4D">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超声喷砂牙周治疗仪</w:t>
            </w:r>
          </w:p>
        </w:tc>
        <w:tc>
          <w:tcPr>
            <w:tcW w:w="500" w:type="pct"/>
            <w:vAlign w:val="center"/>
          </w:tcPr>
          <w:p w14:paraId="71D2EF2E">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w:t>
            </w:r>
          </w:p>
        </w:tc>
        <w:tc>
          <w:tcPr>
            <w:tcW w:w="586" w:type="pct"/>
            <w:tcBorders>
              <w:right w:val="single" w:color="auto" w:sz="4" w:space="0"/>
            </w:tcBorders>
            <w:vAlign w:val="center"/>
          </w:tcPr>
          <w:p w14:paraId="1FD8C8EF">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18915706">
            <w:pPr>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752ADA9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493" w:type="pct"/>
            <w:vAlign w:val="center"/>
          </w:tcPr>
          <w:p w14:paraId="61837780">
            <w:pPr>
              <w:pStyle w:val="5"/>
              <w:keepNext w:val="0"/>
              <w:keepLines w:val="0"/>
              <w:pageBreakBefore w:val="0"/>
              <w:widowControl w:val="0"/>
              <w:wordWrap/>
              <w:overflowPunct/>
              <w:topLinePunct w:val="0"/>
              <w:bidi w:val="0"/>
              <w:spacing w:line="24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18</w:t>
            </w:r>
          </w:p>
        </w:tc>
        <w:tc>
          <w:tcPr>
            <w:tcW w:w="2403" w:type="pct"/>
            <w:vAlign w:val="center"/>
          </w:tcPr>
          <w:p w14:paraId="69C34CFD">
            <w:pPr>
              <w:keepNext w:val="0"/>
              <w:keepLines w:val="0"/>
              <w:widowControl/>
              <w:suppressLineNumbers w:val="0"/>
              <w:jc w:val="center"/>
              <w:textAlignment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热熔牙胶充填机</w:t>
            </w:r>
          </w:p>
        </w:tc>
        <w:tc>
          <w:tcPr>
            <w:tcW w:w="500" w:type="pct"/>
            <w:vAlign w:val="center"/>
          </w:tcPr>
          <w:p w14:paraId="0C9436A8">
            <w:pPr>
              <w:keepNext w:val="0"/>
              <w:keepLines w:val="0"/>
              <w:widowControl/>
              <w:suppressLineNumbers w:val="0"/>
              <w:jc w:val="center"/>
              <w:textAlignment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i w:val="0"/>
                <w:iCs w:val="0"/>
                <w:snapToGrid w:val="0"/>
                <w:color w:val="auto"/>
                <w:kern w:val="0"/>
                <w:sz w:val="24"/>
                <w:szCs w:val="24"/>
                <w:u w:val="none"/>
                <w:lang w:val="en-US" w:eastAsia="zh-CN" w:bidi="ar"/>
              </w:rPr>
              <w:t>2</w:t>
            </w:r>
          </w:p>
        </w:tc>
        <w:tc>
          <w:tcPr>
            <w:tcW w:w="586" w:type="pct"/>
            <w:tcBorders>
              <w:right w:val="single" w:color="auto" w:sz="4" w:space="0"/>
            </w:tcBorders>
            <w:vAlign w:val="center"/>
          </w:tcPr>
          <w:p w14:paraId="4CBAF5DC">
            <w:pPr>
              <w:pStyle w:val="5"/>
              <w:pageBreakBefore w:val="0"/>
              <w:widowControl w:val="0"/>
              <w:wordWrap/>
              <w:overflowPunct/>
              <w:topLinePunct w:val="0"/>
              <w:bidi w:val="0"/>
              <w:spacing w:line="240" w:lineRule="auto"/>
              <w:jc w:val="center"/>
              <w:rPr>
                <w:rFonts w:hint="default"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747" w:type="dxa"/>
            <w:tcBorders>
              <w:right w:val="single" w:color="auto" w:sz="4" w:space="0"/>
            </w:tcBorders>
            <w:vAlign w:val="center"/>
          </w:tcPr>
          <w:p w14:paraId="41DB2FF2">
            <w:pPr>
              <w:pageBreakBefore w:val="0"/>
              <w:widowControl w:val="0"/>
              <w:wordWrap/>
              <w:overflowPunct/>
              <w:topLinePunct w:val="0"/>
              <w:bidi w:val="0"/>
              <w:spacing w:line="240" w:lineRule="auto"/>
              <w:jc w:val="center"/>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二类</w:t>
            </w:r>
          </w:p>
        </w:tc>
      </w:tr>
      <w:tr w14:paraId="1EB7719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5000" w:type="pct"/>
            <w:gridSpan w:val="5"/>
            <w:tcBorders>
              <w:right w:val="single" w:color="auto" w:sz="4" w:space="0"/>
            </w:tcBorders>
            <w:vAlign w:val="center"/>
          </w:tcPr>
          <w:p w14:paraId="6A47C49A">
            <w:pPr>
              <w:pStyle w:val="5"/>
              <w:pageBreakBefore w:val="0"/>
              <w:widowControl w:val="0"/>
              <w:wordWrap/>
              <w:overflowPunct/>
              <w:topLinePunct w:val="0"/>
              <w:bidi w:val="0"/>
              <w:spacing w:line="240" w:lineRule="auto"/>
              <w:jc w:val="center"/>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备注：注册证名称表述差异，但功能与技术需求相符视为同类设备。</w:t>
            </w:r>
          </w:p>
        </w:tc>
      </w:tr>
    </w:tbl>
    <w:p w14:paraId="3B6A2288">
      <w:pPr>
        <w:pStyle w:val="2"/>
        <w:widowControl/>
        <w:spacing w:line="300" w:lineRule="auto"/>
        <w:rPr>
          <w:rFonts w:hint="eastAsia" w:ascii="宋体" w:hAnsi="宋体" w:eastAsia="宋体" w:cs="黑体"/>
          <w:b/>
          <w:szCs w:val="24"/>
        </w:rPr>
      </w:pPr>
    </w:p>
    <w:p w14:paraId="5F0153D2">
      <w:pPr>
        <w:bidi w:val="0"/>
        <w:spacing w:line="360" w:lineRule="auto"/>
        <w:jc w:val="center"/>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rPr>
        <w:t>一</w:t>
      </w:r>
      <w:r>
        <w:rPr>
          <w:rFonts w:hint="eastAsia" w:ascii="宋体" w:hAnsi="宋体" w:eastAsia="宋体" w:cs="宋体"/>
          <w:b/>
          <w:bCs/>
          <w:sz w:val="24"/>
          <w:szCs w:val="24"/>
          <w:lang w:eastAsia="zh-CN"/>
        </w:rPr>
        <w:t>：</w:t>
      </w:r>
      <w:r>
        <w:rPr>
          <w:rFonts w:hint="eastAsia" w:ascii="宋体" w:hAnsi="宋体" w:eastAsia="宋体" w:cs="宋体"/>
          <w:b/>
          <w:bCs/>
          <w:sz w:val="24"/>
          <w:szCs w:val="24"/>
        </w:rPr>
        <w:t>牙科综合</w:t>
      </w:r>
      <w:r>
        <w:rPr>
          <w:rFonts w:hint="eastAsia" w:ascii="宋体" w:hAnsi="宋体" w:eastAsia="宋体" w:cs="宋体"/>
          <w:b/>
          <w:bCs/>
          <w:color w:val="auto"/>
          <w:sz w:val="24"/>
          <w:szCs w:val="24"/>
        </w:rPr>
        <w:t>治疗机</w:t>
      </w:r>
      <w:r>
        <w:rPr>
          <w:rFonts w:hint="eastAsia" w:ascii="宋体" w:hAnsi="宋体" w:eastAsia="宋体" w:cs="宋体"/>
          <w:b/>
          <w:bCs/>
          <w:color w:val="auto"/>
          <w:sz w:val="24"/>
          <w:szCs w:val="24"/>
          <w:lang w:val="en-US" w:eastAsia="zh-CN"/>
        </w:rPr>
        <w:t>1</w:t>
      </w:r>
      <w:r>
        <w:rPr>
          <w:rFonts w:hint="eastAsia" w:ascii="宋体" w:hAnsi="宋体" w:eastAsia="宋体" w:cs="宋体"/>
          <w:b/>
          <w:bCs/>
          <w:color w:val="auto"/>
          <w:sz w:val="24"/>
          <w:szCs w:val="24"/>
          <w:lang w:eastAsia="zh-CN"/>
        </w:rPr>
        <w:t>（</w:t>
      </w:r>
      <w:r>
        <w:rPr>
          <w:rFonts w:hint="eastAsia" w:ascii="宋体" w:hAnsi="宋体" w:eastAsia="宋体" w:cs="宋体"/>
          <w:b/>
          <w:bCs/>
          <w:snapToGrid w:val="0"/>
          <w:color w:val="auto"/>
          <w:spacing w:val="0"/>
          <w:w w:val="100"/>
          <w:position w:val="0"/>
          <w:sz w:val="24"/>
          <w:szCs w:val="24"/>
          <w:highlight w:val="none"/>
          <w:lang w:val="en-US" w:eastAsia="zh-CN" w:bidi="ar-SA"/>
        </w:rPr>
        <w:t>常规</w:t>
      </w:r>
      <w:r>
        <w:rPr>
          <w:rFonts w:hint="eastAsia" w:ascii="宋体" w:hAnsi="宋体" w:eastAsia="宋体" w:cs="宋体"/>
          <w:b/>
          <w:bCs/>
          <w:color w:val="auto"/>
          <w:sz w:val="24"/>
          <w:szCs w:val="24"/>
          <w:lang w:eastAsia="zh-CN"/>
        </w:rPr>
        <w:t>）</w:t>
      </w:r>
    </w:p>
    <w:p w14:paraId="64A505E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1、工作条件：</w:t>
      </w:r>
    </w:p>
    <w:p w14:paraId="7CF9B28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1.1、</w:t>
      </w:r>
      <w:r>
        <w:rPr>
          <w:rFonts w:hint="eastAsia" w:ascii="宋体" w:hAnsi="宋体" w:eastAsia="宋体" w:cs="宋体"/>
          <w:sz w:val="24"/>
          <w:szCs w:val="24"/>
        </w:rPr>
        <w:t>环境温度5-40°</w:t>
      </w:r>
      <w:r>
        <w:rPr>
          <w:rFonts w:hint="eastAsia" w:ascii="宋体" w:hAnsi="宋体" w:eastAsia="宋体" w:cs="宋体"/>
          <w:sz w:val="24"/>
          <w:szCs w:val="24"/>
          <w:lang w:eastAsia="zh-CN"/>
        </w:rPr>
        <w:t>。</w:t>
      </w:r>
    </w:p>
    <w:p w14:paraId="0E6EEAE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1.2、</w:t>
      </w:r>
      <w:r>
        <w:rPr>
          <w:rFonts w:hint="eastAsia" w:ascii="宋体" w:hAnsi="宋体" w:eastAsia="宋体" w:cs="宋体"/>
          <w:sz w:val="24"/>
          <w:szCs w:val="24"/>
        </w:rPr>
        <w:t>相对湿度≤80%</w:t>
      </w:r>
      <w:r>
        <w:rPr>
          <w:rFonts w:hint="eastAsia" w:ascii="宋体" w:hAnsi="宋体" w:eastAsia="宋体" w:cs="宋体"/>
          <w:sz w:val="24"/>
          <w:szCs w:val="24"/>
          <w:lang w:eastAsia="zh-CN"/>
        </w:rPr>
        <w:t>。</w:t>
      </w:r>
    </w:p>
    <w:p w14:paraId="1CFA456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1.3、</w:t>
      </w:r>
      <w:r>
        <w:rPr>
          <w:rFonts w:hint="eastAsia" w:ascii="宋体" w:hAnsi="宋体" w:eastAsia="宋体" w:cs="宋体"/>
          <w:sz w:val="24"/>
          <w:szCs w:val="24"/>
        </w:rPr>
        <w:t>供气压力范围0.55—0.80Mpa</w:t>
      </w:r>
      <w:r>
        <w:rPr>
          <w:rFonts w:hint="eastAsia" w:ascii="宋体" w:hAnsi="宋体" w:eastAsia="宋体" w:cs="宋体"/>
          <w:sz w:val="24"/>
          <w:szCs w:val="24"/>
          <w:lang w:eastAsia="zh-CN"/>
        </w:rPr>
        <w:t>。</w:t>
      </w:r>
    </w:p>
    <w:p w14:paraId="5C02B6C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1.4、</w:t>
      </w:r>
      <w:r>
        <w:rPr>
          <w:rFonts w:hint="eastAsia" w:ascii="宋体" w:hAnsi="宋体" w:eastAsia="宋体" w:cs="宋体"/>
          <w:sz w:val="24"/>
          <w:szCs w:val="24"/>
        </w:rPr>
        <w:t>流量≥55L/min</w:t>
      </w:r>
      <w:r>
        <w:rPr>
          <w:rFonts w:hint="eastAsia" w:ascii="宋体" w:hAnsi="宋体" w:eastAsia="宋体" w:cs="宋体"/>
          <w:sz w:val="24"/>
          <w:szCs w:val="24"/>
          <w:lang w:eastAsia="zh-CN"/>
        </w:rPr>
        <w:t>。</w:t>
      </w:r>
    </w:p>
    <w:p w14:paraId="138C6DD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1.5、</w:t>
      </w:r>
      <w:r>
        <w:rPr>
          <w:rFonts w:hint="eastAsia" w:ascii="宋体" w:hAnsi="宋体" w:eastAsia="宋体" w:cs="宋体"/>
          <w:sz w:val="24"/>
          <w:szCs w:val="24"/>
        </w:rPr>
        <w:t>水源水压范围 0.2—0.4Mpa, 流量≥10L/min。</w:t>
      </w:r>
    </w:p>
    <w:p w14:paraId="275CE37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2、整机工作功率≤350AV。</w:t>
      </w:r>
    </w:p>
    <w:p w14:paraId="0104156E">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3、牙椅注册使用期限≥15年。</w:t>
      </w:r>
    </w:p>
    <w:p w14:paraId="648626DD">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4、口腔灯：感应LED冷光灯，色温可进行白光/黄光两种模式切换，色温最大值≥4800K，最小值≤2700K；照度可进行无极调节，最高照度≥30000Lux，无接触式控制。 </w:t>
      </w:r>
    </w:p>
    <w:p w14:paraId="12B732D5">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5、牙科椅</w:t>
      </w:r>
    </w:p>
    <w:p w14:paraId="15FF7A35">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5.1、治疗椅整体采用金属材质骨架和底座，座椅承重范围≥160kg，可承受≥160kg*4的载荷试验；座椅升降范围 ：最高≥850mm，最低≤350mm。</w:t>
      </w:r>
    </w:p>
    <w:p w14:paraId="5199692E">
      <w:pPr>
        <w:bidi w:val="0"/>
        <w:spacing w:line="360" w:lineRule="auto"/>
        <w:ind w:firstLine="480" w:firstLineChars="200"/>
        <w:rPr>
          <w:rFonts w:hint="eastAsia" w:ascii="宋体" w:hAnsi="宋体" w:eastAsia="宋体" w:cs="宋体"/>
          <w:sz w:val="24"/>
          <w:szCs w:val="24"/>
          <w:lang w:eastAsia="zh-CN"/>
        </w:rPr>
      </w:pPr>
      <w:bookmarkStart w:id="0" w:name="_Hlk172276853"/>
      <w:r>
        <w:rPr>
          <w:rFonts w:hint="eastAsia" w:ascii="宋体" w:hAnsi="宋体" w:eastAsia="宋体" w:cs="宋体"/>
          <w:sz w:val="24"/>
          <w:szCs w:val="24"/>
        </w:rPr>
        <w:t>5.2、弯板采用精密铝合金铸造工艺，弯板宽度≥18cm，厚度≥15mm，抗压能力强</w:t>
      </w:r>
      <w:r>
        <w:rPr>
          <w:rFonts w:hint="eastAsia" w:ascii="宋体" w:hAnsi="宋体" w:eastAsia="宋体" w:cs="宋体"/>
          <w:sz w:val="24"/>
          <w:szCs w:val="24"/>
          <w:lang w:eastAsia="zh-CN"/>
        </w:rPr>
        <w:t>。</w:t>
      </w:r>
    </w:p>
    <w:p w14:paraId="4FDCF029">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5.3、座椅扶手为前翻式设计，扶手连接处位于椅身中部，不阻碍医生腿部动作。</w:t>
      </w:r>
    </w:p>
    <w:p w14:paraId="0A02B2C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5.4、治疗椅表面皮革采用接触面无缝工艺缝制，便于感控；皮革表面具备防霉抗菌涂层。</w:t>
      </w:r>
    </w:p>
    <w:p w14:paraId="350AD3C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5.5、靠背主体采用冷轧钢板和静电喷涂工艺，背部无塑料包裹，表面光洁易于清洁。</w:t>
      </w:r>
    </w:p>
    <w:bookmarkEnd w:id="0"/>
    <w:p w14:paraId="12ECB8EB">
      <w:pPr>
        <w:bidi w:val="0"/>
        <w:spacing w:line="360" w:lineRule="auto"/>
        <w:ind w:firstLine="480" w:firstLineChars="200"/>
        <w:rPr>
          <w:rFonts w:hint="eastAsia" w:ascii="宋体" w:hAnsi="宋体" w:eastAsia="宋体" w:cs="宋体"/>
          <w:sz w:val="24"/>
          <w:szCs w:val="24"/>
        </w:rPr>
      </w:pPr>
      <w:bookmarkStart w:id="1" w:name="_Hlk172276873"/>
      <w:r>
        <w:rPr>
          <w:rFonts w:hint="eastAsia" w:ascii="宋体" w:hAnsi="宋体" w:eastAsia="宋体" w:cs="宋体"/>
          <w:sz w:val="24"/>
          <w:szCs w:val="24"/>
        </w:rPr>
        <w:t>5.6、具备椅位补偿功能，靠背仰俯操作同时坐垫进行同方向小幅度抬升或回落。</w:t>
      </w:r>
    </w:p>
    <w:bookmarkEnd w:id="1"/>
    <w:p w14:paraId="76CE2A90">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5.7、防误触急停开关，平头内槽式设计，具有急停保护装置。</w:t>
      </w:r>
    </w:p>
    <w:p w14:paraId="60FFCCA8">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6、消毒系统：</w:t>
      </w:r>
      <w:bookmarkStart w:id="2" w:name="_Hlk172276906"/>
    </w:p>
    <w:bookmarkEnd w:id="2"/>
    <w:p w14:paraId="784735B7">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6.1、消毒液可同时覆盖手机管、三用枪管、洁牙机管和水杯供水管道所有诊疗用水的出水口，确保水路管路消毒的全面性。</w:t>
      </w:r>
    </w:p>
    <w:p w14:paraId="38D05248">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6.2、具有消毒切换和水源切换拨杆，实现消毒水注入和管路清洗流程切换。</w:t>
      </w:r>
    </w:p>
    <w:p w14:paraId="2ED997C8">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6.3、具有一键冲洗开关，可快速进行每日接诊前、不同病患间以及诊疗结束后的管路冲洗，防止交叉感染，保持水路干净。</w:t>
      </w:r>
    </w:p>
    <w:p w14:paraId="70387EF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7、治疗台单元</w:t>
      </w:r>
    </w:p>
    <w:p w14:paraId="53AA38A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7.1、下挂式器械盘，</w:t>
      </w:r>
      <w:r>
        <w:rPr>
          <w:rFonts w:hint="eastAsia" w:ascii="宋体" w:hAnsi="宋体" w:eastAsia="宋体" w:cs="宋体"/>
          <w:sz w:val="24"/>
          <w:szCs w:val="24"/>
          <w:lang w:val="en-US" w:eastAsia="zh-CN"/>
        </w:rPr>
        <w:t>具有</w:t>
      </w:r>
      <w:r>
        <w:rPr>
          <w:rFonts w:hint="eastAsia" w:ascii="宋体" w:hAnsi="宋体" w:eastAsia="宋体" w:cs="宋体"/>
          <w:sz w:val="24"/>
          <w:szCs w:val="24"/>
        </w:rPr>
        <w:t>防滑硅胶软垫</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内置</w:t>
      </w:r>
      <w:r>
        <w:rPr>
          <w:rFonts w:hint="eastAsia" w:ascii="宋体" w:hAnsi="宋体" w:eastAsia="宋体" w:cs="宋体"/>
          <w:sz w:val="24"/>
          <w:szCs w:val="24"/>
        </w:rPr>
        <w:t>观片灯</w:t>
      </w:r>
      <w:r>
        <w:rPr>
          <w:rFonts w:hint="eastAsia" w:ascii="宋体" w:hAnsi="宋体" w:eastAsia="宋体" w:cs="宋体"/>
          <w:sz w:val="24"/>
          <w:szCs w:val="24"/>
          <w:lang w:val="en-US" w:eastAsia="zh-CN"/>
        </w:rPr>
        <w:t>为</w:t>
      </w:r>
      <w:r>
        <w:rPr>
          <w:rFonts w:hint="eastAsia" w:ascii="宋体" w:hAnsi="宋体" w:eastAsia="宋体" w:cs="宋体"/>
          <w:sz w:val="24"/>
          <w:szCs w:val="24"/>
        </w:rPr>
        <w:t>低压</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电压≤</w:t>
      </w:r>
      <w:r>
        <w:rPr>
          <w:rFonts w:hint="eastAsia" w:ascii="宋体" w:hAnsi="宋体" w:eastAsia="宋体" w:cs="宋体"/>
          <w:sz w:val="24"/>
          <w:szCs w:val="24"/>
        </w:rPr>
        <w:t>24</w:t>
      </w:r>
      <w:r>
        <w:rPr>
          <w:rFonts w:hint="eastAsia" w:ascii="宋体" w:hAnsi="宋体" w:eastAsia="宋体" w:cs="宋体"/>
          <w:sz w:val="24"/>
          <w:szCs w:val="24"/>
          <w:lang w:val="en-US" w:eastAsia="zh-CN"/>
        </w:rPr>
        <w:t>v</w:t>
      </w:r>
      <w:r>
        <w:rPr>
          <w:rFonts w:hint="eastAsia" w:ascii="宋体" w:hAnsi="宋体" w:eastAsia="宋体" w:cs="宋体"/>
          <w:sz w:val="24"/>
          <w:szCs w:val="24"/>
        </w:rPr>
        <w:t>；</w:t>
      </w:r>
      <w:r>
        <w:rPr>
          <w:rFonts w:hint="eastAsia" w:ascii="宋体" w:hAnsi="宋体" w:eastAsia="宋体" w:cs="宋体"/>
          <w:sz w:val="24"/>
          <w:szCs w:val="24"/>
          <w:lang w:val="en-US" w:eastAsia="zh-CN"/>
        </w:rPr>
        <w:t>具有</w:t>
      </w:r>
      <w:r>
        <w:rPr>
          <w:rFonts w:hint="eastAsia" w:ascii="宋体" w:hAnsi="宋体" w:eastAsia="宋体" w:cs="宋体"/>
          <w:sz w:val="24"/>
          <w:szCs w:val="24"/>
        </w:rPr>
        <w:t>≥10功能按键的控制面板，包括设置键、复位键、观灯片开关键、漱口水加热键、冲洗痰盂键、水杯供水按键、椅位升降俯仰调节键</w:t>
      </w:r>
      <w:r>
        <w:rPr>
          <w:rFonts w:hint="eastAsia" w:ascii="宋体" w:hAnsi="宋体" w:eastAsia="宋体" w:cs="宋体"/>
          <w:sz w:val="24"/>
          <w:szCs w:val="24"/>
          <w:lang w:val="en-US" w:eastAsia="zh-CN"/>
        </w:rPr>
        <w:t>等</w:t>
      </w:r>
      <w:r>
        <w:rPr>
          <w:rFonts w:hint="eastAsia" w:ascii="宋体" w:hAnsi="宋体" w:eastAsia="宋体" w:cs="宋体"/>
          <w:sz w:val="24"/>
          <w:szCs w:val="24"/>
          <w:lang w:eastAsia="zh-CN"/>
        </w:rPr>
        <w:t>。</w:t>
      </w:r>
    </w:p>
    <w:p w14:paraId="05E89200">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7.2</w:t>
      </w:r>
      <w:bookmarkStart w:id="3" w:name="_Hlk172277110"/>
      <w:r>
        <w:rPr>
          <w:rFonts w:hint="eastAsia" w:ascii="宋体" w:hAnsi="宋体" w:eastAsia="宋体" w:cs="宋体"/>
          <w:sz w:val="24"/>
          <w:szCs w:val="24"/>
        </w:rPr>
        <w:t>、平衡臂可承受重≥5KG。</w:t>
      </w:r>
      <w:bookmarkEnd w:id="3"/>
    </w:p>
    <w:p w14:paraId="0BB52028">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7.3、工具盘最低离地高度小于72cm。</w:t>
      </w:r>
    </w:p>
    <w:p w14:paraId="5597EA4C">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8、侧箱单元</w:t>
      </w:r>
    </w:p>
    <w:p w14:paraId="1A94EB2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8.1、可旋转式侧箱，内部为整体铸造铝合金箱架，重量轻，耐腐蚀。</w:t>
      </w:r>
    </w:p>
    <w:p w14:paraId="09FA04F7">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8.2、侧箱外壳材质为优质高分子材料，耐酒精消毒，耐UV老化。</w:t>
      </w:r>
    </w:p>
    <w:p w14:paraId="1E142F0D">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8.3</w:t>
      </w:r>
      <w:bookmarkStart w:id="4" w:name="_Hlk172277236"/>
      <w:r>
        <w:rPr>
          <w:rFonts w:hint="eastAsia" w:ascii="宋体" w:hAnsi="宋体" w:eastAsia="宋体" w:cs="宋体"/>
          <w:sz w:val="24"/>
          <w:szCs w:val="24"/>
        </w:rPr>
        <w:t>、可旋转≥90°的一体式陶瓷痰盂缸；具有漱口水恒温系统，具有超温安全保护；水杯供水系统和冲痰盂系统可根据医生的要求设定时间。</w:t>
      </w:r>
      <w:bookmarkEnd w:id="4"/>
    </w:p>
    <w:p w14:paraId="0F645809">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8.4、强弱吸过滤器为旋入式设计，其过滤精度≤1㎜²，有效过滤面积≥600㎜²，过滤体积≥20㎜³，能更加精细地过滤，并可容纳更多固体污染物而不堵塞过滤器；强弱吸过滤器滤网采用医用高分子材料，耐酸碱腐蚀。</w:t>
      </w:r>
    </w:p>
    <w:p w14:paraId="27CA6A5B">
      <w:pPr>
        <w:bidi w:val="0"/>
        <w:spacing w:line="360" w:lineRule="auto"/>
        <w:ind w:firstLine="480" w:firstLineChars="200"/>
        <w:rPr>
          <w:rFonts w:hint="eastAsia" w:ascii="宋体" w:hAnsi="宋体" w:eastAsia="宋体" w:cs="宋体"/>
          <w:sz w:val="24"/>
          <w:szCs w:val="24"/>
        </w:rPr>
      </w:pPr>
      <w:bookmarkStart w:id="5" w:name="_Hlk172277282"/>
      <w:r>
        <w:rPr>
          <w:rFonts w:hint="eastAsia" w:ascii="宋体" w:hAnsi="宋体" w:eastAsia="宋体" w:cs="宋体"/>
          <w:sz w:val="24"/>
          <w:szCs w:val="24"/>
        </w:rPr>
        <w:t>8.5、侧箱双边侧门可完全打开，无需工具就可以快速拆卸和安装。侧箱水气与电路分离设计，采用英制聚醚管，耐高压，耐水解，耐酸碱腐蚀，≥4种颜色用于区分水气路，便于检修。</w:t>
      </w:r>
    </w:p>
    <w:p w14:paraId="79B5C807">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8.6、侧箱通过牙椅坐垫中心下方连接，可旋转至牙椅前方。</w:t>
      </w:r>
    </w:p>
    <w:p w14:paraId="04434E3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9、助手位单元：配置≥10功能按键的控制面板，包括复位键、吐痰位预设键、口腔灯开关键、冲洗痰盂键、水杯供水按键、漱口水加热键、椅位升降俯仰调节键；配置可旋转助手杆，带助手搁置台；带强弱吸手柄各1支</w:t>
      </w:r>
      <w:bookmarkEnd w:id="5"/>
      <w:r>
        <w:rPr>
          <w:rFonts w:hint="eastAsia" w:ascii="宋体" w:hAnsi="宋体" w:eastAsia="宋体" w:cs="宋体"/>
          <w:sz w:val="24"/>
          <w:szCs w:val="24"/>
          <w:lang w:eastAsia="zh-CN"/>
        </w:rPr>
        <w:t>。</w:t>
      </w:r>
    </w:p>
    <w:p w14:paraId="66A1F0A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10、地箱：可选内外置地箱；内置封闭电源，变压器线圈非直接裸露，防电磁干扰，防泼溅。</w:t>
      </w:r>
    </w:p>
    <w:p w14:paraId="7D142A0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11、配置多功能脚踏开关，可控制牙椅升降俯仰、手机工作、水杯供水、冲洗痰盂。</w:t>
      </w:r>
    </w:p>
    <w:p w14:paraId="29A16AB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12、配置医生椅，至少有6个方位可调节</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全部采用金属材质</w:t>
      </w:r>
      <w:r>
        <w:rPr>
          <w:rFonts w:hint="eastAsia" w:ascii="宋体" w:hAnsi="宋体" w:eastAsia="宋体" w:cs="宋体"/>
          <w:sz w:val="24"/>
          <w:szCs w:val="24"/>
        </w:rPr>
        <w:t xml:space="preserve"> </w:t>
      </w:r>
      <w:r>
        <w:rPr>
          <w:rFonts w:hint="eastAsia" w:ascii="宋体" w:hAnsi="宋体" w:eastAsia="宋体" w:cs="宋体"/>
          <w:sz w:val="24"/>
          <w:szCs w:val="24"/>
          <w:lang w:eastAsia="zh-CN"/>
        </w:rPr>
        <w:t>。</w:t>
      </w:r>
    </w:p>
    <w:p w14:paraId="34D64EB6">
      <w:pPr>
        <w:bidi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13、配置</w:t>
      </w:r>
      <w:r>
        <w:rPr>
          <w:rFonts w:hint="eastAsia" w:ascii="宋体" w:hAnsi="宋体" w:eastAsia="宋体" w:cs="宋体"/>
          <w:sz w:val="24"/>
          <w:szCs w:val="24"/>
          <w:lang w:val="en-US" w:eastAsia="zh-CN"/>
        </w:rPr>
        <w:t>要求</w:t>
      </w:r>
    </w:p>
    <w:p w14:paraId="7E5EF92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1、感应LED冷光灯：1套</w:t>
      </w:r>
    </w:p>
    <w:p w14:paraId="410FBCF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2、牙科椅：1套</w:t>
      </w:r>
    </w:p>
    <w:p w14:paraId="061DDBD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3、下挂式医生工作台：1套</w:t>
      </w:r>
    </w:p>
    <w:p w14:paraId="68A0C05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4、低速手机含管线：1套</w:t>
      </w:r>
    </w:p>
    <w:p w14:paraId="115C733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5、按压高速手机含管线：2套</w:t>
      </w:r>
    </w:p>
    <w:p w14:paraId="565DE59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6、消毒系统：1套</w:t>
      </w:r>
    </w:p>
    <w:p w14:paraId="4788D54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7、内置热水系统：1套</w:t>
      </w:r>
    </w:p>
    <w:p w14:paraId="5F7F8C6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8、三用枪：2套</w:t>
      </w:r>
    </w:p>
    <w:p w14:paraId="491C60C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9、纯净水与消毒水系统：各1套</w:t>
      </w:r>
    </w:p>
    <w:p w14:paraId="6B5510A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10、痰盂缸：1套</w:t>
      </w:r>
    </w:p>
    <w:p w14:paraId="7DD7701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11、强弱吸系统：各1套</w:t>
      </w:r>
    </w:p>
    <w:p w14:paraId="3AE4587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w:t>
      </w:r>
      <w:r>
        <w:rPr>
          <w:rFonts w:hint="eastAsia" w:ascii="宋体" w:hAnsi="宋体" w:eastAsia="宋体" w:cs="宋体"/>
          <w:sz w:val="24"/>
          <w:szCs w:val="24"/>
        </w:rPr>
        <w:t>12、多功能脚踏开关：1套</w:t>
      </w:r>
    </w:p>
    <w:p w14:paraId="2B04C50C">
      <w:pPr>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sz w:val="24"/>
          <w:szCs w:val="24"/>
          <w:lang w:eastAsia="zh-CN"/>
        </w:rPr>
        <w:t>1</w:t>
      </w:r>
      <w:r>
        <w:rPr>
          <w:rFonts w:hint="eastAsia" w:ascii="宋体" w:hAnsi="宋体" w:eastAsia="宋体" w:cs="宋体"/>
          <w:color w:val="auto"/>
          <w:sz w:val="24"/>
          <w:szCs w:val="24"/>
          <w:lang w:eastAsia="zh-CN"/>
        </w:rPr>
        <w:t>3.</w:t>
      </w:r>
      <w:r>
        <w:rPr>
          <w:rFonts w:hint="eastAsia" w:ascii="宋体" w:hAnsi="宋体" w:eastAsia="宋体" w:cs="宋体"/>
          <w:color w:val="auto"/>
          <w:sz w:val="24"/>
          <w:szCs w:val="24"/>
        </w:rPr>
        <w:t>13、</w:t>
      </w:r>
      <w:r>
        <w:rPr>
          <w:rFonts w:hint="eastAsia" w:ascii="宋体" w:hAnsi="宋体" w:eastAsia="宋体" w:cs="宋体"/>
          <w:color w:val="auto"/>
          <w:sz w:val="24"/>
          <w:szCs w:val="24"/>
          <w:lang w:eastAsia="zh-CN"/>
        </w:rPr>
        <w:t>医师座</w:t>
      </w:r>
      <w:r>
        <w:rPr>
          <w:rFonts w:hint="eastAsia" w:ascii="宋体" w:hAnsi="宋体" w:eastAsia="宋体" w:cs="宋体"/>
          <w:color w:val="auto"/>
          <w:sz w:val="24"/>
          <w:szCs w:val="24"/>
          <w:highlight w:val="none"/>
          <w:lang w:eastAsia="zh-CN"/>
        </w:rPr>
        <w:t>椅1套</w:t>
      </w:r>
    </w:p>
    <w:p w14:paraId="10E1A5E1">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13.</w:t>
      </w:r>
      <w:r>
        <w:rPr>
          <w:rFonts w:hint="eastAsia" w:ascii="宋体" w:hAnsi="宋体" w:eastAsia="宋体" w:cs="宋体"/>
          <w:sz w:val="24"/>
          <w:szCs w:val="24"/>
          <w:highlight w:val="none"/>
        </w:rPr>
        <w:t>14、内置式洁牙机：1套</w:t>
      </w:r>
    </w:p>
    <w:p w14:paraId="4ABB4ABF">
      <w:pPr>
        <w:bidi w:val="0"/>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13.15、</w:t>
      </w:r>
      <w:r>
        <w:rPr>
          <w:rFonts w:hint="eastAsia" w:ascii="宋体" w:hAnsi="宋体" w:eastAsia="宋体" w:cs="宋体"/>
          <w:color w:val="auto"/>
          <w:sz w:val="24"/>
          <w:szCs w:val="24"/>
          <w:highlight w:val="none"/>
          <w:lang w:eastAsia="zh-CN"/>
        </w:rPr>
        <w:t xml:space="preserve">护士座椅 </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套</w:t>
      </w:r>
    </w:p>
    <w:p w14:paraId="76F8A795">
      <w:pPr>
        <w:bidi w:val="0"/>
        <w:spacing w:line="360" w:lineRule="auto"/>
        <w:jc w:val="center"/>
        <w:rPr>
          <w:rFonts w:hint="eastAsia" w:ascii="宋体" w:hAnsi="宋体" w:eastAsia="宋体" w:cs="宋体"/>
          <w:b/>
          <w:bCs/>
          <w:sz w:val="24"/>
          <w:szCs w:val="24"/>
          <w:lang w:val="en-US" w:eastAsia="zh-CN"/>
        </w:rPr>
      </w:pPr>
    </w:p>
    <w:p w14:paraId="2CB3FBA7">
      <w:pPr>
        <w:bidi w:val="0"/>
        <w:spacing w:line="360" w:lineRule="auto"/>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二：牙科综合</w:t>
      </w:r>
      <w:r>
        <w:rPr>
          <w:rFonts w:hint="eastAsia" w:ascii="宋体" w:hAnsi="宋体" w:eastAsia="宋体" w:cs="宋体"/>
          <w:b/>
          <w:bCs/>
          <w:color w:val="auto"/>
          <w:sz w:val="24"/>
          <w:szCs w:val="24"/>
          <w:lang w:eastAsia="zh-CN"/>
        </w:rPr>
        <w:t>治疗机</w:t>
      </w:r>
      <w:r>
        <w:rPr>
          <w:rFonts w:hint="eastAsia" w:ascii="宋体" w:hAnsi="宋体" w:eastAsia="宋体" w:cs="宋体"/>
          <w:b/>
          <w:bCs/>
          <w:color w:val="auto"/>
          <w:sz w:val="24"/>
          <w:szCs w:val="24"/>
          <w:lang w:val="en-US" w:eastAsia="zh-CN"/>
        </w:rPr>
        <w:t>2（</w:t>
      </w:r>
      <w:r>
        <w:rPr>
          <w:rFonts w:hint="eastAsia" w:ascii="宋体" w:hAnsi="宋体" w:eastAsia="宋体" w:cs="宋体"/>
          <w:b/>
          <w:bCs/>
          <w:snapToGrid w:val="0"/>
          <w:color w:val="auto"/>
          <w:spacing w:val="0"/>
          <w:w w:val="100"/>
          <w:position w:val="0"/>
          <w:sz w:val="24"/>
          <w:szCs w:val="24"/>
          <w:highlight w:val="none"/>
          <w:lang w:val="en-US" w:eastAsia="zh-CN" w:bidi="ar-SA"/>
        </w:rPr>
        <w:t>VIP</w:t>
      </w:r>
      <w:r>
        <w:rPr>
          <w:rFonts w:hint="eastAsia" w:ascii="宋体" w:hAnsi="宋体" w:eastAsia="宋体" w:cs="宋体"/>
          <w:b/>
          <w:bCs/>
          <w:color w:val="auto"/>
          <w:sz w:val="24"/>
          <w:szCs w:val="24"/>
          <w:lang w:val="en-US" w:eastAsia="zh-CN"/>
        </w:rPr>
        <w:t>）</w:t>
      </w:r>
    </w:p>
    <w:p w14:paraId="69FB7A8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1、工作条件：环境温度5-40°；相对湿度≤80%；供气压力范围0.55—0.80Mpa,流量≥50L/min；水源水压范围 0.2-0.4Mpa, 流量≥10L/min。</w:t>
      </w:r>
    </w:p>
    <w:p w14:paraId="46FBE33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2、牙科椅</w:t>
      </w:r>
    </w:p>
    <w:p w14:paraId="62E880E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2.1、治疗椅整体采用金属材质骨架和铝合金精密铸造一体成型大弯板底座，座椅承重≥180kg，可承受≥180kg×4的载荷试验。</w:t>
      </w:r>
    </w:p>
    <w:p w14:paraId="79DEFF0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梨形靠背设计，便于医生在治疗时能从各个方位靠近患者；靠背背板采用钢材一体浇铸成型，采用静电喷涂工艺，易于清洁消毒；免工具挂扣式安装方式，可以方便拆卸清洁；靠背带负角度设计，可用于病患紧急休克治疗。</w:t>
      </w:r>
    </w:p>
    <w:p w14:paraId="6CAC00A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2.3、牙科椅具备直流∕变频∕调速系统，装备低压直流电机，具有升降瞬间延时功能，无顿挫感；座椅升降范围：最高≥800mm，最低≤350mm。</w:t>
      </w:r>
    </w:p>
    <w:p w14:paraId="5BC6D43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2.4、座椅扶手为前翻式设计，扶手连接处位于椅身中部，不阻碍医生腿部运动。</w:t>
      </w:r>
    </w:p>
    <w:p w14:paraId="038997E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2.5、座椅表面皮革采用接触面无缝工艺缝制，皮革表面具备防霉抗菌涂层处理。</w:t>
      </w:r>
    </w:p>
    <w:p w14:paraId="55133F9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2.6、治疗椅头枕可在360度范围内旋转任意角度，长度可伸缩调整，纵向长度不小于180mm，并可满足儿童位、轮椅位、手术位等特殊椅位需求。</w:t>
      </w:r>
    </w:p>
    <w:p w14:paraId="1274C32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2.7、具备椅位补偿功能，具备开机自检、紧急修复、紧急制动、灯椅联动、机椅互锁等安全功能。</w:t>
      </w:r>
    </w:p>
    <w:p w14:paraId="0940B07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全自动消毒抑菌系统：带一键全自动智能消毒系统，一键即可实现水路管道冲洗、消毒液注入、静置、再冲洗全流程，无需手动逐步操作；消毒中遭遇意外断电，能够在通电后自动接续消毒程序，确保消毒流程完整；长按消毒键可直接进入管道冲洗，快速退出消毒，使牙椅消毒更加智能。</w:t>
      </w:r>
    </w:p>
    <w:p w14:paraId="03AC15D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4、医生治疗台</w:t>
      </w:r>
    </w:p>
    <w:p w14:paraId="133261F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4.1、医生治疗台为下挂式，配置≥15功能按键的控制面板，包括设置键、记忆椅位键、观灯片开关键、复位键、吐痰位预设键、漱口水加热键、口腔灯开关键、冲洗痰盂键、水杯供水按键、椅位升降俯仰调节键；</w:t>
      </w:r>
      <w:r>
        <w:rPr>
          <w:rFonts w:hint="eastAsia" w:ascii="宋体" w:hAnsi="宋体" w:eastAsia="宋体" w:cs="宋体"/>
          <w:sz w:val="24"/>
          <w:szCs w:val="24"/>
          <w:lang w:val="en-US" w:eastAsia="zh-CN"/>
        </w:rPr>
        <w:t>内置</w:t>
      </w:r>
      <w:r>
        <w:rPr>
          <w:rFonts w:hint="eastAsia" w:ascii="宋体" w:hAnsi="宋体" w:eastAsia="宋体" w:cs="宋体"/>
          <w:sz w:val="24"/>
          <w:szCs w:val="24"/>
        </w:rPr>
        <w:t>观片灯</w:t>
      </w:r>
      <w:r>
        <w:rPr>
          <w:rFonts w:hint="eastAsia" w:ascii="宋体" w:hAnsi="宋体" w:eastAsia="宋体" w:cs="宋体"/>
          <w:sz w:val="24"/>
          <w:szCs w:val="24"/>
          <w:lang w:val="en-US" w:eastAsia="zh-CN"/>
        </w:rPr>
        <w:t>为</w:t>
      </w:r>
      <w:r>
        <w:rPr>
          <w:rFonts w:hint="eastAsia" w:ascii="宋体" w:hAnsi="宋体" w:eastAsia="宋体" w:cs="宋体"/>
          <w:sz w:val="24"/>
          <w:szCs w:val="24"/>
        </w:rPr>
        <w:t>低压</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电压≤</w:t>
      </w:r>
      <w:r>
        <w:rPr>
          <w:rFonts w:hint="eastAsia" w:ascii="宋体" w:hAnsi="宋体" w:eastAsia="宋体" w:cs="宋体"/>
          <w:sz w:val="24"/>
          <w:szCs w:val="24"/>
        </w:rPr>
        <w:t>24</w:t>
      </w:r>
      <w:r>
        <w:rPr>
          <w:rFonts w:hint="eastAsia" w:ascii="宋体" w:hAnsi="宋体" w:eastAsia="宋体" w:cs="宋体"/>
          <w:sz w:val="24"/>
          <w:szCs w:val="24"/>
          <w:lang w:val="en-US" w:eastAsia="zh-CN"/>
        </w:rPr>
        <w:t>v</w:t>
      </w:r>
      <w:r>
        <w:rPr>
          <w:rFonts w:hint="eastAsia" w:ascii="宋体" w:hAnsi="宋体" w:eastAsia="宋体" w:cs="宋体"/>
          <w:sz w:val="24"/>
          <w:szCs w:val="24"/>
          <w:lang w:eastAsia="zh-CN"/>
        </w:rPr>
        <w:t>，具备3个记忆椅位；</w:t>
      </w:r>
      <w:r>
        <w:rPr>
          <w:rFonts w:hint="eastAsia" w:ascii="宋体" w:hAnsi="宋体" w:eastAsia="宋体" w:cs="宋体"/>
          <w:sz w:val="24"/>
          <w:szCs w:val="24"/>
          <w:lang w:val="en-US" w:eastAsia="zh-CN"/>
        </w:rPr>
        <w:t>具有</w:t>
      </w:r>
      <w:r>
        <w:rPr>
          <w:rFonts w:hint="eastAsia" w:ascii="宋体" w:hAnsi="宋体" w:eastAsia="宋体" w:cs="宋体"/>
          <w:sz w:val="24"/>
          <w:szCs w:val="24"/>
          <w:lang w:eastAsia="zh-CN"/>
        </w:rPr>
        <w:t>防滑硅胶垫，可拆卸进行高温高压消毒。</w:t>
      </w:r>
    </w:p>
    <w:p w14:paraId="30A5C7F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4.2、器械托盘可承受重≥2.5KG，放置重物时运行移动平稳顺滑，稳定可靠。</w:t>
      </w:r>
    </w:p>
    <w:p w14:paraId="1A36091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4.3、工具盘拉手为封闭式方形设计。</w:t>
      </w:r>
    </w:p>
    <w:p w14:paraId="75B8B9E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5、侧箱</w:t>
      </w:r>
    </w:p>
    <w:p w14:paraId="3BB4433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5.1、侧箱外壳材质为高分子材料，精密注塑一次成型，耐酒精消毒，耐UV老化，灰卡等级≥3。</w:t>
      </w:r>
    </w:p>
    <w:p w14:paraId="5DA2EED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5.2、配置可旋转≥90°与可拆卸玻璃痰盂缸，痰盂下水口配置排污单向阀，可有效隔离下水道气味污染诊室，</w:t>
      </w:r>
      <w:r>
        <w:rPr>
          <w:rFonts w:hint="eastAsia" w:ascii="宋体" w:hAnsi="宋体" w:eastAsia="宋体" w:cs="宋体"/>
          <w:sz w:val="24"/>
          <w:szCs w:val="24"/>
          <w:lang w:val="en-US" w:eastAsia="zh-CN"/>
        </w:rPr>
        <w:t>具有</w:t>
      </w:r>
      <w:r>
        <w:rPr>
          <w:rFonts w:hint="eastAsia" w:ascii="宋体" w:hAnsi="宋体" w:eastAsia="宋体" w:cs="宋体"/>
          <w:sz w:val="24"/>
          <w:szCs w:val="24"/>
          <w:lang w:eastAsia="zh-CN"/>
        </w:rPr>
        <w:t>用于水路管路消毒的专用器械挂架。</w:t>
      </w:r>
    </w:p>
    <w:p w14:paraId="470AE7D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5.3、可旋转式侧箱，内部为整体铸造铝合金箱架，侧箱双边侧门可完全打开。</w:t>
      </w:r>
    </w:p>
    <w:p w14:paraId="208BA70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5.4、强弱吸过滤器为旋入式设计，其过滤精度≤1㎜²，并可容纳更多固体污染物而不堵塞过滤器；强弱吸过滤器滤网采用医用高分子材料，耐酸碱腐蚀。</w:t>
      </w:r>
    </w:p>
    <w:p w14:paraId="542F00C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5.5</w:t>
      </w:r>
      <w:bookmarkStart w:id="6" w:name="_Hlk172367311"/>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具有</w:t>
      </w:r>
      <w:r>
        <w:rPr>
          <w:rFonts w:hint="eastAsia" w:ascii="宋体" w:hAnsi="宋体" w:eastAsia="宋体" w:cs="宋体"/>
          <w:sz w:val="24"/>
          <w:szCs w:val="24"/>
          <w:lang w:eastAsia="zh-CN"/>
        </w:rPr>
        <w:t>消毒液专用水瓶和纯净水瓶，</w:t>
      </w:r>
      <w:bookmarkEnd w:id="6"/>
      <w:r>
        <w:rPr>
          <w:rFonts w:hint="eastAsia" w:ascii="宋体" w:hAnsi="宋体" w:eastAsia="宋体" w:cs="宋体"/>
          <w:sz w:val="24"/>
          <w:szCs w:val="24"/>
          <w:lang w:eastAsia="zh-CN"/>
        </w:rPr>
        <w:t>纯净水瓶≥1.5L，消毒液专用水瓶≥1.3L。</w:t>
      </w:r>
    </w:p>
    <w:p w14:paraId="1D41B09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5.6、侧箱护士位侧具有自来水与纯净水拨动开关。</w:t>
      </w:r>
    </w:p>
    <w:p w14:paraId="778A7C8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6、助手位：可旋转双关节助手杆，带≥10功能按键的助手控制面板和助手搁置台，包括复位键、吐痰位预设键、口腔灯开关键、冲洗痰盂键、水杯供水按键、漱口水加热键、椅位升降俯仰调节键</w:t>
      </w:r>
      <w:r>
        <w:rPr>
          <w:rFonts w:hint="eastAsia" w:ascii="宋体" w:hAnsi="宋体" w:eastAsia="宋体" w:cs="宋体"/>
          <w:sz w:val="24"/>
          <w:szCs w:val="24"/>
          <w:lang w:val="en-US" w:eastAsia="zh-CN"/>
        </w:rPr>
        <w:t>等</w:t>
      </w:r>
      <w:r>
        <w:rPr>
          <w:rFonts w:hint="eastAsia" w:ascii="宋体" w:hAnsi="宋体" w:eastAsia="宋体" w:cs="宋体"/>
          <w:sz w:val="24"/>
          <w:szCs w:val="24"/>
          <w:lang w:eastAsia="zh-CN"/>
        </w:rPr>
        <w:t>；带三用枪、强弱吸手柄各1支。</w:t>
      </w:r>
    </w:p>
    <w:p w14:paraId="47E99BD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7、口腔灯：LED感应冷光灯，投射灯珠≥6颗，灯头拥有灯光控制开关≥2个（包括一个红外感应开关和一个防误触式开关），照度可无极调节，最高照度≥30000Lux，可感应控制；口腔灯色温有白光/黄光/混光三种模式切换，混光模式下色温可无极调节，医生可自定义适合治疗的灯光色温；色温最大值≥5200k，最小值≤3500k。</w:t>
      </w:r>
    </w:p>
    <w:p w14:paraId="636A666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8、地箱：</w:t>
      </w:r>
      <w:r>
        <w:rPr>
          <w:rFonts w:hint="eastAsia" w:ascii="宋体" w:hAnsi="宋体" w:eastAsia="宋体" w:cs="宋体"/>
          <w:sz w:val="24"/>
          <w:szCs w:val="24"/>
          <w:lang w:val="en-US" w:eastAsia="zh-CN"/>
        </w:rPr>
        <w:t>支持</w:t>
      </w:r>
      <w:r>
        <w:rPr>
          <w:rFonts w:hint="eastAsia" w:ascii="宋体" w:hAnsi="宋体" w:eastAsia="宋体" w:cs="宋体"/>
          <w:sz w:val="24"/>
          <w:szCs w:val="24"/>
          <w:lang w:eastAsia="zh-CN"/>
        </w:rPr>
        <w:t>内外置地箱；内置封闭电源：</w:t>
      </w:r>
      <w:r>
        <w:rPr>
          <w:rFonts w:hint="eastAsia" w:ascii="宋体" w:hAnsi="宋体" w:eastAsia="宋体" w:cs="宋体"/>
          <w:sz w:val="24"/>
          <w:szCs w:val="24"/>
          <w:lang w:val="en-US" w:eastAsia="zh-CN"/>
        </w:rPr>
        <w:t>具有</w:t>
      </w:r>
      <w:r>
        <w:rPr>
          <w:rFonts w:hint="eastAsia" w:ascii="宋体" w:hAnsi="宋体" w:eastAsia="宋体" w:cs="宋体"/>
          <w:sz w:val="24"/>
          <w:szCs w:val="24"/>
          <w:lang w:eastAsia="zh-CN"/>
        </w:rPr>
        <w:t>下水口密闭连接组件，可有效隔绝下水管道对诊室造成的病菌、异味和污水回流的污染。</w:t>
      </w:r>
    </w:p>
    <w:p w14:paraId="6AA1AF0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9、多功能脚踏开关，水气由独立踏板控制，可进行椅位升降俯仰调节，集成供水冲痰、吹屑气和口腔灯控制等功能。</w:t>
      </w:r>
    </w:p>
    <w:p w14:paraId="7A6F653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10、医生椅与护士椅至少可进行坐垫升降、靠背升降俯仰</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8个方向调节；脚轮架采用精密铝合金铸造件，脚轮采用静音大轮。</w:t>
      </w:r>
    </w:p>
    <w:p w14:paraId="11A7146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11、牙椅注册使用期限≥15年。</w:t>
      </w:r>
    </w:p>
    <w:p w14:paraId="16ADB10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12、配置</w:t>
      </w:r>
      <w:r>
        <w:rPr>
          <w:rFonts w:hint="eastAsia" w:ascii="宋体" w:hAnsi="宋体" w:eastAsia="宋体" w:cs="宋体"/>
          <w:sz w:val="24"/>
          <w:szCs w:val="24"/>
          <w:lang w:val="en-US" w:eastAsia="zh-CN"/>
        </w:rPr>
        <w:t>要求</w:t>
      </w:r>
    </w:p>
    <w:p w14:paraId="0A52CCE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12.1、感应LED冷光灯 1套</w:t>
      </w:r>
    </w:p>
    <w:p w14:paraId="17D619D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12.2、牙科椅 1套</w:t>
      </w:r>
    </w:p>
    <w:p w14:paraId="2E2ECE7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12.3、下挂式医生工作台 1套</w:t>
      </w:r>
    </w:p>
    <w:p w14:paraId="69D930E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12.4、低速手机含管线 1套</w:t>
      </w:r>
    </w:p>
    <w:p w14:paraId="1425230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12.5、按压高速手机含管线 2套</w:t>
      </w:r>
    </w:p>
    <w:p w14:paraId="7E41CCE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12.6、全自动消毒系统 1套</w:t>
      </w:r>
    </w:p>
    <w:p w14:paraId="493AB0D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12.7、内置热水系统 1套</w:t>
      </w:r>
    </w:p>
    <w:p w14:paraId="713E58E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12.8、三用枪 2套</w:t>
      </w:r>
    </w:p>
    <w:p w14:paraId="55FFB5E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12.9、纯净水与消毒水系统 各1套</w:t>
      </w:r>
    </w:p>
    <w:p w14:paraId="4F88CC32">
      <w:pPr>
        <w:bidi w:val="0"/>
        <w:spacing w:line="360" w:lineRule="auto"/>
        <w:ind w:firstLine="480" w:firstLineChars="200"/>
        <w:rPr>
          <w:rFonts w:hint="eastAsia" w:ascii="宋体" w:hAnsi="宋体" w:eastAsia="宋体" w:cs="宋体"/>
          <w:sz w:val="24"/>
          <w:szCs w:val="24"/>
          <w:lang w:eastAsia="zh-CN"/>
        </w:rPr>
      </w:pPr>
      <w:bookmarkStart w:id="7" w:name="_Hlk169528994"/>
      <w:r>
        <w:rPr>
          <w:rFonts w:hint="eastAsia" w:ascii="宋体" w:hAnsi="宋体" w:eastAsia="宋体" w:cs="宋体"/>
          <w:sz w:val="24"/>
          <w:szCs w:val="24"/>
          <w:lang w:eastAsia="zh-CN"/>
        </w:rPr>
        <w:t>12.10、玻璃盂缸 1套</w:t>
      </w:r>
    </w:p>
    <w:bookmarkEnd w:id="7"/>
    <w:p w14:paraId="4018C4B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12.11、强弱吸系统 各1套</w:t>
      </w:r>
    </w:p>
    <w:p w14:paraId="0B6074F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12.12、多功能脚踏开关 1套</w:t>
      </w:r>
    </w:p>
    <w:p w14:paraId="4C619AC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12.13、医师座椅与护士座椅 各1套</w:t>
      </w:r>
    </w:p>
    <w:p w14:paraId="5E878E5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12.14、水杯架 1套</w:t>
      </w:r>
    </w:p>
    <w:p w14:paraId="49ADC40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12.15、腰垫 1套</w:t>
      </w:r>
    </w:p>
    <w:p w14:paraId="1A81865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12.16、内置式洁牙机 1套</w:t>
      </w:r>
    </w:p>
    <w:p w14:paraId="7F8915A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12.17、内置式光固化机1套</w:t>
      </w:r>
    </w:p>
    <w:p w14:paraId="69B0488A">
      <w:pPr>
        <w:bidi w:val="0"/>
        <w:spacing w:line="360" w:lineRule="auto"/>
        <w:jc w:val="center"/>
        <w:rPr>
          <w:rFonts w:hint="eastAsia" w:ascii="宋体" w:hAnsi="宋体" w:eastAsia="宋体" w:cs="宋体"/>
          <w:b/>
          <w:bCs/>
          <w:sz w:val="24"/>
          <w:szCs w:val="24"/>
          <w:lang w:val="en-US" w:eastAsia="zh-CN"/>
        </w:rPr>
      </w:pPr>
    </w:p>
    <w:p w14:paraId="47467236">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rPr>
        <w:t>三</w:t>
      </w:r>
      <w:r>
        <w:rPr>
          <w:rFonts w:hint="eastAsia" w:ascii="宋体" w:hAnsi="宋体" w:eastAsia="宋体" w:cs="宋体"/>
          <w:b/>
          <w:bCs/>
          <w:sz w:val="24"/>
          <w:szCs w:val="24"/>
          <w:lang w:eastAsia="zh-CN"/>
        </w:rPr>
        <w:t>：</w:t>
      </w:r>
      <w:r>
        <w:rPr>
          <w:rFonts w:hint="eastAsia" w:ascii="宋体" w:hAnsi="宋体" w:eastAsia="宋体" w:cs="宋体"/>
          <w:b/>
          <w:bCs/>
          <w:sz w:val="24"/>
          <w:szCs w:val="24"/>
        </w:rPr>
        <w:t>牙科</w:t>
      </w:r>
      <w:r>
        <w:rPr>
          <w:rFonts w:hint="eastAsia" w:ascii="宋体" w:hAnsi="宋体" w:eastAsia="宋体" w:cs="宋体"/>
          <w:b/>
          <w:bCs/>
          <w:color w:val="auto"/>
          <w:sz w:val="24"/>
          <w:szCs w:val="24"/>
        </w:rPr>
        <w:t>综合治疗机</w:t>
      </w:r>
      <w:r>
        <w:rPr>
          <w:rFonts w:hint="eastAsia" w:ascii="宋体" w:hAnsi="宋体" w:eastAsia="宋体" w:cs="宋体"/>
          <w:b/>
          <w:bCs/>
          <w:color w:val="auto"/>
          <w:sz w:val="24"/>
          <w:szCs w:val="24"/>
          <w:lang w:val="en-US" w:eastAsia="zh-CN"/>
        </w:rPr>
        <w:t>3（种植）</w:t>
      </w:r>
    </w:p>
    <w:p w14:paraId="5B607C76">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1、工作条件：环境温度5-40°；相对湿度≤80%；供气压力范围0.55—0.80Mpa,流量≥55L/min；水源水压范围 0.2—0.4Mpa, 流量≥10L/min。</w:t>
      </w:r>
    </w:p>
    <w:p w14:paraId="4843645D">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2、牙椅注册使用期限≥15年。</w:t>
      </w:r>
    </w:p>
    <w:p w14:paraId="765C05F0">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3、手术灯：可多方位旋转的LED手术灯，拥有≥20颗灯珠，可手动和感应调节光照强度，最大光照强度≥70000Lux，灯光照明深度≥1700mm，可覆盖全口腔照明；手术灯手柄可拆卸进行高温高压消毒。</w:t>
      </w:r>
    </w:p>
    <w:p w14:paraId="3821C218">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4、牙科椅</w:t>
      </w:r>
    </w:p>
    <w:p w14:paraId="26A1334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4.1、治疗椅整体采用金属材质骨架和底座，座椅承重范围≥160kg，可承受≥160kg*4的载荷试验；座椅升降范围 ：最高≥780mm，最低≤370mm</w:t>
      </w:r>
      <w:r>
        <w:rPr>
          <w:rFonts w:hint="eastAsia" w:ascii="宋体" w:hAnsi="宋体" w:eastAsia="宋体" w:cs="宋体"/>
          <w:sz w:val="24"/>
          <w:szCs w:val="24"/>
          <w:lang w:eastAsia="zh-CN"/>
        </w:rPr>
        <w:t>。</w:t>
      </w:r>
      <w:r>
        <w:rPr>
          <w:rFonts w:hint="eastAsia" w:ascii="宋体" w:hAnsi="宋体" w:eastAsia="宋体" w:cs="宋体"/>
          <w:sz w:val="24"/>
          <w:szCs w:val="24"/>
        </w:rPr>
        <w:t xml:space="preserve"> </w:t>
      </w:r>
    </w:p>
    <w:p w14:paraId="7E50A55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4.2、牙科椅具备直流∕变频∕调速系统，装备低压直流电机，具有升降瞬间延时功能，使病人感觉不到椅子的瞬间冲力，无顿挫感</w:t>
      </w:r>
      <w:r>
        <w:rPr>
          <w:rFonts w:hint="eastAsia" w:ascii="宋体" w:hAnsi="宋体" w:eastAsia="宋体" w:cs="宋体"/>
          <w:sz w:val="24"/>
          <w:szCs w:val="24"/>
          <w:lang w:eastAsia="zh-CN"/>
        </w:rPr>
        <w:t>。</w:t>
      </w:r>
    </w:p>
    <w:p w14:paraId="6C3E9F5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4.3、符合人体工程学的靠背设计，为医生治疗预留充足的腿部空间；配置腰枕颈枕，与治疗椅同款皮垫材质，优质记忆棉填充</w:t>
      </w:r>
      <w:r>
        <w:rPr>
          <w:rFonts w:hint="eastAsia" w:ascii="宋体" w:hAnsi="宋体" w:eastAsia="宋体" w:cs="宋体"/>
          <w:sz w:val="24"/>
          <w:szCs w:val="24"/>
          <w:lang w:eastAsia="zh-CN"/>
        </w:rPr>
        <w:t>。</w:t>
      </w:r>
    </w:p>
    <w:p w14:paraId="4579781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4.4、座椅扶手为前翻式设计，扶手连接处位于椅身中部，不阻碍医生腿部动作</w:t>
      </w:r>
      <w:r>
        <w:rPr>
          <w:rFonts w:hint="eastAsia" w:ascii="宋体" w:hAnsi="宋体" w:eastAsia="宋体" w:cs="宋体"/>
          <w:sz w:val="24"/>
          <w:szCs w:val="24"/>
          <w:lang w:eastAsia="zh-CN"/>
        </w:rPr>
        <w:t>。</w:t>
      </w:r>
    </w:p>
    <w:p w14:paraId="77BE700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4.5、治疗椅表面皮革采用接触面无缝工艺缝制，便于感控；皮革表面具备防霉抗菌涂层</w:t>
      </w:r>
      <w:r>
        <w:rPr>
          <w:rFonts w:hint="eastAsia" w:ascii="宋体" w:hAnsi="宋体" w:eastAsia="宋体" w:cs="宋体"/>
          <w:sz w:val="24"/>
          <w:szCs w:val="24"/>
          <w:lang w:eastAsia="zh-CN"/>
        </w:rPr>
        <w:t>。</w:t>
      </w:r>
    </w:p>
    <w:p w14:paraId="3C2C7261">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4.6、治疗椅头靠可在360度范围内旋转设置任意角度，长度可伸缩调整，纵向长度不小于200mm，并可满足儿童位、轮椅位、手术位等特殊椅位需求。</w:t>
      </w:r>
    </w:p>
    <w:p w14:paraId="1B00DCB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5、消毒抑菌系统：消毒液可同时覆盖手机管、三用枪管、洁牙机管和水杯供水管道所有诊疗用水的出水口，确保水路管路消毒的全面性。</w:t>
      </w:r>
    </w:p>
    <w:p w14:paraId="7590EFD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6、治疗台单元</w:t>
      </w:r>
    </w:p>
    <w:p w14:paraId="1C2B3D7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6.1、推车式医生治疗台，台面高度可调节，配置不锈钢器械盘，易清洁消毒；配置≥15功能按键面板，包括设置键、复位键、吐痰位预设键、记忆椅位键、观灯片开关键、口腔灯开关键、漱口水加热键、冲洗痰盂键、水杯供水按键、椅位升降俯仰调节键；配置≥2个220V电源插口，可连接种植机或心电监护仪；具备≥3个记忆椅位控制；</w:t>
      </w:r>
      <w:r>
        <w:rPr>
          <w:rFonts w:hint="eastAsia" w:ascii="宋体" w:hAnsi="宋体" w:eastAsia="宋体" w:cs="宋体"/>
          <w:sz w:val="24"/>
          <w:szCs w:val="24"/>
          <w:lang w:val="en-US" w:eastAsia="zh-CN"/>
        </w:rPr>
        <w:t>具有</w:t>
      </w:r>
      <w:r>
        <w:rPr>
          <w:rFonts w:hint="eastAsia" w:ascii="宋体" w:hAnsi="宋体" w:eastAsia="宋体" w:cs="宋体"/>
          <w:sz w:val="24"/>
          <w:szCs w:val="24"/>
        </w:rPr>
        <w:t>拨杆式一键水气电开关，可一键关闭水、气和电的通断</w:t>
      </w:r>
      <w:r>
        <w:rPr>
          <w:rFonts w:hint="eastAsia" w:ascii="宋体" w:hAnsi="宋体" w:eastAsia="宋体" w:cs="宋体"/>
          <w:sz w:val="24"/>
          <w:szCs w:val="24"/>
          <w:lang w:eastAsia="zh-CN"/>
        </w:rPr>
        <w:t>。</w:t>
      </w:r>
    </w:p>
    <w:p w14:paraId="4A89403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6.2、配置面积≥1800cm²第二托盘，易消毒不锈钢材质，可进行大范围旋转</w:t>
      </w:r>
      <w:r>
        <w:rPr>
          <w:rFonts w:hint="eastAsia" w:ascii="宋体" w:hAnsi="宋体" w:eastAsia="宋体" w:cs="宋体"/>
          <w:sz w:val="24"/>
          <w:szCs w:val="24"/>
          <w:lang w:eastAsia="zh-CN"/>
        </w:rPr>
        <w:t>。</w:t>
      </w:r>
    </w:p>
    <w:p w14:paraId="4A9D1C2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6.3、</w:t>
      </w:r>
      <w:r>
        <w:rPr>
          <w:rFonts w:hint="eastAsia" w:ascii="宋体" w:hAnsi="宋体" w:eastAsia="宋体" w:cs="宋体"/>
          <w:sz w:val="24"/>
          <w:szCs w:val="24"/>
          <w:lang w:val="en-US" w:eastAsia="zh-CN"/>
        </w:rPr>
        <w:t>具有</w:t>
      </w:r>
      <w:r>
        <w:rPr>
          <w:rFonts w:hint="eastAsia" w:ascii="宋体" w:hAnsi="宋体" w:eastAsia="宋体" w:cs="宋体"/>
          <w:sz w:val="24"/>
          <w:szCs w:val="24"/>
        </w:rPr>
        <w:t>纯净水系统，纯净水瓶容量≥1000ml</w:t>
      </w:r>
      <w:r>
        <w:rPr>
          <w:rFonts w:hint="eastAsia" w:ascii="宋体" w:hAnsi="宋体" w:eastAsia="宋体" w:cs="宋体"/>
          <w:sz w:val="24"/>
          <w:szCs w:val="24"/>
          <w:lang w:eastAsia="zh-CN"/>
        </w:rPr>
        <w:t>。</w:t>
      </w:r>
    </w:p>
    <w:p w14:paraId="1DF3C84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7、侧箱单元</w:t>
      </w:r>
    </w:p>
    <w:p w14:paraId="14FFD035">
      <w:pPr>
        <w:bidi w:val="0"/>
        <w:spacing w:line="360" w:lineRule="auto"/>
        <w:ind w:firstLine="480" w:firstLineChars="200"/>
        <w:rPr>
          <w:rFonts w:hint="eastAsia" w:ascii="宋体" w:hAnsi="宋体" w:eastAsia="宋体" w:cs="宋体"/>
          <w:sz w:val="24"/>
          <w:szCs w:val="24"/>
          <w:lang w:eastAsia="zh-CN"/>
        </w:rPr>
      </w:pPr>
      <w:bookmarkStart w:id="8" w:name="_Hlk173245339"/>
      <w:r>
        <w:rPr>
          <w:rFonts w:hint="eastAsia" w:ascii="宋体" w:hAnsi="宋体" w:eastAsia="宋体" w:cs="宋体"/>
          <w:sz w:val="24"/>
          <w:szCs w:val="24"/>
        </w:rPr>
        <w:t>7.1、侧箱为铝合金材质；配置可旋转≥90°的一体式陶瓷痰盂缸；具有漱口水恒温系统，具有超温安全保护；水杯供水系统和冲痰盂系统可根据医生的要求设定时间</w:t>
      </w:r>
      <w:r>
        <w:rPr>
          <w:rFonts w:hint="eastAsia" w:ascii="宋体" w:hAnsi="宋体" w:eastAsia="宋体" w:cs="宋体"/>
          <w:sz w:val="24"/>
          <w:szCs w:val="24"/>
          <w:lang w:eastAsia="zh-CN"/>
        </w:rPr>
        <w:t>。</w:t>
      </w:r>
    </w:p>
    <w:p w14:paraId="706EF5F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7.2、内置≥3套吸唾系统，可同时适用于专业种植治疗和口腔综合治疗</w:t>
      </w:r>
      <w:r>
        <w:rPr>
          <w:rFonts w:hint="eastAsia" w:ascii="宋体" w:hAnsi="宋体" w:eastAsia="宋体" w:cs="宋体"/>
          <w:sz w:val="24"/>
          <w:szCs w:val="24"/>
          <w:lang w:eastAsia="zh-CN"/>
        </w:rPr>
        <w:t>。</w:t>
      </w:r>
    </w:p>
    <w:p w14:paraId="7093FD2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7.3、集成化抽吸系统：标配一次性集污装置，内置一次性集污袋（或选配多次消毒玻璃集污瓶）；</w:t>
      </w:r>
      <w:r>
        <w:rPr>
          <w:rFonts w:hint="eastAsia" w:ascii="宋体" w:hAnsi="宋体" w:eastAsia="宋体" w:cs="宋体"/>
          <w:sz w:val="24"/>
          <w:szCs w:val="24"/>
          <w:lang w:val="en-US" w:eastAsia="zh-CN"/>
        </w:rPr>
        <w:t>具有</w:t>
      </w:r>
      <w:r>
        <w:rPr>
          <w:rFonts w:hint="eastAsia" w:ascii="宋体" w:hAnsi="宋体" w:eastAsia="宋体" w:cs="宋体"/>
          <w:sz w:val="24"/>
          <w:szCs w:val="24"/>
        </w:rPr>
        <w:t>可拆卸高温高压消毒的金属手柄，防止交叉感染风险</w:t>
      </w:r>
      <w:r>
        <w:rPr>
          <w:rFonts w:hint="eastAsia" w:ascii="宋体" w:hAnsi="宋体" w:eastAsia="宋体" w:cs="宋体"/>
          <w:sz w:val="24"/>
          <w:szCs w:val="24"/>
          <w:lang w:eastAsia="zh-CN"/>
        </w:rPr>
        <w:t>。</w:t>
      </w:r>
    </w:p>
    <w:p w14:paraId="5D1DFE2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7.4、强弱吸过滤器为旋入式设计，其过滤精度≤1㎜²，有效过滤面积≥600㎜²，过滤体积≥20㎜³，能更加精细地过滤，并可容纳更多固体污染物而不堵塞过滤器；强弱吸过滤器滤网采用医用高分子材料，耐酸碱腐蚀</w:t>
      </w:r>
      <w:bookmarkEnd w:id="8"/>
      <w:r>
        <w:rPr>
          <w:rFonts w:hint="eastAsia" w:ascii="宋体" w:hAnsi="宋体" w:eastAsia="宋体" w:cs="宋体"/>
          <w:sz w:val="24"/>
          <w:szCs w:val="24"/>
          <w:lang w:eastAsia="zh-CN"/>
        </w:rPr>
        <w:t>。</w:t>
      </w:r>
    </w:p>
    <w:p w14:paraId="444A21A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8、助手位单元：</w:t>
      </w:r>
      <w:r>
        <w:rPr>
          <w:rFonts w:hint="eastAsia" w:ascii="宋体" w:hAnsi="宋体" w:eastAsia="宋体" w:cs="宋体"/>
          <w:sz w:val="24"/>
          <w:szCs w:val="24"/>
          <w:lang w:val="en-US" w:eastAsia="zh-CN"/>
        </w:rPr>
        <w:t>具有</w:t>
      </w:r>
      <w:r>
        <w:rPr>
          <w:rFonts w:hint="eastAsia" w:ascii="宋体" w:hAnsi="宋体" w:eastAsia="宋体" w:cs="宋体"/>
          <w:sz w:val="24"/>
          <w:szCs w:val="24"/>
        </w:rPr>
        <w:t>≥10功能按键面板，至少包括复位键、吐痰位预设键、口腔灯开关键、冲洗痰盂键、水杯供水按键、漱口水加热键、椅位升降俯仰调节键；</w:t>
      </w:r>
      <w:r>
        <w:rPr>
          <w:rFonts w:hint="eastAsia" w:ascii="宋体" w:hAnsi="宋体" w:eastAsia="宋体" w:cs="宋体"/>
          <w:sz w:val="24"/>
          <w:szCs w:val="24"/>
          <w:lang w:val="en-US" w:eastAsia="zh-CN"/>
        </w:rPr>
        <w:t>具有</w:t>
      </w:r>
      <w:r>
        <w:rPr>
          <w:rFonts w:hint="eastAsia" w:ascii="宋体" w:hAnsi="宋体" w:eastAsia="宋体" w:cs="宋体"/>
          <w:sz w:val="24"/>
          <w:szCs w:val="24"/>
        </w:rPr>
        <w:t>可伸缩式铝合金助手杆，每个器械挂架位的垂直角度可单独进行≥270度的旋转，便于助手器械的取放；带三用枪、强弱吸手柄各1支</w:t>
      </w:r>
      <w:r>
        <w:rPr>
          <w:rFonts w:hint="eastAsia" w:ascii="宋体" w:hAnsi="宋体" w:eastAsia="宋体" w:cs="宋体"/>
          <w:sz w:val="24"/>
          <w:szCs w:val="24"/>
          <w:lang w:eastAsia="zh-CN"/>
        </w:rPr>
        <w:t>。</w:t>
      </w:r>
    </w:p>
    <w:p w14:paraId="25AE390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9、地箱：</w:t>
      </w:r>
      <w:r>
        <w:rPr>
          <w:rFonts w:hint="eastAsia" w:ascii="宋体" w:hAnsi="宋体" w:eastAsia="宋体" w:cs="宋体"/>
          <w:sz w:val="24"/>
          <w:szCs w:val="24"/>
          <w:lang w:val="en-US" w:eastAsia="zh-CN"/>
        </w:rPr>
        <w:t>支持</w:t>
      </w:r>
      <w:r>
        <w:rPr>
          <w:rFonts w:hint="eastAsia" w:ascii="宋体" w:hAnsi="宋体" w:eastAsia="宋体" w:cs="宋体"/>
          <w:sz w:val="24"/>
          <w:szCs w:val="24"/>
        </w:rPr>
        <w:t>内外置地箱；内置封闭电源：配置下水口密闭连接组件，可有效隔绝下水管道对诊室造成的病菌、异味和污水回流的污染。</w:t>
      </w:r>
    </w:p>
    <w:p w14:paraId="618E9CA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w:t>
      </w:r>
      <w:r>
        <w:rPr>
          <w:rFonts w:hint="eastAsia" w:ascii="宋体" w:hAnsi="宋体" w:eastAsia="宋体" w:cs="宋体"/>
          <w:sz w:val="24"/>
          <w:szCs w:val="24"/>
          <w:lang w:val="en-US" w:eastAsia="zh-CN"/>
        </w:rPr>
        <w:t>具有</w:t>
      </w:r>
      <w:r>
        <w:rPr>
          <w:rFonts w:hint="eastAsia" w:ascii="宋体" w:hAnsi="宋体" w:eastAsia="宋体" w:cs="宋体"/>
          <w:sz w:val="24"/>
          <w:szCs w:val="24"/>
        </w:rPr>
        <w:t>医生脚踏和助手多功能脚踏，医生脚踏可控制手机工作，助手脚踏控制椅位升降、靠背俯仰、椅位复位、一键漱口冲盂、种植负压吸引器工作以及吸唾（可控制点动抽吸或持续抽吸）。</w:t>
      </w:r>
    </w:p>
    <w:p w14:paraId="212B64C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11、</w:t>
      </w:r>
      <w:r>
        <w:rPr>
          <w:rFonts w:hint="eastAsia" w:ascii="宋体" w:hAnsi="宋体" w:eastAsia="宋体" w:cs="宋体"/>
          <w:sz w:val="24"/>
          <w:szCs w:val="24"/>
          <w:lang w:val="en-US" w:eastAsia="zh-CN"/>
        </w:rPr>
        <w:t>具有</w:t>
      </w:r>
      <w:r>
        <w:rPr>
          <w:rFonts w:hint="eastAsia" w:ascii="宋体" w:hAnsi="宋体" w:eastAsia="宋体" w:cs="宋体"/>
          <w:sz w:val="24"/>
          <w:szCs w:val="24"/>
        </w:rPr>
        <w:t>医生椅，至少有6个方位可调节</w:t>
      </w:r>
      <w:r>
        <w:rPr>
          <w:rFonts w:hint="eastAsia" w:ascii="宋体" w:hAnsi="宋体" w:eastAsia="宋体" w:cs="宋体"/>
          <w:sz w:val="24"/>
          <w:szCs w:val="24"/>
          <w:lang w:eastAsia="zh-CN"/>
        </w:rPr>
        <w:t>。</w:t>
      </w:r>
    </w:p>
    <w:p w14:paraId="7818E11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12、</w:t>
      </w:r>
      <w:r>
        <w:rPr>
          <w:rFonts w:hint="eastAsia" w:ascii="宋体" w:hAnsi="宋体" w:eastAsia="宋体" w:cs="宋体"/>
          <w:sz w:val="24"/>
          <w:szCs w:val="24"/>
          <w:lang w:val="en-US" w:eastAsia="zh-CN"/>
        </w:rPr>
        <w:t>具有</w:t>
      </w:r>
      <w:r>
        <w:rPr>
          <w:rFonts w:hint="eastAsia" w:ascii="宋体" w:hAnsi="宋体" w:eastAsia="宋体" w:cs="宋体"/>
          <w:sz w:val="24"/>
          <w:szCs w:val="24"/>
        </w:rPr>
        <w:t>护士椅，带可旋转扶手</w:t>
      </w:r>
      <w:r>
        <w:rPr>
          <w:rFonts w:hint="eastAsia" w:ascii="宋体" w:hAnsi="宋体" w:eastAsia="宋体" w:cs="宋体"/>
          <w:sz w:val="24"/>
          <w:szCs w:val="24"/>
          <w:lang w:eastAsia="zh-CN"/>
        </w:rPr>
        <w:t>。</w:t>
      </w:r>
    </w:p>
    <w:p w14:paraId="5ECCC09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13、配置</w:t>
      </w:r>
      <w:r>
        <w:rPr>
          <w:rFonts w:hint="eastAsia" w:ascii="宋体" w:hAnsi="宋体" w:eastAsia="宋体" w:cs="宋体"/>
          <w:sz w:val="24"/>
          <w:szCs w:val="24"/>
          <w:lang w:val="en-US" w:eastAsia="zh-CN"/>
        </w:rPr>
        <w:t>要求</w:t>
      </w:r>
    </w:p>
    <w:p w14:paraId="2E807C0E">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13.1、手术专用LED灯 1套</w:t>
      </w:r>
    </w:p>
    <w:p w14:paraId="10DD0E60">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13.2、治疗椅 1套</w:t>
      </w:r>
    </w:p>
    <w:p w14:paraId="3678488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13.2、腰枕颈枕 1套</w:t>
      </w:r>
    </w:p>
    <w:p w14:paraId="0FC6C36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13.3、推车式医生工作台 1套</w:t>
      </w:r>
    </w:p>
    <w:p w14:paraId="445EC60C">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13.4、按压式高速手机含管线 2套 </w:t>
      </w:r>
    </w:p>
    <w:p w14:paraId="112ECBA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13.5、低速手机含管线 1套</w:t>
      </w:r>
    </w:p>
    <w:p w14:paraId="0106E06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13.6、连体式不锈钢第二器械盘 1套</w:t>
      </w:r>
    </w:p>
    <w:p w14:paraId="6632ABB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13.7、手术抽吸系统  1套</w:t>
      </w:r>
    </w:p>
    <w:p w14:paraId="1D276EBE">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13.8、内置热水系统 1套</w:t>
      </w:r>
    </w:p>
    <w:p w14:paraId="10E39F6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13.9、三用枪 2套</w:t>
      </w:r>
    </w:p>
    <w:p w14:paraId="00E2D60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13.10、纯净水系统 1套</w:t>
      </w:r>
    </w:p>
    <w:p w14:paraId="7711D33D">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13.11、痰盂缸 1套</w:t>
      </w:r>
    </w:p>
    <w:p w14:paraId="77C653C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13.12、强弱吸系统 1 套</w:t>
      </w:r>
    </w:p>
    <w:p w14:paraId="3DDD661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13.13、医生脚踏 1套</w:t>
      </w:r>
    </w:p>
    <w:p w14:paraId="3AF1588E">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13.14、助手脚踏 1套</w:t>
      </w:r>
    </w:p>
    <w:p w14:paraId="4AE76DC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13.15、医师椅1套</w:t>
      </w:r>
    </w:p>
    <w:p w14:paraId="2B4E918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13.16、护士椅1套</w:t>
      </w:r>
    </w:p>
    <w:p w14:paraId="24A08903">
      <w:pPr>
        <w:bidi w:val="0"/>
        <w:spacing w:line="360" w:lineRule="auto"/>
        <w:rPr>
          <w:rFonts w:hint="eastAsia" w:ascii="宋体" w:hAnsi="宋体" w:eastAsia="宋体" w:cs="宋体"/>
          <w:sz w:val="24"/>
          <w:szCs w:val="24"/>
        </w:rPr>
      </w:pPr>
    </w:p>
    <w:p w14:paraId="56D24841">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四：</w:t>
      </w:r>
      <w:r>
        <w:rPr>
          <w:rFonts w:hint="eastAsia" w:ascii="宋体" w:hAnsi="宋体" w:eastAsia="宋体" w:cs="宋体"/>
          <w:b/>
          <w:bCs/>
          <w:sz w:val="24"/>
          <w:szCs w:val="24"/>
        </w:rPr>
        <w:t>牙科电动无油空压机</w:t>
      </w:r>
    </w:p>
    <w:p w14:paraId="354C595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1、设备用途：用于≥6台牙椅的动力气源及医疗用压缩空气的生成设备装置，达到医疗用压缩空气的标准要求。</w:t>
      </w:r>
    </w:p>
    <w:p w14:paraId="4AC35A5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2、技术规格及要求：额定电压：220V±10%，电源消耗：≥2KW</w:t>
      </w:r>
      <w:r>
        <w:rPr>
          <w:rFonts w:hint="eastAsia" w:ascii="宋体" w:hAnsi="宋体" w:eastAsia="宋体" w:cs="宋体"/>
          <w:sz w:val="24"/>
          <w:szCs w:val="24"/>
          <w:lang w:eastAsia="zh-CN"/>
        </w:rPr>
        <w:t>。</w:t>
      </w:r>
    </w:p>
    <w:p w14:paraId="0783BC3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3、结构形式：整台牙科电动无油空压机由压缩机机头、储气罐等组成。</w:t>
      </w:r>
    </w:p>
    <w:p w14:paraId="533AAB2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4、产气量最大每台≥400L/min，0.4bar下产气量≥280 L/min</w:t>
      </w:r>
      <w:r>
        <w:rPr>
          <w:rFonts w:hint="eastAsia" w:ascii="宋体" w:hAnsi="宋体" w:eastAsia="宋体" w:cs="宋体"/>
          <w:sz w:val="24"/>
          <w:szCs w:val="24"/>
          <w:lang w:eastAsia="zh-CN"/>
        </w:rPr>
        <w:t>。</w:t>
      </w:r>
    </w:p>
    <w:p w14:paraId="682A445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5、每台空压机为2个ZB300无油纯铜机头组成</w:t>
      </w:r>
      <w:r>
        <w:rPr>
          <w:rFonts w:hint="eastAsia" w:ascii="宋体" w:hAnsi="宋体" w:eastAsia="宋体" w:cs="宋体"/>
          <w:sz w:val="24"/>
          <w:szCs w:val="24"/>
          <w:lang w:eastAsia="zh-CN"/>
        </w:rPr>
        <w:t>。</w:t>
      </w:r>
    </w:p>
    <w:p w14:paraId="74CC5A3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6、噪音≤7</w:t>
      </w:r>
      <w:r>
        <w:rPr>
          <w:rFonts w:hint="eastAsia" w:ascii="宋体" w:hAnsi="宋体" w:eastAsia="宋体" w:cs="宋体"/>
          <w:sz w:val="24"/>
          <w:szCs w:val="24"/>
          <w:lang w:val="en-US" w:eastAsia="zh-CN"/>
        </w:rPr>
        <w:t>0</w:t>
      </w:r>
      <w:r>
        <w:rPr>
          <w:rFonts w:hint="eastAsia" w:ascii="宋体" w:hAnsi="宋体" w:eastAsia="宋体" w:cs="宋体"/>
          <w:sz w:val="24"/>
          <w:szCs w:val="24"/>
        </w:rPr>
        <w:t>分贝</w:t>
      </w:r>
      <w:r>
        <w:rPr>
          <w:rFonts w:hint="eastAsia" w:ascii="宋体" w:hAnsi="宋体" w:eastAsia="宋体" w:cs="宋体"/>
          <w:sz w:val="24"/>
          <w:szCs w:val="24"/>
          <w:lang w:eastAsia="zh-CN"/>
        </w:rPr>
        <w:t>。</w:t>
      </w:r>
      <w:bookmarkStart w:id="10" w:name="_GoBack"/>
      <w:bookmarkEnd w:id="10"/>
    </w:p>
    <w:p w14:paraId="4DF6182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7、启停压力：0.55-0.75Mpa</w:t>
      </w:r>
      <w:r>
        <w:rPr>
          <w:rFonts w:hint="eastAsia" w:ascii="宋体" w:hAnsi="宋体" w:eastAsia="宋体" w:cs="宋体"/>
          <w:sz w:val="24"/>
          <w:szCs w:val="24"/>
          <w:lang w:eastAsia="zh-CN"/>
        </w:rPr>
        <w:t>。</w:t>
      </w:r>
    </w:p>
    <w:p w14:paraId="6F2361E6">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8、储气罐容积为≥90L，内外喷塑，保证气体的洁净；带有压力容器资质证书；罐体安装有安全阀、压力表、排水阀及单向阀。</w:t>
      </w:r>
    </w:p>
    <w:p w14:paraId="375D945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9、带有自动排水阀</w:t>
      </w:r>
      <w:r>
        <w:rPr>
          <w:rFonts w:hint="eastAsia" w:ascii="宋体" w:hAnsi="宋体" w:eastAsia="宋体" w:cs="宋体"/>
          <w:sz w:val="24"/>
          <w:szCs w:val="24"/>
          <w:lang w:eastAsia="zh-CN"/>
        </w:rPr>
        <w:t>。</w:t>
      </w:r>
    </w:p>
    <w:p w14:paraId="036B61A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10、占地面积：</w:t>
      </w:r>
      <w:r>
        <w:rPr>
          <w:rFonts w:hint="eastAsia" w:ascii="宋体" w:hAnsi="宋体" w:eastAsia="宋体" w:cs="宋体"/>
          <w:sz w:val="24"/>
          <w:szCs w:val="24"/>
          <w:lang w:eastAsia="zh-CN"/>
        </w:rPr>
        <w:t>≤</w:t>
      </w:r>
      <w:r>
        <w:rPr>
          <w:rFonts w:hint="eastAsia" w:ascii="宋体" w:hAnsi="宋体" w:eastAsia="宋体" w:cs="宋体"/>
          <w:sz w:val="24"/>
          <w:szCs w:val="24"/>
        </w:rPr>
        <w:t>1.5m*1m</w:t>
      </w:r>
      <w:r>
        <w:rPr>
          <w:rFonts w:hint="eastAsia" w:ascii="宋体" w:hAnsi="宋体" w:eastAsia="宋体" w:cs="宋体"/>
          <w:sz w:val="24"/>
          <w:szCs w:val="24"/>
          <w:lang w:eastAsia="zh-CN"/>
        </w:rPr>
        <w:t>。</w:t>
      </w:r>
    </w:p>
    <w:p w14:paraId="297BE78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11、</w:t>
      </w:r>
      <w:r>
        <w:rPr>
          <w:rFonts w:hint="eastAsia" w:ascii="宋体" w:hAnsi="宋体" w:eastAsia="宋体" w:cs="宋体"/>
          <w:sz w:val="24"/>
          <w:szCs w:val="24"/>
        </w:rPr>
        <w:t>采用变频技术</w:t>
      </w:r>
      <w:r>
        <w:rPr>
          <w:rFonts w:hint="eastAsia" w:ascii="宋体" w:hAnsi="宋体" w:eastAsia="宋体" w:cs="宋体"/>
          <w:sz w:val="24"/>
          <w:szCs w:val="24"/>
          <w:lang w:eastAsia="zh-CN"/>
        </w:rPr>
        <w:t>。</w:t>
      </w:r>
    </w:p>
    <w:p w14:paraId="76DA56ED">
      <w:pPr>
        <w:bidi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r>
        <w:rPr>
          <w:rFonts w:hint="eastAsia" w:ascii="宋体" w:hAnsi="宋体" w:eastAsia="宋体" w:cs="宋体"/>
          <w:sz w:val="24"/>
          <w:szCs w:val="24"/>
        </w:rPr>
        <w:t>内置的二步分离系统</w:t>
      </w:r>
      <w:r>
        <w:rPr>
          <w:rFonts w:hint="eastAsia" w:ascii="宋体" w:hAnsi="宋体" w:eastAsia="宋体" w:cs="宋体"/>
          <w:sz w:val="24"/>
          <w:szCs w:val="24"/>
          <w:lang w:eastAsia="zh-CN"/>
        </w:rPr>
        <w:t>。</w:t>
      </w:r>
    </w:p>
    <w:p w14:paraId="52F79F4B">
      <w:pPr>
        <w:bidi w:val="0"/>
        <w:spacing w:line="360" w:lineRule="auto"/>
        <w:rPr>
          <w:rFonts w:hint="eastAsia" w:ascii="宋体" w:hAnsi="宋体" w:eastAsia="宋体" w:cs="宋体"/>
          <w:sz w:val="24"/>
          <w:szCs w:val="24"/>
          <w:lang w:eastAsia="zh-CN"/>
        </w:rPr>
      </w:pPr>
    </w:p>
    <w:p w14:paraId="73F1F80F">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五：</w:t>
      </w:r>
      <w:r>
        <w:rPr>
          <w:rFonts w:hint="eastAsia" w:ascii="宋体" w:hAnsi="宋体" w:eastAsia="宋体" w:cs="宋体"/>
          <w:b/>
          <w:bCs/>
          <w:sz w:val="24"/>
          <w:szCs w:val="24"/>
        </w:rPr>
        <w:t>牙科电动抽吸系统</w:t>
      </w:r>
    </w:p>
    <w:p w14:paraId="707FA9A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设备用途：提供≥6台牙椅负压抽吸牙科口内抽吸的动力源及处理设备，与牙科椅位上的抽吸装置通过管道相连接，对牙科治疗区域内的喷雾、唾液、血液等进行抽吸，并自动进行水气分离和排放，达到去除全部喷雾；有效保护医生护士和患者，防止交叉感染；提高治疗区域可视度；避免病人的吞咽反射，从而使治疗过程无须中断。</w:t>
      </w:r>
    </w:p>
    <w:p w14:paraId="4A2D150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2、环境温度：5 ℃～40℃、相对湿度：≤70%、通风流量≥0.1m³/s</w:t>
      </w:r>
      <w:r>
        <w:rPr>
          <w:rFonts w:hint="eastAsia" w:ascii="宋体" w:hAnsi="宋体" w:eastAsia="宋体" w:cs="宋体"/>
          <w:sz w:val="24"/>
          <w:szCs w:val="24"/>
          <w:lang w:eastAsia="zh-CN"/>
        </w:rPr>
        <w:t>。</w:t>
      </w:r>
    </w:p>
    <w:p w14:paraId="2F53CCF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3、电源条件：电源电压：AC220V 频率：50Hz 电源消耗：≥1.3KW</w:t>
      </w:r>
      <w:r>
        <w:rPr>
          <w:rFonts w:hint="eastAsia" w:ascii="宋体" w:hAnsi="宋体" w:eastAsia="宋体" w:cs="宋体"/>
          <w:sz w:val="24"/>
          <w:szCs w:val="24"/>
          <w:lang w:eastAsia="zh-CN"/>
        </w:rPr>
        <w:t>。</w:t>
      </w:r>
    </w:p>
    <w:p w14:paraId="4181C3D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4、工作时间 ：100%连续工作</w:t>
      </w:r>
      <w:r>
        <w:rPr>
          <w:rFonts w:hint="eastAsia" w:ascii="宋体" w:hAnsi="宋体" w:eastAsia="宋体" w:cs="宋体"/>
          <w:sz w:val="24"/>
          <w:szCs w:val="24"/>
          <w:lang w:eastAsia="zh-CN"/>
        </w:rPr>
        <w:t>。</w:t>
      </w:r>
    </w:p>
    <w:p w14:paraId="5A94CB8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5、结构形式：整套牙科抽吸机组由负压泵、分离部分等组成，真空泵和分离部分采用一个电机同时驱动</w:t>
      </w:r>
      <w:r>
        <w:rPr>
          <w:rFonts w:hint="eastAsia" w:ascii="宋体" w:hAnsi="宋体" w:eastAsia="宋体" w:cs="宋体"/>
          <w:sz w:val="24"/>
          <w:szCs w:val="24"/>
          <w:lang w:eastAsia="zh-CN"/>
        </w:rPr>
        <w:t>。</w:t>
      </w:r>
    </w:p>
    <w:p w14:paraId="08DE6A5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6、真空负压机组采用的动力源为优质高效的气环真空泵。</w:t>
      </w:r>
    </w:p>
    <w:p w14:paraId="423AEE9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7、真空泵垂直安装在金属壳体上，美观整洁。</w:t>
      </w:r>
    </w:p>
    <w:p w14:paraId="258247D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8、负压泵机组由1台抽吸机泵头组成</w:t>
      </w:r>
      <w:r>
        <w:rPr>
          <w:rFonts w:hint="eastAsia" w:ascii="宋体" w:hAnsi="宋体" w:eastAsia="宋体" w:cs="宋体"/>
          <w:sz w:val="24"/>
          <w:szCs w:val="24"/>
          <w:lang w:eastAsia="zh-CN"/>
        </w:rPr>
        <w:t>。</w:t>
      </w:r>
    </w:p>
    <w:p w14:paraId="2D91694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9、整套机组的抽吸流量：≥900L/min</w:t>
      </w:r>
      <w:r>
        <w:rPr>
          <w:rFonts w:hint="eastAsia" w:ascii="宋体" w:hAnsi="宋体" w:eastAsia="宋体" w:cs="宋体"/>
          <w:sz w:val="24"/>
          <w:szCs w:val="24"/>
          <w:lang w:eastAsia="zh-CN"/>
        </w:rPr>
        <w:t>。</w:t>
      </w:r>
    </w:p>
    <w:p w14:paraId="3E19E63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10、机组的抽吸负压：≤-13Kpa</w:t>
      </w:r>
      <w:r>
        <w:rPr>
          <w:rFonts w:hint="eastAsia" w:ascii="宋体" w:hAnsi="宋体" w:eastAsia="宋体" w:cs="宋体"/>
          <w:sz w:val="24"/>
          <w:szCs w:val="24"/>
          <w:lang w:eastAsia="zh-CN"/>
        </w:rPr>
        <w:t>。</w:t>
      </w:r>
    </w:p>
    <w:p w14:paraId="490046B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11、分离部分，带有自动分水器，可实现自动排污</w:t>
      </w:r>
      <w:r>
        <w:rPr>
          <w:rFonts w:hint="eastAsia" w:ascii="宋体" w:hAnsi="宋体" w:eastAsia="宋体" w:cs="宋体"/>
          <w:sz w:val="24"/>
          <w:szCs w:val="24"/>
          <w:lang w:eastAsia="zh-CN"/>
        </w:rPr>
        <w:t>。</w:t>
      </w:r>
    </w:p>
    <w:p w14:paraId="730AE4B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12、控制部分</w:t>
      </w:r>
    </w:p>
    <w:p w14:paraId="25AE185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12.1</w:t>
      </w:r>
      <w:r>
        <w:rPr>
          <w:rFonts w:hint="eastAsia" w:ascii="宋体" w:hAnsi="宋体" w:eastAsia="宋体" w:cs="宋体"/>
          <w:sz w:val="24"/>
          <w:szCs w:val="24"/>
          <w:lang w:eastAsia="zh-CN"/>
        </w:rPr>
        <w:t>、</w:t>
      </w:r>
      <w:r>
        <w:rPr>
          <w:rFonts w:hint="eastAsia" w:ascii="宋体" w:hAnsi="宋体" w:eastAsia="宋体" w:cs="宋体"/>
          <w:sz w:val="24"/>
          <w:szCs w:val="24"/>
        </w:rPr>
        <w:t>采用自主研发的线路板控制直接控制</w:t>
      </w:r>
      <w:r>
        <w:rPr>
          <w:rFonts w:hint="eastAsia" w:ascii="宋体" w:hAnsi="宋体" w:eastAsia="宋体" w:cs="宋体"/>
          <w:sz w:val="24"/>
          <w:szCs w:val="24"/>
          <w:lang w:eastAsia="zh-CN"/>
        </w:rPr>
        <w:t>。</w:t>
      </w:r>
    </w:p>
    <w:p w14:paraId="4169EC0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12.2</w:t>
      </w:r>
      <w:r>
        <w:rPr>
          <w:rFonts w:hint="eastAsia" w:ascii="宋体" w:hAnsi="宋体" w:eastAsia="宋体" w:cs="宋体"/>
          <w:sz w:val="24"/>
          <w:szCs w:val="24"/>
          <w:lang w:eastAsia="zh-CN"/>
        </w:rPr>
        <w:t>、</w:t>
      </w:r>
      <w:r>
        <w:rPr>
          <w:rFonts w:hint="eastAsia" w:ascii="宋体" w:hAnsi="宋体" w:eastAsia="宋体" w:cs="宋体"/>
          <w:sz w:val="24"/>
          <w:szCs w:val="24"/>
        </w:rPr>
        <w:t>控制信号线为DC24V安全电压</w:t>
      </w:r>
      <w:r>
        <w:rPr>
          <w:rFonts w:hint="eastAsia" w:ascii="宋体" w:hAnsi="宋体" w:eastAsia="宋体" w:cs="宋体"/>
          <w:sz w:val="24"/>
          <w:szCs w:val="24"/>
          <w:lang w:eastAsia="zh-CN"/>
        </w:rPr>
        <w:t>。</w:t>
      </w:r>
    </w:p>
    <w:p w14:paraId="018631D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12.3</w:t>
      </w:r>
      <w:r>
        <w:rPr>
          <w:rFonts w:hint="eastAsia" w:ascii="宋体" w:hAnsi="宋体" w:eastAsia="宋体" w:cs="宋体"/>
          <w:sz w:val="24"/>
          <w:szCs w:val="24"/>
          <w:lang w:eastAsia="zh-CN"/>
        </w:rPr>
        <w:t>、</w:t>
      </w:r>
      <w:r>
        <w:rPr>
          <w:rFonts w:hint="eastAsia" w:ascii="宋体" w:hAnsi="宋体" w:eastAsia="宋体" w:cs="宋体"/>
          <w:sz w:val="24"/>
          <w:szCs w:val="24"/>
        </w:rPr>
        <w:t>线路板出现故障，可一键启动运行</w:t>
      </w:r>
      <w:r>
        <w:rPr>
          <w:rFonts w:hint="eastAsia" w:ascii="宋体" w:hAnsi="宋体" w:eastAsia="宋体" w:cs="宋体"/>
          <w:sz w:val="24"/>
          <w:szCs w:val="24"/>
          <w:lang w:eastAsia="zh-CN"/>
        </w:rPr>
        <w:t>。</w:t>
      </w:r>
    </w:p>
    <w:p w14:paraId="6D8C7BA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12.4</w:t>
      </w:r>
      <w:r>
        <w:rPr>
          <w:rFonts w:hint="eastAsia" w:ascii="宋体" w:hAnsi="宋体" w:eastAsia="宋体" w:cs="宋体"/>
          <w:sz w:val="24"/>
          <w:szCs w:val="24"/>
          <w:lang w:eastAsia="zh-CN"/>
        </w:rPr>
        <w:t>、</w:t>
      </w:r>
      <w:r>
        <w:rPr>
          <w:rFonts w:hint="eastAsia" w:ascii="宋体" w:hAnsi="宋体" w:eastAsia="宋体" w:cs="宋体"/>
          <w:sz w:val="24"/>
          <w:szCs w:val="24"/>
        </w:rPr>
        <w:t>分离部分设置散热风机</w:t>
      </w:r>
      <w:r>
        <w:rPr>
          <w:rFonts w:hint="eastAsia" w:ascii="宋体" w:hAnsi="宋体" w:eastAsia="宋体" w:cs="宋体"/>
          <w:sz w:val="24"/>
          <w:szCs w:val="24"/>
          <w:lang w:eastAsia="zh-CN"/>
        </w:rPr>
        <w:t>。</w:t>
      </w:r>
    </w:p>
    <w:p w14:paraId="507578C7">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13、占地面积：</w:t>
      </w:r>
      <w:r>
        <w:rPr>
          <w:rFonts w:hint="eastAsia" w:ascii="宋体" w:hAnsi="宋体" w:eastAsia="宋体" w:cs="宋体"/>
          <w:sz w:val="24"/>
          <w:szCs w:val="24"/>
          <w:lang w:eastAsia="zh-CN"/>
        </w:rPr>
        <w:t>≤</w:t>
      </w:r>
      <w:r>
        <w:rPr>
          <w:rFonts w:hint="eastAsia" w:ascii="宋体" w:hAnsi="宋体" w:eastAsia="宋体" w:cs="宋体"/>
          <w:sz w:val="24"/>
          <w:szCs w:val="24"/>
        </w:rPr>
        <w:t>1m*1m</w:t>
      </w:r>
      <w:r>
        <w:rPr>
          <w:rFonts w:hint="eastAsia" w:ascii="宋体" w:hAnsi="宋体" w:eastAsia="宋体" w:cs="宋体"/>
          <w:sz w:val="24"/>
          <w:szCs w:val="24"/>
          <w:lang w:eastAsia="zh-CN"/>
        </w:rPr>
        <w:t>。</w:t>
      </w:r>
      <w:r>
        <w:rPr>
          <w:rFonts w:hint="eastAsia" w:ascii="宋体" w:hAnsi="宋体" w:eastAsia="宋体" w:cs="宋体"/>
          <w:sz w:val="24"/>
          <w:szCs w:val="24"/>
        </w:rPr>
        <w:t xml:space="preserve"> </w:t>
      </w:r>
    </w:p>
    <w:p w14:paraId="3F039C1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14、</w:t>
      </w:r>
      <w:r>
        <w:rPr>
          <w:rFonts w:hint="eastAsia" w:ascii="宋体" w:hAnsi="宋体" w:eastAsia="宋体" w:cs="宋体"/>
          <w:sz w:val="24"/>
          <w:szCs w:val="24"/>
        </w:rPr>
        <w:t>零配件供应时间不少于10年</w:t>
      </w:r>
      <w:r>
        <w:rPr>
          <w:rFonts w:hint="eastAsia" w:ascii="宋体" w:hAnsi="宋体" w:eastAsia="宋体" w:cs="宋体"/>
          <w:sz w:val="24"/>
          <w:szCs w:val="24"/>
          <w:lang w:eastAsia="zh-CN"/>
        </w:rPr>
        <w:t>。</w:t>
      </w:r>
    </w:p>
    <w:p w14:paraId="6556BFCC">
      <w:pPr>
        <w:bidi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15、配手机注油机1套。</w:t>
      </w:r>
    </w:p>
    <w:p w14:paraId="2EB59166">
      <w:pPr>
        <w:bidi w:val="0"/>
        <w:spacing w:line="360" w:lineRule="auto"/>
        <w:rPr>
          <w:rFonts w:hint="eastAsia" w:ascii="宋体" w:hAnsi="宋体" w:eastAsia="宋体" w:cs="宋体"/>
          <w:sz w:val="24"/>
          <w:szCs w:val="24"/>
          <w:lang w:eastAsia="zh-CN"/>
        </w:rPr>
      </w:pPr>
    </w:p>
    <w:p w14:paraId="221A727A">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六：微酸性电解水生成器</w:t>
      </w:r>
    </w:p>
    <w:p w14:paraId="17DFD65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1、产水水质：微酸性电解水（纯水做基质）产水电导≤15us/cm，次氯酸含量≤10-80</w:t>
      </w:r>
      <w:r>
        <w:rPr>
          <w:rFonts w:hint="eastAsia" w:ascii="宋体" w:hAnsi="宋体" w:eastAsia="宋体" w:cs="宋体"/>
          <w:sz w:val="24"/>
          <w:szCs w:val="24"/>
          <w:lang w:val="en-US" w:eastAsia="zh-CN"/>
        </w:rPr>
        <w:t>ppm</w:t>
      </w:r>
      <w:r>
        <w:rPr>
          <w:rFonts w:hint="eastAsia" w:ascii="宋体" w:hAnsi="宋体" w:eastAsia="宋体" w:cs="宋体"/>
          <w:sz w:val="24"/>
          <w:szCs w:val="24"/>
          <w:lang w:eastAsia="zh-CN"/>
        </w:rPr>
        <w:t>可调。</w:t>
      </w:r>
      <w:r>
        <w:rPr>
          <w:rFonts w:hint="eastAsia" w:ascii="宋体" w:hAnsi="宋体" w:eastAsia="宋体" w:cs="宋体"/>
          <w:sz w:val="24"/>
          <w:szCs w:val="24"/>
          <w:lang w:eastAsia="zh-Hans"/>
        </w:rPr>
        <w:t>满足</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10</w:t>
      </w:r>
      <w:r>
        <w:rPr>
          <w:rFonts w:hint="eastAsia" w:ascii="宋体" w:hAnsi="宋体" w:eastAsia="宋体" w:cs="宋体"/>
          <w:sz w:val="24"/>
          <w:szCs w:val="24"/>
          <w:lang w:eastAsia="zh-Hans"/>
        </w:rPr>
        <w:t>台牙椅水路消毒使用</w:t>
      </w:r>
      <w:r>
        <w:rPr>
          <w:rFonts w:hint="eastAsia" w:ascii="宋体" w:hAnsi="宋体" w:eastAsia="宋体" w:cs="宋体"/>
          <w:sz w:val="24"/>
          <w:szCs w:val="24"/>
          <w:lang w:eastAsia="zh-CN"/>
        </w:rPr>
        <w:t>。</w:t>
      </w:r>
    </w:p>
    <w:p w14:paraId="3972A5A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2、纯水产水量≥150L/H，微酸水产水量≥100L/H，纯水箱容积均为≥70L，微酸水箱≥60L，均集成与设备内部。</w:t>
      </w:r>
    </w:p>
    <w:p w14:paraId="6E9D802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3、出水水质符合团体标准 T/WSJD 40-2023《口腔综合治疗台水路清洗消毒技术规范》用水要求。</w:t>
      </w:r>
    </w:p>
    <w:p w14:paraId="4601BAC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4、整机采用一体式机柜设计，预处理、反渗透，电解系统、储水系统、供水设备、配电箱等都集成于主机机柜中，底部采用福马轮设计，方便移动和固定。</w:t>
      </w:r>
    </w:p>
    <w:p w14:paraId="31FEC2A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5、纯水与微酸水合为一体均集成与机柜中，既可以单独供应纯水，也可以单独供应微酸水，发生断电及设备故障时，还可以打开阀门单独供应软水应急。</w:t>
      </w:r>
    </w:p>
    <w:p w14:paraId="4DC814C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6、主机可实现双制水，双储水，双供水功能，两套系统互不干涉。</w:t>
      </w:r>
    </w:p>
    <w:p w14:paraId="01A5DA6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7、预处理带有软化系统，吸盐，注水，正反洗，运行均自动运行，软化盐箱与电解质盐箱均集成在设备内部。</w:t>
      </w:r>
    </w:p>
    <w:p w14:paraId="5DA5C6D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8、整机设备电源采用AC220V 50Hz、额定功率≤1KW、待机功率≤10W。</w:t>
      </w:r>
    </w:p>
    <w:p w14:paraId="0ACEFF0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9、满足《GB 28234-2020 酸性电解水生成器卫生要求》微酸水国家标准技术指标 pH 值 5.0-6.5，次氯酸含量分高低浓度10mg/L和40mg/L两个档位，可随时切换使用。</w:t>
      </w:r>
    </w:p>
    <w:p w14:paraId="13A53BB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10、微酸水可实现分档位浓度控制，高低浓度可一键切换，无需人工调节。</w:t>
      </w:r>
    </w:p>
    <w:p w14:paraId="45818FD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w:t>
      </w:r>
      <w:r>
        <w:rPr>
          <w:rFonts w:hint="eastAsia" w:ascii="宋体" w:hAnsi="宋体" w:eastAsia="宋体" w:cs="宋体"/>
          <w:sz w:val="24"/>
          <w:szCs w:val="24"/>
          <w:lang w:val="en-US" w:eastAsia="zh-CN"/>
        </w:rPr>
        <w:t>具有</w:t>
      </w:r>
      <w:r>
        <w:rPr>
          <w:rFonts w:hint="eastAsia" w:ascii="宋体" w:hAnsi="宋体" w:eastAsia="宋体" w:cs="宋体"/>
          <w:sz w:val="24"/>
          <w:szCs w:val="24"/>
          <w:lang w:eastAsia="zh-CN"/>
        </w:rPr>
        <w:t>PLC集成控制，触摸屏操作，实时在线显示 pH 值、 ORP 值、有效氯含量等指标参数，随时监测消毒液的技术指标。</w:t>
      </w:r>
    </w:p>
    <w:p w14:paraId="562E168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12、消毒液浓度参数可通过触摸屏任意设定调节，无需手动调节任何阀门。</w:t>
      </w:r>
    </w:p>
    <w:p w14:paraId="71A6C52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13、电解系统采用氯化钠溶液电解技术,非稀盐酸电解或液体混合勾兑，</w:t>
      </w:r>
    </w:p>
    <w:p w14:paraId="4855A06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14、机柜下方具备漏水接盘，主机出现漏水可及时报警并停机。</w:t>
      </w:r>
    </w:p>
    <w:p w14:paraId="0857D18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15、电解槽采用隔膜式，并且碱水出口具有开机停机自动冲洗功能。</w:t>
      </w:r>
    </w:p>
    <w:p w14:paraId="45BB6ED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16、系统触摸屏具备缺水、运行电流等中文报警内容显示，同时伴有声音报警。</w:t>
      </w:r>
    </w:p>
    <w:p w14:paraId="562F5AE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17、消毒液通过电解盐水自动生成，使用后无残留、无刺激、无毒副作用，可还原成自来水。</w:t>
      </w:r>
    </w:p>
    <w:p w14:paraId="04056C5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18、整套设备配备恒压供水泵供水，可适应远距离用水点使用，根据用水点的使用情况，供水泵自动启停运行。</w:t>
      </w:r>
    </w:p>
    <w:p w14:paraId="146FEB4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19、</w:t>
      </w:r>
      <w:r>
        <w:rPr>
          <w:rFonts w:hint="eastAsia" w:ascii="宋体" w:hAnsi="宋体" w:eastAsia="宋体" w:cs="宋体"/>
          <w:sz w:val="24"/>
          <w:szCs w:val="24"/>
          <w:lang w:eastAsia="zh-Hans"/>
        </w:rPr>
        <w:t>具有物联网智能化管理系统，具备远程监测和控制功能</w:t>
      </w:r>
      <w:r>
        <w:rPr>
          <w:rFonts w:hint="eastAsia" w:ascii="宋体" w:hAnsi="宋体" w:eastAsia="宋体" w:cs="宋体"/>
          <w:sz w:val="24"/>
          <w:szCs w:val="24"/>
        </w:rPr>
        <w:t>。</w:t>
      </w:r>
      <w:r>
        <w:rPr>
          <w:rFonts w:hint="eastAsia" w:ascii="宋体" w:hAnsi="宋体" w:eastAsia="宋体" w:cs="宋体"/>
          <w:sz w:val="24"/>
          <w:szCs w:val="24"/>
          <w:lang w:eastAsia="zh-Hans"/>
        </w:rPr>
        <w:t>精准在线管理耗材用量、各项故障报警、断电停水保护、水质监测、历史数据等</w:t>
      </w:r>
      <w:r>
        <w:rPr>
          <w:rFonts w:hint="eastAsia" w:ascii="宋体" w:hAnsi="宋体" w:eastAsia="宋体" w:cs="宋体"/>
          <w:sz w:val="24"/>
          <w:szCs w:val="24"/>
          <w:lang w:eastAsia="zh-CN"/>
        </w:rPr>
        <w:t>。</w:t>
      </w:r>
    </w:p>
    <w:p w14:paraId="2FC45178">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20、</w:t>
      </w:r>
      <w:r>
        <w:rPr>
          <w:rFonts w:hint="eastAsia" w:ascii="宋体" w:hAnsi="宋体" w:eastAsia="宋体" w:cs="宋体"/>
          <w:sz w:val="24"/>
          <w:szCs w:val="24"/>
          <w:lang w:eastAsia="zh-Hans"/>
        </w:rPr>
        <w:t>设备整机寿命</w:t>
      </w:r>
      <w:r>
        <w:rPr>
          <w:rFonts w:hint="eastAsia" w:ascii="宋体" w:hAnsi="宋体" w:eastAsia="宋体" w:cs="宋体"/>
          <w:sz w:val="24"/>
          <w:szCs w:val="24"/>
          <w:lang w:val="en-US" w:eastAsia="zh-CN"/>
        </w:rPr>
        <w:t>≥</w:t>
      </w:r>
      <w:r>
        <w:rPr>
          <w:rFonts w:hint="eastAsia" w:ascii="宋体" w:hAnsi="宋体" w:eastAsia="宋体" w:cs="宋体"/>
          <w:sz w:val="24"/>
          <w:szCs w:val="24"/>
        </w:rPr>
        <w:t>10</w:t>
      </w:r>
      <w:r>
        <w:rPr>
          <w:rFonts w:hint="eastAsia" w:ascii="宋体" w:hAnsi="宋体" w:eastAsia="宋体" w:cs="宋体"/>
          <w:sz w:val="24"/>
          <w:szCs w:val="24"/>
          <w:lang w:eastAsia="zh-Hans"/>
        </w:rPr>
        <w:t>年。</w:t>
      </w:r>
    </w:p>
    <w:p w14:paraId="4316CC1D">
      <w:pPr>
        <w:bidi w:val="0"/>
        <w:spacing w:line="360" w:lineRule="auto"/>
        <w:rPr>
          <w:rFonts w:hint="eastAsia" w:ascii="宋体" w:hAnsi="宋体" w:eastAsia="宋体" w:cs="宋体"/>
          <w:sz w:val="24"/>
          <w:szCs w:val="24"/>
          <w:lang w:eastAsia="zh-CN"/>
        </w:rPr>
      </w:pPr>
    </w:p>
    <w:p w14:paraId="51DDF430">
      <w:pPr>
        <w:bidi w:val="0"/>
        <w:spacing w:line="360" w:lineRule="auto"/>
        <w:jc w:val="center"/>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七：</w:t>
      </w:r>
      <w:r>
        <w:rPr>
          <w:rFonts w:hint="eastAsia" w:ascii="宋体" w:hAnsi="宋体" w:eastAsia="宋体" w:cs="宋体"/>
          <w:b/>
          <w:bCs/>
          <w:sz w:val="24"/>
          <w:szCs w:val="24"/>
        </w:rPr>
        <w:t>口腔颌面锥形束计算机体层摄影设备</w:t>
      </w:r>
    </w:p>
    <w:p w14:paraId="53635D8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1、总体要求：</w:t>
      </w:r>
    </w:p>
    <w:p w14:paraId="5FC7AA8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1.1、适用于口腔系统的多功能大视野X线诊断分析，至少具备CBCT、2D全景、2D头颅侧位、等独立拍摄功能, 2D全景、2D头颅侧位非CBCT生成；提供配套原厂口腔数字化影像软件和正畸处理软件。</w:t>
      </w:r>
    </w:p>
    <w:p w14:paraId="4F7AE1D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2、技术参数要求：</w:t>
      </w:r>
    </w:p>
    <w:p w14:paraId="09D747E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2.1、X射线发生及相关性能指标</w:t>
      </w:r>
    </w:p>
    <w:p w14:paraId="39FE0CB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2.1.1、X射线曝光模式：连续或脉冲式锥形束曝光。</w:t>
      </w:r>
    </w:p>
    <w:p w14:paraId="2299D5C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2.1.2、最小焦点：≤0.55mm。</w:t>
      </w:r>
    </w:p>
    <w:p w14:paraId="4391E31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2.1.3、最低管电压：≥58 kV；最高管电压：≥95 kV。</w:t>
      </w:r>
    </w:p>
    <w:p w14:paraId="30941FC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2.1.4、最小管电流：≤2.5mA；最高管电流：≥9.5mA。</w:t>
      </w:r>
    </w:p>
    <w:p w14:paraId="215AFDF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2.1.5、CBCT成像曝光时间：≤9.5秒。</w:t>
      </w:r>
    </w:p>
    <w:p w14:paraId="64194EF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2.1.6、全景成像曝光时间：≤8.5秒。</w:t>
      </w:r>
    </w:p>
    <w:p w14:paraId="7F1395C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2.1.7、头颅侧位成像曝光时间：≤7.5秒。</w:t>
      </w:r>
    </w:p>
    <w:p w14:paraId="073B759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2.2、探测器及相关成像性能</w:t>
      </w:r>
    </w:p>
    <w:p w14:paraId="1214A56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2.2.1、探测器数量：≥2（全景/CT拍摄探测器共用；头侧拍摄独立探测器）。</w:t>
      </w:r>
    </w:p>
    <w:p w14:paraId="744DBE5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2.2.2、CBCT拍摄探测器：CSI+非晶硅材质探测器。</w:t>
      </w:r>
    </w:p>
    <w:p w14:paraId="213F06D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2.2.3、CBCT影像拍摄探测器有效面积（尺寸）：≥24cm×17cm。</w:t>
      </w:r>
    </w:p>
    <w:p w14:paraId="794A872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2.2.4、CBCT单球管单圈扫描非拼接最</w:t>
      </w:r>
      <w:r>
        <w:rPr>
          <w:rFonts w:hint="eastAsia" w:ascii="宋体" w:hAnsi="宋体" w:eastAsia="宋体" w:cs="宋体"/>
          <w:sz w:val="24"/>
          <w:szCs w:val="24"/>
          <w:highlight w:val="none"/>
          <w:lang w:eastAsia="zh-CN"/>
        </w:rPr>
        <w:t>大视野：宽≥</w:t>
      </w:r>
      <w:r>
        <w:rPr>
          <w:rFonts w:hint="eastAsia" w:ascii="宋体" w:hAnsi="宋体" w:eastAsia="宋体" w:cs="宋体"/>
          <w:sz w:val="24"/>
          <w:szCs w:val="24"/>
          <w:highlight w:val="none"/>
          <w:lang w:val="en-US" w:eastAsia="zh-CN"/>
        </w:rPr>
        <w:t>16</w:t>
      </w:r>
      <w:r>
        <w:rPr>
          <w:rFonts w:hint="eastAsia" w:ascii="宋体" w:hAnsi="宋体" w:eastAsia="宋体" w:cs="宋体"/>
          <w:sz w:val="24"/>
          <w:szCs w:val="24"/>
          <w:highlight w:val="none"/>
          <w:lang w:eastAsia="zh-CN"/>
        </w:rPr>
        <w:t>cm，高≥</w:t>
      </w:r>
      <w:r>
        <w:rPr>
          <w:rFonts w:hint="eastAsia" w:ascii="宋体" w:hAnsi="宋体" w:eastAsia="宋体" w:cs="宋体"/>
          <w:sz w:val="24"/>
          <w:szCs w:val="24"/>
          <w:highlight w:val="none"/>
          <w:lang w:val="en-US" w:eastAsia="zh-CN"/>
        </w:rPr>
        <w:t>15</w:t>
      </w:r>
      <w:r>
        <w:rPr>
          <w:rFonts w:hint="eastAsia" w:ascii="宋体" w:hAnsi="宋体" w:eastAsia="宋体" w:cs="宋体"/>
          <w:sz w:val="24"/>
          <w:szCs w:val="24"/>
          <w:highlight w:val="none"/>
          <w:lang w:eastAsia="zh-CN"/>
        </w:rPr>
        <w:t>cm。</w:t>
      </w:r>
    </w:p>
    <w:p w14:paraId="233C4D6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2.2.5、CBCT影像探测器像素尺寸：≤95μm。</w:t>
      </w:r>
    </w:p>
    <w:p w14:paraId="52916E5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2.2.6、CBCT图像最小体素尺寸：≤40μm。</w:t>
      </w:r>
    </w:p>
    <w:p w14:paraId="5E06536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2.2.7、空间分辨率：CBCT模式≥3.0 lp/mm；全景/侧位模式≥5.0 lp/mm。</w:t>
      </w:r>
    </w:p>
    <w:p w14:paraId="450ACA9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2.2.8、2D全景PA扫描获得图像高度：≥13cm。</w:t>
      </w:r>
    </w:p>
    <w:p w14:paraId="7B1BFD9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2.2.9、三维CBCT图像拍摄最小辐射剂量（E）≤7μSv。</w:t>
      </w:r>
    </w:p>
    <w:p w14:paraId="181D0BA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2.3、机械装置性能及其他要求</w:t>
      </w:r>
    </w:p>
    <w:p w14:paraId="42D9D90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2.3.1、摆位定位设计：摆位时立柱升降高度范围≥70cm；CT/全景摆位过程中受检者侧对立柱（非镜面反射）设计，无需镜面反射可面对面观察定位激光线位置。</w:t>
      </w:r>
    </w:p>
    <w:p w14:paraId="4A0F839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2.3.2、头颅侧位臂具备独立的上升下降控制按键，便捷侧位拍摄。</w:t>
      </w:r>
    </w:p>
    <w:p w14:paraId="741B3D2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2.3.3、激光线定位线数量：≥6条。</w:t>
      </w:r>
    </w:p>
    <w:p w14:paraId="70EB55F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2.3.4、控制面板：设备机架颌托臂集成触控式液晶控制面板，尺寸≥10寸。</w:t>
      </w:r>
    </w:p>
    <w:p w14:paraId="5DF9835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2.4、软件功能要求</w:t>
      </w:r>
    </w:p>
    <w:p w14:paraId="7760FAB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2.4.1、基本功能需求：具备CBCT、2D全景、2D头颅等独立拍摄功能；具备放大镜功能：对整个显示界面提供区域放大显示功能，放大倍数可随鼠标滚动调整，随光标移动区域实时放大查看细节。</w:t>
      </w:r>
    </w:p>
    <w:p w14:paraId="7AA3171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2.4.2、3D重建视图：三维重建视图颜色可自定义调节，至少具备5种以上预设颜色效果渲染视图，具备透视投影和正交投影两种模式可选。</w:t>
      </w:r>
    </w:p>
    <w:p w14:paraId="3D2B3A6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2.4.3、CBCT影像局部重建：在MPR界面的原始CBCT图像上选择感兴趣区域，生成局部DICOM格式新CBCT影像（非图像格式2D截图），局部DICOM影像可以更聚焦于病灶区域，且占用存储空间更小，便于保存与传输。</w:t>
      </w:r>
    </w:p>
    <w:p w14:paraId="1779CC6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2.4.4、灯箱显示：种植多切片灯箱显示支持8×8以上矩阵层面显示，MPR界面横断面、冠状面、矢状面三个界面灯箱显示可同时打开和独立滚动查看。</w:t>
      </w:r>
    </w:p>
    <w:p w14:paraId="5EF3352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2.4.5、三维图像配准叠加：通过配准叠加选项，一键对两幅CBCT三维影像进行配准叠加对比显示，实现正畸前后图像融合对比，或观察种植前后牙槽骨量吸收变化。</w:t>
      </w:r>
    </w:p>
    <w:p w14:paraId="0C286A0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2.4.6、智能模拟拔牙：一键完成全口牙齿的识别，自动分割并伪彩显示（40种以上颜色调整），在拔牙前控制原位单颗或多颗牙齿影像的显隐，实现模拟拔牙功能，辅助模拟种植。</w:t>
      </w:r>
    </w:p>
    <w:p w14:paraId="7951ADF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2.4.7、模拟种植：可在种植体库中选择合适的种植体长度、直径；设计种植体植入位置及植入方向，在模拟拔牙后可实现单颗或多颗种植体一键自动插入对应模拟拔牙牙位。种植体间或种植体与神经管间的距离低于安全范围可自动预警，安全范围可调节。</w:t>
      </w:r>
    </w:p>
    <w:p w14:paraId="5B4944E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2.4.8、智能牙齿根管分割：根据CBCT影像快速、准确地识别单颗、多颗或全口牙根管的位置、形态和结构，一键完成单颗、多颗或全口牙根管的自动分割并伪彩显示，可控制单颗牙根管的显隐以及一键定位。</w:t>
      </w:r>
    </w:p>
    <w:p w14:paraId="73AA1B4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2.4.9、智能骨粉量预估：通过骨粉量预估功能选项，一键标定并计算，排除真实骨质骨量的干扰完成目标区域所需骨粉填充体积的预估。目标区域范围通过3D球体立体选取，支持球体颜色、大小、位置、透明度的修改，支持多目标区域多次预估，预估结果事实呈现在右侧控制面板，可控制单个或多个目标区域的显隐。</w:t>
      </w:r>
    </w:p>
    <w:p w14:paraId="01335B6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2.4.10、自动神经管和舌侧管：具备自动检测并标注神经管功能；具备自动检测并标注舌侧管功能：通过自动舌侧管功能选项，一键识别并伪彩显示正中、侧方舌侧管，目标区域通过3D球体立体显示，辅助种植手术安全开展。</w:t>
      </w:r>
    </w:p>
    <w:p w14:paraId="4E06C3B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2.4.11、上颌窦分析：一键自动识别双侧上颌窦、自动分割并伪彩显示，同步显示双侧上颌窦体积计算和结果显示。</w:t>
      </w:r>
    </w:p>
    <w:p w14:paraId="5C3450F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2.4.12、气道分析：一键自动识别气道、分割并伪彩显示，同步显示气道狭部最小截面积计算和结果显示。</w:t>
      </w:r>
    </w:p>
    <w:p w14:paraId="18022F7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2.4.13、下颌骨分析：一键自动识别下颌骨、分割并伪彩显示，并可导出STL数据。</w:t>
      </w:r>
    </w:p>
    <w:p w14:paraId="0D82EE3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2.4.14、头影测量正畸处理软件具备独立NMPA注册。功能具备：内置≥17种头影测量方法，≥130个测量项目，涵盖≥70个测量点，医生可以根据诊断诉求选择对应的测量方法，一键自动标记，提供专业的头影测量参考。</w:t>
      </w:r>
    </w:p>
    <w:p w14:paraId="00D8C8E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2.4.15、智能颈椎骨龄预测：具备定量分析导航图，一键完成颈椎≥19个标志位点标记，≥5个标准测量项目的勾画（CVMS、AH3、PH3等），可控制测量点和项目显示信息的显隐，并一键生成骨龄分析报告，对骨龄发育情况（加速、高峰、减速、衰退）评估。</w:t>
      </w:r>
    </w:p>
    <w:p w14:paraId="7CA5011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2.4.16、CT生成头颅侧位片：基于大视野CBCT影像生成侧位影像过程，可自动进行头位矫正，并通过ROI区域选取半侧头颅生成侧位片，避免双侧头颅重叠伪影。</w:t>
      </w:r>
    </w:p>
    <w:p w14:paraId="161EF65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2.5、数据管理及相关功能</w:t>
      </w:r>
    </w:p>
    <w:p w14:paraId="68A2D95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2.5.1、数据传输：能将设备接入医院现有PACS网络，上传PACS具备三轴数据传输功能模块选择和实现：数据可沿原始重建方向重建上传，或沿冠矢轴方向分别重建上传至PACS；没有PACS情况下，也能实现医院局域网自由传输。</w:t>
      </w:r>
    </w:p>
    <w:p w14:paraId="4304D2F9">
      <w:pPr>
        <w:bidi w:val="0"/>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eastAsia="zh-CN"/>
        </w:rPr>
        <w:t>2.5.2、影像后处理工作站1套：含显示器≥2</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英寸；主机内存容量≥</w:t>
      </w:r>
      <w:r>
        <w:rPr>
          <w:rFonts w:hint="eastAsia" w:ascii="宋体" w:hAnsi="宋体" w:eastAsia="宋体" w:cs="宋体"/>
          <w:sz w:val="24"/>
          <w:szCs w:val="24"/>
          <w:lang w:val="en-US" w:eastAsia="zh-CN"/>
        </w:rPr>
        <w:t>16</w:t>
      </w:r>
      <w:r>
        <w:rPr>
          <w:rFonts w:hint="eastAsia" w:ascii="宋体" w:hAnsi="宋体" w:eastAsia="宋体" w:cs="宋体"/>
          <w:sz w:val="24"/>
          <w:szCs w:val="24"/>
          <w:lang w:eastAsia="zh-CN"/>
        </w:rPr>
        <w:t>GB，硬盘容量≥2TB，显卡显存≥</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GB。</w:t>
      </w:r>
    </w:p>
    <w:p w14:paraId="5F216F6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2.5.3、设备有限使用期限：≥15年。</w:t>
      </w:r>
    </w:p>
    <w:p w14:paraId="43BF8FA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2.5.4、需配备防护用品：铅衣2件、铅帽</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件、铅围裙2件、铅颈套2件、儿童铅衣2件，儿童铅颈套2件，</w:t>
      </w:r>
      <w:r>
        <w:rPr>
          <w:rFonts w:hint="eastAsia" w:ascii="宋体" w:hAnsi="宋体" w:eastAsia="宋体" w:cs="宋体"/>
          <w:sz w:val="24"/>
          <w:szCs w:val="24"/>
          <w:lang w:val="en-US" w:eastAsia="zh-CN"/>
        </w:rPr>
        <w:t>儿童款≥0.5mmPb,</w:t>
      </w:r>
      <w:r>
        <w:rPr>
          <w:rFonts w:hint="eastAsia" w:ascii="宋体" w:hAnsi="宋体" w:eastAsia="宋体" w:cs="宋体"/>
          <w:sz w:val="24"/>
          <w:szCs w:val="24"/>
          <w:lang w:eastAsia="zh-CN"/>
        </w:rPr>
        <w:t>以上产品铅当量要≥</w:t>
      </w:r>
      <w:r>
        <w:rPr>
          <w:rFonts w:hint="eastAsia" w:ascii="宋体" w:hAnsi="宋体" w:eastAsia="宋体" w:cs="宋体"/>
          <w:sz w:val="24"/>
          <w:szCs w:val="24"/>
          <w:lang w:val="en-US" w:eastAsia="zh-CN"/>
        </w:rPr>
        <w:t>0.5</w:t>
      </w:r>
      <w:r>
        <w:rPr>
          <w:rFonts w:hint="eastAsia" w:ascii="宋体" w:hAnsi="宋体" w:eastAsia="宋体" w:cs="宋体"/>
          <w:sz w:val="24"/>
          <w:szCs w:val="24"/>
          <w:lang w:eastAsia="zh-CN"/>
        </w:rPr>
        <w:t>mm</w:t>
      </w:r>
      <w:r>
        <w:rPr>
          <w:rFonts w:hint="eastAsia" w:ascii="宋体" w:hAnsi="宋体" w:eastAsia="宋体" w:cs="宋体"/>
          <w:sz w:val="24"/>
          <w:szCs w:val="24"/>
          <w:lang w:val="en-US" w:eastAsia="zh-CN"/>
        </w:rPr>
        <w:t>Pb</w:t>
      </w:r>
      <w:r>
        <w:rPr>
          <w:rFonts w:hint="eastAsia" w:ascii="宋体" w:hAnsi="宋体" w:eastAsia="宋体" w:cs="宋体"/>
          <w:sz w:val="24"/>
          <w:szCs w:val="24"/>
          <w:lang w:eastAsia="zh-CN"/>
        </w:rPr>
        <w:t>，铅围裙尺寸≥40×40cm。</w:t>
      </w:r>
    </w:p>
    <w:p w14:paraId="1CC4677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2.5.5、</w:t>
      </w:r>
      <w:r>
        <w:rPr>
          <w:rFonts w:hint="eastAsia" w:ascii="宋体" w:hAnsi="宋体" w:eastAsia="宋体" w:cs="宋体"/>
          <w:sz w:val="24"/>
          <w:szCs w:val="24"/>
          <w:lang w:eastAsia="zh-CN"/>
        </w:rPr>
        <w:t>为保障项目正常运行和使用，需要与</w:t>
      </w:r>
      <w:r>
        <w:rPr>
          <w:rFonts w:hint="eastAsia" w:ascii="宋体" w:hAnsi="宋体" w:eastAsia="宋体" w:cs="宋体"/>
          <w:sz w:val="24"/>
          <w:szCs w:val="24"/>
          <w:lang w:val="en-US" w:eastAsia="zh-CN"/>
        </w:rPr>
        <w:t>采购人</w:t>
      </w:r>
      <w:r>
        <w:rPr>
          <w:rFonts w:hint="eastAsia" w:ascii="宋体" w:hAnsi="宋体" w:eastAsia="宋体" w:cs="宋体"/>
          <w:sz w:val="24"/>
          <w:szCs w:val="24"/>
          <w:lang w:eastAsia="zh-CN"/>
        </w:rPr>
        <w:t>现有的信息系统进行数据交互，达到使用现有信息系统查阅影像和书写报告的效果。（对此产生的软件改造、接口对接等费用由</w:t>
      </w:r>
      <w:r>
        <w:rPr>
          <w:rFonts w:hint="eastAsia" w:ascii="宋体" w:hAnsi="宋体" w:eastAsia="宋体" w:cs="宋体"/>
          <w:sz w:val="24"/>
          <w:szCs w:val="24"/>
          <w:lang w:val="en-US" w:eastAsia="zh-CN"/>
        </w:rPr>
        <w:t>供应商</w:t>
      </w:r>
      <w:r>
        <w:rPr>
          <w:rFonts w:hint="eastAsia" w:ascii="宋体" w:hAnsi="宋体" w:eastAsia="宋体" w:cs="宋体"/>
          <w:sz w:val="24"/>
          <w:szCs w:val="24"/>
          <w:lang w:eastAsia="zh-CN"/>
        </w:rPr>
        <w:t>承担），此项目不能设置阅片报告点数限制。</w:t>
      </w:r>
    </w:p>
    <w:p w14:paraId="5D77373F">
      <w:pPr>
        <w:bidi w:val="0"/>
        <w:spacing w:line="360" w:lineRule="auto"/>
        <w:rPr>
          <w:rFonts w:hint="eastAsia" w:ascii="宋体" w:hAnsi="宋体" w:eastAsia="宋体" w:cs="宋体"/>
          <w:color w:val="auto"/>
          <w:sz w:val="24"/>
          <w:szCs w:val="24"/>
          <w:lang w:eastAsia="zh-CN"/>
        </w:rPr>
      </w:pPr>
    </w:p>
    <w:p w14:paraId="07A089FE">
      <w:pPr>
        <w:bidi w:val="0"/>
        <w:spacing w:line="360" w:lineRule="auto"/>
        <w:jc w:val="center"/>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八：</w:t>
      </w:r>
      <w:r>
        <w:rPr>
          <w:rFonts w:hint="eastAsia" w:ascii="宋体" w:hAnsi="宋体" w:eastAsia="宋体" w:cs="宋体"/>
          <w:b/>
          <w:bCs/>
          <w:sz w:val="24"/>
          <w:szCs w:val="24"/>
        </w:rPr>
        <w:t>牙科X射线机</w:t>
      </w:r>
    </w:p>
    <w:p w14:paraId="15BF729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1、最大功率：≤1100VA。</w:t>
      </w:r>
    </w:p>
    <w:p w14:paraId="4B2924F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2、射线发射器：球管。</w:t>
      </w:r>
    </w:p>
    <w:p w14:paraId="02ED94B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3、射线焦点：≤0.4mm。</w:t>
      </w:r>
    </w:p>
    <w:p w14:paraId="786FBCF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4、球管电压：≥65KV。</w:t>
      </w:r>
    </w:p>
    <w:p w14:paraId="0959690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5、阳极电流：≥7mA。  </w:t>
      </w:r>
    </w:p>
    <w:p w14:paraId="48A1AD9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6、阳极角：≥12.5°。</w:t>
      </w:r>
    </w:p>
    <w:p w14:paraId="117E7CD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7、半价层：65KV时≥1.6 mmAL。</w:t>
      </w:r>
    </w:p>
    <w:p w14:paraId="469BBC7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8、固有滤过：≥0.5mmAL/65KV。</w:t>
      </w:r>
    </w:p>
    <w:p w14:paraId="2E0C792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9、泄漏辐射：1米处≤0.1mGy/h。</w:t>
      </w:r>
    </w:p>
    <w:p w14:paraId="14BFCF1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10、曝光时间：0.04-2.0S。</w:t>
      </w:r>
    </w:p>
    <w:p w14:paraId="75B3E74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11、报警功能：具有故障自动检测，故障代码显示功能。</w:t>
      </w:r>
    </w:p>
    <w:p w14:paraId="4A5A490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12、拍摄模式：胶片，扫描仪，传感器三种拍摄模式，支持不同的牙位曝光时间，可以单独设定并进行记忆存储。</w:t>
      </w:r>
    </w:p>
    <w:p w14:paraId="669AD77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13、挂壁式安装。</w:t>
      </w:r>
    </w:p>
    <w:p w14:paraId="471C377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14、具有无线遥控曝光。</w:t>
      </w:r>
    </w:p>
    <w:p w14:paraId="14688F1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15、技术模式：具有高频直流技术。</w:t>
      </w:r>
    </w:p>
    <w:p w14:paraId="1D4719D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16、配备传感器一个。</w:t>
      </w:r>
    </w:p>
    <w:p w14:paraId="7C39A14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17、为保障项目正常运行和使用，需要与</w:t>
      </w:r>
      <w:r>
        <w:rPr>
          <w:rFonts w:hint="eastAsia" w:ascii="宋体" w:hAnsi="宋体" w:eastAsia="宋体" w:cs="宋体"/>
          <w:sz w:val="24"/>
          <w:szCs w:val="24"/>
          <w:lang w:val="en-US" w:eastAsia="zh-CN"/>
        </w:rPr>
        <w:t>采购人</w:t>
      </w:r>
      <w:r>
        <w:rPr>
          <w:rFonts w:hint="eastAsia" w:ascii="宋体" w:hAnsi="宋体" w:eastAsia="宋体" w:cs="宋体"/>
          <w:sz w:val="24"/>
          <w:szCs w:val="24"/>
          <w:lang w:eastAsia="zh-CN"/>
        </w:rPr>
        <w:t>现有的信息系统进行数据交互，达到使用现有信息系统查阅影像和书写报告的效果。（对此产生的软件改造、接口对接等费用由</w:t>
      </w:r>
      <w:r>
        <w:rPr>
          <w:rFonts w:hint="eastAsia" w:ascii="宋体" w:hAnsi="宋体" w:eastAsia="宋体" w:cs="宋体"/>
          <w:sz w:val="24"/>
          <w:szCs w:val="24"/>
          <w:lang w:val="en-US" w:eastAsia="zh-CN"/>
        </w:rPr>
        <w:t>供应商</w:t>
      </w:r>
      <w:r>
        <w:rPr>
          <w:rFonts w:hint="eastAsia" w:ascii="宋体" w:hAnsi="宋体" w:eastAsia="宋体" w:cs="宋体"/>
          <w:sz w:val="24"/>
          <w:szCs w:val="24"/>
          <w:lang w:eastAsia="zh-CN"/>
        </w:rPr>
        <w:t>承担），此项目不能设置阅片报告点数限制。</w:t>
      </w:r>
    </w:p>
    <w:p w14:paraId="2835293A">
      <w:pPr>
        <w:bidi w:val="0"/>
        <w:spacing w:line="360" w:lineRule="auto"/>
        <w:rPr>
          <w:rFonts w:hint="eastAsia" w:ascii="宋体" w:hAnsi="宋体" w:eastAsia="宋体" w:cs="宋体"/>
          <w:sz w:val="24"/>
          <w:szCs w:val="24"/>
        </w:rPr>
      </w:pPr>
    </w:p>
    <w:p w14:paraId="44BC78DC">
      <w:pPr>
        <w:bidi w:val="0"/>
        <w:spacing w:line="36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设备</w:t>
      </w:r>
      <w:r>
        <w:rPr>
          <w:rFonts w:hint="eastAsia" w:ascii="宋体" w:hAnsi="宋体" w:eastAsia="宋体" w:cs="宋体"/>
          <w:b/>
          <w:bCs/>
          <w:color w:val="auto"/>
          <w:sz w:val="24"/>
          <w:szCs w:val="24"/>
        </w:rPr>
        <w:t>九</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rPr>
        <w:t>影像板扫描仪</w:t>
      </w:r>
    </w:p>
    <w:p w14:paraId="57D2D77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1、影像数据扫描完成后，自动被擦除。</w:t>
      </w:r>
    </w:p>
    <w:p w14:paraId="26B7C09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2、电脑软件端支持导出 JPG、BMP、PNG图片格式。</w:t>
      </w:r>
    </w:p>
    <w:p w14:paraId="1D19D66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3、电脑软件端影像处理软件具备：影像编辑、影像注释、影像反转、影像旋转、影像缩放、影像灰度、影像测量、影像修正等功能。</w:t>
      </w:r>
    </w:p>
    <w:p w14:paraId="72DE4CE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4、电脑端软件需包含客户档案登记，复查，信息删除等功能；并对客户信息具备安全性和私密性保护处理。</w:t>
      </w:r>
    </w:p>
    <w:p w14:paraId="688E569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5、支持100台以上客户端分机同时使用。</w:t>
      </w:r>
    </w:p>
    <w:p w14:paraId="0C1B940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6、支持移动端阅片软件。</w:t>
      </w:r>
    </w:p>
    <w:p w14:paraId="235A115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7、扫描仪主机与电脑间通过USB连线进行数据传输。</w:t>
      </w:r>
    </w:p>
    <w:p w14:paraId="5EFDCED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8、获取影像时的位深：≥16bits/pixel。</w:t>
      </w:r>
    </w:p>
    <w:p w14:paraId="5C5B313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9、分辨率：≥10LP/mm。</w:t>
      </w:r>
    </w:p>
    <w:p w14:paraId="0B02857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10、像素尺寸：≤30μm。</w:t>
      </w:r>
    </w:p>
    <w:p w14:paraId="2BF9C90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11、影像采集区域的像素灰度值标准差 R 与规定采样点的灰度值均值 Vm 之比，应不大于 2%（R/Vm≤2%）。</w:t>
      </w:r>
    </w:p>
    <w:p w14:paraId="5F02DFC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12、支持 S0，S1，S2，S3 四种尺寸的影像板，标配S2  2张。</w:t>
      </w:r>
    </w:p>
    <w:p w14:paraId="3713501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13、图像扫描时间：≤15秒。</w:t>
      </w:r>
    </w:p>
    <w:p w14:paraId="4672034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14、具备打印功能。</w:t>
      </w:r>
    </w:p>
    <w:p w14:paraId="70D03AB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15、</w:t>
      </w:r>
      <w:r>
        <w:rPr>
          <w:rFonts w:hint="eastAsia" w:ascii="宋体" w:hAnsi="宋体" w:eastAsia="宋体" w:cs="宋体"/>
          <w:sz w:val="24"/>
          <w:szCs w:val="24"/>
          <w:lang w:val="en-US" w:eastAsia="zh-CN"/>
        </w:rPr>
        <w:t>具备</w:t>
      </w:r>
      <w:r>
        <w:rPr>
          <w:rFonts w:hint="eastAsia" w:ascii="宋体" w:hAnsi="宋体" w:eastAsia="宋体" w:cs="宋体"/>
          <w:sz w:val="24"/>
          <w:szCs w:val="24"/>
          <w:lang w:eastAsia="zh-CN"/>
        </w:rPr>
        <w:t>设备端dicom端口。</w:t>
      </w:r>
    </w:p>
    <w:p w14:paraId="1200DFE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16、多种常用诊断的滤镜组合，牙周、根管、龋齿滤镜等，具有多种常用的图像模式导出和导入功能。</w:t>
      </w:r>
    </w:p>
    <w:p w14:paraId="32D782F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17、具有工作站一套：CPU≥4核，内存≥8G，硬盘≥4T，显示器≥24寸。</w:t>
      </w:r>
    </w:p>
    <w:p w14:paraId="293E86F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18、为保障项目正常运行和使用，需要与</w:t>
      </w:r>
      <w:r>
        <w:rPr>
          <w:rFonts w:hint="eastAsia" w:ascii="宋体" w:hAnsi="宋体" w:eastAsia="宋体" w:cs="宋体"/>
          <w:sz w:val="24"/>
          <w:szCs w:val="24"/>
          <w:lang w:val="en-US" w:eastAsia="zh-CN"/>
        </w:rPr>
        <w:t>采购人</w:t>
      </w:r>
      <w:r>
        <w:rPr>
          <w:rFonts w:hint="eastAsia" w:ascii="宋体" w:hAnsi="宋体" w:eastAsia="宋体" w:cs="宋体"/>
          <w:sz w:val="24"/>
          <w:szCs w:val="24"/>
          <w:lang w:eastAsia="zh-CN"/>
        </w:rPr>
        <w:t>现有的信息系统进行数据交互，达到使用现有信息系统查阅影像和书写报告的效果。（对此产生的软件改造、接口对接等费用由</w:t>
      </w:r>
      <w:r>
        <w:rPr>
          <w:rFonts w:hint="eastAsia" w:ascii="宋体" w:hAnsi="宋体" w:eastAsia="宋体" w:cs="宋体"/>
          <w:sz w:val="24"/>
          <w:szCs w:val="24"/>
          <w:lang w:val="en-US" w:eastAsia="zh-CN"/>
        </w:rPr>
        <w:t>供应商</w:t>
      </w:r>
      <w:r>
        <w:rPr>
          <w:rFonts w:hint="eastAsia" w:ascii="宋体" w:hAnsi="宋体" w:eastAsia="宋体" w:cs="宋体"/>
          <w:sz w:val="24"/>
          <w:szCs w:val="24"/>
          <w:lang w:eastAsia="zh-CN"/>
        </w:rPr>
        <w:t>承担），此项目不能设置阅片报告点数限制。</w:t>
      </w:r>
    </w:p>
    <w:p w14:paraId="195B2F1F">
      <w:pPr>
        <w:bidi w:val="0"/>
        <w:spacing w:line="360" w:lineRule="auto"/>
        <w:rPr>
          <w:rFonts w:hint="eastAsia" w:ascii="宋体" w:hAnsi="宋体" w:eastAsia="宋体" w:cs="宋体"/>
          <w:sz w:val="24"/>
          <w:szCs w:val="24"/>
          <w:lang w:eastAsia="zh-CN"/>
        </w:rPr>
      </w:pPr>
    </w:p>
    <w:p w14:paraId="43EA6E0C">
      <w:pPr>
        <w:bidi w:val="0"/>
        <w:spacing w:line="360" w:lineRule="auto"/>
        <w:jc w:val="center"/>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十：</w:t>
      </w:r>
      <w:r>
        <w:rPr>
          <w:rFonts w:hint="eastAsia" w:ascii="宋体" w:hAnsi="宋体" w:eastAsia="宋体" w:cs="宋体"/>
          <w:b/>
          <w:bCs/>
          <w:sz w:val="24"/>
          <w:szCs w:val="24"/>
        </w:rPr>
        <w:t>干燥柜</w:t>
      </w:r>
    </w:p>
    <w:p w14:paraId="169F772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1、台式医用干燥柜，可放置于600mm宽工作台面上</w:t>
      </w:r>
      <w:r>
        <w:rPr>
          <w:rFonts w:hint="eastAsia" w:ascii="宋体" w:hAnsi="宋体" w:eastAsia="宋体" w:cs="宋体"/>
          <w:sz w:val="24"/>
          <w:szCs w:val="24"/>
          <w:lang w:eastAsia="zh-CN"/>
        </w:rPr>
        <w:t>。</w:t>
      </w:r>
    </w:p>
    <w:p w14:paraId="3CA3EAA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2、整体白色烤漆外观，外罩采用碳钢冷轧板折弯成型， 表面喷塑处理易清洁</w:t>
      </w:r>
      <w:r>
        <w:rPr>
          <w:rFonts w:hint="eastAsia" w:ascii="宋体" w:hAnsi="宋体" w:eastAsia="宋体" w:cs="宋体"/>
          <w:sz w:val="24"/>
          <w:szCs w:val="24"/>
          <w:lang w:eastAsia="zh-CN"/>
        </w:rPr>
        <w:t>。</w:t>
      </w:r>
    </w:p>
    <w:p w14:paraId="2ABAFD1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3、舱体采用304优质不锈钢板，外覆保温层，可以防止热量损耗</w:t>
      </w:r>
      <w:r>
        <w:rPr>
          <w:rFonts w:hint="eastAsia" w:ascii="宋体" w:hAnsi="宋体" w:eastAsia="宋体" w:cs="宋体"/>
          <w:sz w:val="24"/>
          <w:szCs w:val="24"/>
          <w:lang w:eastAsia="zh-CN"/>
        </w:rPr>
        <w:t>。</w:t>
      </w:r>
    </w:p>
    <w:p w14:paraId="035A0D9C">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4、密封门有钢化玻璃高透视窗，可有效防止热量损耗，并可随时观察物品干燥情况。</w:t>
      </w:r>
    </w:p>
    <w:p w14:paraId="4CDA859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5、鼓风加热系统，采用外循环方式，配置高温离心风机，高效率加热器，</w:t>
      </w:r>
      <w:r>
        <w:rPr>
          <w:rFonts w:hint="eastAsia" w:ascii="宋体" w:hAnsi="宋体" w:eastAsia="宋体" w:cs="宋体"/>
          <w:sz w:val="24"/>
          <w:szCs w:val="24"/>
          <w:lang w:eastAsia="zh-CN"/>
        </w:rPr>
        <w:t>≤</w:t>
      </w:r>
      <w:r>
        <w:rPr>
          <w:rFonts w:hint="eastAsia" w:ascii="宋体" w:hAnsi="宋体" w:eastAsia="宋体" w:cs="宋体"/>
          <w:sz w:val="24"/>
          <w:szCs w:val="24"/>
        </w:rPr>
        <w:t>0.3μm高效空气过滤器</w:t>
      </w:r>
      <w:r>
        <w:rPr>
          <w:rFonts w:hint="eastAsia" w:ascii="宋体" w:hAnsi="宋体" w:eastAsia="宋体" w:cs="宋体"/>
          <w:sz w:val="24"/>
          <w:szCs w:val="24"/>
          <w:lang w:eastAsia="zh-CN"/>
        </w:rPr>
        <w:t>。</w:t>
      </w:r>
    </w:p>
    <w:p w14:paraId="38C8EEA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6、控制系统采用≥5寸高清液晶屏显示，触摸式感应按键操作，可显示温度、时间、报警信息等参数；内置≥2套默认程序（75℃/90℃），≥6套自定义程序，用户可根据需求自行调节参数。</w:t>
      </w:r>
    </w:p>
    <w:p w14:paraId="074A6EC5">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7、具有故障自动检测功能，具有温度过热保护、超温保护、风压保护、漏电保护等多重安全保护措施。</w:t>
      </w:r>
    </w:p>
    <w:p w14:paraId="5B16B1A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8、外形尺寸（W×H×D）：≥765×54</w:t>
      </w:r>
      <w:r>
        <w:rPr>
          <w:rFonts w:hint="eastAsia" w:ascii="宋体" w:hAnsi="宋体" w:eastAsia="宋体" w:cs="宋体"/>
          <w:sz w:val="24"/>
          <w:szCs w:val="24"/>
          <w:lang w:val="en-US" w:eastAsia="zh-CN"/>
        </w:rPr>
        <w:t>0</w:t>
      </w:r>
      <w:r>
        <w:rPr>
          <w:rFonts w:hint="eastAsia" w:ascii="宋体" w:hAnsi="宋体" w:eastAsia="宋体" w:cs="宋体"/>
          <w:sz w:val="24"/>
          <w:szCs w:val="24"/>
        </w:rPr>
        <w:t>×725mm</w:t>
      </w:r>
      <w:r>
        <w:rPr>
          <w:rFonts w:hint="eastAsia" w:ascii="宋体" w:hAnsi="宋体" w:eastAsia="宋体" w:cs="宋体"/>
          <w:sz w:val="24"/>
          <w:szCs w:val="24"/>
          <w:lang w:eastAsia="zh-CN"/>
        </w:rPr>
        <w:t>。</w:t>
      </w:r>
    </w:p>
    <w:p w14:paraId="4EBD1C6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9、舱体尺寸/容积（W×H×D）/L：≥550×450×330mm/80L</w:t>
      </w:r>
      <w:r>
        <w:rPr>
          <w:rFonts w:hint="eastAsia" w:ascii="宋体" w:hAnsi="宋体" w:eastAsia="宋体" w:cs="宋体"/>
          <w:sz w:val="24"/>
          <w:szCs w:val="24"/>
          <w:lang w:eastAsia="zh-CN"/>
        </w:rPr>
        <w:t>。</w:t>
      </w:r>
    </w:p>
    <w:p w14:paraId="54C1C55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10、额定功率：≤2kVA</w:t>
      </w:r>
      <w:r>
        <w:rPr>
          <w:rFonts w:hint="eastAsia" w:ascii="宋体" w:hAnsi="宋体" w:eastAsia="宋体" w:cs="宋体"/>
          <w:sz w:val="24"/>
          <w:szCs w:val="24"/>
          <w:lang w:eastAsia="zh-CN"/>
        </w:rPr>
        <w:t>。</w:t>
      </w:r>
    </w:p>
    <w:p w14:paraId="677CC0C9">
      <w:pPr>
        <w:bidi w:val="0"/>
        <w:spacing w:line="360" w:lineRule="auto"/>
        <w:rPr>
          <w:rFonts w:hint="eastAsia" w:ascii="宋体" w:hAnsi="宋体" w:eastAsia="宋体" w:cs="宋体"/>
          <w:sz w:val="24"/>
          <w:szCs w:val="24"/>
        </w:rPr>
      </w:pPr>
    </w:p>
    <w:p w14:paraId="325AAA45">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十一：</w:t>
      </w:r>
      <w:r>
        <w:rPr>
          <w:rFonts w:hint="eastAsia" w:ascii="宋体" w:hAnsi="宋体" w:eastAsia="宋体" w:cs="宋体"/>
          <w:b/>
          <w:bCs/>
          <w:sz w:val="24"/>
          <w:szCs w:val="24"/>
        </w:rPr>
        <w:t>小型全自动清洗消毒器</w:t>
      </w:r>
    </w:p>
    <w:p w14:paraId="6721900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具有</w:t>
      </w:r>
      <w:r>
        <w:rPr>
          <w:rFonts w:hint="eastAsia" w:ascii="宋体" w:hAnsi="宋体" w:eastAsia="宋体" w:cs="宋体"/>
          <w:sz w:val="24"/>
          <w:szCs w:val="24"/>
        </w:rPr>
        <w:t>全自动微机控制，用于对手术器械、器皿器具、塑料制品的清洗、消毒和干燥，并可在93℃的高温下对被清洗物品进行消毒处理，达到国际清洗及消毒标准。</w:t>
      </w:r>
    </w:p>
    <w:p w14:paraId="5272B4B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2、可独立安装也可嵌入式安装于工作台下方，也可以与其他设备装置并排放置。</w:t>
      </w:r>
    </w:p>
    <w:p w14:paraId="6FE9DC3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3、全不锈钢外壳，绝缘保温的隔热层，不仅能最大限度的节约热力能源，还能有效地吸收噪音。</w:t>
      </w:r>
    </w:p>
    <w:p w14:paraId="540DE68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4、镜面不锈钢材质清洗舱和清洗管路系统。</w:t>
      </w:r>
    </w:p>
    <w:p w14:paraId="710838C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5、喷淋旋转臂，可三维动态可变方向全方位连续喷淋冲洗。</w:t>
      </w:r>
    </w:p>
    <w:p w14:paraId="604314C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6、优化排列的喷孔数量和角度，配合转臂转速，使清洗效果达到最佳。</w:t>
      </w:r>
    </w:p>
    <w:p w14:paraId="6F639118">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7、上层清洗架与水路直接连接，能最大程度的利用清洗空间。</w:t>
      </w:r>
    </w:p>
    <w:p w14:paraId="6FA6C38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8、双层不锈钢过滤系统，粗过滤器、精过滤器，其中牙科手机接头内的过滤网过滤精度达50μm。</w:t>
      </w:r>
    </w:p>
    <w:p w14:paraId="0676940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w:t>
      </w:r>
      <w:r>
        <w:rPr>
          <w:rFonts w:hint="eastAsia" w:ascii="宋体" w:hAnsi="宋体" w:eastAsia="宋体" w:cs="宋体"/>
          <w:sz w:val="24"/>
          <w:szCs w:val="24"/>
          <w:lang w:val="en-US" w:eastAsia="zh-CN"/>
        </w:rPr>
        <w:t>具有</w:t>
      </w:r>
      <w:r>
        <w:rPr>
          <w:rFonts w:hint="eastAsia" w:ascii="宋体" w:hAnsi="宋体" w:eastAsia="宋体" w:cs="宋体"/>
          <w:sz w:val="24"/>
          <w:szCs w:val="24"/>
        </w:rPr>
        <w:t>精确的清洗液、上油液分配管路系统，并且可以根据清洗液、上油液浓度，设计管路系统流量。</w:t>
      </w:r>
    </w:p>
    <w:p w14:paraId="0C53BE9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10、电子安全门锁，可最大限度的保证操作人员及设备的安全。</w:t>
      </w:r>
    </w:p>
    <w:p w14:paraId="758D2FC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11、程序故障报警，程序结束时视觉或听觉提示信号。</w:t>
      </w:r>
    </w:p>
    <w:p w14:paraId="015D5C47">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12、安装于清洗舱内部的，温度检测和保护装置。</w:t>
      </w:r>
    </w:p>
    <w:p w14:paraId="7D59B11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13、双重水位监测，双重加热防干烧保护。</w:t>
      </w:r>
    </w:p>
    <w:p w14:paraId="201427E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14、控制面板上的符号便于识别，易于理解，根据显示屏所显示，用户可知道程序所处的运行阶段，及其重要参数（运行时间、清洗消毒温度、消毒温度、A0值），如出现故障另有指示和/或声音提示。</w:t>
      </w:r>
    </w:p>
    <w:p w14:paraId="5BD37C88">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15、机器根据标准程序进行器具的清洗消毒处理。</w:t>
      </w:r>
    </w:p>
    <w:p w14:paraId="2A73EA9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16、清洗舱：清洗舱由优质不锈钢镜面板制作，采用点焊机焊接，减小焊接变形；清洗舱内部装有喷射臂：可喷出水流，全方位清洗物品；清洗舱外部表面都贴有性能优良的绝缘隔热材料，能减小热量损失，降低噪音。</w:t>
      </w:r>
    </w:p>
    <w:p w14:paraId="54802E91">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17、管路系统：</w:t>
      </w:r>
    </w:p>
    <w:p w14:paraId="0E99BF35">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17.1、大流量电磁阀实现了清洗舱内自动进水功能</w:t>
      </w:r>
      <w:r>
        <w:rPr>
          <w:rFonts w:hint="eastAsia" w:ascii="宋体" w:hAnsi="宋体" w:eastAsia="宋体" w:cs="宋体"/>
          <w:sz w:val="24"/>
          <w:szCs w:val="24"/>
          <w:lang w:eastAsia="zh-CN"/>
        </w:rPr>
        <w:t>。</w:t>
      </w:r>
    </w:p>
    <w:p w14:paraId="1688DB31">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17.2、加液泵实现了自动进清洗剂的功能，并能根据程序设定，控制清洗剂的进量</w:t>
      </w:r>
      <w:r>
        <w:rPr>
          <w:rFonts w:hint="eastAsia" w:ascii="宋体" w:hAnsi="宋体" w:eastAsia="宋体" w:cs="宋体"/>
          <w:sz w:val="24"/>
          <w:szCs w:val="24"/>
          <w:lang w:eastAsia="zh-CN"/>
        </w:rPr>
        <w:t>。</w:t>
      </w:r>
    </w:p>
    <w:p w14:paraId="42ECD77C">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17.3、大流量循环泵，将循环水通过喷射臂，产生旋转水流，对物品进行有效的清洗，并可对管类及瓶类物品进行内部清洗</w:t>
      </w:r>
      <w:r>
        <w:rPr>
          <w:rFonts w:hint="eastAsia" w:ascii="宋体" w:hAnsi="宋体" w:eastAsia="宋体" w:cs="宋体"/>
          <w:sz w:val="24"/>
          <w:szCs w:val="24"/>
          <w:lang w:eastAsia="zh-CN"/>
        </w:rPr>
        <w:t>。</w:t>
      </w:r>
    </w:p>
    <w:p w14:paraId="0A77D437">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17.4、可根据程序设定，在不同阶段，自动控制电热管，以对清洗舱内循环水加热，达到需要的温度；可将清洗舱内循环水加热到93℃并维持，以对清洗物品进行热力消毒</w:t>
      </w:r>
      <w:r>
        <w:rPr>
          <w:rFonts w:hint="eastAsia" w:ascii="宋体" w:hAnsi="宋体" w:eastAsia="宋体" w:cs="宋体"/>
          <w:sz w:val="24"/>
          <w:szCs w:val="24"/>
          <w:lang w:eastAsia="zh-CN"/>
        </w:rPr>
        <w:t>。</w:t>
      </w:r>
    </w:p>
    <w:p w14:paraId="048DEF4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17.5、每次清洗后的水均自动排出，以免产生物品污染</w:t>
      </w:r>
      <w:r>
        <w:rPr>
          <w:rFonts w:hint="eastAsia" w:ascii="宋体" w:hAnsi="宋体" w:eastAsia="宋体" w:cs="宋体"/>
          <w:sz w:val="24"/>
          <w:szCs w:val="24"/>
          <w:lang w:eastAsia="zh-CN"/>
        </w:rPr>
        <w:t>。</w:t>
      </w:r>
    </w:p>
    <w:p w14:paraId="724F3CC8">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17.6、</w:t>
      </w:r>
      <w:r>
        <w:rPr>
          <w:rFonts w:hint="eastAsia" w:ascii="宋体" w:hAnsi="宋体" w:eastAsia="宋体" w:cs="宋体"/>
          <w:sz w:val="24"/>
          <w:szCs w:val="24"/>
          <w:lang w:val="en-US" w:eastAsia="zh-CN"/>
        </w:rPr>
        <w:t>具</w:t>
      </w:r>
      <w:r>
        <w:rPr>
          <w:rFonts w:hint="eastAsia" w:ascii="宋体" w:hAnsi="宋体" w:eastAsia="宋体" w:cs="宋体"/>
          <w:sz w:val="24"/>
          <w:szCs w:val="24"/>
        </w:rPr>
        <w:t>有高效的干燥系统，可以在清洗舱内迅速干燥清洗物品，缩短器械使用周期，提高工作效率。</w:t>
      </w:r>
    </w:p>
    <w:p w14:paraId="2C094FE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18、清洗架：容积为≥60L，清洗舱可以容纳一个清洗架，此清洗架装有喷射臂。也可选配其他特制专用清洗架、篮筐，如玻璃器皿清洗架、器械清洗架、手术器械篮筐等。</w:t>
      </w:r>
    </w:p>
    <w:p w14:paraId="7F93C8BE">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19、控制系统：</w:t>
      </w:r>
    </w:p>
    <w:p w14:paraId="7A1CCEF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19.1、工作过程为清洗、一次漂洗、二次漂洗、消毒、干燥（如果带有干燥功能）。</w:t>
      </w:r>
    </w:p>
    <w:p w14:paraId="649E81C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19.2、带有干燥功能的设备预设</w:t>
      </w:r>
      <w:r>
        <w:rPr>
          <w:rFonts w:hint="eastAsia" w:ascii="宋体" w:hAnsi="宋体" w:eastAsia="宋体" w:cs="宋体"/>
          <w:sz w:val="24"/>
          <w:szCs w:val="24"/>
          <w:lang w:eastAsia="zh-CN"/>
        </w:rPr>
        <w:t>≥</w:t>
      </w:r>
      <w:r>
        <w:rPr>
          <w:rFonts w:hint="eastAsia" w:ascii="宋体" w:hAnsi="宋体" w:eastAsia="宋体" w:cs="宋体"/>
          <w:sz w:val="24"/>
          <w:szCs w:val="24"/>
        </w:rPr>
        <w:t>8个内置程序，没有干燥功能的设备预设</w:t>
      </w:r>
      <w:r>
        <w:rPr>
          <w:rFonts w:hint="eastAsia" w:ascii="宋体" w:hAnsi="宋体" w:eastAsia="宋体" w:cs="宋体"/>
          <w:sz w:val="24"/>
          <w:szCs w:val="24"/>
          <w:lang w:eastAsia="zh-CN"/>
        </w:rPr>
        <w:t>≥</w:t>
      </w:r>
      <w:r>
        <w:rPr>
          <w:rFonts w:hint="eastAsia" w:ascii="宋体" w:hAnsi="宋体" w:eastAsia="宋体" w:cs="宋体"/>
          <w:sz w:val="24"/>
          <w:szCs w:val="24"/>
        </w:rPr>
        <w:t>7个内置程序，且用户可根据需要进行程序自定义程序参数，可选择增加程序数量（最多可达40个程序）。</w:t>
      </w:r>
    </w:p>
    <w:p w14:paraId="0685A120">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19.3、控制器集控制、显示功能于一体，界面直观、操作方便。</w:t>
      </w:r>
    </w:p>
    <w:p w14:paraId="51F50CB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20、</w:t>
      </w:r>
      <w:r>
        <w:rPr>
          <w:rFonts w:hint="eastAsia" w:ascii="宋体" w:hAnsi="宋体" w:eastAsia="宋体" w:cs="宋体"/>
          <w:sz w:val="24"/>
          <w:szCs w:val="24"/>
          <w:lang w:val="en-US" w:eastAsia="zh-CN"/>
        </w:rPr>
        <w:t>具有</w:t>
      </w:r>
      <w:r>
        <w:rPr>
          <w:rFonts w:hint="eastAsia" w:ascii="宋体" w:hAnsi="宋体" w:eastAsia="宋体" w:cs="宋体"/>
          <w:sz w:val="24"/>
          <w:szCs w:val="24"/>
        </w:rPr>
        <w:t>软水</w:t>
      </w:r>
      <w:r>
        <w:rPr>
          <w:rFonts w:hint="eastAsia" w:ascii="宋体" w:hAnsi="宋体" w:eastAsia="宋体" w:cs="宋体"/>
          <w:sz w:val="24"/>
          <w:szCs w:val="24"/>
          <w:lang w:val="en-US" w:eastAsia="zh-CN"/>
        </w:rPr>
        <w:t>机1台、</w:t>
      </w:r>
      <w:r>
        <w:rPr>
          <w:rFonts w:hint="eastAsia" w:ascii="宋体" w:hAnsi="宋体" w:eastAsia="宋体" w:cs="宋体"/>
          <w:sz w:val="24"/>
          <w:szCs w:val="24"/>
          <w:lang w:eastAsia="zh-CN"/>
        </w:rPr>
        <w:t>超声波洗清洗机1台。</w:t>
      </w:r>
    </w:p>
    <w:p w14:paraId="19AEE19D">
      <w:pPr>
        <w:bidi w:val="0"/>
        <w:spacing w:line="360" w:lineRule="auto"/>
        <w:rPr>
          <w:rFonts w:hint="eastAsia" w:ascii="宋体" w:hAnsi="宋体" w:eastAsia="宋体" w:cs="宋体"/>
          <w:b/>
          <w:bCs/>
          <w:sz w:val="24"/>
          <w:szCs w:val="24"/>
          <w:lang w:val="en-US" w:eastAsia="zh-CN"/>
        </w:rPr>
      </w:pPr>
    </w:p>
    <w:p w14:paraId="1212A205">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十二：</w:t>
      </w:r>
      <w:r>
        <w:rPr>
          <w:rFonts w:hint="eastAsia" w:ascii="宋体" w:hAnsi="宋体" w:eastAsia="宋体" w:cs="宋体"/>
          <w:b/>
          <w:bCs/>
          <w:sz w:val="24"/>
          <w:szCs w:val="24"/>
        </w:rPr>
        <w:t>灭菌袋封口机</w:t>
      </w:r>
    </w:p>
    <w:p w14:paraId="63B663A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1、≥7寸彩色液晶电容触屏，图形化操作界面，内置时钟、计数功能、各项工作参数可以设置并具有自动储存功能</w:t>
      </w:r>
      <w:r>
        <w:rPr>
          <w:rFonts w:hint="eastAsia" w:ascii="宋体" w:hAnsi="宋体" w:eastAsia="宋体" w:cs="宋体"/>
          <w:sz w:val="24"/>
          <w:szCs w:val="24"/>
          <w:lang w:eastAsia="zh-CN"/>
        </w:rPr>
        <w:t>。</w:t>
      </w:r>
    </w:p>
    <w:p w14:paraId="0D53E27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2、自带封口机中英文打印系统，内置24针打印机，可以根据需要设置打印事项、调整打印内容，用户可自主决定打印参数的位置</w:t>
      </w:r>
      <w:r>
        <w:rPr>
          <w:rFonts w:hint="eastAsia" w:ascii="宋体" w:hAnsi="宋体" w:eastAsia="宋体" w:cs="宋体"/>
          <w:sz w:val="24"/>
          <w:szCs w:val="24"/>
          <w:lang w:eastAsia="zh-CN"/>
        </w:rPr>
        <w:t>。</w:t>
      </w:r>
    </w:p>
    <w:p w14:paraId="5CDE084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3、自带正序（降序）封口计数器，可以实现0~99999以内的封口数量统计，具有打印边距、打印间隔调整等待特有功能</w:t>
      </w:r>
      <w:r>
        <w:rPr>
          <w:rFonts w:hint="eastAsia" w:ascii="宋体" w:hAnsi="宋体" w:eastAsia="宋体" w:cs="宋体"/>
          <w:sz w:val="24"/>
          <w:szCs w:val="24"/>
          <w:lang w:eastAsia="zh-CN"/>
        </w:rPr>
        <w:t>。</w:t>
      </w:r>
    </w:p>
    <w:p w14:paraId="263642F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4、具有自动节能待机，待机时间和待机温度可调，智能待机恢复，光电感应有卷袋送人可高速恢复到工作温度</w:t>
      </w:r>
      <w:r>
        <w:rPr>
          <w:rFonts w:hint="eastAsia" w:ascii="宋体" w:hAnsi="宋体" w:eastAsia="宋体" w:cs="宋体"/>
          <w:sz w:val="24"/>
          <w:szCs w:val="24"/>
          <w:lang w:eastAsia="zh-CN"/>
        </w:rPr>
        <w:t>。</w:t>
      </w:r>
    </w:p>
    <w:p w14:paraId="57FF3BA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5、封口温度超过工作温度设定范围±4℃，机器将会自动停止工作，有效保证封口的质量和设备的安全运行</w:t>
      </w:r>
      <w:r>
        <w:rPr>
          <w:rFonts w:hint="eastAsia" w:ascii="宋体" w:hAnsi="宋体" w:eastAsia="宋体" w:cs="宋体"/>
          <w:sz w:val="24"/>
          <w:szCs w:val="24"/>
          <w:lang w:eastAsia="zh-CN"/>
        </w:rPr>
        <w:t>。</w:t>
      </w:r>
    </w:p>
    <w:p w14:paraId="3CA33D9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6、主要数据</w:t>
      </w:r>
    </w:p>
    <w:p w14:paraId="12735569">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6.1、封口速度：10±0.5m/min</w:t>
      </w:r>
      <w:r>
        <w:rPr>
          <w:rFonts w:hint="eastAsia" w:ascii="宋体" w:hAnsi="宋体" w:eastAsia="宋体" w:cs="宋体"/>
          <w:sz w:val="24"/>
          <w:szCs w:val="24"/>
          <w:lang w:eastAsia="zh-CN"/>
        </w:rPr>
        <w:t>。</w:t>
      </w:r>
    </w:p>
    <w:p w14:paraId="03310221">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6.2、封口宽度：≥12mm</w:t>
      </w:r>
      <w:r>
        <w:rPr>
          <w:rFonts w:hint="eastAsia" w:ascii="宋体" w:hAnsi="宋体" w:eastAsia="宋体" w:cs="宋体"/>
          <w:sz w:val="24"/>
          <w:szCs w:val="24"/>
          <w:lang w:eastAsia="zh-CN"/>
        </w:rPr>
        <w:t>。</w:t>
      </w:r>
    </w:p>
    <w:p w14:paraId="1DF0C29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6.3、交流电源：220V±10%50HZ</w:t>
      </w:r>
      <w:r>
        <w:rPr>
          <w:rFonts w:hint="eastAsia" w:ascii="宋体" w:hAnsi="宋体" w:eastAsia="宋体" w:cs="宋体"/>
          <w:sz w:val="24"/>
          <w:szCs w:val="24"/>
          <w:lang w:eastAsia="zh-CN"/>
        </w:rPr>
        <w:t>。</w:t>
      </w:r>
    </w:p>
    <w:p w14:paraId="7D112FD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6.4、最大电流：3.2A</w:t>
      </w:r>
      <w:r>
        <w:rPr>
          <w:rFonts w:hint="eastAsia" w:ascii="宋体" w:hAnsi="宋体" w:eastAsia="宋体" w:cs="宋体"/>
          <w:sz w:val="24"/>
          <w:szCs w:val="24"/>
          <w:lang w:eastAsia="zh-CN"/>
        </w:rPr>
        <w:t>。</w:t>
      </w:r>
    </w:p>
    <w:p w14:paraId="2B50D217">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6.5、封口留边：0-35mm可调</w:t>
      </w:r>
      <w:r>
        <w:rPr>
          <w:rFonts w:hint="eastAsia" w:ascii="宋体" w:hAnsi="宋体" w:eastAsia="宋体" w:cs="宋体"/>
          <w:sz w:val="24"/>
          <w:szCs w:val="24"/>
          <w:lang w:eastAsia="zh-CN"/>
        </w:rPr>
        <w:t>。</w:t>
      </w:r>
    </w:p>
    <w:p w14:paraId="2AF30B9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6.6、工作温度：60-220℃可调</w:t>
      </w:r>
      <w:r>
        <w:rPr>
          <w:rFonts w:hint="eastAsia" w:ascii="宋体" w:hAnsi="宋体" w:eastAsia="宋体" w:cs="宋体"/>
          <w:sz w:val="24"/>
          <w:szCs w:val="24"/>
          <w:lang w:eastAsia="zh-CN"/>
        </w:rPr>
        <w:t>。</w:t>
      </w:r>
    </w:p>
    <w:p w14:paraId="26F63196">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6.7、打印方式：针式打印</w:t>
      </w:r>
      <w:r>
        <w:rPr>
          <w:rFonts w:hint="eastAsia" w:ascii="宋体" w:hAnsi="宋体" w:eastAsia="宋体" w:cs="宋体"/>
          <w:sz w:val="24"/>
          <w:szCs w:val="24"/>
          <w:lang w:eastAsia="zh-CN"/>
        </w:rPr>
        <w:t>。</w:t>
      </w:r>
    </w:p>
    <w:p w14:paraId="7119246D">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6.8、功率：≤500W</w:t>
      </w:r>
      <w:r>
        <w:rPr>
          <w:rFonts w:hint="eastAsia" w:ascii="宋体" w:hAnsi="宋体" w:eastAsia="宋体" w:cs="宋体"/>
          <w:sz w:val="24"/>
          <w:szCs w:val="24"/>
          <w:lang w:eastAsia="zh-CN"/>
        </w:rPr>
        <w:t>。</w:t>
      </w:r>
    </w:p>
    <w:p w14:paraId="1AA7CF43">
      <w:pPr>
        <w:bidi w:val="0"/>
        <w:spacing w:line="360" w:lineRule="auto"/>
        <w:jc w:val="both"/>
        <w:rPr>
          <w:rFonts w:hint="eastAsia" w:ascii="宋体" w:hAnsi="宋体" w:eastAsia="宋体" w:cs="宋体"/>
          <w:b/>
          <w:bCs/>
          <w:sz w:val="24"/>
          <w:szCs w:val="24"/>
        </w:rPr>
      </w:pPr>
    </w:p>
    <w:p w14:paraId="4A8D8BBC">
      <w:pPr>
        <w:bidi w:val="0"/>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lang w:val="en-US" w:eastAsia="zh-CN"/>
        </w:rPr>
        <w:t>设备十三：</w:t>
      </w:r>
      <w:r>
        <w:rPr>
          <w:rFonts w:hint="eastAsia" w:ascii="宋体" w:hAnsi="宋体" w:eastAsia="宋体" w:cs="宋体"/>
          <w:b/>
          <w:bCs/>
          <w:sz w:val="24"/>
          <w:szCs w:val="24"/>
        </w:rPr>
        <w:t>蒸汽灭菌器</w:t>
      </w:r>
    </w:p>
    <w:p w14:paraId="29970992">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1、采用抽真空系统，工作噪音低，极限真空可达-90KPa以上，抽空速度快，物品干燥度好，灭菌更彻底。</w:t>
      </w:r>
    </w:p>
    <w:p w14:paraId="41FB918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2、内置敞开式水箱，便于水箱清洗，水箱一次注满水后可多次运行程序，配置水质监测模块，保证蒸汽质量的可靠性，同时保证设备的正常运行。</w:t>
      </w:r>
    </w:p>
    <w:p w14:paraId="6D445D2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3、全新的操作界面，液晶屏可显示温度、压力、时间、运行状态、故障报警等信息，灭菌信息更加直观，便于用户观察设备运行状态。</w:t>
      </w:r>
    </w:p>
    <w:p w14:paraId="43E5635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4、设有裸露程序、包装程序、橡胶程序、自定义程序、快速程序等灭菌程序和BD&amp;Helix、真空测试程序以及预热、干燥辅助类程序。</w:t>
      </w:r>
    </w:p>
    <w:p w14:paraId="005F1E1D">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5、注水、脉动真空、升温、灭菌、排汽、真空干燥全过程自动运行。</w:t>
      </w:r>
    </w:p>
    <w:p w14:paraId="3C8A44C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6、覆膜式腔壁加热膜，节能省时。</w:t>
      </w:r>
    </w:p>
    <w:p w14:paraId="7E000E5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7、强力真空干燥系统，器械干燥后残余湿度不超过0.2％，敷料干燥后残余湿度不超过1</w:t>
      </w:r>
      <w:r>
        <w:rPr>
          <w:rFonts w:hint="eastAsia" w:ascii="宋体" w:hAnsi="宋体" w:eastAsia="宋体" w:cs="宋体"/>
          <w:sz w:val="24"/>
          <w:szCs w:val="24"/>
          <w:lang w:val="en-US" w:eastAsia="zh-CN"/>
        </w:rPr>
        <w:t>%</w:t>
      </w:r>
      <w:r>
        <w:rPr>
          <w:rFonts w:hint="eastAsia" w:ascii="宋体" w:hAnsi="宋体" w:eastAsia="宋体" w:cs="宋体"/>
          <w:sz w:val="24"/>
          <w:szCs w:val="24"/>
        </w:rPr>
        <w:t>。</w:t>
      </w:r>
    </w:p>
    <w:p w14:paraId="2AFF8B69">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8、≤0.22μm除菌高效空气过滤器，保证破除真空的空气为无菌空气，避免无菌物品再次污染。</w:t>
      </w:r>
    </w:p>
    <w:p w14:paraId="13513D1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9、内置即时蒸汽发生器，蒸发器产生蒸汽速度快。</w:t>
      </w:r>
    </w:p>
    <w:p w14:paraId="4C2E011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10、采用自动门结构，操作快捷方便，有效对人体进行可靠的保护，防止烫伤。</w:t>
      </w:r>
    </w:p>
    <w:p w14:paraId="4A52497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11、标配打印机，打印日期、时间、过程等参数。</w:t>
      </w:r>
    </w:p>
    <w:p w14:paraId="6DC10DA9">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12、超温自动保护装置：锅体温度超过设定温度，系统自动切断加热电源，并显示报警。</w:t>
      </w:r>
    </w:p>
    <w:p w14:paraId="7B0C0CF0">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13、蒸汽发生器的多重控制与保护：水位保护，压力控制器控制，超压自动泄压。</w:t>
      </w:r>
    </w:p>
    <w:p w14:paraId="3906F28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14、门安全联锁装置：采用电子门锁，只有门关闭到位，灭菌器才能接通进汽升压，程序才能启动；内室有压力，或电源未接通，开门机构被锁住，门无法打开。内室液体超过安全温度，门无法打开，确保人员和物品的安全，避免液体飞溅甚至爆瓶。</w:t>
      </w:r>
    </w:p>
    <w:p w14:paraId="219DF87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15、双重超压保护：自动泄压的安全阀，压力超过设计压力，安全阀开启释放压力；超压自动保护控制，压力超过设定压力，自动排汽泄压，显示报警。</w:t>
      </w:r>
    </w:p>
    <w:p w14:paraId="296B2AC1">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16、电子电路安全装置：交流主回路带短路保护器，直流控制回路带过压过载保护。</w:t>
      </w:r>
    </w:p>
    <w:p w14:paraId="6E44125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17、容积 (L)：≥45L；设计温度（℃）：144℃</w:t>
      </w:r>
      <w:r>
        <w:rPr>
          <w:rFonts w:hint="eastAsia" w:ascii="宋体" w:hAnsi="宋体" w:eastAsia="宋体" w:cs="宋体"/>
          <w:sz w:val="24"/>
          <w:szCs w:val="24"/>
          <w:lang w:eastAsia="zh-CN"/>
        </w:rPr>
        <w:t>。</w:t>
      </w:r>
    </w:p>
    <w:p w14:paraId="6AF6888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18、温度选择范围（℃）：105～138℃；腔体材料：防强酸强碱</w:t>
      </w:r>
      <w:r>
        <w:rPr>
          <w:rFonts w:hint="eastAsia" w:ascii="宋体" w:hAnsi="宋体" w:eastAsia="宋体" w:cs="宋体"/>
          <w:color w:val="auto"/>
          <w:sz w:val="24"/>
          <w:szCs w:val="24"/>
        </w:rPr>
        <w:t>不锈钢</w:t>
      </w:r>
      <w:r>
        <w:rPr>
          <w:rFonts w:hint="eastAsia" w:ascii="宋体" w:hAnsi="宋体" w:eastAsia="宋体" w:cs="宋体"/>
          <w:sz w:val="24"/>
          <w:szCs w:val="24"/>
          <w:lang w:eastAsia="zh-CN"/>
        </w:rPr>
        <w:t>。</w:t>
      </w:r>
    </w:p>
    <w:p w14:paraId="18BE48D5">
      <w:pPr>
        <w:bidi w:val="0"/>
        <w:spacing w:line="360" w:lineRule="auto"/>
        <w:ind w:firstLine="480" w:firstLineChars="200"/>
        <w:rPr>
          <w:rFonts w:hint="eastAsia" w:ascii="宋体" w:hAnsi="宋体" w:eastAsia="宋体" w:cs="宋体"/>
          <w:sz w:val="24"/>
          <w:szCs w:val="24"/>
          <w:lang w:val="en-US"/>
        </w:rPr>
      </w:pPr>
      <w:r>
        <w:rPr>
          <w:rFonts w:hint="eastAsia" w:ascii="宋体" w:hAnsi="宋体" w:eastAsia="宋体" w:cs="宋体"/>
          <w:sz w:val="24"/>
          <w:szCs w:val="24"/>
          <w:lang w:val="en-US" w:eastAsia="zh-CN"/>
        </w:rPr>
        <w:t>19、</w:t>
      </w:r>
      <w:r>
        <w:rPr>
          <w:rFonts w:hint="eastAsia" w:ascii="宋体" w:hAnsi="宋体" w:eastAsia="宋体" w:cs="宋体"/>
          <w:sz w:val="24"/>
          <w:szCs w:val="24"/>
          <w:lang w:eastAsia="zh-CN"/>
        </w:rPr>
        <w:t>蒸馏水机</w:t>
      </w:r>
      <w:r>
        <w:rPr>
          <w:rFonts w:hint="eastAsia" w:ascii="宋体" w:hAnsi="宋体" w:eastAsia="宋体" w:cs="宋体"/>
          <w:sz w:val="24"/>
          <w:szCs w:val="24"/>
          <w:lang w:val="en-US" w:eastAsia="zh-CN"/>
        </w:rPr>
        <w:t>1套。</w:t>
      </w:r>
    </w:p>
    <w:p w14:paraId="3B473E1E">
      <w:pPr>
        <w:bidi w:val="0"/>
        <w:spacing w:line="360" w:lineRule="auto"/>
        <w:rPr>
          <w:rFonts w:hint="eastAsia" w:ascii="宋体" w:hAnsi="宋体" w:eastAsia="宋体" w:cs="宋体"/>
          <w:sz w:val="24"/>
          <w:szCs w:val="24"/>
        </w:rPr>
      </w:pPr>
    </w:p>
    <w:p w14:paraId="7F567773">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十四：牙科种植机</w:t>
      </w:r>
    </w:p>
    <w:p w14:paraId="25C3887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1、马达空载转速：300r/min-40,000r/min。</w:t>
      </w:r>
    </w:p>
    <w:p w14:paraId="0392461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2、弯手机齿轮速比（标配）：20:1。</w:t>
      </w:r>
    </w:p>
    <w:p w14:paraId="24C8BB8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3、采用微型马达，扭矩范围：5N•cm-80N•cm。</w:t>
      </w:r>
    </w:p>
    <w:p w14:paraId="3ECD2EB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4、蠕动泵流量：0mL/min-135mL/min。</w:t>
      </w:r>
    </w:p>
    <w:p w14:paraId="34124A3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5、≥7英寸彩色可视化种植图案界面，显示清晰，触摸操作可设定和保存参数。</w:t>
      </w:r>
    </w:p>
    <w:p w14:paraId="7E3D2BE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6、适配多种转速比的机头:1:1、1:2、1:2.7、1:3、1:4.2、1:5、16:1、20:1、27:1。</w:t>
      </w:r>
    </w:p>
    <w:p w14:paraId="31E505E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7、弯手机跳动幅度小于0.02mm，使用更平稳。</w:t>
      </w:r>
    </w:p>
    <w:p w14:paraId="230398A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8、水量控制、程序切换、正反转切换、转速控制均可通过多功能脚踏完成。</w:t>
      </w:r>
    </w:p>
    <w:p w14:paraId="6F443140">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9、有简易模式（≥5个程序）和标准模式（≥8个程序）两种选择，方便医生操作使用。</w:t>
      </w:r>
    </w:p>
    <w:p w14:paraId="59FF294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10、植入扭矩实时显示，且记录显示植入峰值扭矩。</w:t>
      </w:r>
    </w:p>
    <w:p w14:paraId="2644E73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11、每次开机自动进行扭力校准，无需额外操作，确保每次种植手术设备精准性。</w:t>
      </w:r>
    </w:p>
    <w:p w14:paraId="34682F6D">
      <w:pPr>
        <w:bidi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sz w:val="24"/>
          <w:szCs w:val="24"/>
          <w:lang w:eastAsia="zh-CN"/>
        </w:rPr>
        <w:t>12、具备故障自</w:t>
      </w:r>
      <w:r>
        <w:rPr>
          <w:rFonts w:hint="eastAsia" w:ascii="宋体" w:hAnsi="宋体" w:eastAsia="宋体" w:cs="宋体"/>
          <w:color w:val="auto"/>
          <w:sz w:val="24"/>
          <w:szCs w:val="24"/>
          <w:lang w:eastAsia="zh-CN"/>
        </w:rPr>
        <w:t>诊，自动保护功能，电机，脚踏连接异常将会立即显示报警。</w:t>
      </w:r>
    </w:p>
    <w:p w14:paraId="102531E9">
      <w:pPr>
        <w:bidi w:val="0"/>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13、</w:t>
      </w:r>
      <w:r>
        <w:rPr>
          <w:rFonts w:hint="eastAsia" w:ascii="宋体" w:hAnsi="宋体" w:eastAsia="宋体" w:cs="宋体"/>
          <w:color w:val="auto"/>
          <w:sz w:val="24"/>
          <w:szCs w:val="24"/>
          <w:lang w:val="en-US" w:eastAsia="zh-CN"/>
        </w:rPr>
        <w:t>配备根管马达3套，根测仪3套，打磨机1套，石膏振荡器1套，压膜机1套，推车1台。</w:t>
      </w:r>
    </w:p>
    <w:p w14:paraId="1558A62F">
      <w:pPr>
        <w:bidi w:val="0"/>
        <w:spacing w:line="360" w:lineRule="auto"/>
        <w:rPr>
          <w:rFonts w:hint="eastAsia" w:ascii="宋体" w:hAnsi="宋体" w:eastAsia="宋体" w:cs="宋体"/>
          <w:sz w:val="24"/>
          <w:szCs w:val="24"/>
        </w:rPr>
      </w:pPr>
    </w:p>
    <w:p w14:paraId="7FC65BB6">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十五：超声骨组织手术设备</w:t>
      </w:r>
    </w:p>
    <w:p w14:paraId="75AE344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1、最大输入功率：≥170VA。</w:t>
      </w:r>
    </w:p>
    <w:p w14:paraId="014FF0E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2、工作尖尖端主振幅：20</w:t>
      </w:r>
      <w:r>
        <w:rPr>
          <w:rFonts w:hint="eastAsia" w:ascii="宋体" w:hAnsi="宋体" w:eastAsia="宋体" w:cs="宋体"/>
          <w:sz w:val="24"/>
          <w:szCs w:val="24"/>
        </w:rPr>
        <w:t>μ</w:t>
      </w:r>
      <w:r>
        <w:rPr>
          <w:rFonts w:hint="eastAsia" w:ascii="宋体" w:hAnsi="宋体" w:eastAsia="宋体" w:cs="宋体"/>
          <w:sz w:val="24"/>
          <w:szCs w:val="24"/>
          <w:lang w:eastAsia="zh-CN"/>
        </w:rPr>
        <w:t>m-200</w:t>
      </w:r>
      <w:r>
        <w:rPr>
          <w:rFonts w:hint="eastAsia" w:ascii="宋体" w:hAnsi="宋体" w:eastAsia="宋体" w:cs="宋体"/>
          <w:sz w:val="24"/>
          <w:szCs w:val="24"/>
        </w:rPr>
        <w:t>μ</w:t>
      </w:r>
      <w:r>
        <w:rPr>
          <w:rFonts w:hint="eastAsia" w:ascii="宋体" w:hAnsi="宋体" w:eastAsia="宋体" w:cs="宋体"/>
          <w:sz w:val="24"/>
          <w:szCs w:val="24"/>
          <w:lang w:eastAsia="zh-CN"/>
        </w:rPr>
        <w:t>m工作尖尖端横向振幅：≤5</w:t>
      </w:r>
      <w:r>
        <w:rPr>
          <w:rFonts w:hint="eastAsia" w:ascii="宋体" w:hAnsi="宋体" w:eastAsia="宋体" w:cs="宋体"/>
          <w:sz w:val="24"/>
          <w:szCs w:val="24"/>
        </w:rPr>
        <w:t>μ</w:t>
      </w:r>
      <w:r>
        <w:rPr>
          <w:rFonts w:hint="eastAsia" w:ascii="宋体" w:hAnsi="宋体" w:eastAsia="宋体" w:cs="宋体"/>
          <w:sz w:val="24"/>
          <w:szCs w:val="24"/>
          <w:lang w:eastAsia="zh-CN"/>
        </w:rPr>
        <w:t>m。</w:t>
      </w:r>
    </w:p>
    <w:p w14:paraId="22058CA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3、工作尖振动频率：24.0kHz-36.0kHz。</w:t>
      </w:r>
    </w:p>
    <w:p w14:paraId="4E98985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4、蠕动泵流量：30mL/min-110mL/min。</w:t>
      </w:r>
    </w:p>
    <w:p w14:paraId="64974EB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5、导出的输出声功率：200mW-490mW。</w:t>
      </w:r>
    </w:p>
    <w:p w14:paraId="54671B2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6、主声输出面积：≤10mm2。</w:t>
      </w:r>
    </w:p>
    <w:p w14:paraId="7E4F291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7、次级横振声输出面积：≤20mm2。</w:t>
      </w:r>
    </w:p>
    <w:p w14:paraId="4C22BC0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8、多功能脚踏，可灵活控制模式、功率和水量。</w:t>
      </w:r>
    </w:p>
    <w:p w14:paraId="71F6001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9、脚踏防水等级：≥IPX8。</w:t>
      </w:r>
    </w:p>
    <w:p w14:paraId="676B6D4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10、可反复高温高压灭菌的供水泵管。</w:t>
      </w:r>
    </w:p>
    <w:p w14:paraId="00C08C1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11、≥7英寸彩色触控屏，中文显示。</w:t>
      </w:r>
    </w:p>
    <w:p w14:paraId="1B478A3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12、选择性切割识别，以微米切割，手术精确。</w:t>
      </w:r>
    </w:p>
    <w:p w14:paraId="1421502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13、微动力系统。</w:t>
      </w:r>
    </w:p>
    <w:p w14:paraId="7C9DAC5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14、故障报警。</w:t>
      </w:r>
    </w:p>
    <w:p w14:paraId="281CB22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15、手柄能耐≥134℃高温和≥0.22MPa高压消毒。</w:t>
      </w:r>
    </w:p>
    <w:p w14:paraId="4C00E46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16、静音泵供水系统。</w:t>
      </w:r>
    </w:p>
    <w:p w14:paraId="42DC396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17、≥10档功率控制，每档功率对应骨密度。</w:t>
      </w:r>
    </w:p>
    <w:p w14:paraId="7BB3F00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18、≥10档水量控制，直接显示输出流量速度数值。</w:t>
      </w:r>
    </w:p>
    <w:p w14:paraId="050F0EC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19、一键增强，瞬时提高当前功率≥25%。</w:t>
      </w:r>
    </w:p>
    <w:p w14:paraId="14F8884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20、双模式输出选择，自由调整切割效果。</w:t>
      </w:r>
    </w:p>
    <w:p w14:paraId="25C476C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21、具备专门冲水模式，可精准定量输出水量。</w:t>
      </w:r>
    </w:p>
    <w:p w14:paraId="69231BB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22、一键控制手柄灯光开关。</w:t>
      </w:r>
    </w:p>
    <w:p w14:paraId="21F3D01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23、具备硬件搜频技术，零延时震动输出，即时响应操作。</w:t>
      </w:r>
    </w:p>
    <w:p w14:paraId="02C185F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24、手柄水路管道分离设计，可使用一次性输水管道。</w:t>
      </w:r>
    </w:p>
    <w:p w14:paraId="4D810CC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25、配置</w:t>
      </w:r>
      <w:r>
        <w:rPr>
          <w:rFonts w:hint="eastAsia" w:ascii="宋体" w:hAnsi="宋体" w:eastAsia="宋体" w:cs="宋体"/>
          <w:sz w:val="24"/>
          <w:szCs w:val="24"/>
          <w:lang w:val="en-US" w:eastAsia="zh-CN"/>
        </w:rPr>
        <w:t>要求</w:t>
      </w:r>
      <w:r>
        <w:rPr>
          <w:rFonts w:hint="eastAsia" w:ascii="宋体" w:hAnsi="宋体" w:eastAsia="宋体" w:cs="宋体"/>
          <w:sz w:val="24"/>
          <w:szCs w:val="24"/>
          <w:lang w:eastAsia="zh-CN"/>
        </w:rPr>
        <w:t>：</w:t>
      </w:r>
    </w:p>
    <w:p w14:paraId="32945C2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25.1、手柄：接插式手柄（带光）：</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1支。</w:t>
      </w:r>
    </w:p>
    <w:p w14:paraId="55D9B30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25.2、多功能脚踏：</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1个。</w:t>
      </w:r>
    </w:p>
    <w:p w14:paraId="1A9CE05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25.3、工作尖：</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6枚。</w:t>
      </w:r>
    </w:p>
    <w:p w14:paraId="6EF16A65">
      <w:pPr>
        <w:bidi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25.4 </w:t>
      </w:r>
      <w:r>
        <w:rPr>
          <w:rFonts w:hint="eastAsia" w:ascii="宋体" w:hAnsi="宋体" w:eastAsia="宋体" w:cs="宋体"/>
          <w:sz w:val="24"/>
          <w:szCs w:val="24"/>
          <w:lang w:eastAsia="zh-CN"/>
        </w:rPr>
        <w:t>根</w:t>
      </w:r>
      <w:r>
        <w:rPr>
          <w:rFonts w:hint="eastAsia" w:ascii="宋体" w:hAnsi="宋体" w:eastAsia="宋体" w:cs="宋体"/>
          <w:color w:val="auto"/>
          <w:sz w:val="24"/>
          <w:szCs w:val="24"/>
          <w:lang w:eastAsia="zh-CN"/>
        </w:rPr>
        <w:t>管荡洗器</w:t>
      </w:r>
      <w:r>
        <w:rPr>
          <w:rFonts w:hint="eastAsia" w:ascii="宋体" w:hAnsi="宋体" w:eastAsia="宋体" w:cs="宋体"/>
          <w:color w:val="auto"/>
          <w:sz w:val="24"/>
          <w:szCs w:val="24"/>
          <w:lang w:val="en-US" w:eastAsia="zh-CN"/>
        </w:rPr>
        <w:t>≥3套，光固化机≥3套，推车1台。</w:t>
      </w:r>
    </w:p>
    <w:p w14:paraId="7F2EB9A8">
      <w:pPr>
        <w:bidi w:val="0"/>
        <w:spacing w:line="360" w:lineRule="auto"/>
        <w:rPr>
          <w:rFonts w:hint="eastAsia" w:ascii="宋体" w:hAnsi="宋体" w:eastAsia="宋体" w:cs="宋体"/>
          <w:sz w:val="24"/>
          <w:szCs w:val="24"/>
        </w:rPr>
      </w:pPr>
    </w:p>
    <w:p w14:paraId="4EA776E5">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十六：口腔数字印模仪</w:t>
      </w:r>
    </w:p>
    <w:p w14:paraId="693CEA4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1、口扫光源：LED；景深：≥15mm。</w:t>
      </w:r>
    </w:p>
    <w:p w14:paraId="0AEABCB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2、扫描帧率：≥20帧/秒；最大扫描速度：≥80mm/s。</w:t>
      </w:r>
    </w:p>
    <w:p w14:paraId="14348F7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3、支持导出开放数据，数据输出格式：STL,OBJ,PLY。</w:t>
      </w:r>
    </w:p>
    <w:p w14:paraId="734B6A0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4、扫描精度：≤20</w:t>
      </w:r>
      <w:r>
        <w:rPr>
          <w:rFonts w:hint="eastAsia" w:ascii="宋体" w:hAnsi="宋体" w:eastAsia="宋体" w:cs="宋体"/>
          <w:sz w:val="24"/>
          <w:szCs w:val="24"/>
        </w:rPr>
        <w:t>μ</w:t>
      </w:r>
      <w:r>
        <w:rPr>
          <w:rFonts w:hint="eastAsia" w:ascii="宋体" w:hAnsi="宋体" w:eastAsia="宋体" w:cs="宋体"/>
          <w:sz w:val="24"/>
          <w:szCs w:val="24"/>
          <w:lang w:eastAsia="zh-CN"/>
        </w:rPr>
        <w:t>m（全牙弓），≤10</w:t>
      </w:r>
      <w:r>
        <w:rPr>
          <w:rFonts w:hint="eastAsia" w:ascii="宋体" w:hAnsi="宋体" w:eastAsia="宋体" w:cs="宋体"/>
          <w:sz w:val="24"/>
          <w:szCs w:val="24"/>
        </w:rPr>
        <w:t>μ</w:t>
      </w:r>
      <w:r>
        <w:rPr>
          <w:rFonts w:hint="eastAsia" w:ascii="宋体" w:hAnsi="宋体" w:eastAsia="宋体" w:cs="宋体"/>
          <w:sz w:val="24"/>
          <w:szCs w:val="24"/>
          <w:lang w:eastAsia="zh-CN"/>
        </w:rPr>
        <w:t>m（单牙）。</w:t>
      </w:r>
    </w:p>
    <w:p w14:paraId="2B1D15E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5、扫描头可拆卸，支持高温高压灭菌及浸泡消毒；扫描头灭菌参数：可≥134℃高温高压灭菌，高温高压灭菌次数可达至少100次；扫描头具备防起雾功能：有加热功能，有风扇。</w:t>
      </w:r>
    </w:p>
    <w:p w14:paraId="7EE1F58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6、</w:t>
      </w:r>
      <w:r>
        <w:rPr>
          <w:rFonts w:hint="eastAsia" w:ascii="宋体" w:hAnsi="宋体" w:eastAsia="宋体" w:cs="宋体"/>
          <w:sz w:val="24"/>
          <w:szCs w:val="24"/>
          <w:lang w:eastAsia="zh-Hans"/>
        </w:rPr>
        <w:t>扫描提示音乐：</w:t>
      </w:r>
      <w:r>
        <w:rPr>
          <w:rFonts w:hint="eastAsia" w:ascii="宋体" w:hAnsi="宋体" w:eastAsia="宋体" w:cs="宋体"/>
          <w:sz w:val="24"/>
          <w:szCs w:val="24"/>
          <w:lang w:eastAsia="zh-CN"/>
        </w:rPr>
        <w:t>≥4种可</w:t>
      </w:r>
      <w:r>
        <w:rPr>
          <w:rFonts w:hint="eastAsia" w:ascii="宋体" w:hAnsi="宋体" w:eastAsia="宋体" w:cs="宋体"/>
          <w:sz w:val="24"/>
          <w:szCs w:val="24"/>
          <w:lang w:eastAsia="zh-Hans"/>
        </w:rPr>
        <w:t>选</w:t>
      </w:r>
      <w:r>
        <w:rPr>
          <w:rFonts w:hint="eastAsia" w:ascii="宋体" w:hAnsi="宋体" w:eastAsia="宋体" w:cs="宋体"/>
          <w:sz w:val="24"/>
          <w:szCs w:val="24"/>
          <w:lang w:eastAsia="zh-CN"/>
        </w:rPr>
        <w:t>。</w:t>
      </w:r>
    </w:p>
    <w:p w14:paraId="7FB1E54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7、</w:t>
      </w:r>
      <w:r>
        <w:rPr>
          <w:rFonts w:hint="eastAsia" w:ascii="宋体" w:hAnsi="宋体" w:eastAsia="宋体" w:cs="宋体"/>
          <w:sz w:val="24"/>
          <w:szCs w:val="24"/>
          <w:lang w:eastAsia="zh-Hans"/>
        </w:rPr>
        <w:t>口扫软件支持软件内置截图功能</w:t>
      </w:r>
      <w:r>
        <w:rPr>
          <w:rFonts w:hint="eastAsia" w:ascii="宋体" w:hAnsi="宋体" w:eastAsia="宋体" w:cs="宋体"/>
          <w:sz w:val="24"/>
          <w:szCs w:val="24"/>
          <w:lang w:eastAsia="zh-CN"/>
        </w:rPr>
        <w:t>。</w:t>
      </w:r>
    </w:p>
    <w:p w14:paraId="6309D0E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8、扫描仪手柄尾线采用通用数据线USB3.0，可拆卸，长度≥1.5m。</w:t>
      </w:r>
    </w:p>
    <w:p w14:paraId="7664F1E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9、扫描仪运行提示灯：蓝灯常亮：设备连接成功，蓝灯闪烁：设备正在开机，蓝色呼吸灯：睡眠模式。</w:t>
      </w:r>
    </w:p>
    <w:p w14:paraId="7B467AE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10、具备口内金属物扫描功能。</w:t>
      </w:r>
    </w:p>
    <w:p w14:paraId="62E00F8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11、具备AI智能扫描。</w:t>
      </w:r>
    </w:p>
    <w:p w14:paraId="09471C0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12、具备边缘线提取功能。</w:t>
      </w:r>
    </w:p>
    <w:p w14:paraId="3AE313A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13、口扫订单个性化配置：可以根据医生工作内容进行个性化配置，实现订单高度自由化设置。</w:t>
      </w:r>
    </w:p>
    <w:p w14:paraId="21C4C3F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14、无加密狗操作：可以有效减少加密狗丢失或者损坏造成的经济损失；可以实现效能最大化：口内数据采集-医患沟通-数据处理，多场景应用。</w:t>
      </w:r>
    </w:p>
    <w:p w14:paraId="7B4ECB8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15、具备云平台：取模数据云储存，订单全链路数据可视化，实现临床端技工端云服务，数据（照片/模型数据）一键上传下载；支持预览口扫数据真彩三维数据。</w:t>
      </w:r>
    </w:p>
    <w:p w14:paraId="2549625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16、金属扫描模式，可扫描反光金属病例云分享功能，扫描病例可生成二维码（可发送给患者和加工厂），可通过二维码实现医患沟通及扫描数据传输。</w:t>
      </w:r>
    </w:p>
    <w:p w14:paraId="5210501A">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17、具备健康报告模式，在健康报告模式中，扫描完口内数据后，可自动识别龋齿、牙结石、牙菌斑等病灶，一键自动生成健康报告。</w:t>
      </w:r>
    </w:p>
    <w:p w14:paraId="09CCC0D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18、可检测倒凹、咬合、指绘边缘线、调整坐标；扫描过程可智能扫描引导、数据质量检测。</w:t>
      </w:r>
    </w:p>
    <w:p w14:paraId="53CE77F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19、提供软件终身升级服务，由此产生的一切费用由成交供应商承担。</w:t>
      </w:r>
    </w:p>
    <w:p w14:paraId="72A3146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20、一体式触摸屏电脑机：CPU：≥8核、≥16线程；内存32G或以上；硬盘：1TB或以上。</w:t>
      </w:r>
    </w:p>
    <w:p w14:paraId="41B0AB2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21、配置</w:t>
      </w:r>
      <w:r>
        <w:rPr>
          <w:rFonts w:hint="eastAsia" w:ascii="宋体" w:hAnsi="宋体" w:eastAsia="宋体" w:cs="宋体"/>
          <w:sz w:val="24"/>
          <w:szCs w:val="24"/>
          <w:lang w:val="en-US" w:eastAsia="zh-CN"/>
        </w:rPr>
        <w:t>要求</w:t>
      </w:r>
      <w:r>
        <w:rPr>
          <w:rFonts w:hint="eastAsia" w:ascii="宋体" w:hAnsi="宋体" w:eastAsia="宋体" w:cs="宋体"/>
          <w:sz w:val="24"/>
          <w:szCs w:val="24"/>
          <w:lang w:eastAsia="zh-CN"/>
        </w:rPr>
        <w:t>：</w:t>
      </w:r>
    </w:p>
    <w:p w14:paraId="70AD142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21.1、口内扫描仪：≥1套。</w:t>
      </w:r>
    </w:p>
    <w:p w14:paraId="69A9DC7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21.2、触控屏一体式电脑：≥1套。</w:t>
      </w:r>
    </w:p>
    <w:p w14:paraId="626AF0B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21.3、一体式移动推车：≥1台。</w:t>
      </w:r>
    </w:p>
    <w:p w14:paraId="323AE9A7">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eastAsia="zh-CN"/>
        </w:rPr>
        <w:t>21.4、扫描头：≥4个。</w:t>
      </w:r>
    </w:p>
    <w:p w14:paraId="040090FD">
      <w:pPr>
        <w:bidi w:val="0"/>
        <w:spacing w:line="360" w:lineRule="auto"/>
        <w:rPr>
          <w:rFonts w:hint="eastAsia" w:ascii="宋体" w:hAnsi="宋体" w:eastAsia="宋体" w:cs="宋体"/>
          <w:sz w:val="24"/>
          <w:szCs w:val="24"/>
          <w:lang w:eastAsia="zh-CN"/>
        </w:rPr>
      </w:pPr>
    </w:p>
    <w:p w14:paraId="71EF161C">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十七：超声喷砂牙周治疗仪</w:t>
      </w:r>
    </w:p>
    <w:p w14:paraId="6A22C5F1">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1、输出的尖端主振动偏移（最大值）：90</w:t>
      </w:r>
      <w:r>
        <w:rPr>
          <w:rFonts w:hint="eastAsia" w:ascii="宋体" w:hAnsi="宋体" w:eastAsia="宋体" w:cs="宋体"/>
          <w:sz w:val="24"/>
          <w:szCs w:val="24"/>
        </w:rPr>
        <w:t>μ</w:t>
      </w:r>
      <w:r>
        <w:rPr>
          <w:rFonts w:hint="eastAsia" w:ascii="宋体" w:hAnsi="宋体" w:eastAsia="宋体" w:cs="宋体"/>
          <w:sz w:val="24"/>
          <w:szCs w:val="24"/>
          <w:lang w:eastAsia="zh-CN"/>
        </w:rPr>
        <w:t>m，偏差：±50%。</w:t>
      </w:r>
    </w:p>
    <w:p w14:paraId="0BE3EE5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2、输出的尖端振动频率：30kHz±5kHz。</w:t>
      </w:r>
    </w:p>
    <w:p w14:paraId="0019B03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3、输出的半偏移力（最大值）：10N，偏差：±50%。</w:t>
      </w:r>
    </w:p>
    <w:p w14:paraId="1931F03D">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4、尖端输出功率：3W～20W。</w:t>
      </w:r>
    </w:p>
    <w:p w14:paraId="4DAE246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5、进水压力：1bar～5bar(0.1MPa～0.5MPa)</w:t>
      </w:r>
      <w:r>
        <w:rPr>
          <w:rFonts w:hint="eastAsia" w:ascii="宋体" w:hAnsi="宋体" w:eastAsia="宋体" w:cs="宋体"/>
          <w:sz w:val="24"/>
          <w:szCs w:val="24"/>
          <w:lang w:eastAsia="zh-CN"/>
        </w:rPr>
        <w:t>。</w:t>
      </w:r>
    </w:p>
    <w:p w14:paraId="6205CE8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6、进气压力：5.5bar～7.5bar（0.55MPa～0.75MPa)</w:t>
      </w:r>
      <w:r>
        <w:rPr>
          <w:rFonts w:hint="eastAsia" w:ascii="宋体" w:hAnsi="宋体" w:eastAsia="宋体" w:cs="宋体"/>
          <w:sz w:val="24"/>
          <w:szCs w:val="24"/>
          <w:lang w:eastAsia="zh-CN"/>
        </w:rPr>
        <w:t>。</w:t>
      </w:r>
    </w:p>
    <w:p w14:paraId="35D4733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7、集龈上、龈下喷砂洁治，舒适洁牙，牙周治疗，根管治疗功能于一体。</w:t>
      </w:r>
    </w:p>
    <w:p w14:paraId="69D1953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8、根据所选用工作手柄自动切换工作模式。</w:t>
      </w:r>
    </w:p>
    <w:p w14:paraId="5F16883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9、前面板采用触控液晶屏，功能选择、工作状态指示简洁清晰。</w:t>
      </w:r>
    </w:p>
    <w:p w14:paraId="530D95D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10、工作尖椭圆形振动轨迹，治疗、抛光一起完成，工作尖振幅小，实现无痛治疗。</w:t>
      </w:r>
    </w:p>
    <w:p w14:paraId="416246F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11、双水路切换，可实现自动供水，也可使用外接水路供水。</w:t>
      </w:r>
    </w:p>
    <w:p w14:paraId="5EA32CE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12、供水提示灯设计，更直观观察供水方式，采用自动供水，蓝色提示灯亮起。</w:t>
      </w:r>
    </w:p>
    <w:p w14:paraId="3481ED3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13、采用钛合金工作尖，不伤牙骨质、牙釉质。</w:t>
      </w:r>
    </w:p>
    <w:p w14:paraId="1BAC853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14、自动供水模式下可以使用双氧水、次氯酸钠、洗必泰等专用药液，提高临床治疗效果。</w:t>
      </w:r>
    </w:p>
    <w:p w14:paraId="2863DFA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15、水路加热功能，≥300W功率加热，可实现喷砂洁治模式下，加热水路，提高洁治舒适度。</w:t>
      </w:r>
    </w:p>
    <w:p w14:paraId="3AE0F98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16、≥四档温度调节，按需控制洁治水温。</w:t>
      </w:r>
    </w:p>
    <w:p w14:paraId="7BAEC51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17、采用全自动频率跟踪系统，自动搜索最佳工作状态。</w:t>
      </w:r>
    </w:p>
    <w:p w14:paraId="3C2BFF0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18、喷砂手柄采用</w:t>
      </w:r>
      <w:bookmarkStart w:id="9" w:name="OLE_LINK1"/>
      <w:r>
        <w:rPr>
          <w:rFonts w:hint="eastAsia" w:ascii="宋体" w:hAnsi="宋体" w:eastAsia="宋体" w:cs="宋体"/>
          <w:sz w:val="24"/>
          <w:szCs w:val="24"/>
          <w:lang w:eastAsia="zh-CN"/>
        </w:rPr>
        <w:t>等于或</w:t>
      </w:r>
      <w:bookmarkEnd w:id="9"/>
      <w:r>
        <w:rPr>
          <w:rFonts w:hint="eastAsia" w:ascii="宋体" w:hAnsi="宋体" w:eastAsia="宋体" w:cs="宋体"/>
          <w:sz w:val="24"/>
          <w:szCs w:val="24"/>
          <w:lang w:eastAsia="zh-CN"/>
        </w:rPr>
        <w:t>大于三段式设计。</w:t>
      </w:r>
    </w:p>
    <w:p w14:paraId="659279A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19、超声手柄和喷砂手柄可自由拔插，能在≥134℃高温和≥0.22MPa高压环境中进行灭菌处理。</w:t>
      </w:r>
    </w:p>
    <w:p w14:paraId="6D6A36C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20、喷砂手柄尾线可拆卸，便于清洁疏通和维护。</w:t>
      </w:r>
    </w:p>
    <w:p w14:paraId="5B0F33E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21、超声手柄尾线接口和喷砂手柄尾线接口带有防滑纹。</w:t>
      </w:r>
    </w:p>
    <w:p w14:paraId="5C87492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22、全透明漏斗形粉罐，粉罐可360°旋转，能够实时观察砂粉流动情况。</w:t>
      </w:r>
    </w:p>
    <w:p w14:paraId="2B73C4E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23、龈上、龈下独立喷砂粉罐，清晰显示砂粉刻度。</w:t>
      </w:r>
    </w:p>
    <w:p w14:paraId="2E8B6B3F">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24、龈下喷嘴≥四孔设计，等于或大于三孔出砂一孔出水，可实现360°旋转。</w:t>
      </w:r>
    </w:p>
    <w:p w14:paraId="46E6D85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25、工作过程采用微电脑全自动控制，操作方便。</w:t>
      </w:r>
    </w:p>
    <w:p w14:paraId="6EAAEEB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26、内置变压器，内部水电分离。</w:t>
      </w:r>
    </w:p>
    <w:p w14:paraId="7A73387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27、拥有清洁模式。</w:t>
      </w:r>
    </w:p>
    <w:p w14:paraId="46DA4BB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28、单功能有线脚踏和多功能无线脚踏双脚踏配置。</w:t>
      </w:r>
    </w:p>
    <w:p w14:paraId="4204CEA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29、蓝牙5.0无线多功能脚踏，标准模式、无水模式、清洗模式、增强模式四种脚踏功能模式。</w:t>
      </w:r>
    </w:p>
    <w:p w14:paraId="491D7842">
      <w:pPr>
        <w:bidi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eastAsia="zh-CN"/>
        </w:rPr>
        <w:t>30</w:t>
      </w:r>
      <w:r>
        <w:rPr>
          <w:rFonts w:hint="eastAsia" w:ascii="宋体" w:hAnsi="宋体" w:eastAsia="宋体" w:cs="宋体"/>
          <w:sz w:val="24"/>
          <w:szCs w:val="24"/>
        </w:rPr>
        <w:t>、配置</w:t>
      </w:r>
      <w:r>
        <w:rPr>
          <w:rFonts w:hint="eastAsia" w:ascii="宋体" w:hAnsi="宋体" w:eastAsia="宋体" w:cs="宋体"/>
          <w:sz w:val="24"/>
          <w:szCs w:val="24"/>
          <w:lang w:val="en-US" w:eastAsia="zh-CN"/>
        </w:rPr>
        <w:t>要求</w:t>
      </w:r>
    </w:p>
    <w:p w14:paraId="43F8FD5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3</w:t>
      </w:r>
      <w:r>
        <w:rPr>
          <w:rFonts w:hint="eastAsia" w:ascii="宋体" w:hAnsi="宋体" w:eastAsia="宋体" w:cs="宋体"/>
          <w:sz w:val="24"/>
          <w:szCs w:val="24"/>
          <w:lang w:eastAsia="zh-CN"/>
        </w:rPr>
        <w:t>0</w:t>
      </w:r>
      <w:r>
        <w:rPr>
          <w:rFonts w:hint="eastAsia" w:ascii="宋体" w:hAnsi="宋体" w:eastAsia="宋体" w:cs="宋体"/>
          <w:sz w:val="24"/>
          <w:szCs w:val="24"/>
        </w:rPr>
        <w:t>.1、主机</w:t>
      </w:r>
      <w:r>
        <w:rPr>
          <w:rFonts w:hint="eastAsia" w:ascii="宋体" w:hAnsi="宋体" w:eastAsia="宋体" w:cs="宋体"/>
          <w:sz w:val="24"/>
          <w:szCs w:val="24"/>
          <w:lang w:eastAsia="zh-CN"/>
        </w:rPr>
        <w:t>：≥</w:t>
      </w:r>
      <w:r>
        <w:rPr>
          <w:rFonts w:hint="eastAsia" w:ascii="宋体" w:hAnsi="宋体" w:eastAsia="宋体" w:cs="宋体"/>
          <w:sz w:val="24"/>
          <w:szCs w:val="24"/>
        </w:rPr>
        <w:t>1台</w:t>
      </w:r>
      <w:r>
        <w:rPr>
          <w:rFonts w:hint="eastAsia" w:ascii="宋体" w:hAnsi="宋体" w:eastAsia="宋体" w:cs="宋体"/>
          <w:sz w:val="24"/>
          <w:szCs w:val="24"/>
          <w:lang w:eastAsia="zh-CN"/>
        </w:rPr>
        <w:t>。</w:t>
      </w:r>
    </w:p>
    <w:p w14:paraId="434E65F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30.2、超声牙周手柄：≥1套。</w:t>
      </w:r>
    </w:p>
    <w:p w14:paraId="7048536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30.3、喷砂手柄（龈上</w:t>
      </w:r>
      <w:r>
        <w:rPr>
          <w:rFonts w:hint="eastAsia" w:ascii="宋体" w:hAnsi="宋体" w:eastAsia="宋体" w:cs="宋体"/>
          <w:color w:val="auto"/>
          <w:sz w:val="24"/>
          <w:szCs w:val="24"/>
          <w:lang w:eastAsia="zh-CN"/>
        </w:rPr>
        <w:t>龈下各</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支）：≥</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套，</w:t>
      </w:r>
      <w:r>
        <w:rPr>
          <w:rFonts w:hint="eastAsia" w:ascii="宋体" w:hAnsi="宋体" w:eastAsia="宋体" w:cs="宋体"/>
          <w:color w:val="auto"/>
          <w:sz w:val="24"/>
          <w:szCs w:val="24"/>
          <w:lang w:val="en-US" w:eastAsia="zh-CN"/>
        </w:rPr>
        <w:t>推车</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1台</w:t>
      </w:r>
      <w:r>
        <w:rPr>
          <w:rFonts w:hint="eastAsia" w:ascii="宋体" w:hAnsi="宋体" w:eastAsia="宋体" w:cs="宋体"/>
          <w:color w:val="auto"/>
          <w:sz w:val="24"/>
          <w:szCs w:val="24"/>
          <w:lang w:eastAsia="zh-CN"/>
        </w:rPr>
        <w:t>。</w:t>
      </w:r>
    </w:p>
    <w:p w14:paraId="05E8DADB">
      <w:pPr>
        <w:bidi w:val="0"/>
        <w:spacing w:line="360" w:lineRule="auto"/>
        <w:rPr>
          <w:rFonts w:hint="eastAsia" w:ascii="宋体" w:hAnsi="宋体" w:eastAsia="宋体" w:cs="宋体"/>
          <w:sz w:val="24"/>
          <w:szCs w:val="24"/>
        </w:rPr>
      </w:pPr>
    </w:p>
    <w:p w14:paraId="0B9E0135">
      <w:pPr>
        <w:bidi w:val="0"/>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设备</w:t>
      </w:r>
      <w:r>
        <w:rPr>
          <w:rFonts w:hint="eastAsia" w:ascii="宋体" w:hAnsi="宋体" w:eastAsia="宋体" w:cs="宋体"/>
          <w:b/>
          <w:bCs/>
          <w:sz w:val="24"/>
          <w:szCs w:val="24"/>
          <w:lang w:eastAsia="zh-CN"/>
        </w:rPr>
        <w:t>十八：热熔牙胶充填机</w:t>
      </w:r>
    </w:p>
    <w:p w14:paraId="57922F5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1、加热手柄：</w:t>
      </w:r>
    </w:p>
    <w:p w14:paraId="6ADED5B9">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1.1、充电底座可实时监控电池温度。</w:t>
      </w:r>
    </w:p>
    <w:p w14:paraId="031CE08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1.2、显示屏可设置为适应左手或者右手操作。</w:t>
      </w:r>
    </w:p>
    <w:p w14:paraId="31AFDC7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1.3、釆用无线设计。</w:t>
      </w:r>
    </w:p>
    <w:p w14:paraId="1244E91C">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1.4、有≥四种预设温度可选择，至少包括：150℃、180℃、200℃、230℃。</w:t>
      </w:r>
    </w:p>
    <w:p w14:paraId="66B4870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1.5、安全的保护机制，在无操作8-10分钟后将自动关机。</w:t>
      </w:r>
    </w:p>
    <w:p w14:paraId="7DEC056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1.6、</w:t>
      </w:r>
      <w:r>
        <w:rPr>
          <w:rFonts w:hint="eastAsia" w:ascii="宋体" w:hAnsi="宋体" w:eastAsia="宋体" w:cs="宋体"/>
          <w:sz w:val="24"/>
          <w:szCs w:val="24"/>
          <w:lang w:val="zh-TW" w:eastAsia="zh-TW"/>
        </w:rPr>
        <w:t>电池：</w:t>
      </w:r>
      <w:r>
        <w:rPr>
          <w:rFonts w:hint="eastAsia" w:ascii="宋体" w:hAnsi="宋体" w:eastAsia="宋体" w:cs="宋体"/>
          <w:sz w:val="24"/>
          <w:szCs w:val="24"/>
          <w:lang w:val="zh-TW" w:eastAsia="zh-CN"/>
        </w:rPr>
        <w:t>≥</w:t>
      </w:r>
      <w:r>
        <w:rPr>
          <w:rFonts w:hint="eastAsia" w:ascii="宋体" w:hAnsi="宋体" w:eastAsia="宋体" w:cs="宋体"/>
          <w:sz w:val="24"/>
          <w:szCs w:val="24"/>
          <w:lang w:eastAsia="zh-CN"/>
        </w:rPr>
        <w:t>3.7V/2000mAh</w:t>
      </w:r>
      <w:r>
        <w:rPr>
          <w:rFonts w:hint="eastAsia" w:ascii="宋体" w:hAnsi="宋体" w:eastAsia="宋体" w:cs="宋体"/>
          <w:sz w:val="24"/>
          <w:szCs w:val="24"/>
          <w:lang w:val="zh-TW" w:eastAsia="zh-TW"/>
        </w:rPr>
        <w:t>可充电锂电池。</w:t>
      </w:r>
    </w:p>
    <w:p w14:paraId="4299F2E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2、充填手柄：</w:t>
      </w:r>
    </w:p>
    <w:p w14:paraId="67378A3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1.1、无线手持式设计。</w:t>
      </w:r>
    </w:p>
    <w:p w14:paraId="5CCBE6F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1.2、标配≥4枚可重复使用的注胶针，有≥7款可重复使用注胶针型号。</w:t>
      </w:r>
    </w:p>
    <w:p w14:paraId="1698119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1.3、可选配一次性使用注胶针，有≥3款一次性注胶针。</w:t>
      </w:r>
    </w:p>
    <w:p w14:paraId="60B7744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1.4、银针可360°旋转，装上隔热保护罩后，直接旋转保护罩就可以旋转银针角度。</w:t>
      </w:r>
    </w:p>
    <w:p w14:paraId="3EA67CF3">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1.5、牙胶棒直接装载到注胶针内部，可有效减少牙胶在机器内部的残留，随时可以更换牙胶，无需等待机器冷却。</w:t>
      </w:r>
    </w:p>
    <w:p w14:paraId="2780151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1.6、采用OLED液晶屏显示，机器电量、温度、速度等参数可以清晰直观的显示。</w:t>
      </w:r>
    </w:p>
    <w:p w14:paraId="31E10A1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1.7、标配≥2颗2000mAh大容量电池，可快速更换，充满电可供充填约100个根管。</w:t>
      </w:r>
    </w:p>
    <w:p w14:paraId="6F4150F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1.8、双注胶按键对称设计。</w:t>
      </w:r>
    </w:p>
    <w:p w14:paraId="1098C21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1.9、充电过程中，充电底座可以实时监控电池温度。</w:t>
      </w:r>
    </w:p>
    <w:p w14:paraId="789962D8">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1.10、牙胶余量指示窗，精准直观的显示牙胶余量情况。</w:t>
      </w:r>
    </w:p>
    <w:p w14:paraId="43628324">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1.11、有完善的保护机制，超时自动停止加热，超时自动关机。</w:t>
      </w:r>
    </w:p>
    <w:p w14:paraId="3C3962DE">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1.12、有≥5个预设温度档位可以选择，满足不同的牙胶材料需求，至少包括：100℃、120℃、150℃、180℃、200℃。</w:t>
      </w:r>
    </w:p>
    <w:p w14:paraId="1BED2906">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1.13、有≥3个注胶速度档位可以选择，满足不同根管的充填需求。</w:t>
      </w:r>
    </w:p>
    <w:p w14:paraId="2EBA5FBB">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1.14、有≥3组可关机记忆保存的参数模式供用户设定。</w:t>
      </w:r>
    </w:p>
    <w:p w14:paraId="579C7609">
      <w:pPr>
        <w:bidi w:val="0"/>
        <w:spacing w:line="360" w:lineRule="auto"/>
        <w:ind w:firstLine="480" w:firstLineChars="200"/>
        <w:rPr>
          <w:rFonts w:hint="eastAsia" w:ascii="宋体" w:hAnsi="宋体" w:eastAsia="宋体" w:cs="宋体"/>
          <w:sz w:val="24"/>
          <w:szCs w:val="24"/>
          <w:lang w:val="zh-TW" w:eastAsia="zh-CN"/>
        </w:rPr>
      </w:pPr>
      <w:r>
        <w:rPr>
          <w:rFonts w:hint="eastAsia" w:ascii="宋体" w:hAnsi="宋体" w:eastAsia="宋体" w:cs="宋体"/>
          <w:sz w:val="24"/>
          <w:szCs w:val="24"/>
          <w:lang w:eastAsia="zh-CN"/>
        </w:rPr>
        <w:t>1.15、</w:t>
      </w:r>
      <w:r>
        <w:rPr>
          <w:rFonts w:hint="eastAsia" w:ascii="宋体" w:hAnsi="宋体" w:eastAsia="宋体" w:cs="宋体"/>
          <w:sz w:val="24"/>
          <w:szCs w:val="24"/>
          <w:lang w:val="zh-TW" w:eastAsia="zh-TW"/>
        </w:rPr>
        <w:t>电池：</w:t>
      </w:r>
      <w:r>
        <w:rPr>
          <w:rFonts w:hint="eastAsia" w:ascii="宋体" w:hAnsi="宋体" w:eastAsia="宋体" w:cs="宋体"/>
          <w:sz w:val="24"/>
          <w:szCs w:val="24"/>
          <w:lang w:val="zh-TW" w:eastAsia="zh-CN"/>
        </w:rPr>
        <w:t>≥</w:t>
      </w:r>
      <w:r>
        <w:rPr>
          <w:rFonts w:hint="eastAsia" w:ascii="宋体" w:hAnsi="宋体" w:eastAsia="宋体" w:cs="宋体"/>
          <w:sz w:val="24"/>
          <w:szCs w:val="24"/>
          <w:lang w:eastAsia="zh-CN"/>
        </w:rPr>
        <w:t>3.7V/2000mAh</w:t>
      </w:r>
      <w:r>
        <w:rPr>
          <w:rFonts w:hint="eastAsia" w:ascii="宋体" w:hAnsi="宋体" w:eastAsia="宋体" w:cs="宋体"/>
          <w:sz w:val="24"/>
          <w:szCs w:val="24"/>
          <w:lang w:val="zh-TW" w:eastAsia="zh-TW"/>
        </w:rPr>
        <w:t>可充电锂电池</w:t>
      </w:r>
      <w:r>
        <w:rPr>
          <w:rFonts w:hint="eastAsia" w:ascii="宋体" w:hAnsi="宋体" w:eastAsia="宋体" w:cs="宋体"/>
          <w:sz w:val="24"/>
          <w:szCs w:val="24"/>
          <w:lang w:val="zh-TW" w:eastAsia="zh-CN"/>
        </w:rPr>
        <w:t>。</w:t>
      </w:r>
    </w:p>
    <w:p w14:paraId="717C057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C16E4B"/>
    <w:rsid w:val="0FC16E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customStyle="1" w:styleId="5">
    <w:name w:val="Table Text"/>
    <w:basedOn w:val="1"/>
    <w:semiHidden/>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2026-06-23T06:43:00Z</dcterms:created>
  <dc:creator>Administrator</dc:creator>
  <cp:lastModifiedBy>Administrator</cp:lastModifiedBy>
  <dcterms:modified xsi:type="dcterms:W3CDTF">2026-06-23T06:44:01Z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B7E2EA940AE34595A892DCE196640E94_11</vt:lpwstr>
  </property>
  <property fmtid="{D5CDD505-2E9C-101B-9397-08002B2CF9AE}" pid="4" name="KSOTemplateDocerSaveRecord">
    <vt:lpwstr>eyJoZGlkIjoiYTU1NTQ2Mjk0ODY1ODIzNDAwMGEyZTQ1NTM0NTNkYWUiLCJ1c2VySWQiOiI0NjA3OTM0NzEifQ==</vt:lpwstr>
  </property>
</Properties>
</file>