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569710">
      <w:pPr>
        <w:pageBreakBefore w:val="0"/>
        <w:widowControl w:val="0"/>
        <w:wordWrap/>
        <w:overflowPunct/>
        <w:topLinePunct w:val="0"/>
        <w:bidi w:val="0"/>
        <w:spacing w:line="360" w:lineRule="auto"/>
        <w:rPr>
          <w:rFonts w:hint="default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eastAsia="zh-CN"/>
        </w:rPr>
        <w:t>（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  <w:t>一）技术要求</w:t>
      </w:r>
    </w:p>
    <w:tbl>
      <w:tblPr>
        <w:tblStyle w:val="4"/>
        <w:tblW w:w="8618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22"/>
        <w:gridCol w:w="1263"/>
        <w:gridCol w:w="5829"/>
        <w:gridCol w:w="904"/>
      </w:tblGrid>
      <w:tr w14:paraId="61CBFB9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8" w:hRule="atLeast"/>
          <w:jc w:val="center"/>
        </w:trPr>
        <w:tc>
          <w:tcPr>
            <w:tcW w:w="622" w:type="dxa"/>
            <w:vAlign w:val="center"/>
          </w:tcPr>
          <w:p w14:paraId="11C7FE95">
            <w:pPr>
              <w:spacing w:line="240" w:lineRule="auto"/>
              <w:jc w:val="center"/>
              <w:rPr>
                <w:rFonts w:hint="eastAsia" w:ascii="宋体" w:hAnsi="宋体" w:eastAsia="宋体" w:cs="宋体"/>
                <w:spacing w:val="-3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  <w:highlight w:val="none"/>
              </w:rPr>
              <w:t>序号</w:t>
            </w:r>
          </w:p>
        </w:tc>
        <w:tc>
          <w:tcPr>
            <w:tcW w:w="1263" w:type="dxa"/>
            <w:vAlign w:val="center"/>
          </w:tcPr>
          <w:p w14:paraId="6D28E305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  <w:highlight w:val="none"/>
              </w:rPr>
              <w:t>货物名称</w:t>
            </w:r>
          </w:p>
        </w:tc>
        <w:tc>
          <w:tcPr>
            <w:tcW w:w="5829" w:type="dxa"/>
            <w:vAlign w:val="center"/>
          </w:tcPr>
          <w:p w14:paraId="3FAF3F9B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pacing w:val="-6"/>
                <w:sz w:val="24"/>
                <w:szCs w:val="24"/>
                <w:highlight w:val="none"/>
              </w:rPr>
              <w:t>基础技术参数</w:t>
            </w:r>
          </w:p>
        </w:tc>
        <w:tc>
          <w:tcPr>
            <w:tcW w:w="904" w:type="dxa"/>
            <w:vAlign w:val="center"/>
          </w:tcPr>
          <w:p w14:paraId="57F97EE3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pacing w:val="-6"/>
                <w:sz w:val="24"/>
                <w:szCs w:val="24"/>
                <w:highlight w:val="none"/>
              </w:rPr>
              <w:t>数量</w:t>
            </w:r>
          </w:p>
        </w:tc>
      </w:tr>
      <w:tr w14:paraId="0F6A5BD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  <w:jc w:val="center"/>
        </w:trPr>
        <w:tc>
          <w:tcPr>
            <w:tcW w:w="622" w:type="dxa"/>
            <w:vAlign w:val="center"/>
          </w:tcPr>
          <w:p w14:paraId="46F8BD45">
            <w:pPr>
              <w:spacing w:line="240" w:lineRule="auto"/>
              <w:jc w:val="center"/>
              <w:rPr>
                <w:rFonts w:hint="eastAsia" w:ascii="宋体" w:hAnsi="宋体" w:eastAsia="宋体" w:cs="宋体"/>
                <w:spacing w:val="-3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  <w:highlight w:val="none"/>
              </w:rPr>
              <w:t>1</w:t>
            </w:r>
          </w:p>
        </w:tc>
        <w:tc>
          <w:tcPr>
            <w:tcW w:w="1263" w:type="dxa"/>
            <w:vAlign w:val="center"/>
          </w:tcPr>
          <w:p w14:paraId="120E3964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  <w:highlight w:val="none"/>
              </w:rPr>
              <w:t>2</w:t>
            </w: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  <w:highlight w:val="none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  <w:highlight w:val="none"/>
              </w:rPr>
              <w:t>米</w:t>
            </w: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  <w:highlight w:val="none"/>
                <w:lang w:val="en-US" w:eastAsia="zh-CN"/>
              </w:rPr>
              <w:t>级及以上</w:t>
            </w: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  <w:highlight w:val="none"/>
              </w:rPr>
              <w:t>举高喷射消防车</w:t>
            </w:r>
          </w:p>
        </w:tc>
        <w:tc>
          <w:tcPr>
            <w:tcW w:w="5829" w:type="dxa"/>
          </w:tcPr>
          <w:p w14:paraId="6E8C0667">
            <w:pPr>
              <w:spacing w:line="240" w:lineRule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  <w:t>整车技术参数</w:t>
            </w:r>
          </w:p>
          <w:p w14:paraId="35FD3D2F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1.总质量：≤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</w:rPr>
              <w:t>3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1000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kg</w:t>
            </w:r>
          </w:p>
          <w:p w14:paraId="2F138128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2.整备质量：≥2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0000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kg</w:t>
            </w:r>
          </w:p>
          <w:p w14:paraId="2042007A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3.外形尺寸：≥</w:t>
            </w: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  <w:highlight w:val="none"/>
              </w:rPr>
              <w:t>11</w:t>
            </w: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/>
              </w:rPr>
              <w:t>000</w:t>
            </w: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  <w:highlight w:val="none"/>
              </w:rPr>
              <w:t>×25</w:t>
            </w: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/>
              </w:rPr>
              <w:t>00</w:t>
            </w: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  <w:highlight w:val="none"/>
              </w:rPr>
              <w:t>×3</w:t>
            </w: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/>
              </w:rPr>
              <w:t>500</w:t>
            </w: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  <w:highlight w:val="none"/>
              </w:rPr>
              <w:t xml:space="preserve">mm </w:t>
            </w:r>
          </w:p>
          <w:p w14:paraId="635B7676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4.乘员数：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1+1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人</w:t>
            </w:r>
          </w:p>
          <w:p w14:paraId="7228C5D8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5.最高车速：≥9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km/h</w:t>
            </w:r>
          </w:p>
          <w:p w14:paraId="5F2E65EB">
            <w:pPr>
              <w:spacing w:line="240" w:lineRule="auto"/>
              <w:jc w:val="left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6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.排放标准：GB17691-2018国Ⅵ</w:t>
            </w:r>
          </w:p>
          <w:p w14:paraId="16675535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  <w:t>底盘参数</w:t>
            </w:r>
          </w:p>
          <w:p w14:paraId="180410CF">
            <w:pPr>
              <w:pStyle w:val="5"/>
              <w:numPr>
                <w:ilvl w:val="0"/>
                <w:numId w:val="0"/>
              </w:numPr>
              <w:spacing w:line="240" w:lineRule="auto"/>
              <w:ind w:leftChars="0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.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底盘种类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：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用于改装的二类底盘</w:t>
            </w:r>
          </w:p>
          <w:p w14:paraId="7A0897CC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2.发动机额定功率：≥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330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kw</w:t>
            </w:r>
          </w:p>
          <w:p w14:paraId="2633A0F8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3.发动机排量：≥1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05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00ml</w:t>
            </w:r>
          </w:p>
          <w:p w14:paraId="6E33B1AF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4.轴距：≥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none"/>
              </w:rPr>
              <w:t>4600+1400mm</w:t>
            </w:r>
          </w:p>
          <w:p w14:paraId="7787D609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5.驱动型式：6×4</w:t>
            </w:r>
          </w:p>
          <w:p w14:paraId="7AEB02DA">
            <w:pPr>
              <w:spacing w:line="240" w:lineRule="auto"/>
              <w:jc w:val="left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6.驾驶室：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none"/>
              </w:rPr>
              <w:t>1.</w:t>
            </w: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highlight w:val="none"/>
              </w:rPr>
              <w:t>两开门驾驶室,乘员人数2人，驾驶室颜色：消防红,电动包</w:t>
            </w: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highlight w:val="none"/>
                <w:lang w:eastAsia="zh-CN"/>
              </w:rPr>
              <w:t>。</w:t>
            </w: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highlight w:val="none"/>
              </w:rPr>
              <w:t>电动举升翻转系统，电动后视镜，电动玻璃升降器</w:t>
            </w: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highlight w:val="none"/>
                <w:lang w:eastAsia="zh-CN"/>
              </w:rPr>
              <w:t>。</w:t>
            </w: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highlight w:val="none"/>
              </w:rPr>
              <w:t>中控锁，四点全浮驾驶室悬置</w:t>
            </w: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highlight w:val="none"/>
                <w:lang w:eastAsia="zh-CN"/>
              </w:rPr>
              <w:t>。</w:t>
            </w: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highlight w:val="none"/>
              </w:rPr>
              <w:t>三锁（车门锁、车辆启动开关、油箱盖锁）合一，NanoBCU+彩屏仪表</w:t>
            </w: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highlight w:val="none"/>
                <w:lang w:eastAsia="zh-CN"/>
              </w:rPr>
              <w:t>。</w:t>
            </w: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highlight w:val="none"/>
              </w:rPr>
              <w:t>三点式双锁止结构安全带，双液压缸翻转支撑结构，冷暖空调</w:t>
            </w: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  <w:highlight w:val="none"/>
                <w:lang w:eastAsia="zh-CN"/>
              </w:rPr>
              <w:t>。</w:t>
            </w:r>
          </w:p>
          <w:p w14:paraId="35B2EF23">
            <w:pPr>
              <w:spacing w:line="240" w:lineRule="auto"/>
              <w:jc w:val="left"/>
              <w:rPr>
                <w:rFonts w:hint="eastAsia" w:ascii="宋体" w:hAnsi="宋体" w:eastAsia="宋体" w:cs="宋体"/>
                <w:spacing w:val="-2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7.驾驶室加装设备：标配驾驶室内电磁式电源总开关；驾驶室顶部有螺纹孔及加强板，加装警灯</w:t>
            </w:r>
            <w:r>
              <w:rPr>
                <w:rFonts w:hint="eastAsia" w:ascii="宋体" w:hAnsi="宋体" w:eastAsia="宋体" w:cs="宋体"/>
                <w:spacing w:val="-1"/>
                <w:sz w:val="24"/>
                <w:szCs w:val="24"/>
                <w:highlight w:val="none"/>
              </w:rPr>
              <w:t>，驾驶室内安装警报器.</w:t>
            </w: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highlight w:val="none"/>
              </w:rPr>
              <w:t>驾驶室内安装可视倒车监视器或</w:t>
            </w:r>
            <w:r>
              <w:rPr>
                <w:rFonts w:hint="eastAsia" w:ascii="宋体" w:hAnsi="宋体" w:eastAsia="宋体" w:cs="宋体"/>
                <w:spacing w:val="-46"/>
                <w:sz w:val="24"/>
                <w:szCs w:val="24"/>
                <w:highlight w:val="none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highlight w:val="none"/>
              </w:rPr>
              <w:t>360</w:t>
            </w:r>
            <w:r>
              <w:rPr>
                <w:rFonts w:hint="eastAsia" w:ascii="宋体" w:hAnsi="宋体" w:eastAsia="宋体" w:cs="宋体"/>
                <w:spacing w:val="-89"/>
                <w:sz w:val="24"/>
                <w:szCs w:val="24"/>
                <w:highlight w:val="none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highlight w:val="none"/>
              </w:rPr>
              <w:t>°行车监控系统</w:t>
            </w: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  <w:highlight w:val="none"/>
              </w:rPr>
              <w:t>，驾驶室内</w:t>
            </w: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highlight w:val="none"/>
              </w:rPr>
              <w:t>预留车载电台接口。</w:t>
            </w:r>
          </w:p>
          <w:p w14:paraId="7173C0A6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</w:rPr>
              <w:t>作业性能参数：</w:t>
            </w:r>
          </w:p>
          <w:p w14:paraId="00B29233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（1）工作高度：≥2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m</w:t>
            </w:r>
          </w:p>
          <w:p w14:paraId="5D9F6599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（2）最大工作辐度：≥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11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m</w:t>
            </w:r>
          </w:p>
          <w:p w14:paraId="1733F913"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（3）支腿全展及调平时间：≤35s</w:t>
            </w:r>
          </w:p>
          <w:p w14:paraId="660A8F01"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（4）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臂架结构：三节折叠臂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none"/>
              </w:rPr>
              <w:t>有线遥控操作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none"/>
                <w:lang w:val="en-US" w:eastAsia="zh-CN"/>
              </w:rPr>
              <w:t>臂架</w:t>
            </w:r>
          </w:p>
          <w:p w14:paraId="1F741226"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）升起额定高度并旋转90°时间：≤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7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0s</w:t>
            </w:r>
          </w:p>
          <w:p w14:paraId="290D8804">
            <w:pPr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6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支腿横向跨距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≤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3600mm 纵向跨距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≤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5600mm</w:t>
            </w:r>
          </w:p>
          <w:p w14:paraId="5CC82046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  <w:t>消防水系统</w:t>
            </w:r>
          </w:p>
          <w:p w14:paraId="1D00778B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1.罐体</w:t>
            </w:r>
          </w:p>
          <w:p w14:paraId="0B0BED9A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color w:val="FF000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（1）容积：水≥</w:t>
            </w: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74</w:t>
            </w: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000kg、泡沫≥</w:t>
            </w: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240</w:t>
            </w: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0kg</w:t>
            </w: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；</w:t>
            </w:r>
          </w:p>
          <w:p w14:paraId="0BF5342D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（2）材质：304不锈钢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  <w:t>；</w:t>
            </w:r>
          </w:p>
          <w:p w14:paraId="4608BF03">
            <w:pPr>
              <w:pStyle w:val="6"/>
              <w:spacing w:line="240" w:lineRule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  <w:t>（3）罐体固定：罐体采用弹性联接与副梁安装。板材厚度：底板4mm,侧板及顶板3mm,确保强度和刚度结构带防荡板，内部有维修人孔方便进出，水罐与车体为弹性连接，能承受底盘的扭曲。</w:t>
            </w:r>
          </w:p>
          <w:p w14:paraId="62FF13A0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2.消防泵</w:t>
            </w:r>
          </w:p>
          <w:p w14:paraId="13616F9E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（1）额定流量：≥100L/S@1.0Mpa，试验流量：80L/S@1.2Mpa</w:t>
            </w:r>
          </w:p>
          <w:p w14:paraId="27FEC48F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（2）最大真空度：≥85KPa</w:t>
            </w:r>
          </w:p>
          <w:p w14:paraId="64E33F15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（3）吸深：≥7m</w:t>
            </w:r>
          </w:p>
          <w:p w14:paraId="10DF5B88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（4）引水时间：≤85s</w:t>
            </w:r>
          </w:p>
          <w:p w14:paraId="11B35E4A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3.消防炮</w:t>
            </w:r>
          </w:p>
          <w:p w14:paraId="7F7D3C00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（1）流量≥80L/S</w:t>
            </w:r>
          </w:p>
          <w:p w14:paraId="701E8560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（2）额定压力≤1.0MPa</w:t>
            </w:r>
          </w:p>
          <w:p w14:paraId="3A2D3E4C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（3）射程：水射程≥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65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米，泡沫射程≥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6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0米</w:t>
            </w:r>
          </w:p>
          <w:p w14:paraId="262112B9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4.泡沫比例混合器</w:t>
            </w:r>
          </w:p>
          <w:p w14:paraId="13574C8F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（1）自动泡沫比例混合器：混合比1%~10%。</w:t>
            </w:r>
          </w:p>
          <w:p w14:paraId="5047E774">
            <w:pPr>
              <w:spacing w:line="240" w:lineRule="auto"/>
              <w:jc w:val="left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5.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高倍数空气泡沫发生器</w:t>
            </w:r>
          </w:p>
          <w:p w14:paraId="2F6A2811">
            <w:pPr>
              <w:spacing w:line="240" w:lineRule="auto"/>
              <w:jc w:val="left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(1)产品符合并通过GB20031-2005《泡沫灭火系统及部件通用技术条件》标准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  <w:t>；</w:t>
            </w:r>
          </w:p>
          <w:p w14:paraId="6AA7E2D0">
            <w:pPr>
              <w:spacing w:line="240" w:lineRule="auto"/>
              <w:jc w:val="left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(2)无风轮机发泡设计，不受风流影响，结构更简单，操作更便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  <w:t>；</w:t>
            </w:r>
          </w:p>
          <w:p w14:paraId="0AA91F2D">
            <w:pPr>
              <w:spacing w:line="240" w:lineRule="auto"/>
              <w:jc w:val="left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(3)工作压力范围：≤0.4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-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0.8MPa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  <w:t>；</w:t>
            </w:r>
          </w:p>
          <w:p w14:paraId="60A58935">
            <w:pPr>
              <w:spacing w:line="240" w:lineRule="auto"/>
              <w:jc w:val="left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(4)流量：4L/s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  <w:t>；</w:t>
            </w:r>
          </w:p>
          <w:p w14:paraId="7CD91EC2">
            <w:pPr>
              <w:spacing w:line="240" w:lineRule="auto"/>
              <w:jc w:val="left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(5)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在0.4MPa下发泡倍数：≥400，发泡量：80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m³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/min,50%析液时间≥20min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  <w:t>。</w:t>
            </w:r>
          </w:p>
          <w:p w14:paraId="56BBE207">
            <w:pPr>
              <w:spacing w:line="240" w:lineRule="auto"/>
              <w:jc w:val="left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重量：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约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8kg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  <w:t>。</w:t>
            </w:r>
          </w:p>
          <w:p w14:paraId="7DCACC2D">
            <w:pPr>
              <w:spacing w:line="240" w:lineRule="auto"/>
              <w:jc w:val="left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数量：1个。</w:t>
            </w:r>
          </w:p>
          <w:p w14:paraId="0792DBE6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6.管路系统</w:t>
            </w:r>
          </w:p>
          <w:tbl>
            <w:tblPr>
              <w:tblStyle w:val="4"/>
              <w:tblW w:w="5678" w:type="dxa"/>
              <w:tblInd w:w="7" w:type="dxa"/>
              <w:tblBorders>
                <w:top w:val="single" w:color="000000" w:sz="6" w:space="0"/>
                <w:left w:val="single" w:color="000000" w:sz="6" w:space="0"/>
                <w:bottom w:val="single" w:color="000000" w:sz="6" w:space="0"/>
                <w:right w:val="single" w:color="000000" w:sz="6" w:space="0"/>
                <w:insideH w:val="single" w:color="000000" w:sz="6" w:space="0"/>
                <w:insideV w:val="single" w:color="000000" w:sz="6" w:space="0"/>
              </w:tblBorders>
              <w:shd w:val="clear" w:color="auto" w:fill="auto"/>
              <w:tblLayout w:type="autofit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1446"/>
              <w:gridCol w:w="1477"/>
              <w:gridCol w:w="1515"/>
              <w:gridCol w:w="1240"/>
            </w:tblGrid>
            <w:tr w14:paraId="766AC2B2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shd w:val="clear" w:color="auto" w:fill="auto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232" w:hRule="atLeast"/>
              </w:trPr>
              <w:tc>
                <w:tcPr>
                  <w:tcW w:w="1446" w:type="dxa"/>
                  <w:shd w:val="clear" w:color="auto" w:fill="auto"/>
                  <w:vAlign w:val="center"/>
                </w:tcPr>
                <w:p w14:paraId="4AD33D5F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水口</w:t>
                  </w:r>
                </w:p>
              </w:tc>
              <w:tc>
                <w:tcPr>
                  <w:tcW w:w="1477" w:type="dxa"/>
                  <w:shd w:val="clear" w:color="auto" w:fill="auto"/>
                  <w:vAlign w:val="center"/>
                </w:tcPr>
                <w:p w14:paraId="2B8CB001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规格</w:t>
                  </w:r>
                </w:p>
              </w:tc>
              <w:tc>
                <w:tcPr>
                  <w:tcW w:w="1515" w:type="dxa"/>
                  <w:shd w:val="clear" w:color="auto" w:fill="auto"/>
                  <w:vAlign w:val="center"/>
                </w:tcPr>
                <w:p w14:paraId="4C0C801F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阀</w:t>
                  </w:r>
                </w:p>
              </w:tc>
              <w:tc>
                <w:tcPr>
                  <w:tcW w:w="1240" w:type="dxa"/>
                  <w:shd w:val="clear" w:color="auto" w:fill="auto"/>
                  <w:vAlign w:val="center"/>
                </w:tcPr>
                <w:p w14:paraId="40474E19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位置</w:t>
                  </w:r>
                </w:p>
              </w:tc>
            </w:tr>
            <w:tr w14:paraId="40A86E18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shd w:val="clear" w:color="auto" w:fill="auto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232" w:hRule="atLeast"/>
              </w:trPr>
              <w:tc>
                <w:tcPr>
                  <w:tcW w:w="1446" w:type="dxa"/>
                  <w:shd w:val="clear" w:color="auto" w:fill="auto"/>
                  <w:vAlign w:val="center"/>
                </w:tcPr>
                <w:p w14:paraId="61AF05D5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外供水口</w:t>
                  </w:r>
                </w:p>
              </w:tc>
              <w:tc>
                <w:tcPr>
                  <w:tcW w:w="1477" w:type="dxa"/>
                  <w:shd w:val="clear" w:color="auto" w:fill="auto"/>
                  <w:vAlign w:val="center"/>
                </w:tcPr>
                <w:p w14:paraId="0B9384FD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4XDN80</w:t>
                  </w:r>
                </w:p>
              </w:tc>
              <w:tc>
                <w:tcPr>
                  <w:tcW w:w="1515" w:type="dxa"/>
                  <w:shd w:val="clear" w:color="auto" w:fill="auto"/>
                  <w:vAlign w:val="center"/>
                </w:tcPr>
                <w:p w14:paraId="7C55CC9B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手动球阀</w:t>
                  </w:r>
                </w:p>
              </w:tc>
              <w:tc>
                <w:tcPr>
                  <w:tcW w:w="1240" w:type="dxa"/>
                  <w:shd w:val="clear" w:color="auto" w:fill="auto"/>
                  <w:vAlign w:val="center"/>
                </w:tcPr>
                <w:p w14:paraId="6922FC0C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左右各2个</w:t>
                  </w:r>
                </w:p>
              </w:tc>
            </w:tr>
            <w:tr w14:paraId="1004188A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shd w:val="clear" w:color="auto" w:fill="auto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232" w:hRule="atLeast"/>
              </w:trPr>
              <w:tc>
                <w:tcPr>
                  <w:tcW w:w="1446" w:type="dxa"/>
                  <w:shd w:val="clear" w:color="auto" w:fill="auto"/>
                  <w:vAlign w:val="center"/>
                </w:tcPr>
                <w:p w14:paraId="01B7E925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外吸水口</w:t>
                  </w:r>
                </w:p>
              </w:tc>
              <w:tc>
                <w:tcPr>
                  <w:tcW w:w="1477" w:type="dxa"/>
                  <w:shd w:val="clear" w:color="auto" w:fill="auto"/>
                  <w:vAlign w:val="center"/>
                </w:tcPr>
                <w:p w14:paraId="7E8475E5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4XDN150</w:t>
                  </w:r>
                </w:p>
              </w:tc>
              <w:tc>
                <w:tcPr>
                  <w:tcW w:w="1515" w:type="dxa"/>
                  <w:shd w:val="clear" w:color="auto" w:fill="auto"/>
                  <w:vAlign w:val="center"/>
                </w:tcPr>
                <w:p w14:paraId="7599754B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配闷盖</w:t>
                  </w:r>
                </w:p>
              </w:tc>
              <w:tc>
                <w:tcPr>
                  <w:tcW w:w="1240" w:type="dxa"/>
                  <w:shd w:val="clear" w:color="auto" w:fill="auto"/>
                  <w:vAlign w:val="center"/>
                </w:tcPr>
                <w:p w14:paraId="0714E416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左右各1个</w:t>
                  </w:r>
                </w:p>
              </w:tc>
            </w:tr>
            <w:tr w14:paraId="129011B3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232" w:hRule="atLeast"/>
              </w:trPr>
              <w:tc>
                <w:tcPr>
                  <w:tcW w:w="1446" w:type="dxa"/>
                  <w:shd w:val="clear" w:color="auto" w:fill="auto"/>
                  <w:vAlign w:val="center"/>
                </w:tcPr>
                <w:p w14:paraId="3F2B04F8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罐内吸水口</w:t>
                  </w:r>
                </w:p>
              </w:tc>
              <w:tc>
                <w:tcPr>
                  <w:tcW w:w="1477" w:type="dxa"/>
                  <w:shd w:val="clear" w:color="auto" w:fill="auto"/>
                  <w:vAlign w:val="center"/>
                </w:tcPr>
                <w:p w14:paraId="5F85B745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1XDN150</w:t>
                  </w:r>
                </w:p>
              </w:tc>
              <w:tc>
                <w:tcPr>
                  <w:tcW w:w="1515" w:type="dxa"/>
                  <w:shd w:val="clear" w:color="auto" w:fill="auto"/>
                  <w:vAlign w:val="center"/>
                </w:tcPr>
                <w:p w14:paraId="2CDC472E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气动蝶阀</w:t>
                  </w:r>
                </w:p>
              </w:tc>
              <w:tc>
                <w:tcPr>
                  <w:tcW w:w="1240" w:type="dxa"/>
                  <w:shd w:val="clear" w:color="auto" w:fill="auto"/>
                  <w:vAlign w:val="center"/>
                </w:tcPr>
                <w:p w14:paraId="63D3D27C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</w:p>
              </w:tc>
            </w:tr>
            <w:tr w14:paraId="52F9C808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shd w:val="clear" w:color="auto" w:fill="auto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232" w:hRule="atLeast"/>
              </w:trPr>
              <w:tc>
                <w:tcPr>
                  <w:tcW w:w="1446" w:type="dxa"/>
                  <w:shd w:val="clear" w:color="auto" w:fill="auto"/>
                  <w:vAlign w:val="center"/>
                </w:tcPr>
                <w:p w14:paraId="327596D9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罐体注水口</w:t>
                  </w:r>
                </w:p>
              </w:tc>
              <w:tc>
                <w:tcPr>
                  <w:tcW w:w="1477" w:type="dxa"/>
                  <w:shd w:val="clear" w:color="auto" w:fill="auto"/>
                  <w:vAlign w:val="center"/>
                </w:tcPr>
                <w:p w14:paraId="7BC31319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1XDN65</w:t>
                  </w:r>
                </w:p>
              </w:tc>
              <w:tc>
                <w:tcPr>
                  <w:tcW w:w="1515" w:type="dxa"/>
                  <w:shd w:val="clear" w:color="auto" w:fill="auto"/>
                  <w:vAlign w:val="center"/>
                </w:tcPr>
                <w:p w14:paraId="75257656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气动球阀</w:t>
                  </w:r>
                </w:p>
              </w:tc>
              <w:tc>
                <w:tcPr>
                  <w:tcW w:w="1240" w:type="dxa"/>
                  <w:shd w:val="clear" w:color="auto" w:fill="auto"/>
                  <w:vAlign w:val="center"/>
                </w:tcPr>
                <w:p w14:paraId="77613A1E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</w:p>
              </w:tc>
            </w:tr>
            <w:tr w14:paraId="522EAD14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shd w:val="clear" w:color="auto" w:fill="auto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232" w:hRule="atLeast"/>
              </w:trPr>
              <w:tc>
                <w:tcPr>
                  <w:tcW w:w="1446" w:type="dxa"/>
                  <w:shd w:val="clear" w:color="auto" w:fill="auto"/>
                  <w:vAlign w:val="center"/>
                </w:tcPr>
                <w:p w14:paraId="52493BA5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出水口</w:t>
                  </w:r>
                </w:p>
              </w:tc>
              <w:tc>
                <w:tcPr>
                  <w:tcW w:w="1477" w:type="dxa"/>
                  <w:shd w:val="clear" w:color="auto" w:fill="auto"/>
                  <w:vAlign w:val="center"/>
                </w:tcPr>
                <w:p w14:paraId="5BC23D30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4XDN80</w:t>
                  </w:r>
                </w:p>
              </w:tc>
              <w:tc>
                <w:tcPr>
                  <w:tcW w:w="1515" w:type="dxa"/>
                  <w:shd w:val="clear" w:color="auto" w:fill="auto"/>
                  <w:vAlign w:val="center"/>
                </w:tcPr>
                <w:p w14:paraId="23EDC6D1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手动球阀</w:t>
                  </w:r>
                </w:p>
              </w:tc>
              <w:tc>
                <w:tcPr>
                  <w:tcW w:w="1240" w:type="dxa"/>
                  <w:shd w:val="clear" w:color="auto" w:fill="auto"/>
                  <w:vAlign w:val="center"/>
                </w:tcPr>
                <w:p w14:paraId="780AA789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左右各2个</w:t>
                  </w:r>
                </w:p>
              </w:tc>
            </w:tr>
            <w:tr w14:paraId="64501C5B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shd w:val="clear" w:color="auto" w:fill="auto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232" w:hRule="atLeast"/>
              </w:trPr>
              <w:tc>
                <w:tcPr>
                  <w:tcW w:w="1446" w:type="dxa"/>
                  <w:shd w:val="clear" w:color="auto" w:fill="auto"/>
                  <w:vAlign w:val="center"/>
                </w:tcPr>
                <w:p w14:paraId="2E82972E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上炮口</w:t>
                  </w:r>
                </w:p>
              </w:tc>
              <w:tc>
                <w:tcPr>
                  <w:tcW w:w="1477" w:type="dxa"/>
                  <w:shd w:val="clear" w:color="auto" w:fill="auto"/>
                  <w:vAlign w:val="center"/>
                </w:tcPr>
                <w:p w14:paraId="641423BE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1XDN125</w:t>
                  </w:r>
                </w:p>
              </w:tc>
              <w:tc>
                <w:tcPr>
                  <w:tcW w:w="1515" w:type="dxa"/>
                  <w:shd w:val="clear" w:color="auto" w:fill="auto"/>
                  <w:vAlign w:val="center"/>
                </w:tcPr>
                <w:p w14:paraId="0F55F52C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气动蝶阀</w:t>
                  </w:r>
                </w:p>
              </w:tc>
              <w:tc>
                <w:tcPr>
                  <w:tcW w:w="1240" w:type="dxa"/>
                  <w:shd w:val="clear" w:color="auto" w:fill="auto"/>
                  <w:vAlign w:val="center"/>
                </w:tcPr>
                <w:p w14:paraId="4897BE9B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</w:p>
              </w:tc>
            </w:tr>
            <w:tr w14:paraId="32A01B56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shd w:val="clear" w:color="auto" w:fill="auto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232" w:hRule="atLeast"/>
              </w:trPr>
              <w:tc>
                <w:tcPr>
                  <w:tcW w:w="1446" w:type="dxa"/>
                  <w:shd w:val="clear" w:color="auto" w:fill="auto"/>
                  <w:vAlign w:val="center"/>
                </w:tcPr>
                <w:p w14:paraId="26E24031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车尾部供水口</w:t>
                  </w:r>
                </w:p>
              </w:tc>
              <w:tc>
                <w:tcPr>
                  <w:tcW w:w="1477" w:type="dxa"/>
                  <w:shd w:val="clear" w:color="auto" w:fill="auto"/>
                  <w:vAlign w:val="center"/>
                </w:tcPr>
                <w:p w14:paraId="78032EC5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4XDN80</w:t>
                  </w:r>
                </w:p>
              </w:tc>
              <w:tc>
                <w:tcPr>
                  <w:tcW w:w="1515" w:type="dxa"/>
                  <w:shd w:val="clear" w:color="auto" w:fill="auto"/>
                  <w:vAlign w:val="center"/>
                </w:tcPr>
                <w:p w14:paraId="01DB6D3E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手动球阀配闷盖</w:t>
                  </w:r>
                </w:p>
              </w:tc>
              <w:tc>
                <w:tcPr>
                  <w:tcW w:w="1240" w:type="dxa"/>
                  <w:shd w:val="clear" w:color="auto" w:fill="auto"/>
                  <w:vAlign w:val="center"/>
                </w:tcPr>
                <w:p w14:paraId="07D89817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车尾部</w:t>
                  </w:r>
                </w:p>
              </w:tc>
            </w:tr>
            <w:tr w14:paraId="0FF16322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285" w:hRule="atLeast"/>
              </w:trPr>
              <w:tc>
                <w:tcPr>
                  <w:tcW w:w="1446" w:type="dxa"/>
                  <w:shd w:val="clear" w:color="auto" w:fill="auto"/>
                  <w:vAlign w:val="center"/>
                </w:tcPr>
                <w:p w14:paraId="3A23DB21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水罐排污口</w:t>
                  </w:r>
                </w:p>
              </w:tc>
              <w:tc>
                <w:tcPr>
                  <w:tcW w:w="1477" w:type="dxa"/>
                  <w:shd w:val="clear" w:color="auto" w:fill="auto"/>
                  <w:vAlign w:val="center"/>
                </w:tcPr>
                <w:p w14:paraId="0FD52BDC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1XDN50接扣DN65</w:t>
                  </w:r>
                </w:p>
              </w:tc>
              <w:tc>
                <w:tcPr>
                  <w:tcW w:w="1515" w:type="dxa"/>
                  <w:shd w:val="clear" w:color="auto" w:fill="auto"/>
                  <w:vAlign w:val="center"/>
                </w:tcPr>
                <w:p w14:paraId="271B04C0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手动球阀带接扣</w:t>
                  </w:r>
                </w:p>
              </w:tc>
              <w:tc>
                <w:tcPr>
                  <w:tcW w:w="1240" w:type="dxa"/>
                  <w:shd w:val="clear" w:color="auto" w:fill="auto"/>
                  <w:vAlign w:val="center"/>
                </w:tcPr>
                <w:p w14:paraId="2D3AB370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</w:p>
              </w:tc>
            </w:tr>
            <w:tr w14:paraId="432A7C02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shd w:val="clear" w:color="auto" w:fill="auto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209" w:hRule="atLeast"/>
              </w:trPr>
              <w:tc>
                <w:tcPr>
                  <w:tcW w:w="1446" w:type="dxa"/>
                  <w:shd w:val="clear" w:color="auto" w:fill="auto"/>
                  <w:vAlign w:val="center"/>
                </w:tcPr>
                <w:p w14:paraId="64AA93A0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外吸泡沫</w:t>
                  </w:r>
                </w:p>
              </w:tc>
              <w:tc>
                <w:tcPr>
                  <w:tcW w:w="1477" w:type="dxa"/>
                  <w:shd w:val="clear" w:color="auto" w:fill="auto"/>
                  <w:vAlign w:val="center"/>
                </w:tcPr>
                <w:p w14:paraId="34B0E298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1XDN50</w:t>
                  </w:r>
                </w:p>
              </w:tc>
              <w:tc>
                <w:tcPr>
                  <w:tcW w:w="1515" w:type="dxa"/>
                  <w:shd w:val="clear" w:color="auto" w:fill="auto"/>
                  <w:vAlign w:val="center"/>
                </w:tcPr>
                <w:p w14:paraId="2C5CD1CD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手动球阀配闷盖</w:t>
                  </w:r>
                </w:p>
              </w:tc>
              <w:tc>
                <w:tcPr>
                  <w:tcW w:w="1240" w:type="dxa"/>
                  <w:shd w:val="clear" w:color="auto" w:fill="auto"/>
                  <w:vAlign w:val="center"/>
                </w:tcPr>
                <w:p w14:paraId="490C06FE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</w:p>
              </w:tc>
            </w:tr>
            <w:tr w14:paraId="69F79C35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shd w:val="clear" w:color="auto" w:fill="auto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232" w:hRule="atLeast"/>
              </w:trPr>
              <w:tc>
                <w:tcPr>
                  <w:tcW w:w="1446" w:type="dxa"/>
                  <w:shd w:val="clear" w:color="auto" w:fill="auto"/>
                  <w:vAlign w:val="center"/>
                </w:tcPr>
                <w:p w14:paraId="0E153844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外供泡沫</w:t>
                  </w:r>
                </w:p>
              </w:tc>
              <w:tc>
                <w:tcPr>
                  <w:tcW w:w="1477" w:type="dxa"/>
                  <w:shd w:val="clear" w:color="auto" w:fill="auto"/>
                  <w:vAlign w:val="center"/>
                </w:tcPr>
                <w:p w14:paraId="0FBF3804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1XDN50接扣DN65</w:t>
                  </w:r>
                </w:p>
              </w:tc>
              <w:tc>
                <w:tcPr>
                  <w:tcW w:w="1515" w:type="dxa"/>
                  <w:shd w:val="clear" w:color="auto" w:fill="auto"/>
                  <w:vAlign w:val="center"/>
                </w:tcPr>
                <w:p w14:paraId="6B6DFC2E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手动球阀配闷盖</w:t>
                  </w:r>
                </w:p>
              </w:tc>
              <w:tc>
                <w:tcPr>
                  <w:tcW w:w="1240" w:type="dxa"/>
                  <w:shd w:val="clear" w:color="auto" w:fill="auto"/>
                  <w:vAlign w:val="center"/>
                </w:tcPr>
                <w:p w14:paraId="6819A653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</w:p>
              </w:tc>
            </w:tr>
            <w:tr w14:paraId="32150E85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249" w:hRule="atLeast"/>
              </w:trPr>
              <w:tc>
                <w:tcPr>
                  <w:tcW w:w="1446" w:type="dxa"/>
                  <w:shd w:val="clear" w:color="auto" w:fill="auto"/>
                  <w:vAlign w:val="center"/>
                </w:tcPr>
                <w:p w14:paraId="1D5826DC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泡沫排污口</w:t>
                  </w:r>
                </w:p>
              </w:tc>
              <w:tc>
                <w:tcPr>
                  <w:tcW w:w="1477" w:type="dxa"/>
                  <w:shd w:val="clear" w:color="auto" w:fill="auto"/>
                  <w:vAlign w:val="center"/>
                </w:tcPr>
                <w:p w14:paraId="3ADB812A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1XDN50接扣DN65</w:t>
                  </w:r>
                </w:p>
              </w:tc>
              <w:tc>
                <w:tcPr>
                  <w:tcW w:w="1515" w:type="dxa"/>
                  <w:shd w:val="clear" w:color="auto" w:fill="auto"/>
                  <w:vAlign w:val="center"/>
                </w:tcPr>
                <w:p w14:paraId="33E02F43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手动球阀带接扣</w:t>
                  </w:r>
                </w:p>
              </w:tc>
              <w:tc>
                <w:tcPr>
                  <w:tcW w:w="1240" w:type="dxa"/>
                  <w:shd w:val="clear" w:color="auto" w:fill="auto"/>
                  <w:vAlign w:val="center"/>
                </w:tcPr>
                <w:p w14:paraId="0369FCE4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sz w:val="24"/>
                      <w:szCs w:val="24"/>
                      <w:highlight w:val="none"/>
                    </w:rPr>
                  </w:pPr>
                </w:p>
              </w:tc>
            </w:tr>
          </w:tbl>
          <w:p w14:paraId="2470C14A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7.车身及器材箱</w:t>
            </w:r>
          </w:p>
          <w:p w14:paraId="47A80889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（1）车厢：车厢表面喷涂消防红色漆，为保证夜间工作安全，车身设有符合安全标准要求的荧光反光带</w:t>
            </w:r>
          </w:p>
          <w:p w14:paraId="35F46AAC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（2）颜色：符合GB7258规定的GB/T3181《漆膜颜标准》中的R03大红色。上装整体与罐体横杠为亮白色。</w:t>
            </w:r>
          </w:p>
          <w:p w14:paraId="4F92C8E4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（3）卷帘门：采用轻型优质铝合金，大幅面卷帘门，启闭灵活、密封性好、噪音低、外形美观、轻便可靠。顶部设有导流槽，四周装有密封条，具有良好的防雨、防尘密封性能。配备拉杆式条锁把手、一点式拉带及两点式固定座；并且安装有传感器，可通过驾驶室内的指示灯了解卷帘门开闭状态 。</w:t>
            </w:r>
          </w:p>
          <w:p w14:paraId="40426D00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（4）器材箱结构：骨架为全铝合金框架焊接式结构，外蒙皮为铝合金板粘接技术；车厢内器材骨架采用铝合金型材焊接结构，能根据客户要求灵活布局器材箱结构最大限度地提高空间利用率。</w:t>
            </w:r>
          </w:p>
          <w:p w14:paraId="6284C000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8安全保护系统</w:t>
            </w:r>
          </w:p>
          <w:p w14:paraId="53727DB8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（1）液压滤芯堵塞保护</w:t>
            </w:r>
          </w:p>
          <w:p w14:paraId="68FD8FAE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滤芯堵塞时，颜色或光报警提示。</w:t>
            </w:r>
          </w:p>
          <w:p w14:paraId="42C544AD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（2）臂架的缓冲保护</w:t>
            </w:r>
          </w:p>
          <w:p w14:paraId="26F4F3F6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极限位置以及突然操作手柄，系统能自动实现减速。</w:t>
            </w:r>
          </w:p>
          <w:p w14:paraId="56C1A797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（3）臂架限幅保护</w:t>
            </w:r>
          </w:p>
          <w:p w14:paraId="27BFD3E5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臂架接近极限幅度时，能自动缓慢停止。</w:t>
            </w:r>
          </w:p>
          <w:p w14:paraId="79BF1C48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（4）回转缓冲保护：回转突然停止，系统能够有效实现缓冲。</w:t>
            </w:r>
          </w:p>
          <w:p w14:paraId="39CC7AD9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（5）回转对中：回转在接近中位时，自动降速，确保中位精确对准。</w:t>
            </w:r>
          </w:p>
          <w:p w14:paraId="1C5F5A49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（6）车身防碰撞：臂架在小变幅角度回转时，为了防止臂架碰撞车身，回转到一定方位时，自动停止危险方向的回转。</w:t>
            </w:r>
          </w:p>
          <w:p w14:paraId="46FE5141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（7）上下车互锁：支腿未展开，臂架不能动作；臂架离开支架，支腿不能动作。</w:t>
            </w:r>
          </w:p>
          <w:p w14:paraId="4DCEB375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（8）应急功能：上车操作阀和支腿操作阀都带有应急手动操作；系统带有应急泵，发动机或油泵出现故障时，用于收拢臂架和支腿。</w:t>
            </w:r>
          </w:p>
          <w:p w14:paraId="0D90BF4E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（9）支腿动作报警：支腿动作时，声光自动报警，防止触碰伤人。</w:t>
            </w:r>
          </w:p>
          <w:p w14:paraId="72CBFA88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（10）软腿保护：当臂架在动作过程中，支腿出现虚腿，自动切断危险方向的动作。</w:t>
            </w:r>
          </w:p>
          <w:p w14:paraId="6A9926AA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（11）支腿未缩提示：如支腿未缩到位，声光自动报警，防止行车发生事故。</w:t>
            </w:r>
          </w:p>
          <w:p w14:paraId="55F5E918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（12）水路超压保护：当水路系统压力超过额定值时，报警并限制发动机继续加速。水罐涨罐保护</w:t>
            </w:r>
          </w:p>
          <w:p w14:paraId="0A23794D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（13）超风速报警：当风速超过12.5米/秒时，声光自动报警并切断向危险方向动作。</w:t>
            </w:r>
          </w:p>
          <w:p w14:paraId="0F7E9C2B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（14）器材箱门未关提示：如器材箱门未关，声光自动报警，防止行车发生事故。</w:t>
            </w:r>
          </w:p>
          <w:p w14:paraId="373D6D76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（15）喷淋自保功能：用于保护消防车在火灾现场免受高温热辐射的损害，确保车辆和消防员的安全</w:t>
            </w:r>
          </w:p>
          <w:p w14:paraId="7C45DCA1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9.电气系统</w:t>
            </w:r>
          </w:p>
          <w:p w14:paraId="52A8CA76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（1）电控操作系统：有线遥控操作臂架、上车操作台操作触摸屏操作界面、下车尾部设有支腿操作面板，下车侧面设有水泵操作面板；</w:t>
            </w:r>
          </w:p>
          <w:p w14:paraId="7DB1101D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（2）上车操作台：上车操作台位置：转台左侧；</w:t>
            </w:r>
          </w:p>
          <w:p w14:paraId="0FD21826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（3）整车控制：整车控制类型：电脑控制；</w:t>
            </w:r>
          </w:p>
          <w:p w14:paraId="3214ECA9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（4）驾驶室：驾驶室顶部安装2个圆警灯，驾驶室内安装警报器，驾驶室内安装可视倒车监视器，驾驶室内预留车载电台接口。</w:t>
            </w:r>
          </w:p>
          <w:p w14:paraId="05B7A069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（5）水炮操作：水炮通过有线遥控盒、上车操作台及遥控盒均可进行操作、启停。</w:t>
            </w:r>
          </w:p>
          <w:p w14:paraId="5FEB687D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（6）水泵操作：水泵通过有线遥控盒、上车操作台及下车操作面板均可进行操作、启停。</w:t>
            </w:r>
          </w:p>
          <w:p w14:paraId="3FD37BAF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（7）臂架电控操作：有线遥控盒操作及上车操作台电控操作，既可以远程控制臂架高空作业，又可以在车转台近控作业。</w:t>
            </w:r>
          </w:p>
          <w:p w14:paraId="6BA05030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（8）支腿便捷操作：支腿操作面板一键展、收。</w:t>
            </w:r>
          </w:p>
          <w:p w14:paraId="21FA6DC3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（9）其他：</w:t>
            </w:r>
          </w:p>
          <w:p w14:paraId="00ADE937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自动脱离充电装置</w:t>
            </w:r>
          </w:p>
          <w:p w14:paraId="7184056B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水泵出水自动稳压控制</w:t>
            </w:r>
          </w:p>
          <w:p w14:paraId="5350E9EB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配置倒车雷达  </w:t>
            </w:r>
          </w:p>
          <w:p w14:paraId="25526487">
            <w:pPr>
              <w:adjustRightInd w:val="0"/>
              <w:snapToGrid w:val="0"/>
              <w:spacing w:line="240" w:lineRule="auto"/>
              <w:jc w:val="left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  <w:t>随车资料及器材</w:t>
            </w:r>
          </w:p>
          <w:tbl>
            <w:tblPr>
              <w:tblStyle w:val="4"/>
              <w:tblW w:w="5759" w:type="dxa"/>
              <w:tblInd w:w="9" w:type="dxa"/>
              <w:tblBorders>
                <w:top w:val="single" w:color="000000" w:sz="6" w:space="0"/>
                <w:left w:val="single" w:color="000000" w:sz="6" w:space="0"/>
                <w:bottom w:val="single" w:color="000000" w:sz="6" w:space="0"/>
                <w:right w:val="single" w:color="000000" w:sz="6" w:space="0"/>
                <w:insideH w:val="single" w:color="000000" w:sz="6" w:space="0"/>
                <w:insideV w:val="single" w:color="000000" w:sz="6" w:space="0"/>
              </w:tblBorders>
              <w:tblLayout w:type="autofit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417"/>
              <w:gridCol w:w="485"/>
              <w:gridCol w:w="1059"/>
              <w:gridCol w:w="477"/>
              <w:gridCol w:w="547"/>
              <w:gridCol w:w="2774"/>
            </w:tblGrid>
            <w:tr w14:paraId="11F4C441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</w:tblPrEx>
              <w:trPr>
                <w:trHeight w:val="363" w:hRule="atLeast"/>
              </w:trPr>
              <w:tc>
                <w:tcPr>
                  <w:tcW w:w="902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  <w:tl2br w:val="nil"/>
                  </w:tcBorders>
                  <w:shd w:val="clear" w:color="auto" w:fill="FFFFFF"/>
                  <w:vAlign w:val="center"/>
                </w:tcPr>
                <w:p w14:paraId="5E2C959F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1</w:t>
                  </w:r>
                </w:p>
              </w:tc>
              <w:tc>
                <w:tcPr>
                  <w:tcW w:w="4857" w:type="dxa"/>
                  <w:gridSpan w:val="4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41C35FC3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底盘使用说明书</w:t>
                  </w:r>
                </w:p>
              </w:tc>
            </w:tr>
            <w:tr w14:paraId="7B253A13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363" w:hRule="atLeast"/>
              </w:trPr>
              <w:tc>
                <w:tcPr>
                  <w:tcW w:w="902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4D93D311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2</w:t>
                  </w:r>
                </w:p>
              </w:tc>
              <w:tc>
                <w:tcPr>
                  <w:tcW w:w="4857" w:type="dxa"/>
                  <w:gridSpan w:val="4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3EAE110B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底盘质量保修卡</w:t>
                  </w:r>
                </w:p>
              </w:tc>
            </w:tr>
            <w:tr w14:paraId="4B843BCB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363" w:hRule="atLeast"/>
              </w:trPr>
              <w:tc>
                <w:tcPr>
                  <w:tcW w:w="902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07E1D155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3</w:t>
                  </w:r>
                </w:p>
              </w:tc>
              <w:tc>
                <w:tcPr>
                  <w:tcW w:w="4857" w:type="dxa"/>
                  <w:gridSpan w:val="4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23D750F4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底盘合格证</w:t>
                  </w:r>
                </w:p>
              </w:tc>
            </w:tr>
            <w:tr w14:paraId="00EA9220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364" w:hRule="atLeast"/>
              </w:trPr>
              <w:tc>
                <w:tcPr>
                  <w:tcW w:w="902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3AC5952E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4</w:t>
                  </w:r>
                </w:p>
              </w:tc>
              <w:tc>
                <w:tcPr>
                  <w:tcW w:w="4857" w:type="dxa"/>
                  <w:gridSpan w:val="4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05A97C81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发动机号码拓印</w:t>
                  </w:r>
                </w:p>
              </w:tc>
            </w:tr>
            <w:tr w14:paraId="45221588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363" w:hRule="atLeast"/>
              </w:trPr>
              <w:tc>
                <w:tcPr>
                  <w:tcW w:w="902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6817F9ED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5</w:t>
                  </w:r>
                </w:p>
              </w:tc>
              <w:tc>
                <w:tcPr>
                  <w:tcW w:w="4857" w:type="dxa"/>
                  <w:gridSpan w:val="4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1399FA35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底盘号码拓印件</w:t>
                  </w:r>
                </w:p>
              </w:tc>
            </w:tr>
            <w:tr w14:paraId="7850B9AE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363" w:hRule="atLeast"/>
              </w:trPr>
              <w:tc>
                <w:tcPr>
                  <w:tcW w:w="902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141C0082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6</w:t>
                  </w:r>
                </w:p>
              </w:tc>
              <w:tc>
                <w:tcPr>
                  <w:tcW w:w="4857" w:type="dxa"/>
                  <w:gridSpan w:val="4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2BB8BB47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消防车使用说明书</w:t>
                  </w:r>
                </w:p>
              </w:tc>
            </w:tr>
            <w:tr w14:paraId="2D8C42FF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364" w:hRule="atLeast"/>
              </w:trPr>
              <w:tc>
                <w:tcPr>
                  <w:tcW w:w="902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615BA7C2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7</w:t>
                  </w:r>
                </w:p>
              </w:tc>
              <w:tc>
                <w:tcPr>
                  <w:tcW w:w="4857" w:type="dxa"/>
                  <w:gridSpan w:val="4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1312190F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消防车消防器材清单</w:t>
                  </w:r>
                </w:p>
              </w:tc>
            </w:tr>
            <w:tr w14:paraId="0EFED6E4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363" w:hRule="atLeast"/>
              </w:trPr>
              <w:tc>
                <w:tcPr>
                  <w:tcW w:w="902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7CED7CA1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8</w:t>
                  </w:r>
                </w:p>
              </w:tc>
              <w:tc>
                <w:tcPr>
                  <w:tcW w:w="4857" w:type="dxa"/>
                  <w:gridSpan w:val="4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71383234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消防车合格证</w:t>
                  </w:r>
                </w:p>
              </w:tc>
            </w:tr>
            <w:tr w14:paraId="4925B6AC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363" w:hRule="atLeast"/>
              </w:trPr>
              <w:tc>
                <w:tcPr>
                  <w:tcW w:w="902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60A89CA5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9</w:t>
                  </w:r>
                </w:p>
              </w:tc>
              <w:tc>
                <w:tcPr>
                  <w:tcW w:w="4857" w:type="dxa"/>
                  <w:gridSpan w:val="4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79E23B37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消防车跟踪服务卡</w:t>
                  </w:r>
                </w:p>
              </w:tc>
            </w:tr>
            <w:tr w14:paraId="2B3ECCD9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363" w:hRule="atLeast"/>
              </w:trPr>
              <w:tc>
                <w:tcPr>
                  <w:tcW w:w="902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658EC2E5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10</w:t>
                  </w:r>
                </w:p>
              </w:tc>
              <w:tc>
                <w:tcPr>
                  <w:tcW w:w="4857" w:type="dxa"/>
                  <w:gridSpan w:val="4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37CE5B93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消防车交接清单</w:t>
                  </w:r>
                </w:p>
              </w:tc>
            </w:tr>
            <w:tr w14:paraId="565E6C1C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330" w:hRule="atLeast"/>
              </w:trPr>
              <w:tc>
                <w:tcPr>
                  <w:tcW w:w="5759" w:type="dxa"/>
                  <w:gridSpan w:val="6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745FECE8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bCs/>
                      <w:color w:val="000000"/>
                      <w:sz w:val="24"/>
                      <w:szCs w:val="24"/>
                      <w:highlight w:val="none"/>
                    </w:rPr>
                    <w:t>随车器材</w:t>
                  </w:r>
                </w:p>
              </w:tc>
            </w:tr>
            <w:tr w14:paraId="19C3379C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317" w:hRule="atLeast"/>
              </w:trPr>
              <w:tc>
                <w:tcPr>
                  <w:tcW w:w="41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0055FDA6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序号</w:t>
                  </w:r>
                </w:p>
              </w:tc>
              <w:tc>
                <w:tcPr>
                  <w:tcW w:w="1544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7E2717FA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名称</w:t>
                  </w:r>
                </w:p>
              </w:tc>
              <w:tc>
                <w:tcPr>
                  <w:tcW w:w="47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56500E38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单位</w:t>
                  </w:r>
                </w:p>
              </w:tc>
              <w:tc>
                <w:tcPr>
                  <w:tcW w:w="54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4525ED43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数量</w:t>
                  </w:r>
                </w:p>
              </w:tc>
              <w:tc>
                <w:tcPr>
                  <w:tcW w:w="277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19CBE7B3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备注</w:t>
                  </w:r>
                </w:p>
              </w:tc>
            </w:tr>
            <w:tr w14:paraId="12546850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363" w:hRule="atLeast"/>
              </w:trPr>
              <w:tc>
                <w:tcPr>
                  <w:tcW w:w="41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15A11C9A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1</w:t>
                  </w:r>
                </w:p>
              </w:tc>
              <w:tc>
                <w:tcPr>
                  <w:tcW w:w="1544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761F9748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消防水带 20 型</w:t>
                  </w:r>
                </w:p>
              </w:tc>
              <w:tc>
                <w:tcPr>
                  <w:tcW w:w="47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37A5AAA5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盘</w:t>
                  </w:r>
                </w:p>
              </w:tc>
              <w:tc>
                <w:tcPr>
                  <w:tcW w:w="54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46D5B0FB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10</w:t>
                  </w:r>
                </w:p>
              </w:tc>
              <w:tc>
                <w:tcPr>
                  <w:tcW w:w="277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52C15FA5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20-80-20 (与车上水口相匹配)</w:t>
                  </w:r>
                </w:p>
              </w:tc>
            </w:tr>
            <w:tr w14:paraId="232A8634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363" w:hRule="atLeast"/>
              </w:trPr>
              <w:tc>
                <w:tcPr>
                  <w:tcW w:w="41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5124E0F4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2</w:t>
                  </w:r>
                </w:p>
              </w:tc>
              <w:tc>
                <w:tcPr>
                  <w:tcW w:w="1544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2251C18E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消防水带 20 型</w:t>
                  </w:r>
                </w:p>
              </w:tc>
              <w:tc>
                <w:tcPr>
                  <w:tcW w:w="47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41B6FFB0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盘</w:t>
                  </w:r>
                </w:p>
              </w:tc>
              <w:tc>
                <w:tcPr>
                  <w:tcW w:w="54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5CEBEB19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4</w:t>
                  </w:r>
                </w:p>
              </w:tc>
              <w:tc>
                <w:tcPr>
                  <w:tcW w:w="277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07934534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20-65-20 (与车上水口相匹配)</w:t>
                  </w:r>
                </w:p>
              </w:tc>
            </w:tr>
            <w:tr w14:paraId="4F5DA844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363" w:hRule="atLeast"/>
              </w:trPr>
              <w:tc>
                <w:tcPr>
                  <w:tcW w:w="41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15FA2B4E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3</w:t>
                  </w:r>
                </w:p>
              </w:tc>
              <w:tc>
                <w:tcPr>
                  <w:tcW w:w="1544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663BB701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干粉灭火器</w:t>
                  </w:r>
                </w:p>
              </w:tc>
              <w:tc>
                <w:tcPr>
                  <w:tcW w:w="47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2F815A0B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具</w:t>
                  </w:r>
                </w:p>
              </w:tc>
              <w:tc>
                <w:tcPr>
                  <w:tcW w:w="54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0DA17CD1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1</w:t>
                  </w:r>
                </w:p>
              </w:tc>
              <w:tc>
                <w:tcPr>
                  <w:tcW w:w="277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3D4962E2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8Kg，ABC 类灭火器</w:t>
                  </w:r>
                </w:p>
              </w:tc>
            </w:tr>
            <w:tr w14:paraId="1DABCF56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363" w:hRule="atLeast"/>
              </w:trPr>
              <w:tc>
                <w:tcPr>
                  <w:tcW w:w="41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72ABF4BD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4</w:t>
                  </w:r>
                </w:p>
              </w:tc>
              <w:tc>
                <w:tcPr>
                  <w:tcW w:w="1544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2313ED04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二集水器</w:t>
                  </w:r>
                </w:p>
              </w:tc>
              <w:tc>
                <w:tcPr>
                  <w:tcW w:w="47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045F47DE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件</w:t>
                  </w:r>
                </w:p>
              </w:tc>
              <w:tc>
                <w:tcPr>
                  <w:tcW w:w="54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6D897049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2</w:t>
                  </w:r>
                </w:p>
              </w:tc>
              <w:tc>
                <w:tcPr>
                  <w:tcW w:w="277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76E53B85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JⅡ150/80×2</w:t>
                  </w:r>
                </w:p>
              </w:tc>
            </w:tr>
            <w:tr w14:paraId="3383578C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363" w:hRule="atLeast"/>
              </w:trPr>
              <w:tc>
                <w:tcPr>
                  <w:tcW w:w="41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37EEF6BD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5</w:t>
                  </w:r>
                </w:p>
              </w:tc>
              <w:tc>
                <w:tcPr>
                  <w:tcW w:w="1544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55CDB1C2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滤水器</w:t>
                  </w:r>
                </w:p>
              </w:tc>
              <w:tc>
                <w:tcPr>
                  <w:tcW w:w="47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4F1359D9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件</w:t>
                  </w:r>
                </w:p>
              </w:tc>
              <w:tc>
                <w:tcPr>
                  <w:tcW w:w="54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5584909C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1</w:t>
                  </w:r>
                </w:p>
              </w:tc>
              <w:tc>
                <w:tcPr>
                  <w:tcW w:w="277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49368B4F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(与吸水管相匹配)</w:t>
                  </w:r>
                </w:p>
              </w:tc>
            </w:tr>
            <w:tr w14:paraId="57F12533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363" w:hRule="atLeast"/>
              </w:trPr>
              <w:tc>
                <w:tcPr>
                  <w:tcW w:w="41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45A7D526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6</w:t>
                  </w:r>
                </w:p>
              </w:tc>
              <w:tc>
                <w:tcPr>
                  <w:tcW w:w="1544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334109BD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吸水管</w:t>
                  </w:r>
                </w:p>
              </w:tc>
              <w:tc>
                <w:tcPr>
                  <w:tcW w:w="47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72872385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米</w:t>
                  </w:r>
                </w:p>
              </w:tc>
              <w:tc>
                <w:tcPr>
                  <w:tcW w:w="54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6FA7509C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8</w:t>
                  </w:r>
                </w:p>
              </w:tc>
              <w:tc>
                <w:tcPr>
                  <w:tcW w:w="277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679EC3E1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两米四根或四米两根(与车上吸水口相匹配)</w:t>
                  </w:r>
                </w:p>
              </w:tc>
            </w:tr>
            <w:tr w14:paraId="3E46486C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363" w:hRule="atLeast"/>
              </w:trPr>
              <w:tc>
                <w:tcPr>
                  <w:tcW w:w="41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374E41E7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7</w:t>
                  </w:r>
                </w:p>
              </w:tc>
              <w:tc>
                <w:tcPr>
                  <w:tcW w:w="1544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0AC96A6B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吸泡沫液管</w:t>
                  </w:r>
                </w:p>
              </w:tc>
              <w:tc>
                <w:tcPr>
                  <w:tcW w:w="47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2CD06041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根</w:t>
                  </w:r>
                </w:p>
              </w:tc>
              <w:tc>
                <w:tcPr>
                  <w:tcW w:w="54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12095CB2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1</w:t>
                  </w:r>
                </w:p>
              </w:tc>
              <w:tc>
                <w:tcPr>
                  <w:tcW w:w="277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1AE7D996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(与车上外吸泡沫口相匹配)</w:t>
                  </w:r>
                </w:p>
              </w:tc>
            </w:tr>
            <w:tr w14:paraId="1F145D33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363" w:hRule="atLeast"/>
              </w:trPr>
              <w:tc>
                <w:tcPr>
                  <w:tcW w:w="41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75D7A6C1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8</w:t>
                  </w:r>
                </w:p>
              </w:tc>
              <w:tc>
                <w:tcPr>
                  <w:tcW w:w="1544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776BF185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异径接口</w:t>
                  </w:r>
                </w:p>
              </w:tc>
              <w:tc>
                <w:tcPr>
                  <w:tcW w:w="47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0F3538B6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个</w:t>
                  </w:r>
                </w:p>
              </w:tc>
              <w:tc>
                <w:tcPr>
                  <w:tcW w:w="54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416477FD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2</w:t>
                  </w:r>
                </w:p>
              </w:tc>
              <w:tc>
                <w:tcPr>
                  <w:tcW w:w="277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70C326E9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80/65</w:t>
                  </w:r>
                </w:p>
              </w:tc>
            </w:tr>
            <w:tr w14:paraId="5031ACEA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364" w:hRule="atLeast"/>
              </w:trPr>
              <w:tc>
                <w:tcPr>
                  <w:tcW w:w="41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6B36FCCD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9</w:t>
                  </w:r>
                </w:p>
              </w:tc>
              <w:tc>
                <w:tcPr>
                  <w:tcW w:w="1544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7FE01056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水带护桥</w:t>
                  </w:r>
                </w:p>
              </w:tc>
              <w:tc>
                <w:tcPr>
                  <w:tcW w:w="47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0A989017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副</w:t>
                  </w:r>
                </w:p>
              </w:tc>
              <w:tc>
                <w:tcPr>
                  <w:tcW w:w="54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7216D46B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2</w:t>
                  </w:r>
                </w:p>
              </w:tc>
              <w:tc>
                <w:tcPr>
                  <w:tcW w:w="277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0A7111B4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橡胶</w:t>
                  </w:r>
                </w:p>
              </w:tc>
            </w:tr>
            <w:tr w14:paraId="4E9EBDDD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364" w:hRule="atLeast"/>
              </w:trPr>
              <w:tc>
                <w:tcPr>
                  <w:tcW w:w="41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121F7267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10</w:t>
                  </w:r>
                </w:p>
              </w:tc>
              <w:tc>
                <w:tcPr>
                  <w:tcW w:w="1544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07960895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水带包布</w:t>
                  </w:r>
                </w:p>
              </w:tc>
              <w:tc>
                <w:tcPr>
                  <w:tcW w:w="47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59CF12D3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件</w:t>
                  </w:r>
                </w:p>
              </w:tc>
              <w:tc>
                <w:tcPr>
                  <w:tcW w:w="54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76E77B63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8</w:t>
                  </w:r>
                </w:p>
              </w:tc>
              <w:tc>
                <w:tcPr>
                  <w:tcW w:w="277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108AAFEB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</w:p>
              </w:tc>
            </w:tr>
            <w:tr w14:paraId="79591C10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364" w:hRule="atLeast"/>
              </w:trPr>
              <w:tc>
                <w:tcPr>
                  <w:tcW w:w="41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103EB400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11</w:t>
                  </w:r>
                </w:p>
              </w:tc>
              <w:tc>
                <w:tcPr>
                  <w:tcW w:w="1544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5D20E4BE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水带挂钩</w:t>
                  </w:r>
                </w:p>
              </w:tc>
              <w:tc>
                <w:tcPr>
                  <w:tcW w:w="47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79507D00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件</w:t>
                  </w:r>
                </w:p>
              </w:tc>
              <w:tc>
                <w:tcPr>
                  <w:tcW w:w="54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5501CB12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8</w:t>
                  </w:r>
                </w:p>
              </w:tc>
              <w:tc>
                <w:tcPr>
                  <w:tcW w:w="277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6E61C3AC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</w:p>
              </w:tc>
            </w:tr>
            <w:tr w14:paraId="4259CCCE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364" w:hRule="atLeast"/>
              </w:trPr>
              <w:tc>
                <w:tcPr>
                  <w:tcW w:w="41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1C2CF5FC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12</w:t>
                  </w:r>
                </w:p>
              </w:tc>
              <w:tc>
                <w:tcPr>
                  <w:tcW w:w="1544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39FC13EB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ABC 扳手</w:t>
                  </w:r>
                </w:p>
              </w:tc>
              <w:tc>
                <w:tcPr>
                  <w:tcW w:w="47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45AC5DA0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个</w:t>
                  </w:r>
                </w:p>
              </w:tc>
              <w:tc>
                <w:tcPr>
                  <w:tcW w:w="54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66FBFB3E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2</w:t>
                  </w:r>
                </w:p>
              </w:tc>
              <w:tc>
                <w:tcPr>
                  <w:tcW w:w="277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3A2C700B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</w:p>
              </w:tc>
            </w:tr>
            <w:tr w14:paraId="0D85CDF2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363" w:hRule="atLeast"/>
              </w:trPr>
              <w:tc>
                <w:tcPr>
                  <w:tcW w:w="41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0A948CD5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13</w:t>
                  </w:r>
                </w:p>
              </w:tc>
              <w:tc>
                <w:tcPr>
                  <w:tcW w:w="1544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1D7B7C67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吸水管扳手</w:t>
                  </w:r>
                </w:p>
              </w:tc>
              <w:tc>
                <w:tcPr>
                  <w:tcW w:w="47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76DF3E1C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个</w:t>
                  </w:r>
                </w:p>
              </w:tc>
              <w:tc>
                <w:tcPr>
                  <w:tcW w:w="54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2897BB36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2</w:t>
                  </w:r>
                </w:p>
              </w:tc>
              <w:tc>
                <w:tcPr>
                  <w:tcW w:w="277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7640B4CF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</w:p>
              </w:tc>
            </w:tr>
            <w:tr w14:paraId="6DA0AD68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364" w:hRule="atLeast"/>
              </w:trPr>
              <w:tc>
                <w:tcPr>
                  <w:tcW w:w="41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3722BC73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14</w:t>
                  </w:r>
                </w:p>
              </w:tc>
              <w:tc>
                <w:tcPr>
                  <w:tcW w:w="1544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3283B220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泡沫吸液管扳手</w:t>
                  </w:r>
                </w:p>
              </w:tc>
              <w:tc>
                <w:tcPr>
                  <w:tcW w:w="47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61C07D0B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个</w:t>
                  </w:r>
                </w:p>
              </w:tc>
              <w:tc>
                <w:tcPr>
                  <w:tcW w:w="54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08057E5A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1</w:t>
                  </w:r>
                </w:p>
              </w:tc>
              <w:tc>
                <w:tcPr>
                  <w:tcW w:w="277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2FF2DAA1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</w:p>
              </w:tc>
            </w:tr>
            <w:tr w14:paraId="0BB4D07A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</w:tblPrEx>
              <w:trPr>
                <w:trHeight w:val="364" w:hRule="atLeast"/>
              </w:trPr>
              <w:tc>
                <w:tcPr>
                  <w:tcW w:w="41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607ECB18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15</w:t>
                  </w:r>
                </w:p>
              </w:tc>
              <w:tc>
                <w:tcPr>
                  <w:tcW w:w="1544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3459ACD2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气阀应急手动扳手</w:t>
                  </w:r>
                </w:p>
              </w:tc>
              <w:tc>
                <w:tcPr>
                  <w:tcW w:w="47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5CD9CC59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个</w:t>
                  </w:r>
                </w:p>
              </w:tc>
              <w:tc>
                <w:tcPr>
                  <w:tcW w:w="54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4EAD19C6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1</w:t>
                  </w:r>
                </w:p>
              </w:tc>
              <w:tc>
                <w:tcPr>
                  <w:tcW w:w="277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041F1A3B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</w:p>
              </w:tc>
            </w:tr>
            <w:tr w14:paraId="53067C43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363" w:hRule="atLeast"/>
              </w:trPr>
              <w:tc>
                <w:tcPr>
                  <w:tcW w:w="41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6339E40F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16</w:t>
                  </w:r>
                </w:p>
              </w:tc>
              <w:tc>
                <w:tcPr>
                  <w:tcW w:w="1544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56F2255B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地上消火栓扳手</w:t>
                  </w:r>
                </w:p>
              </w:tc>
              <w:tc>
                <w:tcPr>
                  <w:tcW w:w="47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25C32B5B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个</w:t>
                  </w:r>
                </w:p>
              </w:tc>
              <w:tc>
                <w:tcPr>
                  <w:tcW w:w="54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7F31FFF2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1</w:t>
                  </w:r>
                </w:p>
              </w:tc>
              <w:tc>
                <w:tcPr>
                  <w:tcW w:w="277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0DE63D2A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</w:p>
              </w:tc>
            </w:tr>
            <w:tr w14:paraId="47984B6D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364" w:hRule="atLeast"/>
              </w:trPr>
              <w:tc>
                <w:tcPr>
                  <w:tcW w:w="41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5773916C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17</w:t>
                  </w:r>
                </w:p>
              </w:tc>
              <w:tc>
                <w:tcPr>
                  <w:tcW w:w="1544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768E5D62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地下消火栓扳手</w:t>
                  </w:r>
                </w:p>
              </w:tc>
              <w:tc>
                <w:tcPr>
                  <w:tcW w:w="47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59F5ABCD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个</w:t>
                  </w:r>
                </w:p>
              </w:tc>
              <w:tc>
                <w:tcPr>
                  <w:tcW w:w="54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4D9BE68C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1</w:t>
                  </w:r>
                </w:p>
              </w:tc>
              <w:tc>
                <w:tcPr>
                  <w:tcW w:w="277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60E50FDE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</w:p>
              </w:tc>
            </w:tr>
            <w:tr w14:paraId="61E076F3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363" w:hRule="atLeast"/>
              </w:trPr>
              <w:tc>
                <w:tcPr>
                  <w:tcW w:w="41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794B415C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18</w:t>
                  </w:r>
                </w:p>
              </w:tc>
              <w:tc>
                <w:tcPr>
                  <w:tcW w:w="1544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4ED9A9CA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内六角扳手</w:t>
                  </w:r>
                </w:p>
              </w:tc>
              <w:tc>
                <w:tcPr>
                  <w:tcW w:w="47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49EC7F42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套</w:t>
                  </w:r>
                </w:p>
              </w:tc>
              <w:tc>
                <w:tcPr>
                  <w:tcW w:w="54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4CAADAE3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1</w:t>
                  </w:r>
                </w:p>
              </w:tc>
              <w:tc>
                <w:tcPr>
                  <w:tcW w:w="277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10621B31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</w:p>
              </w:tc>
            </w:tr>
            <w:tr w14:paraId="15D36934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364" w:hRule="atLeast"/>
              </w:trPr>
              <w:tc>
                <w:tcPr>
                  <w:tcW w:w="41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4EE7C903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19</w:t>
                  </w:r>
                </w:p>
              </w:tc>
              <w:tc>
                <w:tcPr>
                  <w:tcW w:w="1544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21714BED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橡皮锤</w:t>
                  </w:r>
                </w:p>
              </w:tc>
              <w:tc>
                <w:tcPr>
                  <w:tcW w:w="47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68FE0D2B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个</w:t>
                  </w:r>
                </w:p>
              </w:tc>
              <w:tc>
                <w:tcPr>
                  <w:tcW w:w="54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34478F95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1</w:t>
                  </w:r>
                </w:p>
              </w:tc>
              <w:tc>
                <w:tcPr>
                  <w:tcW w:w="277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7ADE9D0D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</w:p>
              </w:tc>
            </w:tr>
            <w:tr w14:paraId="706B8D8D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371" w:hRule="atLeast"/>
              </w:trPr>
              <w:tc>
                <w:tcPr>
                  <w:tcW w:w="41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68D53999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20</w:t>
                  </w:r>
                </w:p>
              </w:tc>
              <w:tc>
                <w:tcPr>
                  <w:tcW w:w="1544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2946D195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可充电式手提照明灯</w:t>
                  </w:r>
                </w:p>
              </w:tc>
              <w:tc>
                <w:tcPr>
                  <w:tcW w:w="47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508FA618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只</w:t>
                  </w:r>
                </w:p>
              </w:tc>
              <w:tc>
                <w:tcPr>
                  <w:tcW w:w="54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0B75D01B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2</w:t>
                  </w:r>
                </w:p>
              </w:tc>
              <w:tc>
                <w:tcPr>
                  <w:tcW w:w="277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0C619138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</w:p>
              </w:tc>
            </w:tr>
            <w:tr w14:paraId="53F76508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371" w:hRule="atLeast"/>
              </w:trPr>
              <w:tc>
                <w:tcPr>
                  <w:tcW w:w="41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1FCFAAE7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21</w:t>
                  </w:r>
                </w:p>
              </w:tc>
              <w:tc>
                <w:tcPr>
                  <w:tcW w:w="1544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1F7DF981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支腿垫板</w:t>
                  </w:r>
                </w:p>
              </w:tc>
              <w:tc>
                <w:tcPr>
                  <w:tcW w:w="47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19FF803A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块</w:t>
                  </w:r>
                </w:p>
              </w:tc>
              <w:tc>
                <w:tcPr>
                  <w:tcW w:w="54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329EBCEC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4</w:t>
                  </w:r>
                </w:p>
              </w:tc>
              <w:tc>
                <w:tcPr>
                  <w:tcW w:w="277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672FE41F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</w:p>
              </w:tc>
            </w:tr>
            <w:tr w14:paraId="37F93C24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371" w:hRule="atLeast"/>
              </w:trPr>
              <w:tc>
                <w:tcPr>
                  <w:tcW w:w="41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5434008A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22</w:t>
                  </w:r>
                </w:p>
              </w:tc>
              <w:tc>
                <w:tcPr>
                  <w:tcW w:w="1544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4B0D70A5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泡沫炮头(发泡筒)</w:t>
                  </w:r>
                </w:p>
              </w:tc>
              <w:tc>
                <w:tcPr>
                  <w:tcW w:w="47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48100D14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件</w:t>
                  </w:r>
                </w:p>
              </w:tc>
              <w:tc>
                <w:tcPr>
                  <w:tcW w:w="54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4118E0BB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1</w:t>
                  </w:r>
                </w:p>
              </w:tc>
              <w:tc>
                <w:tcPr>
                  <w:tcW w:w="277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040856EC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与臂架主炮型号相匹配(原装低倍数发泡筒)</w:t>
                  </w:r>
                </w:p>
              </w:tc>
            </w:tr>
            <w:tr w14:paraId="24E44A04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371" w:hRule="atLeast"/>
              </w:trPr>
              <w:tc>
                <w:tcPr>
                  <w:tcW w:w="41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7E574DBD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23</w:t>
                  </w:r>
                </w:p>
              </w:tc>
              <w:tc>
                <w:tcPr>
                  <w:tcW w:w="1544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1281ADC6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随车工具</w:t>
                  </w:r>
                </w:p>
              </w:tc>
              <w:tc>
                <w:tcPr>
                  <w:tcW w:w="47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768E4B70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套</w:t>
                  </w:r>
                </w:p>
              </w:tc>
              <w:tc>
                <w:tcPr>
                  <w:tcW w:w="54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1A754291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1</w:t>
                  </w:r>
                </w:p>
              </w:tc>
              <w:tc>
                <w:tcPr>
                  <w:tcW w:w="277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2834E4DF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底盘自带</w:t>
                  </w:r>
                </w:p>
              </w:tc>
            </w:tr>
            <w:tr w14:paraId="44383F78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371" w:hRule="atLeast"/>
              </w:trPr>
              <w:tc>
                <w:tcPr>
                  <w:tcW w:w="41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5EE98EB1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24</w:t>
                  </w:r>
                </w:p>
              </w:tc>
              <w:tc>
                <w:tcPr>
                  <w:tcW w:w="1544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0903076B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备胎</w:t>
                  </w:r>
                </w:p>
              </w:tc>
              <w:tc>
                <w:tcPr>
                  <w:tcW w:w="47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0393C4DD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只</w:t>
                  </w:r>
                </w:p>
              </w:tc>
              <w:tc>
                <w:tcPr>
                  <w:tcW w:w="54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5E4F7C5B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1</w:t>
                  </w:r>
                </w:p>
              </w:tc>
              <w:tc>
                <w:tcPr>
                  <w:tcW w:w="277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21241760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底盘自带</w:t>
                  </w:r>
                </w:p>
              </w:tc>
            </w:tr>
            <w:tr w14:paraId="37969700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371" w:hRule="atLeast"/>
              </w:trPr>
              <w:tc>
                <w:tcPr>
                  <w:tcW w:w="41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7F00F26F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25</w:t>
                  </w:r>
                </w:p>
              </w:tc>
              <w:tc>
                <w:tcPr>
                  <w:tcW w:w="1544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63D063EC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车轮制动挡块</w:t>
                  </w:r>
                </w:p>
              </w:tc>
              <w:tc>
                <w:tcPr>
                  <w:tcW w:w="47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44DB50B9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块</w:t>
                  </w:r>
                </w:p>
              </w:tc>
              <w:tc>
                <w:tcPr>
                  <w:tcW w:w="54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667304FD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2</w:t>
                  </w:r>
                </w:p>
              </w:tc>
              <w:tc>
                <w:tcPr>
                  <w:tcW w:w="277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6B329651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底盘自带</w:t>
                  </w:r>
                </w:p>
              </w:tc>
            </w:tr>
            <w:tr w14:paraId="106828FC">
              <w:tblPrEx>
                <w:tblBorders>
                  <w:top w:val="single" w:color="000000" w:sz="6" w:space="0"/>
                  <w:left w:val="single" w:color="000000" w:sz="6" w:space="0"/>
                  <w:bottom w:val="single" w:color="000000" w:sz="6" w:space="0"/>
                  <w:right w:val="single" w:color="000000" w:sz="6" w:space="0"/>
                  <w:insideH w:val="single" w:color="000000" w:sz="6" w:space="0"/>
                  <w:insideV w:val="single" w:color="000000" w:sz="6" w:space="0"/>
                </w:tblBorders>
              </w:tblPrEx>
              <w:trPr>
                <w:trHeight w:val="371" w:hRule="atLeast"/>
              </w:trPr>
              <w:tc>
                <w:tcPr>
                  <w:tcW w:w="41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69C6AB16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26</w:t>
                  </w:r>
                </w:p>
              </w:tc>
              <w:tc>
                <w:tcPr>
                  <w:tcW w:w="1544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3A759354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液压系统易损件</w:t>
                  </w:r>
                </w:p>
              </w:tc>
              <w:tc>
                <w:tcPr>
                  <w:tcW w:w="47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00E9E3C1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套</w:t>
                  </w:r>
                </w:p>
              </w:tc>
              <w:tc>
                <w:tcPr>
                  <w:tcW w:w="547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2D6ECD1E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1</w:t>
                  </w:r>
                </w:p>
              </w:tc>
              <w:tc>
                <w:tcPr>
                  <w:tcW w:w="277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FFFFFF"/>
                  <w:vAlign w:val="center"/>
                </w:tcPr>
                <w:p w14:paraId="4032A722">
                  <w:pPr>
                    <w:adjustRightInd w:val="0"/>
                    <w:snapToGrid w:val="0"/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sz w:val="24"/>
                      <w:szCs w:val="24"/>
                      <w:highlight w:val="none"/>
                    </w:rPr>
                    <w:t>密封件</w:t>
                  </w:r>
                </w:p>
              </w:tc>
            </w:tr>
          </w:tbl>
          <w:p w14:paraId="72B503C6">
            <w:pPr>
              <w:spacing w:line="240" w:lineRule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</w:p>
        </w:tc>
        <w:tc>
          <w:tcPr>
            <w:tcW w:w="904" w:type="dxa"/>
            <w:vAlign w:val="center"/>
          </w:tcPr>
          <w:p w14:paraId="4F1004FB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1辆</w:t>
            </w:r>
          </w:p>
        </w:tc>
      </w:tr>
      <w:tr w14:paraId="24B4B20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6" w:hRule="atLeast"/>
          <w:jc w:val="center"/>
        </w:trPr>
        <w:tc>
          <w:tcPr>
            <w:tcW w:w="622" w:type="dxa"/>
            <w:vAlign w:val="center"/>
          </w:tcPr>
          <w:p w14:paraId="576F08A5">
            <w:pPr>
              <w:spacing w:line="240" w:lineRule="auto"/>
              <w:jc w:val="center"/>
              <w:rPr>
                <w:rFonts w:hint="eastAsia" w:ascii="宋体" w:hAnsi="宋体" w:eastAsia="宋体" w:cs="宋体"/>
                <w:spacing w:val="-4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pacing w:val="-4"/>
                <w:sz w:val="24"/>
                <w:szCs w:val="24"/>
                <w:highlight w:val="none"/>
              </w:rPr>
              <w:t>2</w:t>
            </w:r>
          </w:p>
        </w:tc>
        <w:tc>
          <w:tcPr>
            <w:tcW w:w="1263" w:type="dxa"/>
            <w:vAlign w:val="center"/>
          </w:tcPr>
          <w:p w14:paraId="0003C1B2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pacing w:val="-4"/>
                <w:sz w:val="24"/>
                <w:szCs w:val="24"/>
                <w:highlight w:val="none"/>
              </w:rPr>
              <w:t>3.5吨水罐消防车</w:t>
            </w:r>
          </w:p>
        </w:tc>
        <w:tc>
          <w:tcPr>
            <w:tcW w:w="5829" w:type="dxa"/>
          </w:tcPr>
          <w:p w14:paraId="739FC6FD">
            <w:pPr>
              <w:spacing w:line="240" w:lineRule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  <w:t xml:space="preserve">1.整车参数 </w:t>
            </w:r>
          </w:p>
          <w:p w14:paraId="3DE963C3">
            <w:pPr>
              <w:pStyle w:val="5"/>
              <w:numPr>
                <w:ilvl w:val="0"/>
                <w:numId w:val="1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外形尺寸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≤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7000mm×2300mm×3150mm</w:t>
            </w:r>
          </w:p>
          <w:p w14:paraId="26F99656">
            <w:pPr>
              <w:pStyle w:val="5"/>
              <w:numPr>
                <w:ilvl w:val="0"/>
                <w:numId w:val="1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满载总质量≤1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10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00kg</w:t>
            </w:r>
          </w:p>
          <w:p w14:paraId="7A8991D4">
            <w:pPr>
              <w:pStyle w:val="5"/>
              <w:numPr>
                <w:ilvl w:val="0"/>
                <w:numId w:val="1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乘员人数≥6人</w:t>
            </w:r>
          </w:p>
          <w:p w14:paraId="40E14491">
            <w:pPr>
              <w:pStyle w:val="5"/>
              <w:numPr>
                <w:ilvl w:val="0"/>
                <w:numId w:val="1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最高车速≥90km/h</w:t>
            </w:r>
          </w:p>
          <w:p w14:paraId="2F2B537A">
            <w:pPr>
              <w:pStyle w:val="5"/>
              <w:numPr>
                <w:ilvl w:val="0"/>
                <w:numId w:val="1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排放标准国VI</w:t>
            </w:r>
          </w:p>
          <w:p w14:paraId="6AFC20BB">
            <w:pPr>
              <w:pStyle w:val="5"/>
              <w:numPr>
                <w:ilvl w:val="0"/>
                <w:numId w:val="1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液罐容量水≥3500L</w:t>
            </w:r>
          </w:p>
          <w:p w14:paraId="5FF130EC">
            <w:pPr>
              <w:pStyle w:val="5"/>
              <w:numPr>
                <w:ilvl w:val="0"/>
                <w:numId w:val="1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消防泵流量≥30L/s</w:t>
            </w:r>
          </w:p>
          <w:p w14:paraId="3CA3F48A">
            <w:pPr>
              <w:spacing w:line="240" w:lineRule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1.8消防炮流量≥30L/s</w:t>
            </w:r>
          </w:p>
          <w:p w14:paraId="1929D36B">
            <w:pPr>
              <w:spacing w:line="240" w:lineRule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  <w:t>2.底盘参数</w:t>
            </w:r>
          </w:p>
          <w:p w14:paraId="5B457407">
            <w:pPr>
              <w:pStyle w:val="5"/>
              <w:numPr>
                <w:ilvl w:val="0"/>
                <w:numId w:val="2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底盘种类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：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用于改装的二类底盘</w:t>
            </w:r>
          </w:p>
          <w:p w14:paraId="5046C44D">
            <w:pPr>
              <w:pStyle w:val="5"/>
              <w:numPr>
                <w:ilvl w:val="0"/>
                <w:numId w:val="2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制动系统：防抱死制动系统</w:t>
            </w:r>
          </w:p>
          <w:p w14:paraId="3A8BC66F">
            <w:pPr>
              <w:pStyle w:val="5"/>
              <w:numPr>
                <w:ilvl w:val="0"/>
                <w:numId w:val="2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驱动形式：4×2</w:t>
            </w:r>
          </w:p>
          <w:p w14:paraId="086BA363">
            <w:pPr>
              <w:pStyle w:val="5"/>
              <w:numPr>
                <w:ilvl w:val="0"/>
                <w:numId w:val="2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轴距：3815mm±50</w:t>
            </w:r>
          </w:p>
          <w:p w14:paraId="5CAE0003">
            <w:pPr>
              <w:pStyle w:val="5"/>
              <w:numPr>
                <w:ilvl w:val="0"/>
                <w:numId w:val="2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驾驶室：四门双排座一体式焊接结构，带专用液压翻转机构。</w:t>
            </w:r>
          </w:p>
          <w:p w14:paraId="14C5600B">
            <w:pPr>
              <w:pStyle w:val="5"/>
              <w:numPr>
                <w:ilvl w:val="0"/>
                <w:numId w:val="2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发动机型式：直列四缸、水冷、增压中冷、高压共轨电控柴油发动机</w:t>
            </w:r>
          </w:p>
          <w:p w14:paraId="635CACF7">
            <w:pPr>
              <w:pStyle w:val="5"/>
              <w:numPr>
                <w:ilvl w:val="0"/>
                <w:numId w:val="2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额定功率≥139/2600（kW/rpm）</w:t>
            </w:r>
          </w:p>
          <w:p w14:paraId="49CC0E29">
            <w:pPr>
              <w:pStyle w:val="5"/>
              <w:numPr>
                <w:ilvl w:val="0"/>
                <w:numId w:val="2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额定扭矩≥510/1600～2600（Nm/rpm）</w:t>
            </w:r>
          </w:p>
          <w:p w14:paraId="3269026E">
            <w:pPr>
              <w:pStyle w:val="5"/>
              <w:numPr>
                <w:ilvl w:val="0"/>
                <w:numId w:val="2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排放标准：国VI</w:t>
            </w:r>
          </w:p>
          <w:p w14:paraId="33610CD5">
            <w:pPr>
              <w:pStyle w:val="5"/>
              <w:spacing w:line="240" w:lineRule="auto"/>
              <w:ind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2.10变速箱形式：6前进档+1个倒档，机械式、带同步器</w:t>
            </w:r>
          </w:p>
          <w:p w14:paraId="6A0CE4A6">
            <w:pPr>
              <w:pStyle w:val="5"/>
              <w:spacing w:line="240" w:lineRule="auto"/>
              <w:ind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2.11取力器：全功率夹心式</w:t>
            </w:r>
          </w:p>
          <w:p w14:paraId="7B5FDB77">
            <w:pPr>
              <w:pStyle w:val="5"/>
              <w:spacing w:line="240" w:lineRule="auto"/>
              <w:ind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2.12油箱容量≥100L</w:t>
            </w:r>
          </w:p>
          <w:p w14:paraId="01EEDBD7">
            <w:pPr>
              <w:pStyle w:val="5"/>
              <w:spacing w:line="240" w:lineRule="auto"/>
              <w:ind w:firstLine="0" w:firstLineChars="0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  <w:t>3.副车架</w:t>
            </w:r>
          </w:p>
          <w:p w14:paraId="7FC997B8">
            <w:pPr>
              <w:numPr>
                <w:ilvl w:val="0"/>
                <w:numId w:val="3"/>
              </w:numPr>
              <w:spacing w:line="240" w:lineRule="auto"/>
              <w:ind w:left="0" w:firstLine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材质：高强度钢材</w:t>
            </w:r>
          </w:p>
          <w:p w14:paraId="3F10B6F8">
            <w:pPr>
              <w:numPr>
                <w:ilvl w:val="0"/>
                <w:numId w:val="3"/>
              </w:numPr>
              <w:spacing w:line="240" w:lineRule="auto"/>
              <w:ind w:left="0" w:firstLine="0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结构形式：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bidi="ar"/>
              </w:rPr>
              <w:t>井字形焊接式成型，焊后校形振动消除焊接应力，与底盘大梁、上装采用刚性连接方式固定。</w:t>
            </w:r>
          </w:p>
          <w:p w14:paraId="32D29C25">
            <w:pPr>
              <w:pStyle w:val="5"/>
              <w:spacing w:line="240" w:lineRule="auto"/>
              <w:ind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3.3防腐处理：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bidi="ar"/>
              </w:rPr>
              <w:t>喷砂除油锈，喷涂重型防腐漆。</w:t>
            </w:r>
          </w:p>
          <w:p w14:paraId="751866BB">
            <w:pPr>
              <w:pStyle w:val="5"/>
              <w:spacing w:line="240" w:lineRule="auto"/>
              <w:ind w:firstLine="0" w:firstLineChars="0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  <w:t>4.驾乘室</w:t>
            </w:r>
          </w:p>
          <w:p w14:paraId="6E0E09A7">
            <w:pPr>
              <w:pStyle w:val="5"/>
              <w:numPr>
                <w:ilvl w:val="0"/>
                <w:numId w:val="4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布局结构：四门双排座驾驶室。</w:t>
            </w:r>
          </w:p>
          <w:p w14:paraId="5129B5AE">
            <w:pPr>
              <w:pStyle w:val="5"/>
              <w:numPr>
                <w:ilvl w:val="0"/>
                <w:numId w:val="4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座位设置：前排</w:t>
            </w:r>
            <w:r>
              <w:rPr>
                <w:rFonts w:hint="eastAsia" w:ascii="宋体" w:hAnsi="宋体" w:eastAsia="宋体" w:cs="宋体"/>
                <w:spacing w:val="-59"/>
                <w:sz w:val="24"/>
                <w:szCs w:val="24"/>
                <w:highlight w:val="none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-1"/>
                <w:sz w:val="24"/>
                <w:szCs w:val="24"/>
                <w:highlight w:val="none"/>
              </w:rPr>
              <w:t>1+2，后排</w:t>
            </w:r>
            <w:r>
              <w:rPr>
                <w:rFonts w:hint="eastAsia" w:ascii="宋体" w:hAnsi="宋体" w:eastAsia="宋体" w:cs="宋体"/>
                <w:spacing w:val="-59"/>
                <w:sz w:val="24"/>
                <w:szCs w:val="24"/>
                <w:highlight w:val="none"/>
              </w:rPr>
              <w:t xml:space="preserve"> 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3人。</w:t>
            </w:r>
          </w:p>
          <w:p w14:paraId="44A2213B">
            <w:pPr>
              <w:pStyle w:val="5"/>
              <w:numPr>
                <w:ilvl w:val="0"/>
                <w:numId w:val="4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安全设置：</w:t>
            </w:r>
            <w:r>
              <w:rPr>
                <w:rFonts w:hint="eastAsia" w:ascii="宋体" w:hAnsi="宋体" w:eastAsia="宋体" w:cs="宋体"/>
                <w:spacing w:val="-1"/>
                <w:sz w:val="24"/>
                <w:szCs w:val="24"/>
                <w:highlight w:val="none"/>
              </w:rPr>
              <w:t>安装有三点式预紧安全带。</w:t>
            </w:r>
          </w:p>
          <w:p w14:paraId="7F878364">
            <w:pPr>
              <w:pStyle w:val="5"/>
              <w:numPr>
                <w:ilvl w:val="0"/>
                <w:numId w:val="4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pacing w:val="-1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空气呼吸器设置：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none"/>
                <w:lang w:bidi="ar"/>
              </w:rPr>
              <w:t>后排靠背处均安装有空气呼吸器架。空气呼吸器框架采用结构钢板折弯而成，空气呼吸器框架卡具可调节，可放置6.8L-9L空气呼吸器。</w:t>
            </w:r>
          </w:p>
          <w:p w14:paraId="04158F8D">
            <w:pPr>
              <w:pStyle w:val="5"/>
              <w:numPr>
                <w:ilvl w:val="0"/>
                <w:numId w:val="4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控制开关：驾驶室内加装水泵的取力器开关；警报器及警灯开关等。</w:t>
            </w:r>
          </w:p>
          <w:p w14:paraId="60C235AF">
            <w:pPr>
              <w:pStyle w:val="5"/>
              <w:numPr>
                <w:ilvl w:val="0"/>
                <w:numId w:val="4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照明：原车照明灯。</w:t>
            </w:r>
          </w:p>
          <w:p w14:paraId="7930938D">
            <w:pPr>
              <w:pStyle w:val="5"/>
              <w:numPr>
                <w:ilvl w:val="0"/>
                <w:numId w:val="4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踏梯：高强度一体式防滑踏梯。</w:t>
            </w:r>
          </w:p>
          <w:p w14:paraId="0BB9ABE7">
            <w:pPr>
              <w:pStyle w:val="5"/>
              <w:numPr>
                <w:ilvl w:val="0"/>
                <w:numId w:val="4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空调：无氟环保空调系统。</w:t>
            </w:r>
          </w:p>
          <w:p w14:paraId="47AF91A2">
            <w:pPr>
              <w:pStyle w:val="5"/>
              <w:spacing w:line="240" w:lineRule="auto"/>
              <w:ind w:firstLine="0" w:firstLineChars="0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4.9扶手：安全扶手，提高人员上、下车安全及速度。</w:t>
            </w:r>
          </w:p>
          <w:p w14:paraId="5FD5A42F">
            <w:pPr>
              <w:spacing w:line="240" w:lineRule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  <w:t>5.车厢</w:t>
            </w:r>
          </w:p>
          <w:p w14:paraId="05229D35">
            <w:pPr>
              <w:pStyle w:val="5"/>
              <w:numPr>
                <w:ilvl w:val="0"/>
                <w:numId w:val="5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材质：车厢（器材箱、泵室及内骨架）采用金属材质，内饰板采用光面氧化铝板；</w:t>
            </w:r>
          </w:p>
          <w:p w14:paraId="6E58840A">
            <w:pPr>
              <w:pStyle w:val="5"/>
              <w:numPr>
                <w:ilvl w:val="0"/>
                <w:numId w:val="5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结构：车厢的骨架为金属框架结构，外蒙皮采用金属板材；车厢内器材骨架采用金属型材搭建；可根据需求调整布局，提升空间利用率，内饰板和底板均为光面铝合金板材；</w:t>
            </w:r>
          </w:p>
          <w:p w14:paraId="7C26E688">
            <w:pPr>
              <w:pStyle w:val="5"/>
              <w:numPr>
                <w:ilvl w:val="0"/>
                <w:numId w:val="5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梯架：车厢顶部设置一套多功能二节拉梯架，可放置二节拉梯、单杠梯、挂钩梯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  <w:t>；</w:t>
            </w:r>
          </w:p>
          <w:p w14:paraId="10EE6A05">
            <w:pPr>
              <w:spacing w:line="240" w:lineRule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5.4爬梯：车厢后部设置一架通往车顶的安全爬梯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  <w:t>。</w:t>
            </w:r>
          </w:p>
          <w:p w14:paraId="39798463">
            <w:pPr>
              <w:spacing w:line="240" w:lineRule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  <w:t>6.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val="en-US" w:eastAsia="zh-CN"/>
              </w:rPr>
              <w:t>器材箱</w:t>
            </w:r>
          </w:p>
          <w:p w14:paraId="3A848958">
            <w:pPr>
              <w:pStyle w:val="5"/>
              <w:numPr>
                <w:ilvl w:val="0"/>
                <w:numId w:val="6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材质：采用轻型优质铝合金，大幅面卷帘门，启闭灵活、密封性好、外形美观、轻便可靠。</w:t>
            </w:r>
          </w:p>
          <w:p w14:paraId="08D6919A">
            <w:pPr>
              <w:spacing w:line="240" w:lineRule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6.2结构：顶部设有导流槽，四周装有密封条，具有良好的防雨、防尘密封性能。配备拉杆式条锁把手、一点式拉带及两点式固定座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  <w:t>。</w:t>
            </w:r>
          </w:p>
          <w:p w14:paraId="7CB9EC5D">
            <w:pPr>
              <w:spacing w:line="240" w:lineRule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  <w:t>7.电器系统</w:t>
            </w:r>
          </w:p>
          <w:p w14:paraId="74367092">
            <w:pPr>
              <w:pStyle w:val="5"/>
              <w:numPr>
                <w:ilvl w:val="0"/>
                <w:numId w:val="7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警灯警报:车头前顶部设置长排式警灯，单音100W警报器、警灯、电路为独立式附加电路，控制器件安装在驾驶室内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  <w:t>；</w:t>
            </w:r>
          </w:p>
          <w:p w14:paraId="71A593A8">
            <w:pPr>
              <w:pStyle w:val="5"/>
              <w:numPr>
                <w:ilvl w:val="0"/>
                <w:numId w:val="7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器材箱灯:器材箱、泵房卷帘门两侧内设有LED白光照明灯带，能够满足整个箱体的照明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  <w:t>；</w:t>
            </w:r>
          </w:p>
          <w:p w14:paraId="07B02D2E">
            <w:pPr>
              <w:pStyle w:val="5"/>
              <w:numPr>
                <w:ilvl w:val="0"/>
                <w:numId w:val="7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频闪灯:车厢左右两侧上部各配置两盏频闪警灯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  <w:t>；</w:t>
            </w:r>
          </w:p>
          <w:p w14:paraId="655B16E3">
            <w:pPr>
              <w:spacing w:line="240" w:lineRule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7.4警示灯:车厢侧面均安装有专用黄色警示灯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  <w:t>。</w:t>
            </w:r>
          </w:p>
          <w:p w14:paraId="31463D49">
            <w:pPr>
              <w:spacing w:line="240" w:lineRule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  <w:t>8.表面处理</w:t>
            </w:r>
          </w:p>
          <w:p w14:paraId="51984236">
            <w:pPr>
              <w:pStyle w:val="5"/>
              <w:numPr>
                <w:ilvl w:val="0"/>
                <w:numId w:val="8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漆料：车厢表面喷涂进口品牌消防红色漆，为保证夜间工作安全，车身设有符合安全标准要求的荧光反光带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  <w:t>；</w:t>
            </w:r>
          </w:p>
          <w:p w14:paraId="1FBF0528">
            <w:pPr>
              <w:spacing w:line="240" w:lineRule="auto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8.2颜色：消防红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  <w:t>。</w:t>
            </w:r>
          </w:p>
          <w:p w14:paraId="516634C9">
            <w:pPr>
              <w:spacing w:line="240" w:lineRule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  <w:t>9.消防泵</w:t>
            </w:r>
          </w:p>
          <w:p w14:paraId="0E1E794C">
            <w:pPr>
              <w:pStyle w:val="5"/>
              <w:numPr>
                <w:ilvl w:val="0"/>
                <w:numId w:val="9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安装形式:后置式</w:t>
            </w:r>
          </w:p>
          <w:p w14:paraId="1616C134">
            <w:pPr>
              <w:pStyle w:val="5"/>
              <w:numPr>
                <w:ilvl w:val="0"/>
                <w:numId w:val="9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额定压力:1.0MPa</w:t>
            </w:r>
          </w:p>
          <w:p w14:paraId="747AA098">
            <w:pPr>
              <w:pStyle w:val="5"/>
              <w:numPr>
                <w:ilvl w:val="0"/>
                <w:numId w:val="9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额定流量≥30L/s</w:t>
            </w:r>
          </w:p>
          <w:p w14:paraId="2661444A">
            <w:pPr>
              <w:pStyle w:val="5"/>
              <w:numPr>
                <w:ilvl w:val="0"/>
                <w:numId w:val="9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真空泵:水环真空泵</w:t>
            </w:r>
          </w:p>
          <w:p w14:paraId="7171C236">
            <w:pPr>
              <w:pStyle w:val="5"/>
              <w:numPr>
                <w:ilvl w:val="0"/>
                <w:numId w:val="9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引水形式:自动引水</w:t>
            </w:r>
          </w:p>
          <w:p w14:paraId="61D4B742">
            <w:pPr>
              <w:pStyle w:val="5"/>
              <w:numPr>
                <w:ilvl w:val="0"/>
                <w:numId w:val="9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吸水深度:7m</w:t>
            </w:r>
          </w:p>
          <w:p w14:paraId="20EC1FA5">
            <w:pPr>
              <w:pStyle w:val="5"/>
              <w:numPr>
                <w:ilvl w:val="0"/>
                <w:numId w:val="9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引水时间≤35s</w:t>
            </w:r>
          </w:p>
          <w:p w14:paraId="3E6F6F0E">
            <w:pPr>
              <w:spacing w:line="240" w:lineRule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  <w:t>10.消防炮</w:t>
            </w:r>
          </w:p>
          <w:p w14:paraId="18C8E8A8">
            <w:pPr>
              <w:pStyle w:val="5"/>
              <w:numPr>
                <w:ilvl w:val="0"/>
                <w:numId w:val="10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额定流量≥30L/s</w:t>
            </w:r>
          </w:p>
          <w:p w14:paraId="48725DB0">
            <w:pPr>
              <w:pStyle w:val="5"/>
              <w:numPr>
                <w:ilvl w:val="0"/>
                <w:numId w:val="10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射程：水≥60m</w:t>
            </w:r>
          </w:p>
          <w:p w14:paraId="0DE2464B">
            <w:pPr>
              <w:pStyle w:val="5"/>
              <w:numPr>
                <w:ilvl w:val="0"/>
                <w:numId w:val="10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安装位置：车厢顶部</w:t>
            </w:r>
          </w:p>
          <w:p w14:paraId="5B7B15A3">
            <w:pPr>
              <w:pStyle w:val="5"/>
              <w:numPr>
                <w:ilvl w:val="0"/>
                <w:numId w:val="10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控制方式：手动控制</w:t>
            </w:r>
          </w:p>
          <w:p w14:paraId="4F39CCD2">
            <w:pPr>
              <w:pStyle w:val="5"/>
              <w:numPr>
                <w:ilvl w:val="0"/>
                <w:numId w:val="10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水平回转角度：0°~360°</w:t>
            </w:r>
          </w:p>
          <w:p w14:paraId="065D5CE5">
            <w:pPr>
              <w:spacing w:line="240" w:lineRule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10.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6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俯仰回转角度：-15°~60°</w:t>
            </w:r>
          </w:p>
          <w:p w14:paraId="15E47243">
            <w:pPr>
              <w:spacing w:line="240" w:lineRule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  <w:t>11.液罐</w:t>
            </w:r>
          </w:p>
          <w:p w14:paraId="1CD47C32">
            <w:pPr>
              <w:pStyle w:val="5"/>
              <w:numPr>
                <w:ilvl w:val="0"/>
                <w:numId w:val="11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容量：水≥3500L</w:t>
            </w:r>
          </w:p>
          <w:p w14:paraId="7300FC80">
            <w:pPr>
              <w:pStyle w:val="5"/>
              <w:numPr>
                <w:ilvl w:val="0"/>
                <w:numId w:val="11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材质：普通不锈钢或符合行业标准的材料制造，具备基本的强度、耐腐蚀性，满足日常消防作业需求。</w:t>
            </w:r>
          </w:p>
          <w:p w14:paraId="3FC0A975">
            <w:pPr>
              <w:pStyle w:val="5"/>
              <w:numPr>
                <w:ilvl w:val="0"/>
                <w:numId w:val="11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安装形式：内胆式</w:t>
            </w:r>
          </w:p>
          <w:p w14:paraId="48684A19">
            <w:pPr>
              <w:spacing w:line="240" w:lineRule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11.4结构：1个人孔；1个溢流/卸压装置；1个液位传感器；1个水罐放余水口。</w:t>
            </w:r>
          </w:p>
          <w:p w14:paraId="6CA63ED9">
            <w:pPr>
              <w:spacing w:line="240" w:lineRule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  <w:t>12.管路系统</w:t>
            </w:r>
          </w:p>
          <w:p w14:paraId="7202F2AF">
            <w:pPr>
              <w:pStyle w:val="5"/>
              <w:numPr>
                <w:ilvl w:val="0"/>
                <w:numId w:val="12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进水口：泵室正后方安装DN125内扣式吸水口1个。</w:t>
            </w:r>
          </w:p>
          <w:p w14:paraId="3FD261FE">
            <w:pPr>
              <w:pStyle w:val="5"/>
              <w:numPr>
                <w:ilvl w:val="0"/>
                <w:numId w:val="12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注水口：泵室左右两侧各安装带手动控制阀的DN80卡式注水口1个。</w:t>
            </w:r>
          </w:p>
          <w:p w14:paraId="5050CA2F">
            <w:pPr>
              <w:pStyle w:val="5"/>
              <w:numPr>
                <w:ilvl w:val="0"/>
                <w:numId w:val="12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出水口：泵室左右两侧各安装带手动控制阀的DN80卡式出水口1个。</w:t>
            </w:r>
          </w:p>
          <w:p w14:paraId="7DCD6CA2">
            <w:pPr>
              <w:spacing w:line="240" w:lineRule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12.4放余水管路：为保护水泵，在管路中加装了放余水阀。</w:t>
            </w:r>
          </w:p>
          <w:p w14:paraId="2D0F9384">
            <w:pPr>
              <w:spacing w:line="240" w:lineRule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  <w:t>13.消防控制系统</w:t>
            </w:r>
          </w:p>
          <w:p w14:paraId="2B205E2D">
            <w:pPr>
              <w:pStyle w:val="5"/>
              <w:numPr>
                <w:ilvl w:val="0"/>
                <w:numId w:val="13"/>
              </w:numPr>
              <w:spacing w:line="240" w:lineRule="auto"/>
              <w:ind w:left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highlight w:val="none"/>
              </w:rPr>
              <w:t>结构：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根据车辆配置可选装各类型控制模块，装有液位指示器、转速表、压力表、真空表、油门等消防控制设备；控制面板上所有按钮、开关和指示灯标注有中文标识；显著位置设有管路布置图及简要操作说明。面板采用防水防尘设计模式，防护等级可达IP56。</w:t>
            </w:r>
          </w:p>
          <w:p w14:paraId="6EA325B7">
            <w:pPr>
              <w:spacing w:line="240" w:lineRule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13.2安装形式：车厢后部泵房内。</w:t>
            </w:r>
          </w:p>
          <w:p w14:paraId="61381C34">
            <w:pPr>
              <w:spacing w:line="240" w:lineRule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  <w:t>14.随车资料</w:t>
            </w:r>
          </w:p>
          <w:p w14:paraId="11F76363">
            <w:pPr>
              <w:pStyle w:val="5"/>
              <w:numPr>
                <w:ilvl w:val="0"/>
                <w:numId w:val="14"/>
              </w:numPr>
              <w:spacing w:line="240" w:lineRule="auto"/>
              <w:ind w:left="0" w:firstLine="0" w:firstLineChars="0"/>
              <w:jc w:val="left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底盘使用说明书</w:t>
            </w:r>
          </w:p>
          <w:p w14:paraId="4C197B4C">
            <w:pPr>
              <w:pStyle w:val="5"/>
              <w:numPr>
                <w:ilvl w:val="0"/>
                <w:numId w:val="14"/>
              </w:numPr>
              <w:spacing w:line="240" w:lineRule="auto"/>
              <w:ind w:left="0" w:firstLine="0" w:firstLineChars="0"/>
              <w:jc w:val="left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底盘合格证</w:t>
            </w:r>
          </w:p>
          <w:p w14:paraId="5C1F793E">
            <w:pPr>
              <w:pStyle w:val="5"/>
              <w:numPr>
                <w:ilvl w:val="0"/>
                <w:numId w:val="14"/>
              </w:numPr>
              <w:spacing w:line="240" w:lineRule="auto"/>
              <w:ind w:left="0" w:firstLine="0" w:firstLineChars="0"/>
              <w:jc w:val="left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发动机号码拓印</w:t>
            </w:r>
          </w:p>
          <w:p w14:paraId="1B6DA18A">
            <w:pPr>
              <w:pStyle w:val="5"/>
              <w:numPr>
                <w:ilvl w:val="0"/>
                <w:numId w:val="14"/>
              </w:numPr>
              <w:spacing w:line="240" w:lineRule="auto"/>
              <w:ind w:left="0" w:firstLine="0" w:firstLineChars="0"/>
              <w:jc w:val="left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底盘号码拓印件</w:t>
            </w:r>
          </w:p>
          <w:p w14:paraId="10F84D38">
            <w:pPr>
              <w:pStyle w:val="5"/>
              <w:numPr>
                <w:ilvl w:val="0"/>
                <w:numId w:val="14"/>
              </w:numPr>
              <w:spacing w:line="240" w:lineRule="auto"/>
              <w:ind w:left="0" w:firstLine="0" w:firstLineChars="0"/>
              <w:jc w:val="left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消防车使用说明书</w:t>
            </w:r>
          </w:p>
          <w:p w14:paraId="2DF23B0E">
            <w:pPr>
              <w:pStyle w:val="5"/>
              <w:numPr>
                <w:ilvl w:val="0"/>
                <w:numId w:val="14"/>
              </w:numPr>
              <w:spacing w:line="240" w:lineRule="auto"/>
              <w:ind w:left="0" w:firstLine="0" w:firstLineChars="0"/>
              <w:jc w:val="left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消防车消防器材清单</w:t>
            </w:r>
          </w:p>
          <w:p w14:paraId="142E1035">
            <w:pPr>
              <w:pStyle w:val="5"/>
              <w:numPr>
                <w:ilvl w:val="0"/>
                <w:numId w:val="14"/>
              </w:numPr>
              <w:spacing w:line="240" w:lineRule="auto"/>
              <w:ind w:left="0" w:firstLine="0" w:firstLineChars="0"/>
              <w:jc w:val="left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消防车合格证</w:t>
            </w:r>
          </w:p>
          <w:p w14:paraId="688FAB53">
            <w:pPr>
              <w:pStyle w:val="5"/>
              <w:numPr>
                <w:ilvl w:val="0"/>
                <w:numId w:val="14"/>
              </w:numPr>
              <w:spacing w:line="240" w:lineRule="auto"/>
              <w:ind w:left="0" w:firstLine="0" w:firstLineChars="0"/>
              <w:jc w:val="left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消防车跟踪服务卡</w:t>
            </w:r>
          </w:p>
          <w:p w14:paraId="243E79A7">
            <w:pPr>
              <w:spacing w:line="240" w:lineRule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14.5消防车交接清单</w:t>
            </w:r>
          </w:p>
          <w:p w14:paraId="29021F20">
            <w:pPr>
              <w:spacing w:line="240" w:lineRule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highlight w:val="none"/>
              </w:rPr>
              <w:t>15.随车器材</w:t>
            </w:r>
          </w:p>
          <w:tbl>
            <w:tblPr>
              <w:tblStyle w:val="7"/>
              <w:tblW w:w="4998" w:type="pct"/>
              <w:jc w:val="center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autofit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599"/>
              <w:gridCol w:w="2003"/>
              <w:gridCol w:w="2517"/>
              <w:gridCol w:w="692"/>
            </w:tblGrid>
            <w:tr w14:paraId="682C26DF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515" w:type="pct"/>
                </w:tcPr>
                <w:p w14:paraId="08780496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序号</w:t>
                  </w:r>
                </w:p>
              </w:tc>
              <w:tc>
                <w:tcPr>
                  <w:tcW w:w="1723" w:type="pct"/>
                </w:tcPr>
                <w:p w14:paraId="425ABABA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器材名称</w:t>
                  </w:r>
                </w:p>
              </w:tc>
              <w:tc>
                <w:tcPr>
                  <w:tcW w:w="2165" w:type="pct"/>
                </w:tcPr>
                <w:p w14:paraId="569B1BD0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规格型号</w:t>
                  </w:r>
                </w:p>
              </w:tc>
              <w:tc>
                <w:tcPr>
                  <w:tcW w:w="595" w:type="pct"/>
                </w:tcPr>
                <w:p w14:paraId="210D2566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  <w:t>数量</w:t>
                  </w:r>
                </w:p>
              </w:tc>
            </w:tr>
            <w:tr w14:paraId="47F28987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515" w:type="pct"/>
                </w:tcPr>
                <w:p w14:paraId="28963A68">
                  <w:pPr>
                    <w:numPr>
                      <w:ilvl w:val="0"/>
                      <w:numId w:val="15"/>
                    </w:numPr>
                    <w:spacing w:line="240" w:lineRule="auto"/>
                    <w:ind w:left="0" w:firstLine="0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1723" w:type="pct"/>
                  <w:vAlign w:val="center"/>
                </w:tcPr>
                <w:p w14:paraId="11B6C146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直流开关水枪</w:t>
                  </w:r>
                </w:p>
              </w:tc>
              <w:tc>
                <w:tcPr>
                  <w:tcW w:w="2165" w:type="pct"/>
                  <w:vAlign w:val="center"/>
                </w:tcPr>
                <w:p w14:paraId="5C5303BC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QZG3.5/7.5B</w:t>
                  </w:r>
                </w:p>
              </w:tc>
              <w:tc>
                <w:tcPr>
                  <w:tcW w:w="595" w:type="pct"/>
                  <w:vAlign w:val="center"/>
                </w:tcPr>
                <w:p w14:paraId="66AA5EA0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2支</w:t>
                  </w:r>
                </w:p>
              </w:tc>
            </w:tr>
            <w:tr w14:paraId="49B4E7B9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515" w:type="pct"/>
                </w:tcPr>
                <w:p w14:paraId="60B54A9C">
                  <w:pPr>
                    <w:numPr>
                      <w:ilvl w:val="0"/>
                      <w:numId w:val="15"/>
                    </w:numPr>
                    <w:spacing w:line="240" w:lineRule="auto"/>
                    <w:ind w:left="0" w:firstLine="0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1723" w:type="pct"/>
                  <w:vAlign w:val="center"/>
                </w:tcPr>
                <w:p w14:paraId="7C275683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直流喷雾水枪</w:t>
                  </w:r>
                </w:p>
              </w:tc>
              <w:tc>
                <w:tcPr>
                  <w:tcW w:w="2165" w:type="pct"/>
                  <w:vAlign w:val="center"/>
                </w:tcPr>
                <w:p w14:paraId="7B7698A7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QLD6.0/8IIID</w:t>
                  </w:r>
                </w:p>
              </w:tc>
              <w:tc>
                <w:tcPr>
                  <w:tcW w:w="595" w:type="pct"/>
                  <w:vAlign w:val="center"/>
                </w:tcPr>
                <w:p w14:paraId="771A0402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2支</w:t>
                  </w:r>
                </w:p>
              </w:tc>
            </w:tr>
            <w:tr w14:paraId="54FF1FDC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515" w:type="pct"/>
                </w:tcPr>
                <w:p w14:paraId="4092D7D5">
                  <w:pPr>
                    <w:numPr>
                      <w:ilvl w:val="0"/>
                      <w:numId w:val="15"/>
                    </w:numPr>
                    <w:spacing w:line="240" w:lineRule="auto"/>
                    <w:ind w:left="0" w:firstLine="0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1723" w:type="pct"/>
                  <w:vAlign w:val="center"/>
                </w:tcPr>
                <w:p w14:paraId="7A3011AF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吸水管扳手ABC</w:t>
                  </w:r>
                </w:p>
              </w:tc>
              <w:tc>
                <w:tcPr>
                  <w:tcW w:w="2165" w:type="pct"/>
                  <w:vAlign w:val="center"/>
                </w:tcPr>
                <w:p w14:paraId="7884B1CE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QH1924</w:t>
                  </w:r>
                </w:p>
              </w:tc>
              <w:tc>
                <w:tcPr>
                  <w:tcW w:w="595" w:type="pct"/>
                  <w:vAlign w:val="center"/>
                </w:tcPr>
                <w:p w14:paraId="0340082A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2把</w:t>
                  </w:r>
                </w:p>
              </w:tc>
            </w:tr>
            <w:tr w14:paraId="42C09561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515" w:type="pct"/>
                </w:tcPr>
                <w:p w14:paraId="2F41933A">
                  <w:pPr>
                    <w:numPr>
                      <w:ilvl w:val="0"/>
                      <w:numId w:val="15"/>
                    </w:numPr>
                    <w:spacing w:line="240" w:lineRule="auto"/>
                    <w:ind w:left="0" w:firstLine="0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1723" w:type="pct"/>
                  <w:vAlign w:val="center"/>
                </w:tcPr>
                <w:p w14:paraId="7743070D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消防水带</w:t>
                  </w:r>
                </w:p>
              </w:tc>
              <w:tc>
                <w:tcPr>
                  <w:tcW w:w="2165" w:type="pct"/>
                  <w:vAlign w:val="center"/>
                </w:tcPr>
                <w:p w14:paraId="5BBAE314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16-65-20</w:t>
                  </w:r>
                </w:p>
              </w:tc>
              <w:tc>
                <w:tcPr>
                  <w:tcW w:w="595" w:type="pct"/>
                  <w:vAlign w:val="center"/>
                </w:tcPr>
                <w:p w14:paraId="75498E86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8盘</w:t>
                  </w:r>
                </w:p>
              </w:tc>
            </w:tr>
            <w:tr w14:paraId="12CEAAEF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515" w:type="pct"/>
                </w:tcPr>
                <w:p w14:paraId="36A1DB4E">
                  <w:pPr>
                    <w:numPr>
                      <w:ilvl w:val="0"/>
                      <w:numId w:val="15"/>
                    </w:numPr>
                    <w:spacing w:line="240" w:lineRule="auto"/>
                    <w:ind w:left="0" w:firstLine="0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1723" w:type="pct"/>
                  <w:vAlign w:val="center"/>
                </w:tcPr>
                <w:p w14:paraId="532E01DD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消防水带</w:t>
                  </w:r>
                </w:p>
              </w:tc>
              <w:tc>
                <w:tcPr>
                  <w:tcW w:w="2165" w:type="pct"/>
                  <w:vAlign w:val="center"/>
                </w:tcPr>
                <w:p w14:paraId="30A755CA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16-80-20</w:t>
                  </w:r>
                </w:p>
              </w:tc>
              <w:tc>
                <w:tcPr>
                  <w:tcW w:w="595" w:type="pct"/>
                  <w:vAlign w:val="center"/>
                </w:tcPr>
                <w:p w14:paraId="57E0F794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4盘</w:t>
                  </w:r>
                </w:p>
              </w:tc>
            </w:tr>
            <w:tr w14:paraId="6464143F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515" w:type="pct"/>
                </w:tcPr>
                <w:p w14:paraId="7925D593">
                  <w:pPr>
                    <w:numPr>
                      <w:ilvl w:val="0"/>
                      <w:numId w:val="15"/>
                    </w:numPr>
                    <w:spacing w:line="240" w:lineRule="auto"/>
                    <w:ind w:left="0" w:firstLine="0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1723" w:type="pct"/>
                  <w:vAlign w:val="center"/>
                </w:tcPr>
                <w:p w14:paraId="12BB2B9D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吸水管</w:t>
                  </w:r>
                </w:p>
              </w:tc>
              <w:tc>
                <w:tcPr>
                  <w:tcW w:w="2165" w:type="pct"/>
                  <w:vAlign w:val="center"/>
                </w:tcPr>
                <w:p w14:paraId="7C36DE32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 xml:space="preserve"> DN125×2m、内扣式接口</w:t>
                  </w:r>
                </w:p>
              </w:tc>
              <w:tc>
                <w:tcPr>
                  <w:tcW w:w="595" w:type="pct"/>
                  <w:vAlign w:val="center"/>
                </w:tcPr>
                <w:p w14:paraId="4308625D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4根</w:t>
                  </w:r>
                </w:p>
              </w:tc>
            </w:tr>
            <w:tr w14:paraId="048E2C4B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515" w:type="pct"/>
                </w:tcPr>
                <w:p w14:paraId="259823FC">
                  <w:pPr>
                    <w:numPr>
                      <w:ilvl w:val="0"/>
                      <w:numId w:val="15"/>
                    </w:numPr>
                    <w:spacing w:line="240" w:lineRule="auto"/>
                    <w:ind w:left="0" w:firstLine="0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1723" w:type="pct"/>
                  <w:vAlign w:val="center"/>
                </w:tcPr>
                <w:p w14:paraId="73FFC52C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地上消火栓扳手</w:t>
                  </w:r>
                </w:p>
              </w:tc>
              <w:tc>
                <w:tcPr>
                  <w:tcW w:w="2165" w:type="pct"/>
                  <w:vAlign w:val="center"/>
                </w:tcPr>
                <w:p w14:paraId="27E14F5D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FB450-YN</w:t>
                  </w:r>
                </w:p>
              </w:tc>
              <w:tc>
                <w:tcPr>
                  <w:tcW w:w="595" w:type="pct"/>
                  <w:vAlign w:val="center"/>
                </w:tcPr>
                <w:p w14:paraId="27E2FE87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1把</w:t>
                  </w:r>
                </w:p>
              </w:tc>
            </w:tr>
            <w:tr w14:paraId="0E04D17C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515" w:type="pct"/>
                </w:tcPr>
                <w:p w14:paraId="31402863">
                  <w:pPr>
                    <w:numPr>
                      <w:ilvl w:val="0"/>
                      <w:numId w:val="15"/>
                    </w:numPr>
                    <w:spacing w:line="240" w:lineRule="auto"/>
                    <w:ind w:left="0" w:firstLine="0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1723" w:type="pct"/>
                  <w:vAlign w:val="center"/>
                </w:tcPr>
                <w:p w14:paraId="395EDB9E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地下消火栓扳手</w:t>
                  </w:r>
                </w:p>
              </w:tc>
              <w:tc>
                <w:tcPr>
                  <w:tcW w:w="2165" w:type="pct"/>
                  <w:vAlign w:val="center"/>
                </w:tcPr>
                <w:p w14:paraId="46BD0ADF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FBA800</w:t>
                  </w:r>
                </w:p>
              </w:tc>
              <w:tc>
                <w:tcPr>
                  <w:tcW w:w="595" w:type="pct"/>
                  <w:vAlign w:val="center"/>
                </w:tcPr>
                <w:p w14:paraId="4106111F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1把</w:t>
                  </w:r>
                </w:p>
              </w:tc>
            </w:tr>
            <w:tr w14:paraId="2B039E2C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515" w:type="pct"/>
                </w:tcPr>
                <w:p w14:paraId="305C21EC">
                  <w:pPr>
                    <w:numPr>
                      <w:ilvl w:val="0"/>
                      <w:numId w:val="15"/>
                    </w:numPr>
                    <w:spacing w:line="240" w:lineRule="auto"/>
                    <w:ind w:left="0" w:firstLine="0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1723" w:type="pct"/>
                  <w:vAlign w:val="center"/>
                </w:tcPr>
                <w:p w14:paraId="646F84FC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三分水器</w:t>
                  </w:r>
                </w:p>
              </w:tc>
              <w:tc>
                <w:tcPr>
                  <w:tcW w:w="2165" w:type="pct"/>
                  <w:vAlign w:val="center"/>
                </w:tcPr>
                <w:p w14:paraId="769E01B6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FⅢ80/65X3-2.5BK、卡式接口</w:t>
                  </w:r>
                </w:p>
              </w:tc>
              <w:tc>
                <w:tcPr>
                  <w:tcW w:w="595" w:type="pct"/>
                  <w:vAlign w:val="center"/>
                </w:tcPr>
                <w:p w14:paraId="4280F168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1个</w:t>
                  </w:r>
                </w:p>
              </w:tc>
            </w:tr>
            <w:tr w14:paraId="4AE64AB4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515" w:type="pct"/>
                </w:tcPr>
                <w:p w14:paraId="1272EF1F">
                  <w:pPr>
                    <w:numPr>
                      <w:ilvl w:val="0"/>
                      <w:numId w:val="15"/>
                    </w:numPr>
                    <w:spacing w:line="240" w:lineRule="auto"/>
                    <w:ind w:left="0" w:firstLine="0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1723" w:type="pct"/>
                  <w:vAlign w:val="center"/>
                </w:tcPr>
                <w:p w14:paraId="69AA3CA5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二集水器</w:t>
                  </w:r>
                </w:p>
              </w:tc>
              <w:tc>
                <w:tcPr>
                  <w:tcW w:w="2165" w:type="pct"/>
                  <w:vAlign w:val="center"/>
                </w:tcPr>
                <w:p w14:paraId="136FBB78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JⅡ125/80X2-1.6K</w:t>
                  </w:r>
                </w:p>
              </w:tc>
              <w:tc>
                <w:tcPr>
                  <w:tcW w:w="595" w:type="pct"/>
                  <w:vAlign w:val="center"/>
                </w:tcPr>
                <w:p w14:paraId="7241E2B9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1个</w:t>
                  </w:r>
                </w:p>
              </w:tc>
            </w:tr>
            <w:tr w14:paraId="2B9A57E5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515" w:type="pct"/>
                </w:tcPr>
                <w:p w14:paraId="30AD0CF4">
                  <w:pPr>
                    <w:numPr>
                      <w:ilvl w:val="0"/>
                      <w:numId w:val="15"/>
                    </w:numPr>
                    <w:spacing w:line="240" w:lineRule="auto"/>
                    <w:ind w:left="0" w:firstLine="0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1723" w:type="pct"/>
                  <w:vAlign w:val="center"/>
                </w:tcPr>
                <w:p w14:paraId="1D8373AB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水带挂钩</w:t>
                  </w:r>
                </w:p>
              </w:tc>
              <w:tc>
                <w:tcPr>
                  <w:tcW w:w="2165" w:type="pct"/>
                  <w:vAlign w:val="center"/>
                </w:tcPr>
                <w:p w14:paraId="470CB417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QH16011</w:t>
                  </w:r>
                </w:p>
              </w:tc>
              <w:tc>
                <w:tcPr>
                  <w:tcW w:w="595" w:type="pct"/>
                  <w:vAlign w:val="center"/>
                </w:tcPr>
                <w:p w14:paraId="61EBB834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4个</w:t>
                  </w:r>
                </w:p>
              </w:tc>
            </w:tr>
            <w:tr w14:paraId="37BBCF8F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515" w:type="pct"/>
                </w:tcPr>
                <w:p w14:paraId="70CE44B4">
                  <w:pPr>
                    <w:numPr>
                      <w:ilvl w:val="0"/>
                      <w:numId w:val="15"/>
                    </w:numPr>
                    <w:spacing w:line="240" w:lineRule="auto"/>
                    <w:ind w:left="0" w:firstLine="0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1723" w:type="pct"/>
                  <w:vAlign w:val="center"/>
                </w:tcPr>
                <w:p w14:paraId="33260B31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水带护桥</w:t>
                  </w:r>
                </w:p>
              </w:tc>
              <w:tc>
                <w:tcPr>
                  <w:tcW w:w="2165" w:type="pct"/>
                  <w:vAlign w:val="center"/>
                </w:tcPr>
                <w:p w14:paraId="652D218D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QH059</w:t>
                  </w:r>
                </w:p>
              </w:tc>
              <w:tc>
                <w:tcPr>
                  <w:tcW w:w="595" w:type="pct"/>
                  <w:vAlign w:val="center"/>
                </w:tcPr>
                <w:p w14:paraId="62345E15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2件</w:t>
                  </w:r>
                </w:p>
              </w:tc>
            </w:tr>
            <w:tr w14:paraId="4D39FA21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515" w:type="pct"/>
                </w:tcPr>
                <w:p w14:paraId="661EEF09">
                  <w:pPr>
                    <w:numPr>
                      <w:ilvl w:val="0"/>
                      <w:numId w:val="15"/>
                    </w:numPr>
                    <w:spacing w:line="240" w:lineRule="auto"/>
                    <w:ind w:left="0" w:firstLine="0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1723" w:type="pct"/>
                  <w:vAlign w:val="center"/>
                </w:tcPr>
                <w:p w14:paraId="42D89088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滤水器</w:t>
                  </w:r>
                </w:p>
              </w:tc>
              <w:tc>
                <w:tcPr>
                  <w:tcW w:w="2165" w:type="pct"/>
                  <w:vAlign w:val="center"/>
                </w:tcPr>
                <w:p w14:paraId="69BCFDB5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FLF125、DN125内扣式接口</w:t>
                  </w:r>
                </w:p>
              </w:tc>
              <w:tc>
                <w:tcPr>
                  <w:tcW w:w="595" w:type="pct"/>
                  <w:vAlign w:val="center"/>
                </w:tcPr>
                <w:p w14:paraId="22670EF5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1个</w:t>
                  </w:r>
                </w:p>
              </w:tc>
            </w:tr>
            <w:tr w14:paraId="73D2FFCD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515" w:type="pct"/>
                </w:tcPr>
                <w:p w14:paraId="71099AD3">
                  <w:pPr>
                    <w:numPr>
                      <w:ilvl w:val="0"/>
                      <w:numId w:val="15"/>
                    </w:numPr>
                    <w:spacing w:line="240" w:lineRule="auto"/>
                    <w:ind w:left="0" w:firstLine="0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1723" w:type="pct"/>
                  <w:vAlign w:val="center"/>
                </w:tcPr>
                <w:p w14:paraId="73DB8833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水带包布</w:t>
                  </w:r>
                </w:p>
              </w:tc>
              <w:tc>
                <w:tcPr>
                  <w:tcW w:w="2165" w:type="pct"/>
                  <w:vAlign w:val="center"/>
                </w:tcPr>
                <w:p w14:paraId="57A413FF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QH16044X</w:t>
                  </w:r>
                </w:p>
              </w:tc>
              <w:tc>
                <w:tcPr>
                  <w:tcW w:w="595" w:type="pct"/>
                  <w:vAlign w:val="center"/>
                </w:tcPr>
                <w:p w14:paraId="4A87C790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4个</w:t>
                  </w:r>
                </w:p>
              </w:tc>
            </w:tr>
            <w:tr w14:paraId="1D7F6709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515" w:type="pct"/>
                </w:tcPr>
                <w:p w14:paraId="50AB742D">
                  <w:pPr>
                    <w:numPr>
                      <w:ilvl w:val="0"/>
                      <w:numId w:val="15"/>
                    </w:numPr>
                    <w:spacing w:line="240" w:lineRule="auto"/>
                    <w:ind w:left="0" w:firstLine="0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1723" w:type="pct"/>
                  <w:vAlign w:val="center"/>
                </w:tcPr>
                <w:p w14:paraId="4FD68E6D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同型异径接口</w:t>
                  </w:r>
                </w:p>
              </w:tc>
              <w:tc>
                <w:tcPr>
                  <w:tcW w:w="2165" w:type="pct"/>
                  <w:vAlign w:val="center"/>
                </w:tcPr>
                <w:p w14:paraId="44931ECB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根据客户需求匹配</w:t>
                  </w:r>
                </w:p>
              </w:tc>
              <w:tc>
                <w:tcPr>
                  <w:tcW w:w="595" w:type="pct"/>
                  <w:vAlign w:val="center"/>
                </w:tcPr>
                <w:p w14:paraId="66F1C184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10个</w:t>
                  </w:r>
                </w:p>
              </w:tc>
            </w:tr>
            <w:tr w14:paraId="51A6C418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515" w:type="pct"/>
                </w:tcPr>
                <w:p w14:paraId="28F12232">
                  <w:pPr>
                    <w:numPr>
                      <w:ilvl w:val="0"/>
                      <w:numId w:val="15"/>
                    </w:numPr>
                    <w:spacing w:line="240" w:lineRule="auto"/>
                    <w:ind w:left="0" w:firstLine="0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1723" w:type="pct"/>
                  <w:vAlign w:val="center"/>
                </w:tcPr>
                <w:p w14:paraId="46304BBA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消防铁锹</w:t>
                  </w:r>
                </w:p>
              </w:tc>
              <w:tc>
                <w:tcPr>
                  <w:tcW w:w="2165" w:type="pct"/>
                  <w:vAlign w:val="center"/>
                </w:tcPr>
                <w:p w14:paraId="3E330150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PSXFQ-S503D</w:t>
                  </w:r>
                </w:p>
              </w:tc>
              <w:tc>
                <w:tcPr>
                  <w:tcW w:w="595" w:type="pct"/>
                  <w:vAlign w:val="center"/>
                </w:tcPr>
                <w:p w14:paraId="0180F99B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1把</w:t>
                  </w:r>
                </w:p>
              </w:tc>
            </w:tr>
            <w:tr w14:paraId="2E888F93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515" w:type="pct"/>
                </w:tcPr>
                <w:p w14:paraId="331601CD">
                  <w:pPr>
                    <w:numPr>
                      <w:ilvl w:val="0"/>
                      <w:numId w:val="15"/>
                    </w:numPr>
                    <w:spacing w:line="240" w:lineRule="auto"/>
                    <w:ind w:left="0" w:firstLine="0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1723" w:type="pct"/>
                  <w:vAlign w:val="center"/>
                </w:tcPr>
                <w:p w14:paraId="715C500D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消防尖斧</w:t>
                  </w:r>
                </w:p>
              </w:tc>
              <w:tc>
                <w:tcPr>
                  <w:tcW w:w="2165" w:type="pct"/>
                  <w:vAlign w:val="center"/>
                </w:tcPr>
                <w:p w14:paraId="764A3872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GFJ900F</w:t>
                  </w:r>
                </w:p>
              </w:tc>
              <w:tc>
                <w:tcPr>
                  <w:tcW w:w="595" w:type="pct"/>
                  <w:vAlign w:val="center"/>
                </w:tcPr>
                <w:p w14:paraId="00C1710E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1把</w:t>
                  </w:r>
                </w:p>
              </w:tc>
            </w:tr>
            <w:tr w14:paraId="5D1F10F1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515" w:type="pct"/>
                </w:tcPr>
                <w:p w14:paraId="18DAE9CF">
                  <w:pPr>
                    <w:numPr>
                      <w:ilvl w:val="0"/>
                      <w:numId w:val="15"/>
                    </w:numPr>
                    <w:spacing w:line="240" w:lineRule="auto"/>
                    <w:ind w:left="0" w:firstLine="0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1723" w:type="pct"/>
                  <w:vAlign w:val="center"/>
                </w:tcPr>
                <w:p w14:paraId="2FEAAF98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消防铁铤</w:t>
                  </w:r>
                </w:p>
              </w:tc>
              <w:tc>
                <w:tcPr>
                  <w:tcW w:w="2165" w:type="pct"/>
                  <w:vAlign w:val="center"/>
                </w:tcPr>
                <w:p w14:paraId="02BFA14C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PSQG-965</w:t>
                  </w:r>
                </w:p>
              </w:tc>
              <w:tc>
                <w:tcPr>
                  <w:tcW w:w="595" w:type="pct"/>
                  <w:vAlign w:val="center"/>
                </w:tcPr>
                <w:p w14:paraId="4B6DD9EE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1把</w:t>
                  </w:r>
                </w:p>
              </w:tc>
            </w:tr>
            <w:tr w14:paraId="4452738E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515" w:type="pct"/>
                </w:tcPr>
                <w:p w14:paraId="5A88700B">
                  <w:pPr>
                    <w:numPr>
                      <w:ilvl w:val="0"/>
                      <w:numId w:val="15"/>
                    </w:numPr>
                    <w:spacing w:line="240" w:lineRule="auto"/>
                    <w:ind w:left="0" w:firstLine="0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</w:p>
              </w:tc>
              <w:tc>
                <w:tcPr>
                  <w:tcW w:w="1723" w:type="pct"/>
                  <w:vAlign w:val="center"/>
                </w:tcPr>
                <w:p w14:paraId="247E3A95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手提式干粉灭火器</w:t>
                  </w:r>
                </w:p>
              </w:tc>
              <w:tc>
                <w:tcPr>
                  <w:tcW w:w="2165" w:type="pct"/>
                  <w:vAlign w:val="center"/>
                </w:tcPr>
                <w:p w14:paraId="5F1A6729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MF/ABCE2</w:t>
                  </w:r>
                </w:p>
              </w:tc>
              <w:tc>
                <w:tcPr>
                  <w:tcW w:w="595" w:type="pct"/>
                  <w:vAlign w:val="center"/>
                </w:tcPr>
                <w:p w14:paraId="62A76686">
                  <w:pPr>
                    <w:spacing w:line="240" w:lineRule="auto"/>
                    <w:jc w:val="center"/>
                    <w:rPr>
                      <w:rFonts w:hint="eastAsia" w:ascii="宋体" w:hAnsi="宋体" w:eastAsia="宋体" w:cs="宋体"/>
                      <w:kern w:val="0"/>
                      <w:sz w:val="24"/>
                      <w:szCs w:val="24"/>
                      <w:highlight w:val="none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szCs w:val="24"/>
                      <w:highlight w:val="none"/>
                    </w:rPr>
                    <w:t>1具</w:t>
                  </w:r>
                </w:p>
              </w:tc>
            </w:tr>
          </w:tbl>
          <w:p w14:paraId="0DC557A4">
            <w:pPr>
              <w:spacing w:line="240" w:lineRule="auto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</w:p>
        </w:tc>
        <w:tc>
          <w:tcPr>
            <w:tcW w:w="904" w:type="dxa"/>
            <w:vAlign w:val="center"/>
          </w:tcPr>
          <w:p w14:paraId="67B26551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1辆</w:t>
            </w:r>
          </w:p>
        </w:tc>
      </w:tr>
      <w:tr w14:paraId="284017F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2" w:hRule="atLeast"/>
          <w:jc w:val="center"/>
        </w:trPr>
        <w:tc>
          <w:tcPr>
            <w:tcW w:w="622" w:type="dxa"/>
            <w:vAlign w:val="center"/>
          </w:tcPr>
          <w:p w14:paraId="64C49EED">
            <w:pPr>
              <w:spacing w:line="240" w:lineRule="auto"/>
              <w:jc w:val="center"/>
              <w:rPr>
                <w:rFonts w:hint="eastAsia" w:ascii="宋体" w:hAnsi="宋体" w:eastAsia="宋体" w:cs="宋体"/>
                <w:spacing w:val="-2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highlight w:val="none"/>
              </w:rPr>
              <w:t>3</w:t>
            </w:r>
          </w:p>
        </w:tc>
        <w:tc>
          <w:tcPr>
            <w:tcW w:w="1263" w:type="dxa"/>
            <w:vAlign w:val="center"/>
          </w:tcPr>
          <w:p w14:paraId="347D9097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highlight w:val="none"/>
                <w:lang w:val="en-US" w:eastAsia="zh-CN"/>
              </w:rPr>
              <w:t>2吨</w:t>
            </w: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highlight w:val="none"/>
              </w:rPr>
              <w:t>微型四轮水罐消防车</w:t>
            </w:r>
          </w:p>
        </w:tc>
        <w:tc>
          <w:tcPr>
            <w:tcW w:w="5829" w:type="dxa"/>
          </w:tcPr>
          <w:p w14:paraId="40519382">
            <w:pPr>
              <w:spacing w:line="240" w:lineRule="auto"/>
              <w:outlineLvl w:val="1"/>
              <w:rPr>
                <w:rFonts w:hint="eastAsia" w:ascii="宋体" w:hAnsi="宋体" w:eastAsia="宋体" w:cs="宋体"/>
                <w:spacing w:val="-4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pacing w:val="-4"/>
                <w:sz w:val="24"/>
                <w:szCs w:val="24"/>
                <w:highlight w:val="none"/>
              </w:rPr>
              <w:t>1.底盘:</w:t>
            </w:r>
          </w:p>
          <w:p w14:paraId="52C19758">
            <w:pPr>
              <w:pStyle w:val="6"/>
              <w:spacing w:line="240" w:lineRule="auto"/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  <w:t>外形尺寸(长×宽×高)（mm）：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  <w:t>4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val="en-US" w:eastAsia="zh-CN"/>
              </w:rPr>
              <w:t>000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  <w:t>×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val="en-US" w:eastAsia="zh-CN"/>
              </w:rPr>
              <w:t>1400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  <w:t>×2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val="en-US" w:eastAsia="zh-CN"/>
              </w:rPr>
              <w:t>00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  <w:t>0</w:t>
            </w:r>
          </w:p>
          <w:p w14:paraId="326B59A7">
            <w:pPr>
              <w:pStyle w:val="6"/>
              <w:spacing w:line="240" w:lineRule="auto"/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  <w:t>整备质量（kg）≥3400</w:t>
            </w:r>
          </w:p>
          <w:p w14:paraId="23EA6667">
            <w:pPr>
              <w:pStyle w:val="6"/>
              <w:spacing w:line="240" w:lineRule="auto"/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  <w:t>轴距（mm）：≥22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  <w:t>0</w:t>
            </w:r>
          </w:p>
          <w:p w14:paraId="60DEFBA2">
            <w:pPr>
              <w:pStyle w:val="6"/>
              <w:spacing w:line="240" w:lineRule="auto"/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  <w:t>前悬（mm）：790</w:t>
            </w:r>
          </w:p>
          <w:p w14:paraId="07852F3B">
            <w:pPr>
              <w:pStyle w:val="6"/>
              <w:spacing w:line="240" w:lineRule="auto"/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  <w:t>后悬（mm）：1180</w:t>
            </w:r>
          </w:p>
          <w:p w14:paraId="4E5781C2">
            <w:pPr>
              <w:pStyle w:val="6"/>
              <w:spacing w:line="240" w:lineRule="auto"/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  <w:t>接近角( °)：≥3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val="en-US" w:eastAsia="zh-CN"/>
              </w:rPr>
              <w:t>0</w:t>
            </w:r>
          </w:p>
          <w:p w14:paraId="42ADBF21">
            <w:pPr>
              <w:pStyle w:val="6"/>
              <w:spacing w:line="240" w:lineRule="auto"/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  <w:t>离去角( °)：≥1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val="en-US" w:eastAsia="zh-CN"/>
              </w:rPr>
              <w:t>0</w:t>
            </w:r>
          </w:p>
          <w:p w14:paraId="4F01DED9">
            <w:pPr>
              <w:pStyle w:val="6"/>
              <w:spacing w:line="240" w:lineRule="auto"/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  <w:t>最高车速(km/h)≤40</w:t>
            </w:r>
          </w:p>
          <w:p w14:paraId="5F4AD422">
            <w:pPr>
              <w:pStyle w:val="6"/>
              <w:spacing w:line="240" w:lineRule="auto"/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  <w:t>最大爬坡度(Ω)&lt; 25</w:t>
            </w:r>
          </w:p>
          <w:p w14:paraId="29A6C496">
            <w:pPr>
              <w:pStyle w:val="6"/>
              <w:spacing w:line="240" w:lineRule="auto"/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  <w:t>最大工作压力（Mpa）0.55</w:t>
            </w:r>
          </w:p>
          <w:p w14:paraId="752840CB">
            <w:pPr>
              <w:pStyle w:val="6"/>
              <w:spacing w:line="240" w:lineRule="auto"/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  <w:t>2.续航里程（km）≥120</w:t>
            </w:r>
          </w:p>
          <w:p w14:paraId="4F747E4D">
            <w:pPr>
              <w:pStyle w:val="6"/>
              <w:spacing w:line="240" w:lineRule="auto"/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  <w:t>充电时间（h）：7-9</w:t>
            </w:r>
          </w:p>
          <w:p w14:paraId="493FB00D">
            <w:pPr>
              <w:pStyle w:val="6"/>
              <w:spacing w:line="240" w:lineRule="auto"/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  <w:t>标准电压(V)：72</w:t>
            </w:r>
          </w:p>
          <w:p w14:paraId="6F302C65">
            <w:pPr>
              <w:pStyle w:val="6"/>
              <w:spacing w:line="240" w:lineRule="auto"/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  <w:t>电机功率(kW)≥7.5KW (交流变频免维护电机)</w:t>
            </w:r>
          </w:p>
          <w:p w14:paraId="4261B5B5">
            <w:pPr>
              <w:pStyle w:val="6"/>
              <w:spacing w:line="240" w:lineRule="auto"/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  <w:t>电池容量(Ah)：≥72V300Ah 磷酸铁锂电池</w:t>
            </w:r>
          </w:p>
          <w:p w14:paraId="25B796FF">
            <w:pPr>
              <w:pStyle w:val="6"/>
              <w:spacing w:line="240" w:lineRule="auto"/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  <w:t>控制器(A)：≥400A(交流大功率控制)</w:t>
            </w:r>
          </w:p>
          <w:p w14:paraId="2A4E71E4">
            <w:pPr>
              <w:pStyle w:val="6"/>
              <w:spacing w:line="240" w:lineRule="auto"/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  <w:t>充电机(A)：≥72V (30A)</w:t>
            </w:r>
          </w:p>
          <w:p w14:paraId="7F13D81D">
            <w:pPr>
              <w:pStyle w:val="6"/>
              <w:spacing w:line="240" w:lineRule="auto"/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  <w:t>3.水泵扬程（m）≥25</w:t>
            </w:r>
          </w:p>
          <w:p w14:paraId="3EE94C4F">
            <w:pPr>
              <w:pStyle w:val="6"/>
              <w:spacing w:line="240" w:lineRule="auto"/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  <w:t>最大工作流量（L/s）≥9</w:t>
            </w:r>
          </w:p>
          <w:p w14:paraId="56F3A780">
            <w:pPr>
              <w:pStyle w:val="6"/>
              <w:spacing w:line="240" w:lineRule="auto"/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  <w:t>水箱容积（L）≥2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  <w:t>00（国标碳钢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val="en-US" w:eastAsia="zh-CN"/>
              </w:rPr>
              <w:t>或以上材质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  <w:t>）</w:t>
            </w:r>
          </w:p>
          <w:p w14:paraId="63CCC8D2">
            <w:pPr>
              <w:pStyle w:val="6"/>
              <w:spacing w:line="240" w:lineRule="auto"/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  <w:t>灭火添加剂箱容积（L）≥50</w:t>
            </w:r>
          </w:p>
          <w:p w14:paraId="59267CD7">
            <w:pPr>
              <w:pStyle w:val="6"/>
              <w:spacing w:line="240" w:lineRule="auto"/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  <w:t>喷射距离≥25m</w:t>
            </w:r>
          </w:p>
          <w:p w14:paraId="6EE298DA">
            <w:pPr>
              <w:spacing w:line="240" w:lineRule="auto"/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</w:rPr>
              <w:t>作业时长≥5min(自带水源)≥2 小时(外接水源)</w:t>
            </w:r>
          </w:p>
          <w:p w14:paraId="3F315E56">
            <w:pPr>
              <w:pStyle w:val="6"/>
              <w:spacing w:line="240" w:lineRule="auto"/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  <w:t>水泵系统（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val="en-US" w:eastAsia="zh-CN"/>
              </w:rPr>
              <w:t>消防泵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  <w:lang w:eastAsia="zh-CN"/>
              </w:rPr>
              <w:t>）：</w:t>
            </w:r>
          </w:p>
          <w:p w14:paraId="10D30402">
            <w:pPr>
              <w:pStyle w:val="8"/>
              <w:spacing w:line="240" w:lineRule="auto"/>
              <w:jc w:val="both"/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sz w:val="24"/>
                <w:szCs w:val="24"/>
                <w:highlight w:val="none"/>
                <w:lang w:eastAsia="zh-CN"/>
              </w:rPr>
              <w:t>最大功率：≥6Kw；</w:t>
            </w:r>
          </w:p>
          <w:p w14:paraId="6AC08ECE">
            <w:pPr>
              <w:pStyle w:val="8"/>
              <w:spacing w:line="240" w:lineRule="auto"/>
              <w:jc w:val="both"/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sz w:val="24"/>
                <w:szCs w:val="24"/>
                <w:highlight w:val="none"/>
                <w:lang w:eastAsia="zh-CN"/>
              </w:rPr>
              <w:t>额定压力：≥0.4MPa；</w:t>
            </w:r>
          </w:p>
          <w:p w14:paraId="1FC4CC3A">
            <w:pPr>
              <w:pStyle w:val="8"/>
              <w:spacing w:line="240" w:lineRule="auto"/>
              <w:jc w:val="both"/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sz w:val="24"/>
                <w:szCs w:val="24"/>
                <w:highlight w:val="none"/>
                <w:lang w:eastAsia="zh-CN"/>
              </w:rPr>
              <w:t>最大扬程：≥50m；</w:t>
            </w:r>
          </w:p>
          <w:p w14:paraId="2E204C21">
            <w:pPr>
              <w:pStyle w:val="8"/>
              <w:spacing w:line="240" w:lineRule="auto"/>
              <w:jc w:val="both"/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sz w:val="24"/>
                <w:szCs w:val="24"/>
                <w:highlight w:val="none"/>
                <w:lang w:eastAsia="zh-CN"/>
              </w:rPr>
              <w:t>额定流量：≥7.0L/s；</w:t>
            </w:r>
          </w:p>
          <w:p w14:paraId="615F5461">
            <w:pPr>
              <w:spacing w:line="240" w:lineRule="auto"/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sz w:val="24"/>
                <w:szCs w:val="24"/>
                <w:highlight w:val="none"/>
                <w:lang w:eastAsia="zh-CN"/>
              </w:rPr>
              <w:t>自吸高度：≥5m；</w:t>
            </w:r>
          </w:p>
          <w:p w14:paraId="2EF779CA">
            <w:pPr>
              <w:spacing w:line="240" w:lineRule="auto"/>
              <w:rPr>
                <w:rFonts w:hint="eastAsia" w:ascii="宋体" w:hAnsi="宋体" w:eastAsia="宋体" w:cs="宋体"/>
                <w:snapToGrid w:val="0"/>
                <w:spacing w:val="7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spacing w:val="7"/>
                <w:kern w:val="0"/>
                <w:sz w:val="24"/>
                <w:szCs w:val="24"/>
                <w:highlight w:val="none"/>
                <w:lang w:val="en-US" w:eastAsia="zh-CN" w:bidi="ar-SA"/>
              </w:rPr>
              <w:t>进/出水直径：≥35/35mm；</w:t>
            </w:r>
          </w:p>
          <w:p w14:paraId="3744FEE5">
            <w:pPr>
              <w:pStyle w:val="8"/>
              <w:spacing w:line="240" w:lineRule="auto"/>
              <w:jc w:val="both"/>
              <w:rPr>
                <w:rFonts w:hint="eastAsia" w:ascii="宋体" w:hAnsi="宋体" w:eastAsia="宋体" w:cs="宋体"/>
                <w:snapToGrid w:val="0"/>
                <w:spacing w:val="7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spacing w:val="7"/>
                <w:sz w:val="24"/>
                <w:szCs w:val="24"/>
                <w:highlight w:val="none"/>
                <w:lang w:eastAsia="zh-CN"/>
              </w:rPr>
              <w:t>启动性能：30s。</w:t>
            </w:r>
          </w:p>
          <w:p w14:paraId="1E3A6774">
            <w:pPr>
              <w:pStyle w:val="8"/>
              <w:spacing w:line="240" w:lineRule="auto"/>
              <w:jc w:val="both"/>
              <w:rPr>
                <w:rFonts w:hint="eastAsia" w:ascii="宋体" w:hAnsi="宋体" w:eastAsia="宋体" w:cs="宋体"/>
                <w:snapToGrid w:val="0"/>
                <w:spacing w:val="7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spacing w:val="7"/>
                <w:sz w:val="24"/>
                <w:szCs w:val="24"/>
                <w:highlight w:val="none"/>
                <w:lang w:eastAsia="zh-CN"/>
              </w:rPr>
              <w:t>核心功能：高压水雾灭火、泡沫灭火、防疫消毒、高压清洗、洒水、消防</w:t>
            </w:r>
          </w:p>
          <w:p w14:paraId="3150C1EF">
            <w:pPr>
              <w:pStyle w:val="8"/>
              <w:numPr>
                <w:ilvl w:val="0"/>
                <w:numId w:val="16"/>
              </w:numPr>
              <w:spacing w:line="240" w:lineRule="auto"/>
              <w:jc w:val="both"/>
              <w:rPr>
                <w:rFonts w:hint="eastAsia" w:ascii="宋体" w:hAnsi="宋体" w:eastAsia="宋体" w:cs="宋体"/>
                <w:snapToGrid w:val="0"/>
                <w:spacing w:val="7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spacing w:val="7"/>
                <w:sz w:val="24"/>
                <w:szCs w:val="24"/>
                <w:highlight w:val="none"/>
                <w:lang w:eastAsia="zh-CN"/>
              </w:rPr>
              <w:t>符合 GB 6245-2006《消防泵》标准</w:t>
            </w:r>
          </w:p>
          <w:p w14:paraId="79B246A2">
            <w:pPr>
              <w:pStyle w:val="8"/>
              <w:spacing w:line="240" w:lineRule="auto"/>
              <w:jc w:val="both"/>
              <w:rPr>
                <w:rFonts w:hint="eastAsia" w:ascii="宋体" w:hAnsi="宋体" w:eastAsia="宋体" w:cs="宋体"/>
                <w:snapToGrid w:val="0"/>
                <w:spacing w:val="7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spacing w:val="7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napToGrid w:val="0"/>
                <w:spacing w:val="7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snapToGrid w:val="0"/>
                <w:spacing w:val="7"/>
                <w:sz w:val="24"/>
                <w:szCs w:val="24"/>
                <w:highlight w:val="none"/>
                <w:lang w:eastAsia="zh-CN"/>
              </w:rPr>
              <w:t>）整机重量 kg：≤80kg；真空密封性能(kPa)≤2.6；</w:t>
            </w:r>
          </w:p>
          <w:p w14:paraId="6DE6C62D">
            <w:pPr>
              <w:pStyle w:val="8"/>
              <w:spacing w:line="240" w:lineRule="auto"/>
              <w:jc w:val="both"/>
              <w:rPr>
                <w:rFonts w:hint="eastAsia" w:ascii="宋体" w:hAnsi="宋体" w:eastAsia="宋体" w:cs="宋体"/>
                <w:snapToGrid w:val="0"/>
                <w:spacing w:val="7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spacing w:val="7"/>
                <w:sz w:val="24"/>
                <w:szCs w:val="24"/>
                <w:highlight w:val="none"/>
                <w:lang w:eastAsia="zh-CN"/>
              </w:rPr>
              <w:t>（3）吸深 3M 时：额定流量(L/s)≥9.0、额定压力(MPa)≥0.55；</w:t>
            </w:r>
          </w:p>
          <w:p w14:paraId="3BA6FDC0">
            <w:pPr>
              <w:pStyle w:val="8"/>
              <w:spacing w:line="240" w:lineRule="auto"/>
              <w:jc w:val="both"/>
              <w:rPr>
                <w:rFonts w:hint="eastAsia" w:ascii="宋体" w:hAnsi="宋体" w:eastAsia="宋体" w:cs="宋体"/>
                <w:snapToGrid w:val="0"/>
                <w:spacing w:val="7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spacing w:val="7"/>
                <w:sz w:val="24"/>
                <w:szCs w:val="24"/>
                <w:highlight w:val="none"/>
                <w:lang w:eastAsia="zh-CN"/>
              </w:rPr>
              <w:t>（4）吸深 7M 时：流量(L/s)≥4.5、压力(MPa)≥0.55；</w:t>
            </w:r>
          </w:p>
          <w:p w14:paraId="3D913384">
            <w:pPr>
              <w:pStyle w:val="8"/>
              <w:spacing w:line="240" w:lineRule="auto"/>
              <w:jc w:val="both"/>
              <w:rPr>
                <w:rFonts w:hint="eastAsia" w:ascii="宋体" w:hAnsi="宋体" w:eastAsia="宋体" w:cs="宋体"/>
                <w:snapToGrid w:val="0"/>
                <w:spacing w:val="7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spacing w:val="7"/>
                <w:sz w:val="24"/>
                <w:szCs w:val="24"/>
                <w:highlight w:val="none"/>
                <w:lang w:eastAsia="zh-CN"/>
              </w:rPr>
              <w:t>（5）泵应带有压力表及真空压力表，表的精度应不低于2.5 级,表前均需安装阀门，阀门的操纵应轻便可靠，阀门的工作压力应不低于泵的最大工作压力；</w:t>
            </w:r>
          </w:p>
          <w:p w14:paraId="5C24723A">
            <w:pPr>
              <w:pStyle w:val="8"/>
              <w:spacing w:line="240" w:lineRule="auto"/>
              <w:jc w:val="both"/>
              <w:rPr>
                <w:rFonts w:hint="eastAsia" w:ascii="宋体" w:hAnsi="宋体" w:eastAsia="宋体" w:cs="宋体"/>
                <w:snapToGrid w:val="0"/>
                <w:spacing w:val="7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spacing w:val="7"/>
                <w:sz w:val="24"/>
                <w:szCs w:val="24"/>
                <w:highlight w:val="none"/>
                <w:lang w:eastAsia="zh-CN"/>
              </w:rPr>
              <w:t>（6）取压孔：泵应设置敢焦孔，取压孔的直径应为/3Mm一6mm 或等于管路直径的 1/10,两者取小值。取压孔的深度应不小于2.5倍的取压孔直径。出口压力取压孔应位于止回阀之后；</w:t>
            </w:r>
          </w:p>
          <w:p w14:paraId="7DB39647">
            <w:pPr>
              <w:pStyle w:val="8"/>
              <w:spacing w:line="240" w:lineRule="auto"/>
              <w:jc w:val="both"/>
              <w:rPr>
                <w:rFonts w:hint="eastAsia" w:ascii="宋体" w:hAnsi="宋体" w:eastAsia="宋体" w:cs="宋体"/>
                <w:snapToGrid w:val="0"/>
                <w:spacing w:val="7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spacing w:val="7"/>
                <w:sz w:val="24"/>
                <w:szCs w:val="24"/>
                <w:highlight w:val="none"/>
                <w:lang w:eastAsia="zh-CN"/>
              </w:rPr>
              <w:t>（7）手抬机动消防泵组应配有吸水管、吸水管长度应≥7M、1套充电式三角照明灯具；</w:t>
            </w:r>
          </w:p>
          <w:p w14:paraId="538F49D4">
            <w:pPr>
              <w:pStyle w:val="8"/>
              <w:spacing w:line="240" w:lineRule="auto"/>
              <w:jc w:val="both"/>
              <w:rPr>
                <w:rFonts w:hint="eastAsia" w:ascii="宋体" w:hAnsi="宋体" w:eastAsia="宋体" w:cs="宋体"/>
                <w:snapToGrid w:val="0"/>
                <w:spacing w:val="7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spacing w:val="7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napToGrid w:val="0"/>
                <w:spacing w:val="7"/>
                <w:sz w:val="24"/>
                <w:szCs w:val="24"/>
                <w:highlight w:val="none"/>
                <w:lang w:val="en-US" w:eastAsia="zh-CN"/>
              </w:rPr>
              <w:t>8</w:t>
            </w:r>
            <w:r>
              <w:rPr>
                <w:rFonts w:hint="eastAsia" w:ascii="宋体" w:hAnsi="宋体" w:eastAsia="宋体" w:cs="宋体"/>
                <w:snapToGrid w:val="0"/>
                <w:spacing w:val="7"/>
                <w:sz w:val="24"/>
                <w:szCs w:val="24"/>
                <w:highlight w:val="none"/>
                <w:lang w:eastAsia="zh-CN"/>
              </w:rPr>
              <w:t>）引水装置性能：最大真空度(kPa)≥85；引水时间(s)≤35.0。</w:t>
            </w:r>
          </w:p>
          <w:p w14:paraId="3716BCF8">
            <w:pPr>
              <w:spacing w:line="240" w:lineRule="auto"/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kern w:val="0"/>
                <w:sz w:val="24"/>
                <w:szCs w:val="24"/>
                <w:highlight w:val="none"/>
              </w:rPr>
              <w:t>4.细水雾系统：</w:t>
            </w:r>
          </w:p>
          <w:p w14:paraId="49931FD5">
            <w:pPr>
              <w:pStyle w:val="8"/>
              <w:spacing w:line="240" w:lineRule="auto"/>
              <w:jc w:val="both"/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sz w:val="24"/>
                <w:szCs w:val="24"/>
                <w:highlight w:val="none"/>
                <w:lang w:eastAsia="zh-CN"/>
              </w:rPr>
              <w:t>电启动细水雾泵额定工况：</w:t>
            </w:r>
          </w:p>
          <w:p w14:paraId="1F4E1975">
            <w:pPr>
              <w:pStyle w:val="8"/>
              <w:spacing w:line="240" w:lineRule="auto"/>
              <w:jc w:val="both"/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sz w:val="24"/>
                <w:szCs w:val="24"/>
                <w:highlight w:val="none"/>
                <w:lang w:eastAsia="zh-CN"/>
              </w:rPr>
              <w:t>工作压力12Mpa时流量＞0.12L/s；</w:t>
            </w:r>
          </w:p>
          <w:p w14:paraId="3641E154">
            <w:pPr>
              <w:pStyle w:val="8"/>
              <w:spacing w:line="240" w:lineRule="auto"/>
              <w:jc w:val="both"/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sz w:val="24"/>
                <w:szCs w:val="24"/>
                <w:highlight w:val="none"/>
                <w:lang w:eastAsia="zh-CN"/>
              </w:rPr>
              <w:t>喷射距离：≥4m；</w:t>
            </w:r>
          </w:p>
          <w:p w14:paraId="4B11510D">
            <w:pPr>
              <w:pStyle w:val="8"/>
              <w:spacing w:line="240" w:lineRule="auto"/>
              <w:jc w:val="both"/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sz w:val="24"/>
                <w:szCs w:val="24"/>
                <w:highlight w:val="none"/>
                <w:lang w:eastAsia="zh-CN"/>
              </w:rPr>
              <w:t>喷射时间：≥2min；</w:t>
            </w:r>
          </w:p>
          <w:p w14:paraId="0AE06FCB">
            <w:pPr>
              <w:pStyle w:val="8"/>
              <w:spacing w:line="240" w:lineRule="auto"/>
              <w:jc w:val="both"/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sz w:val="24"/>
                <w:szCs w:val="24"/>
                <w:highlight w:val="none"/>
                <w:lang w:eastAsia="zh-CN"/>
              </w:rPr>
              <w:t>软管长度：≥20m；</w:t>
            </w:r>
          </w:p>
          <w:p w14:paraId="0D1CFB72">
            <w:pPr>
              <w:pStyle w:val="8"/>
              <w:spacing w:line="240" w:lineRule="auto"/>
              <w:jc w:val="both"/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sz w:val="24"/>
                <w:szCs w:val="24"/>
                <w:highlight w:val="none"/>
                <w:lang w:val="en-US" w:eastAsia="zh-CN"/>
              </w:rPr>
              <w:t>5.多功能喷射装置</w:t>
            </w:r>
          </w:p>
          <w:p w14:paraId="2F2CEB35">
            <w:pPr>
              <w:pStyle w:val="8"/>
              <w:spacing w:line="240" w:lineRule="auto"/>
              <w:jc w:val="both"/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sz w:val="24"/>
                <w:szCs w:val="24"/>
                <w:highlight w:val="none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sz w:val="24"/>
                <w:szCs w:val="24"/>
                <w:highlight w:val="none"/>
                <w:lang w:eastAsia="zh-CN"/>
              </w:rPr>
              <w:t>）水球喷射器:通过延长管连接水带，形成X截面型隔离水幕。同时减少降低水流的冲击力。射流形式:椭球形;工作压力:0.4-0.8MPa;水流量:≥1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sz w:val="24"/>
                <w:szCs w:val="24"/>
                <w:highlight w:val="none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sz w:val="24"/>
                <w:szCs w:val="24"/>
                <w:highlight w:val="none"/>
                <w:lang w:eastAsia="zh-CN"/>
              </w:rPr>
              <w:t>L/s;射流纵向宽度≥5m，射流横向宽度≥6m。</w:t>
            </w:r>
          </w:p>
          <w:p w14:paraId="5DB229FD">
            <w:pPr>
              <w:pStyle w:val="8"/>
              <w:spacing w:line="240" w:lineRule="auto"/>
              <w:jc w:val="both"/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sz w:val="24"/>
                <w:szCs w:val="24"/>
                <w:highlight w:val="none"/>
                <w:lang w:eastAsia="zh-CN"/>
              </w:rPr>
              <w:t>(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sz w:val="24"/>
                <w:szCs w:val="24"/>
                <w:highlight w:val="none"/>
                <w:lang w:eastAsia="zh-CN"/>
              </w:rPr>
              <w:t>)螺旋枪:双喷射器螺旋设计。多项喷嘴分布双重圆环水雾，射流形式:螺旋锥形;工作压力:0.4-0.8Mopa;流量≥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sz w:val="24"/>
                <w:szCs w:val="24"/>
                <w:highlight w:val="none"/>
                <w:lang w:val="en-US" w:eastAsia="zh-CN"/>
              </w:rPr>
              <w:t>2.5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7"/>
                <w:sz w:val="24"/>
                <w:szCs w:val="24"/>
                <w:highlight w:val="none"/>
                <w:lang w:eastAsia="zh-CN"/>
              </w:rPr>
              <w:t>L/s;射流纵向宽度≥4m，射流横向宽度≥6m。</w:t>
            </w:r>
          </w:p>
        </w:tc>
        <w:tc>
          <w:tcPr>
            <w:tcW w:w="904" w:type="dxa"/>
            <w:vAlign w:val="center"/>
          </w:tcPr>
          <w:p w14:paraId="65295DD3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2辆</w:t>
            </w:r>
          </w:p>
        </w:tc>
      </w:tr>
    </w:tbl>
    <w:p w14:paraId="1D319DE1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B2099F9"/>
    <w:multiLevelType w:val="singleLevel"/>
    <w:tmpl w:val="AB2099F9"/>
    <w:lvl w:ilvl="0" w:tentative="0">
      <w:start w:val="1"/>
      <w:numFmt w:val="decimal"/>
      <w:suff w:val="nothing"/>
      <w:lvlText w:val="（%1）"/>
      <w:lvlJc w:val="left"/>
    </w:lvl>
  </w:abstractNum>
  <w:abstractNum w:abstractNumId="1">
    <w:nsid w:val="0B7D785B"/>
    <w:multiLevelType w:val="multilevel"/>
    <w:tmpl w:val="0B7D785B"/>
    <w:lvl w:ilvl="0" w:tentative="0">
      <w:start w:val="1"/>
      <w:numFmt w:val="decimal"/>
      <w:suff w:val="space"/>
      <w:lvlText w:val="14.%1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  <w:rPr>
        <w:rFonts w:hint="eastAsia"/>
      </w:rPr>
    </w:lvl>
    <w:lvl w:ilvl="2" w:tentative="0">
      <w:start w:val="1"/>
      <w:numFmt w:val="lowerRoman"/>
      <w:lvlText w:val="%3."/>
      <w:lvlJc w:val="right"/>
      <w:pPr>
        <w:ind w:left="1260" w:hanging="420"/>
      </w:pPr>
      <w:rPr>
        <w:rFonts w:hint="eastAsia"/>
      </w:rPr>
    </w:lvl>
    <w:lvl w:ilvl="3" w:tentative="0">
      <w:start w:val="1"/>
      <w:numFmt w:val="decimal"/>
      <w:lvlText w:val="%4."/>
      <w:lvlJc w:val="left"/>
      <w:pPr>
        <w:ind w:left="1680" w:hanging="420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ind w:left="210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52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294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36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3780" w:hanging="420"/>
      </w:pPr>
      <w:rPr>
        <w:rFonts w:hint="eastAsia"/>
      </w:rPr>
    </w:lvl>
  </w:abstractNum>
  <w:abstractNum w:abstractNumId="2">
    <w:nsid w:val="15273663"/>
    <w:multiLevelType w:val="multilevel"/>
    <w:tmpl w:val="15273663"/>
    <w:lvl w:ilvl="0" w:tentative="0">
      <w:start w:val="1"/>
      <w:numFmt w:val="decimal"/>
      <w:suff w:val="space"/>
      <w:lvlText w:val="2.%1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19561F28"/>
    <w:multiLevelType w:val="multilevel"/>
    <w:tmpl w:val="19561F28"/>
    <w:lvl w:ilvl="0" w:tentative="0">
      <w:start w:val="1"/>
      <w:numFmt w:val="decimal"/>
      <w:suff w:val="space"/>
      <w:lvlText w:val="7.%1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  <w:rPr>
        <w:rFonts w:hint="eastAsia"/>
      </w:rPr>
    </w:lvl>
    <w:lvl w:ilvl="2" w:tentative="0">
      <w:start w:val="1"/>
      <w:numFmt w:val="lowerRoman"/>
      <w:lvlText w:val="%3."/>
      <w:lvlJc w:val="right"/>
      <w:pPr>
        <w:ind w:left="1260" w:hanging="420"/>
      </w:pPr>
      <w:rPr>
        <w:rFonts w:hint="eastAsia"/>
      </w:rPr>
    </w:lvl>
    <w:lvl w:ilvl="3" w:tentative="0">
      <w:start w:val="1"/>
      <w:numFmt w:val="decimal"/>
      <w:lvlText w:val="%4."/>
      <w:lvlJc w:val="left"/>
      <w:pPr>
        <w:ind w:left="1680" w:hanging="420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ind w:left="210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52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294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36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3780" w:hanging="420"/>
      </w:pPr>
      <w:rPr>
        <w:rFonts w:hint="eastAsia"/>
      </w:rPr>
    </w:lvl>
  </w:abstractNum>
  <w:abstractNum w:abstractNumId="4">
    <w:nsid w:val="224B603C"/>
    <w:multiLevelType w:val="multilevel"/>
    <w:tmpl w:val="224B603C"/>
    <w:lvl w:ilvl="0" w:tentative="0">
      <w:start w:val="1"/>
      <w:numFmt w:val="decimal"/>
      <w:suff w:val="space"/>
      <w:lvlText w:val="9.%1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  <w:rPr>
        <w:rFonts w:hint="eastAsia"/>
      </w:rPr>
    </w:lvl>
    <w:lvl w:ilvl="2" w:tentative="0">
      <w:start w:val="1"/>
      <w:numFmt w:val="lowerRoman"/>
      <w:lvlText w:val="%3."/>
      <w:lvlJc w:val="right"/>
      <w:pPr>
        <w:ind w:left="1260" w:hanging="420"/>
      </w:pPr>
      <w:rPr>
        <w:rFonts w:hint="eastAsia"/>
      </w:rPr>
    </w:lvl>
    <w:lvl w:ilvl="3" w:tentative="0">
      <w:start w:val="1"/>
      <w:numFmt w:val="decimal"/>
      <w:lvlText w:val="%4."/>
      <w:lvlJc w:val="left"/>
      <w:pPr>
        <w:ind w:left="1680" w:hanging="420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ind w:left="210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52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294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36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3780" w:hanging="420"/>
      </w:pPr>
      <w:rPr>
        <w:rFonts w:hint="eastAsia"/>
      </w:rPr>
    </w:lvl>
  </w:abstractNum>
  <w:abstractNum w:abstractNumId="5">
    <w:nsid w:val="260B2C23"/>
    <w:multiLevelType w:val="multilevel"/>
    <w:tmpl w:val="260B2C23"/>
    <w:lvl w:ilvl="0" w:tentative="0">
      <w:start w:val="1"/>
      <w:numFmt w:val="decimal"/>
      <w:suff w:val="space"/>
      <w:lvlText w:val="4.%1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38DA559F"/>
    <w:multiLevelType w:val="multilevel"/>
    <w:tmpl w:val="38DA559F"/>
    <w:lvl w:ilvl="0" w:tentative="0">
      <w:start w:val="1"/>
      <w:numFmt w:val="decimal"/>
      <w:suff w:val="space"/>
      <w:lvlText w:val="11.%1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  <w:rPr>
        <w:rFonts w:hint="eastAsia"/>
      </w:rPr>
    </w:lvl>
    <w:lvl w:ilvl="2" w:tentative="0">
      <w:start w:val="1"/>
      <w:numFmt w:val="lowerRoman"/>
      <w:lvlText w:val="%3."/>
      <w:lvlJc w:val="right"/>
      <w:pPr>
        <w:ind w:left="1260" w:hanging="420"/>
      </w:pPr>
      <w:rPr>
        <w:rFonts w:hint="eastAsia"/>
      </w:rPr>
    </w:lvl>
    <w:lvl w:ilvl="3" w:tentative="0">
      <w:start w:val="1"/>
      <w:numFmt w:val="decimal"/>
      <w:lvlText w:val="%4."/>
      <w:lvlJc w:val="left"/>
      <w:pPr>
        <w:ind w:left="1680" w:hanging="420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ind w:left="210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52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294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36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3780" w:hanging="420"/>
      </w:pPr>
      <w:rPr>
        <w:rFonts w:hint="eastAsia"/>
      </w:rPr>
    </w:lvl>
  </w:abstractNum>
  <w:abstractNum w:abstractNumId="7">
    <w:nsid w:val="3DCB4E31"/>
    <w:multiLevelType w:val="multilevel"/>
    <w:tmpl w:val="3DCB4E31"/>
    <w:lvl w:ilvl="0" w:tentative="0">
      <w:start w:val="1"/>
      <w:numFmt w:val="decimal"/>
      <w:suff w:val="space"/>
      <w:lvlText w:val="12.%1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  <w:rPr>
        <w:rFonts w:hint="eastAsia"/>
      </w:rPr>
    </w:lvl>
    <w:lvl w:ilvl="2" w:tentative="0">
      <w:start w:val="1"/>
      <w:numFmt w:val="lowerRoman"/>
      <w:lvlText w:val="%3."/>
      <w:lvlJc w:val="right"/>
      <w:pPr>
        <w:ind w:left="1260" w:hanging="420"/>
      </w:pPr>
      <w:rPr>
        <w:rFonts w:hint="eastAsia"/>
      </w:rPr>
    </w:lvl>
    <w:lvl w:ilvl="3" w:tentative="0">
      <w:start w:val="1"/>
      <w:numFmt w:val="decimal"/>
      <w:lvlText w:val="%4."/>
      <w:lvlJc w:val="left"/>
      <w:pPr>
        <w:ind w:left="1680" w:hanging="420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ind w:left="210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52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294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36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3780" w:hanging="420"/>
      </w:pPr>
      <w:rPr>
        <w:rFonts w:hint="eastAsia"/>
      </w:rPr>
    </w:lvl>
  </w:abstractNum>
  <w:abstractNum w:abstractNumId="8">
    <w:nsid w:val="41150F5C"/>
    <w:multiLevelType w:val="multilevel"/>
    <w:tmpl w:val="41150F5C"/>
    <w:lvl w:ilvl="0" w:tentative="0">
      <w:start w:val="1"/>
      <w:numFmt w:val="decimal"/>
      <w:suff w:val="space"/>
      <w:lvlText w:val="10.%1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  <w:rPr>
        <w:rFonts w:hint="eastAsia"/>
      </w:rPr>
    </w:lvl>
    <w:lvl w:ilvl="2" w:tentative="0">
      <w:start w:val="1"/>
      <w:numFmt w:val="lowerRoman"/>
      <w:lvlText w:val="%3."/>
      <w:lvlJc w:val="right"/>
      <w:pPr>
        <w:ind w:left="1260" w:hanging="420"/>
      </w:pPr>
      <w:rPr>
        <w:rFonts w:hint="eastAsia"/>
      </w:rPr>
    </w:lvl>
    <w:lvl w:ilvl="3" w:tentative="0">
      <w:start w:val="1"/>
      <w:numFmt w:val="decimal"/>
      <w:lvlText w:val="%4."/>
      <w:lvlJc w:val="left"/>
      <w:pPr>
        <w:ind w:left="1680" w:hanging="420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ind w:left="210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52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294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36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3780" w:hanging="420"/>
      </w:pPr>
      <w:rPr>
        <w:rFonts w:hint="eastAsia"/>
      </w:rPr>
    </w:lvl>
  </w:abstractNum>
  <w:abstractNum w:abstractNumId="9">
    <w:nsid w:val="55E27CA7"/>
    <w:multiLevelType w:val="multilevel"/>
    <w:tmpl w:val="55E27CA7"/>
    <w:lvl w:ilvl="0" w:tentative="0">
      <w:start w:val="1"/>
      <w:numFmt w:val="decimal"/>
      <w:suff w:val="space"/>
      <w:lvlText w:val="13.%1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  <w:rPr>
        <w:rFonts w:hint="eastAsia"/>
      </w:rPr>
    </w:lvl>
    <w:lvl w:ilvl="2" w:tentative="0">
      <w:start w:val="1"/>
      <w:numFmt w:val="lowerRoman"/>
      <w:lvlText w:val="%3."/>
      <w:lvlJc w:val="right"/>
      <w:pPr>
        <w:ind w:left="1260" w:hanging="420"/>
      </w:pPr>
      <w:rPr>
        <w:rFonts w:hint="eastAsia"/>
      </w:rPr>
    </w:lvl>
    <w:lvl w:ilvl="3" w:tentative="0">
      <w:start w:val="1"/>
      <w:numFmt w:val="decimal"/>
      <w:lvlText w:val="%4."/>
      <w:lvlJc w:val="left"/>
      <w:pPr>
        <w:ind w:left="1680" w:hanging="420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ind w:left="210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52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294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36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3780" w:hanging="420"/>
      </w:pPr>
      <w:rPr>
        <w:rFonts w:hint="eastAsia"/>
      </w:rPr>
    </w:lvl>
  </w:abstractNum>
  <w:abstractNum w:abstractNumId="10">
    <w:nsid w:val="59B24882"/>
    <w:multiLevelType w:val="multilevel"/>
    <w:tmpl w:val="59B24882"/>
    <w:lvl w:ilvl="0" w:tentative="0">
      <w:start w:val="1"/>
      <w:numFmt w:val="decimal"/>
      <w:suff w:val="space"/>
      <w:lvlText w:val="3.%1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1">
    <w:nsid w:val="604E515A"/>
    <w:multiLevelType w:val="multilevel"/>
    <w:tmpl w:val="604E515A"/>
    <w:lvl w:ilvl="0" w:tentative="0">
      <w:start w:val="1"/>
      <w:numFmt w:val="decimal"/>
      <w:suff w:val="space"/>
      <w:lvlText w:val="%1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2">
    <w:nsid w:val="6555277D"/>
    <w:multiLevelType w:val="multilevel"/>
    <w:tmpl w:val="6555277D"/>
    <w:lvl w:ilvl="0" w:tentative="0">
      <w:start w:val="1"/>
      <w:numFmt w:val="decimal"/>
      <w:suff w:val="space"/>
      <w:lvlText w:val="6.%1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3">
    <w:nsid w:val="688E4FB9"/>
    <w:multiLevelType w:val="multilevel"/>
    <w:tmpl w:val="688E4FB9"/>
    <w:lvl w:ilvl="0" w:tentative="0">
      <w:start w:val="1"/>
      <w:numFmt w:val="decimal"/>
      <w:suff w:val="space"/>
      <w:lvlText w:val="8.%1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  <w:rPr>
        <w:rFonts w:hint="eastAsia"/>
      </w:rPr>
    </w:lvl>
    <w:lvl w:ilvl="2" w:tentative="0">
      <w:start w:val="1"/>
      <w:numFmt w:val="lowerRoman"/>
      <w:lvlText w:val="%3."/>
      <w:lvlJc w:val="right"/>
      <w:pPr>
        <w:ind w:left="1260" w:hanging="420"/>
      </w:pPr>
      <w:rPr>
        <w:rFonts w:hint="eastAsia"/>
      </w:rPr>
    </w:lvl>
    <w:lvl w:ilvl="3" w:tentative="0">
      <w:start w:val="1"/>
      <w:numFmt w:val="decimal"/>
      <w:lvlText w:val="%4."/>
      <w:lvlJc w:val="left"/>
      <w:pPr>
        <w:ind w:left="1680" w:hanging="420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ind w:left="210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52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294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36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3780" w:hanging="420"/>
      </w:pPr>
      <w:rPr>
        <w:rFonts w:hint="eastAsia"/>
      </w:rPr>
    </w:lvl>
  </w:abstractNum>
  <w:abstractNum w:abstractNumId="14">
    <w:nsid w:val="6B1F626E"/>
    <w:multiLevelType w:val="multilevel"/>
    <w:tmpl w:val="6B1F626E"/>
    <w:lvl w:ilvl="0" w:tentative="0">
      <w:start w:val="1"/>
      <w:numFmt w:val="decimal"/>
      <w:suff w:val="space"/>
      <w:lvlText w:val="5.%1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5">
    <w:nsid w:val="759A5696"/>
    <w:multiLevelType w:val="multilevel"/>
    <w:tmpl w:val="759A5696"/>
    <w:lvl w:ilvl="0" w:tentative="0">
      <w:start w:val="1"/>
      <w:numFmt w:val="decimal"/>
      <w:suff w:val="space"/>
      <w:lvlText w:val="1.%1"/>
      <w:lvlJc w:val="left"/>
      <w:pPr>
        <w:ind w:left="420" w:hanging="420"/>
      </w:pPr>
      <w:rPr>
        <w:rFonts w:hint="eastAsia"/>
        <w:b w:val="0"/>
        <w:bCs w:val="0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5"/>
  </w:num>
  <w:num w:numId="2">
    <w:abstractNumId w:val="2"/>
  </w:num>
  <w:num w:numId="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14"/>
  </w:num>
  <w:num w:numId="6">
    <w:abstractNumId w:val="12"/>
  </w:num>
  <w:num w:numId="7">
    <w:abstractNumId w:val="3"/>
  </w:num>
  <w:num w:numId="8">
    <w:abstractNumId w:val="13"/>
  </w:num>
  <w:num w:numId="9">
    <w:abstractNumId w:val="4"/>
  </w:num>
  <w:num w:numId="10">
    <w:abstractNumId w:val="8"/>
  </w:num>
  <w:num w:numId="11">
    <w:abstractNumId w:val="6"/>
  </w:num>
  <w:num w:numId="12">
    <w:abstractNumId w:val="7"/>
  </w:num>
  <w:num w:numId="13">
    <w:abstractNumId w:val="9"/>
  </w:num>
  <w:num w:numId="14">
    <w:abstractNumId w:val="1"/>
  </w:num>
  <w:num w:numId="15">
    <w:abstractNumId w:val="11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795EA5"/>
    <w:rsid w:val="67795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5">
    <w:name w:val="List Paragraph"/>
    <w:basedOn w:val="1"/>
    <w:qFormat/>
    <w:uiPriority w:val="34"/>
    <w:pPr>
      <w:ind w:firstLine="420" w:firstLineChars="200"/>
    </w:pPr>
  </w:style>
  <w:style w:type="paragraph" w:customStyle="1" w:styleId="6">
    <w:name w:val="Table Text"/>
    <w:basedOn w:val="1"/>
    <w:semiHidden/>
    <w:qFormat/>
    <w:uiPriority w:val="0"/>
  </w:style>
  <w:style w:type="table" w:customStyle="1" w:styleId="7">
    <w:name w:val="网格型浅色12"/>
    <w:basedOn w:val="2"/>
    <w:qFormat/>
    <w:uiPriority w:val="40"/>
    <w:rPr>
      <w:rFonts w:ascii="Calibri" w:hAnsi="Calibri" w:cs="Calibri"/>
    </w:rPr>
    <w:tblPr>
      <w:tblBorders>
        <w:top w:val="single" w:color="BFBFBF" w:sz="4" w:space="0"/>
        <w:left w:val="single" w:color="BFBFBF" w:sz="4" w:space="0"/>
        <w:bottom w:val="single" w:color="BFBFBF" w:sz="4" w:space="0"/>
        <w:right w:val="single" w:color="BFBFBF" w:sz="4" w:space="0"/>
        <w:insideH w:val="single" w:color="BFBFBF" w:sz="4" w:space="0"/>
        <w:insideV w:val="single" w:color="BFBFBF" w:sz="4" w:space="0"/>
      </w:tblBorders>
    </w:tblPr>
  </w:style>
  <w:style w:type="paragraph" w:customStyle="1" w:styleId="8">
    <w:name w:val="null3"/>
    <w:hidden/>
    <w:qFormat/>
    <w:uiPriority w:val="0"/>
    <w:rPr>
      <w:rFonts w:hint="eastAsia" w:asciiTheme="minorHAnsi" w:hAnsiTheme="minorHAnsi" w:eastAsiaTheme="minorEastAsia" w:cstheme="minorBidi"/>
      <w:lang w:val="en-US" w:eastAsia="zh-Hans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2026-06-24T02:56:00Z</dcterms:created>
  <dc:creator>矜持公主</dc:creator>
  <cp:lastModifiedBy>矜持公主</cp:lastModifiedBy>
  <dcterms:modified xsi:type="dcterms:W3CDTF">2026-06-24T02:56:32Z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D83AA3E210AA42B698DC9A60D71A961A_11</vt:lpwstr>
  </property>
  <property fmtid="{D5CDD505-2E9C-101B-9397-08002B2CF9AE}" pid="4" name="KSOTemplateDocerSaveRecord">
    <vt:lpwstr>eyJoZGlkIjoiNmZlYzlmNzc2ZGZlZGFlNTk2Yzk2YmQ2ZjZjOWE2YzUiLCJ1c2VySWQiOiIzMzA3OTE1MDgifQ==</vt:lpwstr>
  </property>
</Properties>
</file>