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D677DD">
      <w:pPr>
        <w:adjustRightInd w:val="0"/>
        <w:spacing w:beforeAutospacing="0" w:line="360" w:lineRule="auto"/>
        <w:jc w:val="both"/>
        <w:outlineLvl w:val="2"/>
        <w:rPr>
          <w:b/>
          <w:bCs/>
          <w:color w:val="auto"/>
          <w:sz w:val="24"/>
          <w:szCs w:val="24"/>
          <w:highlight w:val="none"/>
        </w:rPr>
      </w:pPr>
      <w:bookmarkStart w:id="0" w:name="_Toc14964"/>
      <w:r>
        <w:rPr>
          <w:rFonts w:hint="eastAsia"/>
          <w:b/>
          <w:bCs/>
          <w:color w:val="auto"/>
          <w:sz w:val="24"/>
          <w:szCs w:val="24"/>
          <w:highlight w:val="none"/>
        </w:rPr>
        <w:t>（一）技术规格（工程需求）</w:t>
      </w:r>
      <w:bookmarkEnd w:id="0"/>
    </w:p>
    <w:p w14:paraId="6CCC01CD">
      <w:pPr>
        <w:spacing w:line="360" w:lineRule="auto"/>
        <w:jc w:val="both"/>
        <w:rPr>
          <w:rFonts w:hint="eastAsia" w:ascii="宋体" w:hAnsi="宋体"/>
          <w:b/>
          <w:bCs/>
          <w:color w:val="auto"/>
          <w:sz w:val="24"/>
          <w:szCs w:val="24"/>
          <w:highlight w:val="none"/>
        </w:rPr>
      </w:pPr>
      <w:r>
        <w:rPr>
          <w:rFonts w:hint="eastAsia" w:ascii="宋体" w:hAnsi="宋体"/>
          <w:b/>
          <w:bCs/>
          <w:color w:val="auto"/>
          <w:sz w:val="24"/>
          <w:szCs w:val="24"/>
          <w:highlight w:val="none"/>
        </w:rPr>
        <w:t>1.采购标的需实现的功能：</w:t>
      </w:r>
    </w:p>
    <w:p w14:paraId="17BFBF3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高新校区4#楼学生宿舍年久失修，后勤基建处根据学生和教职工反映，拟对整栋内部进行维修改造，改造范围为学生公共区域贴地面砖和1.5米高墙面砖、寝室内部增加插座。</w:t>
      </w:r>
    </w:p>
    <w:p w14:paraId="226E2D33">
      <w:pPr>
        <w:spacing w:line="360" w:lineRule="auto"/>
        <w:jc w:val="both"/>
        <w:rPr>
          <w:rFonts w:hint="eastAsia" w:ascii="宋体" w:hAnsi="宋体"/>
          <w:b/>
          <w:bCs/>
          <w:color w:val="auto"/>
          <w:sz w:val="24"/>
          <w:szCs w:val="24"/>
          <w:highlight w:val="none"/>
        </w:rPr>
      </w:pPr>
      <w:r>
        <w:rPr>
          <w:rFonts w:hint="eastAsia" w:ascii="宋体" w:hAnsi="宋体"/>
          <w:b/>
          <w:bCs/>
          <w:color w:val="auto"/>
          <w:sz w:val="24"/>
          <w:szCs w:val="24"/>
          <w:highlight w:val="none"/>
        </w:rPr>
        <w:t>2.采购标的需实现的目标：</w:t>
      </w:r>
    </w:p>
    <w:p w14:paraId="38C70A6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保障学校所有房屋建筑和设施设备的正常安全运行。解决近750名新生入住问题，提升学生居住环境。</w:t>
      </w:r>
    </w:p>
    <w:p w14:paraId="73B161D7">
      <w:pPr>
        <w:spacing w:line="360" w:lineRule="auto"/>
        <w:jc w:val="both"/>
        <w:rPr>
          <w:rFonts w:hint="eastAsia" w:ascii="宋体" w:hAnsi="宋体"/>
          <w:b/>
          <w:bCs/>
          <w:color w:val="auto"/>
          <w:sz w:val="24"/>
          <w:szCs w:val="24"/>
          <w:highlight w:val="none"/>
        </w:rPr>
      </w:pPr>
      <w:r>
        <w:rPr>
          <w:rFonts w:hint="eastAsia" w:ascii="宋体" w:hAnsi="宋体"/>
          <w:b/>
          <w:bCs/>
          <w:color w:val="auto"/>
          <w:sz w:val="24"/>
          <w:szCs w:val="24"/>
          <w:highlight w:val="none"/>
        </w:rPr>
        <w:t>3.采购标的名称及数量</w:t>
      </w:r>
    </w:p>
    <w:p w14:paraId="5E40C85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color w:val="auto"/>
          <w:sz w:val="24"/>
          <w:szCs w:val="24"/>
          <w:highlight w:val="none"/>
        </w:rPr>
        <w:t>主要包括：1）公共区域铺贴地面砖和1.5米高墙面砖，2）增加学生宿舍内插座。</w:t>
      </w:r>
    </w:p>
    <w:p w14:paraId="769077F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color w:val="auto"/>
          <w:sz w:val="24"/>
          <w:szCs w:val="24"/>
          <w:highlight w:val="none"/>
        </w:rPr>
        <w:t>工程量清单详见附件</w:t>
      </w:r>
    </w:p>
    <w:p w14:paraId="350BB522">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b/>
          <w:bCs/>
          <w:color w:val="auto"/>
          <w:sz w:val="24"/>
          <w:szCs w:val="24"/>
          <w:highlight w:val="none"/>
        </w:rPr>
      </w:pPr>
      <w:r>
        <w:rPr>
          <w:rFonts w:hint="eastAsia" w:ascii="宋体" w:hAnsi="宋体" w:eastAsia="宋体"/>
          <w:b/>
          <w:bCs/>
          <w:color w:val="auto"/>
          <w:sz w:val="24"/>
          <w:szCs w:val="24"/>
          <w:highlight w:val="none"/>
          <w:lang w:val="en-US" w:eastAsia="zh-CN"/>
        </w:rPr>
        <w:t>4</w:t>
      </w:r>
      <w:r>
        <w:rPr>
          <w:rFonts w:hint="eastAsia" w:ascii="宋体" w:hAnsi="宋体"/>
          <w:b/>
          <w:bCs/>
          <w:color w:val="auto"/>
          <w:sz w:val="24"/>
          <w:szCs w:val="24"/>
          <w:highlight w:val="none"/>
        </w:rPr>
        <w:t xml:space="preserve">.结算要求： </w:t>
      </w:r>
    </w:p>
    <w:p w14:paraId="0488D56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eastAsia="宋体"/>
          <w:color w:val="auto"/>
          <w:sz w:val="24"/>
          <w:szCs w:val="24"/>
          <w:highlight w:val="none"/>
          <w:lang w:val="en-US" w:eastAsia="zh-CN"/>
        </w:rPr>
        <w:t>1</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 xml:space="preserve">结算金额 = 实际工程量的结算价。结算价编制依据为《工程量清单计价规范》GB50500-2013、《江西省建筑（装饰装修）工程工程量清单计价指引》2013年、《江西省房屋建筑及装饰工程消耗量定额及统一基价表》2017年、《江西省安装工程消耗量定额及单位估价表》2017年、《江西省市政工程消耗量定额及单位估价表》2017年、《江西省建筑安装工程费用定额》2017年，如国家或江西省有新的定额或计价规范，以最新的文件为准进行计算。因供应商高估冒算导致项目审核增减绝对值差超出送审金额5%以上部分的核增减费用由供应商承担（取费标准参照江西省财政厅赣财办〔2022〕20 号文件《江西省财政厅关于印发&lt;江西省升级财政投资评审第三方机构管理暂行办法&gt;》执行），审减额超出10%以上，全部的审计费用由供应商承担。 </w:t>
      </w:r>
    </w:p>
    <w:p w14:paraId="6072B42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eastAsia="宋体"/>
          <w:color w:val="auto"/>
          <w:sz w:val="24"/>
          <w:szCs w:val="24"/>
          <w:highlight w:val="none"/>
          <w:lang w:val="en-US" w:eastAsia="zh-CN"/>
        </w:rPr>
        <w:t>2</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 xml:space="preserve"> 其他要求： </w:t>
      </w:r>
    </w:p>
    <w:p w14:paraId="7028299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color w:val="auto"/>
          <w:sz w:val="24"/>
          <w:szCs w:val="24"/>
          <w:highlight w:val="none"/>
        </w:rPr>
        <w:t xml:space="preserve">1）清单计价规范、定额中没有适用也没有类似项目特征的项目，且工程造价管理机构发布的信息价格缺价的，由采购人、成交供应商根据工程资料、计量规则、计价办法和通过市场调查等取得有合法依据的市场价格确认该零星项目的综合价格（含人员、材料、机械设备、利润等）。 </w:t>
      </w:r>
    </w:p>
    <w:p w14:paraId="7C5C44B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color w:val="auto"/>
          <w:sz w:val="24"/>
          <w:szCs w:val="24"/>
          <w:highlight w:val="none"/>
        </w:rPr>
        <w:t>2）材料综合单价参照维修项目实际发生时同期的《南昌市建工程造价信息》价格，信息价中没有的由采购人、成交供应商在工程实施前共同进行市场询价进行定价。因应急抢修发生的材料损耗，成交供应商应先使用采购人认可的材料进行抢修，在该项工程实施后 5 个工作日内由采购人、成交供应商共同进行市场询价进行定价。</w:t>
      </w:r>
    </w:p>
    <w:p w14:paraId="16DC0D6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olor w:val="auto"/>
          <w:sz w:val="24"/>
          <w:szCs w:val="24"/>
          <w:highlight w:val="none"/>
          <w:lang w:eastAsia="zh-CN"/>
        </w:rPr>
      </w:pPr>
      <w:r>
        <w:rPr>
          <w:rFonts w:hint="eastAsia" w:ascii="宋体" w:hAnsi="宋体"/>
          <w:color w:val="auto"/>
          <w:sz w:val="24"/>
          <w:szCs w:val="24"/>
          <w:highlight w:val="none"/>
        </w:rPr>
        <w:t>3）</w:t>
      </w:r>
      <w:r>
        <w:rPr>
          <w:rFonts w:hint="eastAsia" w:ascii="宋体" w:hAnsi="宋体" w:eastAsia="宋体"/>
          <w:color w:val="auto"/>
          <w:sz w:val="24"/>
          <w:szCs w:val="24"/>
          <w:highlight w:val="none"/>
          <w:lang w:val="en-US" w:eastAsia="zh-CN"/>
        </w:rPr>
        <w:t>本项目</w:t>
      </w:r>
      <w:r>
        <w:rPr>
          <w:rFonts w:hint="eastAsia" w:ascii="宋体" w:hAnsi="宋体"/>
          <w:color w:val="auto"/>
          <w:sz w:val="24"/>
          <w:szCs w:val="24"/>
          <w:highlight w:val="none"/>
        </w:rPr>
        <w:t>含有11万元暂列金额，此费用作为备用金使用，仅对工程实施过程中出现的设计变更、工程量签证、不可预见项目等费用支出</w:t>
      </w:r>
      <w:r>
        <w:rPr>
          <w:rFonts w:hint="eastAsia" w:ascii="宋体" w:hAnsi="宋体" w:eastAsia="宋体"/>
          <w:color w:val="auto"/>
          <w:sz w:val="24"/>
          <w:szCs w:val="24"/>
          <w:highlight w:val="none"/>
          <w:lang w:eastAsia="zh-CN"/>
        </w:rPr>
        <w:t>。</w:t>
      </w:r>
    </w:p>
    <w:p w14:paraId="4567B18A">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b/>
          <w:bCs/>
          <w:color w:val="auto"/>
          <w:sz w:val="24"/>
          <w:szCs w:val="24"/>
          <w:highlight w:val="none"/>
          <w:lang w:eastAsia="zh-CN"/>
        </w:rPr>
      </w:pPr>
      <w:r>
        <w:rPr>
          <w:rFonts w:hint="eastAsia" w:ascii="宋体" w:hAnsi="宋体" w:eastAsia="宋体"/>
          <w:b/>
          <w:bCs/>
          <w:color w:val="auto"/>
          <w:sz w:val="24"/>
          <w:szCs w:val="24"/>
          <w:highlight w:val="none"/>
          <w:lang w:val="en-US" w:eastAsia="zh-CN"/>
        </w:rPr>
        <w:t>5</w:t>
      </w:r>
      <w:r>
        <w:rPr>
          <w:rFonts w:hint="eastAsia" w:ascii="宋体" w:hAnsi="宋体"/>
          <w:b/>
          <w:bCs/>
          <w:color w:val="auto"/>
          <w:sz w:val="24"/>
          <w:szCs w:val="24"/>
          <w:highlight w:val="none"/>
        </w:rPr>
        <w:t>.其他技术、服务等要求</w:t>
      </w:r>
      <w:r>
        <w:rPr>
          <w:rFonts w:hint="eastAsia" w:ascii="宋体" w:hAnsi="宋体" w:eastAsia="宋体"/>
          <w:b/>
          <w:bCs/>
          <w:color w:val="auto"/>
          <w:sz w:val="24"/>
          <w:szCs w:val="24"/>
          <w:highlight w:val="none"/>
          <w:lang w:eastAsia="zh-CN"/>
        </w:rPr>
        <w:t>：</w:t>
      </w:r>
    </w:p>
    <w:p w14:paraId="632A4A7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 xml:space="preserve">1) 文件的技术要求必须完全响应，否则视为无效响应。 </w:t>
      </w:r>
    </w:p>
    <w:p w14:paraId="1CE011D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 xml:space="preserve">2) 文件中的付款方式、保修期、工期、质量等级、售后服务所有商务条款必须全部响应，否则视为无效响应。 </w:t>
      </w:r>
    </w:p>
    <w:p w14:paraId="1852C8D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 xml:space="preserve">3) 本项目未经采购人同意不允许转包、分包，否则采购人有权没收履约保证金，情节严重的将终止合同。 </w:t>
      </w:r>
    </w:p>
    <w:p w14:paraId="41C9143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4）负责办理法律法规规定应由供应商办理的有关手续并积极协助采购人办理相关手续。</w:t>
      </w:r>
    </w:p>
    <w:p w14:paraId="31ABAFF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5）派出专人（专人的联系方式如有变更应及时书面通知采购人）负责与采购人对接，协调和处理施工中的有关事宜。</w:t>
      </w:r>
    </w:p>
    <w:p w14:paraId="20EC28D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6）按国家行业等现行规范和标准及有关图纸资料组织施工，按期保质保量完成承包范围内的全部工程。</w:t>
      </w:r>
    </w:p>
    <w:p w14:paraId="58D790D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7）编制有关工程技术资料，并及时报送交采购人批准，做好工程质量和安全文明施工等工作。</w:t>
      </w:r>
    </w:p>
    <w:p w14:paraId="78EC7EB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8）施工过程中，如设计有误，应于 4 小时内及时通知采购人处理，供应商无权擅自变更设计。</w:t>
      </w:r>
    </w:p>
    <w:p w14:paraId="042F42C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9）每项工程竣工后提出验收申请，向采购人提供办理验收备案和项目结算评审所需材料。</w:t>
      </w:r>
    </w:p>
    <w:p w14:paraId="26FD0BC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10）供应商参加施工的人员、工种必须按国家或行业规定持证上岗，并办妥工程所在地有关用工手续。供应商须负责为劳务人员按国家有关规定承担应当缴纳的各类社会劳动保险费用，办理工伤保险、意外伤害保险并交由甲方存档。</w:t>
      </w:r>
    </w:p>
    <w:p w14:paraId="45D677F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11）供应商应按有关规定，严格安全防护和遵守安全规范，统一安排，自备安全用品。如发生人身及财产损失等安全事故，一切责任均由供应商自负，采购人不承担任何责任和任何费用的先行垫付和后期赔付。</w:t>
      </w:r>
    </w:p>
    <w:p w14:paraId="754FAFA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12）按工程及安全需要提供看守、维修施工使用的照明、围栏，在动力设备、高压线路、地下管线、易燃易爆、有毒有害地段以及临时交通要道附近施工时，供应商应与采购人协商安全防护措施，经采购人同意后实施，未实施看守等保护措施的供应商不得开始施工。</w:t>
      </w:r>
    </w:p>
    <w:p w14:paraId="13A8D5E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13）供应商在未腾空和继续使用的建筑物内施工的，应制定专用安全和防火措施等防护措施，以确保建筑物内财产和人身安全。如发生人身及财产损失等安全事故，一切责任均由供应商自负，采购人不承担任何责任和任何费用的先行垫付和后期赔付。</w:t>
      </w:r>
    </w:p>
    <w:p w14:paraId="0107C46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14）供应商按要求为参与本工程施工的人员购买保险，在本工程施工过程中出现的安全事故和供应商施工人员的人身安全事故所产生的一切费用和赔偿责任全部由供应商承担，采购人不承担任何责任和任何费用的先行垫付和后期赔付。</w:t>
      </w:r>
    </w:p>
    <w:p w14:paraId="7CA128F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15）当学校有零星维修项目需实施时，供应商项目负责人在接到采购人电话通知后半小时内必须做出实质性响应，两小时内必须到现场勘查并提供可行的解决方案。在零星维修项目施工过程中，项目负责人每天须到现场对该项维修工程的进度、质量进行现场管理至少一次，如有特殊情况无法到达工地现场，须提前向采购人申请并征得采购人同意；项目负责人不在工地现场的累计天数（含旷工、请假等）超过各类零星维修项目实施工期 1/2 的，采购人将对成交供应商进行处罚，每天按照合同价的千分之四处罚，以此累计计算，从工程款中直接扣除。供应商安排专业施工安全管理人员对本工程进行施工安全管理，该管理人员须全程在施工现场管理，不得擅自离开施工现场。</w:t>
      </w:r>
    </w:p>
    <w:p w14:paraId="2067E86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16）已竣工工程在未正式交付采购人之前，供应商应负责工程成品保护工作。</w:t>
      </w:r>
    </w:p>
    <w:p w14:paraId="51175B2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17）供应商负责施工场地的清洁，符合学校的要求以及环境卫生管理的有关规定。</w:t>
      </w:r>
    </w:p>
    <w:p w14:paraId="467AC58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18）对突发性（临时性）或存在严重安全隐患的零星维修项目，供应商须做到随叫随到，及时并保质保量完成采购人零星维修项目。</w:t>
      </w:r>
    </w:p>
    <w:p w14:paraId="4EB8BE5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19）供应商应确保所有进场施工的人员年满十八周岁且身体健康。老、弱、病、残、孕、家属、小孩及童工不得进入现场，否则，产生一切后果均由供应商自负。</w:t>
      </w:r>
    </w:p>
    <w:p w14:paraId="4F1DFF0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20）施工期间，供应商应做好施工人员的安全文明教育，在校园内应遵守学校的有关制度要求，做到安全文明施工、文明用餐、规范停车等，施工人员应正确穿戴好防护用品，严禁穿拖鞋、硬底易滑鞋、易透鞋、赤膊、在校园内抽烟、在餐厅内喝酒、随地睡觉、乱停乱放各类车辆以及其他一切不文明行为，特殊工序操作人员必须持证上岗并做好必要的安全防护措施，严禁使用无证、不懂机电设备操作技术的人员上岗，不得影响学院师生的正常工作生活，确保施工人员的人身安全及师生的人身及财产安全。</w:t>
      </w:r>
    </w:p>
    <w:p w14:paraId="0732D62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21）对于供应商施工人员在校园内的不安全、不文明现象，采购人师生有权对于施工存在的不文明情况或施工噪音污染等问题进行投诉及制止，在校方人员劝导、制止后，施工人员拒不改正或者屡次违犯的，校方有权对不安全、不文明现象予以100元/次的处罚（以影像资料为准），在履约保证金中直接扣除。</w:t>
      </w:r>
    </w:p>
    <w:p w14:paraId="7DE46A8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22）供应商非施工人员禁止进入施工现场，否则造成的一切经济和法律后果由供应商负责。</w:t>
      </w:r>
    </w:p>
    <w:p w14:paraId="4899D8F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23）供应商在施工期内，施工人员要增强安全意识，做好自身安全保护，在施工场地出现大小事故均由供应商负责，采购人不承担任何责任和任何费用的先行垫付和后期赔付。</w:t>
      </w:r>
    </w:p>
    <w:p w14:paraId="69BB720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24）在施工期间，由于供应商管理不严而对第三方造成伤害，由供应商承担全部经济和法律责任，采购人不承担任何责任和任何费用的先行垫付和后期赔付。</w:t>
      </w:r>
    </w:p>
    <w:p w14:paraId="24E3E60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25）供应商在施工期间，必须对学生宿舍楼内现有成品（如门、窗、地塑等）采取有效保护措施，若出现损坏必须在合同期内修复至采购人认可能正常使用，采购人不承担因供应商施工时成品保护措施不当产生的损坏修复费用。</w:t>
      </w:r>
    </w:p>
    <w:p w14:paraId="6A1A6D3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26）供应商所有进校人员必须严格执行属地和学校传染病防控的有关管制制度。施工期间若新发布任何传染病防控的政策或制度，供应商须无条件配合并按规定实行。供应商违反传染病防控有关规定的行为，一经查实采购人有权予以100元/次的处罚，在履约保证金中直接扣除。</w:t>
      </w:r>
    </w:p>
    <w:p w14:paraId="2C6B546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27）建筑垃圾清运要求：因项目实施所产生的建筑垃圾必须堆放在采购人指定位置，并在堆放后3日内完成建筑垃圾清理外运及地面清洁（较大型零星维修工程由双方另行约定垃圾清运时限），若供应商未按要求及时完成建筑垃圾清运，采购人有权另请清运队伍对上述建筑垃圾进行外运处理，所产生的费用采购人有权从工程款内扣除。</w:t>
      </w:r>
    </w:p>
    <w:p w14:paraId="0EF8900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28）供应商在各子项工程完工后，先自检自验，认为工程已具备竣工验收条件，供应商应就此提前1个工作日通知采购人进行竣工验收。如质量及竣工资料不符合合同要求标准的，采购人提出整改意见，供应商应无条件负责整改，直至符合合同质量要求，所产生额外的维修费用由供应商自行承担。采购人竣工验收合格后3天内，供应商应向采购人移交工程。</w:t>
      </w:r>
    </w:p>
    <w:p w14:paraId="4CAAF47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29）供应商应当按照合同约定和法律规定完成本工程项目。不得以本工程项目对外进行抵押、担保、借贷、买卖等任何负债行为，不得因其履行合同的个人行为影响采购人并要求采购人承担责任，如采购人因此承担责任的有权向供应商追偿，并要求供应商承担采购人为主张权利支付的全部费用。</w:t>
      </w:r>
    </w:p>
    <w:p w14:paraId="51E2F5F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30）进场施工人员供应商均须向采购人存档备案，供应商须确保施工人员的人身安全及甲方师生的人身及财产安全。因供应商员工产生的劳动纠纷、人身伤害纠纷等，均与甲方无关，由此造成的一切损失及费用由供应商自负，采购人不承担先行费用的垫付。</w:t>
      </w:r>
    </w:p>
    <w:p w14:paraId="32D3DEF7">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b w:val="0"/>
          <w:bCs w:val="0"/>
          <w:color w:val="auto"/>
          <w:sz w:val="24"/>
          <w:szCs w:val="24"/>
          <w:highlight w:val="none"/>
          <w:lang w:val="en-US" w:eastAsia="zh-CN"/>
        </w:rPr>
      </w:pPr>
      <w:r>
        <w:rPr>
          <w:rFonts w:hint="eastAsia" w:ascii="宋体" w:hAnsi="宋体" w:eastAsia="宋体"/>
          <w:b w:val="0"/>
          <w:bCs w:val="0"/>
          <w:color w:val="auto"/>
          <w:sz w:val="24"/>
          <w:szCs w:val="24"/>
          <w:highlight w:val="none"/>
          <w:lang w:val="en-US" w:eastAsia="zh-CN"/>
        </w:rPr>
        <w:t>6.工程质量应符合国家相关法律法规、规范规定的质量合格标准；工程质量等级应达到合格等级。</w:t>
      </w:r>
    </w:p>
    <w:p w14:paraId="1DED29A7">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b w:val="0"/>
          <w:bCs w:val="0"/>
          <w:color w:val="auto"/>
          <w:sz w:val="24"/>
          <w:szCs w:val="24"/>
          <w:highlight w:val="none"/>
          <w:lang w:val="en-US" w:eastAsia="zh-CN"/>
        </w:rPr>
      </w:pPr>
      <w:r>
        <w:rPr>
          <w:rFonts w:hint="eastAsia" w:ascii="宋体" w:hAnsi="宋体" w:eastAsia="宋体"/>
          <w:b w:val="0"/>
          <w:bCs w:val="0"/>
          <w:color w:val="auto"/>
          <w:sz w:val="24"/>
          <w:szCs w:val="24"/>
          <w:highlight w:val="none"/>
          <w:lang w:val="en-US" w:eastAsia="zh-CN"/>
        </w:rPr>
        <w:t>7.供应商必须严格按照施工图纸、说明文件、工程量清单或国家建筑工程规范、规程和标准进行施工，并接受采购人代表的监督。</w:t>
      </w:r>
    </w:p>
    <w:p w14:paraId="0AD037C9">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b/>
          <w:bCs/>
          <w:color w:val="auto"/>
          <w:sz w:val="24"/>
          <w:szCs w:val="24"/>
          <w:highlight w:val="none"/>
        </w:rPr>
      </w:pPr>
      <w:r>
        <w:rPr>
          <w:rFonts w:hint="eastAsia" w:ascii="宋体" w:hAnsi="宋体" w:eastAsia="宋体"/>
          <w:b/>
          <w:bCs/>
          <w:color w:val="auto"/>
          <w:sz w:val="24"/>
          <w:szCs w:val="24"/>
          <w:highlight w:val="none"/>
          <w:lang w:val="en-US" w:eastAsia="zh-CN"/>
        </w:rPr>
        <w:t>8</w:t>
      </w:r>
      <w:r>
        <w:rPr>
          <w:rFonts w:hint="eastAsia" w:ascii="宋体" w:hAnsi="宋体"/>
          <w:b/>
          <w:bCs/>
          <w:color w:val="auto"/>
          <w:sz w:val="24"/>
          <w:szCs w:val="24"/>
          <w:highlight w:val="none"/>
        </w:rPr>
        <w:t xml:space="preserve">.供应商在施工过程中必须遵守下列规定： </w:t>
      </w:r>
    </w:p>
    <w:p w14:paraId="6E1602C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color w:val="auto"/>
          <w:sz w:val="24"/>
          <w:szCs w:val="24"/>
          <w:highlight w:val="none"/>
        </w:rPr>
        <w:t>（1）由</w:t>
      </w:r>
      <w:r>
        <w:rPr>
          <w:rFonts w:hint="eastAsia" w:ascii="宋体" w:hAnsi="宋体" w:eastAsia="宋体"/>
          <w:color w:val="auto"/>
          <w:sz w:val="24"/>
          <w:szCs w:val="24"/>
          <w:highlight w:val="none"/>
          <w:lang w:eastAsia="zh-CN"/>
        </w:rPr>
        <w:t>成交供应商</w:t>
      </w:r>
      <w:r>
        <w:rPr>
          <w:rFonts w:hint="eastAsia" w:ascii="宋体" w:hAnsi="宋体"/>
          <w:color w:val="auto"/>
          <w:sz w:val="24"/>
          <w:szCs w:val="24"/>
          <w:highlight w:val="none"/>
        </w:rPr>
        <w:t>提供的主要原材料、设备、构配件、半成品必须按有关规定提供质量合格证和出厂证明，无相关证明文件的原材料等不得入场使用。</w:t>
      </w:r>
    </w:p>
    <w:p w14:paraId="12321B1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color w:val="auto"/>
          <w:sz w:val="24"/>
          <w:szCs w:val="24"/>
          <w:highlight w:val="none"/>
        </w:rPr>
        <w:t>（2）隐蔽工程必须经</w:t>
      </w:r>
      <w:r>
        <w:rPr>
          <w:rFonts w:hint="eastAsia" w:ascii="宋体" w:hAnsi="宋体" w:eastAsia="宋体"/>
          <w:color w:val="auto"/>
          <w:sz w:val="24"/>
          <w:szCs w:val="24"/>
          <w:highlight w:val="none"/>
          <w:lang w:eastAsia="zh-CN"/>
        </w:rPr>
        <w:t>采购人</w:t>
      </w:r>
      <w:r>
        <w:rPr>
          <w:rFonts w:hint="eastAsia" w:ascii="宋体" w:hAnsi="宋体"/>
          <w:color w:val="auto"/>
          <w:sz w:val="24"/>
          <w:szCs w:val="24"/>
          <w:highlight w:val="none"/>
        </w:rPr>
        <w:t>检验合格后方可进行下一道工序，未经</w:t>
      </w:r>
      <w:r>
        <w:rPr>
          <w:rFonts w:hint="eastAsia" w:ascii="宋体" w:hAnsi="宋体" w:eastAsia="宋体"/>
          <w:color w:val="auto"/>
          <w:sz w:val="24"/>
          <w:szCs w:val="24"/>
          <w:highlight w:val="none"/>
          <w:lang w:eastAsia="zh-CN"/>
        </w:rPr>
        <w:t>采购人</w:t>
      </w:r>
      <w:r>
        <w:rPr>
          <w:rFonts w:hint="eastAsia" w:ascii="宋体" w:hAnsi="宋体"/>
          <w:color w:val="auto"/>
          <w:sz w:val="24"/>
          <w:szCs w:val="24"/>
          <w:highlight w:val="none"/>
        </w:rPr>
        <w:t>验收合格的</w:t>
      </w:r>
      <w:r>
        <w:rPr>
          <w:rFonts w:hint="eastAsia" w:ascii="宋体" w:hAnsi="宋体" w:eastAsia="宋体"/>
          <w:color w:val="auto"/>
          <w:sz w:val="24"/>
          <w:szCs w:val="24"/>
          <w:highlight w:val="none"/>
          <w:lang w:eastAsia="zh-CN"/>
        </w:rPr>
        <w:t>成交供应商</w:t>
      </w:r>
      <w:r>
        <w:rPr>
          <w:rFonts w:hint="eastAsia" w:ascii="宋体" w:hAnsi="宋体"/>
          <w:color w:val="auto"/>
          <w:sz w:val="24"/>
          <w:szCs w:val="24"/>
          <w:highlight w:val="none"/>
        </w:rPr>
        <w:t>不得继续施工。</w:t>
      </w:r>
    </w:p>
    <w:p w14:paraId="287B805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color w:val="auto"/>
          <w:sz w:val="24"/>
          <w:szCs w:val="24"/>
          <w:highlight w:val="none"/>
        </w:rPr>
        <w:t>（3）</w:t>
      </w:r>
      <w:r>
        <w:rPr>
          <w:rFonts w:hint="eastAsia" w:ascii="宋体" w:hAnsi="宋体" w:eastAsia="宋体"/>
          <w:color w:val="auto"/>
          <w:sz w:val="24"/>
          <w:szCs w:val="24"/>
          <w:highlight w:val="none"/>
          <w:lang w:eastAsia="zh-CN"/>
        </w:rPr>
        <w:t>成交供应商</w:t>
      </w:r>
      <w:r>
        <w:rPr>
          <w:rFonts w:hint="eastAsia" w:ascii="宋体" w:hAnsi="宋体"/>
          <w:color w:val="auto"/>
          <w:sz w:val="24"/>
          <w:szCs w:val="24"/>
          <w:highlight w:val="none"/>
        </w:rPr>
        <w:t>在施工中发生质量事故，应及时报告</w:t>
      </w:r>
      <w:r>
        <w:rPr>
          <w:rFonts w:hint="eastAsia" w:ascii="宋体" w:hAnsi="宋体" w:eastAsia="宋体"/>
          <w:color w:val="auto"/>
          <w:sz w:val="24"/>
          <w:szCs w:val="24"/>
          <w:highlight w:val="none"/>
          <w:lang w:eastAsia="zh-CN"/>
        </w:rPr>
        <w:t>采购人</w:t>
      </w:r>
      <w:r>
        <w:rPr>
          <w:rFonts w:hint="eastAsia" w:ascii="宋体" w:hAnsi="宋体"/>
          <w:color w:val="auto"/>
          <w:sz w:val="24"/>
          <w:szCs w:val="24"/>
          <w:highlight w:val="none"/>
        </w:rPr>
        <w:t>。一般质量事故的处理结果应送</w:t>
      </w:r>
      <w:r>
        <w:rPr>
          <w:rFonts w:hint="eastAsia" w:ascii="宋体" w:hAnsi="宋体" w:eastAsia="宋体"/>
          <w:color w:val="auto"/>
          <w:sz w:val="24"/>
          <w:szCs w:val="24"/>
          <w:highlight w:val="none"/>
          <w:lang w:eastAsia="zh-CN"/>
        </w:rPr>
        <w:t>采购人</w:t>
      </w:r>
      <w:r>
        <w:rPr>
          <w:rFonts w:hint="eastAsia" w:ascii="宋体" w:hAnsi="宋体"/>
          <w:color w:val="auto"/>
          <w:sz w:val="24"/>
          <w:szCs w:val="24"/>
          <w:highlight w:val="none"/>
        </w:rPr>
        <w:t>备案；重大质量事故的处理方案，应经设计、建设和质量监督站等单位共同研究，并经设计单位、建设单位确认整改合格后方可实施。</w:t>
      </w:r>
    </w:p>
    <w:p w14:paraId="39FEA2A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color w:val="auto"/>
          <w:sz w:val="24"/>
          <w:szCs w:val="24"/>
          <w:highlight w:val="none"/>
        </w:rPr>
        <w:t>（4）工程竣工后，</w:t>
      </w:r>
      <w:r>
        <w:rPr>
          <w:rFonts w:hint="eastAsia" w:ascii="宋体" w:hAnsi="宋体" w:eastAsia="宋体"/>
          <w:color w:val="auto"/>
          <w:sz w:val="24"/>
          <w:szCs w:val="24"/>
          <w:highlight w:val="none"/>
          <w:lang w:eastAsia="zh-CN"/>
        </w:rPr>
        <w:t>成交供应商</w:t>
      </w:r>
      <w:r>
        <w:rPr>
          <w:rFonts w:hint="eastAsia" w:ascii="宋体" w:hAnsi="宋体"/>
          <w:color w:val="auto"/>
          <w:sz w:val="24"/>
          <w:szCs w:val="24"/>
          <w:highlight w:val="none"/>
        </w:rPr>
        <w:t>按规定对工程实行保修，保修时间自通过</w:t>
      </w:r>
      <w:r>
        <w:rPr>
          <w:rFonts w:hint="eastAsia" w:ascii="宋体" w:hAnsi="宋体" w:eastAsia="宋体"/>
          <w:color w:val="auto"/>
          <w:sz w:val="24"/>
          <w:szCs w:val="24"/>
          <w:highlight w:val="none"/>
          <w:lang w:eastAsia="zh-CN"/>
        </w:rPr>
        <w:t>采购人</w:t>
      </w:r>
      <w:r>
        <w:rPr>
          <w:rFonts w:hint="eastAsia" w:ascii="宋体" w:hAnsi="宋体"/>
          <w:color w:val="auto"/>
          <w:sz w:val="24"/>
          <w:szCs w:val="24"/>
          <w:highlight w:val="none"/>
        </w:rPr>
        <w:t>竣工验收合格之日算起。质量保证期内，因</w:t>
      </w:r>
      <w:r>
        <w:rPr>
          <w:rFonts w:hint="eastAsia" w:ascii="宋体" w:hAnsi="宋体" w:eastAsia="宋体"/>
          <w:color w:val="auto"/>
          <w:sz w:val="24"/>
          <w:szCs w:val="24"/>
          <w:highlight w:val="none"/>
          <w:lang w:eastAsia="zh-CN"/>
        </w:rPr>
        <w:t>成交供应商</w:t>
      </w:r>
      <w:r>
        <w:rPr>
          <w:rFonts w:hint="eastAsia" w:ascii="宋体" w:hAnsi="宋体"/>
          <w:color w:val="auto"/>
          <w:sz w:val="24"/>
          <w:szCs w:val="24"/>
          <w:highlight w:val="none"/>
        </w:rPr>
        <w:t>原因造成工程的缺陷、损坏，</w:t>
      </w:r>
      <w:r>
        <w:rPr>
          <w:rFonts w:hint="eastAsia" w:ascii="宋体" w:hAnsi="宋体" w:eastAsia="宋体"/>
          <w:color w:val="auto"/>
          <w:sz w:val="24"/>
          <w:szCs w:val="24"/>
          <w:highlight w:val="none"/>
          <w:lang w:eastAsia="zh-CN"/>
        </w:rPr>
        <w:t>成交供应商</w:t>
      </w:r>
      <w:r>
        <w:rPr>
          <w:rFonts w:hint="eastAsia" w:ascii="宋体" w:hAnsi="宋体"/>
          <w:color w:val="auto"/>
          <w:sz w:val="24"/>
          <w:szCs w:val="24"/>
          <w:highlight w:val="none"/>
        </w:rPr>
        <w:t>须在 48 小时内进行修复，并承担修复的费用以及因工程的缺陷、损坏造成的人身伤害和财产损失。</w:t>
      </w:r>
      <w:r>
        <w:rPr>
          <w:rFonts w:hint="eastAsia" w:ascii="宋体" w:hAnsi="宋体" w:eastAsia="宋体"/>
          <w:color w:val="auto"/>
          <w:sz w:val="24"/>
          <w:szCs w:val="24"/>
          <w:highlight w:val="none"/>
          <w:lang w:eastAsia="zh-CN"/>
        </w:rPr>
        <w:t>成交供应商</w:t>
      </w:r>
      <w:r>
        <w:rPr>
          <w:rFonts w:hint="eastAsia" w:ascii="宋体" w:hAnsi="宋体"/>
          <w:color w:val="auto"/>
          <w:sz w:val="24"/>
          <w:szCs w:val="24"/>
          <w:highlight w:val="none"/>
        </w:rPr>
        <w:t>在约定期限内未派人维修的，</w:t>
      </w:r>
      <w:r>
        <w:rPr>
          <w:rFonts w:hint="eastAsia" w:ascii="宋体" w:hAnsi="宋体" w:eastAsia="宋体"/>
          <w:color w:val="auto"/>
          <w:sz w:val="24"/>
          <w:szCs w:val="24"/>
          <w:highlight w:val="none"/>
          <w:lang w:eastAsia="zh-CN"/>
        </w:rPr>
        <w:t>采购人</w:t>
      </w:r>
      <w:r>
        <w:rPr>
          <w:rFonts w:hint="eastAsia" w:ascii="宋体" w:hAnsi="宋体"/>
          <w:color w:val="auto"/>
          <w:sz w:val="24"/>
          <w:szCs w:val="24"/>
          <w:highlight w:val="none"/>
        </w:rPr>
        <w:t>可委托其他人员维修，费用从</w:t>
      </w:r>
      <w:r>
        <w:rPr>
          <w:rFonts w:hint="eastAsia" w:ascii="宋体" w:hAnsi="宋体" w:eastAsia="宋体"/>
          <w:color w:val="auto"/>
          <w:sz w:val="24"/>
          <w:szCs w:val="24"/>
          <w:highlight w:val="none"/>
          <w:lang w:eastAsia="zh-CN"/>
        </w:rPr>
        <w:t>成交供应商</w:t>
      </w:r>
      <w:r>
        <w:rPr>
          <w:rFonts w:hint="eastAsia" w:ascii="宋体" w:hAnsi="宋体"/>
          <w:color w:val="auto"/>
          <w:sz w:val="24"/>
          <w:szCs w:val="24"/>
          <w:highlight w:val="none"/>
        </w:rPr>
        <w:t>质保金中扣除。若维修费用超出质保金额的，</w:t>
      </w:r>
      <w:r>
        <w:rPr>
          <w:rFonts w:hint="eastAsia" w:ascii="宋体" w:hAnsi="宋体" w:eastAsia="宋体"/>
          <w:color w:val="auto"/>
          <w:sz w:val="24"/>
          <w:szCs w:val="24"/>
          <w:highlight w:val="none"/>
          <w:lang w:eastAsia="zh-CN"/>
        </w:rPr>
        <w:t>采购人</w:t>
      </w:r>
      <w:r>
        <w:rPr>
          <w:rFonts w:hint="eastAsia" w:ascii="宋体" w:hAnsi="宋体"/>
          <w:color w:val="auto"/>
          <w:sz w:val="24"/>
          <w:szCs w:val="24"/>
          <w:highlight w:val="none"/>
        </w:rPr>
        <w:t>可按合同约定向</w:t>
      </w:r>
      <w:r>
        <w:rPr>
          <w:rFonts w:hint="eastAsia" w:ascii="宋体" w:hAnsi="宋体" w:eastAsia="宋体"/>
          <w:color w:val="auto"/>
          <w:sz w:val="24"/>
          <w:szCs w:val="24"/>
          <w:highlight w:val="none"/>
          <w:lang w:eastAsia="zh-CN"/>
        </w:rPr>
        <w:t>成交供应商</w:t>
      </w:r>
      <w:r>
        <w:rPr>
          <w:rFonts w:hint="eastAsia" w:ascii="宋体" w:hAnsi="宋体"/>
          <w:color w:val="auto"/>
          <w:sz w:val="24"/>
          <w:szCs w:val="24"/>
          <w:highlight w:val="none"/>
        </w:rPr>
        <w:t>进行索赔，并且</w:t>
      </w:r>
      <w:r>
        <w:rPr>
          <w:rFonts w:hint="eastAsia" w:ascii="宋体" w:hAnsi="宋体" w:eastAsia="宋体"/>
          <w:color w:val="auto"/>
          <w:sz w:val="24"/>
          <w:szCs w:val="24"/>
          <w:highlight w:val="none"/>
          <w:lang w:eastAsia="zh-CN"/>
        </w:rPr>
        <w:t>采购人</w:t>
      </w:r>
      <w:r>
        <w:rPr>
          <w:rFonts w:hint="eastAsia" w:ascii="宋体" w:hAnsi="宋体"/>
          <w:color w:val="auto"/>
          <w:sz w:val="24"/>
          <w:szCs w:val="24"/>
          <w:highlight w:val="none"/>
        </w:rPr>
        <w:t>有权向</w:t>
      </w:r>
      <w:r>
        <w:rPr>
          <w:rFonts w:hint="eastAsia" w:ascii="宋体" w:hAnsi="宋体" w:eastAsia="宋体"/>
          <w:color w:val="auto"/>
          <w:sz w:val="24"/>
          <w:szCs w:val="24"/>
          <w:highlight w:val="none"/>
          <w:lang w:eastAsia="zh-CN"/>
        </w:rPr>
        <w:t>成交供应商</w:t>
      </w:r>
      <w:r>
        <w:rPr>
          <w:rFonts w:hint="eastAsia" w:ascii="宋体" w:hAnsi="宋体"/>
          <w:color w:val="auto"/>
          <w:sz w:val="24"/>
          <w:szCs w:val="24"/>
          <w:highlight w:val="none"/>
        </w:rPr>
        <w:t>要求将质保金补足。</w:t>
      </w:r>
      <w:r>
        <w:rPr>
          <w:rFonts w:hint="eastAsia" w:ascii="宋体" w:hAnsi="宋体" w:eastAsia="宋体"/>
          <w:color w:val="auto"/>
          <w:sz w:val="24"/>
          <w:szCs w:val="24"/>
          <w:highlight w:val="none"/>
          <w:lang w:eastAsia="zh-CN"/>
        </w:rPr>
        <w:t>成交供应商</w:t>
      </w:r>
      <w:r>
        <w:rPr>
          <w:rFonts w:hint="eastAsia" w:ascii="宋体" w:hAnsi="宋体"/>
          <w:color w:val="auto"/>
          <w:sz w:val="24"/>
          <w:szCs w:val="24"/>
          <w:highlight w:val="none"/>
        </w:rPr>
        <w:t>维修并承担相应费用后，不免除对工程的损失赔偿责任。</w:t>
      </w:r>
    </w:p>
    <w:p w14:paraId="087A3F5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color w:val="auto"/>
          <w:sz w:val="24"/>
          <w:szCs w:val="24"/>
          <w:highlight w:val="none"/>
        </w:rPr>
      </w:pPr>
      <w:r>
        <w:rPr>
          <w:rFonts w:hint="eastAsia" w:ascii="宋体" w:hAnsi="宋体"/>
          <w:color w:val="auto"/>
          <w:sz w:val="24"/>
          <w:szCs w:val="24"/>
          <w:highlight w:val="none"/>
        </w:rPr>
        <w:t>（5）</w:t>
      </w:r>
      <w:r>
        <w:rPr>
          <w:rFonts w:hint="eastAsia" w:ascii="宋体" w:hAnsi="宋体" w:eastAsia="宋体"/>
          <w:color w:val="auto"/>
          <w:sz w:val="24"/>
          <w:szCs w:val="24"/>
          <w:highlight w:val="none"/>
          <w:lang w:eastAsia="zh-CN"/>
        </w:rPr>
        <w:t>成交供应商</w:t>
      </w:r>
      <w:r>
        <w:rPr>
          <w:rFonts w:hint="eastAsia" w:ascii="宋体" w:hAnsi="宋体"/>
          <w:color w:val="auto"/>
          <w:sz w:val="24"/>
          <w:szCs w:val="24"/>
          <w:highlight w:val="none"/>
        </w:rPr>
        <w:t>供应的材料，必须附有产品合格证才能用于工程，</w:t>
      </w:r>
      <w:r>
        <w:rPr>
          <w:rFonts w:hint="eastAsia" w:ascii="宋体" w:hAnsi="宋体" w:eastAsia="宋体"/>
          <w:color w:val="auto"/>
          <w:sz w:val="24"/>
          <w:szCs w:val="24"/>
          <w:highlight w:val="none"/>
          <w:lang w:eastAsia="zh-CN"/>
        </w:rPr>
        <w:t>采购人</w:t>
      </w:r>
      <w:r>
        <w:rPr>
          <w:rFonts w:hint="eastAsia" w:ascii="宋体" w:hAnsi="宋体"/>
          <w:color w:val="auto"/>
          <w:sz w:val="24"/>
          <w:szCs w:val="24"/>
          <w:highlight w:val="none"/>
        </w:rPr>
        <w:t>认为</w:t>
      </w:r>
      <w:r>
        <w:rPr>
          <w:rFonts w:hint="eastAsia" w:ascii="宋体" w:hAnsi="宋体" w:eastAsia="宋体"/>
          <w:color w:val="auto"/>
          <w:sz w:val="24"/>
          <w:szCs w:val="24"/>
          <w:highlight w:val="none"/>
          <w:lang w:eastAsia="zh-CN"/>
        </w:rPr>
        <w:t>成交供应商</w:t>
      </w:r>
      <w:r>
        <w:rPr>
          <w:rFonts w:hint="eastAsia" w:ascii="宋体" w:hAnsi="宋体"/>
          <w:color w:val="auto"/>
          <w:sz w:val="24"/>
          <w:szCs w:val="24"/>
          <w:highlight w:val="none"/>
        </w:rPr>
        <w:t>提供的材料需要复验的，应当复验。经复验符合质量要求的，方可用于工程，其复验费由</w:t>
      </w:r>
      <w:r>
        <w:rPr>
          <w:rFonts w:hint="eastAsia" w:ascii="宋体" w:hAnsi="宋体" w:eastAsia="宋体"/>
          <w:color w:val="auto"/>
          <w:sz w:val="24"/>
          <w:szCs w:val="24"/>
          <w:highlight w:val="none"/>
          <w:lang w:eastAsia="zh-CN"/>
        </w:rPr>
        <w:t>成交供应商</w:t>
      </w:r>
      <w:r>
        <w:rPr>
          <w:rFonts w:hint="eastAsia" w:ascii="宋体" w:hAnsi="宋体"/>
          <w:color w:val="auto"/>
          <w:sz w:val="24"/>
          <w:szCs w:val="24"/>
          <w:highlight w:val="none"/>
        </w:rPr>
        <w:t>承担；不符合质量要求的，应按有关规定处理，其复验费由</w:t>
      </w:r>
      <w:r>
        <w:rPr>
          <w:rFonts w:hint="eastAsia" w:ascii="宋体" w:hAnsi="宋体" w:eastAsia="宋体"/>
          <w:color w:val="auto"/>
          <w:sz w:val="24"/>
          <w:szCs w:val="24"/>
          <w:highlight w:val="none"/>
          <w:lang w:eastAsia="zh-CN"/>
        </w:rPr>
        <w:t>成交供应商</w:t>
      </w:r>
      <w:r>
        <w:rPr>
          <w:rFonts w:hint="eastAsia" w:ascii="宋体" w:hAnsi="宋体"/>
          <w:color w:val="auto"/>
          <w:sz w:val="24"/>
          <w:szCs w:val="24"/>
          <w:highlight w:val="none"/>
        </w:rPr>
        <w:t>承担。</w:t>
      </w:r>
    </w:p>
    <w:p w14:paraId="20AC9F1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w:t>
      </w:r>
      <w:r>
        <w:rPr>
          <w:rFonts w:hint="eastAsia" w:ascii="宋体" w:hAnsi="宋体" w:eastAsia="宋体"/>
          <w:color w:val="auto"/>
          <w:sz w:val="24"/>
          <w:szCs w:val="24"/>
          <w:highlight w:val="none"/>
          <w:lang w:val="en-US" w:eastAsia="zh-CN"/>
        </w:rPr>
        <w:t>6</w:t>
      </w:r>
      <w:r>
        <w:rPr>
          <w:rFonts w:hint="eastAsia" w:ascii="宋体" w:hAnsi="宋体" w:eastAsia="宋体"/>
          <w:color w:val="auto"/>
          <w:sz w:val="24"/>
          <w:szCs w:val="24"/>
          <w:highlight w:val="none"/>
          <w:lang w:eastAsia="zh-CN"/>
        </w:rPr>
        <w:t>）项目经理、技术负责人一经确定，施工期间每日到岗时间不少于8小时，未经采购人书面同意不得更换。每违约更换1人次，向采购人支付2万元违约金；如擅自缺勤，按每人每天5000元标准支付违约金。</w:t>
      </w:r>
    </w:p>
    <w:p w14:paraId="1C8DAFA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w:t>
      </w:r>
      <w:r>
        <w:rPr>
          <w:rFonts w:hint="eastAsia" w:ascii="宋体" w:hAnsi="宋体" w:eastAsia="宋体"/>
          <w:color w:val="auto"/>
          <w:sz w:val="24"/>
          <w:szCs w:val="24"/>
          <w:highlight w:val="none"/>
          <w:lang w:val="en-US" w:eastAsia="zh-CN"/>
        </w:rPr>
        <w:t>7</w:t>
      </w:r>
      <w:r>
        <w:rPr>
          <w:rFonts w:hint="eastAsia" w:ascii="宋体" w:hAnsi="宋体" w:eastAsia="宋体"/>
          <w:color w:val="auto"/>
          <w:sz w:val="24"/>
          <w:szCs w:val="24"/>
          <w:highlight w:val="none"/>
          <w:lang w:eastAsia="zh-CN"/>
        </w:rPr>
        <w:t>）施工员、质量员、安全员、材料员等管理人员，未经</w:t>
      </w:r>
      <w:r>
        <w:rPr>
          <w:rFonts w:hint="eastAsia" w:ascii="宋体" w:hAnsi="宋体" w:eastAsia="宋体"/>
          <w:color w:val="auto"/>
          <w:sz w:val="24"/>
          <w:szCs w:val="24"/>
          <w:highlight w:val="none"/>
          <w:lang w:val="en-US" w:eastAsia="zh-CN"/>
        </w:rPr>
        <w:t>采购人</w:t>
      </w:r>
      <w:r>
        <w:rPr>
          <w:rFonts w:hint="eastAsia" w:ascii="宋体" w:hAnsi="宋体" w:eastAsia="宋体"/>
          <w:color w:val="auto"/>
          <w:sz w:val="24"/>
          <w:szCs w:val="24"/>
          <w:highlight w:val="none"/>
          <w:lang w:eastAsia="zh-CN"/>
        </w:rPr>
        <w:t>同意每更换1人次，计违约1次，每次需支付1万元违约金。</w:t>
      </w:r>
    </w:p>
    <w:p w14:paraId="68A4D44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w:t>
      </w:r>
      <w:r>
        <w:rPr>
          <w:rFonts w:hint="eastAsia" w:ascii="宋体" w:hAnsi="宋体" w:eastAsia="宋体"/>
          <w:color w:val="auto"/>
          <w:sz w:val="24"/>
          <w:szCs w:val="24"/>
          <w:highlight w:val="none"/>
          <w:lang w:val="en-US" w:eastAsia="zh-CN"/>
        </w:rPr>
        <w:t>8</w:t>
      </w:r>
      <w:r>
        <w:rPr>
          <w:rFonts w:hint="eastAsia" w:ascii="宋体" w:hAnsi="宋体" w:eastAsia="宋体"/>
          <w:color w:val="auto"/>
          <w:sz w:val="24"/>
          <w:szCs w:val="24"/>
          <w:highlight w:val="none"/>
          <w:lang w:eastAsia="zh-CN"/>
        </w:rPr>
        <w:t>）供应商中标后合同签订前向采购人提供拟派本项目的团队人员清单（包括但不限于项目经理、技术负责人、施工员、质量员、安全员、材料员等管理人员）及证书复印件（原件备查）。</w:t>
      </w:r>
    </w:p>
    <w:p w14:paraId="16E069A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eastAsia="zh-CN"/>
        </w:rPr>
        <w:t>（</w:t>
      </w:r>
      <w:r>
        <w:rPr>
          <w:rFonts w:hint="eastAsia" w:ascii="宋体" w:hAnsi="宋体" w:eastAsia="宋体"/>
          <w:color w:val="auto"/>
          <w:sz w:val="24"/>
          <w:szCs w:val="24"/>
          <w:highlight w:val="none"/>
          <w:lang w:val="en-US" w:eastAsia="zh-CN"/>
        </w:rPr>
        <w:t>9</w:t>
      </w:r>
      <w:r>
        <w:rPr>
          <w:rFonts w:hint="eastAsia" w:ascii="宋体" w:hAnsi="宋体" w:eastAsia="宋体"/>
          <w:color w:val="auto"/>
          <w:sz w:val="24"/>
          <w:szCs w:val="24"/>
          <w:highlight w:val="none"/>
          <w:lang w:eastAsia="zh-CN"/>
        </w:rPr>
        <w:t>）保险：</w:t>
      </w:r>
      <w:r>
        <w:rPr>
          <w:rFonts w:hint="eastAsia" w:ascii="宋体" w:hAnsi="宋体" w:eastAsia="宋体"/>
          <w:color w:val="auto"/>
          <w:sz w:val="24"/>
          <w:szCs w:val="24"/>
          <w:highlight w:val="none"/>
          <w:lang w:val="en-US" w:eastAsia="zh-CN"/>
        </w:rPr>
        <w:t>供应商承诺中标后</w:t>
      </w:r>
      <w:r>
        <w:rPr>
          <w:rFonts w:hint="eastAsia" w:ascii="宋体" w:hAnsi="宋体" w:eastAsia="宋体"/>
          <w:color w:val="auto"/>
          <w:sz w:val="24"/>
          <w:szCs w:val="24"/>
          <w:highlight w:val="none"/>
          <w:lang w:eastAsia="zh-CN"/>
        </w:rPr>
        <w:t>为本项目所有管理和施工人员购买不低于100万元保额的建筑施工人员团体意外伤害不记名保险，进场前提交保单复印件（原件备查）。</w:t>
      </w:r>
      <w:r>
        <w:rPr>
          <w:rFonts w:hint="eastAsia" w:ascii="宋体" w:hAnsi="宋体" w:eastAsia="宋体"/>
          <w:b/>
          <w:bCs/>
          <w:color w:val="auto"/>
          <w:sz w:val="24"/>
          <w:szCs w:val="24"/>
          <w:highlight w:val="none"/>
          <w:lang w:eastAsia="zh-CN"/>
        </w:rPr>
        <w:t>（响应文件中提供承诺函加盖供应商公章，未提供视为无效响应）</w:t>
      </w:r>
    </w:p>
    <w:p w14:paraId="17366888">
      <w:pPr>
        <w:rPr>
          <w:rFonts w:hint="eastAsia" w:ascii="宋体" w:hAnsi="宋体" w:eastAsia="宋体"/>
          <w:b/>
          <w:bCs/>
          <w:color w:val="auto"/>
          <w:sz w:val="24"/>
          <w:szCs w:val="24"/>
          <w:highlight w:val="none"/>
          <w:lang w:val="en-US" w:eastAsia="zh-CN"/>
        </w:rPr>
      </w:pPr>
      <w:r>
        <w:rPr>
          <w:rFonts w:hint="eastAsia" w:ascii="宋体" w:hAnsi="宋体" w:eastAsia="宋体"/>
          <w:b/>
          <w:bCs/>
          <w:color w:val="auto"/>
          <w:sz w:val="24"/>
          <w:szCs w:val="24"/>
          <w:highlight w:val="none"/>
          <w:lang w:val="en-US" w:eastAsia="zh-CN"/>
        </w:rPr>
        <w:br w:type="page"/>
      </w:r>
    </w:p>
    <w:p w14:paraId="4216F352">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default" w:ascii="宋体" w:hAnsi="宋体" w:eastAsia="宋体"/>
          <w:b/>
          <w:bCs/>
          <w:color w:val="auto"/>
          <w:sz w:val="24"/>
          <w:szCs w:val="24"/>
          <w:highlight w:val="none"/>
          <w:lang w:val="en-US" w:eastAsia="zh-CN"/>
        </w:rPr>
      </w:pPr>
      <w:r>
        <w:rPr>
          <w:rFonts w:hint="eastAsia" w:ascii="宋体" w:hAnsi="宋体" w:eastAsia="宋体"/>
          <w:b/>
          <w:bCs/>
          <w:color w:val="auto"/>
          <w:sz w:val="24"/>
          <w:szCs w:val="24"/>
          <w:highlight w:val="none"/>
          <w:lang w:val="en-US" w:eastAsia="zh-CN"/>
        </w:rPr>
        <w:t>9.工程量清单：</w:t>
      </w:r>
    </w:p>
    <w:tbl>
      <w:tblPr>
        <w:tblStyle w:val="3"/>
        <w:tblW w:w="5304"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25"/>
        <w:gridCol w:w="3184"/>
        <w:gridCol w:w="1231"/>
        <w:gridCol w:w="944"/>
        <w:gridCol w:w="779"/>
        <w:gridCol w:w="1777"/>
      </w:tblGrid>
      <w:tr w14:paraId="26264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5000" w:type="pct"/>
            <w:gridSpan w:val="6"/>
            <w:tcBorders>
              <w:top w:val="nil"/>
              <w:left w:val="nil"/>
              <w:bottom w:val="nil"/>
              <w:right w:val="nil"/>
            </w:tcBorders>
            <w:shd w:val="clear" w:color="FFFFFF" w:fill="FFFFFF"/>
            <w:vAlign w:val="center"/>
          </w:tcPr>
          <w:p w14:paraId="192EF891">
            <w:pPr>
              <w:keepNext w:val="0"/>
              <w:keepLines w:val="0"/>
              <w:widowControl/>
              <w:suppressLineNumbers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snapToGrid w:val="0"/>
                <w:color w:val="auto"/>
                <w:kern w:val="0"/>
                <w:sz w:val="40"/>
                <w:szCs w:val="40"/>
                <w:u w:val="none"/>
                <w:lang w:val="en-US" w:eastAsia="zh-CN" w:bidi="ar"/>
              </w:rPr>
              <w:t>单位工程招标控制价汇总表</w:t>
            </w:r>
          </w:p>
        </w:tc>
      </w:tr>
      <w:tr w14:paraId="61CAB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383" w:type="pct"/>
            <w:gridSpan w:val="2"/>
            <w:tcBorders>
              <w:top w:val="nil"/>
              <w:left w:val="nil"/>
              <w:bottom w:val="nil"/>
              <w:right w:val="nil"/>
            </w:tcBorders>
            <w:shd w:val="clear" w:color="FFFFFF" w:fill="FFFFFF"/>
            <w:vAlign w:val="bottom"/>
          </w:tcPr>
          <w:p w14:paraId="342256A7">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工程名称：高新校区4#学生宿舍楼维修改造项目</w:t>
            </w:r>
          </w:p>
        </w:tc>
        <w:tc>
          <w:tcPr>
            <w:tcW w:w="1203" w:type="pct"/>
            <w:gridSpan w:val="2"/>
            <w:tcBorders>
              <w:top w:val="nil"/>
              <w:left w:val="nil"/>
              <w:bottom w:val="nil"/>
              <w:right w:val="nil"/>
            </w:tcBorders>
            <w:shd w:val="clear" w:color="FFFFFF" w:fill="FFFFFF"/>
            <w:vAlign w:val="bottom"/>
          </w:tcPr>
          <w:p w14:paraId="18B1A660">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标段：</w:t>
            </w:r>
          </w:p>
        </w:tc>
        <w:tc>
          <w:tcPr>
            <w:tcW w:w="1412" w:type="pct"/>
            <w:gridSpan w:val="2"/>
            <w:tcBorders>
              <w:top w:val="nil"/>
              <w:left w:val="nil"/>
              <w:bottom w:val="nil"/>
              <w:right w:val="nil"/>
            </w:tcBorders>
            <w:shd w:val="clear" w:color="FFFFFF" w:fill="FFFFFF"/>
            <w:vAlign w:val="bottom"/>
          </w:tcPr>
          <w:p w14:paraId="0BF0E938">
            <w:pPr>
              <w:keepNext w:val="0"/>
              <w:keepLines w:val="0"/>
              <w:widowControl/>
              <w:suppressLineNumbers w:val="0"/>
              <w:jc w:val="righ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第 1 页  共 2 页</w:t>
            </w:r>
          </w:p>
        </w:tc>
      </w:tr>
      <w:tr w14:paraId="63F08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8" w:space="0"/>
              <w:left w:val="single" w:color="000000" w:sz="8" w:space="0"/>
              <w:bottom w:val="single" w:color="000000" w:sz="4" w:space="0"/>
              <w:right w:val="single" w:color="000000" w:sz="4" w:space="0"/>
            </w:tcBorders>
            <w:shd w:val="clear" w:color="FFFFFF" w:fill="FFFFFF"/>
            <w:vAlign w:val="center"/>
          </w:tcPr>
          <w:p w14:paraId="767AC91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序号</w:t>
            </w:r>
          </w:p>
        </w:tc>
        <w:tc>
          <w:tcPr>
            <w:tcW w:w="2442" w:type="pct"/>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14:paraId="3FA92B2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汇总内容</w:t>
            </w:r>
          </w:p>
        </w:tc>
        <w:tc>
          <w:tcPr>
            <w:tcW w:w="953" w:type="pct"/>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14:paraId="6A27CA8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金额:(元)</w:t>
            </w:r>
          </w:p>
        </w:tc>
        <w:tc>
          <w:tcPr>
            <w:tcW w:w="981" w:type="pct"/>
            <w:tcBorders>
              <w:top w:val="single" w:color="000000" w:sz="8" w:space="0"/>
              <w:left w:val="single" w:color="000000" w:sz="4" w:space="0"/>
              <w:bottom w:val="single" w:color="000000" w:sz="4" w:space="0"/>
              <w:right w:val="single" w:color="000000" w:sz="8" w:space="0"/>
            </w:tcBorders>
            <w:shd w:val="clear" w:color="FFFFFF" w:fill="FFFFFF"/>
            <w:vAlign w:val="center"/>
          </w:tcPr>
          <w:p w14:paraId="3D718A9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其中：暂估价(元)</w:t>
            </w:r>
          </w:p>
        </w:tc>
      </w:tr>
      <w:tr w14:paraId="2A296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4F3129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一</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3670F0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分部分项工程量清单计价合计</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D181630">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0158537B">
            <w:pPr>
              <w:jc w:val="center"/>
              <w:rPr>
                <w:rFonts w:hint="eastAsia" w:ascii="宋体" w:hAnsi="宋体" w:eastAsia="宋体" w:cs="宋体"/>
                <w:i w:val="0"/>
                <w:iCs w:val="0"/>
                <w:color w:val="auto"/>
                <w:sz w:val="20"/>
                <w:szCs w:val="20"/>
                <w:u w:val="none"/>
              </w:rPr>
            </w:pPr>
          </w:p>
        </w:tc>
      </w:tr>
      <w:tr w14:paraId="5D469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05A70D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1.1</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21A84D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拆除工程</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EFE5C05">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D835200">
            <w:pPr>
              <w:jc w:val="center"/>
              <w:rPr>
                <w:rFonts w:hint="eastAsia" w:ascii="宋体" w:hAnsi="宋体" w:eastAsia="宋体" w:cs="宋体"/>
                <w:i w:val="0"/>
                <w:iCs w:val="0"/>
                <w:color w:val="auto"/>
                <w:sz w:val="20"/>
                <w:szCs w:val="20"/>
                <w:u w:val="none"/>
              </w:rPr>
            </w:pPr>
          </w:p>
        </w:tc>
      </w:tr>
      <w:tr w14:paraId="70B31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3AFC1CF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1.2</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34032B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装饰</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E8F0553">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57BF98CE">
            <w:pPr>
              <w:jc w:val="center"/>
              <w:rPr>
                <w:rFonts w:hint="eastAsia" w:ascii="宋体" w:hAnsi="宋体" w:eastAsia="宋体" w:cs="宋体"/>
                <w:i w:val="0"/>
                <w:iCs w:val="0"/>
                <w:color w:val="auto"/>
                <w:sz w:val="20"/>
                <w:szCs w:val="20"/>
                <w:u w:val="none"/>
              </w:rPr>
            </w:pPr>
          </w:p>
        </w:tc>
      </w:tr>
      <w:tr w14:paraId="02B49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1FC5F71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1.1</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962248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其中：定额人工费</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74A5844">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6A30B80B">
            <w:pPr>
              <w:jc w:val="center"/>
              <w:rPr>
                <w:rFonts w:hint="eastAsia" w:ascii="宋体" w:hAnsi="宋体" w:eastAsia="宋体" w:cs="宋体"/>
                <w:i w:val="0"/>
                <w:iCs w:val="0"/>
                <w:color w:val="auto"/>
                <w:sz w:val="20"/>
                <w:szCs w:val="20"/>
                <w:u w:val="none"/>
              </w:rPr>
            </w:pPr>
          </w:p>
        </w:tc>
      </w:tr>
      <w:tr w14:paraId="3C44D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1EF8F7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1.2</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7FF9B1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其中：定额机械费</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2675985">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DC6FD29">
            <w:pPr>
              <w:jc w:val="center"/>
              <w:rPr>
                <w:rFonts w:hint="eastAsia" w:ascii="宋体" w:hAnsi="宋体" w:eastAsia="宋体" w:cs="宋体"/>
                <w:i w:val="0"/>
                <w:iCs w:val="0"/>
                <w:color w:val="auto"/>
                <w:sz w:val="20"/>
                <w:szCs w:val="20"/>
                <w:u w:val="none"/>
              </w:rPr>
            </w:pPr>
          </w:p>
        </w:tc>
      </w:tr>
      <w:tr w14:paraId="009A3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630CAF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二</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D878BD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单价措施项目清单计价合计</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A61E217">
            <w:pPr>
              <w:jc w:val="right"/>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03E95E07">
            <w:pPr>
              <w:jc w:val="center"/>
              <w:rPr>
                <w:rFonts w:hint="eastAsia" w:ascii="宋体" w:hAnsi="宋体" w:eastAsia="宋体" w:cs="宋体"/>
                <w:i w:val="0"/>
                <w:iCs w:val="0"/>
                <w:color w:val="auto"/>
                <w:sz w:val="20"/>
                <w:szCs w:val="20"/>
                <w:u w:val="none"/>
              </w:rPr>
            </w:pPr>
          </w:p>
        </w:tc>
      </w:tr>
      <w:tr w14:paraId="3D1663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2FEFA38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2.1</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6E3529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其中：定额人工费</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BB93A3C">
            <w:pPr>
              <w:jc w:val="right"/>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2FA34B99">
            <w:pPr>
              <w:jc w:val="center"/>
              <w:rPr>
                <w:rFonts w:hint="eastAsia" w:ascii="宋体" w:hAnsi="宋体" w:eastAsia="宋体" w:cs="宋体"/>
                <w:i w:val="0"/>
                <w:iCs w:val="0"/>
                <w:color w:val="auto"/>
                <w:sz w:val="20"/>
                <w:szCs w:val="20"/>
                <w:u w:val="none"/>
              </w:rPr>
            </w:pPr>
          </w:p>
        </w:tc>
      </w:tr>
      <w:tr w14:paraId="34C72F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3B2077B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2.2</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3B19C4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其中：定额机械费</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89AEDCB">
            <w:pPr>
              <w:jc w:val="right"/>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5B873C3E">
            <w:pPr>
              <w:jc w:val="center"/>
              <w:rPr>
                <w:rFonts w:hint="eastAsia" w:ascii="宋体" w:hAnsi="宋体" w:eastAsia="宋体" w:cs="宋体"/>
                <w:i w:val="0"/>
                <w:iCs w:val="0"/>
                <w:color w:val="auto"/>
                <w:sz w:val="20"/>
                <w:szCs w:val="20"/>
                <w:u w:val="none"/>
              </w:rPr>
            </w:pPr>
          </w:p>
        </w:tc>
      </w:tr>
      <w:tr w14:paraId="477B29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C0BD63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三</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5EF597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总价措施项目清单计价合计</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019EA5A">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5F250336">
            <w:pPr>
              <w:jc w:val="center"/>
              <w:rPr>
                <w:rFonts w:hint="eastAsia" w:ascii="宋体" w:hAnsi="宋体" w:eastAsia="宋体" w:cs="宋体"/>
                <w:i w:val="0"/>
                <w:iCs w:val="0"/>
                <w:color w:val="auto"/>
                <w:sz w:val="20"/>
                <w:szCs w:val="20"/>
                <w:u w:val="none"/>
              </w:rPr>
            </w:pPr>
          </w:p>
        </w:tc>
      </w:tr>
      <w:tr w14:paraId="36184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B15CB6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3.1</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5A7A0D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安全文明施工措施费</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83E5869">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7D6C97FE">
            <w:pPr>
              <w:jc w:val="center"/>
              <w:rPr>
                <w:rFonts w:hint="eastAsia" w:ascii="宋体" w:hAnsi="宋体" w:eastAsia="宋体" w:cs="宋体"/>
                <w:i w:val="0"/>
                <w:iCs w:val="0"/>
                <w:color w:val="auto"/>
                <w:sz w:val="20"/>
                <w:szCs w:val="20"/>
                <w:u w:val="none"/>
              </w:rPr>
            </w:pPr>
          </w:p>
        </w:tc>
      </w:tr>
      <w:tr w14:paraId="438832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A817D2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3.1.1</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FADB22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安全文明环保费</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2ADFAC8">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0454DCCC">
            <w:pPr>
              <w:jc w:val="center"/>
              <w:rPr>
                <w:rFonts w:hint="eastAsia" w:ascii="宋体" w:hAnsi="宋体" w:eastAsia="宋体" w:cs="宋体"/>
                <w:i w:val="0"/>
                <w:iCs w:val="0"/>
                <w:color w:val="auto"/>
                <w:sz w:val="20"/>
                <w:szCs w:val="20"/>
                <w:u w:val="none"/>
              </w:rPr>
            </w:pPr>
          </w:p>
        </w:tc>
      </w:tr>
      <w:tr w14:paraId="174AE5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C81AD7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3.1.2</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CF88A9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临时设施费</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5DC9871">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79488749">
            <w:pPr>
              <w:jc w:val="center"/>
              <w:rPr>
                <w:rFonts w:hint="eastAsia" w:ascii="宋体" w:hAnsi="宋体" w:eastAsia="宋体" w:cs="宋体"/>
                <w:i w:val="0"/>
                <w:iCs w:val="0"/>
                <w:color w:val="auto"/>
                <w:sz w:val="20"/>
                <w:szCs w:val="20"/>
                <w:u w:val="none"/>
              </w:rPr>
            </w:pPr>
          </w:p>
        </w:tc>
      </w:tr>
      <w:tr w14:paraId="20511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EAE2F2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3.2</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5CEE27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其他总价措施费</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B5FCE2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3B1FFE8">
            <w:pPr>
              <w:jc w:val="center"/>
              <w:rPr>
                <w:rFonts w:hint="eastAsia" w:ascii="宋体" w:hAnsi="宋体" w:eastAsia="宋体" w:cs="宋体"/>
                <w:i w:val="0"/>
                <w:iCs w:val="0"/>
                <w:color w:val="auto"/>
                <w:sz w:val="20"/>
                <w:szCs w:val="20"/>
                <w:u w:val="none"/>
              </w:rPr>
            </w:pPr>
          </w:p>
        </w:tc>
      </w:tr>
      <w:tr w14:paraId="13A1A0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AF9F19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3.3</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66A3F7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七项组织措施费-园林</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6C6B5D5">
            <w:pPr>
              <w:jc w:val="right"/>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3ABA8D6">
            <w:pPr>
              <w:jc w:val="center"/>
              <w:rPr>
                <w:rFonts w:hint="eastAsia" w:ascii="宋体" w:hAnsi="宋体" w:eastAsia="宋体" w:cs="宋体"/>
                <w:i w:val="0"/>
                <w:iCs w:val="0"/>
                <w:color w:val="auto"/>
                <w:sz w:val="20"/>
                <w:szCs w:val="20"/>
                <w:u w:val="none"/>
              </w:rPr>
            </w:pPr>
          </w:p>
        </w:tc>
      </w:tr>
      <w:tr w14:paraId="706B5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10C8A2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3.4</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B45E7C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扬尘治理措施费</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7BC52DF">
            <w:pPr>
              <w:jc w:val="right"/>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6EF9D5E0">
            <w:pPr>
              <w:jc w:val="center"/>
              <w:rPr>
                <w:rFonts w:hint="eastAsia" w:ascii="宋体" w:hAnsi="宋体" w:eastAsia="宋体" w:cs="宋体"/>
                <w:i w:val="0"/>
                <w:iCs w:val="0"/>
                <w:color w:val="auto"/>
                <w:sz w:val="20"/>
                <w:szCs w:val="20"/>
                <w:u w:val="none"/>
              </w:rPr>
            </w:pPr>
          </w:p>
        </w:tc>
      </w:tr>
      <w:tr w14:paraId="18CDA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1777B54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四</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C13AB6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其他项目清单计价合计</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F7B337F">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3A6B80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p>
        </w:tc>
      </w:tr>
      <w:tr w14:paraId="42DCF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1577F40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五</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95E844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规费</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5F63D3A">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F4FC7E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p>
        </w:tc>
      </w:tr>
      <w:tr w14:paraId="14D6C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32B7E15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5.1</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FACDB7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建筑工程规费</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26B6503">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2FB672CA">
            <w:pPr>
              <w:jc w:val="center"/>
              <w:rPr>
                <w:rFonts w:hint="eastAsia" w:ascii="宋体" w:hAnsi="宋体" w:eastAsia="宋体" w:cs="宋体"/>
                <w:i w:val="0"/>
                <w:iCs w:val="0"/>
                <w:color w:val="auto"/>
                <w:sz w:val="20"/>
                <w:szCs w:val="20"/>
                <w:u w:val="none"/>
              </w:rPr>
            </w:pPr>
          </w:p>
        </w:tc>
      </w:tr>
      <w:tr w14:paraId="3CA42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587C0D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5.1.1</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1DA3A6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社会保险费</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F72297C">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FFEDF3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p>
        </w:tc>
      </w:tr>
      <w:tr w14:paraId="7018B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A88755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5.1.2</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FEFE7E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住房公积金</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A3A744D">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2A73716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p>
        </w:tc>
      </w:tr>
      <w:tr w14:paraId="00240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C5A061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5.1.3</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63F098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工程排污费</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964978D">
            <w:pPr>
              <w:jc w:val="right"/>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464C120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p>
        </w:tc>
      </w:tr>
      <w:tr w14:paraId="2B958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2CC3B8E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5.2</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D0E206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装饰工程规费</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F1A14F3">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3F8740A">
            <w:pPr>
              <w:jc w:val="center"/>
              <w:rPr>
                <w:rFonts w:hint="eastAsia" w:ascii="宋体" w:hAnsi="宋体" w:eastAsia="宋体" w:cs="宋体"/>
                <w:i w:val="0"/>
                <w:iCs w:val="0"/>
                <w:color w:val="auto"/>
                <w:sz w:val="20"/>
                <w:szCs w:val="20"/>
                <w:u w:val="none"/>
              </w:rPr>
            </w:pPr>
          </w:p>
        </w:tc>
      </w:tr>
      <w:tr w14:paraId="1B28B8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786841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5.2.1</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DD721F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社会保险费</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F96AED4">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07F348B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p>
        </w:tc>
      </w:tr>
      <w:tr w14:paraId="78EEA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311DAF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5.2.2</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557A28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住房公积金</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4A9809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0E45A31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p>
        </w:tc>
      </w:tr>
      <w:tr w14:paraId="14759C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0A6911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5.2.3</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44FDA0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工程排污费</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1E0A47B">
            <w:pPr>
              <w:jc w:val="right"/>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524FDB4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p>
        </w:tc>
      </w:tr>
      <w:tr w14:paraId="60BFA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E769A1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5.3</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73D1F3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安装工程规费</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2AA7D3D">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243FB9A">
            <w:pPr>
              <w:jc w:val="center"/>
              <w:rPr>
                <w:rFonts w:hint="eastAsia" w:ascii="宋体" w:hAnsi="宋体" w:eastAsia="宋体" w:cs="宋体"/>
                <w:i w:val="0"/>
                <w:iCs w:val="0"/>
                <w:color w:val="auto"/>
                <w:sz w:val="20"/>
                <w:szCs w:val="20"/>
                <w:u w:val="none"/>
              </w:rPr>
            </w:pPr>
          </w:p>
        </w:tc>
      </w:tr>
      <w:tr w14:paraId="4178D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397E693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5.3.1</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3C5EC4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社会保险费</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10B0655">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541F89C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p>
        </w:tc>
      </w:tr>
      <w:tr w14:paraId="3125E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DDD925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5.3.2</w:t>
            </w:r>
          </w:p>
        </w:tc>
        <w:tc>
          <w:tcPr>
            <w:tcW w:w="244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AC7AFD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住房公积金</w:t>
            </w:r>
          </w:p>
        </w:tc>
        <w:tc>
          <w:tcPr>
            <w:tcW w:w="95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3B71060">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22EC3DB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p>
        </w:tc>
      </w:tr>
      <w:tr w14:paraId="1F4BE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22" w:type="pct"/>
            <w:tcBorders>
              <w:top w:val="single" w:color="000000" w:sz="4" w:space="0"/>
              <w:left w:val="single" w:color="000000" w:sz="8" w:space="0"/>
              <w:bottom w:val="single" w:color="000000" w:sz="8" w:space="0"/>
              <w:right w:val="single" w:color="000000" w:sz="4" w:space="0"/>
            </w:tcBorders>
            <w:shd w:val="clear" w:color="FFFFFF" w:fill="FFFFFF"/>
            <w:vAlign w:val="center"/>
          </w:tcPr>
          <w:p w14:paraId="04F427B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5.3.3</w:t>
            </w:r>
          </w:p>
        </w:tc>
        <w:tc>
          <w:tcPr>
            <w:tcW w:w="2442" w:type="pct"/>
            <w:gridSpan w:val="2"/>
            <w:tcBorders>
              <w:top w:val="single" w:color="000000" w:sz="4" w:space="0"/>
              <w:left w:val="single" w:color="000000" w:sz="4" w:space="0"/>
              <w:bottom w:val="single" w:color="000000" w:sz="8" w:space="0"/>
              <w:right w:val="single" w:color="000000" w:sz="4" w:space="0"/>
            </w:tcBorders>
            <w:shd w:val="clear" w:color="FFFFFF" w:fill="FFFFFF"/>
            <w:vAlign w:val="center"/>
          </w:tcPr>
          <w:p w14:paraId="4C1AFE8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工程排污费</w:t>
            </w:r>
          </w:p>
        </w:tc>
        <w:tc>
          <w:tcPr>
            <w:tcW w:w="953" w:type="pct"/>
            <w:gridSpan w:val="2"/>
            <w:tcBorders>
              <w:top w:val="single" w:color="000000" w:sz="4" w:space="0"/>
              <w:left w:val="single" w:color="000000" w:sz="4" w:space="0"/>
              <w:bottom w:val="single" w:color="000000" w:sz="8" w:space="0"/>
              <w:right w:val="single" w:color="000000" w:sz="4" w:space="0"/>
            </w:tcBorders>
            <w:shd w:val="clear" w:color="FFFFFF" w:fill="FFFFFF"/>
            <w:vAlign w:val="center"/>
          </w:tcPr>
          <w:p w14:paraId="0A59B0DB">
            <w:pPr>
              <w:jc w:val="right"/>
              <w:rPr>
                <w:rFonts w:hint="eastAsia" w:ascii="宋体" w:hAnsi="宋体" w:eastAsia="宋体" w:cs="宋体"/>
                <w:i w:val="0"/>
                <w:iCs w:val="0"/>
                <w:color w:val="auto"/>
                <w:sz w:val="20"/>
                <w:szCs w:val="20"/>
                <w:u w:val="none"/>
              </w:rPr>
            </w:pPr>
          </w:p>
        </w:tc>
        <w:tc>
          <w:tcPr>
            <w:tcW w:w="981" w:type="pct"/>
            <w:tcBorders>
              <w:top w:val="single" w:color="000000" w:sz="4" w:space="0"/>
              <w:left w:val="single" w:color="000000" w:sz="4" w:space="0"/>
              <w:bottom w:val="single" w:color="000000" w:sz="8" w:space="0"/>
              <w:right w:val="single" w:color="000000" w:sz="8" w:space="0"/>
            </w:tcBorders>
            <w:shd w:val="clear" w:color="FFFFFF" w:fill="FFFFFF"/>
            <w:vAlign w:val="center"/>
          </w:tcPr>
          <w:p w14:paraId="595B247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w:t>
            </w:r>
          </w:p>
        </w:tc>
      </w:tr>
    </w:tbl>
    <w:p w14:paraId="104867A9">
      <w:pPr>
        <w:keepNext w:val="0"/>
        <w:keepLines w:val="0"/>
        <w:pageBreakBefore w:val="0"/>
        <w:widowControl w:val="0"/>
        <w:kinsoku w:val="0"/>
        <w:wordWrap/>
        <w:overflowPunct/>
        <w:topLinePunct w:val="0"/>
        <w:autoSpaceDE w:val="0"/>
        <w:autoSpaceDN w:val="0"/>
        <w:bidi w:val="0"/>
        <w:adjustRightInd w:val="0"/>
        <w:snapToGrid w:val="0"/>
        <w:spacing w:line="360" w:lineRule="auto"/>
        <w:ind w:right="0" w:rightChars="0"/>
        <w:jc w:val="left"/>
        <w:textAlignment w:val="baseline"/>
        <w:rPr>
          <w:rFonts w:hint="eastAsia" w:asciiTheme="minorEastAsia" w:hAnsiTheme="minorEastAsia" w:eastAsiaTheme="minorEastAsia" w:cstheme="minorEastAsia"/>
          <w:b/>
          <w:bCs/>
          <w:color w:val="auto"/>
          <w:sz w:val="24"/>
          <w:szCs w:val="24"/>
          <w:highlight w:val="none"/>
          <w:lang w:val="en-US" w:eastAsia="zh-CN"/>
        </w:rPr>
      </w:pPr>
    </w:p>
    <w:tbl>
      <w:tblPr>
        <w:tblStyle w:val="3"/>
        <w:tblW w:w="5315"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79"/>
        <w:gridCol w:w="3060"/>
        <w:gridCol w:w="1308"/>
        <w:gridCol w:w="939"/>
        <w:gridCol w:w="741"/>
        <w:gridCol w:w="1832"/>
      </w:tblGrid>
      <w:tr w14:paraId="78A07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5000" w:type="pct"/>
            <w:gridSpan w:val="6"/>
            <w:tcBorders>
              <w:top w:val="nil"/>
              <w:left w:val="nil"/>
              <w:bottom w:val="nil"/>
              <w:right w:val="nil"/>
            </w:tcBorders>
            <w:shd w:val="clear" w:color="FFFFFF" w:fill="FFFFFF"/>
            <w:vAlign w:val="center"/>
          </w:tcPr>
          <w:p w14:paraId="5652CD8D">
            <w:pPr>
              <w:keepNext w:val="0"/>
              <w:keepLines w:val="0"/>
              <w:widowControl/>
              <w:suppressLineNumbers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snapToGrid w:val="0"/>
                <w:color w:val="auto"/>
                <w:kern w:val="0"/>
                <w:sz w:val="40"/>
                <w:szCs w:val="40"/>
                <w:u w:val="none"/>
                <w:lang w:val="en-US" w:eastAsia="zh-CN" w:bidi="ar"/>
              </w:rPr>
              <w:t>单位工程招标控制价汇总表</w:t>
            </w:r>
          </w:p>
        </w:tc>
      </w:tr>
      <w:tr w14:paraId="41BBB9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rPr>
        <w:tc>
          <w:tcPr>
            <w:tcW w:w="2340" w:type="pct"/>
            <w:gridSpan w:val="2"/>
            <w:tcBorders>
              <w:top w:val="nil"/>
              <w:left w:val="nil"/>
              <w:bottom w:val="nil"/>
              <w:right w:val="nil"/>
            </w:tcBorders>
            <w:shd w:val="clear" w:color="FFFFFF" w:fill="FFFFFF"/>
            <w:vAlign w:val="bottom"/>
          </w:tcPr>
          <w:p w14:paraId="43B343C0">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工程名称：高新校区4#学生宿舍楼维修改造项目</w:t>
            </w:r>
          </w:p>
        </w:tc>
        <w:tc>
          <w:tcPr>
            <w:tcW w:w="1240" w:type="pct"/>
            <w:gridSpan w:val="2"/>
            <w:tcBorders>
              <w:top w:val="nil"/>
              <w:left w:val="nil"/>
              <w:bottom w:val="nil"/>
              <w:right w:val="nil"/>
            </w:tcBorders>
            <w:shd w:val="clear" w:color="FFFFFF" w:fill="FFFFFF"/>
            <w:vAlign w:val="bottom"/>
          </w:tcPr>
          <w:p w14:paraId="50241AC6">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标段：</w:t>
            </w:r>
          </w:p>
        </w:tc>
        <w:tc>
          <w:tcPr>
            <w:tcW w:w="1419" w:type="pct"/>
            <w:gridSpan w:val="2"/>
            <w:tcBorders>
              <w:top w:val="nil"/>
              <w:left w:val="nil"/>
              <w:bottom w:val="nil"/>
              <w:right w:val="nil"/>
            </w:tcBorders>
            <w:shd w:val="clear" w:color="FFFFFF" w:fill="FFFFFF"/>
            <w:vAlign w:val="bottom"/>
          </w:tcPr>
          <w:p w14:paraId="69879B3B">
            <w:pPr>
              <w:keepNext w:val="0"/>
              <w:keepLines w:val="0"/>
              <w:widowControl/>
              <w:suppressLineNumbers w:val="0"/>
              <w:jc w:val="righ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第 2 页  共 2 页</w:t>
            </w:r>
          </w:p>
        </w:tc>
      </w:tr>
      <w:tr w14:paraId="0015D2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51" w:type="pct"/>
            <w:tcBorders>
              <w:top w:val="single" w:color="000000" w:sz="8" w:space="0"/>
              <w:left w:val="single" w:color="000000" w:sz="8" w:space="0"/>
              <w:bottom w:val="single" w:color="000000" w:sz="4" w:space="0"/>
              <w:right w:val="single" w:color="000000" w:sz="4" w:space="0"/>
            </w:tcBorders>
            <w:shd w:val="clear" w:color="FFFFFF" w:fill="FFFFFF"/>
            <w:vAlign w:val="center"/>
          </w:tcPr>
          <w:p w14:paraId="5F0200D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序号</w:t>
            </w:r>
          </w:p>
        </w:tc>
        <w:tc>
          <w:tcPr>
            <w:tcW w:w="2410" w:type="pct"/>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14:paraId="5610101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汇总内容</w:t>
            </w:r>
          </w:p>
        </w:tc>
        <w:tc>
          <w:tcPr>
            <w:tcW w:w="927" w:type="pct"/>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14:paraId="5CCA846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金额:(元)</w:t>
            </w:r>
          </w:p>
        </w:tc>
        <w:tc>
          <w:tcPr>
            <w:tcW w:w="1010" w:type="pct"/>
            <w:tcBorders>
              <w:top w:val="single" w:color="000000" w:sz="8" w:space="0"/>
              <w:left w:val="single" w:color="000000" w:sz="4" w:space="0"/>
              <w:bottom w:val="single" w:color="000000" w:sz="4" w:space="0"/>
              <w:right w:val="single" w:color="000000" w:sz="8" w:space="0"/>
            </w:tcBorders>
            <w:shd w:val="clear" w:color="FFFFFF" w:fill="FFFFFF"/>
            <w:vAlign w:val="center"/>
          </w:tcPr>
          <w:p w14:paraId="4B93832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其中：暂估价(元)</w:t>
            </w:r>
          </w:p>
        </w:tc>
      </w:tr>
      <w:tr w14:paraId="10C17B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255" w:type="dxa"/>
            <w:tcBorders>
              <w:top w:val="single" w:color="000000" w:sz="4" w:space="0"/>
              <w:left w:val="single" w:color="000000" w:sz="8" w:space="0"/>
              <w:bottom w:val="single" w:color="000000" w:sz="4" w:space="0"/>
              <w:right w:val="single" w:color="000000" w:sz="4" w:space="0"/>
            </w:tcBorders>
            <w:shd w:val="clear" w:color="FFFFFF" w:fill="FFFFFF"/>
            <w:vAlign w:val="center"/>
          </w:tcPr>
          <w:p w14:paraId="1E81999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5.4</w:t>
            </w:r>
          </w:p>
        </w:tc>
        <w:tc>
          <w:tcPr>
            <w:tcW w:w="46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AD0096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市政建筑工程规费</w:t>
            </w: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FB5CF4C">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8DBC430">
            <w:pPr>
              <w:jc w:val="center"/>
              <w:rPr>
                <w:rFonts w:hint="eastAsia" w:ascii="宋体" w:hAnsi="宋体" w:eastAsia="宋体" w:cs="宋体"/>
                <w:i w:val="0"/>
                <w:iCs w:val="0"/>
                <w:color w:val="auto"/>
                <w:sz w:val="20"/>
                <w:szCs w:val="20"/>
                <w:u w:val="none"/>
              </w:rPr>
            </w:pPr>
          </w:p>
        </w:tc>
      </w:tr>
      <w:tr w14:paraId="01D9F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255" w:type="dxa"/>
            <w:tcBorders>
              <w:top w:val="single" w:color="000000" w:sz="4" w:space="0"/>
              <w:left w:val="single" w:color="000000" w:sz="8" w:space="0"/>
              <w:bottom w:val="single" w:color="000000" w:sz="4" w:space="0"/>
              <w:right w:val="single" w:color="000000" w:sz="4" w:space="0"/>
            </w:tcBorders>
            <w:shd w:val="clear" w:color="FFFFFF" w:fill="FFFFFF"/>
            <w:vAlign w:val="center"/>
          </w:tcPr>
          <w:p w14:paraId="4951170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5.4.1</w:t>
            </w:r>
          </w:p>
        </w:tc>
        <w:tc>
          <w:tcPr>
            <w:tcW w:w="46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A521ED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社会保险费</w:t>
            </w: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0B1EFDC">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2D5882B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p>
        </w:tc>
      </w:tr>
      <w:tr w14:paraId="656D7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255" w:type="dxa"/>
            <w:tcBorders>
              <w:top w:val="single" w:color="000000" w:sz="4" w:space="0"/>
              <w:left w:val="single" w:color="000000" w:sz="8" w:space="0"/>
              <w:bottom w:val="single" w:color="000000" w:sz="4" w:space="0"/>
              <w:right w:val="single" w:color="000000" w:sz="4" w:space="0"/>
            </w:tcBorders>
            <w:shd w:val="clear" w:color="FFFFFF" w:fill="FFFFFF"/>
            <w:vAlign w:val="center"/>
          </w:tcPr>
          <w:p w14:paraId="43CE796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5.4.2</w:t>
            </w:r>
          </w:p>
        </w:tc>
        <w:tc>
          <w:tcPr>
            <w:tcW w:w="46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818200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住房公积金</w:t>
            </w: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7102C79">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C04523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p>
        </w:tc>
      </w:tr>
      <w:tr w14:paraId="62F6D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255" w:type="dxa"/>
            <w:tcBorders>
              <w:top w:val="single" w:color="000000" w:sz="4" w:space="0"/>
              <w:left w:val="single" w:color="000000" w:sz="8" w:space="0"/>
              <w:bottom w:val="single" w:color="000000" w:sz="4" w:space="0"/>
              <w:right w:val="single" w:color="000000" w:sz="4" w:space="0"/>
            </w:tcBorders>
            <w:shd w:val="clear" w:color="FFFFFF" w:fill="FFFFFF"/>
            <w:vAlign w:val="center"/>
          </w:tcPr>
          <w:p w14:paraId="70A3007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5.4.3</w:t>
            </w:r>
          </w:p>
        </w:tc>
        <w:tc>
          <w:tcPr>
            <w:tcW w:w="46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D6F442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工程排污费</w:t>
            </w: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1181E06">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5E58868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p>
        </w:tc>
      </w:tr>
      <w:tr w14:paraId="06F8F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255" w:type="dxa"/>
            <w:tcBorders>
              <w:top w:val="single" w:color="000000" w:sz="4" w:space="0"/>
              <w:left w:val="single" w:color="000000" w:sz="8" w:space="0"/>
              <w:bottom w:val="single" w:color="000000" w:sz="4" w:space="0"/>
              <w:right w:val="single" w:color="000000" w:sz="4" w:space="0"/>
            </w:tcBorders>
            <w:shd w:val="clear" w:color="FFFFFF" w:fill="FFFFFF"/>
            <w:vAlign w:val="center"/>
          </w:tcPr>
          <w:p w14:paraId="0F147B9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六</w:t>
            </w:r>
          </w:p>
        </w:tc>
        <w:tc>
          <w:tcPr>
            <w:tcW w:w="46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5BBC83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税金</w:t>
            </w: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21790EB">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74596BF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p>
        </w:tc>
      </w:tr>
      <w:tr w14:paraId="5A98E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255" w:type="dxa"/>
            <w:tcBorders>
              <w:top w:val="single" w:color="000000" w:sz="4" w:space="0"/>
              <w:left w:val="single" w:color="000000" w:sz="8" w:space="0"/>
              <w:bottom w:val="single" w:color="000000" w:sz="4" w:space="0"/>
              <w:right w:val="single" w:color="000000" w:sz="4" w:space="0"/>
            </w:tcBorders>
            <w:shd w:val="clear" w:color="FFFFFF" w:fill="FFFFFF"/>
            <w:vAlign w:val="center"/>
          </w:tcPr>
          <w:p w14:paraId="6E77503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八</w:t>
            </w:r>
          </w:p>
        </w:tc>
        <w:tc>
          <w:tcPr>
            <w:tcW w:w="4651"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2D4A09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工程总造价</w:t>
            </w: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768FCCC">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7ADA0C91">
            <w:pPr>
              <w:jc w:val="center"/>
              <w:rPr>
                <w:rFonts w:hint="eastAsia" w:ascii="宋体" w:hAnsi="宋体" w:eastAsia="宋体" w:cs="宋体"/>
                <w:i w:val="0"/>
                <w:iCs w:val="0"/>
                <w:color w:val="auto"/>
                <w:sz w:val="20"/>
                <w:szCs w:val="20"/>
                <w:u w:val="none"/>
              </w:rPr>
            </w:pPr>
          </w:p>
        </w:tc>
      </w:tr>
      <w:tr w14:paraId="3CCB5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51"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360D403B">
            <w:pPr>
              <w:jc w:val="center"/>
              <w:rPr>
                <w:rFonts w:hint="eastAsia" w:ascii="宋体" w:hAnsi="宋体" w:eastAsia="宋体" w:cs="宋体"/>
                <w:i w:val="0"/>
                <w:iCs w:val="0"/>
                <w:color w:val="auto"/>
                <w:sz w:val="20"/>
                <w:szCs w:val="20"/>
                <w:u w:val="none"/>
              </w:rPr>
            </w:pPr>
          </w:p>
        </w:tc>
        <w:tc>
          <w:tcPr>
            <w:tcW w:w="241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351A6FA">
            <w:pPr>
              <w:jc w:val="left"/>
              <w:rPr>
                <w:rFonts w:hint="eastAsia" w:ascii="宋体" w:hAnsi="宋体" w:eastAsia="宋体" w:cs="宋体"/>
                <w:i w:val="0"/>
                <w:iCs w:val="0"/>
                <w:color w:val="auto"/>
                <w:sz w:val="20"/>
                <w:szCs w:val="20"/>
                <w:u w:val="none"/>
              </w:rPr>
            </w:pP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EE57F27">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6EF0BB2">
            <w:pPr>
              <w:jc w:val="center"/>
              <w:rPr>
                <w:rFonts w:hint="eastAsia" w:ascii="宋体" w:hAnsi="宋体" w:eastAsia="宋体" w:cs="宋体"/>
                <w:i w:val="0"/>
                <w:iCs w:val="0"/>
                <w:color w:val="auto"/>
                <w:sz w:val="20"/>
                <w:szCs w:val="20"/>
                <w:u w:val="none"/>
              </w:rPr>
            </w:pPr>
          </w:p>
        </w:tc>
      </w:tr>
      <w:tr w14:paraId="0A456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51"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154CE088">
            <w:pPr>
              <w:jc w:val="center"/>
              <w:rPr>
                <w:rFonts w:hint="eastAsia" w:ascii="宋体" w:hAnsi="宋体" w:eastAsia="宋体" w:cs="宋体"/>
                <w:i w:val="0"/>
                <w:iCs w:val="0"/>
                <w:color w:val="auto"/>
                <w:sz w:val="20"/>
                <w:szCs w:val="20"/>
                <w:u w:val="none"/>
              </w:rPr>
            </w:pPr>
          </w:p>
        </w:tc>
        <w:tc>
          <w:tcPr>
            <w:tcW w:w="241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4C9FBA9">
            <w:pPr>
              <w:jc w:val="left"/>
              <w:rPr>
                <w:rFonts w:hint="eastAsia" w:ascii="宋体" w:hAnsi="宋体" w:eastAsia="宋体" w:cs="宋体"/>
                <w:i w:val="0"/>
                <w:iCs w:val="0"/>
                <w:color w:val="auto"/>
                <w:sz w:val="20"/>
                <w:szCs w:val="20"/>
                <w:u w:val="none"/>
              </w:rPr>
            </w:pP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72D8893">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42DE576">
            <w:pPr>
              <w:jc w:val="center"/>
              <w:rPr>
                <w:rFonts w:hint="eastAsia" w:ascii="宋体" w:hAnsi="宋体" w:eastAsia="宋体" w:cs="宋体"/>
                <w:i w:val="0"/>
                <w:iCs w:val="0"/>
                <w:color w:val="auto"/>
                <w:sz w:val="20"/>
                <w:szCs w:val="20"/>
                <w:u w:val="none"/>
              </w:rPr>
            </w:pPr>
          </w:p>
        </w:tc>
      </w:tr>
      <w:tr w14:paraId="53404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51"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1AFB700">
            <w:pPr>
              <w:jc w:val="center"/>
              <w:rPr>
                <w:rFonts w:hint="eastAsia" w:ascii="宋体" w:hAnsi="宋体" w:eastAsia="宋体" w:cs="宋体"/>
                <w:i w:val="0"/>
                <w:iCs w:val="0"/>
                <w:color w:val="auto"/>
                <w:sz w:val="20"/>
                <w:szCs w:val="20"/>
                <w:u w:val="none"/>
              </w:rPr>
            </w:pPr>
          </w:p>
        </w:tc>
        <w:tc>
          <w:tcPr>
            <w:tcW w:w="241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86F2F8D">
            <w:pPr>
              <w:jc w:val="left"/>
              <w:rPr>
                <w:rFonts w:hint="eastAsia" w:ascii="宋体" w:hAnsi="宋体" w:eastAsia="宋体" w:cs="宋体"/>
                <w:i w:val="0"/>
                <w:iCs w:val="0"/>
                <w:color w:val="auto"/>
                <w:sz w:val="20"/>
                <w:szCs w:val="20"/>
                <w:u w:val="none"/>
              </w:rPr>
            </w:pP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F7AFC5E">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746EAA32">
            <w:pPr>
              <w:jc w:val="center"/>
              <w:rPr>
                <w:rFonts w:hint="eastAsia" w:ascii="宋体" w:hAnsi="宋体" w:eastAsia="宋体" w:cs="宋体"/>
                <w:i w:val="0"/>
                <w:iCs w:val="0"/>
                <w:color w:val="auto"/>
                <w:sz w:val="20"/>
                <w:szCs w:val="20"/>
                <w:u w:val="none"/>
              </w:rPr>
            </w:pPr>
          </w:p>
        </w:tc>
      </w:tr>
      <w:tr w14:paraId="496196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51"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B75CC8F">
            <w:pPr>
              <w:jc w:val="center"/>
              <w:rPr>
                <w:rFonts w:hint="eastAsia" w:ascii="宋体" w:hAnsi="宋体" w:eastAsia="宋体" w:cs="宋体"/>
                <w:i w:val="0"/>
                <w:iCs w:val="0"/>
                <w:color w:val="auto"/>
                <w:sz w:val="20"/>
                <w:szCs w:val="20"/>
                <w:u w:val="none"/>
              </w:rPr>
            </w:pPr>
          </w:p>
        </w:tc>
        <w:tc>
          <w:tcPr>
            <w:tcW w:w="241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93141AE">
            <w:pPr>
              <w:jc w:val="left"/>
              <w:rPr>
                <w:rFonts w:hint="eastAsia" w:ascii="宋体" w:hAnsi="宋体" w:eastAsia="宋体" w:cs="宋体"/>
                <w:i w:val="0"/>
                <w:iCs w:val="0"/>
                <w:color w:val="auto"/>
                <w:sz w:val="20"/>
                <w:szCs w:val="20"/>
                <w:u w:val="none"/>
              </w:rPr>
            </w:pP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74718FA">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465B74B9">
            <w:pPr>
              <w:jc w:val="center"/>
              <w:rPr>
                <w:rFonts w:hint="eastAsia" w:ascii="宋体" w:hAnsi="宋体" w:eastAsia="宋体" w:cs="宋体"/>
                <w:i w:val="0"/>
                <w:iCs w:val="0"/>
                <w:color w:val="auto"/>
                <w:sz w:val="20"/>
                <w:szCs w:val="20"/>
                <w:u w:val="none"/>
              </w:rPr>
            </w:pPr>
          </w:p>
        </w:tc>
      </w:tr>
      <w:tr w14:paraId="7FB5A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51"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631E7242">
            <w:pPr>
              <w:jc w:val="center"/>
              <w:rPr>
                <w:rFonts w:hint="eastAsia" w:ascii="宋体" w:hAnsi="宋体" w:eastAsia="宋体" w:cs="宋体"/>
                <w:i w:val="0"/>
                <w:iCs w:val="0"/>
                <w:color w:val="auto"/>
                <w:sz w:val="20"/>
                <w:szCs w:val="20"/>
                <w:u w:val="none"/>
              </w:rPr>
            </w:pPr>
          </w:p>
        </w:tc>
        <w:tc>
          <w:tcPr>
            <w:tcW w:w="241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F7BE1C2">
            <w:pPr>
              <w:jc w:val="left"/>
              <w:rPr>
                <w:rFonts w:hint="eastAsia" w:ascii="宋体" w:hAnsi="宋体" w:eastAsia="宋体" w:cs="宋体"/>
                <w:i w:val="0"/>
                <w:iCs w:val="0"/>
                <w:color w:val="auto"/>
                <w:sz w:val="20"/>
                <w:szCs w:val="20"/>
                <w:u w:val="none"/>
              </w:rPr>
            </w:pP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E253D5E">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0C60DC21">
            <w:pPr>
              <w:jc w:val="center"/>
              <w:rPr>
                <w:rFonts w:hint="eastAsia" w:ascii="宋体" w:hAnsi="宋体" w:eastAsia="宋体" w:cs="宋体"/>
                <w:i w:val="0"/>
                <w:iCs w:val="0"/>
                <w:color w:val="auto"/>
                <w:sz w:val="20"/>
                <w:szCs w:val="20"/>
                <w:u w:val="none"/>
              </w:rPr>
            </w:pPr>
          </w:p>
        </w:tc>
      </w:tr>
      <w:tr w14:paraId="508459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51"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1B17C2BA">
            <w:pPr>
              <w:jc w:val="center"/>
              <w:rPr>
                <w:rFonts w:hint="eastAsia" w:ascii="宋体" w:hAnsi="宋体" w:eastAsia="宋体" w:cs="宋体"/>
                <w:i w:val="0"/>
                <w:iCs w:val="0"/>
                <w:color w:val="auto"/>
                <w:sz w:val="20"/>
                <w:szCs w:val="20"/>
                <w:u w:val="none"/>
              </w:rPr>
            </w:pPr>
          </w:p>
        </w:tc>
        <w:tc>
          <w:tcPr>
            <w:tcW w:w="241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1C68A17">
            <w:pPr>
              <w:jc w:val="left"/>
              <w:rPr>
                <w:rFonts w:hint="eastAsia" w:ascii="宋体" w:hAnsi="宋体" w:eastAsia="宋体" w:cs="宋体"/>
                <w:i w:val="0"/>
                <w:iCs w:val="0"/>
                <w:color w:val="auto"/>
                <w:sz w:val="20"/>
                <w:szCs w:val="20"/>
                <w:u w:val="none"/>
              </w:rPr>
            </w:pP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07E9DF3">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6EC19FFD">
            <w:pPr>
              <w:jc w:val="center"/>
              <w:rPr>
                <w:rFonts w:hint="eastAsia" w:ascii="宋体" w:hAnsi="宋体" w:eastAsia="宋体" w:cs="宋体"/>
                <w:i w:val="0"/>
                <w:iCs w:val="0"/>
                <w:color w:val="auto"/>
                <w:sz w:val="20"/>
                <w:szCs w:val="20"/>
                <w:u w:val="none"/>
              </w:rPr>
            </w:pPr>
          </w:p>
        </w:tc>
      </w:tr>
      <w:tr w14:paraId="0251DC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651"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6FB7032">
            <w:pPr>
              <w:jc w:val="center"/>
              <w:rPr>
                <w:rFonts w:hint="eastAsia" w:ascii="宋体" w:hAnsi="宋体" w:eastAsia="宋体" w:cs="宋体"/>
                <w:i w:val="0"/>
                <w:iCs w:val="0"/>
                <w:color w:val="auto"/>
                <w:sz w:val="20"/>
                <w:szCs w:val="20"/>
                <w:u w:val="none"/>
              </w:rPr>
            </w:pPr>
          </w:p>
        </w:tc>
        <w:tc>
          <w:tcPr>
            <w:tcW w:w="241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2F3AFC4">
            <w:pPr>
              <w:jc w:val="left"/>
              <w:rPr>
                <w:rFonts w:hint="eastAsia" w:ascii="宋体" w:hAnsi="宋体" w:eastAsia="宋体" w:cs="宋体"/>
                <w:i w:val="0"/>
                <w:iCs w:val="0"/>
                <w:color w:val="auto"/>
                <w:sz w:val="20"/>
                <w:szCs w:val="20"/>
                <w:u w:val="none"/>
              </w:rPr>
            </w:pP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4FB3F5C">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F9CEDDA">
            <w:pPr>
              <w:jc w:val="center"/>
              <w:rPr>
                <w:rFonts w:hint="eastAsia" w:ascii="宋体" w:hAnsi="宋体" w:eastAsia="宋体" w:cs="宋体"/>
                <w:i w:val="0"/>
                <w:iCs w:val="0"/>
                <w:color w:val="auto"/>
                <w:sz w:val="20"/>
                <w:szCs w:val="20"/>
                <w:u w:val="none"/>
              </w:rPr>
            </w:pPr>
          </w:p>
        </w:tc>
      </w:tr>
      <w:tr w14:paraId="1E7D5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651"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675A1E87">
            <w:pPr>
              <w:jc w:val="center"/>
              <w:rPr>
                <w:rFonts w:hint="eastAsia" w:ascii="宋体" w:hAnsi="宋体" w:eastAsia="宋体" w:cs="宋体"/>
                <w:i w:val="0"/>
                <w:iCs w:val="0"/>
                <w:color w:val="auto"/>
                <w:sz w:val="20"/>
                <w:szCs w:val="20"/>
                <w:u w:val="none"/>
              </w:rPr>
            </w:pPr>
          </w:p>
        </w:tc>
        <w:tc>
          <w:tcPr>
            <w:tcW w:w="241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A7574B3">
            <w:pPr>
              <w:jc w:val="left"/>
              <w:rPr>
                <w:rFonts w:hint="eastAsia" w:ascii="宋体" w:hAnsi="宋体" w:eastAsia="宋体" w:cs="宋体"/>
                <w:i w:val="0"/>
                <w:iCs w:val="0"/>
                <w:color w:val="auto"/>
                <w:sz w:val="20"/>
                <w:szCs w:val="20"/>
                <w:u w:val="none"/>
              </w:rPr>
            </w:pP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B43D231">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2D4846A6">
            <w:pPr>
              <w:jc w:val="center"/>
              <w:rPr>
                <w:rFonts w:hint="eastAsia" w:ascii="宋体" w:hAnsi="宋体" w:eastAsia="宋体" w:cs="宋体"/>
                <w:i w:val="0"/>
                <w:iCs w:val="0"/>
                <w:color w:val="auto"/>
                <w:sz w:val="20"/>
                <w:szCs w:val="20"/>
                <w:u w:val="none"/>
              </w:rPr>
            </w:pPr>
          </w:p>
        </w:tc>
      </w:tr>
      <w:tr w14:paraId="3471F7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51"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6707FA63">
            <w:pPr>
              <w:jc w:val="center"/>
              <w:rPr>
                <w:rFonts w:hint="eastAsia" w:ascii="宋体" w:hAnsi="宋体" w:eastAsia="宋体" w:cs="宋体"/>
                <w:i w:val="0"/>
                <w:iCs w:val="0"/>
                <w:color w:val="auto"/>
                <w:sz w:val="20"/>
                <w:szCs w:val="20"/>
                <w:u w:val="none"/>
              </w:rPr>
            </w:pPr>
          </w:p>
        </w:tc>
        <w:tc>
          <w:tcPr>
            <w:tcW w:w="241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CF7FCF6">
            <w:pPr>
              <w:jc w:val="left"/>
              <w:rPr>
                <w:rFonts w:hint="eastAsia" w:ascii="宋体" w:hAnsi="宋体" w:eastAsia="宋体" w:cs="宋体"/>
                <w:i w:val="0"/>
                <w:iCs w:val="0"/>
                <w:color w:val="auto"/>
                <w:sz w:val="20"/>
                <w:szCs w:val="20"/>
                <w:u w:val="none"/>
              </w:rPr>
            </w:pP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E83710B">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741CF39A">
            <w:pPr>
              <w:jc w:val="center"/>
              <w:rPr>
                <w:rFonts w:hint="eastAsia" w:ascii="宋体" w:hAnsi="宋体" w:eastAsia="宋体" w:cs="宋体"/>
                <w:i w:val="0"/>
                <w:iCs w:val="0"/>
                <w:color w:val="auto"/>
                <w:sz w:val="20"/>
                <w:szCs w:val="20"/>
                <w:u w:val="none"/>
              </w:rPr>
            </w:pPr>
          </w:p>
        </w:tc>
      </w:tr>
      <w:tr w14:paraId="7BE9AC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51"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ED7C749">
            <w:pPr>
              <w:jc w:val="center"/>
              <w:rPr>
                <w:rFonts w:hint="eastAsia" w:ascii="宋体" w:hAnsi="宋体" w:eastAsia="宋体" w:cs="宋体"/>
                <w:i w:val="0"/>
                <w:iCs w:val="0"/>
                <w:color w:val="auto"/>
                <w:sz w:val="20"/>
                <w:szCs w:val="20"/>
                <w:u w:val="none"/>
              </w:rPr>
            </w:pPr>
          </w:p>
        </w:tc>
        <w:tc>
          <w:tcPr>
            <w:tcW w:w="241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BA60309">
            <w:pPr>
              <w:jc w:val="left"/>
              <w:rPr>
                <w:rFonts w:hint="eastAsia" w:ascii="宋体" w:hAnsi="宋体" w:eastAsia="宋体" w:cs="宋体"/>
                <w:i w:val="0"/>
                <w:iCs w:val="0"/>
                <w:color w:val="auto"/>
                <w:sz w:val="20"/>
                <w:szCs w:val="20"/>
                <w:u w:val="none"/>
              </w:rPr>
            </w:pP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4882005">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DCA23ED">
            <w:pPr>
              <w:jc w:val="center"/>
              <w:rPr>
                <w:rFonts w:hint="eastAsia" w:ascii="宋体" w:hAnsi="宋体" w:eastAsia="宋体" w:cs="宋体"/>
                <w:i w:val="0"/>
                <w:iCs w:val="0"/>
                <w:color w:val="auto"/>
                <w:sz w:val="20"/>
                <w:szCs w:val="20"/>
                <w:u w:val="none"/>
              </w:rPr>
            </w:pPr>
          </w:p>
        </w:tc>
      </w:tr>
      <w:tr w14:paraId="0063B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51"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E8385B7">
            <w:pPr>
              <w:jc w:val="center"/>
              <w:rPr>
                <w:rFonts w:hint="eastAsia" w:ascii="宋体" w:hAnsi="宋体" w:eastAsia="宋体" w:cs="宋体"/>
                <w:i w:val="0"/>
                <w:iCs w:val="0"/>
                <w:color w:val="auto"/>
                <w:sz w:val="20"/>
                <w:szCs w:val="20"/>
                <w:u w:val="none"/>
              </w:rPr>
            </w:pPr>
          </w:p>
        </w:tc>
        <w:tc>
          <w:tcPr>
            <w:tcW w:w="241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A74D54E">
            <w:pPr>
              <w:jc w:val="left"/>
              <w:rPr>
                <w:rFonts w:hint="eastAsia" w:ascii="宋体" w:hAnsi="宋体" w:eastAsia="宋体" w:cs="宋体"/>
                <w:i w:val="0"/>
                <w:iCs w:val="0"/>
                <w:color w:val="auto"/>
                <w:sz w:val="20"/>
                <w:szCs w:val="20"/>
                <w:u w:val="none"/>
              </w:rPr>
            </w:pP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337AD13">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5C98F20D">
            <w:pPr>
              <w:jc w:val="center"/>
              <w:rPr>
                <w:rFonts w:hint="eastAsia" w:ascii="宋体" w:hAnsi="宋体" w:eastAsia="宋体" w:cs="宋体"/>
                <w:i w:val="0"/>
                <w:iCs w:val="0"/>
                <w:color w:val="auto"/>
                <w:sz w:val="20"/>
                <w:szCs w:val="20"/>
                <w:u w:val="none"/>
              </w:rPr>
            </w:pPr>
          </w:p>
        </w:tc>
      </w:tr>
      <w:tr w14:paraId="68DB6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51"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CCEE0A9">
            <w:pPr>
              <w:jc w:val="center"/>
              <w:rPr>
                <w:rFonts w:hint="eastAsia" w:ascii="宋体" w:hAnsi="宋体" w:eastAsia="宋体" w:cs="宋体"/>
                <w:i w:val="0"/>
                <w:iCs w:val="0"/>
                <w:color w:val="auto"/>
                <w:sz w:val="20"/>
                <w:szCs w:val="20"/>
                <w:u w:val="none"/>
              </w:rPr>
            </w:pPr>
          </w:p>
        </w:tc>
        <w:tc>
          <w:tcPr>
            <w:tcW w:w="241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D4493CF">
            <w:pPr>
              <w:jc w:val="left"/>
              <w:rPr>
                <w:rFonts w:hint="eastAsia" w:ascii="宋体" w:hAnsi="宋体" w:eastAsia="宋体" w:cs="宋体"/>
                <w:i w:val="0"/>
                <w:iCs w:val="0"/>
                <w:color w:val="auto"/>
                <w:sz w:val="20"/>
                <w:szCs w:val="20"/>
                <w:u w:val="none"/>
              </w:rPr>
            </w:pP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EF80603">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7722523C">
            <w:pPr>
              <w:jc w:val="center"/>
              <w:rPr>
                <w:rFonts w:hint="eastAsia" w:ascii="宋体" w:hAnsi="宋体" w:eastAsia="宋体" w:cs="宋体"/>
                <w:i w:val="0"/>
                <w:iCs w:val="0"/>
                <w:color w:val="auto"/>
                <w:sz w:val="20"/>
                <w:szCs w:val="20"/>
                <w:u w:val="none"/>
              </w:rPr>
            </w:pPr>
          </w:p>
        </w:tc>
      </w:tr>
      <w:tr w14:paraId="680C5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51"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3711C1AC">
            <w:pPr>
              <w:jc w:val="center"/>
              <w:rPr>
                <w:rFonts w:hint="eastAsia" w:ascii="宋体" w:hAnsi="宋体" w:eastAsia="宋体" w:cs="宋体"/>
                <w:i w:val="0"/>
                <w:iCs w:val="0"/>
                <w:color w:val="auto"/>
                <w:sz w:val="20"/>
                <w:szCs w:val="20"/>
                <w:u w:val="none"/>
              </w:rPr>
            </w:pPr>
          </w:p>
        </w:tc>
        <w:tc>
          <w:tcPr>
            <w:tcW w:w="241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37FF3E6">
            <w:pPr>
              <w:jc w:val="left"/>
              <w:rPr>
                <w:rFonts w:hint="eastAsia" w:ascii="宋体" w:hAnsi="宋体" w:eastAsia="宋体" w:cs="宋体"/>
                <w:i w:val="0"/>
                <w:iCs w:val="0"/>
                <w:color w:val="auto"/>
                <w:sz w:val="20"/>
                <w:szCs w:val="20"/>
                <w:u w:val="none"/>
              </w:rPr>
            </w:pP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0D627DB">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B355B38">
            <w:pPr>
              <w:jc w:val="center"/>
              <w:rPr>
                <w:rFonts w:hint="eastAsia" w:ascii="宋体" w:hAnsi="宋体" w:eastAsia="宋体" w:cs="宋体"/>
                <w:i w:val="0"/>
                <w:iCs w:val="0"/>
                <w:color w:val="auto"/>
                <w:sz w:val="20"/>
                <w:szCs w:val="20"/>
                <w:u w:val="none"/>
              </w:rPr>
            </w:pPr>
          </w:p>
        </w:tc>
      </w:tr>
      <w:tr w14:paraId="7CC8B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51"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2F84BEF1">
            <w:pPr>
              <w:jc w:val="center"/>
              <w:rPr>
                <w:rFonts w:hint="eastAsia" w:ascii="宋体" w:hAnsi="宋体" w:eastAsia="宋体" w:cs="宋体"/>
                <w:i w:val="0"/>
                <w:iCs w:val="0"/>
                <w:color w:val="auto"/>
                <w:sz w:val="20"/>
                <w:szCs w:val="20"/>
                <w:u w:val="none"/>
              </w:rPr>
            </w:pPr>
          </w:p>
        </w:tc>
        <w:tc>
          <w:tcPr>
            <w:tcW w:w="241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EE0DDAF">
            <w:pPr>
              <w:jc w:val="left"/>
              <w:rPr>
                <w:rFonts w:hint="eastAsia" w:ascii="宋体" w:hAnsi="宋体" w:eastAsia="宋体" w:cs="宋体"/>
                <w:i w:val="0"/>
                <w:iCs w:val="0"/>
                <w:color w:val="auto"/>
                <w:sz w:val="20"/>
                <w:szCs w:val="20"/>
                <w:u w:val="none"/>
              </w:rPr>
            </w:pP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B852846">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2EBA2767">
            <w:pPr>
              <w:jc w:val="center"/>
              <w:rPr>
                <w:rFonts w:hint="eastAsia" w:ascii="宋体" w:hAnsi="宋体" w:eastAsia="宋体" w:cs="宋体"/>
                <w:i w:val="0"/>
                <w:iCs w:val="0"/>
                <w:color w:val="auto"/>
                <w:sz w:val="20"/>
                <w:szCs w:val="20"/>
                <w:u w:val="none"/>
              </w:rPr>
            </w:pPr>
          </w:p>
        </w:tc>
      </w:tr>
      <w:tr w14:paraId="3BE97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651"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2B944802">
            <w:pPr>
              <w:jc w:val="center"/>
              <w:rPr>
                <w:rFonts w:hint="eastAsia" w:ascii="宋体" w:hAnsi="宋体" w:eastAsia="宋体" w:cs="宋体"/>
                <w:i w:val="0"/>
                <w:iCs w:val="0"/>
                <w:color w:val="auto"/>
                <w:sz w:val="20"/>
                <w:szCs w:val="20"/>
                <w:u w:val="none"/>
              </w:rPr>
            </w:pPr>
          </w:p>
        </w:tc>
        <w:tc>
          <w:tcPr>
            <w:tcW w:w="241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A6C8A2C">
            <w:pPr>
              <w:jc w:val="left"/>
              <w:rPr>
                <w:rFonts w:hint="eastAsia" w:ascii="宋体" w:hAnsi="宋体" w:eastAsia="宋体" w:cs="宋体"/>
                <w:i w:val="0"/>
                <w:iCs w:val="0"/>
                <w:color w:val="auto"/>
                <w:sz w:val="20"/>
                <w:szCs w:val="20"/>
                <w:u w:val="none"/>
              </w:rPr>
            </w:pP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657437E">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71C94A24">
            <w:pPr>
              <w:jc w:val="center"/>
              <w:rPr>
                <w:rFonts w:hint="eastAsia" w:ascii="宋体" w:hAnsi="宋体" w:eastAsia="宋体" w:cs="宋体"/>
                <w:i w:val="0"/>
                <w:iCs w:val="0"/>
                <w:color w:val="auto"/>
                <w:sz w:val="20"/>
                <w:szCs w:val="20"/>
                <w:u w:val="none"/>
              </w:rPr>
            </w:pPr>
          </w:p>
        </w:tc>
      </w:tr>
      <w:tr w14:paraId="3855D6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51"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8D7ED99">
            <w:pPr>
              <w:jc w:val="center"/>
              <w:rPr>
                <w:rFonts w:hint="eastAsia" w:ascii="宋体" w:hAnsi="宋体" w:eastAsia="宋体" w:cs="宋体"/>
                <w:i w:val="0"/>
                <w:iCs w:val="0"/>
                <w:color w:val="auto"/>
                <w:sz w:val="20"/>
                <w:szCs w:val="20"/>
                <w:u w:val="none"/>
              </w:rPr>
            </w:pPr>
          </w:p>
        </w:tc>
        <w:tc>
          <w:tcPr>
            <w:tcW w:w="241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BF2EA1E">
            <w:pPr>
              <w:jc w:val="left"/>
              <w:rPr>
                <w:rFonts w:hint="eastAsia" w:ascii="宋体" w:hAnsi="宋体" w:eastAsia="宋体" w:cs="宋体"/>
                <w:i w:val="0"/>
                <w:iCs w:val="0"/>
                <w:color w:val="auto"/>
                <w:sz w:val="20"/>
                <w:szCs w:val="20"/>
                <w:u w:val="none"/>
              </w:rPr>
            </w:pP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6DF46DC">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A5B35AE">
            <w:pPr>
              <w:jc w:val="center"/>
              <w:rPr>
                <w:rFonts w:hint="eastAsia" w:ascii="宋体" w:hAnsi="宋体" w:eastAsia="宋体" w:cs="宋体"/>
                <w:i w:val="0"/>
                <w:iCs w:val="0"/>
                <w:color w:val="auto"/>
                <w:sz w:val="20"/>
                <w:szCs w:val="20"/>
                <w:u w:val="none"/>
              </w:rPr>
            </w:pPr>
          </w:p>
        </w:tc>
      </w:tr>
      <w:tr w14:paraId="2E1EB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51"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63009711">
            <w:pPr>
              <w:jc w:val="center"/>
              <w:rPr>
                <w:rFonts w:hint="eastAsia" w:ascii="宋体" w:hAnsi="宋体" w:eastAsia="宋体" w:cs="宋体"/>
                <w:i w:val="0"/>
                <w:iCs w:val="0"/>
                <w:color w:val="auto"/>
                <w:sz w:val="20"/>
                <w:szCs w:val="20"/>
                <w:u w:val="none"/>
              </w:rPr>
            </w:pPr>
          </w:p>
        </w:tc>
        <w:tc>
          <w:tcPr>
            <w:tcW w:w="241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70B72A8">
            <w:pPr>
              <w:jc w:val="left"/>
              <w:rPr>
                <w:rFonts w:hint="eastAsia" w:ascii="宋体" w:hAnsi="宋体" w:eastAsia="宋体" w:cs="宋体"/>
                <w:i w:val="0"/>
                <w:iCs w:val="0"/>
                <w:color w:val="auto"/>
                <w:sz w:val="20"/>
                <w:szCs w:val="20"/>
                <w:u w:val="none"/>
              </w:rPr>
            </w:pP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CD1E868">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458DE061">
            <w:pPr>
              <w:jc w:val="center"/>
              <w:rPr>
                <w:rFonts w:hint="eastAsia" w:ascii="宋体" w:hAnsi="宋体" w:eastAsia="宋体" w:cs="宋体"/>
                <w:i w:val="0"/>
                <w:iCs w:val="0"/>
                <w:color w:val="auto"/>
                <w:sz w:val="20"/>
                <w:szCs w:val="20"/>
                <w:u w:val="none"/>
              </w:rPr>
            </w:pPr>
          </w:p>
        </w:tc>
      </w:tr>
      <w:tr w14:paraId="1CB22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51"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56EF486">
            <w:pPr>
              <w:jc w:val="center"/>
              <w:rPr>
                <w:rFonts w:hint="eastAsia" w:ascii="宋体" w:hAnsi="宋体" w:eastAsia="宋体" w:cs="宋体"/>
                <w:i w:val="0"/>
                <w:iCs w:val="0"/>
                <w:color w:val="auto"/>
                <w:sz w:val="20"/>
                <w:szCs w:val="20"/>
                <w:u w:val="none"/>
              </w:rPr>
            </w:pPr>
          </w:p>
        </w:tc>
        <w:tc>
          <w:tcPr>
            <w:tcW w:w="241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BCFAF0A">
            <w:pPr>
              <w:jc w:val="left"/>
              <w:rPr>
                <w:rFonts w:hint="eastAsia" w:ascii="宋体" w:hAnsi="宋体" w:eastAsia="宋体" w:cs="宋体"/>
                <w:i w:val="0"/>
                <w:iCs w:val="0"/>
                <w:color w:val="auto"/>
                <w:sz w:val="20"/>
                <w:szCs w:val="20"/>
                <w:u w:val="none"/>
              </w:rPr>
            </w:pP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423FC69">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076F62E3">
            <w:pPr>
              <w:jc w:val="center"/>
              <w:rPr>
                <w:rFonts w:hint="eastAsia" w:ascii="宋体" w:hAnsi="宋体" w:eastAsia="宋体" w:cs="宋体"/>
                <w:i w:val="0"/>
                <w:iCs w:val="0"/>
                <w:color w:val="auto"/>
                <w:sz w:val="20"/>
                <w:szCs w:val="20"/>
                <w:u w:val="none"/>
              </w:rPr>
            </w:pPr>
          </w:p>
        </w:tc>
      </w:tr>
      <w:tr w14:paraId="087EB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651"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6DDC3D9D">
            <w:pPr>
              <w:jc w:val="center"/>
              <w:rPr>
                <w:rFonts w:hint="eastAsia" w:ascii="宋体" w:hAnsi="宋体" w:eastAsia="宋体" w:cs="宋体"/>
                <w:i w:val="0"/>
                <w:iCs w:val="0"/>
                <w:color w:val="auto"/>
                <w:sz w:val="20"/>
                <w:szCs w:val="20"/>
                <w:u w:val="none"/>
              </w:rPr>
            </w:pPr>
          </w:p>
        </w:tc>
        <w:tc>
          <w:tcPr>
            <w:tcW w:w="241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E86093E">
            <w:pPr>
              <w:jc w:val="left"/>
              <w:rPr>
                <w:rFonts w:hint="eastAsia" w:ascii="宋体" w:hAnsi="宋体" w:eastAsia="宋体" w:cs="宋体"/>
                <w:i w:val="0"/>
                <w:iCs w:val="0"/>
                <w:color w:val="auto"/>
                <w:sz w:val="20"/>
                <w:szCs w:val="20"/>
                <w:u w:val="none"/>
              </w:rPr>
            </w:pP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1CEE2BC">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346AB7D">
            <w:pPr>
              <w:jc w:val="center"/>
              <w:rPr>
                <w:rFonts w:hint="eastAsia" w:ascii="宋体" w:hAnsi="宋体" w:eastAsia="宋体" w:cs="宋体"/>
                <w:i w:val="0"/>
                <w:iCs w:val="0"/>
                <w:color w:val="auto"/>
                <w:sz w:val="20"/>
                <w:szCs w:val="20"/>
                <w:u w:val="none"/>
              </w:rPr>
            </w:pPr>
          </w:p>
        </w:tc>
      </w:tr>
      <w:tr w14:paraId="522DC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651"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30FECAD">
            <w:pPr>
              <w:jc w:val="center"/>
              <w:rPr>
                <w:rFonts w:hint="eastAsia" w:ascii="宋体" w:hAnsi="宋体" w:eastAsia="宋体" w:cs="宋体"/>
                <w:i w:val="0"/>
                <w:iCs w:val="0"/>
                <w:color w:val="auto"/>
                <w:sz w:val="20"/>
                <w:szCs w:val="20"/>
                <w:u w:val="none"/>
              </w:rPr>
            </w:pPr>
          </w:p>
        </w:tc>
        <w:tc>
          <w:tcPr>
            <w:tcW w:w="241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7FD34BD">
            <w:pPr>
              <w:jc w:val="left"/>
              <w:rPr>
                <w:rFonts w:hint="eastAsia" w:ascii="宋体" w:hAnsi="宋体" w:eastAsia="宋体" w:cs="宋体"/>
                <w:i w:val="0"/>
                <w:iCs w:val="0"/>
                <w:color w:val="auto"/>
                <w:sz w:val="20"/>
                <w:szCs w:val="20"/>
                <w:u w:val="none"/>
              </w:rPr>
            </w:pP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99A2905">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C619784">
            <w:pPr>
              <w:jc w:val="center"/>
              <w:rPr>
                <w:rFonts w:hint="eastAsia" w:ascii="宋体" w:hAnsi="宋体" w:eastAsia="宋体" w:cs="宋体"/>
                <w:i w:val="0"/>
                <w:iCs w:val="0"/>
                <w:color w:val="auto"/>
                <w:sz w:val="20"/>
                <w:szCs w:val="20"/>
                <w:u w:val="none"/>
              </w:rPr>
            </w:pPr>
          </w:p>
        </w:tc>
      </w:tr>
      <w:tr w14:paraId="4700C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651"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642A9C6C">
            <w:pPr>
              <w:jc w:val="center"/>
              <w:rPr>
                <w:rFonts w:hint="eastAsia" w:ascii="宋体" w:hAnsi="宋体" w:eastAsia="宋体" w:cs="宋体"/>
                <w:i w:val="0"/>
                <w:iCs w:val="0"/>
                <w:color w:val="auto"/>
                <w:sz w:val="20"/>
                <w:szCs w:val="20"/>
                <w:u w:val="none"/>
              </w:rPr>
            </w:pPr>
          </w:p>
        </w:tc>
        <w:tc>
          <w:tcPr>
            <w:tcW w:w="241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A91124D">
            <w:pPr>
              <w:jc w:val="left"/>
              <w:rPr>
                <w:rFonts w:hint="eastAsia" w:ascii="宋体" w:hAnsi="宋体" w:eastAsia="宋体" w:cs="宋体"/>
                <w:i w:val="0"/>
                <w:iCs w:val="0"/>
                <w:color w:val="auto"/>
                <w:sz w:val="20"/>
                <w:szCs w:val="20"/>
                <w:u w:val="none"/>
              </w:rPr>
            </w:pP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AF03615">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24431F89">
            <w:pPr>
              <w:jc w:val="center"/>
              <w:rPr>
                <w:rFonts w:hint="eastAsia" w:ascii="宋体" w:hAnsi="宋体" w:eastAsia="宋体" w:cs="宋体"/>
                <w:i w:val="0"/>
                <w:iCs w:val="0"/>
                <w:color w:val="auto"/>
                <w:sz w:val="20"/>
                <w:szCs w:val="20"/>
                <w:u w:val="none"/>
              </w:rPr>
            </w:pPr>
          </w:p>
        </w:tc>
      </w:tr>
      <w:tr w14:paraId="6BD104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651"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2DD38297">
            <w:pPr>
              <w:jc w:val="center"/>
              <w:rPr>
                <w:rFonts w:hint="eastAsia" w:ascii="宋体" w:hAnsi="宋体" w:eastAsia="宋体" w:cs="宋体"/>
                <w:i w:val="0"/>
                <w:iCs w:val="0"/>
                <w:color w:val="auto"/>
                <w:sz w:val="20"/>
                <w:szCs w:val="20"/>
                <w:u w:val="none"/>
              </w:rPr>
            </w:pPr>
          </w:p>
        </w:tc>
        <w:tc>
          <w:tcPr>
            <w:tcW w:w="241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913C47B">
            <w:pPr>
              <w:jc w:val="left"/>
              <w:rPr>
                <w:rFonts w:hint="eastAsia" w:ascii="宋体" w:hAnsi="宋体" w:eastAsia="宋体" w:cs="宋体"/>
                <w:i w:val="0"/>
                <w:iCs w:val="0"/>
                <w:color w:val="auto"/>
                <w:sz w:val="20"/>
                <w:szCs w:val="20"/>
                <w:u w:val="none"/>
              </w:rPr>
            </w:pPr>
          </w:p>
        </w:tc>
        <w:tc>
          <w:tcPr>
            <w:tcW w:w="927"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50ECD2D">
            <w:pPr>
              <w:jc w:val="right"/>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95A33CA">
            <w:pPr>
              <w:jc w:val="center"/>
              <w:rPr>
                <w:rFonts w:hint="eastAsia" w:ascii="宋体" w:hAnsi="宋体" w:eastAsia="宋体" w:cs="宋体"/>
                <w:i w:val="0"/>
                <w:iCs w:val="0"/>
                <w:color w:val="auto"/>
                <w:sz w:val="20"/>
                <w:szCs w:val="20"/>
                <w:u w:val="none"/>
              </w:rPr>
            </w:pPr>
          </w:p>
        </w:tc>
      </w:tr>
      <w:tr w14:paraId="65E2A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3062" w:type="pct"/>
            <w:gridSpan w:val="3"/>
            <w:tcBorders>
              <w:top w:val="single" w:color="000000" w:sz="4" w:space="0"/>
              <w:left w:val="single" w:color="000000" w:sz="8" w:space="0"/>
              <w:bottom w:val="single" w:color="000000" w:sz="8" w:space="0"/>
              <w:right w:val="single" w:color="000000" w:sz="4" w:space="0"/>
            </w:tcBorders>
            <w:shd w:val="clear" w:color="FFFFFF" w:fill="FFFFFF"/>
            <w:vAlign w:val="center"/>
          </w:tcPr>
          <w:p w14:paraId="5CB48D7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招标控制价合计</w:t>
            </w:r>
          </w:p>
        </w:tc>
        <w:tc>
          <w:tcPr>
            <w:tcW w:w="927" w:type="pct"/>
            <w:gridSpan w:val="2"/>
            <w:tcBorders>
              <w:top w:val="single" w:color="000000" w:sz="4" w:space="0"/>
              <w:left w:val="single" w:color="000000" w:sz="4" w:space="0"/>
              <w:bottom w:val="single" w:color="000000" w:sz="8" w:space="0"/>
              <w:right w:val="single" w:color="000000" w:sz="4" w:space="0"/>
            </w:tcBorders>
            <w:shd w:val="clear" w:color="FFFFFF" w:fill="FFFFFF"/>
            <w:vAlign w:val="center"/>
          </w:tcPr>
          <w:p w14:paraId="0B2798CA">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1010" w:type="pct"/>
            <w:tcBorders>
              <w:top w:val="single" w:color="000000" w:sz="4" w:space="0"/>
              <w:left w:val="single" w:color="000000" w:sz="4" w:space="0"/>
              <w:bottom w:val="single" w:color="000000" w:sz="8" w:space="0"/>
              <w:right w:val="single" w:color="000000" w:sz="8" w:space="0"/>
            </w:tcBorders>
            <w:shd w:val="clear" w:color="FFFFFF" w:fill="FFFFFF"/>
            <w:vAlign w:val="center"/>
          </w:tcPr>
          <w:p w14:paraId="668A566F">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bl>
    <w:p w14:paraId="4301F1D0">
      <w:pPr>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br w:type="page"/>
      </w:r>
    </w:p>
    <w:tbl>
      <w:tblPr>
        <w:tblStyle w:val="3"/>
        <w:tblW w:w="5004" w:type="pct"/>
        <w:tblInd w:w="-22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45"/>
        <w:gridCol w:w="1276"/>
        <w:gridCol w:w="1592"/>
        <w:gridCol w:w="771"/>
        <w:gridCol w:w="1116"/>
        <w:gridCol w:w="723"/>
        <w:gridCol w:w="16"/>
        <w:gridCol w:w="735"/>
        <w:gridCol w:w="805"/>
        <w:gridCol w:w="950"/>
      </w:tblGrid>
      <w:tr w14:paraId="49A33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5000" w:type="pct"/>
            <w:gridSpan w:val="10"/>
            <w:tcBorders>
              <w:top w:val="nil"/>
              <w:left w:val="nil"/>
              <w:bottom w:val="nil"/>
              <w:right w:val="nil"/>
            </w:tcBorders>
            <w:shd w:val="clear" w:color="FFFFFF" w:fill="FFFFFF"/>
            <w:vAlign w:val="center"/>
          </w:tcPr>
          <w:p w14:paraId="36F631B2">
            <w:pPr>
              <w:keepNext w:val="0"/>
              <w:keepLines w:val="0"/>
              <w:widowControl/>
              <w:suppressLineNumbers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snapToGrid w:val="0"/>
                <w:color w:val="auto"/>
                <w:kern w:val="0"/>
                <w:sz w:val="40"/>
                <w:szCs w:val="40"/>
                <w:u w:val="none"/>
                <w:lang w:val="en-US" w:eastAsia="zh-CN" w:bidi="ar"/>
              </w:rPr>
              <w:t>主要材料及价差汇总表</w:t>
            </w:r>
          </w:p>
        </w:tc>
      </w:tr>
      <w:tr w14:paraId="5B7B4A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2477" w:type="pct"/>
            <w:gridSpan w:val="4"/>
            <w:tcBorders>
              <w:top w:val="nil"/>
              <w:left w:val="nil"/>
              <w:bottom w:val="nil"/>
              <w:right w:val="nil"/>
            </w:tcBorders>
            <w:shd w:val="clear" w:color="FFFFFF" w:fill="FFFFFF"/>
            <w:vAlign w:val="bottom"/>
          </w:tcPr>
          <w:p w14:paraId="52C965DE">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工程名称：高新校区4#学生宿舍楼维修改造项目</w:t>
            </w:r>
          </w:p>
        </w:tc>
        <w:tc>
          <w:tcPr>
            <w:tcW w:w="1030" w:type="pct"/>
            <w:gridSpan w:val="2"/>
            <w:tcBorders>
              <w:top w:val="nil"/>
              <w:left w:val="nil"/>
              <w:bottom w:val="nil"/>
              <w:right w:val="nil"/>
            </w:tcBorders>
            <w:shd w:val="clear" w:color="FFFFFF" w:fill="FFFFFF"/>
            <w:vAlign w:val="bottom"/>
          </w:tcPr>
          <w:p w14:paraId="1BF1C6F1">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标段：</w:t>
            </w:r>
          </w:p>
        </w:tc>
        <w:tc>
          <w:tcPr>
            <w:tcW w:w="1492" w:type="pct"/>
            <w:gridSpan w:val="4"/>
            <w:tcBorders>
              <w:top w:val="nil"/>
              <w:left w:val="nil"/>
              <w:bottom w:val="nil"/>
              <w:right w:val="nil"/>
            </w:tcBorders>
            <w:shd w:val="clear" w:color="FFFFFF" w:fill="FFFFFF"/>
            <w:vAlign w:val="bottom"/>
          </w:tcPr>
          <w:p w14:paraId="086A862E">
            <w:pPr>
              <w:keepNext w:val="0"/>
              <w:keepLines w:val="0"/>
              <w:widowControl/>
              <w:suppressLineNumbers w:val="0"/>
              <w:jc w:val="righ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第  1  页  共  2  页</w:t>
            </w:r>
          </w:p>
        </w:tc>
      </w:tr>
      <w:tr w14:paraId="1575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26" w:type="pct"/>
            <w:tcBorders>
              <w:top w:val="single" w:color="000000" w:sz="8" w:space="0"/>
              <w:left w:val="single" w:color="000000" w:sz="8" w:space="0"/>
              <w:bottom w:val="single" w:color="000000" w:sz="4" w:space="0"/>
              <w:right w:val="single" w:color="000000" w:sz="4" w:space="0"/>
            </w:tcBorders>
            <w:shd w:val="clear" w:color="FFFFFF" w:fill="FFFFFF"/>
            <w:vAlign w:val="center"/>
          </w:tcPr>
          <w:p w14:paraId="4B1CE79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序</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号</w:t>
            </w:r>
          </w:p>
        </w:tc>
        <w:tc>
          <w:tcPr>
            <w:tcW w:w="754" w:type="pct"/>
            <w:tcBorders>
              <w:top w:val="single" w:color="000000" w:sz="8" w:space="0"/>
              <w:left w:val="single" w:color="000000" w:sz="4" w:space="0"/>
              <w:bottom w:val="single" w:color="000000" w:sz="4" w:space="0"/>
              <w:right w:val="single" w:color="000000" w:sz="4" w:space="0"/>
            </w:tcBorders>
            <w:shd w:val="clear" w:color="FFFFFF" w:fill="FFFFFF"/>
            <w:vAlign w:val="center"/>
          </w:tcPr>
          <w:p w14:paraId="7F4CB9C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定额编号</w:t>
            </w:r>
          </w:p>
        </w:tc>
        <w:tc>
          <w:tcPr>
            <w:tcW w:w="939" w:type="pct"/>
            <w:tcBorders>
              <w:top w:val="single" w:color="000000" w:sz="8" w:space="0"/>
              <w:left w:val="single" w:color="000000" w:sz="4" w:space="0"/>
              <w:bottom w:val="single" w:color="000000" w:sz="4" w:space="0"/>
              <w:right w:val="single" w:color="000000" w:sz="4" w:space="0"/>
            </w:tcBorders>
            <w:shd w:val="clear" w:color="FFFFFF" w:fill="FFFFFF"/>
            <w:vAlign w:val="center"/>
          </w:tcPr>
          <w:p w14:paraId="30AF4F9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名称</w:t>
            </w:r>
          </w:p>
        </w:tc>
        <w:tc>
          <w:tcPr>
            <w:tcW w:w="457" w:type="pct"/>
            <w:tcBorders>
              <w:top w:val="single" w:color="000000" w:sz="8" w:space="0"/>
              <w:left w:val="single" w:color="000000" w:sz="4" w:space="0"/>
              <w:bottom w:val="single" w:color="000000" w:sz="4" w:space="0"/>
              <w:right w:val="single" w:color="000000" w:sz="4" w:space="0"/>
            </w:tcBorders>
            <w:shd w:val="clear" w:color="FFFFFF" w:fill="FFFFFF"/>
            <w:vAlign w:val="center"/>
          </w:tcPr>
          <w:p w14:paraId="6BFB9CC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单位</w:t>
            </w:r>
          </w:p>
        </w:tc>
        <w:tc>
          <w:tcPr>
            <w:tcW w:w="600" w:type="pct"/>
            <w:tcBorders>
              <w:top w:val="single" w:color="000000" w:sz="8" w:space="0"/>
              <w:left w:val="single" w:color="000000" w:sz="4" w:space="0"/>
              <w:bottom w:val="single" w:color="000000" w:sz="4" w:space="0"/>
              <w:right w:val="single" w:color="000000" w:sz="4" w:space="0"/>
            </w:tcBorders>
            <w:shd w:val="clear" w:color="FFFFFF" w:fill="FFFFFF"/>
            <w:vAlign w:val="center"/>
          </w:tcPr>
          <w:p w14:paraId="2ACAF6B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数量</w:t>
            </w:r>
          </w:p>
        </w:tc>
        <w:tc>
          <w:tcPr>
            <w:tcW w:w="445" w:type="pct"/>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14:paraId="26119E9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定额价</w:t>
            </w:r>
          </w:p>
        </w:tc>
        <w:tc>
          <w:tcPr>
            <w:tcW w:w="437" w:type="pct"/>
            <w:tcBorders>
              <w:top w:val="single" w:color="000000" w:sz="8" w:space="0"/>
              <w:left w:val="single" w:color="000000" w:sz="4" w:space="0"/>
              <w:bottom w:val="single" w:color="000000" w:sz="4" w:space="0"/>
              <w:right w:val="single" w:color="000000" w:sz="4" w:space="0"/>
            </w:tcBorders>
            <w:shd w:val="clear" w:color="FFFFFF" w:fill="FFFFFF"/>
            <w:vAlign w:val="center"/>
          </w:tcPr>
          <w:p w14:paraId="4638902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市场价</w:t>
            </w:r>
          </w:p>
        </w:tc>
        <w:tc>
          <w:tcPr>
            <w:tcW w:w="478" w:type="pct"/>
            <w:tcBorders>
              <w:top w:val="single" w:color="000000" w:sz="8" w:space="0"/>
              <w:left w:val="single" w:color="000000" w:sz="4" w:space="0"/>
              <w:bottom w:val="single" w:color="000000" w:sz="4" w:space="0"/>
              <w:right w:val="single" w:color="000000" w:sz="4" w:space="0"/>
            </w:tcBorders>
            <w:shd w:val="clear" w:color="FFFFFF" w:fill="FFFFFF"/>
            <w:vAlign w:val="center"/>
          </w:tcPr>
          <w:p w14:paraId="4145B80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价格差</w:t>
            </w:r>
          </w:p>
        </w:tc>
        <w:tc>
          <w:tcPr>
            <w:tcW w:w="562" w:type="pct"/>
            <w:tcBorders>
              <w:top w:val="single" w:color="000000" w:sz="8" w:space="0"/>
              <w:left w:val="single" w:color="000000" w:sz="4" w:space="0"/>
              <w:bottom w:val="single" w:color="000000" w:sz="4" w:space="0"/>
              <w:right w:val="single" w:color="000000" w:sz="8" w:space="0"/>
            </w:tcBorders>
            <w:shd w:val="clear" w:color="FFFFFF" w:fill="FFFFFF"/>
            <w:vAlign w:val="center"/>
          </w:tcPr>
          <w:p w14:paraId="586A810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合价</w:t>
            </w:r>
          </w:p>
        </w:tc>
      </w:tr>
      <w:tr w14:paraId="3FF7E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C765B2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92314E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00010104</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C82B27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综合工日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43E765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工日</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A953D99">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1074.734</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6B0DC23">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79DA334">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1449F75">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47631E2D">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1C6B4B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30D5BE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5439CF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00010105</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6498D4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装饰综合工日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B23C51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工日</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E13F58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1647.962</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8AB6681">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79B4B8F">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B627888">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CEC7328">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7DEBC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46C5E9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A8E1FA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04010131</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6101D6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水泥 32.5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AAF075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kg</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4024809">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28757.006</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6DCCC50">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0FB377A">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CB1600D">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0D8219D8">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202847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3CEDE3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4</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B91664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04010131@1</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1C0AC0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水泥 32.5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62FFB4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kg</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E4DD680">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10592.686</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AAA7B1A">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07EF2FD">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5D80275">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5860139E">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138F5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77BACF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5</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E2BC69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04010133</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695B06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水泥 42.5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65AC24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t</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6D5096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5.691</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AB5B590">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4BA6DD4">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A949644">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1386FE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7E656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A05B2F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6</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F1E64F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07030116@1</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A01B35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面砖 400×800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0C41CE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m2</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3E06660">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1209.6</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79DD388">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2C40091">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3F9B401">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0358B953">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6C6DD6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16F7B7F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7</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73462E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07050131</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E04EAA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地砖 800×800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BC819E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m2</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2F8DB9E">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3146.312</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EFA784D">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1D2821D">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23DC40C">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5969E39C">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59141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47B1EE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8</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DD7009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08010106@1</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C73A63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50mm厚300*600花岗岩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CB5220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m2</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FB5FF87">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24.48</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9014DE2">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34B1F53">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42CACFB">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41C87224">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136C74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64B19D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9</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17D4E9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08010146@1</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1D7FFA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黑色瓷砖门槛石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D0D3F8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m2</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9A5D290">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329.97</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B988BC8">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E0200FE">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D9D006C">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F3AC397">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71644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0E3FAA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10</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DCCC54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08010146@2</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CBE6F2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黑色波打线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9A4ACB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m2</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FD22E15">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101.898</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D9C21FC">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D7F808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928C7D5">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63D8D70F">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016C42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8FBB05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11</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A2BCC9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11110106@2</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2F3AD3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防盗门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3B9F8A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m2</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05AA3B4">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225.118</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EAB46EF">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70D472B">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4EE0060">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2DE9AD4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0966A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9D5A0C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12</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95C9DF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13030113</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C3FAE9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苯丙乳胶漆 内墙用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66BD34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kg</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D48FB4B">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3111.605</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A29E7B2">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9F505BA">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574110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4ABF594">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0BFB2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6829706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13</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8039A4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14030121</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BC9CCC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汽油(综合)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915BA0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kg</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B34BD6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16.12</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105640D">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97ED385">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59C01D1">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2716512">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23EC1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223EE6A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14</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21CAD6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34110103</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38B76B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电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4FA36A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kW·h</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8ECD5F1">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454.165</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08097D7">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C16B42E">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110B968">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76DFBFA2">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7E58E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34AD094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15</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392365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34110103@1</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FD9CFB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电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7E87F2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kW·h</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8F044EB">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103.68</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310E7DE">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31A4A15">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F772258">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0C36E01E">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0BB079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51A64F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16</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E4A903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34110117</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82479D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水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601310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m3</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25E9813">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103.544</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03F2B42">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268169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563D6B2">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22243167">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5C6F3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7376FA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17</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828BA3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34110117@1</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BED2ED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水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53197C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m3</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6DC539C">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24.316</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51F3909">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E2A2623">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5867E1F">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F6A25CC">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4E969A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282C275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18</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5F14B2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34110117@2</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6AAB98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水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BE4960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m3</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FAFA54C">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12.604</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0387AED">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FFF85D3">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8B8B177">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41C81E72">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2DA31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D8F59F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19</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76A6B7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34110117@3</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5A4542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水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4329C8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m3</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305CEC0">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6.174</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A97175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2833E69">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2F3046C">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0AB29E13">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5CAF7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5797CD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20</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01E569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BC1508</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32152D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中砂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14EB08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m3</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92BE538">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86.813</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89BCAC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2CFEFB5">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9E0CB47">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235AEBB">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06588F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6B8FC4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21</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EC1CF1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BC1508@1</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482D2E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中砂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384C34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m3</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7A6C06D">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31.463</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8DDFF25">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130792D">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E708E90">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D8769E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1FF7B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A4FCDC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22</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271DF4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CY</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F758CA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柴油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AB6480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kg</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CFA57E8">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81.787</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26C7388">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08B5377">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510ABCF">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4104F5D3">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00483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3391792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23</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77258A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DIAN</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E6CA73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电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BE2E10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kW·h</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8F56E1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204.998</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FFC437C">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5056140">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77CC525">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66587673">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145C9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1861167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24</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999705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DIAN@1</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AF80B1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电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9755B1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kW·h</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3A339EC">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37.711</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7B9157B">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6E6DA74">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E7DB04A">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6767FEF4">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4FA63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26"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945A57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25</w:t>
            </w:r>
          </w:p>
        </w:tc>
        <w:tc>
          <w:tcPr>
            <w:tcW w:w="7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A14543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DIAN@2</w:t>
            </w:r>
          </w:p>
        </w:tc>
        <w:tc>
          <w:tcPr>
            <w:tcW w:w="93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718C84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电 </w:t>
            </w:r>
          </w:p>
        </w:tc>
        <w:tc>
          <w:tcPr>
            <w:tcW w:w="45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2C61E2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kW·h</w:t>
            </w:r>
          </w:p>
        </w:tc>
        <w:tc>
          <w:tcPr>
            <w:tcW w:w="60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A061964">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8.148</w:t>
            </w:r>
          </w:p>
        </w:tc>
        <w:tc>
          <w:tcPr>
            <w:tcW w:w="445"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7A59815">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B5778F4">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043D50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6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4D2E31DA">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bl>
    <w:p w14:paraId="14231167">
      <w:pPr>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br w:type="page"/>
      </w:r>
    </w:p>
    <w:tbl>
      <w:tblPr>
        <w:tblStyle w:val="3"/>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11"/>
        <w:gridCol w:w="847"/>
        <w:gridCol w:w="1670"/>
        <w:gridCol w:w="72"/>
        <w:gridCol w:w="883"/>
        <w:gridCol w:w="869"/>
        <w:gridCol w:w="803"/>
        <w:gridCol w:w="43"/>
        <w:gridCol w:w="822"/>
        <w:gridCol w:w="944"/>
        <w:gridCol w:w="958"/>
      </w:tblGrid>
      <w:tr w14:paraId="0F800A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jc w:val="center"/>
        </w:trPr>
        <w:tc>
          <w:tcPr>
            <w:tcW w:w="5000" w:type="pct"/>
            <w:gridSpan w:val="11"/>
            <w:tcBorders>
              <w:top w:val="nil"/>
              <w:left w:val="nil"/>
              <w:bottom w:val="nil"/>
              <w:right w:val="nil"/>
            </w:tcBorders>
            <w:shd w:val="clear" w:color="FFFFFF" w:fill="FFFFFF"/>
            <w:vAlign w:val="center"/>
          </w:tcPr>
          <w:p w14:paraId="1683B709">
            <w:pPr>
              <w:keepNext w:val="0"/>
              <w:keepLines w:val="0"/>
              <w:widowControl/>
              <w:suppressLineNumbers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snapToGrid w:val="0"/>
                <w:color w:val="auto"/>
                <w:kern w:val="0"/>
                <w:sz w:val="40"/>
                <w:szCs w:val="40"/>
                <w:u w:val="none"/>
                <w:lang w:val="en-US" w:eastAsia="zh-CN" w:bidi="ar"/>
              </w:rPr>
              <w:t>主要材料及价差汇总表</w:t>
            </w:r>
          </w:p>
        </w:tc>
      </w:tr>
      <w:tr w14:paraId="54274B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1836" w:type="pct"/>
            <w:gridSpan w:val="3"/>
            <w:tcBorders>
              <w:top w:val="nil"/>
              <w:left w:val="nil"/>
              <w:bottom w:val="nil"/>
              <w:right w:val="nil"/>
            </w:tcBorders>
            <w:shd w:val="clear" w:color="FFFFFF" w:fill="FFFFFF"/>
            <w:vAlign w:val="bottom"/>
          </w:tcPr>
          <w:p w14:paraId="7390E60A">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工程名称：高新校区4#学生宿舍楼维修改造项目</w:t>
            </w:r>
          </w:p>
        </w:tc>
        <w:tc>
          <w:tcPr>
            <w:tcW w:w="1541" w:type="pct"/>
            <w:gridSpan w:val="4"/>
            <w:tcBorders>
              <w:top w:val="nil"/>
              <w:left w:val="nil"/>
              <w:bottom w:val="nil"/>
              <w:right w:val="nil"/>
            </w:tcBorders>
            <w:shd w:val="clear" w:color="FFFFFF" w:fill="FFFFFF"/>
            <w:vAlign w:val="bottom"/>
          </w:tcPr>
          <w:p w14:paraId="711E21FE">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标段：</w:t>
            </w:r>
          </w:p>
        </w:tc>
        <w:tc>
          <w:tcPr>
            <w:tcW w:w="1622" w:type="pct"/>
            <w:gridSpan w:val="4"/>
            <w:tcBorders>
              <w:top w:val="nil"/>
              <w:left w:val="nil"/>
              <w:bottom w:val="nil"/>
              <w:right w:val="nil"/>
            </w:tcBorders>
            <w:shd w:val="clear" w:color="FFFFFF" w:fill="FFFFFF"/>
            <w:vAlign w:val="bottom"/>
          </w:tcPr>
          <w:p w14:paraId="41AE31EF">
            <w:pPr>
              <w:keepNext w:val="0"/>
              <w:keepLines w:val="0"/>
              <w:widowControl/>
              <w:suppressLineNumbers w:val="0"/>
              <w:jc w:val="righ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第  2  页  共  2  页</w:t>
            </w:r>
          </w:p>
        </w:tc>
      </w:tr>
      <w:tr w14:paraId="7E35C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359" w:type="pct"/>
            <w:tcBorders>
              <w:top w:val="single" w:color="000000" w:sz="8" w:space="0"/>
              <w:left w:val="single" w:color="000000" w:sz="8" w:space="0"/>
              <w:bottom w:val="single" w:color="000000" w:sz="4" w:space="0"/>
              <w:right w:val="single" w:color="000000" w:sz="4" w:space="0"/>
            </w:tcBorders>
            <w:shd w:val="clear" w:color="FFFFFF" w:fill="FFFFFF"/>
            <w:vAlign w:val="center"/>
          </w:tcPr>
          <w:p w14:paraId="5509A4B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序</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号</w:t>
            </w:r>
          </w:p>
        </w:tc>
        <w:tc>
          <w:tcPr>
            <w:tcW w:w="497" w:type="pct"/>
            <w:tcBorders>
              <w:top w:val="single" w:color="000000" w:sz="8" w:space="0"/>
              <w:left w:val="single" w:color="000000" w:sz="4" w:space="0"/>
              <w:bottom w:val="single" w:color="000000" w:sz="4" w:space="0"/>
              <w:right w:val="single" w:color="000000" w:sz="4" w:space="0"/>
            </w:tcBorders>
            <w:shd w:val="clear" w:color="FFFFFF" w:fill="FFFFFF"/>
            <w:vAlign w:val="center"/>
          </w:tcPr>
          <w:p w14:paraId="0095BCC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定额编号</w:t>
            </w:r>
          </w:p>
        </w:tc>
        <w:tc>
          <w:tcPr>
            <w:tcW w:w="1022" w:type="pct"/>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14:paraId="2EE0074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名称</w:t>
            </w:r>
          </w:p>
        </w:tc>
        <w:tc>
          <w:tcPr>
            <w:tcW w:w="518" w:type="pct"/>
            <w:tcBorders>
              <w:top w:val="single" w:color="000000" w:sz="8" w:space="0"/>
              <w:left w:val="single" w:color="000000" w:sz="4" w:space="0"/>
              <w:bottom w:val="single" w:color="000000" w:sz="4" w:space="0"/>
              <w:right w:val="single" w:color="000000" w:sz="4" w:space="0"/>
            </w:tcBorders>
            <w:shd w:val="clear" w:color="FFFFFF" w:fill="FFFFFF"/>
            <w:vAlign w:val="center"/>
          </w:tcPr>
          <w:p w14:paraId="30079A1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单位</w:t>
            </w:r>
          </w:p>
        </w:tc>
        <w:tc>
          <w:tcPr>
            <w:tcW w:w="510" w:type="pct"/>
            <w:tcBorders>
              <w:top w:val="single" w:color="000000" w:sz="8" w:space="0"/>
              <w:left w:val="single" w:color="000000" w:sz="4" w:space="0"/>
              <w:bottom w:val="single" w:color="000000" w:sz="4" w:space="0"/>
              <w:right w:val="single" w:color="000000" w:sz="4" w:space="0"/>
            </w:tcBorders>
            <w:shd w:val="clear" w:color="FFFFFF" w:fill="FFFFFF"/>
            <w:vAlign w:val="center"/>
          </w:tcPr>
          <w:p w14:paraId="5E4AE2A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数量</w:t>
            </w:r>
          </w:p>
        </w:tc>
        <w:tc>
          <w:tcPr>
            <w:tcW w:w="496" w:type="pct"/>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14:paraId="2B479FF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定额价</w:t>
            </w:r>
          </w:p>
        </w:tc>
        <w:tc>
          <w:tcPr>
            <w:tcW w:w="482" w:type="pct"/>
            <w:tcBorders>
              <w:top w:val="single" w:color="000000" w:sz="8" w:space="0"/>
              <w:left w:val="single" w:color="000000" w:sz="4" w:space="0"/>
              <w:bottom w:val="single" w:color="000000" w:sz="4" w:space="0"/>
              <w:right w:val="single" w:color="000000" w:sz="4" w:space="0"/>
            </w:tcBorders>
            <w:shd w:val="clear" w:color="FFFFFF" w:fill="FFFFFF"/>
            <w:vAlign w:val="center"/>
          </w:tcPr>
          <w:p w14:paraId="106287E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市场价</w:t>
            </w:r>
          </w:p>
        </w:tc>
        <w:tc>
          <w:tcPr>
            <w:tcW w:w="554" w:type="pct"/>
            <w:tcBorders>
              <w:top w:val="single" w:color="000000" w:sz="8" w:space="0"/>
              <w:left w:val="single" w:color="000000" w:sz="4" w:space="0"/>
              <w:bottom w:val="single" w:color="000000" w:sz="4" w:space="0"/>
              <w:right w:val="single" w:color="000000" w:sz="4" w:space="0"/>
            </w:tcBorders>
            <w:shd w:val="clear" w:color="FFFFFF" w:fill="FFFFFF"/>
            <w:vAlign w:val="center"/>
          </w:tcPr>
          <w:p w14:paraId="5EB880B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价格差</w:t>
            </w:r>
          </w:p>
        </w:tc>
        <w:tc>
          <w:tcPr>
            <w:tcW w:w="556" w:type="pct"/>
            <w:tcBorders>
              <w:top w:val="single" w:color="000000" w:sz="8" w:space="0"/>
              <w:left w:val="single" w:color="000000" w:sz="4" w:space="0"/>
              <w:bottom w:val="single" w:color="000000" w:sz="4" w:space="0"/>
              <w:right w:val="single" w:color="000000" w:sz="8" w:space="0"/>
            </w:tcBorders>
            <w:shd w:val="clear" w:color="FFFFFF" w:fill="FFFFFF"/>
            <w:vAlign w:val="center"/>
          </w:tcPr>
          <w:p w14:paraId="64586D8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合价</w:t>
            </w:r>
          </w:p>
        </w:tc>
      </w:tr>
      <w:tr w14:paraId="443D1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6AD0B28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26</w:t>
            </w: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EB0B34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RG</w:t>
            </w: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1F2623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人工 </w:t>
            </w: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5717C0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工日</w:t>
            </w: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3989D78">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28.366</w:t>
            </w: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292808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33E721C">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C43291A">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76012128">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37F0B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E6692E8">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DB68C5B">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EE9C181">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1E8D202">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DF34CAD">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FCB308A">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1A0C8F7">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5F3F833">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439A39A1">
            <w:pPr>
              <w:jc w:val="right"/>
              <w:rPr>
                <w:rFonts w:hint="eastAsia" w:ascii="宋体" w:hAnsi="宋体" w:eastAsia="宋体" w:cs="宋体"/>
                <w:i w:val="0"/>
                <w:iCs w:val="0"/>
                <w:color w:val="auto"/>
                <w:sz w:val="20"/>
                <w:szCs w:val="20"/>
                <w:u w:val="none"/>
              </w:rPr>
            </w:pPr>
          </w:p>
        </w:tc>
      </w:tr>
      <w:tr w14:paraId="3BC4DD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B9FEBED">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1655A4B">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F6FAAA0">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8F216E6">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207B264">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4B5E74A">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DEADFCE">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F0FAF84">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7C235DC8">
            <w:pPr>
              <w:jc w:val="right"/>
              <w:rPr>
                <w:rFonts w:hint="eastAsia" w:ascii="宋体" w:hAnsi="宋体" w:eastAsia="宋体" w:cs="宋体"/>
                <w:i w:val="0"/>
                <w:iCs w:val="0"/>
                <w:color w:val="auto"/>
                <w:sz w:val="20"/>
                <w:szCs w:val="20"/>
                <w:u w:val="none"/>
              </w:rPr>
            </w:pPr>
          </w:p>
        </w:tc>
      </w:tr>
      <w:tr w14:paraId="490914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164311A3">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16E96AD">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FAEFBBE">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1932A3B">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35FF200">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19895E1">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B01C0E2">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023FE26">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D872912">
            <w:pPr>
              <w:jc w:val="right"/>
              <w:rPr>
                <w:rFonts w:hint="eastAsia" w:ascii="宋体" w:hAnsi="宋体" w:eastAsia="宋体" w:cs="宋体"/>
                <w:i w:val="0"/>
                <w:iCs w:val="0"/>
                <w:color w:val="auto"/>
                <w:sz w:val="20"/>
                <w:szCs w:val="20"/>
                <w:u w:val="none"/>
              </w:rPr>
            </w:pPr>
          </w:p>
        </w:tc>
      </w:tr>
      <w:tr w14:paraId="540C8C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3430C33B">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4D5D155">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E59F13C">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C92C27A">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69F6062">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04123F7">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4753721">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672AE6D">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7B0DB7C8">
            <w:pPr>
              <w:jc w:val="right"/>
              <w:rPr>
                <w:rFonts w:hint="eastAsia" w:ascii="宋体" w:hAnsi="宋体" w:eastAsia="宋体" w:cs="宋体"/>
                <w:i w:val="0"/>
                <w:iCs w:val="0"/>
                <w:color w:val="auto"/>
                <w:sz w:val="20"/>
                <w:szCs w:val="20"/>
                <w:u w:val="none"/>
              </w:rPr>
            </w:pPr>
          </w:p>
        </w:tc>
      </w:tr>
      <w:tr w14:paraId="669D25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2E199585">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ED95F09">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6A10A60">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20C7468">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7BD3D61">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584F556">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7EC7BA1">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ADC8E20">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4FF0FF87">
            <w:pPr>
              <w:jc w:val="right"/>
              <w:rPr>
                <w:rFonts w:hint="eastAsia" w:ascii="宋体" w:hAnsi="宋体" w:eastAsia="宋体" w:cs="宋体"/>
                <w:i w:val="0"/>
                <w:iCs w:val="0"/>
                <w:color w:val="auto"/>
                <w:sz w:val="20"/>
                <w:szCs w:val="20"/>
                <w:u w:val="none"/>
              </w:rPr>
            </w:pPr>
          </w:p>
        </w:tc>
      </w:tr>
      <w:tr w14:paraId="2632AE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28DFE73E">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ED359A6">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3674865">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9AAF3D9">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F3A68CD">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869FB1C">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C6427DD">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C1066DA">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422009FC">
            <w:pPr>
              <w:jc w:val="right"/>
              <w:rPr>
                <w:rFonts w:hint="eastAsia" w:ascii="宋体" w:hAnsi="宋体" w:eastAsia="宋体" w:cs="宋体"/>
                <w:i w:val="0"/>
                <w:iCs w:val="0"/>
                <w:color w:val="auto"/>
                <w:sz w:val="20"/>
                <w:szCs w:val="20"/>
                <w:u w:val="none"/>
              </w:rPr>
            </w:pPr>
          </w:p>
        </w:tc>
      </w:tr>
      <w:tr w14:paraId="55923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0D46B79">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4EFCBF5">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144A640">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B68533D">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DF26BC6">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F33D394">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859E5E2">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5FFBAF3">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0326334C">
            <w:pPr>
              <w:jc w:val="right"/>
              <w:rPr>
                <w:rFonts w:hint="eastAsia" w:ascii="宋体" w:hAnsi="宋体" w:eastAsia="宋体" w:cs="宋体"/>
                <w:i w:val="0"/>
                <w:iCs w:val="0"/>
                <w:color w:val="auto"/>
                <w:sz w:val="20"/>
                <w:szCs w:val="20"/>
                <w:u w:val="none"/>
              </w:rPr>
            </w:pPr>
          </w:p>
        </w:tc>
      </w:tr>
      <w:tr w14:paraId="647340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4B1E763">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7C7A894">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E30E9A8">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5F186C3">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EEAE978">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0A73528">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5680821">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8AA5492">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66E6AC3C">
            <w:pPr>
              <w:jc w:val="right"/>
              <w:rPr>
                <w:rFonts w:hint="eastAsia" w:ascii="宋体" w:hAnsi="宋体" w:eastAsia="宋体" w:cs="宋体"/>
                <w:i w:val="0"/>
                <w:iCs w:val="0"/>
                <w:color w:val="auto"/>
                <w:sz w:val="20"/>
                <w:szCs w:val="20"/>
                <w:u w:val="none"/>
              </w:rPr>
            </w:pPr>
          </w:p>
        </w:tc>
      </w:tr>
      <w:tr w14:paraId="12F3F2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6567D725">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3A1C37F">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EC0AF75">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0C0BF70">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79FCF0B">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5EB2466">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756DC1A">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BF21979">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73B828F7">
            <w:pPr>
              <w:jc w:val="right"/>
              <w:rPr>
                <w:rFonts w:hint="eastAsia" w:ascii="宋体" w:hAnsi="宋体" w:eastAsia="宋体" w:cs="宋体"/>
                <w:i w:val="0"/>
                <w:iCs w:val="0"/>
                <w:color w:val="auto"/>
                <w:sz w:val="20"/>
                <w:szCs w:val="20"/>
                <w:u w:val="none"/>
              </w:rPr>
            </w:pPr>
          </w:p>
        </w:tc>
      </w:tr>
      <w:tr w14:paraId="536F7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1C10BBF5">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F29F796">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5E5AD74">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736B661">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586F8A8">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885CECC">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07FD82C">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4EF3FC6">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54965F14">
            <w:pPr>
              <w:jc w:val="right"/>
              <w:rPr>
                <w:rFonts w:hint="eastAsia" w:ascii="宋体" w:hAnsi="宋体" w:eastAsia="宋体" w:cs="宋体"/>
                <w:i w:val="0"/>
                <w:iCs w:val="0"/>
                <w:color w:val="auto"/>
                <w:sz w:val="20"/>
                <w:szCs w:val="20"/>
                <w:u w:val="none"/>
              </w:rPr>
            </w:pPr>
          </w:p>
        </w:tc>
      </w:tr>
      <w:tr w14:paraId="40543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C37F6EF">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8701371">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E063DF4">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3EB97FF">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D7B1CC8">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50E951B">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BCFE3B5">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2DA4F5F">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D12661D">
            <w:pPr>
              <w:jc w:val="right"/>
              <w:rPr>
                <w:rFonts w:hint="eastAsia" w:ascii="宋体" w:hAnsi="宋体" w:eastAsia="宋体" w:cs="宋体"/>
                <w:i w:val="0"/>
                <w:iCs w:val="0"/>
                <w:color w:val="auto"/>
                <w:sz w:val="20"/>
                <w:szCs w:val="20"/>
                <w:u w:val="none"/>
              </w:rPr>
            </w:pPr>
          </w:p>
        </w:tc>
      </w:tr>
      <w:tr w14:paraId="511D2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3F8B790">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1B0092B">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6A071A6">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C88A188">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A9A93AE">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15FADEA">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CE45203">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C8DAD30">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5897D366">
            <w:pPr>
              <w:jc w:val="right"/>
              <w:rPr>
                <w:rFonts w:hint="eastAsia" w:ascii="宋体" w:hAnsi="宋体" w:eastAsia="宋体" w:cs="宋体"/>
                <w:i w:val="0"/>
                <w:iCs w:val="0"/>
                <w:color w:val="auto"/>
                <w:sz w:val="20"/>
                <w:szCs w:val="20"/>
                <w:u w:val="none"/>
              </w:rPr>
            </w:pPr>
          </w:p>
        </w:tc>
      </w:tr>
      <w:tr w14:paraId="1C8E5A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3D5ACD2">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86C6963">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1154F26">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5099A93">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20C515A">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6DE92EF">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0DEC828">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9D3D331">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7CAFB82B">
            <w:pPr>
              <w:jc w:val="right"/>
              <w:rPr>
                <w:rFonts w:hint="eastAsia" w:ascii="宋体" w:hAnsi="宋体" w:eastAsia="宋体" w:cs="宋体"/>
                <w:i w:val="0"/>
                <w:iCs w:val="0"/>
                <w:color w:val="auto"/>
                <w:sz w:val="20"/>
                <w:szCs w:val="20"/>
                <w:u w:val="none"/>
              </w:rPr>
            </w:pPr>
          </w:p>
        </w:tc>
      </w:tr>
      <w:tr w14:paraId="529209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0FDB32F">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4343F19">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B03C3C9">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2DF0D2B">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329B5E9">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C0236EC">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64B70ED">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C150E69">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08011A3F">
            <w:pPr>
              <w:jc w:val="right"/>
              <w:rPr>
                <w:rFonts w:hint="eastAsia" w:ascii="宋体" w:hAnsi="宋体" w:eastAsia="宋体" w:cs="宋体"/>
                <w:i w:val="0"/>
                <w:iCs w:val="0"/>
                <w:color w:val="auto"/>
                <w:sz w:val="20"/>
                <w:szCs w:val="20"/>
                <w:u w:val="none"/>
              </w:rPr>
            </w:pPr>
          </w:p>
        </w:tc>
      </w:tr>
      <w:tr w14:paraId="638EE7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DEDC739">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CF2A3C3">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D022687">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2B6BA0E">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2C53925">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6E3382D">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5C0D061">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F3D0A41">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2F21BC61">
            <w:pPr>
              <w:jc w:val="right"/>
              <w:rPr>
                <w:rFonts w:hint="eastAsia" w:ascii="宋体" w:hAnsi="宋体" w:eastAsia="宋体" w:cs="宋体"/>
                <w:i w:val="0"/>
                <w:iCs w:val="0"/>
                <w:color w:val="auto"/>
                <w:sz w:val="20"/>
                <w:szCs w:val="20"/>
                <w:u w:val="none"/>
              </w:rPr>
            </w:pPr>
          </w:p>
        </w:tc>
      </w:tr>
      <w:tr w14:paraId="55BAE1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6831E046">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C76C0FB">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FBE16D1">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BDE7824">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322523B">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DC82E0F">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4260FBC">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0E6D5AA">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2ACD8980">
            <w:pPr>
              <w:jc w:val="right"/>
              <w:rPr>
                <w:rFonts w:hint="eastAsia" w:ascii="宋体" w:hAnsi="宋体" w:eastAsia="宋体" w:cs="宋体"/>
                <w:i w:val="0"/>
                <w:iCs w:val="0"/>
                <w:color w:val="auto"/>
                <w:sz w:val="20"/>
                <w:szCs w:val="20"/>
                <w:u w:val="none"/>
              </w:rPr>
            </w:pPr>
          </w:p>
        </w:tc>
      </w:tr>
      <w:tr w14:paraId="454E1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5D43874">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3702585">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A2EBFB0">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2FC3BDD">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736FC32">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C53C15D">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3E28782">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91BECB5">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5C13238A">
            <w:pPr>
              <w:jc w:val="right"/>
              <w:rPr>
                <w:rFonts w:hint="eastAsia" w:ascii="宋体" w:hAnsi="宋体" w:eastAsia="宋体" w:cs="宋体"/>
                <w:i w:val="0"/>
                <w:iCs w:val="0"/>
                <w:color w:val="auto"/>
                <w:sz w:val="20"/>
                <w:szCs w:val="20"/>
                <w:u w:val="none"/>
              </w:rPr>
            </w:pPr>
          </w:p>
        </w:tc>
      </w:tr>
      <w:tr w14:paraId="6B02B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C8EFC3F">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69BCD51">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CDF5663">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29044F9">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5C3F8F7">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1B0D8D2">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4282B24">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8180D05">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43A9C80C">
            <w:pPr>
              <w:jc w:val="right"/>
              <w:rPr>
                <w:rFonts w:hint="eastAsia" w:ascii="宋体" w:hAnsi="宋体" w:eastAsia="宋体" w:cs="宋体"/>
                <w:i w:val="0"/>
                <w:iCs w:val="0"/>
                <w:color w:val="auto"/>
                <w:sz w:val="20"/>
                <w:szCs w:val="20"/>
                <w:u w:val="none"/>
              </w:rPr>
            </w:pPr>
          </w:p>
        </w:tc>
      </w:tr>
      <w:tr w14:paraId="2A213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2B0138C8">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BCAABBA">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1AF08A2">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D685243">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37C3976">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9A8F69F">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ACBF87F">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4A27109">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2E9AECD0">
            <w:pPr>
              <w:jc w:val="right"/>
              <w:rPr>
                <w:rFonts w:hint="eastAsia" w:ascii="宋体" w:hAnsi="宋体" w:eastAsia="宋体" w:cs="宋体"/>
                <w:i w:val="0"/>
                <w:iCs w:val="0"/>
                <w:color w:val="auto"/>
                <w:sz w:val="20"/>
                <w:szCs w:val="20"/>
                <w:u w:val="none"/>
              </w:rPr>
            </w:pPr>
          </w:p>
        </w:tc>
      </w:tr>
      <w:tr w14:paraId="7E272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143BF006">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7009691">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A631AFA">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604FD86">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0716A0A">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2697542">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7DE5A11">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2374D69">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427F5309">
            <w:pPr>
              <w:jc w:val="right"/>
              <w:rPr>
                <w:rFonts w:hint="eastAsia" w:ascii="宋体" w:hAnsi="宋体" w:eastAsia="宋体" w:cs="宋体"/>
                <w:i w:val="0"/>
                <w:iCs w:val="0"/>
                <w:color w:val="auto"/>
                <w:sz w:val="20"/>
                <w:szCs w:val="20"/>
                <w:u w:val="none"/>
              </w:rPr>
            </w:pPr>
          </w:p>
        </w:tc>
      </w:tr>
      <w:tr w14:paraId="4DFB19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B365218">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E731DD3">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3022DDF">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BFF1059">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FA48082">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1AEDEEF">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EB467EC">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B5F942A">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72AE3934">
            <w:pPr>
              <w:jc w:val="right"/>
              <w:rPr>
                <w:rFonts w:hint="eastAsia" w:ascii="宋体" w:hAnsi="宋体" w:eastAsia="宋体" w:cs="宋体"/>
                <w:i w:val="0"/>
                <w:iCs w:val="0"/>
                <w:color w:val="auto"/>
                <w:sz w:val="20"/>
                <w:szCs w:val="20"/>
                <w:u w:val="none"/>
              </w:rPr>
            </w:pPr>
          </w:p>
        </w:tc>
      </w:tr>
      <w:tr w14:paraId="29E85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A527C9E">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DB43025">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C5B2E4D">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AD39E70">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3400FBF">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027070B">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58F01F7">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0F50C82">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5182A7CB">
            <w:pPr>
              <w:jc w:val="right"/>
              <w:rPr>
                <w:rFonts w:hint="eastAsia" w:ascii="宋体" w:hAnsi="宋体" w:eastAsia="宋体" w:cs="宋体"/>
                <w:i w:val="0"/>
                <w:iCs w:val="0"/>
                <w:color w:val="auto"/>
                <w:sz w:val="20"/>
                <w:szCs w:val="20"/>
                <w:u w:val="none"/>
              </w:rPr>
            </w:pPr>
          </w:p>
        </w:tc>
      </w:tr>
      <w:tr w14:paraId="54817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A2B6369">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46803E5">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FC7DF39">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3D2C989">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47D7DB5">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5154F73">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22D5DB0">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B45FB42">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880D20C">
            <w:pPr>
              <w:jc w:val="right"/>
              <w:rPr>
                <w:rFonts w:hint="eastAsia" w:ascii="宋体" w:hAnsi="宋体" w:eastAsia="宋体" w:cs="宋体"/>
                <w:i w:val="0"/>
                <w:iCs w:val="0"/>
                <w:color w:val="auto"/>
                <w:sz w:val="20"/>
                <w:szCs w:val="20"/>
                <w:u w:val="none"/>
              </w:rPr>
            </w:pPr>
          </w:p>
        </w:tc>
      </w:tr>
      <w:tr w14:paraId="1AFC0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653D5B1C">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57D64DD">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240271C">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DC1DAAE">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645E66F">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9EA3CC8">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7CB8352">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105B8EB">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43C48C59">
            <w:pPr>
              <w:jc w:val="right"/>
              <w:rPr>
                <w:rFonts w:hint="eastAsia" w:ascii="宋体" w:hAnsi="宋体" w:eastAsia="宋体" w:cs="宋体"/>
                <w:i w:val="0"/>
                <w:iCs w:val="0"/>
                <w:color w:val="auto"/>
                <w:sz w:val="20"/>
                <w:szCs w:val="20"/>
                <w:u w:val="none"/>
              </w:rPr>
            </w:pPr>
          </w:p>
        </w:tc>
      </w:tr>
      <w:tr w14:paraId="51F89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2B75577">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4B95752">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AED07CA">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FFE9B09">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C08F140">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97C965C">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4BA5AB7">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88DEDAC">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B460427">
            <w:pPr>
              <w:jc w:val="right"/>
              <w:rPr>
                <w:rFonts w:hint="eastAsia" w:ascii="宋体" w:hAnsi="宋体" w:eastAsia="宋体" w:cs="宋体"/>
                <w:i w:val="0"/>
                <w:iCs w:val="0"/>
                <w:color w:val="auto"/>
                <w:sz w:val="20"/>
                <w:szCs w:val="20"/>
                <w:u w:val="none"/>
              </w:rPr>
            </w:pPr>
          </w:p>
        </w:tc>
      </w:tr>
      <w:tr w14:paraId="13DA0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F38F904">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D87D0B7">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902EF0D">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16EE982">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12E64D9">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152B764">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E88F619">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DDA281A">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49A6F7FD">
            <w:pPr>
              <w:jc w:val="right"/>
              <w:rPr>
                <w:rFonts w:hint="eastAsia" w:ascii="宋体" w:hAnsi="宋体" w:eastAsia="宋体" w:cs="宋体"/>
                <w:i w:val="0"/>
                <w:iCs w:val="0"/>
                <w:color w:val="auto"/>
                <w:sz w:val="20"/>
                <w:szCs w:val="20"/>
                <w:u w:val="none"/>
              </w:rPr>
            </w:pPr>
          </w:p>
        </w:tc>
      </w:tr>
      <w:tr w14:paraId="627113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D394849">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883CFBE">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0215E0D">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D433C10">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51E39FB">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B40D8F7">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87CBA68">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DC24806">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465B0734">
            <w:pPr>
              <w:jc w:val="right"/>
              <w:rPr>
                <w:rFonts w:hint="eastAsia" w:ascii="宋体" w:hAnsi="宋体" w:eastAsia="宋体" w:cs="宋体"/>
                <w:i w:val="0"/>
                <w:iCs w:val="0"/>
                <w:color w:val="auto"/>
                <w:sz w:val="20"/>
                <w:szCs w:val="20"/>
                <w:u w:val="none"/>
              </w:rPr>
            </w:pPr>
          </w:p>
        </w:tc>
      </w:tr>
      <w:tr w14:paraId="6A3E98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59A7551">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55B4BB4">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D485BAC">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A1A8FA8">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D471976">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C03686B">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E0DF2EE">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22CE1E3">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22BA2308">
            <w:pPr>
              <w:jc w:val="right"/>
              <w:rPr>
                <w:rFonts w:hint="eastAsia" w:ascii="宋体" w:hAnsi="宋体" w:eastAsia="宋体" w:cs="宋体"/>
                <w:i w:val="0"/>
                <w:iCs w:val="0"/>
                <w:color w:val="auto"/>
                <w:sz w:val="20"/>
                <w:szCs w:val="20"/>
                <w:u w:val="none"/>
              </w:rPr>
            </w:pPr>
          </w:p>
        </w:tc>
      </w:tr>
      <w:tr w14:paraId="640B7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11AA304F">
            <w:pPr>
              <w:jc w:val="center"/>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CC849A0">
            <w:pPr>
              <w:jc w:val="center"/>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0DBB9F0">
            <w:pPr>
              <w:jc w:val="left"/>
              <w:rPr>
                <w:rFonts w:hint="eastAsia" w:ascii="宋体" w:hAnsi="宋体" w:eastAsia="宋体" w:cs="宋体"/>
                <w:i w:val="0"/>
                <w:iCs w:val="0"/>
                <w:color w:val="auto"/>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6D5FAEB">
            <w:pPr>
              <w:jc w:val="center"/>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D03FA23">
            <w:pPr>
              <w:jc w:val="righ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223A076">
            <w:pPr>
              <w:jc w:val="righ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C88DC28">
            <w:pPr>
              <w:jc w:val="righ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72CB796">
            <w:pPr>
              <w:jc w:val="righ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99ED09E">
            <w:pPr>
              <w:jc w:val="right"/>
              <w:rPr>
                <w:rFonts w:hint="eastAsia" w:ascii="宋体" w:hAnsi="宋体" w:eastAsia="宋体" w:cs="宋体"/>
                <w:i w:val="0"/>
                <w:iCs w:val="0"/>
                <w:color w:val="auto"/>
                <w:sz w:val="20"/>
                <w:szCs w:val="20"/>
                <w:u w:val="none"/>
              </w:rPr>
            </w:pPr>
          </w:p>
        </w:tc>
      </w:tr>
      <w:tr w14:paraId="3743C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59" w:type="pct"/>
            <w:tcBorders>
              <w:top w:val="single" w:color="000000" w:sz="4" w:space="0"/>
              <w:left w:val="single" w:color="000000" w:sz="8" w:space="0"/>
              <w:bottom w:val="single" w:color="000000" w:sz="8" w:space="0"/>
              <w:right w:val="single" w:color="000000" w:sz="4" w:space="0"/>
            </w:tcBorders>
            <w:shd w:val="clear" w:color="FFFFFF" w:fill="FFFFFF"/>
            <w:vAlign w:val="center"/>
          </w:tcPr>
          <w:p w14:paraId="7A75F69E">
            <w:pPr>
              <w:jc w:val="left"/>
              <w:rPr>
                <w:rFonts w:hint="eastAsia" w:ascii="宋体" w:hAnsi="宋体" w:eastAsia="宋体" w:cs="宋体"/>
                <w:i w:val="0"/>
                <w:iCs w:val="0"/>
                <w:color w:val="auto"/>
                <w:sz w:val="20"/>
                <w:szCs w:val="20"/>
                <w:u w:val="none"/>
              </w:rPr>
            </w:pPr>
          </w:p>
        </w:tc>
        <w:tc>
          <w:tcPr>
            <w:tcW w:w="497" w:type="pct"/>
            <w:tcBorders>
              <w:top w:val="single" w:color="000000" w:sz="4" w:space="0"/>
              <w:left w:val="single" w:color="000000" w:sz="4" w:space="0"/>
              <w:bottom w:val="single" w:color="000000" w:sz="8" w:space="0"/>
              <w:right w:val="single" w:color="000000" w:sz="4" w:space="0"/>
            </w:tcBorders>
            <w:shd w:val="clear" w:color="FFFFFF" w:fill="FFFFFF"/>
            <w:vAlign w:val="center"/>
          </w:tcPr>
          <w:p w14:paraId="11FCA586">
            <w:pPr>
              <w:jc w:val="left"/>
              <w:rPr>
                <w:rFonts w:hint="eastAsia" w:ascii="宋体" w:hAnsi="宋体" w:eastAsia="宋体" w:cs="宋体"/>
                <w:i w:val="0"/>
                <w:iCs w:val="0"/>
                <w:color w:val="auto"/>
                <w:sz w:val="20"/>
                <w:szCs w:val="20"/>
                <w:u w:val="none"/>
              </w:rPr>
            </w:pPr>
          </w:p>
        </w:tc>
        <w:tc>
          <w:tcPr>
            <w:tcW w:w="1022" w:type="pct"/>
            <w:gridSpan w:val="2"/>
            <w:tcBorders>
              <w:top w:val="single" w:color="000000" w:sz="4" w:space="0"/>
              <w:left w:val="single" w:color="000000" w:sz="4" w:space="0"/>
              <w:bottom w:val="single" w:color="000000" w:sz="8" w:space="0"/>
              <w:right w:val="single" w:color="000000" w:sz="4" w:space="0"/>
            </w:tcBorders>
            <w:shd w:val="clear" w:color="FFFFFF" w:fill="FFFFFF"/>
            <w:vAlign w:val="center"/>
          </w:tcPr>
          <w:p w14:paraId="1B1E35A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合 计</w:t>
            </w:r>
          </w:p>
        </w:tc>
        <w:tc>
          <w:tcPr>
            <w:tcW w:w="518" w:type="pct"/>
            <w:tcBorders>
              <w:top w:val="single" w:color="000000" w:sz="4" w:space="0"/>
              <w:left w:val="single" w:color="000000" w:sz="4" w:space="0"/>
              <w:bottom w:val="single" w:color="000000" w:sz="8" w:space="0"/>
              <w:right w:val="single" w:color="000000" w:sz="4" w:space="0"/>
            </w:tcBorders>
            <w:shd w:val="clear" w:color="FFFFFF" w:fill="FFFFFF"/>
            <w:vAlign w:val="center"/>
          </w:tcPr>
          <w:p w14:paraId="7378BB30">
            <w:pPr>
              <w:jc w:val="left"/>
              <w:rPr>
                <w:rFonts w:hint="eastAsia" w:ascii="宋体" w:hAnsi="宋体" w:eastAsia="宋体" w:cs="宋体"/>
                <w:i w:val="0"/>
                <w:iCs w:val="0"/>
                <w:color w:val="auto"/>
                <w:sz w:val="20"/>
                <w:szCs w:val="20"/>
                <w:u w:val="none"/>
              </w:rPr>
            </w:pPr>
          </w:p>
        </w:tc>
        <w:tc>
          <w:tcPr>
            <w:tcW w:w="510" w:type="pct"/>
            <w:tcBorders>
              <w:top w:val="single" w:color="000000" w:sz="4" w:space="0"/>
              <w:left w:val="single" w:color="000000" w:sz="4" w:space="0"/>
              <w:bottom w:val="single" w:color="000000" w:sz="8" w:space="0"/>
              <w:right w:val="single" w:color="000000" w:sz="4" w:space="0"/>
            </w:tcBorders>
            <w:shd w:val="clear" w:color="FFFFFF" w:fill="FFFFFF"/>
            <w:vAlign w:val="center"/>
          </w:tcPr>
          <w:p w14:paraId="2251DBB4">
            <w:pPr>
              <w:jc w:val="left"/>
              <w:rPr>
                <w:rFonts w:hint="eastAsia" w:ascii="宋体" w:hAnsi="宋体" w:eastAsia="宋体" w:cs="宋体"/>
                <w:i w:val="0"/>
                <w:iCs w:val="0"/>
                <w:color w:val="auto"/>
                <w:sz w:val="20"/>
                <w:szCs w:val="20"/>
                <w:u w:val="none"/>
              </w:rPr>
            </w:pPr>
          </w:p>
        </w:tc>
        <w:tc>
          <w:tcPr>
            <w:tcW w:w="496" w:type="pct"/>
            <w:gridSpan w:val="2"/>
            <w:tcBorders>
              <w:top w:val="single" w:color="000000" w:sz="4" w:space="0"/>
              <w:left w:val="single" w:color="000000" w:sz="4" w:space="0"/>
              <w:bottom w:val="single" w:color="000000" w:sz="8" w:space="0"/>
              <w:right w:val="single" w:color="000000" w:sz="4" w:space="0"/>
            </w:tcBorders>
            <w:shd w:val="clear" w:color="FFFFFF" w:fill="FFFFFF"/>
            <w:vAlign w:val="center"/>
          </w:tcPr>
          <w:p w14:paraId="42B4454B">
            <w:pPr>
              <w:jc w:val="left"/>
              <w:rPr>
                <w:rFonts w:hint="eastAsia" w:ascii="宋体" w:hAnsi="宋体" w:eastAsia="宋体" w:cs="宋体"/>
                <w:i w:val="0"/>
                <w:iCs w:val="0"/>
                <w:color w:val="auto"/>
                <w:sz w:val="20"/>
                <w:szCs w:val="20"/>
                <w:u w:val="none"/>
              </w:rPr>
            </w:pPr>
          </w:p>
        </w:tc>
        <w:tc>
          <w:tcPr>
            <w:tcW w:w="482" w:type="pct"/>
            <w:tcBorders>
              <w:top w:val="single" w:color="000000" w:sz="4" w:space="0"/>
              <w:left w:val="single" w:color="000000" w:sz="4" w:space="0"/>
              <w:bottom w:val="single" w:color="000000" w:sz="8" w:space="0"/>
              <w:right w:val="single" w:color="000000" w:sz="4" w:space="0"/>
            </w:tcBorders>
            <w:shd w:val="clear" w:color="FFFFFF" w:fill="FFFFFF"/>
            <w:vAlign w:val="center"/>
          </w:tcPr>
          <w:p w14:paraId="768AF9F7">
            <w:pPr>
              <w:jc w:val="left"/>
              <w:rPr>
                <w:rFonts w:hint="eastAsia" w:ascii="宋体" w:hAnsi="宋体" w:eastAsia="宋体" w:cs="宋体"/>
                <w:i w:val="0"/>
                <w:iCs w:val="0"/>
                <w:color w:val="auto"/>
                <w:sz w:val="20"/>
                <w:szCs w:val="20"/>
                <w:u w:val="none"/>
              </w:rPr>
            </w:pPr>
          </w:p>
        </w:tc>
        <w:tc>
          <w:tcPr>
            <w:tcW w:w="554" w:type="pct"/>
            <w:tcBorders>
              <w:top w:val="single" w:color="000000" w:sz="4" w:space="0"/>
              <w:left w:val="single" w:color="000000" w:sz="4" w:space="0"/>
              <w:bottom w:val="single" w:color="000000" w:sz="8" w:space="0"/>
              <w:right w:val="single" w:color="000000" w:sz="4" w:space="0"/>
            </w:tcBorders>
            <w:shd w:val="clear" w:color="FFFFFF" w:fill="FFFFFF"/>
            <w:vAlign w:val="center"/>
          </w:tcPr>
          <w:p w14:paraId="7854EB69">
            <w:pPr>
              <w:jc w:val="left"/>
              <w:rPr>
                <w:rFonts w:hint="eastAsia" w:ascii="宋体" w:hAnsi="宋体" w:eastAsia="宋体" w:cs="宋体"/>
                <w:i w:val="0"/>
                <w:iCs w:val="0"/>
                <w:color w:val="auto"/>
                <w:sz w:val="20"/>
                <w:szCs w:val="20"/>
                <w:u w:val="none"/>
              </w:rPr>
            </w:pPr>
          </w:p>
        </w:tc>
        <w:tc>
          <w:tcPr>
            <w:tcW w:w="556" w:type="pct"/>
            <w:tcBorders>
              <w:top w:val="single" w:color="000000" w:sz="4" w:space="0"/>
              <w:left w:val="single" w:color="000000" w:sz="4" w:space="0"/>
              <w:bottom w:val="single" w:color="000000" w:sz="8" w:space="0"/>
              <w:right w:val="single" w:color="000000" w:sz="8" w:space="0"/>
            </w:tcBorders>
            <w:shd w:val="clear" w:color="FFFFFF" w:fill="FFFFFF"/>
            <w:vAlign w:val="center"/>
          </w:tcPr>
          <w:p w14:paraId="0A73258D">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bl>
    <w:p w14:paraId="5B462676">
      <w:pPr>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br w:type="page"/>
      </w:r>
    </w:p>
    <w:tbl>
      <w:tblPr>
        <w:tblStyle w:val="3"/>
        <w:tblW w:w="5099"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03"/>
        <w:gridCol w:w="1342"/>
        <w:gridCol w:w="1155"/>
        <w:gridCol w:w="1634"/>
        <w:gridCol w:w="690"/>
        <w:gridCol w:w="831"/>
        <w:gridCol w:w="454"/>
        <w:gridCol w:w="378"/>
        <w:gridCol w:w="817"/>
        <w:gridCol w:w="886"/>
      </w:tblGrid>
      <w:tr w14:paraId="48A7D6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5" w:hRule="atLeast"/>
          <w:jc w:val="center"/>
        </w:trPr>
        <w:tc>
          <w:tcPr>
            <w:tcW w:w="5000" w:type="pct"/>
            <w:gridSpan w:val="10"/>
            <w:tcBorders>
              <w:top w:val="nil"/>
              <w:left w:val="nil"/>
              <w:bottom w:val="nil"/>
              <w:right w:val="nil"/>
            </w:tcBorders>
            <w:shd w:val="clear" w:color="FFFFFF" w:fill="FFFFFF"/>
            <w:vAlign w:val="center"/>
          </w:tcPr>
          <w:p w14:paraId="445D2949">
            <w:pPr>
              <w:keepNext w:val="0"/>
              <w:keepLines w:val="0"/>
              <w:widowControl/>
              <w:suppressLineNumbers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snapToGrid w:val="0"/>
                <w:color w:val="auto"/>
                <w:kern w:val="0"/>
                <w:sz w:val="40"/>
                <w:szCs w:val="40"/>
                <w:u w:val="none"/>
                <w:lang w:val="en-US" w:eastAsia="zh-CN" w:bidi="ar"/>
              </w:rPr>
              <w:t>分部分项工程和单价措施项目清单与计价表</w:t>
            </w:r>
          </w:p>
        </w:tc>
      </w:tr>
      <w:tr w14:paraId="63CA2F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3063" w:type="pct"/>
            <w:gridSpan w:val="5"/>
            <w:tcBorders>
              <w:top w:val="nil"/>
              <w:left w:val="nil"/>
              <w:bottom w:val="nil"/>
              <w:right w:val="nil"/>
            </w:tcBorders>
            <w:shd w:val="clear" w:color="FFFFFF" w:fill="FFFFFF"/>
            <w:vAlign w:val="bottom"/>
          </w:tcPr>
          <w:p w14:paraId="7DBB56E8">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工程名称：高新校区4#学生宿舍楼维修改造项目</w:t>
            </w:r>
          </w:p>
        </w:tc>
        <w:tc>
          <w:tcPr>
            <w:tcW w:w="739" w:type="pct"/>
            <w:gridSpan w:val="2"/>
            <w:tcBorders>
              <w:top w:val="nil"/>
              <w:left w:val="nil"/>
              <w:bottom w:val="nil"/>
              <w:right w:val="nil"/>
            </w:tcBorders>
            <w:shd w:val="clear" w:color="FFFFFF" w:fill="FFFFFF"/>
            <w:vAlign w:val="bottom"/>
          </w:tcPr>
          <w:p w14:paraId="0EF08632">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标段：</w:t>
            </w:r>
          </w:p>
        </w:tc>
        <w:tc>
          <w:tcPr>
            <w:tcW w:w="1197" w:type="pct"/>
            <w:gridSpan w:val="3"/>
            <w:tcBorders>
              <w:top w:val="nil"/>
              <w:left w:val="nil"/>
              <w:bottom w:val="nil"/>
              <w:right w:val="nil"/>
            </w:tcBorders>
            <w:shd w:val="clear" w:color="FFFFFF" w:fill="FFFFFF"/>
            <w:vAlign w:val="bottom"/>
          </w:tcPr>
          <w:p w14:paraId="319EBD64">
            <w:pPr>
              <w:keepNext w:val="0"/>
              <w:keepLines w:val="0"/>
              <w:widowControl/>
              <w:suppressLineNumbers w:val="0"/>
              <w:jc w:val="righ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第 1 页  共 4 页</w:t>
            </w:r>
          </w:p>
        </w:tc>
      </w:tr>
      <w:tr w14:paraId="40A918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289" w:type="pct"/>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14:paraId="6AF66B5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序号</w:t>
            </w:r>
          </w:p>
        </w:tc>
        <w:tc>
          <w:tcPr>
            <w:tcW w:w="772"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25B7E40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项目编码</w:t>
            </w:r>
          </w:p>
        </w:tc>
        <w:tc>
          <w:tcPr>
            <w:tcW w:w="664"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2AFDFA2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项目名称</w:t>
            </w:r>
          </w:p>
        </w:tc>
        <w:tc>
          <w:tcPr>
            <w:tcW w:w="940"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746B15D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项目特征描述</w:t>
            </w:r>
          </w:p>
        </w:tc>
        <w:tc>
          <w:tcPr>
            <w:tcW w:w="397"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066BC19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计量单位</w:t>
            </w:r>
          </w:p>
        </w:tc>
        <w:tc>
          <w:tcPr>
            <w:tcW w:w="478"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57C4FE1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工程量</w:t>
            </w:r>
          </w:p>
        </w:tc>
        <w:tc>
          <w:tcPr>
            <w:tcW w:w="1458" w:type="pct"/>
            <w:gridSpan w:val="4"/>
            <w:tcBorders>
              <w:top w:val="single" w:color="000000" w:sz="8" w:space="0"/>
              <w:left w:val="single" w:color="000000" w:sz="4" w:space="0"/>
              <w:bottom w:val="single" w:color="000000" w:sz="4" w:space="0"/>
              <w:right w:val="single" w:color="000000" w:sz="4" w:space="0"/>
            </w:tcBorders>
            <w:shd w:val="clear" w:color="FFFFFF" w:fill="FFFFFF"/>
            <w:vAlign w:val="center"/>
          </w:tcPr>
          <w:p w14:paraId="6E459C7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金额（元）</w:t>
            </w:r>
          </w:p>
        </w:tc>
      </w:tr>
      <w:tr w14:paraId="4AFE5F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289" w:type="pct"/>
            <w:vMerge w:val="continue"/>
            <w:tcBorders>
              <w:top w:val="single" w:color="000000" w:sz="8" w:space="0"/>
              <w:left w:val="single" w:color="000000" w:sz="8" w:space="0"/>
              <w:bottom w:val="single" w:color="000000" w:sz="4" w:space="0"/>
              <w:right w:val="single" w:color="000000" w:sz="4" w:space="0"/>
            </w:tcBorders>
            <w:shd w:val="clear" w:color="FFFFFF" w:fill="FFFFFF"/>
            <w:vAlign w:val="center"/>
          </w:tcPr>
          <w:p w14:paraId="4323147D">
            <w:pPr>
              <w:jc w:val="center"/>
              <w:rPr>
                <w:rFonts w:hint="eastAsia" w:ascii="宋体" w:hAnsi="宋体" w:eastAsia="宋体" w:cs="宋体"/>
                <w:i w:val="0"/>
                <w:iCs w:val="0"/>
                <w:color w:val="auto"/>
                <w:sz w:val="20"/>
                <w:szCs w:val="20"/>
                <w:u w:val="none"/>
              </w:rPr>
            </w:pPr>
          </w:p>
        </w:tc>
        <w:tc>
          <w:tcPr>
            <w:tcW w:w="772"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698CDB0B">
            <w:pPr>
              <w:jc w:val="center"/>
              <w:rPr>
                <w:rFonts w:hint="eastAsia" w:ascii="宋体" w:hAnsi="宋体" w:eastAsia="宋体" w:cs="宋体"/>
                <w:i w:val="0"/>
                <w:iCs w:val="0"/>
                <w:color w:val="auto"/>
                <w:sz w:val="20"/>
                <w:szCs w:val="20"/>
                <w:u w:val="none"/>
              </w:rPr>
            </w:pPr>
          </w:p>
        </w:tc>
        <w:tc>
          <w:tcPr>
            <w:tcW w:w="664"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6F53F166">
            <w:pPr>
              <w:jc w:val="center"/>
              <w:rPr>
                <w:rFonts w:hint="eastAsia" w:ascii="宋体" w:hAnsi="宋体" w:eastAsia="宋体" w:cs="宋体"/>
                <w:i w:val="0"/>
                <w:iCs w:val="0"/>
                <w:color w:val="auto"/>
                <w:sz w:val="20"/>
                <w:szCs w:val="20"/>
                <w:u w:val="none"/>
              </w:rPr>
            </w:pPr>
          </w:p>
        </w:tc>
        <w:tc>
          <w:tcPr>
            <w:tcW w:w="940"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5C8EE835">
            <w:pPr>
              <w:jc w:val="center"/>
              <w:rPr>
                <w:rFonts w:hint="eastAsia" w:ascii="宋体" w:hAnsi="宋体" w:eastAsia="宋体" w:cs="宋体"/>
                <w:i w:val="0"/>
                <w:iCs w:val="0"/>
                <w:color w:val="auto"/>
                <w:sz w:val="20"/>
                <w:szCs w:val="20"/>
                <w:u w:val="none"/>
              </w:rPr>
            </w:pPr>
          </w:p>
        </w:tc>
        <w:tc>
          <w:tcPr>
            <w:tcW w:w="397"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48B78225">
            <w:pPr>
              <w:jc w:val="center"/>
              <w:rPr>
                <w:rFonts w:hint="eastAsia" w:ascii="宋体" w:hAnsi="宋体" w:eastAsia="宋体" w:cs="宋体"/>
                <w:i w:val="0"/>
                <w:iCs w:val="0"/>
                <w:color w:val="auto"/>
                <w:sz w:val="20"/>
                <w:szCs w:val="20"/>
                <w:u w:val="none"/>
              </w:rPr>
            </w:pPr>
          </w:p>
        </w:tc>
        <w:tc>
          <w:tcPr>
            <w:tcW w:w="478"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722AFD80">
            <w:pPr>
              <w:jc w:val="center"/>
              <w:rPr>
                <w:rFonts w:hint="eastAsia" w:ascii="宋体" w:hAnsi="宋体" w:eastAsia="宋体" w:cs="宋体"/>
                <w:i w:val="0"/>
                <w:iCs w:val="0"/>
                <w:color w:val="auto"/>
                <w:sz w:val="20"/>
                <w:szCs w:val="20"/>
                <w:u w:val="none"/>
              </w:rPr>
            </w:pPr>
          </w:p>
        </w:tc>
        <w:tc>
          <w:tcPr>
            <w:tcW w:w="478"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55E5D2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综合单价</w:t>
            </w:r>
          </w:p>
        </w:tc>
        <w:tc>
          <w:tcPr>
            <w:tcW w:w="47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D02579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综合合价</w:t>
            </w:r>
          </w:p>
        </w:tc>
        <w:tc>
          <w:tcPr>
            <w:tcW w:w="509"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679E382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其中：暂估价</w:t>
            </w:r>
          </w:p>
        </w:tc>
      </w:tr>
      <w:tr w14:paraId="372CB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28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9B79B4E">
            <w:pPr>
              <w:jc w:val="center"/>
              <w:rPr>
                <w:rFonts w:hint="eastAsia" w:ascii="宋体" w:hAnsi="宋体" w:eastAsia="宋体" w:cs="宋体"/>
                <w:i w:val="0"/>
                <w:iCs w:val="0"/>
                <w:color w:val="auto"/>
                <w:sz w:val="20"/>
                <w:szCs w:val="20"/>
                <w:u w:val="none"/>
              </w:rPr>
            </w:pPr>
          </w:p>
        </w:tc>
        <w:tc>
          <w:tcPr>
            <w:tcW w:w="77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0B8D717">
            <w:pPr>
              <w:jc w:val="left"/>
              <w:rPr>
                <w:rFonts w:hint="eastAsia" w:ascii="宋体" w:hAnsi="宋体" w:eastAsia="宋体" w:cs="宋体"/>
                <w:i w:val="0"/>
                <w:iCs w:val="0"/>
                <w:color w:val="auto"/>
                <w:sz w:val="20"/>
                <w:szCs w:val="20"/>
                <w:u w:val="none"/>
              </w:rPr>
            </w:pPr>
          </w:p>
        </w:tc>
        <w:tc>
          <w:tcPr>
            <w:tcW w:w="6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4A9E94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拆除工程</w:t>
            </w:r>
          </w:p>
        </w:tc>
        <w:tc>
          <w:tcPr>
            <w:tcW w:w="94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7C818DE">
            <w:pPr>
              <w:jc w:val="left"/>
              <w:rPr>
                <w:rFonts w:hint="eastAsia" w:ascii="宋体" w:hAnsi="宋体" w:eastAsia="宋体" w:cs="宋体"/>
                <w:i w:val="0"/>
                <w:iCs w:val="0"/>
                <w:color w:val="auto"/>
                <w:sz w:val="20"/>
                <w:szCs w:val="20"/>
                <w:u w:val="none"/>
              </w:rPr>
            </w:pPr>
          </w:p>
        </w:tc>
        <w:tc>
          <w:tcPr>
            <w:tcW w:w="3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8389609">
            <w:pPr>
              <w:jc w:val="left"/>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3BA22EE">
            <w:pPr>
              <w:jc w:val="right"/>
              <w:rPr>
                <w:rFonts w:hint="eastAsia" w:ascii="宋体" w:hAnsi="宋体" w:eastAsia="宋体" w:cs="宋体"/>
                <w:i w:val="0"/>
                <w:iCs w:val="0"/>
                <w:color w:val="auto"/>
                <w:sz w:val="20"/>
                <w:szCs w:val="20"/>
                <w:u w:val="none"/>
              </w:rPr>
            </w:pPr>
          </w:p>
        </w:tc>
        <w:tc>
          <w:tcPr>
            <w:tcW w:w="478"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9214D5E">
            <w:pPr>
              <w:jc w:val="right"/>
              <w:rPr>
                <w:rFonts w:hint="eastAsia" w:ascii="宋体" w:hAnsi="宋体" w:eastAsia="宋体" w:cs="宋体"/>
                <w:i w:val="0"/>
                <w:iCs w:val="0"/>
                <w:color w:val="auto"/>
                <w:sz w:val="20"/>
                <w:szCs w:val="20"/>
                <w:u w:val="none"/>
              </w:rPr>
            </w:pPr>
          </w:p>
        </w:tc>
        <w:tc>
          <w:tcPr>
            <w:tcW w:w="47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549611C">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09"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65C99195">
            <w:pPr>
              <w:jc w:val="right"/>
              <w:rPr>
                <w:rFonts w:hint="eastAsia" w:ascii="宋体" w:hAnsi="宋体" w:eastAsia="宋体" w:cs="宋体"/>
                <w:i w:val="0"/>
                <w:iCs w:val="0"/>
                <w:color w:val="auto"/>
                <w:sz w:val="20"/>
                <w:szCs w:val="20"/>
                <w:u w:val="none"/>
              </w:rPr>
            </w:pPr>
          </w:p>
        </w:tc>
      </w:tr>
      <w:tr w14:paraId="155095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28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0CE367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w:t>
            </w:r>
          </w:p>
        </w:tc>
        <w:tc>
          <w:tcPr>
            <w:tcW w:w="77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066562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011610002001</w:t>
            </w:r>
          </w:p>
        </w:tc>
        <w:tc>
          <w:tcPr>
            <w:tcW w:w="6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3B724D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金属门窗拆除</w:t>
            </w:r>
          </w:p>
        </w:tc>
        <w:tc>
          <w:tcPr>
            <w:tcW w:w="94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2A086E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1、金属门拆除（已考虑拆除的残值归施工方所有）</w:t>
            </w:r>
          </w:p>
        </w:tc>
        <w:tc>
          <w:tcPr>
            <w:tcW w:w="3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769765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樘</w:t>
            </w: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EA70CDD">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124</w:t>
            </w:r>
          </w:p>
        </w:tc>
        <w:tc>
          <w:tcPr>
            <w:tcW w:w="478"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553AF75">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0049BE5">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09"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6DE32126">
            <w:pPr>
              <w:jc w:val="right"/>
              <w:rPr>
                <w:rFonts w:hint="eastAsia" w:ascii="宋体" w:hAnsi="宋体" w:eastAsia="宋体" w:cs="宋体"/>
                <w:i w:val="0"/>
                <w:iCs w:val="0"/>
                <w:color w:val="auto"/>
                <w:sz w:val="20"/>
                <w:szCs w:val="20"/>
                <w:u w:val="none"/>
              </w:rPr>
            </w:pPr>
          </w:p>
        </w:tc>
      </w:tr>
      <w:tr w14:paraId="3BF8EA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28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3AC1147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w:t>
            </w:r>
          </w:p>
        </w:tc>
        <w:tc>
          <w:tcPr>
            <w:tcW w:w="77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4A5E41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011605002001</w:t>
            </w:r>
          </w:p>
        </w:tc>
        <w:tc>
          <w:tcPr>
            <w:tcW w:w="6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2EFEED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立面块料拆除</w:t>
            </w:r>
          </w:p>
        </w:tc>
        <w:tc>
          <w:tcPr>
            <w:tcW w:w="94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CB88B4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1、拆除踢脚线</w:t>
            </w:r>
          </w:p>
        </w:tc>
        <w:tc>
          <w:tcPr>
            <w:tcW w:w="3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48CA43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w:t>
            </w: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D7E4A12">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572.88</w:t>
            </w:r>
          </w:p>
        </w:tc>
        <w:tc>
          <w:tcPr>
            <w:tcW w:w="478"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3FD199A">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DC43070">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09"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910C97E">
            <w:pPr>
              <w:jc w:val="right"/>
              <w:rPr>
                <w:rFonts w:hint="eastAsia" w:ascii="宋体" w:hAnsi="宋体" w:eastAsia="宋体" w:cs="宋体"/>
                <w:i w:val="0"/>
                <w:iCs w:val="0"/>
                <w:color w:val="auto"/>
                <w:sz w:val="20"/>
                <w:szCs w:val="20"/>
                <w:u w:val="none"/>
              </w:rPr>
            </w:pPr>
          </w:p>
        </w:tc>
      </w:tr>
      <w:tr w14:paraId="33FEE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28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F8F178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w:t>
            </w:r>
          </w:p>
        </w:tc>
        <w:tc>
          <w:tcPr>
            <w:tcW w:w="77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581A26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011604002001</w:t>
            </w:r>
          </w:p>
        </w:tc>
        <w:tc>
          <w:tcPr>
            <w:tcW w:w="6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7D03FA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立面抹灰层拆除</w:t>
            </w:r>
          </w:p>
        </w:tc>
        <w:tc>
          <w:tcPr>
            <w:tcW w:w="94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7CFBD8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1、铲除抹灰层</w:t>
            </w:r>
          </w:p>
        </w:tc>
        <w:tc>
          <w:tcPr>
            <w:tcW w:w="3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0A00F5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m2</w:t>
            </w: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ABA44BE">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1152</w:t>
            </w:r>
          </w:p>
        </w:tc>
        <w:tc>
          <w:tcPr>
            <w:tcW w:w="478"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560B378">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CC14864">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09"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6AD326D0">
            <w:pPr>
              <w:jc w:val="right"/>
              <w:rPr>
                <w:rFonts w:hint="eastAsia" w:ascii="宋体" w:hAnsi="宋体" w:eastAsia="宋体" w:cs="宋体"/>
                <w:i w:val="0"/>
                <w:iCs w:val="0"/>
                <w:color w:val="auto"/>
                <w:sz w:val="20"/>
                <w:szCs w:val="20"/>
                <w:u w:val="none"/>
              </w:rPr>
            </w:pPr>
          </w:p>
        </w:tc>
      </w:tr>
      <w:tr w14:paraId="4464F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28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15456F8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4</w:t>
            </w:r>
          </w:p>
        </w:tc>
        <w:tc>
          <w:tcPr>
            <w:tcW w:w="77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9CA4B1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011503001001</w:t>
            </w:r>
          </w:p>
        </w:tc>
        <w:tc>
          <w:tcPr>
            <w:tcW w:w="6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90163E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金属扶手、栏杆、栏板</w:t>
            </w:r>
          </w:p>
        </w:tc>
        <w:tc>
          <w:tcPr>
            <w:tcW w:w="94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1B8EBD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1、拆除原破旧铁艺楼梯扶手（已考虑拆除的残值归施工方所有）</w:t>
            </w:r>
          </w:p>
        </w:tc>
        <w:tc>
          <w:tcPr>
            <w:tcW w:w="3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3358AC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w:t>
            </w: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FA944F8">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97</w:t>
            </w:r>
          </w:p>
        </w:tc>
        <w:tc>
          <w:tcPr>
            <w:tcW w:w="478"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DFED2CA">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5E6683E">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09"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7D197069">
            <w:pPr>
              <w:jc w:val="right"/>
              <w:rPr>
                <w:rFonts w:hint="eastAsia" w:ascii="宋体" w:hAnsi="宋体" w:eastAsia="宋体" w:cs="宋体"/>
                <w:i w:val="0"/>
                <w:iCs w:val="0"/>
                <w:color w:val="auto"/>
                <w:sz w:val="20"/>
                <w:szCs w:val="20"/>
                <w:u w:val="none"/>
              </w:rPr>
            </w:pPr>
          </w:p>
        </w:tc>
      </w:tr>
      <w:tr w14:paraId="2CEDDC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5" w:hRule="atLeast"/>
          <w:jc w:val="center"/>
        </w:trPr>
        <w:tc>
          <w:tcPr>
            <w:tcW w:w="28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2EB8DE9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5</w:t>
            </w:r>
          </w:p>
        </w:tc>
        <w:tc>
          <w:tcPr>
            <w:tcW w:w="77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93AE8F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041001001001</w:t>
            </w:r>
          </w:p>
        </w:tc>
        <w:tc>
          <w:tcPr>
            <w:tcW w:w="6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BB2794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拆除路面</w:t>
            </w:r>
          </w:p>
        </w:tc>
        <w:tc>
          <w:tcPr>
            <w:tcW w:w="94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D7870A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1、小型机械拆除沥青柏油类路面层</w:t>
            </w:r>
          </w:p>
        </w:tc>
        <w:tc>
          <w:tcPr>
            <w:tcW w:w="3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A91A0B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m2</w:t>
            </w: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1191C43">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24</w:t>
            </w:r>
          </w:p>
        </w:tc>
        <w:tc>
          <w:tcPr>
            <w:tcW w:w="478"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2BD0720">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886BA59">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09"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0A2032E1">
            <w:pPr>
              <w:jc w:val="right"/>
              <w:rPr>
                <w:rFonts w:hint="eastAsia" w:ascii="宋体" w:hAnsi="宋体" w:eastAsia="宋体" w:cs="宋体"/>
                <w:i w:val="0"/>
                <w:iCs w:val="0"/>
                <w:color w:val="auto"/>
                <w:sz w:val="20"/>
                <w:szCs w:val="20"/>
                <w:u w:val="none"/>
              </w:rPr>
            </w:pPr>
          </w:p>
        </w:tc>
      </w:tr>
      <w:tr w14:paraId="7AFAD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5" w:hRule="atLeast"/>
          <w:jc w:val="center"/>
        </w:trPr>
        <w:tc>
          <w:tcPr>
            <w:tcW w:w="28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65DC74C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6</w:t>
            </w:r>
          </w:p>
        </w:tc>
        <w:tc>
          <w:tcPr>
            <w:tcW w:w="77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9B8BC2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011703001001</w:t>
            </w:r>
          </w:p>
        </w:tc>
        <w:tc>
          <w:tcPr>
            <w:tcW w:w="6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BD54EA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垃圾清运</w:t>
            </w:r>
          </w:p>
        </w:tc>
        <w:tc>
          <w:tcPr>
            <w:tcW w:w="94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277357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1、含垂直运输</w:t>
            </w:r>
          </w:p>
        </w:tc>
        <w:tc>
          <w:tcPr>
            <w:tcW w:w="3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5DB405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m3</w:t>
            </w: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71CCA39">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36.913</w:t>
            </w:r>
          </w:p>
        </w:tc>
        <w:tc>
          <w:tcPr>
            <w:tcW w:w="478"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014226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6E0B3F4">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09"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6A25427">
            <w:pPr>
              <w:jc w:val="right"/>
              <w:rPr>
                <w:rFonts w:hint="eastAsia" w:ascii="宋体" w:hAnsi="宋体" w:eastAsia="宋体" w:cs="宋体"/>
                <w:i w:val="0"/>
                <w:iCs w:val="0"/>
                <w:color w:val="auto"/>
                <w:sz w:val="20"/>
                <w:szCs w:val="20"/>
                <w:u w:val="none"/>
              </w:rPr>
            </w:pPr>
          </w:p>
        </w:tc>
      </w:tr>
      <w:tr w14:paraId="49DAE6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28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D79CC5B">
            <w:pPr>
              <w:jc w:val="center"/>
              <w:rPr>
                <w:rFonts w:hint="eastAsia" w:ascii="宋体" w:hAnsi="宋体" w:eastAsia="宋体" w:cs="宋体"/>
                <w:i w:val="0"/>
                <w:iCs w:val="0"/>
                <w:color w:val="auto"/>
                <w:sz w:val="20"/>
                <w:szCs w:val="20"/>
                <w:u w:val="none"/>
              </w:rPr>
            </w:pPr>
          </w:p>
        </w:tc>
        <w:tc>
          <w:tcPr>
            <w:tcW w:w="77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9C97EA8">
            <w:pPr>
              <w:jc w:val="left"/>
              <w:rPr>
                <w:rFonts w:hint="eastAsia" w:ascii="宋体" w:hAnsi="宋体" w:eastAsia="宋体" w:cs="宋体"/>
                <w:i w:val="0"/>
                <w:iCs w:val="0"/>
                <w:color w:val="auto"/>
                <w:sz w:val="20"/>
                <w:szCs w:val="20"/>
                <w:u w:val="none"/>
              </w:rPr>
            </w:pPr>
          </w:p>
        </w:tc>
        <w:tc>
          <w:tcPr>
            <w:tcW w:w="6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253A62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装饰</w:t>
            </w:r>
          </w:p>
        </w:tc>
        <w:tc>
          <w:tcPr>
            <w:tcW w:w="94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C3D7442">
            <w:pPr>
              <w:jc w:val="left"/>
              <w:rPr>
                <w:rFonts w:hint="eastAsia" w:ascii="宋体" w:hAnsi="宋体" w:eastAsia="宋体" w:cs="宋体"/>
                <w:i w:val="0"/>
                <w:iCs w:val="0"/>
                <w:color w:val="auto"/>
                <w:sz w:val="20"/>
                <w:szCs w:val="20"/>
                <w:u w:val="none"/>
              </w:rPr>
            </w:pPr>
          </w:p>
        </w:tc>
        <w:tc>
          <w:tcPr>
            <w:tcW w:w="3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1EDB202">
            <w:pPr>
              <w:jc w:val="left"/>
              <w:rPr>
                <w:rFonts w:hint="eastAsia" w:ascii="宋体" w:hAnsi="宋体" w:eastAsia="宋体" w:cs="宋体"/>
                <w:i w:val="0"/>
                <w:iCs w:val="0"/>
                <w:color w:val="auto"/>
                <w:sz w:val="20"/>
                <w:szCs w:val="20"/>
                <w:u w:val="none"/>
              </w:rPr>
            </w:pP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754A14B">
            <w:pPr>
              <w:jc w:val="right"/>
              <w:rPr>
                <w:rFonts w:hint="eastAsia" w:ascii="宋体" w:hAnsi="宋体" w:eastAsia="宋体" w:cs="宋体"/>
                <w:i w:val="0"/>
                <w:iCs w:val="0"/>
                <w:color w:val="auto"/>
                <w:sz w:val="20"/>
                <w:szCs w:val="20"/>
                <w:u w:val="none"/>
              </w:rPr>
            </w:pPr>
          </w:p>
        </w:tc>
        <w:tc>
          <w:tcPr>
            <w:tcW w:w="478"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E45FB84">
            <w:pPr>
              <w:jc w:val="right"/>
              <w:rPr>
                <w:rFonts w:hint="eastAsia" w:ascii="宋体" w:hAnsi="宋体" w:eastAsia="宋体" w:cs="宋体"/>
                <w:i w:val="0"/>
                <w:iCs w:val="0"/>
                <w:color w:val="auto"/>
                <w:sz w:val="20"/>
                <w:szCs w:val="20"/>
                <w:u w:val="none"/>
              </w:rPr>
            </w:pPr>
          </w:p>
        </w:tc>
        <w:tc>
          <w:tcPr>
            <w:tcW w:w="47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0E4C947">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09"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47357464">
            <w:pPr>
              <w:jc w:val="right"/>
              <w:rPr>
                <w:rFonts w:hint="eastAsia" w:ascii="宋体" w:hAnsi="宋体" w:eastAsia="宋体" w:cs="宋体"/>
                <w:i w:val="0"/>
                <w:iCs w:val="0"/>
                <w:color w:val="auto"/>
                <w:sz w:val="20"/>
                <w:szCs w:val="20"/>
                <w:u w:val="none"/>
              </w:rPr>
            </w:pPr>
          </w:p>
        </w:tc>
      </w:tr>
      <w:tr w14:paraId="7F013D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5" w:hRule="atLeast"/>
          <w:jc w:val="center"/>
        </w:trPr>
        <w:tc>
          <w:tcPr>
            <w:tcW w:w="28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30E3F4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7</w:t>
            </w:r>
          </w:p>
        </w:tc>
        <w:tc>
          <w:tcPr>
            <w:tcW w:w="77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251EAD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011105003001</w:t>
            </w:r>
          </w:p>
        </w:tc>
        <w:tc>
          <w:tcPr>
            <w:tcW w:w="6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54A8FC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块料踢脚线</w:t>
            </w:r>
          </w:p>
        </w:tc>
        <w:tc>
          <w:tcPr>
            <w:tcW w:w="94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3E8380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1、踢脚线</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2、水泥砂浆结合层（含背胶）</w:t>
            </w:r>
          </w:p>
        </w:tc>
        <w:tc>
          <w:tcPr>
            <w:tcW w:w="3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8D0D9C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m2</w:t>
            </w: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4DCA001">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572.88</w:t>
            </w:r>
          </w:p>
        </w:tc>
        <w:tc>
          <w:tcPr>
            <w:tcW w:w="478"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6EB605E">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0F3E2F1">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09"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2BEEFDB">
            <w:pPr>
              <w:jc w:val="right"/>
              <w:rPr>
                <w:rFonts w:hint="eastAsia" w:ascii="宋体" w:hAnsi="宋体" w:eastAsia="宋体" w:cs="宋体"/>
                <w:i w:val="0"/>
                <w:iCs w:val="0"/>
                <w:color w:val="auto"/>
                <w:sz w:val="20"/>
                <w:szCs w:val="20"/>
                <w:u w:val="none"/>
              </w:rPr>
            </w:pPr>
          </w:p>
        </w:tc>
      </w:tr>
      <w:tr w14:paraId="3B72F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95" w:hRule="atLeast"/>
          <w:jc w:val="center"/>
        </w:trPr>
        <w:tc>
          <w:tcPr>
            <w:tcW w:w="289"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2336323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8</w:t>
            </w:r>
          </w:p>
        </w:tc>
        <w:tc>
          <w:tcPr>
            <w:tcW w:w="77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B84587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011102003001</w:t>
            </w:r>
          </w:p>
        </w:tc>
        <w:tc>
          <w:tcPr>
            <w:tcW w:w="6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8BED75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块料楼地面</w:t>
            </w:r>
          </w:p>
        </w:tc>
        <w:tc>
          <w:tcPr>
            <w:tcW w:w="94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96FAF0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1、拆除现有地塑</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2、界面剂</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3、10mm瓷砖胶</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4、陶瓷地砖800*800，瓷砖类型:有釉瓷质砖，吸水率E≤1%，破坏强度≥1200N，断裂模数≥40MPa，表面耐磨性(有釉砖):≥4级(2100转磨损后无外观痕迹)，耐污染性:不低于5级(清洁后无残留)，莫氏划痕硬度(釉面):≥6级</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5、黑色瓷砖门槛石、波打线</w:t>
            </w:r>
          </w:p>
        </w:tc>
        <w:tc>
          <w:tcPr>
            <w:tcW w:w="3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19C00B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m2</w:t>
            </w:r>
          </w:p>
        </w:tc>
        <w:tc>
          <w:tcPr>
            <w:tcW w:w="47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EF3B011">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3214.6</w:t>
            </w:r>
          </w:p>
        </w:tc>
        <w:tc>
          <w:tcPr>
            <w:tcW w:w="478"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927288D">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7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1443A0B">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09"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5B22D791">
            <w:pPr>
              <w:jc w:val="right"/>
              <w:rPr>
                <w:rFonts w:hint="eastAsia" w:ascii="宋体" w:hAnsi="宋体" w:eastAsia="宋体" w:cs="宋体"/>
                <w:i w:val="0"/>
                <w:iCs w:val="0"/>
                <w:color w:val="auto"/>
                <w:sz w:val="20"/>
                <w:szCs w:val="20"/>
                <w:u w:val="none"/>
              </w:rPr>
            </w:pPr>
          </w:p>
        </w:tc>
      </w:tr>
      <w:tr w14:paraId="513AA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4020" w:type="pct"/>
            <w:gridSpan w:val="8"/>
            <w:tcBorders>
              <w:top w:val="single" w:color="000000" w:sz="4" w:space="0"/>
              <w:left w:val="single" w:color="000000" w:sz="8" w:space="0"/>
              <w:bottom w:val="single" w:color="000000" w:sz="8" w:space="0"/>
              <w:right w:val="single" w:color="000000" w:sz="4" w:space="0"/>
            </w:tcBorders>
            <w:shd w:val="clear" w:color="FFFFFF" w:fill="FFFFFF"/>
            <w:vAlign w:val="center"/>
          </w:tcPr>
          <w:p w14:paraId="4E3E493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本页小计</w:t>
            </w:r>
          </w:p>
        </w:tc>
        <w:tc>
          <w:tcPr>
            <w:tcW w:w="470" w:type="pct"/>
            <w:tcBorders>
              <w:top w:val="single" w:color="000000" w:sz="4" w:space="0"/>
              <w:left w:val="single" w:color="000000" w:sz="4" w:space="0"/>
              <w:bottom w:val="single" w:color="000000" w:sz="8" w:space="0"/>
              <w:right w:val="single" w:color="000000" w:sz="4" w:space="0"/>
            </w:tcBorders>
            <w:shd w:val="clear" w:color="FFFFFF" w:fill="FFFFFF"/>
            <w:vAlign w:val="center"/>
          </w:tcPr>
          <w:p w14:paraId="5D6710CB">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09" w:type="pct"/>
            <w:tcBorders>
              <w:top w:val="single" w:color="000000" w:sz="4" w:space="0"/>
              <w:left w:val="single" w:color="000000" w:sz="4" w:space="0"/>
              <w:bottom w:val="single" w:color="000000" w:sz="8" w:space="0"/>
              <w:right w:val="single" w:color="000000" w:sz="8" w:space="0"/>
            </w:tcBorders>
            <w:shd w:val="clear" w:color="FFFFFF" w:fill="FFFFFF"/>
            <w:vAlign w:val="center"/>
          </w:tcPr>
          <w:p w14:paraId="3F67DBAF">
            <w:pPr>
              <w:jc w:val="right"/>
              <w:rPr>
                <w:rFonts w:hint="eastAsia" w:ascii="宋体" w:hAnsi="宋体" w:eastAsia="宋体" w:cs="宋体"/>
                <w:i w:val="0"/>
                <w:iCs w:val="0"/>
                <w:color w:val="auto"/>
                <w:sz w:val="20"/>
                <w:szCs w:val="20"/>
                <w:u w:val="none"/>
              </w:rPr>
            </w:pPr>
          </w:p>
        </w:tc>
      </w:tr>
    </w:tbl>
    <w:p w14:paraId="23820FF9">
      <w:pPr>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br w:type="page"/>
      </w:r>
    </w:p>
    <w:tbl>
      <w:tblPr>
        <w:tblStyle w:val="3"/>
        <w:tblW w:w="515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94"/>
        <w:gridCol w:w="1353"/>
        <w:gridCol w:w="1029"/>
        <w:gridCol w:w="1691"/>
        <w:gridCol w:w="606"/>
        <w:gridCol w:w="874"/>
        <w:gridCol w:w="637"/>
        <w:gridCol w:w="223"/>
        <w:gridCol w:w="845"/>
        <w:gridCol w:w="931"/>
      </w:tblGrid>
      <w:tr w14:paraId="40BBE9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5" w:hRule="atLeast"/>
          <w:jc w:val="center"/>
        </w:trPr>
        <w:tc>
          <w:tcPr>
            <w:tcW w:w="5000" w:type="pct"/>
            <w:gridSpan w:val="10"/>
            <w:tcBorders>
              <w:top w:val="nil"/>
              <w:left w:val="nil"/>
              <w:bottom w:val="nil"/>
              <w:right w:val="nil"/>
            </w:tcBorders>
            <w:shd w:val="clear" w:color="FFFFFF" w:fill="FFFFFF"/>
            <w:vAlign w:val="center"/>
          </w:tcPr>
          <w:p w14:paraId="759E32C2">
            <w:pPr>
              <w:keepNext w:val="0"/>
              <w:keepLines w:val="0"/>
              <w:widowControl/>
              <w:suppressLineNumbers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snapToGrid w:val="0"/>
                <w:color w:val="auto"/>
                <w:kern w:val="0"/>
                <w:sz w:val="40"/>
                <w:szCs w:val="40"/>
                <w:u w:val="none"/>
                <w:lang w:val="en-US" w:eastAsia="zh-CN" w:bidi="ar"/>
              </w:rPr>
              <w:t>分部分项工程和单价措施项目清单与计价表</w:t>
            </w:r>
          </w:p>
        </w:tc>
      </w:tr>
      <w:tr w14:paraId="3CFB0E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3001" w:type="pct"/>
            <w:gridSpan w:val="5"/>
            <w:tcBorders>
              <w:top w:val="nil"/>
              <w:left w:val="nil"/>
              <w:bottom w:val="nil"/>
              <w:right w:val="nil"/>
            </w:tcBorders>
            <w:shd w:val="clear" w:color="FFFFFF" w:fill="FFFFFF"/>
            <w:vAlign w:val="bottom"/>
          </w:tcPr>
          <w:p w14:paraId="4C8A12B7">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工程名称：高新校区4#学生宿舍楼维修改造项目</w:t>
            </w:r>
          </w:p>
        </w:tc>
        <w:tc>
          <w:tcPr>
            <w:tcW w:w="860" w:type="pct"/>
            <w:gridSpan w:val="2"/>
            <w:tcBorders>
              <w:top w:val="nil"/>
              <w:left w:val="nil"/>
              <w:bottom w:val="nil"/>
              <w:right w:val="nil"/>
            </w:tcBorders>
            <w:shd w:val="clear" w:color="FFFFFF" w:fill="FFFFFF"/>
            <w:vAlign w:val="bottom"/>
          </w:tcPr>
          <w:p w14:paraId="358EA9CF">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标段：</w:t>
            </w:r>
          </w:p>
        </w:tc>
        <w:tc>
          <w:tcPr>
            <w:tcW w:w="1138" w:type="pct"/>
            <w:gridSpan w:val="3"/>
            <w:tcBorders>
              <w:top w:val="nil"/>
              <w:left w:val="nil"/>
              <w:bottom w:val="nil"/>
              <w:right w:val="nil"/>
            </w:tcBorders>
            <w:shd w:val="clear" w:color="FFFFFF" w:fill="FFFFFF"/>
            <w:vAlign w:val="bottom"/>
          </w:tcPr>
          <w:p w14:paraId="6A1E7109">
            <w:pPr>
              <w:keepNext w:val="0"/>
              <w:keepLines w:val="0"/>
              <w:widowControl/>
              <w:suppressLineNumbers w:val="0"/>
              <w:jc w:val="righ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第 2 页  共 4 页</w:t>
            </w:r>
          </w:p>
        </w:tc>
      </w:tr>
      <w:tr w14:paraId="2B1D75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338" w:type="pct"/>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14:paraId="2B89071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序号</w:t>
            </w:r>
          </w:p>
        </w:tc>
        <w:tc>
          <w:tcPr>
            <w:tcW w:w="770"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3815DC9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项目编码</w:t>
            </w:r>
          </w:p>
        </w:tc>
        <w:tc>
          <w:tcPr>
            <w:tcW w:w="585"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2398356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项目名称</w:t>
            </w:r>
          </w:p>
        </w:tc>
        <w:tc>
          <w:tcPr>
            <w:tcW w:w="962"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2B98177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项目特征描述</w:t>
            </w:r>
          </w:p>
        </w:tc>
        <w:tc>
          <w:tcPr>
            <w:tcW w:w="344"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29307BB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计量单位</w:t>
            </w:r>
          </w:p>
        </w:tc>
        <w:tc>
          <w:tcPr>
            <w:tcW w:w="497"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57E56DF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工程量</w:t>
            </w:r>
          </w:p>
        </w:tc>
        <w:tc>
          <w:tcPr>
            <w:tcW w:w="1500" w:type="pct"/>
            <w:gridSpan w:val="4"/>
            <w:tcBorders>
              <w:top w:val="single" w:color="000000" w:sz="8" w:space="0"/>
              <w:left w:val="single" w:color="000000" w:sz="4" w:space="0"/>
              <w:bottom w:val="single" w:color="000000" w:sz="4" w:space="0"/>
              <w:right w:val="single" w:color="000000" w:sz="4" w:space="0"/>
            </w:tcBorders>
            <w:shd w:val="clear" w:color="FFFFFF" w:fill="FFFFFF"/>
            <w:vAlign w:val="center"/>
          </w:tcPr>
          <w:p w14:paraId="3125ED1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金额（元）</w:t>
            </w:r>
          </w:p>
        </w:tc>
      </w:tr>
      <w:tr w14:paraId="34641F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338" w:type="pct"/>
            <w:vMerge w:val="continue"/>
            <w:tcBorders>
              <w:top w:val="single" w:color="000000" w:sz="8" w:space="0"/>
              <w:left w:val="single" w:color="000000" w:sz="8" w:space="0"/>
              <w:bottom w:val="single" w:color="000000" w:sz="4" w:space="0"/>
              <w:right w:val="single" w:color="000000" w:sz="4" w:space="0"/>
            </w:tcBorders>
            <w:shd w:val="clear" w:color="FFFFFF" w:fill="FFFFFF"/>
            <w:vAlign w:val="center"/>
          </w:tcPr>
          <w:p w14:paraId="100335C7">
            <w:pPr>
              <w:jc w:val="center"/>
              <w:rPr>
                <w:rFonts w:hint="eastAsia" w:ascii="宋体" w:hAnsi="宋体" w:eastAsia="宋体" w:cs="宋体"/>
                <w:i w:val="0"/>
                <w:iCs w:val="0"/>
                <w:color w:val="auto"/>
                <w:sz w:val="20"/>
                <w:szCs w:val="20"/>
                <w:u w:val="none"/>
              </w:rPr>
            </w:pPr>
          </w:p>
        </w:tc>
        <w:tc>
          <w:tcPr>
            <w:tcW w:w="770"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7ABC2010">
            <w:pPr>
              <w:jc w:val="center"/>
              <w:rPr>
                <w:rFonts w:hint="eastAsia" w:ascii="宋体" w:hAnsi="宋体" w:eastAsia="宋体" w:cs="宋体"/>
                <w:i w:val="0"/>
                <w:iCs w:val="0"/>
                <w:color w:val="auto"/>
                <w:sz w:val="20"/>
                <w:szCs w:val="20"/>
                <w:u w:val="none"/>
              </w:rPr>
            </w:pPr>
          </w:p>
        </w:tc>
        <w:tc>
          <w:tcPr>
            <w:tcW w:w="585"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1D3B9874">
            <w:pPr>
              <w:jc w:val="center"/>
              <w:rPr>
                <w:rFonts w:hint="eastAsia" w:ascii="宋体" w:hAnsi="宋体" w:eastAsia="宋体" w:cs="宋体"/>
                <w:i w:val="0"/>
                <w:iCs w:val="0"/>
                <w:color w:val="auto"/>
                <w:sz w:val="20"/>
                <w:szCs w:val="20"/>
                <w:u w:val="none"/>
              </w:rPr>
            </w:pPr>
          </w:p>
        </w:tc>
        <w:tc>
          <w:tcPr>
            <w:tcW w:w="962"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256E03BA">
            <w:pPr>
              <w:jc w:val="center"/>
              <w:rPr>
                <w:rFonts w:hint="eastAsia" w:ascii="宋体" w:hAnsi="宋体" w:eastAsia="宋体" w:cs="宋体"/>
                <w:i w:val="0"/>
                <w:iCs w:val="0"/>
                <w:color w:val="auto"/>
                <w:sz w:val="20"/>
                <w:szCs w:val="20"/>
                <w:u w:val="none"/>
              </w:rPr>
            </w:pPr>
          </w:p>
        </w:tc>
        <w:tc>
          <w:tcPr>
            <w:tcW w:w="344"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02851A79">
            <w:pPr>
              <w:jc w:val="center"/>
              <w:rPr>
                <w:rFonts w:hint="eastAsia" w:ascii="宋体" w:hAnsi="宋体" w:eastAsia="宋体" w:cs="宋体"/>
                <w:i w:val="0"/>
                <w:iCs w:val="0"/>
                <w:color w:val="auto"/>
                <w:sz w:val="20"/>
                <w:szCs w:val="20"/>
                <w:u w:val="none"/>
              </w:rPr>
            </w:pPr>
          </w:p>
        </w:tc>
        <w:tc>
          <w:tcPr>
            <w:tcW w:w="497"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0E8958A1">
            <w:pPr>
              <w:jc w:val="center"/>
              <w:rPr>
                <w:rFonts w:hint="eastAsia" w:ascii="宋体" w:hAnsi="宋体" w:eastAsia="宋体" w:cs="宋体"/>
                <w:i w:val="0"/>
                <w:iCs w:val="0"/>
                <w:color w:val="auto"/>
                <w:sz w:val="20"/>
                <w:szCs w:val="20"/>
                <w:u w:val="none"/>
              </w:rPr>
            </w:pPr>
          </w:p>
        </w:tc>
        <w:tc>
          <w:tcPr>
            <w:tcW w:w="489"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4A0926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综合单价</w:t>
            </w:r>
          </w:p>
        </w:tc>
        <w:tc>
          <w:tcPr>
            <w:tcW w:w="4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830E07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综合合价</w:t>
            </w:r>
          </w:p>
        </w:tc>
        <w:tc>
          <w:tcPr>
            <w:tcW w:w="53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4D8FC6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其中：暂估价</w:t>
            </w:r>
          </w:p>
        </w:tc>
      </w:tr>
      <w:tr w14:paraId="0D21E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75" w:hRule="atLeast"/>
          <w:jc w:val="center"/>
        </w:trPr>
        <w:tc>
          <w:tcPr>
            <w:tcW w:w="338"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1BA5D8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9</w:t>
            </w:r>
          </w:p>
        </w:tc>
        <w:tc>
          <w:tcPr>
            <w:tcW w:w="77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36A58A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011102003002</w:t>
            </w:r>
          </w:p>
        </w:tc>
        <w:tc>
          <w:tcPr>
            <w:tcW w:w="585"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D014B4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块料楼地面</w:t>
            </w:r>
          </w:p>
        </w:tc>
        <w:tc>
          <w:tcPr>
            <w:tcW w:w="96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0A6FC2A">
            <w:pPr>
              <w:keepNext w:val="0"/>
              <w:keepLines w:val="0"/>
              <w:pageBreakBefore w:val="0"/>
              <w:widowControl/>
              <w:suppressLineNumbers w:val="0"/>
              <w:kinsoku/>
              <w:wordWrap w:val="0"/>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楼梯踏步</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1、拆除原有瓷砖楼梯踏步瓷砖</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2、界面剂</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3、10mm瓷砖胶</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4、20mm枫叶红花岗岩楼梯块料贴面（开两道槽，槽深5mm，宽8mm）</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5、黑色波打线（含开槽）</w:t>
            </w:r>
          </w:p>
        </w:tc>
        <w:tc>
          <w:tcPr>
            <w:tcW w:w="34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B8F102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m2</w:t>
            </w: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F563FD3">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234.15</w:t>
            </w:r>
          </w:p>
        </w:tc>
        <w:tc>
          <w:tcPr>
            <w:tcW w:w="489"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16A14C1">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934B347">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3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04F20641">
            <w:pPr>
              <w:jc w:val="right"/>
              <w:rPr>
                <w:rFonts w:hint="eastAsia" w:ascii="宋体" w:hAnsi="宋体" w:eastAsia="宋体" w:cs="宋体"/>
                <w:i w:val="0"/>
                <w:iCs w:val="0"/>
                <w:color w:val="auto"/>
                <w:sz w:val="20"/>
                <w:szCs w:val="20"/>
                <w:u w:val="none"/>
              </w:rPr>
            </w:pPr>
          </w:p>
        </w:tc>
      </w:tr>
      <w:tr w14:paraId="001CC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jc w:val="center"/>
        </w:trPr>
        <w:tc>
          <w:tcPr>
            <w:tcW w:w="338"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64152D6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10</w:t>
            </w:r>
          </w:p>
        </w:tc>
        <w:tc>
          <w:tcPr>
            <w:tcW w:w="77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A7883F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011204003001</w:t>
            </w:r>
          </w:p>
        </w:tc>
        <w:tc>
          <w:tcPr>
            <w:tcW w:w="585"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76B011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块料墙面</w:t>
            </w:r>
          </w:p>
        </w:tc>
        <w:tc>
          <w:tcPr>
            <w:tcW w:w="96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1ECE170">
            <w:pPr>
              <w:keepNext w:val="0"/>
              <w:keepLines w:val="0"/>
              <w:pageBreakBefore w:val="0"/>
              <w:widowControl/>
              <w:suppressLineNumbers w:val="0"/>
              <w:kinsoku/>
              <w:wordWrap w:val="0"/>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1、界面剂</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2、20mm水泥砂浆结合层（含背胶）</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3、面砖400*800</w:t>
            </w:r>
          </w:p>
        </w:tc>
        <w:tc>
          <w:tcPr>
            <w:tcW w:w="34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DE3A62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m2</w:t>
            </w: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6F59B45">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1152</w:t>
            </w:r>
          </w:p>
        </w:tc>
        <w:tc>
          <w:tcPr>
            <w:tcW w:w="489"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9EF4290">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F49E8B1">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3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7E210431">
            <w:pPr>
              <w:jc w:val="right"/>
              <w:rPr>
                <w:rFonts w:hint="eastAsia" w:ascii="宋体" w:hAnsi="宋体" w:eastAsia="宋体" w:cs="宋体"/>
                <w:i w:val="0"/>
                <w:iCs w:val="0"/>
                <w:color w:val="auto"/>
                <w:sz w:val="20"/>
                <w:szCs w:val="20"/>
                <w:u w:val="none"/>
              </w:rPr>
            </w:pPr>
          </w:p>
        </w:tc>
      </w:tr>
      <w:tr w14:paraId="0D890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338"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B46A06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11</w:t>
            </w:r>
          </w:p>
        </w:tc>
        <w:tc>
          <w:tcPr>
            <w:tcW w:w="77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F89F23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011502001001</w:t>
            </w:r>
          </w:p>
        </w:tc>
        <w:tc>
          <w:tcPr>
            <w:tcW w:w="585"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8587F7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装饰线</w:t>
            </w:r>
          </w:p>
        </w:tc>
        <w:tc>
          <w:tcPr>
            <w:tcW w:w="96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F60713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1、不锈钢瓷砖收口条</w:t>
            </w:r>
          </w:p>
        </w:tc>
        <w:tc>
          <w:tcPr>
            <w:tcW w:w="34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282DCC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w:t>
            </w: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0C0B9B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1260</w:t>
            </w:r>
          </w:p>
        </w:tc>
        <w:tc>
          <w:tcPr>
            <w:tcW w:w="489"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EF33659">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142389F">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3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5CCBFAD9">
            <w:pPr>
              <w:jc w:val="right"/>
              <w:rPr>
                <w:rFonts w:hint="eastAsia" w:ascii="宋体" w:hAnsi="宋体" w:eastAsia="宋体" w:cs="宋体"/>
                <w:i w:val="0"/>
                <w:iCs w:val="0"/>
                <w:color w:val="auto"/>
                <w:sz w:val="20"/>
                <w:szCs w:val="20"/>
                <w:u w:val="none"/>
              </w:rPr>
            </w:pPr>
          </w:p>
        </w:tc>
      </w:tr>
      <w:tr w14:paraId="70DDF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jc w:val="center"/>
        </w:trPr>
        <w:tc>
          <w:tcPr>
            <w:tcW w:w="338"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67A6484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12</w:t>
            </w:r>
          </w:p>
        </w:tc>
        <w:tc>
          <w:tcPr>
            <w:tcW w:w="77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3EA483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011407002001</w:t>
            </w:r>
          </w:p>
        </w:tc>
        <w:tc>
          <w:tcPr>
            <w:tcW w:w="585"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A0FADC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天棚喷刷涂料</w:t>
            </w:r>
          </w:p>
        </w:tc>
        <w:tc>
          <w:tcPr>
            <w:tcW w:w="96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716168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1、清扫底层</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2、天棚面底漆一遍，乳胶漆两遍</w:t>
            </w:r>
          </w:p>
        </w:tc>
        <w:tc>
          <w:tcPr>
            <w:tcW w:w="34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5DD46B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m2</w:t>
            </w: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D0D2A7A">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3438.75</w:t>
            </w:r>
          </w:p>
        </w:tc>
        <w:tc>
          <w:tcPr>
            <w:tcW w:w="489"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A25E7D5">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D10FECB">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3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5AD0C21F">
            <w:pPr>
              <w:jc w:val="right"/>
              <w:rPr>
                <w:rFonts w:hint="eastAsia" w:ascii="宋体" w:hAnsi="宋体" w:eastAsia="宋体" w:cs="宋体"/>
                <w:i w:val="0"/>
                <w:iCs w:val="0"/>
                <w:color w:val="auto"/>
                <w:sz w:val="20"/>
                <w:szCs w:val="20"/>
                <w:u w:val="none"/>
              </w:rPr>
            </w:pPr>
          </w:p>
        </w:tc>
      </w:tr>
      <w:tr w14:paraId="05D9A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338"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63D210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13</w:t>
            </w:r>
          </w:p>
        </w:tc>
        <w:tc>
          <w:tcPr>
            <w:tcW w:w="77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B5E1D0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011407001001</w:t>
            </w:r>
          </w:p>
        </w:tc>
        <w:tc>
          <w:tcPr>
            <w:tcW w:w="585"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44FBFD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墙面喷刷涂料</w:t>
            </w:r>
          </w:p>
        </w:tc>
        <w:tc>
          <w:tcPr>
            <w:tcW w:w="96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082152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1、清扫底层</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2、内墙底漆一遍，乳胶漆两遍</w:t>
            </w:r>
          </w:p>
        </w:tc>
        <w:tc>
          <w:tcPr>
            <w:tcW w:w="34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FC2A19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m2</w:t>
            </w: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73B9C1F">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7750.048</w:t>
            </w:r>
          </w:p>
        </w:tc>
        <w:tc>
          <w:tcPr>
            <w:tcW w:w="489"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E93297E">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186FE1C">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3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696E8C1E">
            <w:pPr>
              <w:jc w:val="right"/>
              <w:rPr>
                <w:rFonts w:hint="eastAsia" w:ascii="宋体" w:hAnsi="宋体" w:eastAsia="宋体" w:cs="宋体"/>
                <w:i w:val="0"/>
                <w:iCs w:val="0"/>
                <w:color w:val="auto"/>
                <w:sz w:val="20"/>
                <w:szCs w:val="20"/>
                <w:u w:val="none"/>
              </w:rPr>
            </w:pPr>
          </w:p>
        </w:tc>
      </w:tr>
      <w:tr w14:paraId="2FE513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0" w:hRule="atLeast"/>
          <w:jc w:val="center"/>
        </w:trPr>
        <w:tc>
          <w:tcPr>
            <w:tcW w:w="338"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6C9464C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14</w:t>
            </w:r>
          </w:p>
        </w:tc>
        <w:tc>
          <w:tcPr>
            <w:tcW w:w="77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889413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030413002001</w:t>
            </w:r>
          </w:p>
        </w:tc>
        <w:tc>
          <w:tcPr>
            <w:tcW w:w="585"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8160BB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凿（压)槽</w:t>
            </w:r>
          </w:p>
        </w:tc>
        <w:tc>
          <w:tcPr>
            <w:tcW w:w="96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582796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1、基础辅助工程 凿砖槽(管径mm) ≤75</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2、水泥砂浆恢复；</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3、两道腻子</w:t>
            </w:r>
          </w:p>
        </w:tc>
        <w:tc>
          <w:tcPr>
            <w:tcW w:w="34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DBB048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w:t>
            </w: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9C173EE">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2480</w:t>
            </w:r>
          </w:p>
        </w:tc>
        <w:tc>
          <w:tcPr>
            <w:tcW w:w="489"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01E976E">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EC41F88">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3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0F02BB08">
            <w:pPr>
              <w:jc w:val="right"/>
              <w:rPr>
                <w:rFonts w:hint="eastAsia" w:ascii="宋体" w:hAnsi="宋体" w:eastAsia="宋体" w:cs="宋体"/>
                <w:i w:val="0"/>
                <w:iCs w:val="0"/>
                <w:color w:val="auto"/>
                <w:sz w:val="20"/>
                <w:szCs w:val="20"/>
                <w:u w:val="none"/>
              </w:rPr>
            </w:pPr>
          </w:p>
        </w:tc>
      </w:tr>
      <w:tr w14:paraId="11AFEB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0" w:hRule="atLeast"/>
          <w:jc w:val="center"/>
        </w:trPr>
        <w:tc>
          <w:tcPr>
            <w:tcW w:w="338"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3BB5FE2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15</w:t>
            </w:r>
          </w:p>
        </w:tc>
        <w:tc>
          <w:tcPr>
            <w:tcW w:w="77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344486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030411001001</w:t>
            </w:r>
          </w:p>
        </w:tc>
        <w:tc>
          <w:tcPr>
            <w:tcW w:w="585"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612EF4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配管</w:t>
            </w:r>
          </w:p>
        </w:tc>
        <w:tc>
          <w:tcPr>
            <w:tcW w:w="96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43000C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1、塑料管敷设 刚性阻燃管敷设 砖、混凝土结构暗配 外径(mm) 20</w:t>
            </w:r>
          </w:p>
        </w:tc>
        <w:tc>
          <w:tcPr>
            <w:tcW w:w="34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E0DDF1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w:t>
            </w: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D5C6847">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2480</w:t>
            </w:r>
          </w:p>
        </w:tc>
        <w:tc>
          <w:tcPr>
            <w:tcW w:w="489"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E0B868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31A9EC5">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3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059536CF">
            <w:pPr>
              <w:jc w:val="right"/>
              <w:rPr>
                <w:rFonts w:hint="eastAsia" w:ascii="宋体" w:hAnsi="宋体" w:eastAsia="宋体" w:cs="宋体"/>
                <w:i w:val="0"/>
                <w:iCs w:val="0"/>
                <w:color w:val="auto"/>
                <w:sz w:val="20"/>
                <w:szCs w:val="20"/>
                <w:u w:val="none"/>
              </w:rPr>
            </w:pPr>
          </w:p>
        </w:tc>
      </w:tr>
      <w:tr w14:paraId="7C3FA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5" w:hRule="atLeast"/>
          <w:jc w:val="center"/>
        </w:trPr>
        <w:tc>
          <w:tcPr>
            <w:tcW w:w="338"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AED3E4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16</w:t>
            </w:r>
          </w:p>
        </w:tc>
        <w:tc>
          <w:tcPr>
            <w:tcW w:w="77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A68047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030411004001</w:t>
            </w:r>
          </w:p>
        </w:tc>
        <w:tc>
          <w:tcPr>
            <w:tcW w:w="585"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8781FA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配线</w:t>
            </w:r>
          </w:p>
        </w:tc>
        <w:tc>
          <w:tcPr>
            <w:tcW w:w="96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526BD1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1、管内穿线 穿照明线 铜芯 导线截面(mm2) ≤4</w:t>
            </w:r>
          </w:p>
        </w:tc>
        <w:tc>
          <w:tcPr>
            <w:tcW w:w="34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75D548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w:t>
            </w:r>
          </w:p>
        </w:tc>
        <w:tc>
          <w:tcPr>
            <w:tcW w:w="49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0972AE9">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3224</w:t>
            </w:r>
          </w:p>
        </w:tc>
        <w:tc>
          <w:tcPr>
            <w:tcW w:w="489"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F5628B7">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39228C1">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30"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A49E30D">
            <w:pPr>
              <w:jc w:val="right"/>
              <w:rPr>
                <w:rFonts w:hint="eastAsia" w:ascii="宋体" w:hAnsi="宋体" w:eastAsia="宋体" w:cs="宋体"/>
                <w:i w:val="0"/>
                <w:iCs w:val="0"/>
                <w:color w:val="auto"/>
                <w:sz w:val="20"/>
                <w:szCs w:val="20"/>
                <w:u w:val="none"/>
              </w:rPr>
            </w:pPr>
          </w:p>
        </w:tc>
      </w:tr>
      <w:tr w14:paraId="122AB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jc w:val="center"/>
        </w:trPr>
        <w:tc>
          <w:tcPr>
            <w:tcW w:w="3988" w:type="pct"/>
            <w:gridSpan w:val="8"/>
            <w:tcBorders>
              <w:top w:val="single" w:color="000000" w:sz="4" w:space="0"/>
              <w:left w:val="single" w:color="000000" w:sz="8" w:space="0"/>
              <w:bottom w:val="single" w:color="000000" w:sz="8" w:space="0"/>
              <w:right w:val="single" w:color="000000" w:sz="4" w:space="0"/>
            </w:tcBorders>
            <w:shd w:val="clear" w:color="FFFFFF" w:fill="FFFFFF"/>
            <w:vAlign w:val="center"/>
          </w:tcPr>
          <w:p w14:paraId="4ABD994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本页小计</w:t>
            </w:r>
          </w:p>
        </w:tc>
        <w:tc>
          <w:tcPr>
            <w:tcW w:w="481" w:type="pct"/>
            <w:tcBorders>
              <w:top w:val="single" w:color="000000" w:sz="4" w:space="0"/>
              <w:left w:val="single" w:color="000000" w:sz="4" w:space="0"/>
              <w:bottom w:val="single" w:color="000000" w:sz="8" w:space="0"/>
              <w:right w:val="single" w:color="000000" w:sz="4" w:space="0"/>
            </w:tcBorders>
            <w:shd w:val="clear" w:color="FFFFFF" w:fill="FFFFFF"/>
            <w:vAlign w:val="center"/>
          </w:tcPr>
          <w:p w14:paraId="2AFD80B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p>
        </w:tc>
        <w:tc>
          <w:tcPr>
            <w:tcW w:w="530" w:type="pct"/>
            <w:tcBorders>
              <w:top w:val="single" w:color="000000" w:sz="4" w:space="0"/>
              <w:left w:val="single" w:color="000000" w:sz="4" w:space="0"/>
              <w:bottom w:val="single" w:color="000000" w:sz="8" w:space="0"/>
              <w:right w:val="single" w:color="000000" w:sz="8" w:space="0"/>
            </w:tcBorders>
            <w:shd w:val="clear" w:color="FFFFFF" w:fill="FFFFFF"/>
            <w:vAlign w:val="center"/>
          </w:tcPr>
          <w:p w14:paraId="2DB2C9AA">
            <w:pPr>
              <w:jc w:val="right"/>
              <w:rPr>
                <w:rFonts w:hint="eastAsia" w:ascii="宋体" w:hAnsi="宋体" w:eastAsia="宋体" w:cs="宋体"/>
                <w:i w:val="0"/>
                <w:iCs w:val="0"/>
                <w:color w:val="auto"/>
                <w:sz w:val="20"/>
                <w:szCs w:val="20"/>
                <w:u w:val="none"/>
              </w:rPr>
            </w:pPr>
          </w:p>
        </w:tc>
      </w:tr>
    </w:tbl>
    <w:p w14:paraId="7119303E">
      <w:pPr>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br w:type="page"/>
      </w:r>
    </w:p>
    <w:tbl>
      <w:tblPr>
        <w:tblStyle w:val="3"/>
        <w:tblW w:w="5083" w:type="pct"/>
        <w:tblInd w:w="-15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11"/>
        <w:gridCol w:w="1332"/>
        <w:gridCol w:w="987"/>
        <w:gridCol w:w="1677"/>
        <w:gridCol w:w="511"/>
        <w:gridCol w:w="790"/>
        <w:gridCol w:w="653"/>
        <w:gridCol w:w="130"/>
        <w:gridCol w:w="876"/>
        <w:gridCol w:w="1096"/>
      </w:tblGrid>
      <w:tr w14:paraId="70C09A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0" w:type="pct"/>
            <w:gridSpan w:val="10"/>
            <w:tcBorders>
              <w:top w:val="nil"/>
              <w:left w:val="nil"/>
              <w:bottom w:val="nil"/>
              <w:right w:val="nil"/>
            </w:tcBorders>
            <w:shd w:val="clear" w:color="FFFFFF" w:fill="FFFFFF"/>
            <w:vAlign w:val="center"/>
          </w:tcPr>
          <w:p w14:paraId="0A63F3E0">
            <w:pPr>
              <w:keepNext w:val="0"/>
              <w:keepLines w:val="0"/>
              <w:widowControl/>
              <w:suppressLineNumbers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snapToGrid w:val="0"/>
                <w:color w:val="auto"/>
                <w:kern w:val="0"/>
                <w:sz w:val="40"/>
                <w:szCs w:val="40"/>
                <w:u w:val="none"/>
                <w:lang w:val="en-US" w:eastAsia="zh-CN" w:bidi="ar"/>
              </w:rPr>
              <w:t>分部分项工程和单价措施项目清单与计价表</w:t>
            </w:r>
          </w:p>
        </w:tc>
      </w:tr>
      <w:tr w14:paraId="26F37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2954" w:type="pct"/>
            <w:gridSpan w:val="5"/>
            <w:tcBorders>
              <w:top w:val="nil"/>
              <w:left w:val="nil"/>
              <w:bottom w:val="nil"/>
              <w:right w:val="nil"/>
            </w:tcBorders>
            <w:shd w:val="clear" w:color="FFFFFF" w:fill="FFFFFF"/>
            <w:vAlign w:val="bottom"/>
          </w:tcPr>
          <w:p w14:paraId="38EAB992">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工程名称：高新校区4#学生宿舍楼维修改造项目</w:t>
            </w:r>
          </w:p>
        </w:tc>
        <w:tc>
          <w:tcPr>
            <w:tcW w:w="832" w:type="pct"/>
            <w:gridSpan w:val="2"/>
            <w:tcBorders>
              <w:top w:val="nil"/>
              <w:left w:val="nil"/>
              <w:bottom w:val="nil"/>
              <w:right w:val="nil"/>
            </w:tcBorders>
            <w:shd w:val="clear" w:color="FFFFFF" w:fill="FFFFFF"/>
            <w:vAlign w:val="bottom"/>
          </w:tcPr>
          <w:p w14:paraId="05211506">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标段：</w:t>
            </w:r>
          </w:p>
        </w:tc>
        <w:tc>
          <w:tcPr>
            <w:tcW w:w="1213" w:type="pct"/>
            <w:gridSpan w:val="3"/>
            <w:tcBorders>
              <w:top w:val="nil"/>
              <w:left w:val="nil"/>
              <w:bottom w:val="nil"/>
              <w:right w:val="nil"/>
            </w:tcBorders>
            <w:shd w:val="clear" w:color="FFFFFF" w:fill="FFFFFF"/>
            <w:vAlign w:val="bottom"/>
          </w:tcPr>
          <w:p w14:paraId="0632E8FD">
            <w:pPr>
              <w:keepNext w:val="0"/>
              <w:keepLines w:val="0"/>
              <w:widowControl/>
              <w:suppressLineNumbers w:val="0"/>
              <w:jc w:val="righ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第 3 页  共 4 页</w:t>
            </w:r>
          </w:p>
        </w:tc>
      </w:tr>
      <w:tr w14:paraId="2893C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52" w:type="pct"/>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14:paraId="6AD6C27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序号</w:t>
            </w:r>
          </w:p>
        </w:tc>
        <w:tc>
          <w:tcPr>
            <w:tcW w:w="768"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4E9BF61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项目编码</w:t>
            </w:r>
          </w:p>
        </w:tc>
        <w:tc>
          <w:tcPr>
            <w:tcW w:w="569"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33AEBE8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项目名称</w:t>
            </w:r>
          </w:p>
        </w:tc>
        <w:tc>
          <w:tcPr>
            <w:tcW w:w="967"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613E26B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项目特征描述</w:t>
            </w:r>
          </w:p>
        </w:tc>
        <w:tc>
          <w:tcPr>
            <w:tcW w:w="294"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209DD38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计量单位</w:t>
            </w:r>
          </w:p>
        </w:tc>
        <w:tc>
          <w:tcPr>
            <w:tcW w:w="455"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32DD907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工程量</w:t>
            </w:r>
          </w:p>
        </w:tc>
        <w:tc>
          <w:tcPr>
            <w:tcW w:w="1590" w:type="pct"/>
            <w:gridSpan w:val="4"/>
            <w:tcBorders>
              <w:top w:val="single" w:color="000000" w:sz="8" w:space="0"/>
              <w:left w:val="single" w:color="000000" w:sz="4" w:space="0"/>
              <w:bottom w:val="single" w:color="000000" w:sz="4" w:space="0"/>
              <w:right w:val="single" w:color="000000" w:sz="4" w:space="0"/>
            </w:tcBorders>
            <w:shd w:val="clear" w:color="FFFFFF" w:fill="FFFFFF"/>
            <w:vAlign w:val="center"/>
          </w:tcPr>
          <w:p w14:paraId="78FF0C0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金额（元）</w:t>
            </w:r>
          </w:p>
        </w:tc>
      </w:tr>
      <w:tr w14:paraId="7109BE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52" w:type="pct"/>
            <w:vMerge w:val="continue"/>
            <w:tcBorders>
              <w:top w:val="single" w:color="000000" w:sz="8" w:space="0"/>
              <w:left w:val="single" w:color="000000" w:sz="8" w:space="0"/>
              <w:bottom w:val="single" w:color="000000" w:sz="4" w:space="0"/>
              <w:right w:val="single" w:color="000000" w:sz="4" w:space="0"/>
            </w:tcBorders>
            <w:shd w:val="clear" w:color="FFFFFF" w:fill="FFFFFF"/>
            <w:vAlign w:val="center"/>
          </w:tcPr>
          <w:p w14:paraId="45CA8A22">
            <w:pPr>
              <w:jc w:val="center"/>
              <w:rPr>
                <w:rFonts w:hint="eastAsia" w:ascii="宋体" w:hAnsi="宋体" w:eastAsia="宋体" w:cs="宋体"/>
                <w:i w:val="0"/>
                <w:iCs w:val="0"/>
                <w:color w:val="auto"/>
                <w:sz w:val="20"/>
                <w:szCs w:val="20"/>
                <w:u w:val="none"/>
              </w:rPr>
            </w:pPr>
          </w:p>
        </w:tc>
        <w:tc>
          <w:tcPr>
            <w:tcW w:w="768"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599C096B">
            <w:pPr>
              <w:jc w:val="center"/>
              <w:rPr>
                <w:rFonts w:hint="eastAsia" w:ascii="宋体" w:hAnsi="宋体" w:eastAsia="宋体" w:cs="宋体"/>
                <w:i w:val="0"/>
                <w:iCs w:val="0"/>
                <w:color w:val="auto"/>
                <w:sz w:val="20"/>
                <w:szCs w:val="20"/>
                <w:u w:val="none"/>
              </w:rPr>
            </w:pPr>
          </w:p>
        </w:tc>
        <w:tc>
          <w:tcPr>
            <w:tcW w:w="569"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738579C0">
            <w:pPr>
              <w:jc w:val="center"/>
              <w:rPr>
                <w:rFonts w:hint="eastAsia" w:ascii="宋体" w:hAnsi="宋体" w:eastAsia="宋体" w:cs="宋体"/>
                <w:i w:val="0"/>
                <w:iCs w:val="0"/>
                <w:color w:val="auto"/>
                <w:sz w:val="20"/>
                <w:szCs w:val="20"/>
                <w:u w:val="none"/>
              </w:rPr>
            </w:pPr>
          </w:p>
        </w:tc>
        <w:tc>
          <w:tcPr>
            <w:tcW w:w="967"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69CE8E44">
            <w:pPr>
              <w:jc w:val="center"/>
              <w:rPr>
                <w:rFonts w:hint="eastAsia" w:ascii="宋体" w:hAnsi="宋体" w:eastAsia="宋体" w:cs="宋体"/>
                <w:i w:val="0"/>
                <w:iCs w:val="0"/>
                <w:color w:val="auto"/>
                <w:sz w:val="20"/>
                <w:szCs w:val="20"/>
                <w:u w:val="none"/>
              </w:rPr>
            </w:pPr>
          </w:p>
        </w:tc>
        <w:tc>
          <w:tcPr>
            <w:tcW w:w="294"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08852EAD">
            <w:pPr>
              <w:jc w:val="center"/>
              <w:rPr>
                <w:rFonts w:hint="eastAsia" w:ascii="宋体" w:hAnsi="宋体" w:eastAsia="宋体" w:cs="宋体"/>
                <w:i w:val="0"/>
                <w:iCs w:val="0"/>
                <w:color w:val="auto"/>
                <w:sz w:val="20"/>
                <w:szCs w:val="20"/>
                <w:u w:val="none"/>
              </w:rPr>
            </w:pPr>
          </w:p>
        </w:tc>
        <w:tc>
          <w:tcPr>
            <w:tcW w:w="455"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3501207D">
            <w:pPr>
              <w:jc w:val="center"/>
              <w:rPr>
                <w:rFonts w:hint="eastAsia" w:ascii="宋体" w:hAnsi="宋体" w:eastAsia="宋体" w:cs="宋体"/>
                <w:i w:val="0"/>
                <w:iCs w:val="0"/>
                <w:color w:val="auto"/>
                <w:sz w:val="20"/>
                <w:szCs w:val="20"/>
                <w:u w:val="none"/>
              </w:rPr>
            </w:pPr>
          </w:p>
        </w:tc>
        <w:tc>
          <w:tcPr>
            <w:tcW w:w="451"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183DF4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综合单价</w:t>
            </w:r>
          </w:p>
        </w:tc>
        <w:tc>
          <w:tcPr>
            <w:tcW w:w="505"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14A6F7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综合合价</w:t>
            </w:r>
          </w:p>
        </w:tc>
        <w:tc>
          <w:tcPr>
            <w:tcW w:w="63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270BF7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其中：暂估价</w:t>
            </w:r>
          </w:p>
        </w:tc>
      </w:tr>
      <w:tr w14:paraId="082BA3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5" w:hRule="atLeast"/>
        </w:trPr>
        <w:tc>
          <w:tcPr>
            <w:tcW w:w="651" w:type="dxa"/>
            <w:tcBorders>
              <w:top w:val="single" w:color="000000" w:sz="4" w:space="0"/>
              <w:left w:val="single" w:color="000000" w:sz="8" w:space="0"/>
              <w:bottom w:val="single" w:color="000000" w:sz="4" w:space="0"/>
              <w:right w:val="single" w:color="000000" w:sz="4" w:space="0"/>
            </w:tcBorders>
            <w:shd w:val="clear" w:color="FFFFFF" w:fill="FFFFFF"/>
            <w:vAlign w:val="center"/>
          </w:tcPr>
          <w:p w14:paraId="36A231F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17</w:t>
            </w:r>
          </w:p>
        </w:tc>
        <w:tc>
          <w:tcPr>
            <w:tcW w:w="1418"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76A3049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030404035001</w:t>
            </w:r>
          </w:p>
        </w:tc>
        <w:tc>
          <w:tcPr>
            <w:tcW w:w="1051"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5AB947D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插座</w:t>
            </w:r>
          </w:p>
        </w:tc>
        <w:tc>
          <w:tcPr>
            <w:tcW w:w="1785"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29A8C74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1、插座（含、底座、五孔面板）</w:t>
            </w:r>
          </w:p>
        </w:tc>
        <w:tc>
          <w:tcPr>
            <w:tcW w:w="544"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01DF28C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个</w:t>
            </w:r>
          </w:p>
        </w:tc>
        <w:tc>
          <w:tcPr>
            <w:tcW w:w="841"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0334EB4E">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744</w:t>
            </w:r>
          </w:p>
        </w:tc>
        <w:tc>
          <w:tcPr>
            <w:tcW w:w="451"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CEEB300">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05"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5C6326F">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63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BFFFA49">
            <w:pPr>
              <w:jc w:val="right"/>
              <w:rPr>
                <w:rFonts w:hint="eastAsia" w:ascii="宋体" w:hAnsi="宋体" w:eastAsia="宋体" w:cs="宋体"/>
                <w:i w:val="0"/>
                <w:iCs w:val="0"/>
                <w:color w:val="auto"/>
                <w:sz w:val="20"/>
                <w:szCs w:val="20"/>
                <w:u w:val="none"/>
              </w:rPr>
            </w:pPr>
          </w:p>
        </w:tc>
      </w:tr>
      <w:tr w14:paraId="1EE090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80" w:hRule="atLeast"/>
        </w:trPr>
        <w:tc>
          <w:tcPr>
            <w:tcW w:w="651" w:type="dxa"/>
            <w:tcBorders>
              <w:top w:val="single" w:color="000000" w:sz="4" w:space="0"/>
              <w:left w:val="single" w:color="000000" w:sz="8" w:space="0"/>
              <w:bottom w:val="single" w:color="000000" w:sz="4" w:space="0"/>
              <w:right w:val="single" w:color="000000" w:sz="4" w:space="0"/>
            </w:tcBorders>
            <w:shd w:val="clear" w:color="FFFFFF" w:fill="FFFFFF"/>
            <w:vAlign w:val="center"/>
          </w:tcPr>
          <w:p w14:paraId="788874C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18</w:t>
            </w:r>
          </w:p>
        </w:tc>
        <w:tc>
          <w:tcPr>
            <w:tcW w:w="1418"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2CFA907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010802001001</w:t>
            </w:r>
          </w:p>
        </w:tc>
        <w:tc>
          <w:tcPr>
            <w:tcW w:w="1051"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6FD41E4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金属(塑钢）门</w:t>
            </w:r>
          </w:p>
        </w:tc>
        <w:tc>
          <w:tcPr>
            <w:tcW w:w="1785"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578BECA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1、防盗门</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防盗安全级别≥1级，门框钢板厚度(去除涂层后的标称厚度)</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&gt;1.68mm;门扇钢板厚度(去除涂层后的标称厚度)&gt;0.94mm (外板)/0.8mm (内板);锁具安装部位必须有&gt;2.0mm的加强防护钢板，应安装防钻套;A级锁芯;不锈钢铰链:需满足强度要求，正常运转，49N拉力下可灵活转动90;门内部填充物为:岩棉/防火岩棉;三元乙丙密封条，</w:t>
            </w:r>
          </w:p>
        </w:tc>
        <w:tc>
          <w:tcPr>
            <w:tcW w:w="544"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36887D5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m2</w:t>
            </w:r>
          </w:p>
        </w:tc>
        <w:tc>
          <w:tcPr>
            <w:tcW w:w="841"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76B2F641">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234.36</w:t>
            </w:r>
          </w:p>
        </w:tc>
        <w:tc>
          <w:tcPr>
            <w:tcW w:w="451"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2DEEC7E">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05"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A205467">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63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43EA874B">
            <w:pPr>
              <w:jc w:val="right"/>
              <w:rPr>
                <w:rFonts w:hint="eastAsia" w:ascii="宋体" w:hAnsi="宋体" w:eastAsia="宋体" w:cs="宋体"/>
                <w:i w:val="0"/>
                <w:iCs w:val="0"/>
                <w:color w:val="auto"/>
                <w:sz w:val="20"/>
                <w:szCs w:val="20"/>
                <w:u w:val="none"/>
              </w:rPr>
            </w:pPr>
          </w:p>
        </w:tc>
      </w:tr>
      <w:tr w14:paraId="22C574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5" w:hRule="atLeast"/>
        </w:trPr>
        <w:tc>
          <w:tcPr>
            <w:tcW w:w="651" w:type="dxa"/>
            <w:tcBorders>
              <w:top w:val="single" w:color="000000" w:sz="4" w:space="0"/>
              <w:left w:val="single" w:color="000000" w:sz="8" w:space="0"/>
              <w:bottom w:val="single" w:color="000000" w:sz="4" w:space="0"/>
              <w:right w:val="single" w:color="000000" w:sz="4" w:space="0"/>
            </w:tcBorders>
            <w:shd w:val="clear" w:color="FFFFFF" w:fill="FFFFFF"/>
            <w:vAlign w:val="center"/>
          </w:tcPr>
          <w:p w14:paraId="463439A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19</w:t>
            </w:r>
          </w:p>
        </w:tc>
        <w:tc>
          <w:tcPr>
            <w:tcW w:w="1418"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3405C06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030413003001</w:t>
            </w:r>
          </w:p>
        </w:tc>
        <w:tc>
          <w:tcPr>
            <w:tcW w:w="1051"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7A3F025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打洞（孔）</w:t>
            </w:r>
          </w:p>
        </w:tc>
        <w:tc>
          <w:tcPr>
            <w:tcW w:w="1785"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411DE27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1、混凝土楼板开孔，孔径≥150mm</w:t>
            </w:r>
          </w:p>
        </w:tc>
        <w:tc>
          <w:tcPr>
            <w:tcW w:w="544"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0112F5D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个</w:t>
            </w:r>
          </w:p>
        </w:tc>
        <w:tc>
          <w:tcPr>
            <w:tcW w:w="841"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537C8987">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18</w:t>
            </w:r>
          </w:p>
        </w:tc>
        <w:tc>
          <w:tcPr>
            <w:tcW w:w="451"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220EA60">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05"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DB8BF99">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63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4C6F55FA">
            <w:pPr>
              <w:jc w:val="right"/>
              <w:rPr>
                <w:rFonts w:hint="eastAsia" w:ascii="宋体" w:hAnsi="宋体" w:eastAsia="宋体" w:cs="宋体"/>
                <w:i w:val="0"/>
                <w:iCs w:val="0"/>
                <w:color w:val="auto"/>
                <w:sz w:val="20"/>
                <w:szCs w:val="20"/>
                <w:u w:val="none"/>
              </w:rPr>
            </w:pPr>
          </w:p>
        </w:tc>
      </w:tr>
      <w:tr w14:paraId="1018B1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75" w:hRule="atLeast"/>
        </w:trPr>
        <w:tc>
          <w:tcPr>
            <w:tcW w:w="651" w:type="dxa"/>
            <w:tcBorders>
              <w:top w:val="single" w:color="000000" w:sz="4" w:space="0"/>
              <w:left w:val="single" w:color="000000" w:sz="8" w:space="0"/>
              <w:bottom w:val="single" w:color="000000" w:sz="4" w:space="0"/>
              <w:right w:val="single" w:color="000000" w:sz="4" w:space="0"/>
            </w:tcBorders>
            <w:shd w:val="clear" w:color="FFFFFF" w:fill="FFFFFF"/>
            <w:vAlign w:val="center"/>
          </w:tcPr>
          <w:p w14:paraId="106E02B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20</w:t>
            </w:r>
          </w:p>
        </w:tc>
        <w:tc>
          <w:tcPr>
            <w:tcW w:w="1418"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05342DE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031001001001</w:t>
            </w:r>
          </w:p>
        </w:tc>
        <w:tc>
          <w:tcPr>
            <w:tcW w:w="1051"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53D8E70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镀锌钢管</w:t>
            </w:r>
          </w:p>
        </w:tc>
        <w:tc>
          <w:tcPr>
            <w:tcW w:w="1785"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20F9AD6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1.名称：内外热浸镀锌钢管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2.规格型号：DN100</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3.压力：</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4.连接方式：沟槽连接</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5.除锈-红丹防锈漆二度-银粉漆二度-红色调和漆二道</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6.满足设计要求及现场施工规范</w:t>
            </w:r>
          </w:p>
        </w:tc>
        <w:tc>
          <w:tcPr>
            <w:tcW w:w="544"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0860000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w:t>
            </w:r>
          </w:p>
        </w:tc>
        <w:tc>
          <w:tcPr>
            <w:tcW w:w="841"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4F5A2944">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70</w:t>
            </w:r>
          </w:p>
        </w:tc>
        <w:tc>
          <w:tcPr>
            <w:tcW w:w="451"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4285558">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05"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A750837">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632"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2063D219">
            <w:pPr>
              <w:jc w:val="right"/>
              <w:rPr>
                <w:rFonts w:hint="eastAsia" w:ascii="宋体" w:hAnsi="宋体" w:eastAsia="宋体" w:cs="宋体"/>
                <w:i w:val="0"/>
                <w:iCs w:val="0"/>
                <w:color w:val="auto"/>
                <w:sz w:val="20"/>
                <w:szCs w:val="20"/>
                <w:u w:val="none"/>
              </w:rPr>
            </w:pPr>
          </w:p>
        </w:tc>
      </w:tr>
      <w:tr w14:paraId="65094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861" w:type="pct"/>
            <w:gridSpan w:val="8"/>
            <w:tcBorders>
              <w:top w:val="single" w:color="000000" w:sz="4" w:space="0"/>
              <w:left w:val="single" w:color="000000" w:sz="8" w:space="0"/>
              <w:bottom w:val="single" w:color="000000" w:sz="8" w:space="0"/>
              <w:right w:val="single" w:color="000000" w:sz="4" w:space="0"/>
            </w:tcBorders>
            <w:shd w:val="clear" w:color="FFFFFF" w:fill="FFFFFF"/>
            <w:vAlign w:val="center"/>
          </w:tcPr>
          <w:p w14:paraId="4FCBA6D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本页小计</w:t>
            </w:r>
          </w:p>
        </w:tc>
        <w:tc>
          <w:tcPr>
            <w:tcW w:w="505" w:type="pct"/>
            <w:tcBorders>
              <w:top w:val="single" w:color="000000" w:sz="4" w:space="0"/>
              <w:left w:val="single" w:color="000000" w:sz="4" w:space="0"/>
              <w:bottom w:val="single" w:color="000000" w:sz="8" w:space="0"/>
              <w:right w:val="single" w:color="000000" w:sz="4" w:space="0"/>
            </w:tcBorders>
            <w:shd w:val="clear" w:color="FFFFFF" w:fill="FFFFFF"/>
            <w:vAlign w:val="center"/>
          </w:tcPr>
          <w:p w14:paraId="206DF297">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632" w:type="pct"/>
            <w:tcBorders>
              <w:top w:val="single" w:color="000000" w:sz="4" w:space="0"/>
              <w:left w:val="single" w:color="000000" w:sz="4" w:space="0"/>
              <w:bottom w:val="single" w:color="000000" w:sz="8" w:space="0"/>
              <w:right w:val="single" w:color="000000" w:sz="8" w:space="0"/>
            </w:tcBorders>
            <w:shd w:val="clear" w:color="FFFFFF" w:fill="FFFFFF"/>
            <w:vAlign w:val="center"/>
          </w:tcPr>
          <w:p w14:paraId="4AD00422">
            <w:pPr>
              <w:jc w:val="right"/>
              <w:rPr>
                <w:rFonts w:hint="eastAsia" w:ascii="宋体" w:hAnsi="宋体" w:eastAsia="宋体" w:cs="宋体"/>
                <w:i w:val="0"/>
                <w:iCs w:val="0"/>
                <w:color w:val="auto"/>
                <w:sz w:val="20"/>
                <w:szCs w:val="20"/>
                <w:u w:val="none"/>
              </w:rPr>
            </w:pPr>
          </w:p>
        </w:tc>
      </w:tr>
    </w:tbl>
    <w:p w14:paraId="7F1B61BD">
      <w:pPr>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br w:type="page"/>
      </w:r>
    </w:p>
    <w:tbl>
      <w:tblPr>
        <w:tblStyle w:val="3"/>
        <w:tblW w:w="4883"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93"/>
        <w:gridCol w:w="1416"/>
        <w:gridCol w:w="985"/>
        <w:gridCol w:w="1365"/>
        <w:gridCol w:w="598"/>
        <w:gridCol w:w="611"/>
        <w:gridCol w:w="747"/>
        <w:gridCol w:w="6"/>
        <w:gridCol w:w="942"/>
        <w:gridCol w:w="1060"/>
      </w:tblGrid>
      <w:tr w14:paraId="0C899B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5" w:hRule="atLeast"/>
          <w:jc w:val="center"/>
        </w:trPr>
        <w:tc>
          <w:tcPr>
            <w:tcW w:w="5000" w:type="pct"/>
            <w:gridSpan w:val="10"/>
            <w:tcBorders>
              <w:top w:val="nil"/>
              <w:left w:val="nil"/>
              <w:bottom w:val="nil"/>
              <w:right w:val="nil"/>
            </w:tcBorders>
            <w:shd w:val="clear" w:color="FFFFFF" w:fill="FFFFFF"/>
            <w:vAlign w:val="center"/>
          </w:tcPr>
          <w:p w14:paraId="18219220">
            <w:pPr>
              <w:keepNext w:val="0"/>
              <w:keepLines w:val="0"/>
              <w:widowControl/>
              <w:suppressLineNumbers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snapToGrid w:val="0"/>
                <w:color w:val="auto"/>
                <w:kern w:val="0"/>
                <w:sz w:val="40"/>
                <w:szCs w:val="40"/>
                <w:u w:val="none"/>
                <w:lang w:val="en-US" w:eastAsia="zh-CN" w:bidi="ar"/>
              </w:rPr>
              <w:t>分部分项工程和单价措施项目清单与计价表</w:t>
            </w:r>
          </w:p>
        </w:tc>
      </w:tr>
      <w:tr w14:paraId="2E09D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2950" w:type="pct"/>
            <w:gridSpan w:val="5"/>
            <w:tcBorders>
              <w:top w:val="nil"/>
              <w:left w:val="nil"/>
              <w:bottom w:val="nil"/>
              <w:right w:val="nil"/>
            </w:tcBorders>
            <w:shd w:val="clear" w:color="FFFFFF" w:fill="FFFFFF"/>
            <w:vAlign w:val="bottom"/>
          </w:tcPr>
          <w:p w14:paraId="4EED2BAC">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工程名称：高新校区4#学生宿舍楼维修改造项目</w:t>
            </w:r>
          </w:p>
        </w:tc>
        <w:tc>
          <w:tcPr>
            <w:tcW w:w="835" w:type="pct"/>
            <w:gridSpan w:val="3"/>
            <w:tcBorders>
              <w:top w:val="nil"/>
              <w:left w:val="nil"/>
              <w:bottom w:val="nil"/>
              <w:right w:val="nil"/>
            </w:tcBorders>
            <w:shd w:val="clear" w:color="FFFFFF" w:fill="FFFFFF"/>
            <w:vAlign w:val="bottom"/>
          </w:tcPr>
          <w:p w14:paraId="43729660">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标段：</w:t>
            </w:r>
          </w:p>
        </w:tc>
        <w:tc>
          <w:tcPr>
            <w:tcW w:w="1213" w:type="pct"/>
            <w:gridSpan w:val="2"/>
            <w:tcBorders>
              <w:top w:val="nil"/>
              <w:left w:val="nil"/>
              <w:bottom w:val="nil"/>
              <w:right w:val="nil"/>
            </w:tcBorders>
            <w:shd w:val="clear" w:color="FFFFFF" w:fill="FFFFFF"/>
            <w:vAlign w:val="bottom"/>
          </w:tcPr>
          <w:p w14:paraId="56FD7D4A">
            <w:pPr>
              <w:keepNext w:val="0"/>
              <w:keepLines w:val="0"/>
              <w:widowControl/>
              <w:suppressLineNumbers w:val="0"/>
              <w:jc w:val="righ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第 4 页  共 4 页</w:t>
            </w:r>
          </w:p>
        </w:tc>
      </w:tr>
      <w:tr w14:paraId="4C9CE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362" w:type="pct"/>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14:paraId="50FC507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序号</w:t>
            </w:r>
          </w:p>
        </w:tc>
        <w:tc>
          <w:tcPr>
            <w:tcW w:w="799"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0EDCDE8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项目编码</w:t>
            </w:r>
          </w:p>
        </w:tc>
        <w:tc>
          <w:tcPr>
            <w:tcW w:w="598"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2561AEB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项目名称</w:t>
            </w:r>
          </w:p>
        </w:tc>
        <w:tc>
          <w:tcPr>
            <w:tcW w:w="826"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43937A9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项目特征描述</w:t>
            </w:r>
          </w:p>
        </w:tc>
        <w:tc>
          <w:tcPr>
            <w:tcW w:w="363"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754CD7B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计量单位</w:t>
            </w:r>
          </w:p>
        </w:tc>
        <w:tc>
          <w:tcPr>
            <w:tcW w:w="373"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0689F0F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工程量</w:t>
            </w:r>
          </w:p>
        </w:tc>
        <w:tc>
          <w:tcPr>
            <w:tcW w:w="1676" w:type="pct"/>
            <w:gridSpan w:val="4"/>
            <w:tcBorders>
              <w:top w:val="single" w:color="000000" w:sz="8" w:space="0"/>
              <w:left w:val="single" w:color="000000" w:sz="4" w:space="0"/>
              <w:bottom w:val="single" w:color="000000" w:sz="4" w:space="0"/>
              <w:right w:val="single" w:color="000000" w:sz="4" w:space="0"/>
            </w:tcBorders>
            <w:shd w:val="clear" w:color="FFFFFF" w:fill="FFFFFF"/>
            <w:vAlign w:val="center"/>
          </w:tcPr>
          <w:p w14:paraId="5CFECB6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金额（元）</w:t>
            </w:r>
          </w:p>
        </w:tc>
      </w:tr>
      <w:tr w14:paraId="6950D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362" w:type="pct"/>
            <w:vMerge w:val="continue"/>
            <w:tcBorders>
              <w:top w:val="single" w:color="000000" w:sz="8" w:space="0"/>
              <w:left w:val="single" w:color="000000" w:sz="8" w:space="0"/>
              <w:bottom w:val="single" w:color="000000" w:sz="4" w:space="0"/>
              <w:right w:val="single" w:color="000000" w:sz="4" w:space="0"/>
            </w:tcBorders>
            <w:shd w:val="clear" w:color="FFFFFF" w:fill="FFFFFF"/>
            <w:vAlign w:val="center"/>
          </w:tcPr>
          <w:p w14:paraId="342909FF">
            <w:pPr>
              <w:jc w:val="center"/>
              <w:rPr>
                <w:rFonts w:hint="eastAsia" w:ascii="宋体" w:hAnsi="宋体" w:eastAsia="宋体" w:cs="宋体"/>
                <w:i w:val="0"/>
                <w:iCs w:val="0"/>
                <w:color w:val="auto"/>
                <w:sz w:val="20"/>
                <w:szCs w:val="20"/>
                <w:u w:val="none"/>
              </w:rPr>
            </w:pPr>
          </w:p>
        </w:tc>
        <w:tc>
          <w:tcPr>
            <w:tcW w:w="799"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717BCB11">
            <w:pPr>
              <w:jc w:val="center"/>
              <w:rPr>
                <w:rFonts w:hint="eastAsia" w:ascii="宋体" w:hAnsi="宋体" w:eastAsia="宋体" w:cs="宋体"/>
                <w:i w:val="0"/>
                <w:iCs w:val="0"/>
                <w:color w:val="auto"/>
                <w:sz w:val="20"/>
                <w:szCs w:val="20"/>
                <w:u w:val="none"/>
              </w:rPr>
            </w:pPr>
          </w:p>
        </w:tc>
        <w:tc>
          <w:tcPr>
            <w:tcW w:w="598"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7483386C">
            <w:pPr>
              <w:jc w:val="center"/>
              <w:rPr>
                <w:rFonts w:hint="eastAsia" w:ascii="宋体" w:hAnsi="宋体" w:eastAsia="宋体" w:cs="宋体"/>
                <w:i w:val="0"/>
                <w:iCs w:val="0"/>
                <w:color w:val="auto"/>
                <w:sz w:val="20"/>
                <w:szCs w:val="20"/>
                <w:u w:val="none"/>
              </w:rPr>
            </w:pPr>
          </w:p>
        </w:tc>
        <w:tc>
          <w:tcPr>
            <w:tcW w:w="826"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435D7FDB">
            <w:pPr>
              <w:jc w:val="center"/>
              <w:rPr>
                <w:rFonts w:hint="eastAsia" w:ascii="宋体" w:hAnsi="宋体" w:eastAsia="宋体" w:cs="宋体"/>
                <w:i w:val="0"/>
                <w:iCs w:val="0"/>
                <w:color w:val="auto"/>
                <w:sz w:val="20"/>
                <w:szCs w:val="20"/>
                <w:u w:val="none"/>
              </w:rPr>
            </w:pPr>
          </w:p>
        </w:tc>
        <w:tc>
          <w:tcPr>
            <w:tcW w:w="363"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21BB35D7">
            <w:pPr>
              <w:jc w:val="center"/>
              <w:rPr>
                <w:rFonts w:hint="eastAsia" w:ascii="宋体" w:hAnsi="宋体" w:eastAsia="宋体" w:cs="宋体"/>
                <w:i w:val="0"/>
                <w:iCs w:val="0"/>
                <w:color w:val="auto"/>
                <w:sz w:val="20"/>
                <w:szCs w:val="20"/>
                <w:u w:val="none"/>
              </w:rPr>
            </w:pPr>
          </w:p>
        </w:tc>
        <w:tc>
          <w:tcPr>
            <w:tcW w:w="373"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7084E85B">
            <w:pPr>
              <w:jc w:val="center"/>
              <w:rPr>
                <w:rFonts w:hint="eastAsia" w:ascii="宋体" w:hAnsi="宋体" w:eastAsia="宋体" w:cs="宋体"/>
                <w:i w:val="0"/>
                <w:iCs w:val="0"/>
                <w:color w:val="auto"/>
                <w:sz w:val="20"/>
                <w:szCs w:val="20"/>
                <w:u w:val="none"/>
              </w:rPr>
            </w:pPr>
          </w:p>
        </w:tc>
        <w:tc>
          <w:tcPr>
            <w:tcW w:w="4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2C23B7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综合单价</w:t>
            </w:r>
          </w:p>
        </w:tc>
        <w:tc>
          <w:tcPr>
            <w:tcW w:w="58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20A1A6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综合合价</w:t>
            </w:r>
          </w:p>
        </w:tc>
        <w:tc>
          <w:tcPr>
            <w:tcW w:w="64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0A810C9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其中：暂估价</w:t>
            </w:r>
          </w:p>
        </w:tc>
      </w:tr>
      <w:tr w14:paraId="58A99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10" w:hRule="atLeast"/>
          <w:jc w:val="center"/>
        </w:trPr>
        <w:tc>
          <w:tcPr>
            <w:tcW w:w="641" w:type="dxa"/>
            <w:tcBorders>
              <w:top w:val="single" w:color="000000" w:sz="4" w:space="0"/>
              <w:left w:val="single" w:color="000000" w:sz="8" w:space="0"/>
              <w:bottom w:val="single" w:color="000000" w:sz="4" w:space="0"/>
              <w:right w:val="single" w:color="000000" w:sz="4" w:space="0"/>
            </w:tcBorders>
            <w:shd w:val="clear" w:color="FFFFFF" w:fill="FFFFFF"/>
            <w:vAlign w:val="center"/>
          </w:tcPr>
          <w:p w14:paraId="0E6C9B5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21</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4CCD91D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011503001002</w:t>
            </w:r>
          </w:p>
        </w:tc>
        <w:tc>
          <w:tcPr>
            <w:tcW w:w="1060"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5A83CC8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金属扶手、栏杆、栏板</w:t>
            </w:r>
          </w:p>
        </w:tc>
        <w:tc>
          <w:tcPr>
            <w:tcW w:w="1464"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152DF6F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1、材质：304不锈钢钢管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2、主扶手管 Φ60×1.2mm （实厚），立柱 Φ25×1.0mm，横杆 Φ38×1.0mm。</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3、扶手最低处高度≥1100mm。</w:t>
            </w:r>
          </w:p>
        </w:tc>
        <w:tc>
          <w:tcPr>
            <w:tcW w:w="647"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0B8995F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w:t>
            </w:r>
          </w:p>
        </w:tc>
        <w:tc>
          <w:tcPr>
            <w:tcW w:w="661"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20A1979C">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97</w:t>
            </w:r>
          </w:p>
        </w:tc>
        <w:tc>
          <w:tcPr>
            <w:tcW w:w="4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AEDADB8">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8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AC37BF0">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64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6D3C63D9">
            <w:pPr>
              <w:jc w:val="right"/>
              <w:rPr>
                <w:rFonts w:hint="eastAsia" w:ascii="宋体" w:hAnsi="宋体" w:eastAsia="宋体" w:cs="宋体"/>
                <w:i w:val="0"/>
                <w:iCs w:val="0"/>
                <w:color w:val="auto"/>
                <w:sz w:val="20"/>
                <w:szCs w:val="20"/>
                <w:u w:val="none"/>
              </w:rPr>
            </w:pPr>
          </w:p>
        </w:tc>
      </w:tr>
      <w:tr w14:paraId="2B8E8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90" w:hRule="atLeast"/>
          <w:jc w:val="center"/>
        </w:trPr>
        <w:tc>
          <w:tcPr>
            <w:tcW w:w="641" w:type="dxa"/>
            <w:tcBorders>
              <w:top w:val="single" w:color="000000" w:sz="4" w:space="0"/>
              <w:left w:val="single" w:color="000000" w:sz="8" w:space="0"/>
              <w:bottom w:val="single" w:color="000000" w:sz="4" w:space="0"/>
              <w:right w:val="single" w:color="000000" w:sz="4" w:space="0"/>
            </w:tcBorders>
            <w:shd w:val="clear" w:color="FFFFFF" w:fill="FFFFFF"/>
            <w:vAlign w:val="center"/>
          </w:tcPr>
          <w:p w14:paraId="765CEB2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22</w:t>
            </w: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012FA45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040204002001</w:t>
            </w:r>
          </w:p>
        </w:tc>
        <w:tc>
          <w:tcPr>
            <w:tcW w:w="1060"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0400DEC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人行道块料铺设</w:t>
            </w:r>
          </w:p>
        </w:tc>
        <w:tc>
          <w:tcPr>
            <w:tcW w:w="1464"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5A07AC0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1、人行道整形碾压</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2、10cm混凝土垫层</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3、50mm厚300*600花岗岩</w:t>
            </w:r>
          </w:p>
        </w:tc>
        <w:tc>
          <w:tcPr>
            <w:tcW w:w="647"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6422DFC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m2</w:t>
            </w:r>
          </w:p>
        </w:tc>
        <w:tc>
          <w:tcPr>
            <w:tcW w:w="661"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43CFA4A3">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24</w:t>
            </w:r>
          </w:p>
        </w:tc>
        <w:tc>
          <w:tcPr>
            <w:tcW w:w="4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47BB2FF">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58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D40DB8F">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64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056491FB">
            <w:pPr>
              <w:jc w:val="right"/>
              <w:rPr>
                <w:rFonts w:hint="eastAsia" w:ascii="宋体" w:hAnsi="宋体" w:eastAsia="宋体" w:cs="宋体"/>
                <w:i w:val="0"/>
                <w:iCs w:val="0"/>
                <w:color w:val="auto"/>
                <w:sz w:val="20"/>
                <w:szCs w:val="20"/>
                <w:u w:val="none"/>
              </w:rPr>
            </w:pPr>
          </w:p>
        </w:tc>
      </w:tr>
      <w:tr w14:paraId="7012A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641" w:type="dxa"/>
            <w:tcBorders>
              <w:top w:val="single" w:color="000000" w:sz="4" w:space="0"/>
              <w:left w:val="single" w:color="000000" w:sz="8" w:space="0"/>
              <w:bottom w:val="single" w:color="000000" w:sz="4" w:space="0"/>
              <w:right w:val="single" w:color="000000" w:sz="4" w:space="0"/>
            </w:tcBorders>
            <w:shd w:val="clear" w:color="FFFFFF" w:fill="FFFFFF"/>
            <w:vAlign w:val="center"/>
          </w:tcPr>
          <w:p w14:paraId="5471119D">
            <w:pPr>
              <w:jc w:val="center"/>
              <w:rPr>
                <w:rFonts w:hint="eastAsia" w:ascii="宋体" w:hAnsi="宋体" w:eastAsia="宋体" w:cs="宋体"/>
                <w:i w:val="0"/>
                <w:iCs w:val="0"/>
                <w:color w:val="auto"/>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4FD614D4">
            <w:pPr>
              <w:jc w:val="left"/>
              <w:rPr>
                <w:rFonts w:hint="eastAsia" w:ascii="宋体" w:hAnsi="宋体" w:eastAsia="宋体" w:cs="宋体"/>
                <w:i w:val="0"/>
                <w:iCs w:val="0"/>
                <w:color w:val="auto"/>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2FD02D6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分部分项合计</w:t>
            </w:r>
          </w:p>
        </w:tc>
        <w:tc>
          <w:tcPr>
            <w:tcW w:w="1464"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217DF065">
            <w:pPr>
              <w:jc w:val="left"/>
              <w:rPr>
                <w:rFonts w:hint="eastAsia" w:ascii="宋体" w:hAnsi="宋体" w:eastAsia="宋体" w:cs="宋体"/>
                <w:i w:val="0"/>
                <w:iCs w:val="0"/>
                <w:color w:val="auto"/>
                <w:sz w:val="20"/>
                <w:szCs w:val="20"/>
                <w:u w:val="none"/>
              </w:rPr>
            </w:pPr>
          </w:p>
        </w:tc>
        <w:tc>
          <w:tcPr>
            <w:tcW w:w="647"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0BE39C4D">
            <w:pPr>
              <w:jc w:val="left"/>
              <w:rPr>
                <w:rFonts w:hint="eastAsia" w:ascii="宋体" w:hAnsi="宋体" w:eastAsia="宋体" w:cs="宋体"/>
                <w:i w:val="0"/>
                <w:iCs w:val="0"/>
                <w:color w:val="auto"/>
                <w:sz w:val="20"/>
                <w:szCs w:val="20"/>
                <w:u w:val="none"/>
              </w:rPr>
            </w:pPr>
          </w:p>
        </w:tc>
        <w:tc>
          <w:tcPr>
            <w:tcW w:w="661"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30D16646">
            <w:pPr>
              <w:jc w:val="right"/>
              <w:rPr>
                <w:rFonts w:hint="eastAsia" w:ascii="宋体" w:hAnsi="宋体" w:eastAsia="宋体" w:cs="宋体"/>
                <w:i w:val="0"/>
                <w:iCs w:val="0"/>
                <w:color w:val="auto"/>
                <w:sz w:val="20"/>
                <w:szCs w:val="20"/>
                <w:u w:val="none"/>
              </w:rPr>
            </w:pPr>
          </w:p>
        </w:tc>
        <w:tc>
          <w:tcPr>
            <w:tcW w:w="4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415C925">
            <w:pPr>
              <w:jc w:val="right"/>
              <w:rPr>
                <w:rFonts w:hint="eastAsia" w:ascii="宋体" w:hAnsi="宋体" w:eastAsia="宋体" w:cs="宋体"/>
                <w:i w:val="0"/>
                <w:iCs w:val="0"/>
                <w:color w:val="auto"/>
                <w:sz w:val="20"/>
                <w:szCs w:val="20"/>
                <w:u w:val="none"/>
              </w:rPr>
            </w:pPr>
          </w:p>
        </w:tc>
        <w:tc>
          <w:tcPr>
            <w:tcW w:w="58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E1405C0">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64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848B199">
            <w:pPr>
              <w:jc w:val="right"/>
              <w:rPr>
                <w:rFonts w:hint="eastAsia" w:ascii="宋体" w:hAnsi="宋体" w:eastAsia="宋体" w:cs="宋体"/>
                <w:i w:val="0"/>
                <w:iCs w:val="0"/>
                <w:color w:val="auto"/>
                <w:sz w:val="20"/>
                <w:szCs w:val="20"/>
                <w:u w:val="none"/>
              </w:rPr>
            </w:pPr>
          </w:p>
        </w:tc>
      </w:tr>
      <w:tr w14:paraId="784F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641" w:type="dxa"/>
            <w:tcBorders>
              <w:top w:val="single" w:color="000000" w:sz="4" w:space="0"/>
              <w:left w:val="single" w:color="000000" w:sz="8" w:space="0"/>
              <w:bottom w:val="single" w:color="000000" w:sz="4" w:space="0"/>
              <w:right w:val="single" w:color="000000" w:sz="4" w:space="0"/>
            </w:tcBorders>
            <w:shd w:val="clear" w:color="FFFFFF" w:fill="FFFFFF"/>
            <w:vAlign w:val="center"/>
          </w:tcPr>
          <w:p w14:paraId="03ED6A45">
            <w:pPr>
              <w:jc w:val="center"/>
              <w:rPr>
                <w:rFonts w:hint="eastAsia" w:ascii="宋体" w:hAnsi="宋体" w:eastAsia="宋体" w:cs="宋体"/>
                <w:i w:val="0"/>
                <w:iCs w:val="0"/>
                <w:color w:val="auto"/>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69F4C21A">
            <w:pPr>
              <w:jc w:val="left"/>
              <w:rPr>
                <w:rFonts w:hint="eastAsia" w:ascii="宋体" w:hAnsi="宋体" w:eastAsia="宋体" w:cs="宋体"/>
                <w:i w:val="0"/>
                <w:iCs w:val="0"/>
                <w:color w:val="auto"/>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0FAD293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措施项目</w:t>
            </w:r>
          </w:p>
        </w:tc>
        <w:tc>
          <w:tcPr>
            <w:tcW w:w="1464"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692F8798">
            <w:pPr>
              <w:jc w:val="left"/>
              <w:rPr>
                <w:rFonts w:hint="eastAsia" w:ascii="宋体" w:hAnsi="宋体" w:eastAsia="宋体" w:cs="宋体"/>
                <w:i w:val="0"/>
                <w:iCs w:val="0"/>
                <w:color w:val="auto"/>
                <w:sz w:val="20"/>
                <w:szCs w:val="20"/>
                <w:u w:val="none"/>
              </w:rPr>
            </w:pPr>
          </w:p>
        </w:tc>
        <w:tc>
          <w:tcPr>
            <w:tcW w:w="647"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542F1D4A">
            <w:pPr>
              <w:jc w:val="left"/>
              <w:rPr>
                <w:rFonts w:hint="eastAsia" w:ascii="宋体" w:hAnsi="宋体" w:eastAsia="宋体" w:cs="宋体"/>
                <w:i w:val="0"/>
                <w:iCs w:val="0"/>
                <w:color w:val="auto"/>
                <w:sz w:val="20"/>
                <w:szCs w:val="20"/>
                <w:u w:val="none"/>
              </w:rPr>
            </w:pPr>
          </w:p>
        </w:tc>
        <w:tc>
          <w:tcPr>
            <w:tcW w:w="661"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0064745C">
            <w:pPr>
              <w:jc w:val="right"/>
              <w:rPr>
                <w:rFonts w:hint="eastAsia" w:ascii="宋体" w:hAnsi="宋体" w:eastAsia="宋体" w:cs="宋体"/>
                <w:i w:val="0"/>
                <w:iCs w:val="0"/>
                <w:color w:val="auto"/>
                <w:sz w:val="20"/>
                <w:szCs w:val="20"/>
                <w:u w:val="none"/>
              </w:rPr>
            </w:pPr>
          </w:p>
        </w:tc>
        <w:tc>
          <w:tcPr>
            <w:tcW w:w="4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6C49192">
            <w:pPr>
              <w:jc w:val="right"/>
              <w:rPr>
                <w:rFonts w:hint="eastAsia" w:ascii="宋体" w:hAnsi="宋体" w:eastAsia="宋体" w:cs="宋体"/>
                <w:i w:val="0"/>
                <w:iCs w:val="0"/>
                <w:color w:val="auto"/>
                <w:sz w:val="20"/>
                <w:szCs w:val="20"/>
                <w:u w:val="none"/>
              </w:rPr>
            </w:pPr>
          </w:p>
        </w:tc>
        <w:tc>
          <w:tcPr>
            <w:tcW w:w="58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FD4BEF7">
            <w:pPr>
              <w:jc w:val="right"/>
              <w:rPr>
                <w:rFonts w:hint="eastAsia" w:ascii="宋体" w:hAnsi="宋体" w:eastAsia="宋体" w:cs="宋体"/>
                <w:i w:val="0"/>
                <w:iCs w:val="0"/>
                <w:color w:val="auto"/>
                <w:sz w:val="20"/>
                <w:szCs w:val="20"/>
                <w:u w:val="none"/>
              </w:rPr>
            </w:pPr>
          </w:p>
        </w:tc>
        <w:tc>
          <w:tcPr>
            <w:tcW w:w="64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5A971793">
            <w:pPr>
              <w:jc w:val="right"/>
              <w:rPr>
                <w:rFonts w:hint="eastAsia" w:ascii="宋体" w:hAnsi="宋体" w:eastAsia="宋体" w:cs="宋体"/>
                <w:i w:val="0"/>
                <w:iCs w:val="0"/>
                <w:color w:val="auto"/>
                <w:sz w:val="20"/>
                <w:szCs w:val="20"/>
                <w:u w:val="none"/>
              </w:rPr>
            </w:pPr>
          </w:p>
        </w:tc>
      </w:tr>
      <w:tr w14:paraId="4C3E9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641" w:type="dxa"/>
            <w:tcBorders>
              <w:top w:val="single" w:color="000000" w:sz="4" w:space="0"/>
              <w:left w:val="single" w:color="000000" w:sz="8" w:space="0"/>
              <w:bottom w:val="single" w:color="000000" w:sz="4" w:space="0"/>
              <w:right w:val="single" w:color="000000" w:sz="4" w:space="0"/>
            </w:tcBorders>
            <w:shd w:val="clear" w:color="FFFFFF" w:fill="FFFFFF"/>
            <w:vAlign w:val="center"/>
          </w:tcPr>
          <w:p w14:paraId="3D6299F5">
            <w:pPr>
              <w:jc w:val="center"/>
              <w:rPr>
                <w:rFonts w:hint="eastAsia" w:ascii="宋体" w:hAnsi="宋体" w:eastAsia="宋体" w:cs="宋体"/>
                <w:i w:val="0"/>
                <w:iCs w:val="0"/>
                <w:color w:val="auto"/>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29FE15AC">
            <w:pPr>
              <w:jc w:val="left"/>
              <w:rPr>
                <w:rFonts w:hint="eastAsia" w:ascii="宋体" w:hAnsi="宋体" w:eastAsia="宋体" w:cs="宋体"/>
                <w:i w:val="0"/>
                <w:iCs w:val="0"/>
                <w:color w:val="auto"/>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44C0A57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单价措施合计</w:t>
            </w:r>
          </w:p>
        </w:tc>
        <w:tc>
          <w:tcPr>
            <w:tcW w:w="1464"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0F4C57EB">
            <w:pPr>
              <w:jc w:val="left"/>
              <w:rPr>
                <w:rFonts w:hint="eastAsia" w:ascii="宋体" w:hAnsi="宋体" w:eastAsia="宋体" w:cs="宋体"/>
                <w:i w:val="0"/>
                <w:iCs w:val="0"/>
                <w:color w:val="auto"/>
                <w:sz w:val="20"/>
                <w:szCs w:val="20"/>
                <w:u w:val="none"/>
              </w:rPr>
            </w:pPr>
          </w:p>
        </w:tc>
        <w:tc>
          <w:tcPr>
            <w:tcW w:w="647"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7E4B99B5">
            <w:pPr>
              <w:jc w:val="left"/>
              <w:rPr>
                <w:rFonts w:hint="eastAsia" w:ascii="宋体" w:hAnsi="宋体" w:eastAsia="宋体" w:cs="宋体"/>
                <w:i w:val="0"/>
                <w:iCs w:val="0"/>
                <w:color w:val="auto"/>
                <w:sz w:val="20"/>
                <w:szCs w:val="20"/>
                <w:u w:val="none"/>
              </w:rPr>
            </w:pPr>
          </w:p>
        </w:tc>
        <w:tc>
          <w:tcPr>
            <w:tcW w:w="661"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14489D83">
            <w:pPr>
              <w:jc w:val="right"/>
              <w:rPr>
                <w:rFonts w:hint="eastAsia" w:ascii="宋体" w:hAnsi="宋体" w:eastAsia="宋体" w:cs="宋体"/>
                <w:i w:val="0"/>
                <w:iCs w:val="0"/>
                <w:color w:val="auto"/>
                <w:sz w:val="20"/>
                <w:szCs w:val="20"/>
                <w:u w:val="none"/>
              </w:rPr>
            </w:pPr>
          </w:p>
        </w:tc>
        <w:tc>
          <w:tcPr>
            <w:tcW w:w="4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81FC536">
            <w:pPr>
              <w:jc w:val="right"/>
              <w:rPr>
                <w:rFonts w:hint="eastAsia" w:ascii="宋体" w:hAnsi="宋体" w:eastAsia="宋体" w:cs="宋体"/>
                <w:i w:val="0"/>
                <w:iCs w:val="0"/>
                <w:color w:val="auto"/>
                <w:sz w:val="20"/>
                <w:szCs w:val="20"/>
                <w:u w:val="none"/>
              </w:rPr>
            </w:pPr>
          </w:p>
        </w:tc>
        <w:tc>
          <w:tcPr>
            <w:tcW w:w="58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7A0D5D4">
            <w:pPr>
              <w:jc w:val="right"/>
              <w:rPr>
                <w:rFonts w:hint="eastAsia" w:ascii="宋体" w:hAnsi="宋体" w:eastAsia="宋体" w:cs="宋体"/>
                <w:i w:val="0"/>
                <w:iCs w:val="0"/>
                <w:color w:val="auto"/>
                <w:sz w:val="20"/>
                <w:szCs w:val="20"/>
                <w:u w:val="none"/>
              </w:rPr>
            </w:pPr>
          </w:p>
        </w:tc>
        <w:tc>
          <w:tcPr>
            <w:tcW w:w="64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6BAEF5B1">
            <w:pPr>
              <w:jc w:val="right"/>
              <w:rPr>
                <w:rFonts w:hint="eastAsia" w:ascii="宋体" w:hAnsi="宋体" w:eastAsia="宋体" w:cs="宋体"/>
                <w:i w:val="0"/>
                <w:iCs w:val="0"/>
                <w:color w:val="auto"/>
                <w:sz w:val="20"/>
                <w:szCs w:val="20"/>
                <w:u w:val="none"/>
              </w:rPr>
            </w:pPr>
          </w:p>
        </w:tc>
      </w:tr>
      <w:tr w14:paraId="55286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641" w:type="dxa"/>
            <w:tcBorders>
              <w:top w:val="single" w:color="000000" w:sz="4" w:space="0"/>
              <w:left w:val="single" w:color="000000" w:sz="8" w:space="0"/>
              <w:bottom w:val="single" w:color="000000" w:sz="4" w:space="0"/>
              <w:right w:val="single" w:color="000000" w:sz="4" w:space="0"/>
            </w:tcBorders>
            <w:shd w:val="clear" w:color="FFFFFF" w:fill="FFFFFF"/>
            <w:vAlign w:val="center"/>
          </w:tcPr>
          <w:p w14:paraId="7C4529A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577F970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746ACCC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p>
        </w:tc>
        <w:tc>
          <w:tcPr>
            <w:tcW w:w="1464"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0A44AAA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p>
        </w:tc>
        <w:tc>
          <w:tcPr>
            <w:tcW w:w="647"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022826F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p>
        </w:tc>
        <w:tc>
          <w:tcPr>
            <w:tcW w:w="661"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6EB1FA3E">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4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856C9E1">
            <w:pPr>
              <w:jc w:val="right"/>
              <w:rPr>
                <w:rFonts w:hint="eastAsia" w:ascii="宋体" w:hAnsi="宋体" w:eastAsia="宋体" w:cs="宋体"/>
                <w:i w:val="0"/>
                <w:iCs w:val="0"/>
                <w:color w:val="auto"/>
                <w:sz w:val="20"/>
                <w:szCs w:val="20"/>
                <w:u w:val="none"/>
              </w:rPr>
            </w:pPr>
          </w:p>
        </w:tc>
        <w:tc>
          <w:tcPr>
            <w:tcW w:w="58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7C3BF70">
            <w:pPr>
              <w:jc w:val="right"/>
              <w:rPr>
                <w:rFonts w:hint="eastAsia" w:ascii="宋体" w:hAnsi="宋体" w:eastAsia="宋体" w:cs="宋体"/>
                <w:i w:val="0"/>
                <w:iCs w:val="0"/>
                <w:color w:val="auto"/>
                <w:sz w:val="20"/>
                <w:szCs w:val="20"/>
                <w:u w:val="none"/>
              </w:rPr>
            </w:pPr>
          </w:p>
        </w:tc>
        <w:tc>
          <w:tcPr>
            <w:tcW w:w="64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492DAAB6">
            <w:pPr>
              <w:jc w:val="right"/>
              <w:rPr>
                <w:rFonts w:hint="eastAsia" w:ascii="宋体" w:hAnsi="宋体" w:eastAsia="宋体" w:cs="宋体"/>
                <w:i w:val="0"/>
                <w:iCs w:val="0"/>
                <w:color w:val="auto"/>
                <w:sz w:val="20"/>
                <w:szCs w:val="20"/>
                <w:u w:val="none"/>
              </w:rPr>
            </w:pPr>
          </w:p>
        </w:tc>
      </w:tr>
      <w:tr w14:paraId="699B60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36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18A68ACE">
            <w:pPr>
              <w:jc w:val="center"/>
              <w:rPr>
                <w:rFonts w:hint="eastAsia" w:ascii="宋体" w:hAnsi="宋体" w:eastAsia="宋体" w:cs="宋体"/>
                <w:i w:val="0"/>
                <w:iCs w:val="0"/>
                <w:color w:val="auto"/>
                <w:sz w:val="20"/>
                <w:szCs w:val="20"/>
                <w:u w:val="none"/>
              </w:rPr>
            </w:pPr>
          </w:p>
        </w:tc>
        <w:tc>
          <w:tcPr>
            <w:tcW w:w="79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8F192A1">
            <w:pPr>
              <w:jc w:val="left"/>
              <w:rPr>
                <w:rFonts w:hint="eastAsia" w:ascii="宋体" w:hAnsi="宋体" w:eastAsia="宋体" w:cs="宋体"/>
                <w:i w:val="0"/>
                <w:iCs w:val="0"/>
                <w:color w:val="auto"/>
                <w:sz w:val="20"/>
                <w:szCs w:val="20"/>
                <w:u w:val="none"/>
              </w:rPr>
            </w:pPr>
          </w:p>
        </w:tc>
        <w:tc>
          <w:tcPr>
            <w:tcW w:w="5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5DAB52D">
            <w:pPr>
              <w:jc w:val="left"/>
              <w:rPr>
                <w:rFonts w:hint="eastAsia" w:ascii="宋体" w:hAnsi="宋体" w:eastAsia="宋体" w:cs="宋体"/>
                <w:i w:val="0"/>
                <w:iCs w:val="0"/>
                <w:color w:val="auto"/>
                <w:sz w:val="20"/>
                <w:szCs w:val="20"/>
                <w:u w:val="none"/>
              </w:rPr>
            </w:pPr>
          </w:p>
        </w:tc>
        <w:tc>
          <w:tcPr>
            <w:tcW w:w="826"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E5DBA9E">
            <w:pPr>
              <w:jc w:val="left"/>
              <w:rPr>
                <w:rFonts w:hint="eastAsia" w:ascii="宋体" w:hAnsi="宋体" w:eastAsia="宋体" w:cs="宋体"/>
                <w:i w:val="0"/>
                <w:iCs w:val="0"/>
                <w:color w:val="auto"/>
                <w:sz w:val="20"/>
                <w:szCs w:val="20"/>
                <w:u w:val="none"/>
              </w:rPr>
            </w:pPr>
          </w:p>
        </w:tc>
        <w:tc>
          <w:tcPr>
            <w:tcW w:w="36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A439FB2">
            <w:pPr>
              <w:jc w:val="center"/>
              <w:rPr>
                <w:rFonts w:hint="eastAsia" w:ascii="宋体" w:hAnsi="宋体" w:eastAsia="宋体" w:cs="宋体"/>
                <w:i w:val="0"/>
                <w:iCs w:val="0"/>
                <w:color w:val="auto"/>
                <w:sz w:val="20"/>
                <w:szCs w:val="20"/>
                <w:u w:val="none"/>
              </w:rPr>
            </w:pPr>
          </w:p>
        </w:tc>
        <w:tc>
          <w:tcPr>
            <w:tcW w:w="37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8F95D68">
            <w:pPr>
              <w:jc w:val="right"/>
              <w:rPr>
                <w:rFonts w:hint="eastAsia" w:ascii="宋体" w:hAnsi="宋体" w:eastAsia="宋体" w:cs="宋体"/>
                <w:i w:val="0"/>
                <w:iCs w:val="0"/>
                <w:color w:val="auto"/>
                <w:sz w:val="20"/>
                <w:szCs w:val="20"/>
                <w:u w:val="none"/>
              </w:rPr>
            </w:pPr>
          </w:p>
        </w:tc>
        <w:tc>
          <w:tcPr>
            <w:tcW w:w="4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2EA14EA">
            <w:pPr>
              <w:jc w:val="right"/>
              <w:rPr>
                <w:rFonts w:hint="eastAsia" w:ascii="宋体" w:hAnsi="宋体" w:eastAsia="宋体" w:cs="宋体"/>
                <w:i w:val="0"/>
                <w:iCs w:val="0"/>
                <w:color w:val="auto"/>
                <w:sz w:val="20"/>
                <w:szCs w:val="20"/>
                <w:u w:val="none"/>
              </w:rPr>
            </w:pPr>
          </w:p>
        </w:tc>
        <w:tc>
          <w:tcPr>
            <w:tcW w:w="58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D1A7BE1">
            <w:pPr>
              <w:jc w:val="right"/>
              <w:rPr>
                <w:rFonts w:hint="eastAsia" w:ascii="宋体" w:hAnsi="宋体" w:eastAsia="宋体" w:cs="宋体"/>
                <w:i w:val="0"/>
                <w:iCs w:val="0"/>
                <w:color w:val="auto"/>
                <w:sz w:val="20"/>
                <w:szCs w:val="20"/>
                <w:u w:val="none"/>
              </w:rPr>
            </w:pPr>
          </w:p>
        </w:tc>
        <w:tc>
          <w:tcPr>
            <w:tcW w:w="64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26C9A25">
            <w:pPr>
              <w:jc w:val="right"/>
              <w:rPr>
                <w:rFonts w:hint="eastAsia" w:ascii="宋体" w:hAnsi="宋体" w:eastAsia="宋体" w:cs="宋体"/>
                <w:i w:val="0"/>
                <w:iCs w:val="0"/>
                <w:color w:val="auto"/>
                <w:sz w:val="20"/>
                <w:szCs w:val="20"/>
                <w:u w:val="none"/>
              </w:rPr>
            </w:pPr>
          </w:p>
        </w:tc>
      </w:tr>
      <w:tr w14:paraId="24305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36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154020C1">
            <w:pPr>
              <w:jc w:val="center"/>
              <w:rPr>
                <w:rFonts w:hint="eastAsia" w:ascii="宋体" w:hAnsi="宋体" w:eastAsia="宋体" w:cs="宋体"/>
                <w:i w:val="0"/>
                <w:iCs w:val="0"/>
                <w:color w:val="auto"/>
                <w:sz w:val="20"/>
                <w:szCs w:val="20"/>
                <w:u w:val="none"/>
              </w:rPr>
            </w:pPr>
          </w:p>
        </w:tc>
        <w:tc>
          <w:tcPr>
            <w:tcW w:w="79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D509B39">
            <w:pPr>
              <w:jc w:val="left"/>
              <w:rPr>
                <w:rFonts w:hint="eastAsia" w:ascii="宋体" w:hAnsi="宋体" w:eastAsia="宋体" w:cs="宋体"/>
                <w:i w:val="0"/>
                <w:iCs w:val="0"/>
                <w:color w:val="auto"/>
                <w:sz w:val="20"/>
                <w:szCs w:val="20"/>
                <w:u w:val="none"/>
              </w:rPr>
            </w:pPr>
          </w:p>
        </w:tc>
        <w:tc>
          <w:tcPr>
            <w:tcW w:w="5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77BAE20">
            <w:pPr>
              <w:jc w:val="left"/>
              <w:rPr>
                <w:rFonts w:hint="eastAsia" w:ascii="宋体" w:hAnsi="宋体" w:eastAsia="宋体" w:cs="宋体"/>
                <w:i w:val="0"/>
                <w:iCs w:val="0"/>
                <w:color w:val="auto"/>
                <w:sz w:val="20"/>
                <w:szCs w:val="20"/>
                <w:u w:val="none"/>
              </w:rPr>
            </w:pPr>
          </w:p>
        </w:tc>
        <w:tc>
          <w:tcPr>
            <w:tcW w:w="826"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26C3A93">
            <w:pPr>
              <w:jc w:val="left"/>
              <w:rPr>
                <w:rFonts w:hint="eastAsia" w:ascii="宋体" w:hAnsi="宋体" w:eastAsia="宋体" w:cs="宋体"/>
                <w:i w:val="0"/>
                <w:iCs w:val="0"/>
                <w:color w:val="auto"/>
                <w:sz w:val="20"/>
                <w:szCs w:val="20"/>
                <w:u w:val="none"/>
              </w:rPr>
            </w:pPr>
          </w:p>
        </w:tc>
        <w:tc>
          <w:tcPr>
            <w:tcW w:w="36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FFD36D6">
            <w:pPr>
              <w:jc w:val="center"/>
              <w:rPr>
                <w:rFonts w:hint="eastAsia" w:ascii="宋体" w:hAnsi="宋体" w:eastAsia="宋体" w:cs="宋体"/>
                <w:i w:val="0"/>
                <w:iCs w:val="0"/>
                <w:color w:val="auto"/>
                <w:sz w:val="20"/>
                <w:szCs w:val="20"/>
                <w:u w:val="none"/>
              </w:rPr>
            </w:pPr>
          </w:p>
        </w:tc>
        <w:tc>
          <w:tcPr>
            <w:tcW w:w="37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D4A6432">
            <w:pPr>
              <w:jc w:val="right"/>
              <w:rPr>
                <w:rFonts w:hint="eastAsia" w:ascii="宋体" w:hAnsi="宋体" w:eastAsia="宋体" w:cs="宋体"/>
                <w:i w:val="0"/>
                <w:iCs w:val="0"/>
                <w:color w:val="auto"/>
                <w:sz w:val="20"/>
                <w:szCs w:val="20"/>
                <w:u w:val="none"/>
              </w:rPr>
            </w:pPr>
          </w:p>
        </w:tc>
        <w:tc>
          <w:tcPr>
            <w:tcW w:w="4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FE22E0B">
            <w:pPr>
              <w:jc w:val="right"/>
              <w:rPr>
                <w:rFonts w:hint="eastAsia" w:ascii="宋体" w:hAnsi="宋体" w:eastAsia="宋体" w:cs="宋体"/>
                <w:i w:val="0"/>
                <w:iCs w:val="0"/>
                <w:color w:val="auto"/>
                <w:sz w:val="20"/>
                <w:szCs w:val="20"/>
                <w:u w:val="none"/>
              </w:rPr>
            </w:pPr>
          </w:p>
        </w:tc>
        <w:tc>
          <w:tcPr>
            <w:tcW w:w="58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8BEE224">
            <w:pPr>
              <w:jc w:val="right"/>
              <w:rPr>
                <w:rFonts w:hint="eastAsia" w:ascii="宋体" w:hAnsi="宋体" w:eastAsia="宋体" w:cs="宋体"/>
                <w:i w:val="0"/>
                <w:iCs w:val="0"/>
                <w:color w:val="auto"/>
                <w:sz w:val="20"/>
                <w:szCs w:val="20"/>
                <w:u w:val="none"/>
              </w:rPr>
            </w:pPr>
          </w:p>
        </w:tc>
        <w:tc>
          <w:tcPr>
            <w:tcW w:w="64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5579B17E">
            <w:pPr>
              <w:jc w:val="right"/>
              <w:rPr>
                <w:rFonts w:hint="eastAsia" w:ascii="宋体" w:hAnsi="宋体" w:eastAsia="宋体" w:cs="宋体"/>
                <w:i w:val="0"/>
                <w:iCs w:val="0"/>
                <w:color w:val="auto"/>
                <w:sz w:val="20"/>
                <w:szCs w:val="20"/>
                <w:u w:val="none"/>
              </w:rPr>
            </w:pPr>
          </w:p>
        </w:tc>
      </w:tr>
      <w:tr w14:paraId="02EF1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36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16ED053D">
            <w:pPr>
              <w:jc w:val="center"/>
              <w:rPr>
                <w:rFonts w:hint="eastAsia" w:ascii="宋体" w:hAnsi="宋体" w:eastAsia="宋体" w:cs="宋体"/>
                <w:i w:val="0"/>
                <w:iCs w:val="0"/>
                <w:color w:val="auto"/>
                <w:sz w:val="20"/>
                <w:szCs w:val="20"/>
                <w:u w:val="none"/>
              </w:rPr>
            </w:pPr>
          </w:p>
        </w:tc>
        <w:tc>
          <w:tcPr>
            <w:tcW w:w="79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674BE4E">
            <w:pPr>
              <w:jc w:val="left"/>
              <w:rPr>
                <w:rFonts w:hint="eastAsia" w:ascii="宋体" w:hAnsi="宋体" w:eastAsia="宋体" w:cs="宋体"/>
                <w:i w:val="0"/>
                <w:iCs w:val="0"/>
                <w:color w:val="auto"/>
                <w:sz w:val="20"/>
                <w:szCs w:val="20"/>
                <w:u w:val="none"/>
              </w:rPr>
            </w:pPr>
          </w:p>
        </w:tc>
        <w:tc>
          <w:tcPr>
            <w:tcW w:w="5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EDCED92">
            <w:pPr>
              <w:jc w:val="left"/>
              <w:rPr>
                <w:rFonts w:hint="eastAsia" w:ascii="宋体" w:hAnsi="宋体" w:eastAsia="宋体" w:cs="宋体"/>
                <w:i w:val="0"/>
                <w:iCs w:val="0"/>
                <w:color w:val="auto"/>
                <w:sz w:val="20"/>
                <w:szCs w:val="20"/>
                <w:u w:val="none"/>
              </w:rPr>
            </w:pPr>
          </w:p>
        </w:tc>
        <w:tc>
          <w:tcPr>
            <w:tcW w:w="826"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90B8BDA">
            <w:pPr>
              <w:jc w:val="left"/>
              <w:rPr>
                <w:rFonts w:hint="eastAsia" w:ascii="宋体" w:hAnsi="宋体" w:eastAsia="宋体" w:cs="宋体"/>
                <w:i w:val="0"/>
                <w:iCs w:val="0"/>
                <w:color w:val="auto"/>
                <w:sz w:val="20"/>
                <w:szCs w:val="20"/>
                <w:u w:val="none"/>
              </w:rPr>
            </w:pPr>
          </w:p>
        </w:tc>
        <w:tc>
          <w:tcPr>
            <w:tcW w:w="36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7B3F70A">
            <w:pPr>
              <w:jc w:val="center"/>
              <w:rPr>
                <w:rFonts w:hint="eastAsia" w:ascii="宋体" w:hAnsi="宋体" w:eastAsia="宋体" w:cs="宋体"/>
                <w:i w:val="0"/>
                <w:iCs w:val="0"/>
                <w:color w:val="auto"/>
                <w:sz w:val="20"/>
                <w:szCs w:val="20"/>
                <w:u w:val="none"/>
              </w:rPr>
            </w:pPr>
          </w:p>
        </w:tc>
        <w:tc>
          <w:tcPr>
            <w:tcW w:w="37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8D3D0DD">
            <w:pPr>
              <w:jc w:val="right"/>
              <w:rPr>
                <w:rFonts w:hint="eastAsia" w:ascii="宋体" w:hAnsi="宋体" w:eastAsia="宋体" w:cs="宋体"/>
                <w:i w:val="0"/>
                <w:iCs w:val="0"/>
                <w:color w:val="auto"/>
                <w:sz w:val="20"/>
                <w:szCs w:val="20"/>
                <w:u w:val="none"/>
              </w:rPr>
            </w:pPr>
          </w:p>
        </w:tc>
        <w:tc>
          <w:tcPr>
            <w:tcW w:w="4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5573D61">
            <w:pPr>
              <w:jc w:val="right"/>
              <w:rPr>
                <w:rFonts w:hint="eastAsia" w:ascii="宋体" w:hAnsi="宋体" w:eastAsia="宋体" w:cs="宋体"/>
                <w:i w:val="0"/>
                <w:iCs w:val="0"/>
                <w:color w:val="auto"/>
                <w:sz w:val="20"/>
                <w:szCs w:val="20"/>
                <w:u w:val="none"/>
              </w:rPr>
            </w:pPr>
          </w:p>
        </w:tc>
        <w:tc>
          <w:tcPr>
            <w:tcW w:w="58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50B6DEF">
            <w:pPr>
              <w:jc w:val="right"/>
              <w:rPr>
                <w:rFonts w:hint="eastAsia" w:ascii="宋体" w:hAnsi="宋体" w:eastAsia="宋体" w:cs="宋体"/>
                <w:i w:val="0"/>
                <w:iCs w:val="0"/>
                <w:color w:val="auto"/>
                <w:sz w:val="20"/>
                <w:szCs w:val="20"/>
                <w:u w:val="none"/>
              </w:rPr>
            </w:pPr>
          </w:p>
        </w:tc>
        <w:tc>
          <w:tcPr>
            <w:tcW w:w="64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9DF163A">
            <w:pPr>
              <w:jc w:val="right"/>
              <w:rPr>
                <w:rFonts w:hint="eastAsia" w:ascii="宋体" w:hAnsi="宋体" w:eastAsia="宋体" w:cs="宋体"/>
                <w:i w:val="0"/>
                <w:iCs w:val="0"/>
                <w:color w:val="auto"/>
                <w:sz w:val="20"/>
                <w:szCs w:val="20"/>
                <w:u w:val="none"/>
              </w:rPr>
            </w:pPr>
          </w:p>
        </w:tc>
      </w:tr>
      <w:tr w14:paraId="667B9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36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148C7CAF">
            <w:pPr>
              <w:jc w:val="center"/>
              <w:rPr>
                <w:rFonts w:hint="eastAsia" w:ascii="宋体" w:hAnsi="宋体" w:eastAsia="宋体" w:cs="宋体"/>
                <w:i w:val="0"/>
                <w:iCs w:val="0"/>
                <w:color w:val="auto"/>
                <w:sz w:val="20"/>
                <w:szCs w:val="20"/>
                <w:u w:val="none"/>
              </w:rPr>
            </w:pPr>
          </w:p>
        </w:tc>
        <w:tc>
          <w:tcPr>
            <w:tcW w:w="79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23E8FB3">
            <w:pPr>
              <w:jc w:val="left"/>
              <w:rPr>
                <w:rFonts w:hint="eastAsia" w:ascii="宋体" w:hAnsi="宋体" w:eastAsia="宋体" w:cs="宋体"/>
                <w:i w:val="0"/>
                <w:iCs w:val="0"/>
                <w:color w:val="auto"/>
                <w:sz w:val="20"/>
                <w:szCs w:val="20"/>
                <w:u w:val="none"/>
              </w:rPr>
            </w:pPr>
          </w:p>
        </w:tc>
        <w:tc>
          <w:tcPr>
            <w:tcW w:w="5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9A3D73C">
            <w:pPr>
              <w:jc w:val="left"/>
              <w:rPr>
                <w:rFonts w:hint="eastAsia" w:ascii="宋体" w:hAnsi="宋体" w:eastAsia="宋体" w:cs="宋体"/>
                <w:i w:val="0"/>
                <w:iCs w:val="0"/>
                <w:color w:val="auto"/>
                <w:sz w:val="20"/>
                <w:szCs w:val="20"/>
                <w:u w:val="none"/>
              </w:rPr>
            </w:pPr>
          </w:p>
        </w:tc>
        <w:tc>
          <w:tcPr>
            <w:tcW w:w="826"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036BF89">
            <w:pPr>
              <w:jc w:val="left"/>
              <w:rPr>
                <w:rFonts w:hint="eastAsia" w:ascii="宋体" w:hAnsi="宋体" w:eastAsia="宋体" w:cs="宋体"/>
                <w:i w:val="0"/>
                <w:iCs w:val="0"/>
                <w:color w:val="auto"/>
                <w:sz w:val="20"/>
                <w:szCs w:val="20"/>
                <w:u w:val="none"/>
              </w:rPr>
            </w:pPr>
          </w:p>
        </w:tc>
        <w:tc>
          <w:tcPr>
            <w:tcW w:w="36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EEAB97D">
            <w:pPr>
              <w:jc w:val="center"/>
              <w:rPr>
                <w:rFonts w:hint="eastAsia" w:ascii="宋体" w:hAnsi="宋体" w:eastAsia="宋体" w:cs="宋体"/>
                <w:i w:val="0"/>
                <w:iCs w:val="0"/>
                <w:color w:val="auto"/>
                <w:sz w:val="20"/>
                <w:szCs w:val="20"/>
                <w:u w:val="none"/>
              </w:rPr>
            </w:pPr>
          </w:p>
        </w:tc>
        <w:tc>
          <w:tcPr>
            <w:tcW w:w="37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F060EF9">
            <w:pPr>
              <w:jc w:val="right"/>
              <w:rPr>
                <w:rFonts w:hint="eastAsia" w:ascii="宋体" w:hAnsi="宋体" w:eastAsia="宋体" w:cs="宋体"/>
                <w:i w:val="0"/>
                <w:iCs w:val="0"/>
                <w:color w:val="auto"/>
                <w:sz w:val="20"/>
                <w:szCs w:val="20"/>
                <w:u w:val="none"/>
              </w:rPr>
            </w:pPr>
          </w:p>
        </w:tc>
        <w:tc>
          <w:tcPr>
            <w:tcW w:w="4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97D20DC">
            <w:pPr>
              <w:jc w:val="right"/>
              <w:rPr>
                <w:rFonts w:hint="eastAsia" w:ascii="宋体" w:hAnsi="宋体" w:eastAsia="宋体" w:cs="宋体"/>
                <w:i w:val="0"/>
                <w:iCs w:val="0"/>
                <w:color w:val="auto"/>
                <w:sz w:val="20"/>
                <w:szCs w:val="20"/>
                <w:u w:val="none"/>
              </w:rPr>
            </w:pPr>
          </w:p>
        </w:tc>
        <w:tc>
          <w:tcPr>
            <w:tcW w:w="58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8224755">
            <w:pPr>
              <w:jc w:val="right"/>
              <w:rPr>
                <w:rFonts w:hint="eastAsia" w:ascii="宋体" w:hAnsi="宋体" w:eastAsia="宋体" w:cs="宋体"/>
                <w:i w:val="0"/>
                <w:iCs w:val="0"/>
                <w:color w:val="auto"/>
                <w:sz w:val="20"/>
                <w:szCs w:val="20"/>
                <w:u w:val="none"/>
              </w:rPr>
            </w:pPr>
          </w:p>
        </w:tc>
        <w:tc>
          <w:tcPr>
            <w:tcW w:w="64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6AC4CBD5">
            <w:pPr>
              <w:jc w:val="right"/>
              <w:rPr>
                <w:rFonts w:hint="eastAsia" w:ascii="宋体" w:hAnsi="宋体" w:eastAsia="宋体" w:cs="宋体"/>
                <w:i w:val="0"/>
                <w:iCs w:val="0"/>
                <w:color w:val="auto"/>
                <w:sz w:val="20"/>
                <w:szCs w:val="20"/>
                <w:u w:val="none"/>
              </w:rPr>
            </w:pPr>
          </w:p>
        </w:tc>
      </w:tr>
      <w:tr w14:paraId="4298F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36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391B532A">
            <w:pPr>
              <w:jc w:val="center"/>
              <w:rPr>
                <w:rFonts w:hint="eastAsia" w:ascii="宋体" w:hAnsi="宋体" w:eastAsia="宋体" w:cs="宋体"/>
                <w:i w:val="0"/>
                <w:iCs w:val="0"/>
                <w:color w:val="auto"/>
                <w:sz w:val="20"/>
                <w:szCs w:val="20"/>
                <w:u w:val="none"/>
              </w:rPr>
            </w:pPr>
          </w:p>
        </w:tc>
        <w:tc>
          <w:tcPr>
            <w:tcW w:w="79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DC312B2">
            <w:pPr>
              <w:jc w:val="left"/>
              <w:rPr>
                <w:rFonts w:hint="eastAsia" w:ascii="宋体" w:hAnsi="宋体" w:eastAsia="宋体" w:cs="宋体"/>
                <w:i w:val="0"/>
                <w:iCs w:val="0"/>
                <w:color w:val="auto"/>
                <w:sz w:val="20"/>
                <w:szCs w:val="20"/>
                <w:u w:val="none"/>
              </w:rPr>
            </w:pPr>
          </w:p>
        </w:tc>
        <w:tc>
          <w:tcPr>
            <w:tcW w:w="5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7C702F4">
            <w:pPr>
              <w:jc w:val="left"/>
              <w:rPr>
                <w:rFonts w:hint="eastAsia" w:ascii="宋体" w:hAnsi="宋体" w:eastAsia="宋体" w:cs="宋体"/>
                <w:i w:val="0"/>
                <w:iCs w:val="0"/>
                <w:color w:val="auto"/>
                <w:sz w:val="20"/>
                <w:szCs w:val="20"/>
                <w:u w:val="none"/>
              </w:rPr>
            </w:pPr>
          </w:p>
        </w:tc>
        <w:tc>
          <w:tcPr>
            <w:tcW w:w="826"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DC7A784">
            <w:pPr>
              <w:jc w:val="left"/>
              <w:rPr>
                <w:rFonts w:hint="eastAsia" w:ascii="宋体" w:hAnsi="宋体" w:eastAsia="宋体" w:cs="宋体"/>
                <w:i w:val="0"/>
                <w:iCs w:val="0"/>
                <w:color w:val="auto"/>
                <w:sz w:val="20"/>
                <w:szCs w:val="20"/>
                <w:u w:val="none"/>
              </w:rPr>
            </w:pPr>
          </w:p>
        </w:tc>
        <w:tc>
          <w:tcPr>
            <w:tcW w:w="36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92689D7">
            <w:pPr>
              <w:jc w:val="center"/>
              <w:rPr>
                <w:rFonts w:hint="eastAsia" w:ascii="宋体" w:hAnsi="宋体" w:eastAsia="宋体" w:cs="宋体"/>
                <w:i w:val="0"/>
                <w:iCs w:val="0"/>
                <w:color w:val="auto"/>
                <w:sz w:val="20"/>
                <w:szCs w:val="20"/>
                <w:u w:val="none"/>
              </w:rPr>
            </w:pPr>
          </w:p>
        </w:tc>
        <w:tc>
          <w:tcPr>
            <w:tcW w:w="37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787D2DB">
            <w:pPr>
              <w:jc w:val="right"/>
              <w:rPr>
                <w:rFonts w:hint="eastAsia" w:ascii="宋体" w:hAnsi="宋体" w:eastAsia="宋体" w:cs="宋体"/>
                <w:i w:val="0"/>
                <w:iCs w:val="0"/>
                <w:color w:val="auto"/>
                <w:sz w:val="20"/>
                <w:szCs w:val="20"/>
                <w:u w:val="none"/>
              </w:rPr>
            </w:pPr>
          </w:p>
        </w:tc>
        <w:tc>
          <w:tcPr>
            <w:tcW w:w="4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2F2A535">
            <w:pPr>
              <w:jc w:val="right"/>
              <w:rPr>
                <w:rFonts w:hint="eastAsia" w:ascii="宋体" w:hAnsi="宋体" w:eastAsia="宋体" w:cs="宋体"/>
                <w:i w:val="0"/>
                <w:iCs w:val="0"/>
                <w:color w:val="auto"/>
                <w:sz w:val="20"/>
                <w:szCs w:val="20"/>
                <w:u w:val="none"/>
              </w:rPr>
            </w:pPr>
          </w:p>
        </w:tc>
        <w:tc>
          <w:tcPr>
            <w:tcW w:w="58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4CD681E">
            <w:pPr>
              <w:jc w:val="right"/>
              <w:rPr>
                <w:rFonts w:hint="eastAsia" w:ascii="宋体" w:hAnsi="宋体" w:eastAsia="宋体" w:cs="宋体"/>
                <w:i w:val="0"/>
                <w:iCs w:val="0"/>
                <w:color w:val="auto"/>
                <w:sz w:val="20"/>
                <w:szCs w:val="20"/>
                <w:u w:val="none"/>
              </w:rPr>
            </w:pPr>
          </w:p>
        </w:tc>
        <w:tc>
          <w:tcPr>
            <w:tcW w:w="64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6669347C">
            <w:pPr>
              <w:jc w:val="right"/>
              <w:rPr>
                <w:rFonts w:hint="eastAsia" w:ascii="宋体" w:hAnsi="宋体" w:eastAsia="宋体" w:cs="宋体"/>
                <w:i w:val="0"/>
                <w:iCs w:val="0"/>
                <w:color w:val="auto"/>
                <w:sz w:val="20"/>
                <w:szCs w:val="20"/>
                <w:u w:val="none"/>
              </w:rPr>
            </w:pPr>
          </w:p>
        </w:tc>
      </w:tr>
      <w:tr w14:paraId="7529D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36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68DA783">
            <w:pPr>
              <w:jc w:val="center"/>
              <w:rPr>
                <w:rFonts w:hint="eastAsia" w:ascii="宋体" w:hAnsi="宋体" w:eastAsia="宋体" w:cs="宋体"/>
                <w:i w:val="0"/>
                <w:iCs w:val="0"/>
                <w:color w:val="auto"/>
                <w:sz w:val="20"/>
                <w:szCs w:val="20"/>
                <w:u w:val="none"/>
              </w:rPr>
            </w:pPr>
          </w:p>
        </w:tc>
        <w:tc>
          <w:tcPr>
            <w:tcW w:w="79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9428685">
            <w:pPr>
              <w:jc w:val="left"/>
              <w:rPr>
                <w:rFonts w:hint="eastAsia" w:ascii="宋体" w:hAnsi="宋体" w:eastAsia="宋体" w:cs="宋体"/>
                <w:i w:val="0"/>
                <w:iCs w:val="0"/>
                <w:color w:val="auto"/>
                <w:sz w:val="20"/>
                <w:szCs w:val="20"/>
                <w:u w:val="none"/>
              </w:rPr>
            </w:pPr>
          </w:p>
        </w:tc>
        <w:tc>
          <w:tcPr>
            <w:tcW w:w="5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C46D4A4">
            <w:pPr>
              <w:jc w:val="left"/>
              <w:rPr>
                <w:rFonts w:hint="eastAsia" w:ascii="宋体" w:hAnsi="宋体" w:eastAsia="宋体" w:cs="宋体"/>
                <w:i w:val="0"/>
                <w:iCs w:val="0"/>
                <w:color w:val="auto"/>
                <w:sz w:val="20"/>
                <w:szCs w:val="20"/>
                <w:u w:val="none"/>
              </w:rPr>
            </w:pPr>
          </w:p>
        </w:tc>
        <w:tc>
          <w:tcPr>
            <w:tcW w:w="826"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19D99CF">
            <w:pPr>
              <w:jc w:val="left"/>
              <w:rPr>
                <w:rFonts w:hint="eastAsia" w:ascii="宋体" w:hAnsi="宋体" w:eastAsia="宋体" w:cs="宋体"/>
                <w:i w:val="0"/>
                <w:iCs w:val="0"/>
                <w:color w:val="auto"/>
                <w:sz w:val="20"/>
                <w:szCs w:val="20"/>
                <w:u w:val="none"/>
              </w:rPr>
            </w:pPr>
          </w:p>
        </w:tc>
        <w:tc>
          <w:tcPr>
            <w:tcW w:w="36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0DE64DC">
            <w:pPr>
              <w:jc w:val="center"/>
              <w:rPr>
                <w:rFonts w:hint="eastAsia" w:ascii="宋体" w:hAnsi="宋体" w:eastAsia="宋体" w:cs="宋体"/>
                <w:i w:val="0"/>
                <w:iCs w:val="0"/>
                <w:color w:val="auto"/>
                <w:sz w:val="20"/>
                <w:szCs w:val="20"/>
                <w:u w:val="none"/>
              </w:rPr>
            </w:pPr>
          </w:p>
        </w:tc>
        <w:tc>
          <w:tcPr>
            <w:tcW w:w="37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2BCF573">
            <w:pPr>
              <w:jc w:val="right"/>
              <w:rPr>
                <w:rFonts w:hint="eastAsia" w:ascii="宋体" w:hAnsi="宋体" w:eastAsia="宋体" w:cs="宋体"/>
                <w:i w:val="0"/>
                <w:iCs w:val="0"/>
                <w:color w:val="auto"/>
                <w:sz w:val="20"/>
                <w:szCs w:val="20"/>
                <w:u w:val="none"/>
              </w:rPr>
            </w:pPr>
          </w:p>
        </w:tc>
        <w:tc>
          <w:tcPr>
            <w:tcW w:w="4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92EE849">
            <w:pPr>
              <w:jc w:val="right"/>
              <w:rPr>
                <w:rFonts w:hint="eastAsia" w:ascii="宋体" w:hAnsi="宋体" w:eastAsia="宋体" w:cs="宋体"/>
                <w:i w:val="0"/>
                <w:iCs w:val="0"/>
                <w:color w:val="auto"/>
                <w:sz w:val="20"/>
                <w:szCs w:val="20"/>
                <w:u w:val="none"/>
              </w:rPr>
            </w:pPr>
          </w:p>
        </w:tc>
        <w:tc>
          <w:tcPr>
            <w:tcW w:w="58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11E5FFA">
            <w:pPr>
              <w:jc w:val="right"/>
              <w:rPr>
                <w:rFonts w:hint="eastAsia" w:ascii="宋体" w:hAnsi="宋体" w:eastAsia="宋体" w:cs="宋体"/>
                <w:i w:val="0"/>
                <w:iCs w:val="0"/>
                <w:color w:val="auto"/>
                <w:sz w:val="20"/>
                <w:szCs w:val="20"/>
                <w:u w:val="none"/>
              </w:rPr>
            </w:pPr>
          </w:p>
        </w:tc>
        <w:tc>
          <w:tcPr>
            <w:tcW w:w="64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24FEB8E">
            <w:pPr>
              <w:jc w:val="right"/>
              <w:rPr>
                <w:rFonts w:hint="eastAsia" w:ascii="宋体" w:hAnsi="宋体" w:eastAsia="宋体" w:cs="宋体"/>
                <w:i w:val="0"/>
                <w:iCs w:val="0"/>
                <w:color w:val="auto"/>
                <w:sz w:val="20"/>
                <w:szCs w:val="20"/>
                <w:u w:val="none"/>
              </w:rPr>
            </w:pPr>
          </w:p>
        </w:tc>
      </w:tr>
      <w:tr w14:paraId="5972E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36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6C86A47">
            <w:pPr>
              <w:jc w:val="center"/>
              <w:rPr>
                <w:rFonts w:hint="eastAsia" w:ascii="宋体" w:hAnsi="宋体" w:eastAsia="宋体" w:cs="宋体"/>
                <w:i w:val="0"/>
                <w:iCs w:val="0"/>
                <w:color w:val="auto"/>
                <w:sz w:val="20"/>
                <w:szCs w:val="20"/>
                <w:u w:val="none"/>
              </w:rPr>
            </w:pPr>
          </w:p>
        </w:tc>
        <w:tc>
          <w:tcPr>
            <w:tcW w:w="79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4483F40">
            <w:pPr>
              <w:jc w:val="left"/>
              <w:rPr>
                <w:rFonts w:hint="eastAsia" w:ascii="宋体" w:hAnsi="宋体" w:eastAsia="宋体" w:cs="宋体"/>
                <w:i w:val="0"/>
                <w:iCs w:val="0"/>
                <w:color w:val="auto"/>
                <w:sz w:val="20"/>
                <w:szCs w:val="20"/>
                <w:u w:val="none"/>
              </w:rPr>
            </w:pPr>
          </w:p>
        </w:tc>
        <w:tc>
          <w:tcPr>
            <w:tcW w:w="5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01AB25F">
            <w:pPr>
              <w:jc w:val="left"/>
              <w:rPr>
                <w:rFonts w:hint="eastAsia" w:ascii="宋体" w:hAnsi="宋体" w:eastAsia="宋体" w:cs="宋体"/>
                <w:i w:val="0"/>
                <w:iCs w:val="0"/>
                <w:color w:val="auto"/>
                <w:sz w:val="20"/>
                <w:szCs w:val="20"/>
                <w:u w:val="none"/>
              </w:rPr>
            </w:pPr>
          </w:p>
        </w:tc>
        <w:tc>
          <w:tcPr>
            <w:tcW w:w="826"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23AC093">
            <w:pPr>
              <w:jc w:val="left"/>
              <w:rPr>
                <w:rFonts w:hint="eastAsia" w:ascii="宋体" w:hAnsi="宋体" w:eastAsia="宋体" w:cs="宋体"/>
                <w:i w:val="0"/>
                <w:iCs w:val="0"/>
                <w:color w:val="auto"/>
                <w:sz w:val="20"/>
                <w:szCs w:val="20"/>
                <w:u w:val="none"/>
              </w:rPr>
            </w:pPr>
          </w:p>
        </w:tc>
        <w:tc>
          <w:tcPr>
            <w:tcW w:w="36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8790829">
            <w:pPr>
              <w:jc w:val="center"/>
              <w:rPr>
                <w:rFonts w:hint="eastAsia" w:ascii="宋体" w:hAnsi="宋体" w:eastAsia="宋体" w:cs="宋体"/>
                <w:i w:val="0"/>
                <w:iCs w:val="0"/>
                <w:color w:val="auto"/>
                <w:sz w:val="20"/>
                <w:szCs w:val="20"/>
                <w:u w:val="none"/>
              </w:rPr>
            </w:pPr>
          </w:p>
        </w:tc>
        <w:tc>
          <w:tcPr>
            <w:tcW w:w="37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F25A465">
            <w:pPr>
              <w:jc w:val="right"/>
              <w:rPr>
                <w:rFonts w:hint="eastAsia" w:ascii="宋体" w:hAnsi="宋体" w:eastAsia="宋体" w:cs="宋体"/>
                <w:i w:val="0"/>
                <w:iCs w:val="0"/>
                <w:color w:val="auto"/>
                <w:sz w:val="20"/>
                <w:szCs w:val="20"/>
                <w:u w:val="none"/>
              </w:rPr>
            </w:pPr>
          </w:p>
        </w:tc>
        <w:tc>
          <w:tcPr>
            <w:tcW w:w="4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E704F9B">
            <w:pPr>
              <w:jc w:val="right"/>
              <w:rPr>
                <w:rFonts w:hint="eastAsia" w:ascii="宋体" w:hAnsi="宋体" w:eastAsia="宋体" w:cs="宋体"/>
                <w:i w:val="0"/>
                <w:iCs w:val="0"/>
                <w:color w:val="auto"/>
                <w:sz w:val="20"/>
                <w:szCs w:val="20"/>
                <w:u w:val="none"/>
              </w:rPr>
            </w:pPr>
          </w:p>
        </w:tc>
        <w:tc>
          <w:tcPr>
            <w:tcW w:w="58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6CB52A8">
            <w:pPr>
              <w:jc w:val="right"/>
              <w:rPr>
                <w:rFonts w:hint="eastAsia" w:ascii="宋体" w:hAnsi="宋体" w:eastAsia="宋体" w:cs="宋体"/>
                <w:i w:val="0"/>
                <w:iCs w:val="0"/>
                <w:color w:val="auto"/>
                <w:sz w:val="20"/>
                <w:szCs w:val="20"/>
                <w:u w:val="none"/>
              </w:rPr>
            </w:pPr>
          </w:p>
        </w:tc>
        <w:tc>
          <w:tcPr>
            <w:tcW w:w="64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6179F66D">
            <w:pPr>
              <w:jc w:val="right"/>
              <w:rPr>
                <w:rFonts w:hint="eastAsia" w:ascii="宋体" w:hAnsi="宋体" w:eastAsia="宋体" w:cs="宋体"/>
                <w:i w:val="0"/>
                <w:iCs w:val="0"/>
                <w:color w:val="auto"/>
                <w:sz w:val="20"/>
                <w:szCs w:val="20"/>
                <w:u w:val="none"/>
              </w:rPr>
            </w:pPr>
          </w:p>
        </w:tc>
      </w:tr>
      <w:tr w14:paraId="110C5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362"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32817D51">
            <w:pPr>
              <w:jc w:val="center"/>
              <w:rPr>
                <w:rFonts w:hint="eastAsia" w:ascii="宋体" w:hAnsi="宋体" w:eastAsia="宋体" w:cs="宋体"/>
                <w:i w:val="0"/>
                <w:iCs w:val="0"/>
                <w:color w:val="auto"/>
                <w:sz w:val="20"/>
                <w:szCs w:val="20"/>
                <w:u w:val="none"/>
              </w:rPr>
            </w:pPr>
          </w:p>
        </w:tc>
        <w:tc>
          <w:tcPr>
            <w:tcW w:w="799"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B08E5B1">
            <w:pPr>
              <w:jc w:val="left"/>
              <w:rPr>
                <w:rFonts w:hint="eastAsia" w:ascii="宋体" w:hAnsi="宋体" w:eastAsia="宋体" w:cs="宋体"/>
                <w:i w:val="0"/>
                <w:iCs w:val="0"/>
                <w:color w:val="auto"/>
                <w:sz w:val="20"/>
                <w:szCs w:val="20"/>
                <w:u w:val="none"/>
              </w:rPr>
            </w:pPr>
          </w:p>
        </w:tc>
        <w:tc>
          <w:tcPr>
            <w:tcW w:w="5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3011AC8">
            <w:pPr>
              <w:jc w:val="left"/>
              <w:rPr>
                <w:rFonts w:hint="eastAsia" w:ascii="宋体" w:hAnsi="宋体" w:eastAsia="宋体" w:cs="宋体"/>
                <w:i w:val="0"/>
                <w:iCs w:val="0"/>
                <w:color w:val="auto"/>
                <w:sz w:val="20"/>
                <w:szCs w:val="20"/>
                <w:u w:val="none"/>
              </w:rPr>
            </w:pPr>
          </w:p>
        </w:tc>
        <w:tc>
          <w:tcPr>
            <w:tcW w:w="826"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AF523E3">
            <w:pPr>
              <w:jc w:val="left"/>
              <w:rPr>
                <w:rFonts w:hint="eastAsia" w:ascii="宋体" w:hAnsi="宋体" w:eastAsia="宋体" w:cs="宋体"/>
                <w:i w:val="0"/>
                <w:iCs w:val="0"/>
                <w:color w:val="auto"/>
                <w:sz w:val="20"/>
                <w:szCs w:val="20"/>
                <w:u w:val="none"/>
              </w:rPr>
            </w:pPr>
          </w:p>
        </w:tc>
        <w:tc>
          <w:tcPr>
            <w:tcW w:w="36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F6A4DA8">
            <w:pPr>
              <w:jc w:val="center"/>
              <w:rPr>
                <w:rFonts w:hint="eastAsia" w:ascii="宋体" w:hAnsi="宋体" w:eastAsia="宋体" w:cs="宋体"/>
                <w:i w:val="0"/>
                <w:iCs w:val="0"/>
                <w:color w:val="auto"/>
                <w:sz w:val="20"/>
                <w:szCs w:val="20"/>
                <w:u w:val="none"/>
              </w:rPr>
            </w:pPr>
          </w:p>
        </w:tc>
        <w:tc>
          <w:tcPr>
            <w:tcW w:w="37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4CBB73E">
            <w:pPr>
              <w:jc w:val="right"/>
              <w:rPr>
                <w:rFonts w:hint="eastAsia" w:ascii="宋体" w:hAnsi="宋体" w:eastAsia="宋体" w:cs="宋体"/>
                <w:i w:val="0"/>
                <w:iCs w:val="0"/>
                <w:color w:val="auto"/>
                <w:sz w:val="20"/>
                <w:szCs w:val="20"/>
                <w:u w:val="none"/>
              </w:rPr>
            </w:pPr>
          </w:p>
        </w:tc>
        <w:tc>
          <w:tcPr>
            <w:tcW w:w="45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75A0FC3">
            <w:pPr>
              <w:jc w:val="right"/>
              <w:rPr>
                <w:rFonts w:hint="eastAsia" w:ascii="宋体" w:hAnsi="宋体" w:eastAsia="宋体" w:cs="宋体"/>
                <w:i w:val="0"/>
                <w:iCs w:val="0"/>
                <w:color w:val="auto"/>
                <w:sz w:val="20"/>
                <w:szCs w:val="20"/>
                <w:u w:val="none"/>
              </w:rPr>
            </w:pPr>
          </w:p>
        </w:tc>
        <w:tc>
          <w:tcPr>
            <w:tcW w:w="58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DE4DD37">
            <w:pPr>
              <w:jc w:val="right"/>
              <w:rPr>
                <w:rFonts w:hint="eastAsia" w:ascii="宋体" w:hAnsi="宋体" w:eastAsia="宋体" w:cs="宋体"/>
                <w:i w:val="0"/>
                <w:iCs w:val="0"/>
                <w:color w:val="auto"/>
                <w:sz w:val="20"/>
                <w:szCs w:val="20"/>
                <w:u w:val="none"/>
              </w:rPr>
            </w:pPr>
          </w:p>
        </w:tc>
        <w:tc>
          <w:tcPr>
            <w:tcW w:w="64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7FAE0470">
            <w:pPr>
              <w:jc w:val="right"/>
              <w:rPr>
                <w:rFonts w:hint="eastAsia" w:ascii="宋体" w:hAnsi="宋体" w:eastAsia="宋体" w:cs="宋体"/>
                <w:i w:val="0"/>
                <w:iCs w:val="0"/>
                <w:color w:val="auto"/>
                <w:sz w:val="20"/>
                <w:szCs w:val="20"/>
                <w:u w:val="none"/>
              </w:rPr>
            </w:pPr>
          </w:p>
        </w:tc>
      </w:tr>
      <w:tr w14:paraId="693BF2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3778" w:type="pct"/>
            <w:gridSpan w:val="7"/>
            <w:tcBorders>
              <w:top w:val="single" w:color="000000" w:sz="4" w:space="0"/>
              <w:left w:val="single" w:color="000000" w:sz="8" w:space="0"/>
              <w:bottom w:val="single" w:color="000000" w:sz="4" w:space="0"/>
              <w:right w:val="single" w:color="000000" w:sz="4" w:space="0"/>
            </w:tcBorders>
            <w:shd w:val="clear" w:color="FFFFFF" w:fill="FFFFFF"/>
            <w:vAlign w:val="center"/>
          </w:tcPr>
          <w:p w14:paraId="7B7EF18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本页小计</w:t>
            </w:r>
          </w:p>
        </w:tc>
        <w:tc>
          <w:tcPr>
            <w:tcW w:w="580"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8A1FAE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641"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7D8587AD">
            <w:pPr>
              <w:jc w:val="right"/>
              <w:rPr>
                <w:rFonts w:hint="eastAsia" w:ascii="宋体" w:hAnsi="宋体" w:eastAsia="宋体" w:cs="宋体"/>
                <w:i w:val="0"/>
                <w:iCs w:val="0"/>
                <w:color w:val="auto"/>
                <w:sz w:val="20"/>
                <w:szCs w:val="20"/>
                <w:u w:val="none"/>
              </w:rPr>
            </w:pPr>
          </w:p>
        </w:tc>
      </w:tr>
      <w:tr w14:paraId="3A7CE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3778" w:type="pct"/>
            <w:gridSpan w:val="7"/>
            <w:tcBorders>
              <w:top w:val="single" w:color="000000" w:sz="4" w:space="0"/>
              <w:left w:val="single" w:color="000000" w:sz="8" w:space="0"/>
              <w:bottom w:val="single" w:color="000000" w:sz="8" w:space="0"/>
              <w:right w:val="single" w:color="000000" w:sz="4" w:space="0"/>
            </w:tcBorders>
            <w:shd w:val="clear" w:color="FFFFFF" w:fill="FFFFFF"/>
            <w:vAlign w:val="center"/>
          </w:tcPr>
          <w:p w14:paraId="428C31D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合   计</w:t>
            </w:r>
          </w:p>
        </w:tc>
        <w:tc>
          <w:tcPr>
            <w:tcW w:w="580" w:type="pct"/>
            <w:gridSpan w:val="2"/>
            <w:tcBorders>
              <w:top w:val="single" w:color="000000" w:sz="4" w:space="0"/>
              <w:left w:val="single" w:color="000000" w:sz="4" w:space="0"/>
              <w:bottom w:val="single" w:color="000000" w:sz="8" w:space="0"/>
              <w:right w:val="single" w:color="000000" w:sz="4" w:space="0"/>
            </w:tcBorders>
            <w:shd w:val="clear" w:color="FFFFFF" w:fill="FFFFFF"/>
            <w:vAlign w:val="center"/>
          </w:tcPr>
          <w:p w14:paraId="5B0D7F11">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641" w:type="pct"/>
            <w:tcBorders>
              <w:top w:val="single" w:color="000000" w:sz="4" w:space="0"/>
              <w:left w:val="single" w:color="000000" w:sz="4" w:space="0"/>
              <w:bottom w:val="single" w:color="000000" w:sz="8" w:space="0"/>
              <w:right w:val="single" w:color="000000" w:sz="8" w:space="0"/>
            </w:tcBorders>
            <w:shd w:val="clear" w:color="FFFFFF" w:fill="FFFFFF"/>
            <w:vAlign w:val="center"/>
          </w:tcPr>
          <w:p w14:paraId="3BE177F5">
            <w:pPr>
              <w:jc w:val="right"/>
              <w:rPr>
                <w:rFonts w:hint="eastAsia" w:ascii="宋体" w:hAnsi="宋体" w:eastAsia="宋体" w:cs="宋体"/>
                <w:i w:val="0"/>
                <w:iCs w:val="0"/>
                <w:color w:val="auto"/>
                <w:sz w:val="20"/>
                <w:szCs w:val="20"/>
                <w:u w:val="none"/>
              </w:rPr>
            </w:pPr>
          </w:p>
        </w:tc>
      </w:tr>
    </w:tbl>
    <w:p w14:paraId="3D4744C8">
      <w:pPr>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br w:type="page"/>
      </w:r>
    </w:p>
    <w:tbl>
      <w:tblPr>
        <w:tblStyle w:val="3"/>
        <w:tblW w:w="476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90"/>
        <w:gridCol w:w="940"/>
        <w:gridCol w:w="1545"/>
        <w:gridCol w:w="1231"/>
        <w:gridCol w:w="173"/>
        <w:gridCol w:w="516"/>
        <w:gridCol w:w="952"/>
        <w:gridCol w:w="115"/>
        <w:gridCol w:w="472"/>
        <w:gridCol w:w="777"/>
        <w:gridCol w:w="917"/>
      </w:tblGrid>
      <w:tr w14:paraId="756AEB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5000" w:type="pct"/>
            <w:gridSpan w:val="11"/>
            <w:tcBorders>
              <w:top w:val="nil"/>
              <w:left w:val="nil"/>
              <w:bottom w:val="nil"/>
              <w:right w:val="nil"/>
            </w:tcBorders>
            <w:shd w:val="clear" w:color="FFFFFF" w:fill="FFFFFF"/>
            <w:vAlign w:val="center"/>
          </w:tcPr>
          <w:p w14:paraId="14F2150F">
            <w:pPr>
              <w:keepNext w:val="0"/>
              <w:keepLines w:val="0"/>
              <w:widowControl/>
              <w:suppressLineNumbers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snapToGrid w:val="0"/>
                <w:color w:val="auto"/>
                <w:kern w:val="0"/>
                <w:sz w:val="40"/>
                <w:szCs w:val="40"/>
                <w:u w:val="none"/>
                <w:lang w:val="en-US" w:eastAsia="zh-CN" w:bidi="ar"/>
              </w:rPr>
              <w:t>总价措施项目清单与计价表</w:t>
            </w:r>
          </w:p>
        </w:tc>
      </w:tr>
      <w:tr w14:paraId="755854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2598" w:type="pct"/>
            <w:gridSpan w:val="4"/>
            <w:tcBorders>
              <w:top w:val="nil"/>
              <w:left w:val="nil"/>
              <w:bottom w:val="nil"/>
              <w:right w:val="nil"/>
            </w:tcBorders>
            <w:shd w:val="clear" w:color="FFFFFF" w:fill="FFFFFF"/>
            <w:vAlign w:val="bottom"/>
          </w:tcPr>
          <w:p w14:paraId="5D64E77C">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工程名称：高新校区4#学生宿舍楼维修改造项目</w:t>
            </w:r>
          </w:p>
        </w:tc>
        <w:tc>
          <w:tcPr>
            <w:tcW w:w="1062" w:type="pct"/>
            <w:gridSpan w:val="4"/>
            <w:tcBorders>
              <w:top w:val="nil"/>
              <w:left w:val="nil"/>
              <w:bottom w:val="nil"/>
              <w:right w:val="nil"/>
            </w:tcBorders>
            <w:shd w:val="clear" w:color="FFFFFF" w:fill="FFFFFF"/>
            <w:vAlign w:val="bottom"/>
          </w:tcPr>
          <w:p w14:paraId="09388DA7">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标段：</w:t>
            </w:r>
          </w:p>
        </w:tc>
        <w:tc>
          <w:tcPr>
            <w:tcW w:w="1339" w:type="pct"/>
            <w:gridSpan w:val="3"/>
            <w:tcBorders>
              <w:top w:val="nil"/>
              <w:left w:val="nil"/>
              <w:bottom w:val="nil"/>
              <w:right w:val="nil"/>
            </w:tcBorders>
            <w:shd w:val="clear" w:color="FFFFFF" w:fill="FFFFFF"/>
            <w:vAlign w:val="bottom"/>
          </w:tcPr>
          <w:p w14:paraId="7F987B09">
            <w:pPr>
              <w:keepNext w:val="0"/>
              <w:keepLines w:val="0"/>
              <w:widowControl/>
              <w:suppressLineNumbers w:val="0"/>
              <w:jc w:val="righ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第 1 页  共 1 页</w:t>
            </w:r>
          </w:p>
        </w:tc>
      </w:tr>
      <w:tr w14:paraId="7DCE3B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5" w:hRule="atLeast"/>
        </w:trPr>
        <w:tc>
          <w:tcPr>
            <w:tcW w:w="304" w:type="pct"/>
            <w:tcBorders>
              <w:top w:val="single" w:color="000000" w:sz="8" w:space="0"/>
              <w:left w:val="single" w:color="000000" w:sz="8" w:space="0"/>
              <w:bottom w:val="single" w:color="000000" w:sz="4" w:space="0"/>
              <w:right w:val="single" w:color="000000" w:sz="4" w:space="0"/>
            </w:tcBorders>
            <w:shd w:val="clear" w:color="FFFFFF" w:fill="FFFFFF"/>
            <w:vAlign w:val="center"/>
          </w:tcPr>
          <w:p w14:paraId="7E23FAB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序号</w:t>
            </w:r>
          </w:p>
        </w:tc>
        <w:tc>
          <w:tcPr>
            <w:tcW w:w="581" w:type="pct"/>
            <w:tcBorders>
              <w:top w:val="single" w:color="000000" w:sz="8" w:space="0"/>
              <w:left w:val="single" w:color="000000" w:sz="4" w:space="0"/>
              <w:bottom w:val="single" w:color="000000" w:sz="4" w:space="0"/>
              <w:right w:val="single" w:color="000000" w:sz="4" w:space="0"/>
            </w:tcBorders>
            <w:shd w:val="clear" w:color="FFFFFF" w:fill="FFFFFF"/>
            <w:vAlign w:val="center"/>
          </w:tcPr>
          <w:p w14:paraId="6DB268B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项目编码</w:t>
            </w:r>
          </w:p>
        </w:tc>
        <w:tc>
          <w:tcPr>
            <w:tcW w:w="953" w:type="pct"/>
            <w:tcBorders>
              <w:top w:val="single" w:color="000000" w:sz="8" w:space="0"/>
              <w:left w:val="single" w:color="000000" w:sz="4" w:space="0"/>
              <w:bottom w:val="single" w:color="000000" w:sz="4" w:space="0"/>
              <w:right w:val="single" w:color="000000" w:sz="4" w:space="0"/>
            </w:tcBorders>
            <w:shd w:val="clear" w:color="FFFFFF" w:fill="FFFFFF"/>
            <w:vAlign w:val="center"/>
          </w:tcPr>
          <w:p w14:paraId="33D68A3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项目名称</w:t>
            </w:r>
          </w:p>
        </w:tc>
        <w:tc>
          <w:tcPr>
            <w:tcW w:w="869" w:type="pct"/>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14:paraId="11C0DA2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计算基础</w:t>
            </w:r>
          </w:p>
        </w:tc>
        <w:tc>
          <w:tcPr>
            <w:tcW w:w="292" w:type="pct"/>
            <w:tcBorders>
              <w:top w:val="single" w:color="000000" w:sz="8" w:space="0"/>
              <w:left w:val="single" w:color="000000" w:sz="4" w:space="0"/>
              <w:bottom w:val="single" w:color="000000" w:sz="4" w:space="0"/>
              <w:right w:val="single" w:color="000000" w:sz="4" w:space="0"/>
            </w:tcBorders>
            <w:shd w:val="clear" w:color="FFFFFF" w:fill="FFFFFF"/>
            <w:vAlign w:val="center"/>
          </w:tcPr>
          <w:p w14:paraId="164C182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费率</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w:t>
            </w:r>
          </w:p>
        </w:tc>
        <w:tc>
          <w:tcPr>
            <w:tcW w:w="588" w:type="pct"/>
            <w:tcBorders>
              <w:top w:val="single" w:color="000000" w:sz="8" w:space="0"/>
              <w:left w:val="single" w:color="000000" w:sz="4" w:space="0"/>
              <w:bottom w:val="single" w:color="000000" w:sz="4" w:space="0"/>
              <w:right w:val="single" w:color="000000" w:sz="4" w:space="0"/>
            </w:tcBorders>
            <w:shd w:val="clear" w:color="FFFFFF" w:fill="FFFFFF"/>
            <w:vAlign w:val="center"/>
          </w:tcPr>
          <w:p w14:paraId="72EBF15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金额</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(元)</w:t>
            </w:r>
          </w:p>
        </w:tc>
        <w:tc>
          <w:tcPr>
            <w:tcW w:w="366" w:type="pct"/>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14:paraId="142BDE9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调整</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费率</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w:t>
            </w:r>
          </w:p>
        </w:tc>
        <w:tc>
          <w:tcPr>
            <w:tcW w:w="480" w:type="pct"/>
            <w:tcBorders>
              <w:top w:val="single" w:color="000000" w:sz="8" w:space="0"/>
              <w:left w:val="single" w:color="000000" w:sz="4" w:space="0"/>
              <w:bottom w:val="single" w:color="000000" w:sz="4" w:space="0"/>
              <w:right w:val="single" w:color="000000" w:sz="4" w:space="0"/>
            </w:tcBorders>
            <w:shd w:val="clear" w:color="FFFFFF" w:fill="FFFFFF"/>
            <w:vAlign w:val="center"/>
          </w:tcPr>
          <w:p w14:paraId="1D4664E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调整后</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金额(元)</w:t>
            </w:r>
          </w:p>
        </w:tc>
        <w:tc>
          <w:tcPr>
            <w:tcW w:w="564" w:type="pct"/>
            <w:tcBorders>
              <w:top w:val="single" w:color="000000" w:sz="8" w:space="0"/>
              <w:left w:val="single" w:color="000000" w:sz="4" w:space="0"/>
              <w:bottom w:val="single" w:color="000000" w:sz="4" w:space="0"/>
              <w:right w:val="single" w:color="000000" w:sz="8" w:space="0"/>
            </w:tcBorders>
            <w:shd w:val="clear" w:color="FFFFFF" w:fill="FFFFFF"/>
            <w:vAlign w:val="center"/>
          </w:tcPr>
          <w:p w14:paraId="09C81A2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备注</w:t>
            </w:r>
          </w:p>
        </w:tc>
      </w:tr>
      <w:tr w14:paraId="58A750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D3E4A2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w:t>
            </w:r>
          </w:p>
        </w:tc>
        <w:tc>
          <w:tcPr>
            <w:tcW w:w="5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4088C3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w:t>
            </w:r>
          </w:p>
        </w:tc>
        <w:tc>
          <w:tcPr>
            <w:tcW w:w="95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E7B34B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安全文明施工措施费</w:t>
            </w:r>
          </w:p>
        </w:tc>
        <w:tc>
          <w:tcPr>
            <w:tcW w:w="869"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DB7D6A8">
            <w:pPr>
              <w:jc w:val="left"/>
              <w:rPr>
                <w:rFonts w:hint="eastAsia" w:ascii="宋体" w:hAnsi="宋体" w:eastAsia="宋体" w:cs="宋体"/>
                <w:i w:val="0"/>
                <w:iCs w:val="0"/>
                <w:color w:val="auto"/>
                <w:sz w:val="20"/>
                <w:szCs w:val="20"/>
                <w:u w:val="none"/>
              </w:rPr>
            </w:pPr>
          </w:p>
        </w:tc>
        <w:tc>
          <w:tcPr>
            <w:tcW w:w="29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4CF30D1">
            <w:pPr>
              <w:jc w:val="right"/>
              <w:rPr>
                <w:rFonts w:hint="eastAsia" w:ascii="宋体" w:hAnsi="宋体" w:eastAsia="宋体" w:cs="宋体"/>
                <w:i w:val="0"/>
                <w:iCs w:val="0"/>
                <w:color w:val="auto"/>
                <w:sz w:val="20"/>
                <w:szCs w:val="20"/>
                <w:u w:val="none"/>
              </w:rPr>
            </w:pPr>
          </w:p>
        </w:tc>
        <w:tc>
          <w:tcPr>
            <w:tcW w:w="58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E23666B">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36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8139EE0">
            <w:pPr>
              <w:jc w:val="left"/>
              <w:rPr>
                <w:rFonts w:hint="eastAsia" w:ascii="宋体" w:hAnsi="宋体" w:eastAsia="宋体" w:cs="宋体"/>
                <w:i w:val="0"/>
                <w:iCs w:val="0"/>
                <w:color w:val="auto"/>
                <w:sz w:val="20"/>
                <w:szCs w:val="20"/>
                <w:u w:val="none"/>
              </w:rPr>
            </w:pPr>
          </w:p>
        </w:tc>
        <w:tc>
          <w:tcPr>
            <w:tcW w:w="48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2D5134F">
            <w:pPr>
              <w:jc w:val="left"/>
              <w:rPr>
                <w:rFonts w:hint="eastAsia" w:ascii="宋体" w:hAnsi="宋体" w:eastAsia="宋体" w:cs="宋体"/>
                <w:i w:val="0"/>
                <w:iCs w:val="0"/>
                <w:color w:val="auto"/>
                <w:sz w:val="20"/>
                <w:szCs w:val="20"/>
                <w:u w:val="none"/>
              </w:rPr>
            </w:pPr>
          </w:p>
        </w:tc>
        <w:tc>
          <w:tcPr>
            <w:tcW w:w="564"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3544D10C">
            <w:pPr>
              <w:jc w:val="center"/>
              <w:rPr>
                <w:rFonts w:hint="eastAsia" w:ascii="宋体" w:hAnsi="宋体" w:eastAsia="宋体" w:cs="宋体"/>
                <w:i w:val="0"/>
                <w:iCs w:val="0"/>
                <w:color w:val="auto"/>
                <w:sz w:val="20"/>
                <w:szCs w:val="20"/>
                <w:u w:val="none"/>
              </w:rPr>
            </w:pPr>
          </w:p>
        </w:tc>
      </w:tr>
      <w:tr w14:paraId="519BE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5" w:hRule="atLeast"/>
        </w:trPr>
        <w:tc>
          <w:tcPr>
            <w:tcW w:w="3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0C9657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w:t>
            </w:r>
          </w:p>
        </w:tc>
        <w:tc>
          <w:tcPr>
            <w:tcW w:w="5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5890E5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1.1</w:t>
            </w:r>
          </w:p>
        </w:tc>
        <w:tc>
          <w:tcPr>
            <w:tcW w:w="95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D53EF2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安全文明环保费(环境保护、文明施工、安全施工费)</w:t>
            </w:r>
          </w:p>
        </w:tc>
        <w:tc>
          <w:tcPr>
            <w:tcW w:w="869"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34BCC72">
            <w:pPr>
              <w:jc w:val="left"/>
              <w:rPr>
                <w:rFonts w:hint="eastAsia" w:ascii="宋体" w:hAnsi="宋体" w:eastAsia="宋体" w:cs="宋体"/>
                <w:i w:val="0"/>
                <w:iCs w:val="0"/>
                <w:color w:val="auto"/>
                <w:sz w:val="20"/>
                <w:szCs w:val="20"/>
                <w:u w:val="none"/>
              </w:rPr>
            </w:pPr>
          </w:p>
        </w:tc>
        <w:tc>
          <w:tcPr>
            <w:tcW w:w="29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2F844BA">
            <w:pPr>
              <w:jc w:val="right"/>
              <w:rPr>
                <w:rFonts w:hint="eastAsia" w:ascii="宋体" w:hAnsi="宋体" w:eastAsia="宋体" w:cs="宋体"/>
                <w:i w:val="0"/>
                <w:iCs w:val="0"/>
                <w:color w:val="auto"/>
                <w:sz w:val="20"/>
                <w:szCs w:val="20"/>
                <w:u w:val="none"/>
              </w:rPr>
            </w:pPr>
          </w:p>
        </w:tc>
        <w:tc>
          <w:tcPr>
            <w:tcW w:w="58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9AA648D">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36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D02BEEF">
            <w:pPr>
              <w:jc w:val="left"/>
              <w:rPr>
                <w:rFonts w:hint="eastAsia" w:ascii="宋体" w:hAnsi="宋体" w:eastAsia="宋体" w:cs="宋体"/>
                <w:i w:val="0"/>
                <w:iCs w:val="0"/>
                <w:color w:val="auto"/>
                <w:sz w:val="20"/>
                <w:szCs w:val="20"/>
                <w:u w:val="none"/>
              </w:rPr>
            </w:pPr>
          </w:p>
        </w:tc>
        <w:tc>
          <w:tcPr>
            <w:tcW w:w="48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42196AA">
            <w:pPr>
              <w:jc w:val="left"/>
              <w:rPr>
                <w:rFonts w:hint="eastAsia" w:ascii="宋体" w:hAnsi="宋体" w:eastAsia="宋体" w:cs="宋体"/>
                <w:i w:val="0"/>
                <w:iCs w:val="0"/>
                <w:color w:val="auto"/>
                <w:sz w:val="20"/>
                <w:szCs w:val="20"/>
                <w:u w:val="none"/>
              </w:rPr>
            </w:pPr>
          </w:p>
        </w:tc>
        <w:tc>
          <w:tcPr>
            <w:tcW w:w="564"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493BFF1E">
            <w:pPr>
              <w:jc w:val="center"/>
              <w:rPr>
                <w:rFonts w:hint="eastAsia" w:ascii="宋体" w:hAnsi="宋体" w:eastAsia="宋体" w:cs="宋体"/>
                <w:i w:val="0"/>
                <w:iCs w:val="0"/>
                <w:color w:val="auto"/>
                <w:sz w:val="20"/>
                <w:szCs w:val="20"/>
                <w:u w:val="none"/>
              </w:rPr>
            </w:pPr>
          </w:p>
        </w:tc>
      </w:tr>
      <w:tr w14:paraId="6CD44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319797E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w:t>
            </w:r>
          </w:p>
        </w:tc>
        <w:tc>
          <w:tcPr>
            <w:tcW w:w="5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F60EA1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1.2</w:t>
            </w:r>
          </w:p>
        </w:tc>
        <w:tc>
          <w:tcPr>
            <w:tcW w:w="95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D1A183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临时设施费</w:t>
            </w:r>
          </w:p>
        </w:tc>
        <w:tc>
          <w:tcPr>
            <w:tcW w:w="869"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119C403">
            <w:pPr>
              <w:jc w:val="left"/>
              <w:rPr>
                <w:rFonts w:hint="eastAsia" w:ascii="宋体" w:hAnsi="宋体" w:eastAsia="宋体" w:cs="宋体"/>
                <w:i w:val="0"/>
                <w:iCs w:val="0"/>
                <w:color w:val="auto"/>
                <w:sz w:val="20"/>
                <w:szCs w:val="20"/>
                <w:u w:val="none"/>
              </w:rPr>
            </w:pPr>
          </w:p>
        </w:tc>
        <w:tc>
          <w:tcPr>
            <w:tcW w:w="29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0A0AF40">
            <w:pPr>
              <w:jc w:val="right"/>
              <w:rPr>
                <w:rFonts w:hint="eastAsia" w:ascii="宋体" w:hAnsi="宋体" w:eastAsia="宋体" w:cs="宋体"/>
                <w:i w:val="0"/>
                <w:iCs w:val="0"/>
                <w:color w:val="auto"/>
                <w:sz w:val="20"/>
                <w:szCs w:val="20"/>
                <w:u w:val="none"/>
              </w:rPr>
            </w:pPr>
          </w:p>
        </w:tc>
        <w:tc>
          <w:tcPr>
            <w:tcW w:w="58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929A968">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36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723E3F8">
            <w:pPr>
              <w:jc w:val="left"/>
              <w:rPr>
                <w:rFonts w:hint="eastAsia" w:ascii="宋体" w:hAnsi="宋体" w:eastAsia="宋体" w:cs="宋体"/>
                <w:i w:val="0"/>
                <w:iCs w:val="0"/>
                <w:color w:val="auto"/>
                <w:sz w:val="20"/>
                <w:szCs w:val="20"/>
                <w:u w:val="none"/>
              </w:rPr>
            </w:pPr>
          </w:p>
        </w:tc>
        <w:tc>
          <w:tcPr>
            <w:tcW w:w="48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D03C6C2">
            <w:pPr>
              <w:jc w:val="left"/>
              <w:rPr>
                <w:rFonts w:hint="eastAsia" w:ascii="宋体" w:hAnsi="宋体" w:eastAsia="宋体" w:cs="宋体"/>
                <w:i w:val="0"/>
                <w:iCs w:val="0"/>
                <w:color w:val="auto"/>
                <w:sz w:val="20"/>
                <w:szCs w:val="20"/>
                <w:u w:val="none"/>
              </w:rPr>
            </w:pPr>
          </w:p>
        </w:tc>
        <w:tc>
          <w:tcPr>
            <w:tcW w:w="564"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6B9CED0">
            <w:pPr>
              <w:jc w:val="center"/>
              <w:rPr>
                <w:rFonts w:hint="eastAsia" w:ascii="宋体" w:hAnsi="宋体" w:eastAsia="宋体" w:cs="宋体"/>
                <w:i w:val="0"/>
                <w:iCs w:val="0"/>
                <w:color w:val="auto"/>
                <w:sz w:val="20"/>
                <w:szCs w:val="20"/>
                <w:u w:val="none"/>
              </w:rPr>
            </w:pPr>
          </w:p>
        </w:tc>
      </w:tr>
      <w:tr w14:paraId="1D539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6E1979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4</w:t>
            </w:r>
          </w:p>
        </w:tc>
        <w:tc>
          <w:tcPr>
            <w:tcW w:w="5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3A5560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w:t>
            </w:r>
          </w:p>
        </w:tc>
        <w:tc>
          <w:tcPr>
            <w:tcW w:w="95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23A55B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其他总价措施费</w:t>
            </w:r>
          </w:p>
        </w:tc>
        <w:tc>
          <w:tcPr>
            <w:tcW w:w="869"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C602E18">
            <w:pPr>
              <w:jc w:val="left"/>
              <w:rPr>
                <w:rFonts w:hint="eastAsia" w:ascii="宋体" w:hAnsi="宋体" w:eastAsia="宋体" w:cs="宋体"/>
                <w:i w:val="0"/>
                <w:iCs w:val="0"/>
                <w:color w:val="auto"/>
                <w:sz w:val="20"/>
                <w:szCs w:val="20"/>
                <w:u w:val="none"/>
              </w:rPr>
            </w:pPr>
          </w:p>
        </w:tc>
        <w:tc>
          <w:tcPr>
            <w:tcW w:w="29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2610142">
            <w:pPr>
              <w:jc w:val="right"/>
              <w:rPr>
                <w:rFonts w:hint="eastAsia" w:ascii="宋体" w:hAnsi="宋体" w:eastAsia="宋体" w:cs="宋体"/>
                <w:i w:val="0"/>
                <w:iCs w:val="0"/>
                <w:color w:val="auto"/>
                <w:sz w:val="20"/>
                <w:szCs w:val="20"/>
                <w:u w:val="none"/>
              </w:rPr>
            </w:pPr>
          </w:p>
        </w:tc>
        <w:tc>
          <w:tcPr>
            <w:tcW w:w="58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27862B0">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36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C68013D">
            <w:pPr>
              <w:jc w:val="left"/>
              <w:rPr>
                <w:rFonts w:hint="eastAsia" w:ascii="宋体" w:hAnsi="宋体" w:eastAsia="宋体" w:cs="宋体"/>
                <w:i w:val="0"/>
                <w:iCs w:val="0"/>
                <w:color w:val="auto"/>
                <w:sz w:val="20"/>
                <w:szCs w:val="20"/>
                <w:u w:val="none"/>
              </w:rPr>
            </w:pPr>
          </w:p>
        </w:tc>
        <w:tc>
          <w:tcPr>
            <w:tcW w:w="48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B39C40F">
            <w:pPr>
              <w:jc w:val="left"/>
              <w:rPr>
                <w:rFonts w:hint="eastAsia" w:ascii="宋体" w:hAnsi="宋体" w:eastAsia="宋体" w:cs="宋体"/>
                <w:i w:val="0"/>
                <w:iCs w:val="0"/>
                <w:color w:val="auto"/>
                <w:sz w:val="20"/>
                <w:szCs w:val="20"/>
                <w:u w:val="none"/>
              </w:rPr>
            </w:pPr>
          </w:p>
        </w:tc>
        <w:tc>
          <w:tcPr>
            <w:tcW w:w="564"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2DC96BF1">
            <w:pPr>
              <w:jc w:val="center"/>
              <w:rPr>
                <w:rFonts w:hint="eastAsia" w:ascii="宋体" w:hAnsi="宋体" w:eastAsia="宋体" w:cs="宋体"/>
                <w:i w:val="0"/>
                <w:iCs w:val="0"/>
                <w:color w:val="auto"/>
                <w:sz w:val="20"/>
                <w:szCs w:val="20"/>
                <w:u w:val="none"/>
              </w:rPr>
            </w:pPr>
          </w:p>
        </w:tc>
      </w:tr>
      <w:tr w14:paraId="468AE4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61BC69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5</w:t>
            </w:r>
          </w:p>
        </w:tc>
        <w:tc>
          <w:tcPr>
            <w:tcW w:w="5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C94ACD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3</w:t>
            </w:r>
          </w:p>
        </w:tc>
        <w:tc>
          <w:tcPr>
            <w:tcW w:w="95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EDD837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扬尘治理措施费</w:t>
            </w:r>
          </w:p>
        </w:tc>
        <w:tc>
          <w:tcPr>
            <w:tcW w:w="869"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A9F77E9">
            <w:pPr>
              <w:jc w:val="left"/>
              <w:rPr>
                <w:rFonts w:hint="eastAsia" w:ascii="宋体" w:hAnsi="宋体" w:eastAsia="宋体" w:cs="宋体"/>
                <w:i w:val="0"/>
                <w:iCs w:val="0"/>
                <w:color w:val="auto"/>
                <w:sz w:val="20"/>
                <w:szCs w:val="20"/>
                <w:u w:val="none"/>
              </w:rPr>
            </w:pPr>
          </w:p>
        </w:tc>
        <w:tc>
          <w:tcPr>
            <w:tcW w:w="292"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7CA615A">
            <w:pPr>
              <w:jc w:val="right"/>
              <w:rPr>
                <w:rFonts w:hint="eastAsia" w:ascii="宋体" w:hAnsi="宋体" w:eastAsia="宋体" w:cs="宋体"/>
                <w:i w:val="0"/>
                <w:iCs w:val="0"/>
                <w:color w:val="auto"/>
                <w:sz w:val="20"/>
                <w:szCs w:val="20"/>
                <w:u w:val="none"/>
              </w:rPr>
            </w:pPr>
          </w:p>
        </w:tc>
        <w:tc>
          <w:tcPr>
            <w:tcW w:w="58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0FF8C39">
            <w:pPr>
              <w:jc w:val="right"/>
              <w:rPr>
                <w:rFonts w:hint="eastAsia" w:ascii="宋体" w:hAnsi="宋体" w:eastAsia="宋体" w:cs="宋体"/>
                <w:i w:val="0"/>
                <w:iCs w:val="0"/>
                <w:color w:val="auto"/>
                <w:sz w:val="20"/>
                <w:szCs w:val="20"/>
                <w:u w:val="none"/>
              </w:rPr>
            </w:pPr>
          </w:p>
        </w:tc>
        <w:tc>
          <w:tcPr>
            <w:tcW w:w="36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48BEFD7">
            <w:pPr>
              <w:jc w:val="left"/>
              <w:rPr>
                <w:rFonts w:hint="eastAsia" w:ascii="宋体" w:hAnsi="宋体" w:eastAsia="宋体" w:cs="宋体"/>
                <w:i w:val="0"/>
                <w:iCs w:val="0"/>
                <w:color w:val="auto"/>
                <w:sz w:val="20"/>
                <w:szCs w:val="20"/>
                <w:u w:val="none"/>
              </w:rPr>
            </w:pPr>
          </w:p>
        </w:tc>
        <w:tc>
          <w:tcPr>
            <w:tcW w:w="480"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267D559">
            <w:pPr>
              <w:jc w:val="left"/>
              <w:rPr>
                <w:rFonts w:hint="eastAsia" w:ascii="宋体" w:hAnsi="宋体" w:eastAsia="宋体" w:cs="宋体"/>
                <w:i w:val="0"/>
                <w:iCs w:val="0"/>
                <w:color w:val="auto"/>
                <w:sz w:val="20"/>
                <w:szCs w:val="20"/>
                <w:u w:val="none"/>
              </w:rPr>
            </w:pPr>
          </w:p>
        </w:tc>
        <w:tc>
          <w:tcPr>
            <w:tcW w:w="564"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20E12DD7">
            <w:pPr>
              <w:jc w:val="center"/>
              <w:rPr>
                <w:rFonts w:hint="eastAsia" w:ascii="宋体" w:hAnsi="宋体" w:eastAsia="宋体" w:cs="宋体"/>
                <w:i w:val="0"/>
                <w:iCs w:val="0"/>
                <w:color w:val="auto"/>
                <w:sz w:val="20"/>
                <w:szCs w:val="20"/>
                <w:u w:val="none"/>
              </w:rPr>
            </w:pPr>
          </w:p>
        </w:tc>
      </w:tr>
      <w:tr w14:paraId="5A21C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000" w:type="pct"/>
            <w:gridSpan w:val="6"/>
            <w:tcBorders>
              <w:top w:val="single" w:color="000000" w:sz="4" w:space="0"/>
              <w:left w:val="single" w:color="000000" w:sz="8" w:space="0"/>
              <w:bottom w:val="single" w:color="000000" w:sz="8" w:space="0"/>
              <w:right w:val="single" w:color="000000" w:sz="4" w:space="0"/>
            </w:tcBorders>
            <w:shd w:val="clear" w:color="FFFFFF" w:fill="FFFFFF"/>
            <w:vAlign w:val="center"/>
          </w:tcPr>
          <w:p w14:paraId="244DDA2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合    计</w:t>
            </w:r>
          </w:p>
        </w:tc>
        <w:tc>
          <w:tcPr>
            <w:tcW w:w="588" w:type="pct"/>
            <w:tcBorders>
              <w:top w:val="single" w:color="000000" w:sz="4" w:space="0"/>
              <w:left w:val="single" w:color="000000" w:sz="4" w:space="0"/>
              <w:bottom w:val="single" w:color="000000" w:sz="8" w:space="0"/>
              <w:right w:val="single" w:color="000000" w:sz="4" w:space="0"/>
            </w:tcBorders>
            <w:shd w:val="clear" w:color="FFFFFF" w:fill="FFFFFF"/>
            <w:vAlign w:val="center"/>
          </w:tcPr>
          <w:p w14:paraId="6E0F4C75">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c>
          <w:tcPr>
            <w:tcW w:w="366" w:type="pct"/>
            <w:gridSpan w:val="2"/>
            <w:tcBorders>
              <w:top w:val="single" w:color="000000" w:sz="4" w:space="0"/>
              <w:left w:val="single" w:color="000000" w:sz="4" w:space="0"/>
              <w:bottom w:val="single" w:color="000000" w:sz="8" w:space="0"/>
              <w:right w:val="single" w:color="000000" w:sz="4" w:space="0"/>
            </w:tcBorders>
            <w:shd w:val="clear" w:color="FFFFFF" w:fill="FFFFFF"/>
            <w:vAlign w:val="center"/>
          </w:tcPr>
          <w:p w14:paraId="1E23B48A">
            <w:pPr>
              <w:jc w:val="left"/>
              <w:rPr>
                <w:rFonts w:hint="eastAsia" w:ascii="宋体" w:hAnsi="宋体" w:eastAsia="宋体" w:cs="宋体"/>
                <w:i w:val="0"/>
                <w:iCs w:val="0"/>
                <w:color w:val="auto"/>
                <w:sz w:val="20"/>
                <w:szCs w:val="20"/>
                <w:u w:val="none"/>
              </w:rPr>
            </w:pPr>
          </w:p>
        </w:tc>
        <w:tc>
          <w:tcPr>
            <w:tcW w:w="480" w:type="pct"/>
            <w:tcBorders>
              <w:top w:val="single" w:color="000000" w:sz="4" w:space="0"/>
              <w:left w:val="single" w:color="000000" w:sz="4" w:space="0"/>
              <w:bottom w:val="single" w:color="000000" w:sz="8" w:space="0"/>
              <w:right w:val="single" w:color="000000" w:sz="4" w:space="0"/>
            </w:tcBorders>
            <w:shd w:val="clear" w:color="FFFFFF" w:fill="FFFFFF"/>
            <w:vAlign w:val="center"/>
          </w:tcPr>
          <w:p w14:paraId="46445DAC">
            <w:pPr>
              <w:jc w:val="left"/>
              <w:rPr>
                <w:rFonts w:hint="eastAsia" w:ascii="宋体" w:hAnsi="宋体" w:eastAsia="宋体" w:cs="宋体"/>
                <w:i w:val="0"/>
                <w:iCs w:val="0"/>
                <w:color w:val="auto"/>
                <w:sz w:val="20"/>
                <w:szCs w:val="20"/>
                <w:u w:val="none"/>
              </w:rPr>
            </w:pPr>
          </w:p>
        </w:tc>
        <w:tc>
          <w:tcPr>
            <w:tcW w:w="564" w:type="pct"/>
            <w:tcBorders>
              <w:top w:val="single" w:color="000000" w:sz="4" w:space="0"/>
              <w:left w:val="single" w:color="000000" w:sz="4" w:space="0"/>
              <w:bottom w:val="single" w:color="000000" w:sz="8" w:space="0"/>
              <w:right w:val="single" w:color="000000" w:sz="8" w:space="0"/>
            </w:tcBorders>
            <w:shd w:val="clear" w:color="FFFFFF" w:fill="FFFFFF"/>
            <w:vAlign w:val="center"/>
          </w:tcPr>
          <w:p w14:paraId="63AE3A4B">
            <w:pPr>
              <w:jc w:val="left"/>
              <w:rPr>
                <w:rFonts w:hint="eastAsia" w:ascii="宋体" w:hAnsi="宋体" w:eastAsia="宋体" w:cs="宋体"/>
                <w:i w:val="0"/>
                <w:iCs w:val="0"/>
                <w:color w:val="auto"/>
                <w:sz w:val="20"/>
                <w:szCs w:val="20"/>
                <w:u w:val="none"/>
              </w:rPr>
            </w:pPr>
          </w:p>
        </w:tc>
      </w:tr>
    </w:tbl>
    <w:p w14:paraId="447E1D76">
      <w:pPr>
        <w:rPr>
          <w:rFonts w:hint="eastAsia" w:asciiTheme="minorEastAsia" w:hAnsiTheme="minorEastAsia" w:eastAsiaTheme="minorEastAsia" w:cstheme="minorEastAsia"/>
          <w:b/>
          <w:bCs/>
          <w:color w:val="auto"/>
          <w:sz w:val="24"/>
          <w:szCs w:val="24"/>
          <w:highlight w:val="none"/>
          <w:lang w:val="en-US" w:eastAsia="zh-CN"/>
        </w:rPr>
      </w:pPr>
    </w:p>
    <w:p w14:paraId="7286F831">
      <w:pPr>
        <w:rPr>
          <w:rFonts w:hint="eastAsia" w:asciiTheme="minorEastAsia" w:hAnsiTheme="minorEastAsia" w:eastAsiaTheme="minorEastAsia" w:cstheme="minorEastAsia"/>
          <w:b/>
          <w:bCs/>
          <w:color w:val="auto"/>
          <w:sz w:val="24"/>
          <w:szCs w:val="24"/>
          <w:highlight w:val="none"/>
          <w:lang w:val="en-US" w:eastAsia="zh-CN"/>
        </w:rPr>
      </w:pPr>
    </w:p>
    <w:tbl>
      <w:tblPr>
        <w:tblStyle w:val="3"/>
        <w:tblW w:w="476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70"/>
        <w:gridCol w:w="2495"/>
        <w:gridCol w:w="896"/>
        <w:gridCol w:w="892"/>
        <w:gridCol w:w="680"/>
        <w:gridCol w:w="821"/>
        <w:gridCol w:w="1274"/>
      </w:tblGrid>
      <w:tr w14:paraId="72E582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5000" w:type="pct"/>
            <w:gridSpan w:val="7"/>
            <w:tcBorders>
              <w:top w:val="nil"/>
              <w:left w:val="nil"/>
              <w:bottom w:val="nil"/>
              <w:right w:val="nil"/>
            </w:tcBorders>
            <w:shd w:val="clear" w:color="FFFFFF" w:fill="FFFFFF"/>
            <w:vAlign w:val="center"/>
          </w:tcPr>
          <w:p w14:paraId="0875C035">
            <w:pPr>
              <w:keepNext w:val="0"/>
              <w:keepLines w:val="0"/>
              <w:widowControl/>
              <w:suppressLineNumbers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snapToGrid w:val="0"/>
                <w:color w:val="auto"/>
                <w:kern w:val="0"/>
                <w:sz w:val="40"/>
                <w:szCs w:val="40"/>
                <w:u w:val="none"/>
                <w:lang w:val="en-US" w:eastAsia="zh-CN" w:bidi="ar"/>
              </w:rPr>
              <w:t>暂列金额明细表</w:t>
            </w:r>
          </w:p>
        </w:tc>
      </w:tr>
      <w:tr w14:paraId="0732FD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2193" w:type="pct"/>
            <w:gridSpan w:val="2"/>
            <w:tcBorders>
              <w:top w:val="nil"/>
              <w:left w:val="nil"/>
              <w:bottom w:val="nil"/>
              <w:right w:val="nil"/>
            </w:tcBorders>
            <w:shd w:val="clear" w:color="FFFFFF" w:fill="FFFFFF"/>
            <w:vAlign w:val="bottom"/>
          </w:tcPr>
          <w:p w14:paraId="1E074D3A">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工程名称：高新校区4#学生宿舍楼维修改造项目</w:t>
            </w:r>
          </w:p>
        </w:tc>
        <w:tc>
          <w:tcPr>
            <w:tcW w:w="1516" w:type="pct"/>
            <w:gridSpan w:val="3"/>
            <w:tcBorders>
              <w:top w:val="nil"/>
              <w:left w:val="nil"/>
              <w:bottom w:val="nil"/>
              <w:right w:val="nil"/>
            </w:tcBorders>
            <w:shd w:val="clear" w:color="FFFFFF" w:fill="FFFFFF"/>
            <w:vAlign w:val="bottom"/>
          </w:tcPr>
          <w:p w14:paraId="4F06250B">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 xml:space="preserve"> 标段：</w:t>
            </w:r>
          </w:p>
        </w:tc>
        <w:tc>
          <w:tcPr>
            <w:tcW w:w="1289" w:type="pct"/>
            <w:gridSpan w:val="2"/>
            <w:tcBorders>
              <w:top w:val="nil"/>
              <w:left w:val="nil"/>
              <w:bottom w:val="nil"/>
              <w:right w:val="nil"/>
            </w:tcBorders>
            <w:shd w:val="clear" w:color="FFFFFF" w:fill="FFFFFF"/>
            <w:vAlign w:val="bottom"/>
          </w:tcPr>
          <w:p w14:paraId="530D6D2B">
            <w:pPr>
              <w:keepNext w:val="0"/>
              <w:keepLines w:val="0"/>
              <w:widowControl/>
              <w:suppressLineNumbers w:val="0"/>
              <w:jc w:val="righ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第 1 页  共 1 页</w:t>
            </w:r>
          </w:p>
        </w:tc>
      </w:tr>
      <w:tr w14:paraId="7FBC5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658" w:type="pct"/>
            <w:tcBorders>
              <w:top w:val="single" w:color="000000" w:sz="8" w:space="0"/>
              <w:left w:val="single" w:color="000000" w:sz="8" w:space="0"/>
              <w:bottom w:val="single" w:color="000000" w:sz="4" w:space="0"/>
              <w:right w:val="single" w:color="000000" w:sz="4" w:space="0"/>
            </w:tcBorders>
            <w:shd w:val="clear" w:color="FFFFFF" w:fill="FFFFFF"/>
            <w:vAlign w:val="center"/>
          </w:tcPr>
          <w:p w14:paraId="727DD1D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序号</w:t>
            </w:r>
          </w:p>
        </w:tc>
        <w:tc>
          <w:tcPr>
            <w:tcW w:w="2086" w:type="pct"/>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14:paraId="306105A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名称</w:t>
            </w:r>
          </w:p>
        </w:tc>
        <w:tc>
          <w:tcPr>
            <w:tcW w:w="547" w:type="pct"/>
            <w:tcBorders>
              <w:top w:val="single" w:color="000000" w:sz="8" w:space="0"/>
              <w:left w:val="single" w:color="000000" w:sz="4" w:space="0"/>
              <w:bottom w:val="single" w:color="000000" w:sz="4" w:space="0"/>
              <w:right w:val="single" w:color="000000" w:sz="4" w:space="0"/>
            </w:tcBorders>
            <w:shd w:val="clear" w:color="FFFFFF" w:fill="FFFFFF"/>
            <w:vAlign w:val="center"/>
          </w:tcPr>
          <w:p w14:paraId="5E0BE82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计量单位</w:t>
            </w:r>
          </w:p>
        </w:tc>
        <w:tc>
          <w:tcPr>
            <w:tcW w:w="923" w:type="pct"/>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14:paraId="3573622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暂定金额（元）</w:t>
            </w:r>
          </w:p>
        </w:tc>
        <w:tc>
          <w:tcPr>
            <w:tcW w:w="783" w:type="pct"/>
            <w:tcBorders>
              <w:top w:val="single" w:color="000000" w:sz="8" w:space="0"/>
              <w:left w:val="single" w:color="000000" w:sz="4" w:space="0"/>
              <w:bottom w:val="single" w:color="000000" w:sz="4" w:space="0"/>
              <w:right w:val="single" w:color="000000" w:sz="8" w:space="0"/>
            </w:tcBorders>
            <w:shd w:val="clear" w:color="FFFFFF" w:fill="FFFFFF"/>
            <w:vAlign w:val="center"/>
          </w:tcPr>
          <w:p w14:paraId="0CCFC0C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备注</w:t>
            </w:r>
          </w:p>
        </w:tc>
      </w:tr>
      <w:tr w14:paraId="076672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658"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764F3B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w:t>
            </w:r>
          </w:p>
        </w:tc>
        <w:tc>
          <w:tcPr>
            <w:tcW w:w="208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4D6924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暂列金额</w:t>
            </w:r>
          </w:p>
        </w:tc>
        <w:tc>
          <w:tcPr>
            <w:tcW w:w="54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0C2C41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项</w:t>
            </w:r>
          </w:p>
        </w:tc>
        <w:tc>
          <w:tcPr>
            <w:tcW w:w="92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349E4A8D">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110000</w:t>
            </w:r>
          </w:p>
        </w:tc>
        <w:tc>
          <w:tcPr>
            <w:tcW w:w="783"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0B24CD08">
            <w:pPr>
              <w:jc w:val="center"/>
              <w:rPr>
                <w:rFonts w:hint="eastAsia" w:ascii="宋体" w:hAnsi="宋体" w:eastAsia="宋体" w:cs="宋体"/>
                <w:i w:val="0"/>
                <w:iCs w:val="0"/>
                <w:color w:val="auto"/>
                <w:sz w:val="20"/>
                <w:szCs w:val="20"/>
                <w:u w:val="none"/>
              </w:rPr>
            </w:pPr>
          </w:p>
        </w:tc>
      </w:tr>
      <w:tr w14:paraId="0632A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658"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EAE9157">
            <w:pPr>
              <w:jc w:val="center"/>
              <w:rPr>
                <w:rFonts w:hint="eastAsia" w:ascii="宋体" w:hAnsi="宋体" w:eastAsia="宋体" w:cs="宋体"/>
                <w:i w:val="0"/>
                <w:iCs w:val="0"/>
                <w:color w:val="auto"/>
                <w:sz w:val="20"/>
                <w:szCs w:val="20"/>
                <w:u w:val="none"/>
              </w:rPr>
            </w:pPr>
          </w:p>
        </w:tc>
        <w:tc>
          <w:tcPr>
            <w:tcW w:w="208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EA5EBFE">
            <w:pPr>
              <w:jc w:val="left"/>
              <w:rPr>
                <w:rFonts w:hint="eastAsia" w:ascii="宋体" w:hAnsi="宋体" w:eastAsia="宋体" w:cs="宋体"/>
                <w:i w:val="0"/>
                <w:iCs w:val="0"/>
                <w:color w:val="auto"/>
                <w:sz w:val="20"/>
                <w:szCs w:val="20"/>
                <w:u w:val="none"/>
              </w:rPr>
            </w:pPr>
          </w:p>
        </w:tc>
        <w:tc>
          <w:tcPr>
            <w:tcW w:w="54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075548E">
            <w:pPr>
              <w:jc w:val="center"/>
              <w:rPr>
                <w:rFonts w:hint="eastAsia" w:ascii="宋体" w:hAnsi="宋体" w:eastAsia="宋体" w:cs="宋体"/>
                <w:i w:val="0"/>
                <w:iCs w:val="0"/>
                <w:color w:val="auto"/>
                <w:sz w:val="20"/>
                <w:szCs w:val="20"/>
                <w:u w:val="none"/>
              </w:rPr>
            </w:pPr>
          </w:p>
        </w:tc>
        <w:tc>
          <w:tcPr>
            <w:tcW w:w="92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54F5EE7">
            <w:pPr>
              <w:jc w:val="right"/>
              <w:rPr>
                <w:rFonts w:hint="eastAsia" w:ascii="宋体" w:hAnsi="宋体" w:eastAsia="宋体" w:cs="宋体"/>
                <w:i w:val="0"/>
                <w:iCs w:val="0"/>
                <w:color w:val="auto"/>
                <w:sz w:val="20"/>
                <w:szCs w:val="20"/>
                <w:u w:val="none"/>
              </w:rPr>
            </w:pPr>
          </w:p>
        </w:tc>
        <w:tc>
          <w:tcPr>
            <w:tcW w:w="783"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0244240D">
            <w:pPr>
              <w:jc w:val="center"/>
              <w:rPr>
                <w:rFonts w:hint="eastAsia" w:ascii="宋体" w:hAnsi="宋体" w:eastAsia="宋体" w:cs="宋体"/>
                <w:i w:val="0"/>
                <w:iCs w:val="0"/>
                <w:color w:val="auto"/>
                <w:sz w:val="20"/>
                <w:szCs w:val="20"/>
                <w:u w:val="none"/>
              </w:rPr>
            </w:pPr>
          </w:p>
        </w:tc>
      </w:tr>
      <w:tr w14:paraId="471296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658"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9E2E1F9">
            <w:pPr>
              <w:jc w:val="center"/>
              <w:rPr>
                <w:rFonts w:hint="eastAsia" w:ascii="宋体" w:hAnsi="宋体" w:eastAsia="宋体" w:cs="宋体"/>
                <w:i w:val="0"/>
                <w:iCs w:val="0"/>
                <w:color w:val="auto"/>
                <w:sz w:val="20"/>
                <w:szCs w:val="20"/>
                <w:u w:val="none"/>
              </w:rPr>
            </w:pPr>
          </w:p>
        </w:tc>
        <w:tc>
          <w:tcPr>
            <w:tcW w:w="2086"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50CEF01">
            <w:pPr>
              <w:jc w:val="left"/>
              <w:rPr>
                <w:rFonts w:hint="eastAsia" w:ascii="宋体" w:hAnsi="宋体" w:eastAsia="宋体" w:cs="宋体"/>
                <w:i w:val="0"/>
                <w:iCs w:val="0"/>
                <w:color w:val="auto"/>
                <w:sz w:val="20"/>
                <w:szCs w:val="20"/>
                <w:u w:val="none"/>
              </w:rPr>
            </w:pPr>
          </w:p>
        </w:tc>
        <w:tc>
          <w:tcPr>
            <w:tcW w:w="54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D26CFEE">
            <w:pPr>
              <w:jc w:val="center"/>
              <w:rPr>
                <w:rFonts w:hint="eastAsia" w:ascii="宋体" w:hAnsi="宋体" w:eastAsia="宋体" w:cs="宋体"/>
                <w:i w:val="0"/>
                <w:iCs w:val="0"/>
                <w:color w:val="auto"/>
                <w:sz w:val="20"/>
                <w:szCs w:val="20"/>
                <w:u w:val="none"/>
              </w:rPr>
            </w:pPr>
          </w:p>
        </w:tc>
        <w:tc>
          <w:tcPr>
            <w:tcW w:w="923"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E3C9CDF">
            <w:pPr>
              <w:jc w:val="right"/>
              <w:rPr>
                <w:rFonts w:hint="eastAsia" w:ascii="宋体" w:hAnsi="宋体" w:eastAsia="宋体" w:cs="宋体"/>
                <w:i w:val="0"/>
                <w:iCs w:val="0"/>
                <w:color w:val="auto"/>
                <w:sz w:val="20"/>
                <w:szCs w:val="20"/>
                <w:u w:val="none"/>
              </w:rPr>
            </w:pPr>
          </w:p>
        </w:tc>
        <w:tc>
          <w:tcPr>
            <w:tcW w:w="783"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29648FDD">
            <w:pPr>
              <w:jc w:val="center"/>
              <w:rPr>
                <w:rFonts w:hint="eastAsia" w:ascii="宋体" w:hAnsi="宋体" w:eastAsia="宋体" w:cs="宋体"/>
                <w:i w:val="0"/>
                <w:iCs w:val="0"/>
                <w:color w:val="auto"/>
                <w:sz w:val="20"/>
                <w:szCs w:val="20"/>
                <w:u w:val="none"/>
              </w:rPr>
            </w:pPr>
          </w:p>
        </w:tc>
      </w:tr>
      <w:tr w14:paraId="2DB5A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3293" w:type="pct"/>
            <w:gridSpan w:val="4"/>
            <w:tcBorders>
              <w:top w:val="single" w:color="000000" w:sz="4" w:space="0"/>
              <w:left w:val="single" w:color="000000" w:sz="8" w:space="0"/>
              <w:bottom w:val="single" w:color="000000" w:sz="8" w:space="0"/>
              <w:right w:val="single" w:color="000000" w:sz="4" w:space="0"/>
            </w:tcBorders>
            <w:shd w:val="clear" w:color="FFFFFF" w:fill="FFFFFF"/>
            <w:vAlign w:val="center"/>
          </w:tcPr>
          <w:p w14:paraId="1A43052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合    计</w:t>
            </w:r>
          </w:p>
        </w:tc>
        <w:tc>
          <w:tcPr>
            <w:tcW w:w="923" w:type="pct"/>
            <w:gridSpan w:val="2"/>
            <w:tcBorders>
              <w:top w:val="single" w:color="000000" w:sz="4" w:space="0"/>
              <w:left w:val="single" w:color="000000" w:sz="4" w:space="0"/>
              <w:bottom w:val="single" w:color="000000" w:sz="8" w:space="0"/>
              <w:right w:val="single" w:color="000000" w:sz="4" w:space="0"/>
            </w:tcBorders>
            <w:shd w:val="clear" w:color="FFFFFF" w:fill="FFFFFF"/>
            <w:vAlign w:val="center"/>
          </w:tcPr>
          <w:p w14:paraId="4C16227C">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110000</w:t>
            </w:r>
          </w:p>
        </w:tc>
        <w:tc>
          <w:tcPr>
            <w:tcW w:w="783" w:type="pct"/>
            <w:tcBorders>
              <w:top w:val="single" w:color="000000" w:sz="4" w:space="0"/>
              <w:left w:val="single" w:color="000000" w:sz="4" w:space="0"/>
              <w:bottom w:val="single" w:color="000000" w:sz="8" w:space="0"/>
              <w:right w:val="single" w:color="000000" w:sz="8" w:space="0"/>
            </w:tcBorders>
            <w:shd w:val="clear" w:color="FFFFFF" w:fill="FFFFFF"/>
            <w:vAlign w:val="center"/>
          </w:tcPr>
          <w:p w14:paraId="1121FD1F">
            <w:pPr>
              <w:jc w:val="left"/>
              <w:rPr>
                <w:rFonts w:hint="eastAsia" w:ascii="宋体" w:hAnsi="宋体" w:eastAsia="宋体" w:cs="宋体"/>
                <w:i w:val="0"/>
                <w:iCs w:val="0"/>
                <w:color w:val="auto"/>
                <w:sz w:val="20"/>
                <w:szCs w:val="20"/>
                <w:u w:val="none"/>
              </w:rPr>
            </w:pPr>
          </w:p>
        </w:tc>
      </w:tr>
    </w:tbl>
    <w:p w14:paraId="48246283">
      <w:pPr>
        <w:rPr>
          <w:rFonts w:hint="eastAsia" w:asciiTheme="minorEastAsia" w:hAnsiTheme="minorEastAsia" w:eastAsiaTheme="minorEastAsia" w:cstheme="minorEastAsia"/>
          <w:b/>
          <w:bCs/>
          <w:color w:val="auto"/>
          <w:sz w:val="24"/>
          <w:szCs w:val="24"/>
          <w:highlight w:val="none"/>
          <w:lang w:val="en-US" w:eastAsia="zh-CN"/>
        </w:rPr>
      </w:pPr>
    </w:p>
    <w:tbl>
      <w:tblPr>
        <w:tblStyle w:val="3"/>
        <w:tblW w:w="4883"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66"/>
        <w:gridCol w:w="2226"/>
        <w:gridCol w:w="1207"/>
        <w:gridCol w:w="759"/>
        <w:gridCol w:w="1180"/>
        <w:gridCol w:w="53"/>
        <w:gridCol w:w="1017"/>
        <w:gridCol w:w="1215"/>
      </w:tblGrid>
      <w:tr w14:paraId="271E9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5000" w:type="pct"/>
            <w:gridSpan w:val="8"/>
            <w:tcBorders>
              <w:top w:val="nil"/>
              <w:left w:val="nil"/>
              <w:bottom w:val="nil"/>
              <w:right w:val="nil"/>
            </w:tcBorders>
            <w:shd w:val="clear" w:color="FFFFFF" w:fill="FFFFFF"/>
            <w:vAlign w:val="center"/>
          </w:tcPr>
          <w:p w14:paraId="2A9202FB">
            <w:pPr>
              <w:keepNext w:val="0"/>
              <w:keepLines w:val="0"/>
              <w:widowControl/>
              <w:suppressLineNumbers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snapToGrid w:val="0"/>
                <w:color w:val="auto"/>
                <w:kern w:val="0"/>
                <w:sz w:val="40"/>
                <w:szCs w:val="40"/>
                <w:u w:val="none"/>
                <w:lang w:val="en-US" w:eastAsia="zh-CN" w:bidi="ar"/>
              </w:rPr>
              <w:t>规费、税金项目清单与计价表</w:t>
            </w:r>
          </w:p>
        </w:tc>
      </w:tr>
      <w:tr w14:paraId="1A465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2462" w:type="pct"/>
            <w:gridSpan w:val="3"/>
            <w:tcBorders>
              <w:top w:val="nil"/>
              <w:left w:val="nil"/>
              <w:bottom w:val="nil"/>
              <w:right w:val="nil"/>
            </w:tcBorders>
            <w:shd w:val="clear" w:color="FFFFFF" w:fill="FFFFFF"/>
            <w:vAlign w:val="bottom"/>
          </w:tcPr>
          <w:p w14:paraId="14CAD947">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工程名称：高新校区4#学生宿舍楼维修改造项目</w:t>
            </w:r>
          </w:p>
        </w:tc>
        <w:tc>
          <w:tcPr>
            <w:tcW w:w="1165" w:type="pct"/>
            <w:gridSpan w:val="2"/>
            <w:tcBorders>
              <w:top w:val="nil"/>
              <w:left w:val="nil"/>
              <w:bottom w:val="nil"/>
              <w:right w:val="nil"/>
            </w:tcBorders>
            <w:shd w:val="clear" w:color="FFFFFF" w:fill="FFFFFF"/>
            <w:vAlign w:val="bottom"/>
          </w:tcPr>
          <w:p w14:paraId="3D1526A4">
            <w:pPr>
              <w:keepNext w:val="0"/>
              <w:keepLines w:val="0"/>
              <w:widowControl/>
              <w:suppressLineNumbers w:val="0"/>
              <w:jc w:val="center"/>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标段：</w:t>
            </w:r>
          </w:p>
        </w:tc>
        <w:tc>
          <w:tcPr>
            <w:tcW w:w="1372" w:type="pct"/>
            <w:gridSpan w:val="3"/>
            <w:tcBorders>
              <w:top w:val="nil"/>
              <w:left w:val="nil"/>
              <w:bottom w:val="nil"/>
              <w:right w:val="nil"/>
            </w:tcBorders>
            <w:shd w:val="clear" w:color="FFFFFF" w:fill="FFFFFF"/>
            <w:vAlign w:val="bottom"/>
          </w:tcPr>
          <w:p w14:paraId="5BE52B34">
            <w:pPr>
              <w:keepNext w:val="0"/>
              <w:keepLines w:val="0"/>
              <w:widowControl/>
              <w:suppressLineNumbers w:val="0"/>
              <w:jc w:val="righ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第 1 页  共 1 页</w:t>
            </w:r>
          </w:p>
        </w:tc>
      </w:tr>
      <w:tr w14:paraId="0A6E3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400" w:type="pct"/>
            <w:tcBorders>
              <w:top w:val="single" w:color="000000" w:sz="8" w:space="0"/>
              <w:left w:val="single" w:color="000000" w:sz="8" w:space="0"/>
              <w:bottom w:val="single" w:color="000000" w:sz="4" w:space="0"/>
              <w:right w:val="single" w:color="000000" w:sz="4" w:space="0"/>
            </w:tcBorders>
            <w:shd w:val="clear" w:color="FFFFFF" w:fill="FFFFFF"/>
            <w:vAlign w:val="center"/>
          </w:tcPr>
          <w:p w14:paraId="7749137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序号</w:t>
            </w:r>
          </w:p>
        </w:tc>
        <w:tc>
          <w:tcPr>
            <w:tcW w:w="1337" w:type="pct"/>
            <w:tcBorders>
              <w:top w:val="single" w:color="000000" w:sz="8" w:space="0"/>
              <w:left w:val="single" w:color="000000" w:sz="4" w:space="0"/>
              <w:bottom w:val="single" w:color="000000" w:sz="4" w:space="0"/>
              <w:right w:val="single" w:color="000000" w:sz="4" w:space="0"/>
            </w:tcBorders>
            <w:shd w:val="clear" w:color="FFFFFF" w:fill="FFFFFF"/>
            <w:vAlign w:val="center"/>
          </w:tcPr>
          <w:p w14:paraId="7C0232E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项目名称</w:t>
            </w:r>
          </w:p>
        </w:tc>
        <w:tc>
          <w:tcPr>
            <w:tcW w:w="1181" w:type="pct"/>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14:paraId="7F2811D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计算基础</w:t>
            </w:r>
          </w:p>
        </w:tc>
        <w:tc>
          <w:tcPr>
            <w:tcW w:w="741" w:type="pct"/>
            <w:gridSpan w:val="2"/>
            <w:tcBorders>
              <w:top w:val="single" w:color="000000" w:sz="8" w:space="0"/>
              <w:left w:val="single" w:color="000000" w:sz="4" w:space="0"/>
              <w:bottom w:val="single" w:color="000000" w:sz="4" w:space="0"/>
              <w:right w:val="single" w:color="000000" w:sz="4" w:space="0"/>
            </w:tcBorders>
            <w:shd w:val="clear" w:color="FFFFFF" w:fill="FFFFFF"/>
            <w:vAlign w:val="center"/>
          </w:tcPr>
          <w:p w14:paraId="64A5D4A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计算基数</w:t>
            </w:r>
          </w:p>
        </w:tc>
        <w:tc>
          <w:tcPr>
            <w:tcW w:w="611" w:type="pct"/>
            <w:tcBorders>
              <w:top w:val="single" w:color="000000" w:sz="8" w:space="0"/>
              <w:left w:val="single" w:color="000000" w:sz="4" w:space="0"/>
              <w:bottom w:val="single" w:color="000000" w:sz="4" w:space="0"/>
              <w:right w:val="single" w:color="000000" w:sz="4" w:space="0"/>
            </w:tcBorders>
            <w:shd w:val="clear" w:color="FFFFFF" w:fill="FFFFFF"/>
            <w:vAlign w:val="center"/>
          </w:tcPr>
          <w:p w14:paraId="074C550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计算费率(%)</w:t>
            </w:r>
          </w:p>
        </w:tc>
        <w:tc>
          <w:tcPr>
            <w:tcW w:w="728" w:type="pct"/>
            <w:tcBorders>
              <w:top w:val="single" w:color="000000" w:sz="8" w:space="0"/>
              <w:left w:val="single" w:color="000000" w:sz="4" w:space="0"/>
              <w:bottom w:val="single" w:color="000000" w:sz="4" w:space="0"/>
              <w:right w:val="single" w:color="000000" w:sz="8" w:space="0"/>
            </w:tcBorders>
            <w:shd w:val="clear" w:color="FFFFFF" w:fill="FFFFFF"/>
            <w:vAlign w:val="center"/>
          </w:tcPr>
          <w:p w14:paraId="6E32F7B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金额(元)</w:t>
            </w:r>
          </w:p>
        </w:tc>
      </w:tr>
      <w:tr w14:paraId="1A832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400"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62B683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w:t>
            </w:r>
          </w:p>
        </w:tc>
        <w:tc>
          <w:tcPr>
            <w:tcW w:w="13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75262E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规费</w:t>
            </w:r>
          </w:p>
        </w:tc>
        <w:tc>
          <w:tcPr>
            <w:tcW w:w="1181"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15BD39D">
            <w:pPr>
              <w:jc w:val="center"/>
              <w:rPr>
                <w:rFonts w:hint="eastAsia" w:ascii="宋体" w:hAnsi="宋体" w:eastAsia="宋体" w:cs="宋体"/>
                <w:i w:val="0"/>
                <w:iCs w:val="0"/>
                <w:color w:val="auto"/>
                <w:sz w:val="20"/>
                <w:szCs w:val="20"/>
                <w:u w:val="none"/>
              </w:rPr>
            </w:pPr>
          </w:p>
        </w:tc>
        <w:tc>
          <w:tcPr>
            <w:tcW w:w="741"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D6B552C">
            <w:pPr>
              <w:jc w:val="center"/>
              <w:rPr>
                <w:rFonts w:hint="eastAsia" w:ascii="宋体" w:hAnsi="宋体" w:eastAsia="宋体" w:cs="宋体"/>
                <w:i w:val="0"/>
                <w:iCs w:val="0"/>
                <w:color w:val="auto"/>
                <w:sz w:val="20"/>
                <w:szCs w:val="20"/>
                <w:u w:val="none"/>
              </w:rPr>
            </w:pPr>
          </w:p>
        </w:tc>
        <w:tc>
          <w:tcPr>
            <w:tcW w:w="61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8F6366A">
            <w:pPr>
              <w:jc w:val="right"/>
              <w:rPr>
                <w:rFonts w:hint="eastAsia" w:ascii="宋体" w:hAnsi="宋体" w:eastAsia="宋体" w:cs="宋体"/>
                <w:i w:val="0"/>
                <w:iCs w:val="0"/>
                <w:color w:val="auto"/>
                <w:sz w:val="20"/>
                <w:szCs w:val="20"/>
                <w:u w:val="none"/>
              </w:rPr>
            </w:pPr>
          </w:p>
        </w:tc>
        <w:tc>
          <w:tcPr>
            <w:tcW w:w="728"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5D63ADC7">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778F7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400"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3B38959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1.1</w:t>
            </w:r>
          </w:p>
        </w:tc>
        <w:tc>
          <w:tcPr>
            <w:tcW w:w="13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E6F93D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社会保险费</w:t>
            </w:r>
          </w:p>
        </w:tc>
        <w:tc>
          <w:tcPr>
            <w:tcW w:w="1181"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EF8B6F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定额人工费+定额机械费</w:t>
            </w:r>
          </w:p>
        </w:tc>
        <w:tc>
          <w:tcPr>
            <w:tcW w:w="741"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169CBE4D">
            <w:pPr>
              <w:jc w:val="center"/>
              <w:rPr>
                <w:rFonts w:hint="eastAsia" w:ascii="宋体" w:hAnsi="宋体" w:eastAsia="宋体" w:cs="宋体"/>
                <w:i w:val="0"/>
                <w:iCs w:val="0"/>
                <w:color w:val="auto"/>
                <w:sz w:val="20"/>
                <w:szCs w:val="20"/>
                <w:u w:val="none"/>
              </w:rPr>
            </w:pPr>
          </w:p>
        </w:tc>
        <w:tc>
          <w:tcPr>
            <w:tcW w:w="61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4100E3D">
            <w:pPr>
              <w:jc w:val="right"/>
              <w:rPr>
                <w:rFonts w:hint="eastAsia" w:ascii="宋体" w:hAnsi="宋体" w:eastAsia="宋体" w:cs="宋体"/>
                <w:i w:val="0"/>
                <w:iCs w:val="0"/>
                <w:color w:val="auto"/>
                <w:sz w:val="20"/>
                <w:szCs w:val="20"/>
                <w:u w:val="none"/>
              </w:rPr>
            </w:pPr>
          </w:p>
        </w:tc>
        <w:tc>
          <w:tcPr>
            <w:tcW w:w="728"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79B93EDE">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2B5311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400"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996311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1.2</w:t>
            </w:r>
          </w:p>
        </w:tc>
        <w:tc>
          <w:tcPr>
            <w:tcW w:w="13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433345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住房公积金</w:t>
            </w:r>
          </w:p>
        </w:tc>
        <w:tc>
          <w:tcPr>
            <w:tcW w:w="1181"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01358DF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定额人工费+定额机械费</w:t>
            </w:r>
          </w:p>
        </w:tc>
        <w:tc>
          <w:tcPr>
            <w:tcW w:w="741"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61BA3F22">
            <w:pPr>
              <w:jc w:val="center"/>
              <w:rPr>
                <w:rFonts w:hint="eastAsia" w:ascii="宋体" w:hAnsi="宋体" w:eastAsia="宋体" w:cs="宋体"/>
                <w:i w:val="0"/>
                <w:iCs w:val="0"/>
                <w:color w:val="auto"/>
                <w:sz w:val="20"/>
                <w:szCs w:val="20"/>
                <w:u w:val="none"/>
              </w:rPr>
            </w:pPr>
          </w:p>
        </w:tc>
        <w:tc>
          <w:tcPr>
            <w:tcW w:w="61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4C27AF2">
            <w:pPr>
              <w:jc w:val="right"/>
              <w:rPr>
                <w:rFonts w:hint="eastAsia" w:ascii="宋体" w:hAnsi="宋体" w:eastAsia="宋体" w:cs="宋体"/>
                <w:i w:val="0"/>
                <w:iCs w:val="0"/>
                <w:color w:val="auto"/>
                <w:sz w:val="20"/>
                <w:szCs w:val="20"/>
                <w:u w:val="none"/>
              </w:rPr>
            </w:pPr>
          </w:p>
        </w:tc>
        <w:tc>
          <w:tcPr>
            <w:tcW w:w="728"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D8DF07A">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r w14:paraId="1BC2E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400"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A68491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1.3</w:t>
            </w:r>
          </w:p>
        </w:tc>
        <w:tc>
          <w:tcPr>
            <w:tcW w:w="13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DBFB08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工程排污费</w:t>
            </w:r>
          </w:p>
        </w:tc>
        <w:tc>
          <w:tcPr>
            <w:tcW w:w="1181"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2B7F23A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定额人工费+定额机械费</w:t>
            </w:r>
          </w:p>
        </w:tc>
        <w:tc>
          <w:tcPr>
            <w:tcW w:w="741"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7440C353">
            <w:pPr>
              <w:jc w:val="center"/>
              <w:rPr>
                <w:rFonts w:hint="eastAsia" w:ascii="宋体" w:hAnsi="宋体" w:eastAsia="宋体" w:cs="宋体"/>
                <w:i w:val="0"/>
                <w:iCs w:val="0"/>
                <w:color w:val="auto"/>
                <w:sz w:val="20"/>
                <w:szCs w:val="20"/>
                <w:u w:val="none"/>
              </w:rPr>
            </w:pPr>
          </w:p>
        </w:tc>
        <w:tc>
          <w:tcPr>
            <w:tcW w:w="61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06381F2">
            <w:pPr>
              <w:jc w:val="right"/>
              <w:rPr>
                <w:rFonts w:hint="eastAsia" w:ascii="宋体" w:hAnsi="宋体" w:eastAsia="宋体" w:cs="宋体"/>
                <w:i w:val="0"/>
                <w:iCs w:val="0"/>
                <w:color w:val="auto"/>
                <w:sz w:val="20"/>
                <w:szCs w:val="20"/>
                <w:u w:val="none"/>
              </w:rPr>
            </w:pPr>
          </w:p>
        </w:tc>
        <w:tc>
          <w:tcPr>
            <w:tcW w:w="728"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4D90C835">
            <w:pPr>
              <w:jc w:val="right"/>
              <w:rPr>
                <w:rFonts w:hint="eastAsia" w:ascii="宋体" w:hAnsi="宋体" w:eastAsia="宋体" w:cs="宋体"/>
                <w:i w:val="0"/>
                <w:iCs w:val="0"/>
                <w:color w:val="auto"/>
                <w:sz w:val="20"/>
                <w:szCs w:val="20"/>
                <w:u w:val="none"/>
              </w:rPr>
            </w:pPr>
          </w:p>
        </w:tc>
      </w:tr>
      <w:tr w14:paraId="6E9E92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400"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301149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2</w:t>
            </w:r>
          </w:p>
        </w:tc>
        <w:tc>
          <w:tcPr>
            <w:tcW w:w="1337"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3B652D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税金</w:t>
            </w:r>
          </w:p>
        </w:tc>
        <w:tc>
          <w:tcPr>
            <w:tcW w:w="1181"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4B693FC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分部分项+措施项目+其他项目+规费</w:t>
            </w:r>
          </w:p>
        </w:tc>
        <w:tc>
          <w:tcPr>
            <w:tcW w:w="741" w:type="pct"/>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14:paraId="5C5E169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p>
        </w:tc>
        <w:tc>
          <w:tcPr>
            <w:tcW w:w="61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A5F89FD">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9</w:t>
            </w:r>
          </w:p>
        </w:tc>
        <w:tc>
          <w:tcPr>
            <w:tcW w:w="728" w:type="pct"/>
            <w:tcBorders>
              <w:top w:val="single" w:color="000000" w:sz="4" w:space="0"/>
              <w:left w:val="single" w:color="000000" w:sz="4" w:space="0"/>
              <w:bottom w:val="single" w:color="000000" w:sz="4" w:space="0"/>
              <w:right w:val="single" w:color="000000" w:sz="8" w:space="0"/>
            </w:tcBorders>
            <w:shd w:val="clear" w:color="FFFFFF" w:fill="FFFFFF"/>
            <w:vAlign w:val="center"/>
          </w:tcPr>
          <w:p w14:paraId="14659051">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p>
        </w:tc>
      </w:tr>
    </w:tbl>
    <w:p w14:paraId="0E3FA45E">
      <w:pPr>
        <w:keepNext w:val="0"/>
        <w:keepLines w:val="0"/>
        <w:pageBreakBefore w:val="0"/>
        <w:widowControl w:val="0"/>
        <w:kinsoku w:val="0"/>
        <w:wordWrap/>
        <w:overflowPunct/>
        <w:topLinePunct w:val="0"/>
        <w:autoSpaceDE w:val="0"/>
        <w:autoSpaceDN w:val="0"/>
        <w:bidi w:val="0"/>
        <w:adjustRightInd w:val="0"/>
        <w:snapToGrid w:val="0"/>
        <w:spacing w:line="360" w:lineRule="auto"/>
        <w:ind w:right="0" w:rightChars="0"/>
        <w:jc w:val="left"/>
        <w:textAlignment w:val="baseline"/>
        <w:rPr>
          <w:rFonts w:hint="eastAsia" w:asciiTheme="minorEastAsia" w:hAnsiTheme="minorEastAsia" w:eastAsiaTheme="minorEastAsia" w:cstheme="minorEastAsia"/>
          <w:b w:val="0"/>
          <w:bCs w:val="0"/>
          <w:color w:val="auto"/>
          <w:sz w:val="24"/>
          <w:szCs w:val="24"/>
          <w:highlight w:val="none"/>
        </w:rPr>
      </w:pPr>
      <w:r>
        <w:rPr>
          <w:rFonts w:hint="eastAsia" w:asciiTheme="minorEastAsia" w:hAnsiTheme="minorEastAsia" w:eastAsiaTheme="minorEastAsia" w:cstheme="minorEastAsia"/>
          <w:b/>
          <w:bCs/>
          <w:color w:val="auto"/>
          <w:sz w:val="24"/>
          <w:szCs w:val="24"/>
          <w:highlight w:val="none"/>
          <w:lang w:val="en-US" w:eastAsia="zh-CN"/>
        </w:rPr>
        <w:t>10.</w:t>
      </w:r>
      <w:r>
        <w:rPr>
          <w:rFonts w:hint="eastAsia" w:asciiTheme="minorEastAsia" w:hAnsiTheme="minorEastAsia" w:eastAsiaTheme="minorEastAsia" w:cstheme="minorEastAsia"/>
          <w:b/>
          <w:bCs/>
          <w:color w:val="auto"/>
          <w:sz w:val="24"/>
          <w:szCs w:val="24"/>
          <w:highlight w:val="none"/>
        </w:rPr>
        <w:t>主要材料技术参数要求</w:t>
      </w:r>
      <w:r>
        <w:rPr>
          <w:rFonts w:hint="eastAsia" w:asciiTheme="minorEastAsia" w:hAnsiTheme="minorEastAsia" w:eastAsiaTheme="minorEastAsia" w:cstheme="minorEastAsia"/>
          <w:b w:val="0"/>
          <w:bCs w:val="0"/>
          <w:color w:val="auto"/>
          <w:sz w:val="24"/>
          <w:szCs w:val="24"/>
          <w:highlight w:val="none"/>
        </w:rPr>
        <w:t>：</w:t>
      </w:r>
    </w:p>
    <w:p w14:paraId="48D059CC">
      <w:pPr>
        <w:pStyle w:val="5"/>
        <w:spacing w:before="0" w:after="0" w:line="560" w:lineRule="exact"/>
        <w:jc w:val="both"/>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b/>
          <w:bCs/>
          <w:color w:val="auto"/>
          <w:sz w:val="24"/>
          <w:szCs w:val="24"/>
          <w:lang w:eastAsia="zh-CN"/>
        </w:rPr>
        <w:t>（</w:t>
      </w:r>
      <w:r>
        <w:rPr>
          <w:rFonts w:hint="eastAsia" w:asciiTheme="minorEastAsia" w:hAnsiTheme="minorEastAsia" w:eastAsiaTheme="minorEastAsia" w:cstheme="minorEastAsia"/>
          <w:b/>
          <w:bCs/>
          <w:color w:val="auto"/>
          <w:sz w:val="24"/>
          <w:szCs w:val="24"/>
          <w:lang w:val="en-US" w:eastAsia="zh-CN"/>
        </w:rPr>
        <w:t>1</w:t>
      </w:r>
      <w:r>
        <w:rPr>
          <w:rFonts w:hint="eastAsia" w:asciiTheme="minorEastAsia" w:hAnsiTheme="minorEastAsia" w:eastAsiaTheme="minorEastAsia" w:cstheme="minorEastAsia"/>
          <w:b/>
          <w:bCs/>
          <w:color w:val="auto"/>
          <w:sz w:val="24"/>
          <w:szCs w:val="24"/>
          <w:lang w:eastAsia="zh-CN"/>
        </w:rPr>
        <w:t>）地砖（有釉瓷质砖）</w:t>
      </w:r>
    </w:p>
    <w:tbl>
      <w:tblPr>
        <w:tblStyle w:val="7"/>
        <w:tblW w:w="487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3"/>
        <w:gridCol w:w="5099"/>
        <w:gridCol w:w="2294"/>
      </w:tblGrid>
      <w:tr w14:paraId="3CFF6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555" w:type="pct"/>
            <w:tcBorders>
              <w:bottom w:val="nil"/>
            </w:tcBorders>
            <w:vAlign w:val="center"/>
          </w:tcPr>
          <w:p w14:paraId="7C11C7D7">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b/>
                <w:color w:val="auto"/>
                <w:sz w:val="24"/>
                <w:szCs w:val="24"/>
              </w:rPr>
              <w:t>序号</w:t>
            </w:r>
          </w:p>
        </w:tc>
        <w:tc>
          <w:tcPr>
            <w:tcW w:w="3065" w:type="pct"/>
            <w:tcBorders>
              <w:bottom w:val="nil"/>
            </w:tcBorders>
            <w:vAlign w:val="center"/>
          </w:tcPr>
          <w:p w14:paraId="512C700D">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b/>
                <w:color w:val="auto"/>
                <w:sz w:val="24"/>
                <w:szCs w:val="24"/>
              </w:rPr>
              <w:t>技术参数要求</w:t>
            </w:r>
          </w:p>
        </w:tc>
        <w:tc>
          <w:tcPr>
            <w:tcW w:w="1379" w:type="pct"/>
            <w:tcBorders>
              <w:bottom w:val="nil"/>
            </w:tcBorders>
            <w:vAlign w:val="center"/>
          </w:tcPr>
          <w:p w14:paraId="30D380C2">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b/>
                <w:color w:val="auto"/>
                <w:sz w:val="24"/>
                <w:szCs w:val="24"/>
              </w:rPr>
              <w:t>依据标准</w:t>
            </w:r>
          </w:p>
        </w:tc>
      </w:tr>
      <w:tr w14:paraId="70DEA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5" w:type="pct"/>
            <w:vAlign w:val="center"/>
          </w:tcPr>
          <w:p w14:paraId="2DAED3D1">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w:t>
            </w:r>
          </w:p>
        </w:tc>
        <w:tc>
          <w:tcPr>
            <w:tcW w:w="3065" w:type="pct"/>
            <w:vAlign w:val="center"/>
          </w:tcPr>
          <w:p w14:paraId="2700B5C5">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瓷砖类型：有釉瓷质砖</w:t>
            </w:r>
          </w:p>
        </w:tc>
        <w:tc>
          <w:tcPr>
            <w:tcW w:w="1379" w:type="pct"/>
            <w:vAlign w:val="center"/>
          </w:tcPr>
          <w:p w14:paraId="614A0CEC">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GB/T 4100-2015</w:t>
            </w:r>
          </w:p>
        </w:tc>
      </w:tr>
      <w:tr w14:paraId="33E2C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5" w:type="pct"/>
            <w:vAlign w:val="center"/>
          </w:tcPr>
          <w:p w14:paraId="29093AF6">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w:t>
            </w:r>
          </w:p>
        </w:tc>
        <w:tc>
          <w:tcPr>
            <w:tcW w:w="3065" w:type="pct"/>
            <w:vAlign w:val="center"/>
          </w:tcPr>
          <w:p w14:paraId="6227A8FC">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 xml:space="preserve">吸水率 E ≤ </w:t>
            </w:r>
            <w:r>
              <w:rPr>
                <w:rFonts w:hint="eastAsia" w:asciiTheme="minorEastAsia" w:hAnsiTheme="minorEastAsia" w:eastAsiaTheme="minorEastAsia" w:cstheme="minorEastAsia"/>
                <w:color w:val="auto"/>
                <w:sz w:val="24"/>
                <w:szCs w:val="24"/>
                <w:lang w:eastAsia="zh-CN"/>
              </w:rPr>
              <w:t>1</w:t>
            </w:r>
            <w:r>
              <w:rPr>
                <w:rFonts w:hint="eastAsia" w:asciiTheme="minorEastAsia" w:hAnsiTheme="minorEastAsia" w:eastAsiaTheme="minorEastAsia" w:cstheme="minorEastAsia"/>
                <w:color w:val="auto"/>
                <w:sz w:val="24"/>
                <w:szCs w:val="24"/>
              </w:rPr>
              <w:t>%</w:t>
            </w:r>
          </w:p>
        </w:tc>
        <w:tc>
          <w:tcPr>
            <w:tcW w:w="1379" w:type="pct"/>
            <w:vAlign w:val="center"/>
          </w:tcPr>
          <w:p w14:paraId="268ABF8A">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GB/T3810.3-2016</w:t>
            </w:r>
          </w:p>
        </w:tc>
      </w:tr>
      <w:tr w14:paraId="1CDEF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5" w:type="pct"/>
            <w:vAlign w:val="center"/>
          </w:tcPr>
          <w:p w14:paraId="1EA5DA73">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w:t>
            </w:r>
          </w:p>
        </w:tc>
        <w:tc>
          <w:tcPr>
            <w:tcW w:w="3065" w:type="pct"/>
            <w:vAlign w:val="center"/>
          </w:tcPr>
          <w:p w14:paraId="5BBA254C">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破坏强度 ≥ 1</w:t>
            </w:r>
            <w:r>
              <w:rPr>
                <w:rFonts w:hint="eastAsia" w:asciiTheme="minorEastAsia" w:hAnsiTheme="minorEastAsia" w:eastAsiaTheme="minorEastAsia" w:cstheme="minorEastAsia"/>
                <w:color w:val="auto"/>
                <w:sz w:val="24"/>
                <w:szCs w:val="24"/>
                <w:lang w:eastAsia="zh-CN"/>
              </w:rPr>
              <w:t>2</w:t>
            </w:r>
            <w:r>
              <w:rPr>
                <w:rFonts w:hint="eastAsia" w:asciiTheme="minorEastAsia" w:hAnsiTheme="minorEastAsia" w:eastAsiaTheme="minorEastAsia" w:cstheme="minorEastAsia"/>
                <w:color w:val="auto"/>
                <w:sz w:val="24"/>
                <w:szCs w:val="24"/>
              </w:rPr>
              <w:t>00 N</w:t>
            </w:r>
          </w:p>
        </w:tc>
        <w:tc>
          <w:tcPr>
            <w:tcW w:w="1379" w:type="pct"/>
            <w:vAlign w:val="center"/>
          </w:tcPr>
          <w:p w14:paraId="0F35C54E">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GB/T3810.4-2016</w:t>
            </w:r>
          </w:p>
        </w:tc>
      </w:tr>
      <w:tr w14:paraId="652A9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5" w:type="pct"/>
            <w:vAlign w:val="center"/>
          </w:tcPr>
          <w:p w14:paraId="317694D2">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4</w:t>
            </w:r>
          </w:p>
        </w:tc>
        <w:tc>
          <w:tcPr>
            <w:tcW w:w="3065" w:type="pct"/>
            <w:vAlign w:val="center"/>
          </w:tcPr>
          <w:p w14:paraId="2D3809B1">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 xml:space="preserve">断裂模数 ≥ </w:t>
            </w:r>
            <w:r>
              <w:rPr>
                <w:rFonts w:hint="eastAsia" w:asciiTheme="minorEastAsia" w:hAnsiTheme="minorEastAsia" w:eastAsiaTheme="minorEastAsia" w:cstheme="minorEastAsia"/>
                <w:color w:val="auto"/>
                <w:sz w:val="24"/>
                <w:szCs w:val="24"/>
                <w:lang w:eastAsia="zh-CN"/>
              </w:rPr>
              <w:t>40</w:t>
            </w:r>
            <w:r>
              <w:rPr>
                <w:rFonts w:hint="eastAsia" w:asciiTheme="minorEastAsia" w:hAnsiTheme="minorEastAsia" w:eastAsiaTheme="minorEastAsia" w:cstheme="minorEastAsia"/>
                <w:color w:val="auto"/>
                <w:sz w:val="24"/>
                <w:szCs w:val="24"/>
              </w:rPr>
              <w:t xml:space="preserve"> MPa</w:t>
            </w:r>
          </w:p>
        </w:tc>
        <w:tc>
          <w:tcPr>
            <w:tcW w:w="1379" w:type="pct"/>
            <w:vAlign w:val="center"/>
          </w:tcPr>
          <w:p w14:paraId="59D89721">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GB/T3810.4-2016</w:t>
            </w:r>
          </w:p>
        </w:tc>
      </w:tr>
      <w:tr w14:paraId="23F86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5" w:type="pct"/>
            <w:vAlign w:val="center"/>
          </w:tcPr>
          <w:p w14:paraId="2F467096">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5</w:t>
            </w:r>
          </w:p>
        </w:tc>
        <w:tc>
          <w:tcPr>
            <w:tcW w:w="3065" w:type="pct"/>
            <w:vAlign w:val="center"/>
          </w:tcPr>
          <w:p w14:paraId="3C59FF63">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表面耐磨性（有釉砖）：≥4级（2100转磨损后无外观痕迹）</w:t>
            </w:r>
          </w:p>
        </w:tc>
        <w:tc>
          <w:tcPr>
            <w:tcW w:w="1379" w:type="pct"/>
            <w:vAlign w:val="center"/>
          </w:tcPr>
          <w:p w14:paraId="63A74B16">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GB/T3810.7-2016</w:t>
            </w:r>
          </w:p>
        </w:tc>
      </w:tr>
      <w:tr w14:paraId="74F1F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5" w:type="pct"/>
            <w:vAlign w:val="center"/>
          </w:tcPr>
          <w:p w14:paraId="0BB40BE2">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6</w:t>
            </w:r>
          </w:p>
        </w:tc>
        <w:tc>
          <w:tcPr>
            <w:tcW w:w="3065" w:type="pct"/>
            <w:vAlign w:val="center"/>
          </w:tcPr>
          <w:p w14:paraId="153884BE">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耐污染性：不低于5级（清洁后无残留）</w:t>
            </w:r>
          </w:p>
        </w:tc>
        <w:tc>
          <w:tcPr>
            <w:tcW w:w="1379" w:type="pct"/>
            <w:vAlign w:val="center"/>
          </w:tcPr>
          <w:p w14:paraId="344923DF">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GB/T3810.14</w:t>
            </w: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rPr>
              <w:t>2016</w:t>
            </w:r>
          </w:p>
        </w:tc>
      </w:tr>
      <w:tr w14:paraId="2673B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5" w:type="pct"/>
            <w:vAlign w:val="center"/>
          </w:tcPr>
          <w:p w14:paraId="021E2E75">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7</w:t>
            </w:r>
          </w:p>
        </w:tc>
        <w:tc>
          <w:tcPr>
            <w:tcW w:w="3065" w:type="pct"/>
            <w:vAlign w:val="center"/>
          </w:tcPr>
          <w:p w14:paraId="5AE8F760">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莫氏划痕硬度（釉面）：≥6级</w:t>
            </w:r>
          </w:p>
        </w:tc>
        <w:tc>
          <w:tcPr>
            <w:tcW w:w="1379" w:type="pct"/>
            <w:vAlign w:val="center"/>
          </w:tcPr>
          <w:p w14:paraId="3666F28C">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JC/T872-2019</w:t>
            </w:r>
          </w:p>
        </w:tc>
      </w:tr>
    </w:tbl>
    <w:p w14:paraId="726B689D">
      <w:pPr>
        <w:widowControl w:val="0"/>
        <w:topLinePunct/>
        <w:autoSpaceDE w:val="0"/>
        <w:autoSpaceDN w:val="0"/>
        <w:adjustRightInd w:val="0"/>
        <w:snapToGrid w:val="0"/>
        <w:spacing w:line="360" w:lineRule="auto"/>
        <w:ind w:firstLine="482" w:firstLineChars="200"/>
        <w:jc w:val="both"/>
        <w:textAlignment w:val="baseline"/>
        <w:rPr>
          <w:rFonts w:hint="eastAsia"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以上（2-7）条响应文件中提供具有CMA或CNAS标志的国家认可的第三方检测机构出具的检测报告扫描件加盖供应商公章。</w:t>
      </w:r>
    </w:p>
    <w:p w14:paraId="1D4DEB3D">
      <w:pPr>
        <w:pStyle w:val="5"/>
        <w:spacing w:before="0" w:after="0" w:line="560" w:lineRule="exact"/>
        <w:jc w:val="both"/>
        <w:rPr>
          <w:rFonts w:hint="eastAsia" w:asciiTheme="minorEastAsia" w:hAnsiTheme="minorEastAsia" w:eastAsiaTheme="minorEastAsia" w:cstheme="minorEastAsia"/>
          <w:b/>
          <w:bCs/>
          <w:iCs/>
          <w:color w:val="auto"/>
          <w:sz w:val="24"/>
          <w:szCs w:val="24"/>
        </w:rPr>
      </w:pPr>
      <w:bookmarkStart w:id="1" w:name="二墙面涂装工程核心材料"/>
      <w:r>
        <w:rPr>
          <w:rFonts w:hint="eastAsia" w:asciiTheme="minorEastAsia" w:hAnsiTheme="minorEastAsia" w:eastAsiaTheme="minorEastAsia" w:cstheme="minorEastAsia"/>
          <w:b/>
          <w:bCs/>
          <w:iCs/>
          <w:color w:val="auto"/>
          <w:sz w:val="24"/>
          <w:szCs w:val="24"/>
          <w:lang w:eastAsia="zh-CN"/>
        </w:rPr>
        <w:t>（</w:t>
      </w:r>
      <w:r>
        <w:rPr>
          <w:rFonts w:hint="eastAsia" w:asciiTheme="minorEastAsia" w:hAnsiTheme="minorEastAsia" w:eastAsiaTheme="minorEastAsia" w:cstheme="minorEastAsia"/>
          <w:b/>
          <w:bCs/>
          <w:iCs/>
          <w:color w:val="auto"/>
          <w:sz w:val="24"/>
          <w:szCs w:val="24"/>
          <w:lang w:val="en-US" w:eastAsia="zh-CN"/>
        </w:rPr>
        <w:t>2</w:t>
      </w:r>
      <w:r>
        <w:rPr>
          <w:rFonts w:hint="eastAsia" w:asciiTheme="minorEastAsia" w:hAnsiTheme="minorEastAsia" w:eastAsiaTheme="minorEastAsia" w:cstheme="minorEastAsia"/>
          <w:b/>
          <w:bCs/>
          <w:iCs/>
          <w:color w:val="auto"/>
          <w:sz w:val="24"/>
          <w:szCs w:val="24"/>
          <w:lang w:eastAsia="zh-CN"/>
        </w:rPr>
        <w:t>）</w:t>
      </w:r>
      <w:r>
        <w:rPr>
          <w:rFonts w:hint="eastAsia" w:asciiTheme="minorEastAsia" w:hAnsiTheme="minorEastAsia" w:eastAsiaTheme="minorEastAsia" w:cstheme="minorEastAsia"/>
          <w:b/>
          <w:bCs/>
          <w:iCs/>
          <w:color w:val="auto"/>
          <w:sz w:val="24"/>
          <w:szCs w:val="24"/>
        </w:rPr>
        <w:t>内墙乳胶漆</w:t>
      </w:r>
    </w:p>
    <w:tbl>
      <w:tblPr>
        <w:tblStyle w:val="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95"/>
        <w:gridCol w:w="4639"/>
        <w:gridCol w:w="2688"/>
      </w:tblGrid>
      <w:tr w14:paraId="22613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01" w:type="pct"/>
            <w:tcBorders>
              <w:bottom w:val="nil"/>
            </w:tcBorders>
            <w:vAlign w:val="center"/>
          </w:tcPr>
          <w:p w14:paraId="51463A9B">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b/>
                <w:color w:val="auto"/>
                <w:sz w:val="24"/>
                <w:szCs w:val="24"/>
              </w:rPr>
              <w:t>序号</w:t>
            </w:r>
          </w:p>
        </w:tc>
        <w:tc>
          <w:tcPr>
            <w:tcW w:w="2721" w:type="pct"/>
            <w:tcBorders>
              <w:bottom w:val="nil"/>
            </w:tcBorders>
            <w:vAlign w:val="center"/>
          </w:tcPr>
          <w:p w14:paraId="0E433609">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b/>
                <w:color w:val="auto"/>
                <w:sz w:val="24"/>
                <w:szCs w:val="24"/>
              </w:rPr>
              <w:t>技术参数要求</w:t>
            </w:r>
          </w:p>
        </w:tc>
        <w:tc>
          <w:tcPr>
            <w:tcW w:w="1577" w:type="pct"/>
            <w:tcBorders>
              <w:bottom w:val="nil"/>
            </w:tcBorders>
            <w:vAlign w:val="center"/>
          </w:tcPr>
          <w:p w14:paraId="437CB60F">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b/>
                <w:color w:val="auto"/>
                <w:sz w:val="24"/>
                <w:szCs w:val="24"/>
              </w:rPr>
              <w:t>依据标准</w:t>
            </w:r>
          </w:p>
        </w:tc>
      </w:tr>
      <w:tr w14:paraId="264DC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1" w:type="pct"/>
            <w:vAlign w:val="center"/>
          </w:tcPr>
          <w:p w14:paraId="07CF1555">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w:t>
            </w:r>
          </w:p>
        </w:tc>
        <w:tc>
          <w:tcPr>
            <w:tcW w:w="2721" w:type="pct"/>
            <w:vAlign w:val="center"/>
          </w:tcPr>
          <w:p w14:paraId="2E7217F3">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低温稳定性(3次循环):不变质</w:t>
            </w:r>
          </w:p>
        </w:tc>
        <w:tc>
          <w:tcPr>
            <w:tcW w:w="1577" w:type="pct"/>
            <w:vAlign w:val="center"/>
          </w:tcPr>
          <w:p w14:paraId="6A0D9659">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GB/T 9268-2008</w:t>
            </w:r>
          </w:p>
        </w:tc>
      </w:tr>
      <w:tr w14:paraId="3A79B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1" w:type="pct"/>
            <w:vAlign w:val="center"/>
          </w:tcPr>
          <w:p w14:paraId="10333C39">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w:t>
            </w:r>
          </w:p>
        </w:tc>
        <w:tc>
          <w:tcPr>
            <w:tcW w:w="2721" w:type="pct"/>
            <w:vAlign w:val="center"/>
          </w:tcPr>
          <w:p w14:paraId="189A1F77">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低温成膜性:5°C成膜无异常</w:t>
            </w:r>
          </w:p>
        </w:tc>
        <w:tc>
          <w:tcPr>
            <w:tcW w:w="1577" w:type="pct"/>
            <w:vAlign w:val="center"/>
          </w:tcPr>
          <w:p w14:paraId="6BB5DA04">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eastAsia="zh-CN"/>
              </w:rPr>
              <w:t>GB/T 9755-2024</w:t>
            </w:r>
          </w:p>
        </w:tc>
      </w:tr>
      <w:tr w14:paraId="07E0B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1" w:type="pct"/>
            <w:vAlign w:val="center"/>
          </w:tcPr>
          <w:p w14:paraId="6A8A202D">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w:t>
            </w:r>
          </w:p>
        </w:tc>
        <w:tc>
          <w:tcPr>
            <w:tcW w:w="2721" w:type="pct"/>
            <w:vAlign w:val="center"/>
          </w:tcPr>
          <w:p w14:paraId="500154BC">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干燥时间(表干)/h≤</w:t>
            </w:r>
            <w:r>
              <w:rPr>
                <w:rFonts w:hint="eastAsia" w:asciiTheme="minorEastAsia" w:hAnsiTheme="minorEastAsia" w:eastAsiaTheme="minorEastAsia" w:cstheme="minorEastAsia"/>
                <w:color w:val="auto"/>
                <w:sz w:val="24"/>
                <w:szCs w:val="24"/>
                <w:lang w:eastAsia="zh-CN"/>
              </w:rPr>
              <w:t>2</w:t>
            </w:r>
          </w:p>
        </w:tc>
        <w:tc>
          <w:tcPr>
            <w:tcW w:w="1577" w:type="pct"/>
            <w:vAlign w:val="center"/>
          </w:tcPr>
          <w:p w14:paraId="5E1C89D6">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GB/T 1728-2020</w:t>
            </w:r>
          </w:p>
        </w:tc>
      </w:tr>
      <w:tr w14:paraId="186A7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1" w:type="pct"/>
            <w:vAlign w:val="center"/>
          </w:tcPr>
          <w:p w14:paraId="523C31CA">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4</w:t>
            </w:r>
          </w:p>
        </w:tc>
        <w:tc>
          <w:tcPr>
            <w:tcW w:w="2721" w:type="pct"/>
            <w:vAlign w:val="center"/>
          </w:tcPr>
          <w:p w14:paraId="6A4F0578">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耐碱性(24h)</w:t>
            </w:r>
            <w:r>
              <w:rPr>
                <w:rFonts w:hint="eastAsia" w:asciiTheme="minorEastAsia" w:hAnsiTheme="minorEastAsia" w:eastAsiaTheme="minorEastAsia" w:cstheme="minorEastAsia"/>
                <w:color w:val="auto"/>
                <w:sz w:val="24"/>
                <w:szCs w:val="24"/>
                <w:lang w:eastAsia="zh-CN"/>
              </w:rPr>
              <w:t>:无异常</w:t>
            </w:r>
          </w:p>
        </w:tc>
        <w:tc>
          <w:tcPr>
            <w:tcW w:w="1577" w:type="pct"/>
            <w:vAlign w:val="center"/>
          </w:tcPr>
          <w:p w14:paraId="7491CCCB">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GB/T 9265-2009</w:t>
            </w:r>
          </w:p>
        </w:tc>
      </w:tr>
      <w:tr w14:paraId="5FFCF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1" w:type="pct"/>
            <w:vAlign w:val="center"/>
          </w:tcPr>
          <w:p w14:paraId="48B4F532">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5</w:t>
            </w:r>
          </w:p>
        </w:tc>
        <w:tc>
          <w:tcPr>
            <w:tcW w:w="2721" w:type="pct"/>
            <w:vAlign w:val="center"/>
          </w:tcPr>
          <w:p w14:paraId="612F5B53">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对比率（白色和浅色）≥ 0.90</w:t>
            </w:r>
          </w:p>
        </w:tc>
        <w:tc>
          <w:tcPr>
            <w:tcW w:w="1577" w:type="pct"/>
            <w:vAlign w:val="center"/>
          </w:tcPr>
          <w:p w14:paraId="70CF6906">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GB/T 23981.1-2019</w:t>
            </w:r>
          </w:p>
        </w:tc>
      </w:tr>
      <w:tr w14:paraId="12CBC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1" w:type="pct"/>
            <w:vAlign w:val="center"/>
          </w:tcPr>
          <w:p w14:paraId="07B376E9">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6</w:t>
            </w:r>
          </w:p>
        </w:tc>
        <w:tc>
          <w:tcPr>
            <w:tcW w:w="2721" w:type="pct"/>
            <w:vAlign w:val="center"/>
          </w:tcPr>
          <w:p w14:paraId="0AE573F5">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 xml:space="preserve">耐洗刷性 ≥ </w:t>
            </w:r>
            <w:r>
              <w:rPr>
                <w:rFonts w:hint="eastAsia" w:asciiTheme="minorEastAsia" w:hAnsiTheme="minorEastAsia" w:eastAsiaTheme="minorEastAsia" w:cstheme="minorEastAsia"/>
                <w:color w:val="auto"/>
                <w:sz w:val="24"/>
                <w:szCs w:val="24"/>
                <w:lang w:eastAsia="zh-CN"/>
              </w:rPr>
              <w:t>50</w:t>
            </w:r>
            <w:r>
              <w:rPr>
                <w:rFonts w:hint="eastAsia" w:asciiTheme="minorEastAsia" w:hAnsiTheme="minorEastAsia" w:eastAsiaTheme="minorEastAsia" w:cstheme="minorEastAsia"/>
                <w:color w:val="auto"/>
                <w:sz w:val="24"/>
                <w:szCs w:val="24"/>
              </w:rPr>
              <w:t>00次</w:t>
            </w:r>
          </w:p>
        </w:tc>
        <w:tc>
          <w:tcPr>
            <w:tcW w:w="1577" w:type="pct"/>
            <w:vAlign w:val="center"/>
          </w:tcPr>
          <w:p w14:paraId="1F9E3108">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GB/T 9</w:t>
            </w:r>
            <w:r>
              <w:rPr>
                <w:rFonts w:hint="eastAsia" w:asciiTheme="minorEastAsia" w:hAnsiTheme="minorEastAsia" w:eastAsiaTheme="minorEastAsia" w:cstheme="minorEastAsia"/>
                <w:color w:val="auto"/>
                <w:sz w:val="24"/>
                <w:szCs w:val="24"/>
                <w:lang w:eastAsia="zh-CN"/>
              </w:rPr>
              <w:t>26</w:t>
            </w:r>
            <w:r>
              <w:rPr>
                <w:rFonts w:hint="eastAsia" w:asciiTheme="minorEastAsia" w:hAnsiTheme="minorEastAsia" w:eastAsiaTheme="minorEastAsia" w:cstheme="minorEastAsia"/>
                <w:color w:val="auto"/>
                <w:sz w:val="24"/>
                <w:szCs w:val="24"/>
              </w:rPr>
              <w:t>6-20</w:t>
            </w:r>
            <w:r>
              <w:rPr>
                <w:rFonts w:hint="eastAsia" w:asciiTheme="minorEastAsia" w:hAnsiTheme="minorEastAsia" w:eastAsiaTheme="minorEastAsia" w:cstheme="minorEastAsia"/>
                <w:color w:val="auto"/>
                <w:sz w:val="24"/>
                <w:szCs w:val="24"/>
                <w:lang w:eastAsia="zh-CN"/>
              </w:rPr>
              <w:t>09</w:t>
            </w:r>
          </w:p>
        </w:tc>
      </w:tr>
      <w:tr w14:paraId="795A8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1" w:type="pct"/>
            <w:vAlign w:val="center"/>
          </w:tcPr>
          <w:p w14:paraId="2FAFBA1B">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7</w:t>
            </w:r>
          </w:p>
        </w:tc>
        <w:tc>
          <w:tcPr>
            <w:tcW w:w="2721" w:type="pct"/>
            <w:vAlign w:val="center"/>
          </w:tcPr>
          <w:p w14:paraId="038369CA">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甲醛含量≤0.050g/kg</w:t>
            </w:r>
          </w:p>
        </w:tc>
        <w:tc>
          <w:tcPr>
            <w:tcW w:w="1577" w:type="pct"/>
            <w:vAlign w:val="center"/>
          </w:tcPr>
          <w:p w14:paraId="637E24E6">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GB 30981.1--2025</w:t>
            </w:r>
          </w:p>
        </w:tc>
      </w:tr>
    </w:tbl>
    <w:p w14:paraId="71512408">
      <w:pPr>
        <w:pStyle w:val="2"/>
        <w:spacing w:before="0" w:after="0" w:line="360" w:lineRule="auto"/>
        <w:ind w:firstLine="482" w:firstLineChars="200"/>
        <w:rPr>
          <w:rFonts w:hint="eastAsia"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以上（1-7）条响应文件中提供具有CMA或CNAS标志的国家认可的第三方检测机构出具的检测报告扫描件加盖供应商公章。</w:t>
      </w:r>
      <w:bookmarkEnd w:id="1"/>
      <w:bookmarkStart w:id="2" w:name="三门窗及五金核心材料"/>
    </w:p>
    <w:p w14:paraId="426624EC">
      <w:pPr>
        <w:pStyle w:val="5"/>
        <w:spacing w:before="0" w:after="0" w:line="560" w:lineRule="exact"/>
        <w:jc w:val="both"/>
        <w:rPr>
          <w:rFonts w:hint="eastAsia" w:asciiTheme="minorEastAsia" w:hAnsiTheme="minorEastAsia" w:eastAsiaTheme="minorEastAsia" w:cstheme="minorEastAsia"/>
          <w:b/>
          <w:bCs/>
          <w:color w:val="auto"/>
          <w:sz w:val="24"/>
          <w:szCs w:val="24"/>
        </w:rPr>
      </w:pPr>
      <w:r>
        <w:rPr>
          <w:rFonts w:hint="eastAsia" w:asciiTheme="minorEastAsia" w:hAnsiTheme="minorEastAsia" w:eastAsiaTheme="minorEastAsia" w:cstheme="minorEastAsia"/>
          <w:b/>
          <w:bCs/>
          <w:color w:val="auto"/>
          <w:sz w:val="24"/>
          <w:szCs w:val="24"/>
          <w:lang w:eastAsia="zh-CN"/>
        </w:rPr>
        <w:t>（</w:t>
      </w:r>
      <w:r>
        <w:rPr>
          <w:rFonts w:hint="eastAsia" w:asciiTheme="minorEastAsia" w:hAnsiTheme="minorEastAsia" w:eastAsiaTheme="minorEastAsia" w:cstheme="minorEastAsia"/>
          <w:b/>
          <w:bCs/>
          <w:color w:val="auto"/>
          <w:sz w:val="24"/>
          <w:szCs w:val="24"/>
          <w:lang w:val="en-US" w:eastAsia="zh-CN"/>
        </w:rPr>
        <w:t>3</w:t>
      </w:r>
      <w:r>
        <w:rPr>
          <w:rFonts w:hint="eastAsia" w:asciiTheme="minorEastAsia" w:hAnsiTheme="minorEastAsia" w:eastAsiaTheme="minorEastAsia" w:cstheme="minorEastAsia"/>
          <w:b/>
          <w:bCs/>
          <w:color w:val="auto"/>
          <w:sz w:val="24"/>
          <w:szCs w:val="24"/>
          <w:lang w:eastAsia="zh-CN"/>
        </w:rPr>
        <w:t>）</w:t>
      </w:r>
      <w:r>
        <w:rPr>
          <w:rFonts w:hint="eastAsia" w:asciiTheme="minorEastAsia" w:hAnsiTheme="minorEastAsia" w:eastAsiaTheme="minorEastAsia" w:cstheme="minorEastAsia"/>
          <w:b/>
          <w:bCs/>
          <w:color w:val="auto"/>
          <w:sz w:val="24"/>
          <w:szCs w:val="24"/>
        </w:rPr>
        <w:t>金属门</w:t>
      </w:r>
    </w:p>
    <w:tbl>
      <w:tblPr>
        <w:tblStyle w:val="7"/>
        <w:tblW w:w="89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2"/>
        <w:gridCol w:w="8080"/>
      </w:tblGrid>
      <w:tr w14:paraId="30247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 w:hRule="atLeast"/>
          <w:tblHeader/>
          <w:jc w:val="center"/>
        </w:trPr>
        <w:tc>
          <w:tcPr>
            <w:tcW w:w="842" w:type="dxa"/>
            <w:tcBorders>
              <w:bottom w:val="nil"/>
            </w:tcBorders>
            <w:vAlign w:val="center"/>
          </w:tcPr>
          <w:p w14:paraId="63A35131">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b/>
                <w:color w:val="auto"/>
                <w:sz w:val="24"/>
                <w:szCs w:val="24"/>
              </w:rPr>
              <w:t>序号</w:t>
            </w:r>
          </w:p>
        </w:tc>
        <w:tc>
          <w:tcPr>
            <w:tcW w:w="8080" w:type="dxa"/>
            <w:tcBorders>
              <w:bottom w:val="nil"/>
            </w:tcBorders>
            <w:vAlign w:val="center"/>
          </w:tcPr>
          <w:p w14:paraId="0B6EAE61">
            <w:pPr>
              <w:pStyle w:val="6"/>
              <w:spacing w:before="0" w:after="0" w:line="240" w:lineRule="atLeas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b/>
                <w:color w:val="auto"/>
                <w:sz w:val="24"/>
                <w:szCs w:val="24"/>
              </w:rPr>
              <w:t>技术参数要求</w:t>
            </w:r>
          </w:p>
        </w:tc>
      </w:tr>
      <w:tr w14:paraId="6DE87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842" w:type="dxa"/>
            <w:vAlign w:val="center"/>
          </w:tcPr>
          <w:p w14:paraId="00ED0CAF">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w:t>
            </w:r>
          </w:p>
        </w:tc>
        <w:tc>
          <w:tcPr>
            <w:tcW w:w="8080" w:type="dxa"/>
            <w:vAlign w:val="center"/>
          </w:tcPr>
          <w:p w14:paraId="210C3F63">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门框钢板厚度（去除涂层后）≥ 1.68 mm</w:t>
            </w:r>
          </w:p>
        </w:tc>
      </w:tr>
      <w:tr w14:paraId="350D9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 w:hRule="atLeast"/>
          <w:jc w:val="center"/>
        </w:trPr>
        <w:tc>
          <w:tcPr>
            <w:tcW w:w="842" w:type="dxa"/>
            <w:vAlign w:val="center"/>
          </w:tcPr>
          <w:p w14:paraId="0AA030B1">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w:t>
            </w:r>
          </w:p>
        </w:tc>
        <w:tc>
          <w:tcPr>
            <w:tcW w:w="8080" w:type="dxa"/>
            <w:vAlign w:val="center"/>
          </w:tcPr>
          <w:p w14:paraId="3E78A2E2">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门扇防护面厚度（去除涂层后）≥ 0.80 mm</w:t>
            </w:r>
          </w:p>
        </w:tc>
      </w:tr>
      <w:tr w14:paraId="0FB89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842" w:type="dxa"/>
            <w:vAlign w:val="center"/>
          </w:tcPr>
          <w:p w14:paraId="6514B72D">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w:t>
            </w:r>
          </w:p>
        </w:tc>
        <w:tc>
          <w:tcPr>
            <w:tcW w:w="8080" w:type="dxa"/>
            <w:vAlign w:val="center"/>
          </w:tcPr>
          <w:p w14:paraId="66C431D5">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门扇采用不锈钢材质厚度（去除涂层后）≥ 0.94 mm</w:t>
            </w:r>
          </w:p>
        </w:tc>
      </w:tr>
      <w:tr w14:paraId="7F185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842" w:type="dxa"/>
            <w:vAlign w:val="center"/>
          </w:tcPr>
          <w:p w14:paraId="37413AD8">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4</w:t>
            </w:r>
          </w:p>
        </w:tc>
        <w:tc>
          <w:tcPr>
            <w:tcW w:w="8080" w:type="dxa"/>
            <w:vAlign w:val="center"/>
          </w:tcPr>
          <w:p w14:paraId="5C7B3E78">
            <w:pPr>
              <w:pStyle w:val="6"/>
              <w:spacing w:before="0" w:after="0" w:line="240" w:lineRule="atLeas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根据GB/T9286一2021，防盗门表面涂层附着力不应低于的2级</w:t>
            </w:r>
          </w:p>
        </w:tc>
      </w:tr>
    </w:tbl>
    <w:p w14:paraId="7BC631D5">
      <w:pPr>
        <w:pStyle w:val="2"/>
        <w:spacing w:before="0" w:after="0" w:line="360" w:lineRule="auto"/>
        <w:ind w:firstLine="482" w:firstLineChars="200"/>
        <w:rPr>
          <w:rFonts w:hint="eastAsia"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以上第（1-4）条响应文件中提供具有CMA或CNAS标志的国家认可的第三方检测机构出具的检测报告扫描件加盖供应商公章。</w:t>
      </w:r>
    </w:p>
    <w:bookmarkEnd w:id="2"/>
    <w:p w14:paraId="552EF824">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val="0"/>
          <w:bCs w:val="0"/>
          <w:color w:val="auto"/>
          <w:sz w:val="24"/>
          <w:szCs w:val="24"/>
          <w:highlight w:val="none"/>
          <w:lang w:val="en-US" w:eastAsia="zh-CN"/>
        </w:rPr>
        <w:t>11.</w:t>
      </w:r>
      <w:r>
        <w:rPr>
          <w:rFonts w:hint="eastAsia" w:asciiTheme="minorEastAsia" w:hAnsiTheme="minorEastAsia" w:eastAsiaTheme="minorEastAsia" w:cstheme="minorEastAsia"/>
          <w:b w:val="0"/>
          <w:bCs w:val="0"/>
          <w:color w:val="auto"/>
          <w:sz w:val="24"/>
          <w:szCs w:val="24"/>
          <w:highlight w:val="none"/>
        </w:rPr>
        <w:t>供应商承诺</w:t>
      </w:r>
      <w:r>
        <w:rPr>
          <w:rFonts w:hint="eastAsia" w:asciiTheme="minorEastAsia" w:hAnsiTheme="minorEastAsia" w:eastAsiaTheme="minorEastAsia" w:cstheme="minorEastAsia"/>
          <w:b w:val="0"/>
          <w:bCs w:val="0"/>
          <w:color w:val="auto"/>
          <w:sz w:val="24"/>
          <w:szCs w:val="24"/>
          <w:highlight w:val="none"/>
          <w:lang w:val="en-US" w:eastAsia="zh-CN"/>
        </w:rPr>
        <w:t>中标后，</w:t>
      </w:r>
      <w:r>
        <w:rPr>
          <w:rFonts w:hint="eastAsia" w:asciiTheme="minorEastAsia" w:hAnsiTheme="minorEastAsia" w:eastAsiaTheme="minorEastAsia" w:cstheme="minorEastAsia"/>
          <w:b w:val="0"/>
          <w:bCs w:val="0"/>
          <w:color w:val="auto"/>
          <w:sz w:val="24"/>
          <w:szCs w:val="24"/>
          <w:highlight w:val="none"/>
        </w:rPr>
        <w:t>后期供货材料品牌、型号与检测报告一致。</w:t>
      </w:r>
      <w:r>
        <w:rPr>
          <w:rFonts w:hint="eastAsia" w:asciiTheme="minorEastAsia" w:hAnsiTheme="minorEastAsia" w:eastAsiaTheme="minorEastAsia" w:cstheme="minorEastAsia"/>
          <w:b/>
          <w:bCs/>
          <w:color w:val="auto"/>
          <w:sz w:val="24"/>
          <w:szCs w:val="24"/>
          <w:highlight w:val="none"/>
        </w:rPr>
        <w:t>（响应文件中提供承诺函加盖供应商公章，未提供视为无效响应）</w:t>
      </w:r>
    </w:p>
    <w:p w14:paraId="07845274">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heme="minorEastAsia" w:hAnsiTheme="minorEastAsia" w:eastAsiaTheme="minorEastAsia" w:cstheme="minorEastAsia"/>
          <w:b/>
          <w:bCs/>
          <w:color w:val="auto"/>
          <w:sz w:val="24"/>
          <w:szCs w:val="24"/>
          <w:highlight w:val="none"/>
        </w:rPr>
      </w:pPr>
    </w:p>
    <w:p w14:paraId="3BD08D60">
      <w:r>
        <w:rPr>
          <w:rFonts w:hint="eastAsia" w:asciiTheme="minorEastAsia" w:hAnsiTheme="minorEastAsia" w:eastAsiaTheme="minorEastAsia" w:cstheme="minorEastAsia"/>
          <w:b/>
          <w:bCs/>
          <w:color w:val="auto"/>
          <w:sz w:val="24"/>
          <w:szCs w:val="24"/>
          <w:highlight w:val="none"/>
        </w:rPr>
        <w:t>注：以上</w:t>
      </w:r>
      <w:r>
        <w:rPr>
          <w:rFonts w:hint="eastAsia" w:asciiTheme="minorEastAsia" w:hAnsiTheme="minorEastAsia" w:eastAsiaTheme="minorEastAsia" w:cstheme="minorEastAsia"/>
          <w:b/>
          <w:bCs/>
          <w:color w:val="auto"/>
          <w:sz w:val="24"/>
          <w:szCs w:val="24"/>
          <w:highlight w:val="none"/>
          <w:lang w:val="en-US" w:eastAsia="zh-CN"/>
        </w:rPr>
        <w:t>技术规格</w:t>
      </w:r>
      <w:r>
        <w:rPr>
          <w:rFonts w:hint="eastAsia" w:asciiTheme="minorEastAsia" w:hAnsiTheme="minorEastAsia" w:eastAsiaTheme="minorEastAsia" w:cstheme="minorEastAsia"/>
          <w:b/>
          <w:bCs/>
          <w:color w:val="auto"/>
          <w:sz w:val="24"/>
          <w:szCs w:val="24"/>
          <w:highlight w:val="none"/>
        </w:rPr>
        <w:t>为实质性条款，供应商须完全响应或优于；否则，视为无效响应。</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91D2601"/>
    <w:rsid w:val="091D26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0"/>
      <w:szCs w:val="30"/>
    </w:rPr>
  </w:style>
  <w:style w:type="paragraph" w:customStyle="1" w:styleId="5">
    <w:name w:val="First Paragraph"/>
    <w:basedOn w:val="2"/>
    <w:next w:val="2"/>
    <w:qFormat/>
    <w:uiPriority w:val="0"/>
  </w:style>
  <w:style w:type="paragraph" w:customStyle="1" w:styleId="6">
    <w:name w:val="Compact"/>
    <w:basedOn w:val="2"/>
    <w:qFormat/>
    <w:uiPriority w:val="0"/>
    <w:pPr>
      <w:spacing w:before="36" w:after="36"/>
    </w:pPr>
  </w:style>
  <w:style w:type="table" w:customStyle="1" w:styleId="7">
    <w:name w:val="Table"/>
    <w:semiHidden/>
    <w:unhideWhenUsed/>
    <w:qFormat/>
    <w:uiPriority w:val="0"/>
    <w:tblPr>
      <w:tblCellMar>
        <w:top w:w="0" w:type="dxa"/>
        <w:left w:w="108" w:type="dxa"/>
        <w:bottom w:w="0" w:type="dxa"/>
        <w:right w:w="108" w:type="dxa"/>
      </w:tblCellMar>
    </w:tblPr>
    <w:tblStylePr w:type="firstRow">
      <w:tcPr>
        <w:tcBorders>
          <w:bottom w:val="single" w:color="auto" w:sz="0" w:space="0"/>
        </w:tcBorders>
        <w:vAlign w:val="bottom"/>
      </w:tcPr>
    </w:tblStyle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18</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2026-06-11T08:25:00Z</dcterms:created>
  <dc:creator>Administrator</dc:creator>
  <cp:lastModifiedBy>Administrator</cp:lastModifiedBy>
  <dcterms:modified xsi:type="dcterms:W3CDTF">2026-06-11T08:26:02Z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101B56A96B7E4A769677073760F2836B_11</vt:lpwstr>
  </property>
  <property fmtid="{D5CDD505-2E9C-101B-9397-08002B2CF9AE}" pid="4" name="KSOTemplateDocerSaveRecord">
    <vt:lpwstr>eyJoZGlkIjoiMjA3YjM4M2M0MjQ4MzM2M2YwZTYyYzZjNThjNjNlZTkiLCJ1c2VySWQiOiI1NDU3Nzc0ODEifQ==</vt:lpwstr>
  </property>
</Properties>
</file>