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16178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7325" cy="5589905"/>
            <wp:effectExtent l="0" t="0" r="9525" b="10795"/>
            <wp:docPr id="1" name="图片 1" descr="fa1b8beb9f5b94253b05e2516f46de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fa1b8beb9f5b94253b05e2516f46dee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5589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5A41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2026-06-18T08:38:22Z</dcterms:created>
  <dc:creator>Administrator</dc:creator>
  <cp:lastModifiedBy>何文刚</cp:lastModifiedBy>
  <dcterms:modified xsi:type="dcterms:W3CDTF">2026-06-18T08:38:28Z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eyJoZGlkIjoiZGJmNDBjZTgzMjI2N2FkYTk3ZmY0NGY3MGU2MTY2MzYiLCJ1c2VySWQiOiIxNzY1NTA2NTQyIn0=</vt:lpwstr>
  </property>
  <property fmtid="{D5CDD505-2E9C-101B-9397-08002B2CF9AE}" pid="4" name="ICV">
    <vt:lpwstr>F6E8E6FD9E6C4B389A15148BE7D16388_12</vt:lpwstr>
  </property>
</Properties>
</file>