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527E35">
      <w:pPr>
        <w:pStyle w:val="2"/>
        <w:spacing w:before="0" w:after="0" w:line="460" w:lineRule="exact"/>
        <w:jc w:val="center"/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</w:pPr>
      <w:bookmarkStart w:id="0" w:name="_Toc505076493"/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二、采购要求</w:t>
      </w:r>
      <w:bookmarkEnd w:id="0"/>
    </w:p>
    <w:p w14:paraId="5FCABEC2">
      <w:pPr>
        <w:jc w:val="center"/>
        <w:rPr>
          <w:rFonts w:hint="eastAsia" w:ascii="宋体" w:hAnsi="宋体" w:eastAsia="宋体" w:cs="宋体"/>
          <w:b/>
          <w:color w:val="auto"/>
          <w:sz w:val="30"/>
          <w:szCs w:val="30"/>
          <w:highlight w:val="none"/>
        </w:rPr>
      </w:pPr>
    </w:p>
    <w:p w14:paraId="0BEAA165">
      <w:pPr>
        <w:adjustRightInd w:val="0"/>
        <w:spacing w:line="460" w:lineRule="exact"/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</w:rPr>
        <w:t>（一）服务要求</w:t>
      </w:r>
    </w:p>
    <w:p w14:paraId="6492C643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为满足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日常各类工作台账、登记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本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等印刷需求，确保台账资料规范统一，现就台账印刷服务项目进行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采购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。相关事项公示如下：</w:t>
      </w:r>
    </w:p>
    <w:p w14:paraId="12E35F40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val="en-US" w:eastAsia="zh-CN"/>
        </w:rPr>
        <w:t>1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eastAsia="zh-CN"/>
        </w:rPr>
        <w:t>、项目概况</w:t>
      </w:r>
    </w:p>
    <w:p w14:paraId="057997B3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1.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1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 项目名称：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2026年度江西省女子监狱监管改造业务台账印刷</w:t>
      </w:r>
    </w:p>
    <w:p w14:paraId="43F797EB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2 服务内容：各类工作台账、管理登记簿、表格资料、封面装订、胶装/精装、黑白/彩色印刷、裁切封装等配套服务，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印刷纸张、式样、页数及字体等各方面要求参照样本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。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具体详见附件：2026年管教各类台账印刷需求清单。</w:t>
      </w:r>
    </w:p>
    <w:p w14:paraId="21ED8D88">
      <w:pPr>
        <w:jc w:val="center"/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val="en-US" w:eastAsia="zh-CN"/>
        </w:rPr>
        <w:t>2026年管教各类台账印刷需求清单</w:t>
      </w:r>
    </w:p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"/>
        <w:gridCol w:w="471"/>
        <w:gridCol w:w="1840"/>
        <w:gridCol w:w="680"/>
        <w:gridCol w:w="402"/>
        <w:gridCol w:w="726"/>
        <w:gridCol w:w="1098"/>
        <w:gridCol w:w="3116"/>
      </w:tblGrid>
      <w:tr w14:paraId="3F6E7A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84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2A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部门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96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7B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数量（份）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2B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60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92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纸质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D6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工艺</w:t>
            </w:r>
          </w:p>
        </w:tc>
      </w:tr>
      <w:tr w14:paraId="2064F1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8E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7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63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狱政科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F7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临时出入证三联单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C8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D9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CC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191mm*85mm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99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高敏无碳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58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单色，打码，30份/本打钉胶左，包面，模切成型</w:t>
            </w:r>
          </w:p>
        </w:tc>
      </w:tr>
      <w:tr w14:paraId="5FBE75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9B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7FE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3B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犯人外出二联单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75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70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2F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175mm*95mm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07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D3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单色，30份/本打钉胶左，包面，模切成型</w:t>
            </w:r>
          </w:p>
        </w:tc>
      </w:tr>
      <w:tr w14:paraId="14161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BF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0FD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58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犯人外出三联单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24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96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07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175mm*95mm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63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35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单色，30份/本打钉胶左，包面，模切成型</w:t>
            </w:r>
          </w:p>
        </w:tc>
      </w:tr>
      <w:tr w14:paraId="3FD56D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B4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C22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39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带人带车委托单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6D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3B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D5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145mm*85mm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8B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C5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单色，50页/本胶头，模切成型</w:t>
            </w:r>
          </w:p>
        </w:tc>
      </w:tr>
      <w:tr w14:paraId="71A52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DC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A7E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BD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档案袋（红色)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AA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3B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E3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245mm*345mm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05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230克红铜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3E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单色，模切成型，打鸡眼，挂线</w:t>
            </w:r>
          </w:p>
        </w:tc>
      </w:tr>
      <w:tr w14:paraId="132EE5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AE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06A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67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档案袋封面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C9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F7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20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58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150克牛卡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6F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单色，双面印刷，单张，模切成型</w:t>
            </w:r>
          </w:p>
        </w:tc>
      </w:tr>
      <w:tr w14:paraId="175360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86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28E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15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档案袋封底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DE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A6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B3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60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150克牛卡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53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单色，单面印刷，单张，模切成型</w:t>
            </w:r>
          </w:p>
        </w:tc>
      </w:tr>
      <w:tr w14:paraId="4A61A7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26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763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F9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检察院封底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02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F8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7E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FE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150克牛卡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D7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单张，模切成型</w:t>
            </w:r>
          </w:p>
        </w:tc>
      </w:tr>
      <w:tr w14:paraId="2F2E8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AA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E35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88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寄件登记本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6F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2A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18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7A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4A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封面单面印字单色，内面单色单面印刷，50页/本打钉胶左，模切成型</w:t>
            </w:r>
          </w:p>
        </w:tc>
      </w:tr>
      <w:tr w14:paraId="29FA85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3B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06F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14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收件登记本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1E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9D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67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BB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40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封面单面印字单色，内面单色单面印刷，50页/本打钉胶左，模切成型</w:t>
            </w:r>
          </w:p>
        </w:tc>
      </w:tr>
      <w:tr w14:paraId="2DD40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42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A80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49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胸牌外壳（黄）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16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3B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BC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90mm*78mm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7F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皮质+PVC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FC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贴窗，线缝AB贴</w:t>
            </w:r>
          </w:p>
        </w:tc>
      </w:tr>
      <w:tr w14:paraId="70647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91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4A9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2B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胸牌外壳（白）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4C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DE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2D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90mm*78mm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74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皮质+PVC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1B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贴窗，线缝AB贴</w:t>
            </w:r>
          </w:p>
        </w:tc>
      </w:tr>
      <w:tr w14:paraId="62631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EC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A34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9C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胸牌外壳（红）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06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1F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ED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90mm*78mm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E2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皮质+PVC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67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贴窗，线缝AB贴</w:t>
            </w:r>
          </w:p>
        </w:tc>
      </w:tr>
      <w:tr w14:paraId="3E7EB4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7B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6BE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35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胸牌外壳（绿）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7F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61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8D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90mm*78mm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0B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皮质+PVC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96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贴窗，线缝AB贴</w:t>
            </w:r>
          </w:p>
        </w:tc>
      </w:tr>
      <w:tr w14:paraId="147212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A8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269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12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点名册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BC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32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FD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C9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EA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封面单面印字单色，内面单色双面印刷，31页/本左胶装，模切成型</w:t>
            </w:r>
          </w:p>
        </w:tc>
      </w:tr>
      <w:tr w14:paraId="7F160C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33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E25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7F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监内警察值班记载本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83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C1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D4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17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A7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封面单面印字单色，内面单色双面印刷，50页/本打钉胶左，模切成型</w:t>
            </w:r>
          </w:p>
        </w:tc>
      </w:tr>
      <w:tr w14:paraId="15D2A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16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C60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93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临时互监小组登记本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0A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76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D0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0A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F6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封面单面印字单色，内面单色双面印刷，50页/本打钉胶左，模切成型</w:t>
            </w:r>
          </w:p>
        </w:tc>
      </w:tr>
      <w:tr w14:paraId="42598A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78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BC2E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刑执科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0709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财产型手册（双面）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7750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EFA6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11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388mm*210mm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98B9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128克铜板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96E7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双面彩印，单张，折页</w:t>
            </w:r>
          </w:p>
        </w:tc>
      </w:tr>
      <w:tr w14:paraId="018B52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73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4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F9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侦查科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8E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重点罪犯专档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F9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91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8C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F4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58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封面双面印字单色，内面单色单面印刷，64页/本打钉胶左，模切成型</w:t>
            </w:r>
          </w:p>
        </w:tc>
      </w:tr>
      <w:tr w14:paraId="40747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F8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2F7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73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犯罪日收集、日处置登记本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06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07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1A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09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92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封面单面印字单色，内面单色双面印刷，31页/本打钉胶左，模切成型</w:t>
            </w:r>
          </w:p>
        </w:tc>
      </w:tr>
      <w:tr w14:paraId="4AD4E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D0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598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F7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安检门使用管理记录本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70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2B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94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87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67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封面双面印字单色，内面单色双面印刷，58页/本打钉胶左，模切成型</w:t>
            </w:r>
          </w:p>
        </w:tc>
      </w:tr>
      <w:tr w14:paraId="1AEB6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F1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4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63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劳改科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D9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消防安全每日巡查记录本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FF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C2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44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76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8F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封面单面印字单色，内面单色双面印刷，30页/本打钉胶左，模切成型</w:t>
            </w:r>
          </w:p>
        </w:tc>
      </w:tr>
      <w:tr w14:paraId="590A8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C5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E55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54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工效本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4E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DB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12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370mm*255mm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A0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FF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封面单面印字单色，内面单色双面印刷，100页/本打钉胶左，模切成型</w:t>
            </w:r>
          </w:p>
        </w:tc>
      </w:tr>
      <w:tr w14:paraId="3E52D8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0E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17B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F8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警区机针管理本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AA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AE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FC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65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81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封面单面印字单色，内面单色双面印刷，40页/本打钉胶左，模切成型</w:t>
            </w:r>
          </w:p>
        </w:tc>
      </w:tr>
      <w:tr w14:paraId="4B6EC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CE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4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F9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生卫科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01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一日管控台账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81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64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C3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285mm*210mm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21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92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封面单面印字单色，内面单色双面印刷，50页/本打钉胶左，模切成型</w:t>
            </w:r>
          </w:p>
        </w:tc>
      </w:tr>
      <w:tr w14:paraId="1E663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B3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A14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BC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生活超市外购报销明细表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1B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71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6A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260mm*190mm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0E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16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单色单面印刷，50页/本胶头，模切成型</w:t>
            </w:r>
          </w:p>
        </w:tc>
      </w:tr>
      <w:tr w14:paraId="12176F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13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4EF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FA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内务卫生检查评比登记本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9A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78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FD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84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18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封面单面印字单色，内面单色双面印刷，50页/本打钉胶左，模切成型</w:t>
            </w:r>
          </w:p>
        </w:tc>
      </w:tr>
      <w:tr w14:paraId="5D56DB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DE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5BE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2E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物资入库单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14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CA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B4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198mm*95mm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89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高敏无碳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E7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单色，30份/本胶左，包面，模切成型</w:t>
            </w:r>
          </w:p>
        </w:tc>
      </w:tr>
      <w:tr w14:paraId="2A02F2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88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44D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EC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物资出库单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FA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23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1C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198mm*95mm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E5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高敏无碳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CB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单色，30份/本胶左，包面，模切成型</w:t>
            </w:r>
          </w:p>
        </w:tc>
      </w:tr>
      <w:tr w14:paraId="63F85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45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4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28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教育科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C6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思想讲评本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29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35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26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148mm*210mm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38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250克铜板+80克双胶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84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封面单面印字彩印，内面单色双面印刷，60页/本左胶装，模切成型</w:t>
            </w:r>
          </w:p>
        </w:tc>
      </w:tr>
      <w:tr w14:paraId="4C1B8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F9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A98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F9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学习记录本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C2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79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7B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68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250克铜板+80克双胶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35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封面彩色印刷，内面单色双面印刷，60页/本左胶装，模切成型</w:t>
            </w:r>
          </w:p>
        </w:tc>
      </w:tr>
      <w:tr w14:paraId="5040F6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D7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4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4D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九监区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DD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两违一危登记本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8D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5D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85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285mm*210mm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D8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00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封面单面印字单色，内面单色双面印刷，50页/本打钉胶左，模切成型</w:t>
            </w:r>
          </w:p>
        </w:tc>
      </w:tr>
      <w:tr w14:paraId="367AC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67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4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44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十监区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24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服刑人员改造行为准则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F0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73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68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138mm*95mm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44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1C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单色双面印刷，全册36p线装，模切成型</w:t>
            </w:r>
          </w:p>
        </w:tc>
      </w:tr>
      <w:tr w14:paraId="071E00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BF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BDC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A5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入监通知书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04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39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11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420mm*290mm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DD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FC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封面单面印字单色，内面单色双面印刷，31页/本打钉胶左，模切成型</w:t>
            </w:r>
          </w:p>
        </w:tc>
      </w:tr>
      <w:tr w14:paraId="1B2916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0E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F63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B2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入监登记表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34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17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E8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25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A0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单色双面印刷,单张，模切成型</w:t>
            </w:r>
          </w:p>
        </w:tc>
      </w:tr>
      <w:tr w14:paraId="5D951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49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B52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F3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入监收条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FB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CE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20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285mm*210mm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0A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1C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封面单面印字单色，内面单色单面印刷，30页/本打钉胶左，模切成型</w:t>
            </w:r>
          </w:p>
        </w:tc>
      </w:tr>
      <w:tr w14:paraId="0948F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CC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7B9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1C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社会关系表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27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A3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FF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C3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07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单色双面印刷,50份/本胶头，模切成型</w:t>
            </w:r>
          </w:p>
        </w:tc>
      </w:tr>
      <w:tr w14:paraId="2F0144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70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8C1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D1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囚被服领用登记卡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E6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DB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A4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64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7B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单色双面印刷,50份/本胶头，模切成型</w:t>
            </w:r>
          </w:p>
        </w:tc>
      </w:tr>
      <w:tr w14:paraId="5EBFF2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72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EFF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E3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安全教育卡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08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CC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E1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5C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9A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单色双面印刷,50份/本胶头，模切成型</w:t>
            </w:r>
          </w:p>
        </w:tc>
      </w:tr>
      <w:tr w14:paraId="777F7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79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FEE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62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副档档案袋（黄色）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82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5D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1B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245mm*345mm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2C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250克牛卡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88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单色，模切成型，打鸡眼，挂线，模切成型</w:t>
            </w:r>
          </w:p>
        </w:tc>
      </w:tr>
      <w:tr w14:paraId="35E925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28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1BF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B9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95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29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21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C1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150克牛卡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FE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单色，双面印刷，单张，模切成型</w:t>
            </w:r>
          </w:p>
        </w:tc>
      </w:tr>
      <w:tr w14:paraId="5E41C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9F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880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51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25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44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92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95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150克牛卡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A6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单色单面印刷，单张，模切成型</w:t>
            </w:r>
          </w:p>
        </w:tc>
      </w:tr>
      <w:tr w14:paraId="071396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26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F1A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11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安全教育试卷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F1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F4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8E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380mm*265mm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52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E5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单色单面印刷，单张，模切成型</w:t>
            </w:r>
          </w:p>
        </w:tc>
      </w:tr>
      <w:tr w14:paraId="7B77A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4F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F41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96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入监教育试卷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F1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45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1D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380mm*265mm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C8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AD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单色单面印刷，单张，模切成型</w:t>
            </w:r>
          </w:p>
        </w:tc>
      </w:tr>
      <w:tr w14:paraId="12F81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F0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FF8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56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小学语文试卷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01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D3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62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380mm*265mm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9C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1E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单色单面印刷，单张，模切成型</w:t>
            </w:r>
          </w:p>
        </w:tc>
      </w:tr>
      <w:tr w14:paraId="4FEF31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FB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0B9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BB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小学数学试卷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7F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8A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C6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380mm*265mm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99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3F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单色单面印刷，单张，模切成型</w:t>
            </w:r>
          </w:p>
        </w:tc>
      </w:tr>
      <w:tr w14:paraId="7EBB44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C2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8BB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15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初中语文试卷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F4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04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F7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380mm*265mm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76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BD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单色单面印刷，单张，模切成型</w:t>
            </w:r>
          </w:p>
        </w:tc>
      </w:tr>
      <w:tr w14:paraId="02B08A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91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9CA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05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初中数学试卷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20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6C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4A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380mm*265mm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0B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6A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单色单面印刷，单张，模切成型</w:t>
            </w:r>
          </w:p>
        </w:tc>
      </w:tr>
      <w:tr w14:paraId="4268BF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7D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33C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D3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表一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96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D3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49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C0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52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单色双面印刷,50份/本胶头，模切成型</w:t>
            </w:r>
          </w:p>
        </w:tc>
      </w:tr>
      <w:tr w14:paraId="2B7E3C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1D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A00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5B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表二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4D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CB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0A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AA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71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单色双面印刷,50份/本胶头，模切成型</w:t>
            </w:r>
          </w:p>
        </w:tc>
      </w:tr>
      <w:tr w14:paraId="3533F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CE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55D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2B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表三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09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51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10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78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18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单色双面印刷,50份/本胶头，模切成型</w:t>
            </w:r>
          </w:p>
        </w:tc>
      </w:tr>
      <w:tr w14:paraId="62B1E8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96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002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4B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基本问卷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A1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53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B0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9F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FF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单色单面印刷,单张，模切成型</w:t>
            </w:r>
          </w:p>
        </w:tc>
      </w:tr>
      <w:tr w14:paraId="2A982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F0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5BD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14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基本信息表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AA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59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6D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21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88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单色单面印刷,单张，模切成型</w:t>
            </w:r>
          </w:p>
        </w:tc>
      </w:tr>
      <w:tr w14:paraId="7A5F6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1A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984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74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教育小结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41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47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24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2E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78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单色单面印刷,单张，模切成型</w:t>
            </w:r>
          </w:p>
        </w:tc>
      </w:tr>
      <w:tr w14:paraId="3AF091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25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455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A2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教育档案目录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1D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AF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F7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40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3E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单色单面印刷,单张，模切成型</w:t>
            </w:r>
          </w:p>
        </w:tc>
      </w:tr>
      <w:tr w14:paraId="47877A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F5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E4B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2F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改造计划书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AD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28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C9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8C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7B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单色双面印刷,单张，模切成型</w:t>
            </w:r>
          </w:p>
        </w:tc>
      </w:tr>
      <w:tr w14:paraId="015B36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CB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78D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D8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学籍表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73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5B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B2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0A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21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单色单面印刷,单张，模切成型</w:t>
            </w:r>
          </w:p>
        </w:tc>
      </w:tr>
      <w:tr w14:paraId="56689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27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AA7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6F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面谈清单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80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66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DF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E1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44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单色双面印刷,单张，模切成型</w:t>
            </w:r>
          </w:p>
        </w:tc>
      </w:tr>
      <w:tr w14:paraId="0E741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10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89F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58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教育档案袋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28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83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26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245mm*345mm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8F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250克牛卡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39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单色，模切成型，打鸡眼，挂线</w:t>
            </w:r>
          </w:p>
        </w:tc>
      </w:tr>
      <w:tr w14:paraId="07E9C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91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004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7C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帮教协议书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8B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B4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DE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C8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91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单色单面印刷,单张，模切成型</w:t>
            </w:r>
          </w:p>
        </w:tc>
      </w:tr>
      <w:tr w14:paraId="70764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42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6C2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CE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教育档案封面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D8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EC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F7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292mm*210mm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34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150克牛卡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4C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单色，单面印刷，单张，模切成型</w:t>
            </w:r>
          </w:p>
        </w:tc>
      </w:tr>
      <w:tr w14:paraId="2BB5D9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1B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9C8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F1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教育档案封底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8C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3E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7B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10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150克牛卡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E0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单张，模切成型</w:t>
            </w:r>
          </w:p>
        </w:tc>
      </w:tr>
      <w:tr w14:paraId="73DF8D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0B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9FD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B2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入监教育手册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88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E7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59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B7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EB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单色，双面印刷，44p/本左胶装，模切成型</w:t>
            </w:r>
          </w:p>
        </w:tc>
      </w:tr>
      <w:tr w14:paraId="314AAA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5C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4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8B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十三监区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05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指挥中心值班记录本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B9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87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DD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C8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F7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封面单面印字单色，内面单色双面印刷，40页/本打钉胶左，模切成型</w:t>
            </w:r>
          </w:p>
        </w:tc>
      </w:tr>
      <w:tr w14:paraId="795E3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02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A44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96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设备运行情况登记本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BD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D6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B4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C7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FB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封面单面印字单色，内面单色双面印刷，31页/本左胶装，模切成型</w:t>
            </w:r>
          </w:p>
        </w:tc>
      </w:tr>
      <w:tr w14:paraId="64542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C8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2E9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2F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视频回放巡查记录本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27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79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07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A2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48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封面单面印字单色，内面单色双面印刷，40页/本打钉胶左，模切成型</w:t>
            </w:r>
          </w:p>
        </w:tc>
      </w:tr>
      <w:tr w14:paraId="531DA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33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76B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29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监区押犯情况登记表（本部）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B2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39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7B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74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E1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封面单面印字单色，内面单色双面印刷，50页/本打钉胶左，模切成型</w:t>
            </w:r>
          </w:p>
        </w:tc>
      </w:tr>
      <w:tr w14:paraId="4F3AC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AD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91A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01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监区押犯情况登记表（南湖分部）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70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5F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79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ED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8C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封面单面印字单色，内面单色双面印刷，50页/本打钉胶左，模切成型</w:t>
            </w:r>
          </w:p>
        </w:tc>
      </w:tr>
      <w:tr w14:paraId="6831FC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28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F04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F6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枪弹库视频巡查登记本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E4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AD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B4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59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11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封面单面印字单色，内面单色单面印刷，31页/本左胶装，模切成型</w:t>
            </w:r>
          </w:p>
        </w:tc>
      </w:tr>
      <w:tr w14:paraId="0AFA7C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E4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CD7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95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车辆进出监登记本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C0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65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5D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7E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10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封面单面印字单色，内面单色双面印刷，31页/本左胶装，模切成型</w:t>
            </w:r>
          </w:p>
        </w:tc>
      </w:tr>
      <w:tr w14:paraId="39AB6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05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C1B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2A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夜间重点时段巡查记录本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A0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6E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C7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72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BB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封面单面印字单色，内面单色双面印刷，34页/本打钉胶左，模切成型</w:t>
            </w:r>
          </w:p>
        </w:tc>
      </w:tr>
      <w:tr w14:paraId="7E1B0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ED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FFF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31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夜间报平安记录本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5F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F8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B9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61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17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封面单面印字单色，内面单色双面印刷，31页/本左胶装，模切成型</w:t>
            </w:r>
          </w:p>
        </w:tc>
      </w:tr>
      <w:tr w14:paraId="7C437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00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D96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A3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12348来电回复登记表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21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1C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本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83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2E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100克牛皮+70克双胶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CC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封面单面印字单色，内面单色双面印刷，31页/本左胶装，模切成型</w:t>
            </w:r>
          </w:p>
        </w:tc>
      </w:tr>
      <w:tr w14:paraId="7401A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02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4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43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医院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7D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精神药品专用处方笺（粉红色）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B6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55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53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210mm*145mm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82D9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70克粉色书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6D77A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红色印刷单面，50张/本胶头，模切成型</w:t>
            </w:r>
          </w:p>
        </w:tc>
      </w:tr>
      <w:tr w14:paraId="0D1E2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8E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9B2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BB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罪犯健康档案袋(白色）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44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E3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66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245mm*345mm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02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250克白卡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A1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单色，模切成型，打鸡眼，挂线</w:t>
            </w:r>
          </w:p>
        </w:tc>
      </w:tr>
      <w:tr w14:paraId="1860B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48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FEA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6E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罪犯健康档案目录（黄色）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28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FA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22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295mm*210mm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0CB9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100克牛皮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D396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单面印字单色，单张，模切成型</w:t>
            </w:r>
          </w:p>
        </w:tc>
      </w:tr>
      <w:tr w14:paraId="14396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65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F76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F7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罪犯入监（健康）体检表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FD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65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89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6C67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8A3E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单色双面印刷，8p/本翻浆胶，模切成型</w:t>
            </w:r>
          </w:p>
        </w:tc>
      </w:tr>
      <w:tr w14:paraId="6D386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98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F55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04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药袋子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18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5F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个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4C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130mm*100mm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DF39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8ACD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单色印刷，粘合成型</w:t>
            </w:r>
          </w:p>
        </w:tc>
      </w:tr>
      <w:tr w14:paraId="1D8A89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20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0A2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C3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长期医嘱记录单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3D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F9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E3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95A3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D30D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单面印字单色，50张/本胶头，模切成型</w:t>
            </w:r>
          </w:p>
        </w:tc>
      </w:tr>
      <w:tr w14:paraId="3A4B10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F6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5A6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69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临时医嘱记录单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0C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BC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92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265mm*190mm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4BCB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814F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单面印字单色，50张/本胶头，模切成型</w:t>
            </w:r>
          </w:p>
        </w:tc>
      </w:tr>
      <w:tr w14:paraId="5EE6E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20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495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53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护理记录单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9E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5A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EB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4B2C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9F47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单面印字单色，50张/本胶头，模切成型</w:t>
            </w:r>
          </w:p>
        </w:tc>
      </w:tr>
      <w:tr w14:paraId="4FAB0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06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308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14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病历评分标准（2张双面/份）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14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AB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0E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69F7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53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单色双面印刷,2张/本左上角打钉，模切成型</w:t>
            </w:r>
          </w:p>
        </w:tc>
      </w:tr>
      <w:tr w14:paraId="43F6B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D0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B88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52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住院病案首页（双面/份）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01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EA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A2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34E9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11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单色双面印刷,单张，切成型</w:t>
            </w:r>
          </w:p>
        </w:tc>
      </w:tr>
      <w:tr w14:paraId="6A798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D2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B3F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FE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门诊病历书写质量检查表（双面/份）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FA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88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1E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F31C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0F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单色单面印刷,单张，模切成型</w:t>
            </w:r>
          </w:p>
        </w:tc>
      </w:tr>
      <w:tr w14:paraId="4BF872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E7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1EF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47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门诊处方点评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C4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B3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4A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8EE7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02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单色双面印刷,单张，模切成型</w:t>
            </w:r>
          </w:p>
        </w:tc>
      </w:tr>
      <w:tr w14:paraId="08B90C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FF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9B2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07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合理用药评价表（治疗用药）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18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97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15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117A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DF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单色双面印刷,单张，模切成型</w:t>
            </w:r>
          </w:p>
        </w:tc>
      </w:tr>
      <w:tr w14:paraId="2DD1E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BC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E60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0C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合理用药评价表（抗菌药物）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30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A9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AF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8BF0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47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单色双面印刷,单张，模切成型</w:t>
            </w:r>
          </w:p>
        </w:tc>
      </w:tr>
      <w:tr w14:paraId="5A249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BF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6DB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C4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精神类药品台账（双面/份）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B2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F0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B8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5E67A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4E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单色双面印刷,50份/本胶左包本，模切成型</w:t>
            </w:r>
          </w:p>
        </w:tc>
      </w:tr>
      <w:tr w14:paraId="5FCC2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DB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ECD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14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精神类药品台账盘点明细表（双面/份）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0C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6E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21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2648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BD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单色双面印刷,50份/本胶左包本，模切成型</w:t>
            </w:r>
          </w:p>
        </w:tc>
      </w:tr>
      <w:tr w14:paraId="1ADFAF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C4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791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7A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注射单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EC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DB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82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97E3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6C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单色单面印刷,50份/本胶左包本，模切成型</w:t>
            </w:r>
          </w:p>
        </w:tc>
      </w:tr>
      <w:tr w14:paraId="1E2F3A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90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E03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D9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各监区领往注射室针剂领用明细（双面/份）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0C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98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份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47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2A37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64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单色双面印刷,50份/本胶左包本，模切成型</w:t>
            </w:r>
          </w:p>
        </w:tc>
      </w:tr>
      <w:tr w14:paraId="5E9D9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0F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4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431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C9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彩超报告单</w:t>
            </w:r>
          </w:p>
        </w:tc>
        <w:tc>
          <w:tcPr>
            <w:tcW w:w="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F2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</w:t>
            </w:r>
          </w:p>
        </w:tc>
        <w:tc>
          <w:tcPr>
            <w:tcW w:w="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AF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</w:t>
            </w:r>
          </w:p>
        </w:tc>
        <w:tc>
          <w:tcPr>
            <w:tcW w:w="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59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290mm*210mm</w:t>
            </w: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2D87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70克双胶</w:t>
            </w:r>
          </w:p>
        </w:tc>
        <w:tc>
          <w:tcPr>
            <w:tcW w:w="3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F1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单色单面印刷,单张，模切成型</w:t>
            </w:r>
          </w:p>
        </w:tc>
      </w:tr>
    </w:tbl>
    <w:p w14:paraId="6297214F">
      <w:pPr>
        <w:rPr>
          <w:rFonts w:hint="default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</w:pPr>
    </w:p>
    <w:p w14:paraId="0856A33D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val="en-US" w:eastAsia="zh-CN"/>
        </w:rPr>
        <w:t>2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eastAsia="zh-CN"/>
        </w:rPr>
        <w:t>、交货要求</w:t>
      </w:r>
    </w:p>
    <w:p w14:paraId="1E7211D4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1 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15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个工作日内完成印刷并送货上门；</w:t>
      </w:r>
    </w:p>
    <w:p w14:paraId="234ABD9D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2.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2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 免费送货至单位指定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地点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，卸货摆放到位，无额外运输、搬运费用。</w:t>
      </w:r>
    </w:p>
    <w:p w14:paraId="31CA29DF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eastAsia="zh-CN"/>
        </w:rPr>
        <w:t>、质量标准</w:t>
      </w:r>
    </w:p>
    <w:p w14:paraId="080AD12C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1 纸张厚实、印刷清晰、墨迹均匀，无漏印、错印、重影、污渍、褶皱；</w:t>
      </w:r>
    </w:p>
    <w:p w14:paraId="410746F4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2 排版规范、页码准确、装订牢固，不开胶、不掉页、不易破损；</w:t>
      </w:r>
    </w:p>
    <w:p w14:paraId="01CEB6F7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3.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 封面覆膜防潮耐磨，满足单位档案长期存放、日常翻阅使用要求；</w:t>
      </w:r>
    </w:p>
    <w:p w14:paraId="5DB30D76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4 所有印刷品须符合国家印刷行业标准及机关单位资料归档管理要求。</w:t>
      </w:r>
    </w:p>
    <w:p w14:paraId="29DD0438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eastAsia="zh-CN"/>
        </w:rPr>
        <w:t>、售后服务</w:t>
      </w:r>
    </w:p>
    <w:p w14:paraId="6CFE3B95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4.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1 质量三包：交付后如出现印刷错误、装订瑕疵、材质不符等质量问题，供应商须无条件免费重做、退换，并在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个工作日内重新送达；</w:t>
      </w:r>
    </w:p>
    <w:p w14:paraId="1E858B7D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4.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2 售后响应：设立专人对接，日常需求沟通、售后问题即时响应；</w:t>
      </w:r>
    </w:p>
    <w:p w14:paraId="01EC99C0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4.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3保密要求：对我单位所有台账资料严格保密，不得外泄、留存、传播。</w:t>
      </w:r>
    </w:p>
    <w:p w14:paraId="0C92FDF2">
      <w:pP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highlight w:val="none"/>
          <w:lang w:eastAsia="zh-CN"/>
        </w:rPr>
        <w:t>、其他事项</w:t>
      </w:r>
    </w:p>
    <w:p w14:paraId="0224F322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5.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1 投标报价包含材料费、印刷费、装订费、运输费、人工费、售后维修费、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招投标代理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等全部费用，包干综合单价；</w:t>
      </w:r>
    </w:p>
    <w:p w14:paraId="46F1E7BA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5.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2 中标后严格按照采购人提供的样本、格式、模板进行标准化印刷；</w:t>
      </w:r>
    </w:p>
    <w:p w14:paraId="7405B158">
      <w:pP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/>
        </w:rPr>
        <w:t>5.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3 本公示未尽事宜，由双方在合同中另行约定。</w:t>
      </w:r>
    </w:p>
    <w:p w14:paraId="1D182323">
      <w:pPr>
        <w:spacing w:line="360" w:lineRule="auto"/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  <w:lang w:eastAsia="zh-CN"/>
        </w:rPr>
        <w:t>注：以上</w:t>
      </w:r>
      <w:r>
        <w:rPr>
          <w:rFonts w:hint="eastAsia" w:ascii="宋体" w:hAnsi="宋体" w:cs="宋体"/>
          <w:b/>
          <w:bCs/>
          <w:color w:val="auto"/>
          <w:sz w:val="28"/>
          <w:szCs w:val="28"/>
          <w:highlight w:val="none"/>
          <w:lang w:eastAsia="zh-CN"/>
        </w:rPr>
        <w:t>服务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  <w:lang w:eastAsia="zh-CN"/>
        </w:rPr>
        <w:t>要求必须完全响应，否则做无效响应</w:t>
      </w:r>
      <w:r>
        <w:rPr>
          <w:rFonts w:hint="eastAsia" w:ascii="宋体" w:hAnsi="宋体" w:cs="宋体"/>
          <w:b/>
          <w:bCs/>
          <w:color w:val="auto"/>
          <w:sz w:val="28"/>
          <w:szCs w:val="28"/>
          <w:highlight w:val="none"/>
          <w:lang w:eastAsia="zh-CN"/>
        </w:rPr>
        <w:t>处理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  <w:lang w:eastAsia="zh-CN"/>
        </w:rPr>
        <w:t>。</w:t>
      </w:r>
    </w:p>
    <w:p w14:paraId="6B628B6A">
      <w:pPr>
        <w:adjustRightInd w:val="0"/>
        <w:spacing w:line="460" w:lineRule="exact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</w:p>
    <w:p w14:paraId="75D5088E">
      <w:pPr>
        <w:adjustRightInd w:val="0"/>
        <w:spacing w:line="460" w:lineRule="exact"/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</w:rPr>
        <w:t>（二）商务条款</w:t>
      </w:r>
    </w:p>
    <w:p w14:paraId="2DCDDA2F">
      <w:pPr>
        <w:ind w:right="42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1、付款方式：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验收合格后，供应商提供合法有效发票，采购人审核无误后，采取对公转账方式支付款项</w:t>
      </w:r>
      <w:r>
        <w:rPr>
          <w:rFonts w:hint="eastAsia" w:ascii="宋体" w:hAnsi="宋体" w:cs="宋体"/>
          <w:color w:val="auto"/>
          <w:sz w:val="28"/>
          <w:szCs w:val="28"/>
          <w:highlight w:val="none"/>
          <w:lang w:eastAsia="zh-CN"/>
        </w:rPr>
        <w:t>。</w:t>
      </w:r>
    </w:p>
    <w:p w14:paraId="6C2FB585">
      <w:pPr>
        <w:ind w:right="420"/>
        <w:rPr>
          <w:rFonts w:hint="eastAsia" w:ascii="宋体" w:hAnsi="宋体" w:eastAsia="宋体" w:cs="宋体"/>
          <w:color w:val="auto"/>
          <w:sz w:val="28"/>
          <w:szCs w:val="21"/>
          <w:highlight w:val="none"/>
          <w:lang w:eastAsia="zh-CN"/>
        </w:rPr>
      </w:pPr>
      <w:r>
        <w:rPr>
          <w:rFonts w:hint="eastAsia" w:ascii="宋体" w:hAnsi="宋体" w:cs="宋体"/>
          <w:color w:val="auto"/>
          <w:sz w:val="28"/>
          <w:szCs w:val="28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、服务期：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  <w:t>按合同约定执行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。</w:t>
      </w:r>
    </w:p>
    <w:p w14:paraId="107C9DD0">
      <w:pPr>
        <w:ind w:right="420"/>
        <w:rPr>
          <w:rFonts w:hint="eastAsia" w:ascii="宋体" w:hAnsi="宋体" w:eastAsia="宋体" w:cs="宋体"/>
          <w:bCs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cs="宋体"/>
          <w:color w:val="auto"/>
          <w:sz w:val="28"/>
          <w:szCs w:val="21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sz w:val="28"/>
          <w:szCs w:val="21"/>
          <w:highlight w:val="none"/>
        </w:rPr>
        <w:t>、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服务地点：</w:t>
      </w:r>
      <w:r>
        <w:rPr>
          <w:rFonts w:hint="eastAsia" w:ascii="宋体" w:hAnsi="宋体" w:cs="宋体"/>
          <w:color w:val="auto"/>
          <w:sz w:val="28"/>
          <w:szCs w:val="28"/>
          <w:highlight w:val="none"/>
          <w:lang w:eastAsia="zh-CN"/>
        </w:rPr>
        <w:t>采购人指定地点。</w:t>
      </w:r>
    </w:p>
    <w:p w14:paraId="7525057C">
      <w:pPr>
        <w:adjustRightInd w:val="0"/>
        <w:spacing w:line="460" w:lineRule="exact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</w:pPr>
    </w:p>
    <w:p w14:paraId="2821B7CB">
      <w:pPr>
        <w:spacing w:line="360" w:lineRule="auto"/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  <w:lang w:eastAsia="zh-CN"/>
        </w:rPr>
        <w:t>注：以上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  <w:lang w:val="en-US" w:eastAsia="zh-CN"/>
        </w:rPr>
        <w:t>商务</w:t>
      </w:r>
      <w:r>
        <w:rPr>
          <w:rFonts w:hint="eastAsia" w:ascii="宋体" w:hAnsi="宋体" w:cs="宋体"/>
          <w:b/>
          <w:bCs/>
          <w:color w:val="auto"/>
          <w:sz w:val="28"/>
          <w:szCs w:val="28"/>
          <w:highlight w:val="none"/>
          <w:lang w:eastAsia="zh-CN"/>
        </w:rPr>
        <w:t>条款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  <w:lang w:eastAsia="zh-CN"/>
        </w:rPr>
        <w:t>必须完全响应，否则做无效响应</w:t>
      </w:r>
      <w:r>
        <w:rPr>
          <w:rFonts w:hint="eastAsia" w:ascii="宋体" w:hAnsi="宋体" w:cs="宋体"/>
          <w:b/>
          <w:bCs/>
          <w:color w:val="auto"/>
          <w:sz w:val="28"/>
          <w:szCs w:val="28"/>
          <w:highlight w:val="none"/>
          <w:lang w:eastAsia="zh-CN"/>
        </w:rPr>
        <w:t>处理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  <w:lang w:eastAsia="zh-CN"/>
        </w:rPr>
        <w:t>。</w:t>
      </w:r>
    </w:p>
    <w:p w14:paraId="3078420B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C653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2026-06-15T09:28:02Z</dcterms:created>
  <dc:creator>乐斌</dc:creator>
  <cp:lastModifiedBy>乐斌</cp:lastModifiedBy>
  <dcterms:modified xsi:type="dcterms:W3CDTF">2026-06-15T09:28:21Z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eyJoZGlkIjoiNWU4ZDQ1NjE1MzE1ODA2NmNiZGZkMTU5ZGFjNzZhNWQiLCJ1c2VySWQiOiIyNTk3NTAyMTUifQ==</vt:lpwstr>
  </property>
  <property fmtid="{D5CDD505-2E9C-101B-9397-08002B2CF9AE}" pid="4" name="ICV">
    <vt:lpwstr>3C7B2A9EB2684E69AD42E88E064C1728_12</vt:lpwstr>
  </property>
</Properties>
</file>