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F806943">
      <w:pPr>
        <w:rPr>
          <w:rFonts w:hint="eastAsia"/>
          <w:color w:val="auto"/>
          <w:lang w:val="en-US" w:eastAsia="zh-CN"/>
        </w:rPr>
      </w:pPr>
    </w:p>
    <w:p w14:paraId="7358CF2F">
      <w:pPr>
        <w:rPr>
          <w:rFonts w:hint="eastAsia"/>
          <w:color w:val="auto"/>
          <w:lang w:val="en-US" w:eastAsia="zh-CN"/>
        </w:rPr>
      </w:pPr>
    </w:p>
    <w:p w14:paraId="36D8E58D">
      <w:pPr>
        <w:rPr>
          <w:rFonts w:hint="eastAsia"/>
          <w:color w:val="auto"/>
          <w:lang w:val="en-US" w:eastAsia="zh-CN"/>
        </w:rPr>
      </w:pPr>
    </w:p>
    <w:p w14:paraId="2FF16D52">
      <w:pPr>
        <w:rPr>
          <w:rFonts w:hint="eastAsia"/>
          <w:color w:val="auto"/>
          <w:lang w:val="en-US" w:eastAsia="zh-CN"/>
        </w:rPr>
      </w:pPr>
    </w:p>
    <w:p w14:paraId="43FB27D4">
      <w:pPr>
        <w:rPr>
          <w:rFonts w:hint="eastAsia"/>
          <w:color w:val="auto"/>
          <w:lang w:val="en-US" w:eastAsia="zh-CN"/>
        </w:rPr>
      </w:pPr>
    </w:p>
    <w:p w14:paraId="3FD13A9D">
      <w:pPr>
        <w:jc w:val="center"/>
        <w:rPr>
          <w:rFonts w:hint="eastAsia"/>
          <w:color w:val="auto"/>
          <w:sz w:val="84"/>
          <w:szCs w:val="84"/>
          <w:lang w:val="en-US" w:eastAsia="zh-CN"/>
        </w:rPr>
      </w:pPr>
    </w:p>
    <w:p w14:paraId="43A4C7B4">
      <w:pPr>
        <w:jc w:val="center"/>
        <w:rPr>
          <w:rFonts w:hint="eastAsia"/>
          <w:b/>
          <w:bCs/>
          <w:color w:val="auto"/>
          <w:sz w:val="84"/>
          <w:szCs w:val="84"/>
          <w:lang w:val="en-US" w:eastAsia="zh-CN"/>
        </w:rPr>
      </w:pPr>
      <w:r>
        <w:rPr>
          <w:rFonts w:hint="eastAsia"/>
          <w:b/>
          <w:bCs/>
          <w:color w:val="auto"/>
          <w:sz w:val="84"/>
          <w:szCs w:val="84"/>
          <w:lang w:val="en-US" w:eastAsia="zh-CN"/>
        </w:rPr>
        <w:t>政府采购需求</w:t>
      </w:r>
    </w:p>
    <w:p w14:paraId="0C652445">
      <w:pPr>
        <w:rPr>
          <w:rFonts w:hint="eastAsia"/>
          <w:color w:val="auto"/>
          <w:lang w:val="en-US" w:eastAsia="zh-CN"/>
        </w:rPr>
      </w:pPr>
    </w:p>
    <w:p w14:paraId="223B17D3">
      <w:pPr>
        <w:rPr>
          <w:rFonts w:hint="eastAsia"/>
          <w:color w:val="auto"/>
          <w:lang w:val="en-US" w:eastAsia="zh-CN"/>
        </w:rPr>
      </w:pPr>
    </w:p>
    <w:p w14:paraId="46295952">
      <w:pPr>
        <w:rPr>
          <w:rFonts w:hint="eastAsia"/>
          <w:color w:val="auto"/>
          <w:lang w:val="en-US" w:eastAsia="zh-CN"/>
        </w:rPr>
      </w:pPr>
    </w:p>
    <w:p w14:paraId="693C0B51">
      <w:pPr>
        <w:rPr>
          <w:rFonts w:hint="eastAsia"/>
          <w:color w:val="auto"/>
          <w:lang w:val="en-US" w:eastAsia="zh-CN"/>
        </w:rPr>
      </w:pPr>
    </w:p>
    <w:p w14:paraId="2B06FCB9">
      <w:pPr>
        <w:tabs>
          <w:tab w:val="left" w:pos="3360"/>
        </w:tabs>
        <w:rPr>
          <w:rFonts w:hint="eastAsia"/>
          <w:color w:val="auto"/>
          <w:lang w:val="en-US" w:eastAsia="zh-CN"/>
        </w:rPr>
      </w:pPr>
      <w:bookmarkStart w:id="4" w:name="_GoBack"/>
      <w:bookmarkEnd w:id="4"/>
    </w:p>
    <w:p w14:paraId="45ACB358">
      <w:pPr>
        <w:rPr>
          <w:rFonts w:hint="eastAsia"/>
          <w:color w:val="auto"/>
          <w:lang w:val="en-US" w:eastAsia="zh-CN"/>
        </w:rPr>
      </w:pPr>
    </w:p>
    <w:p w14:paraId="7FC41800">
      <w:pPr>
        <w:rPr>
          <w:rFonts w:hint="eastAsia"/>
          <w:color w:val="auto"/>
          <w:lang w:val="en-US" w:eastAsia="zh-CN"/>
        </w:rPr>
      </w:pPr>
    </w:p>
    <w:p w14:paraId="349397E8">
      <w:pPr>
        <w:rPr>
          <w:rFonts w:hint="eastAsia"/>
          <w:color w:val="auto"/>
          <w:lang w:val="en-US" w:eastAsia="zh-CN"/>
        </w:rPr>
      </w:pPr>
    </w:p>
    <w:p w14:paraId="62B2A923">
      <w:pPr>
        <w:rPr>
          <w:rFonts w:hint="eastAsia"/>
          <w:color w:val="auto"/>
          <w:lang w:val="en-US" w:eastAsia="zh-CN"/>
        </w:rPr>
      </w:pPr>
    </w:p>
    <w:p w14:paraId="673A75F4">
      <w:pPr>
        <w:rPr>
          <w:rFonts w:hint="eastAsia"/>
          <w:color w:val="auto"/>
          <w:lang w:val="en-US" w:eastAsia="zh-CN"/>
        </w:rPr>
      </w:pPr>
    </w:p>
    <w:p w14:paraId="4E080819">
      <w:pPr>
        <w:rPr>
          <w:rFonts w:hint="eastAsia"/>
          <w:color w:val="auto"/>
          <w:lang w:val="en-US" w:eastAsia="zh-CN"/>
        </w:rPr>
      </w:pPr>
    </w:p>
    <w:p w14:paraId="7C8EF8F9">
      <w:pPr>
        <w:rPr>
          <w:rFonts w:hint="eastAsia"/>
          <w:color w:val="auto"/>
          <w:lang w:val="en-US" w:eastAsia="zh-CN"/>
        </w:rPr>
      </w:pPr>
    </w:p>
    <w:p w14:paraId="1824CB3A">
      <w:pPr>
        <w:rPr>
          <w:rFonts w:hint="eastAsia"/>
          <w:color w:val="auto"/>
          <w:lang w:val="en-US" w:eastAsia="zh-CN"/>
        </w:rPr>
      </w:pPr>
    </w:p>
    <w:p w14:paraId="66D4ACA4">
      <w:pPr>
        <w:rPr>
          <w:rFonts w:hint="eastAsia"/>
          <w:color w:val="auto"/>
          <w:lang w:val="en-US" w:eastAsia="zh-CN"/>
        </w:rPr>
      </w:pPr>
    </w:p>
    <w:p w14:paraId="49E519AD">
      <w:pPr>
        <w:rPr>
          <w:rFonts w:hint="eastAsia"/>
          <w:color w:val="auto"/>
          <w:lang w:val="en-US" w:eastAsia="zh-CN"/>
        </w:rPr>
      </w:pPr>
    </w:p>
    <w:p w14:paraId="27CFCBB2">
      <w:pPr>
        <w:rPr>
          <w:rFonts w:hint="eastAsia"/>
          <w:color w:val="auto"/>
          <w:lang w:val="en-US" w:eastAsia="zh-CN"/>
        </w:rPr>
      </w:pPr>
    </w:p>
    <w:p w14:paraId="379D91B9">
      <w:pPr>
        <w:rPr>
          <w:rFonts w:hint="eastAsia"/>
          <w:color w:val="auto"/>
          <w:lang w:val="en-US" w:eastAsia="zh-CN"/>
        </w:rPr>
      </w:pPr>
    </w:p>
    <w:p w14:paraId="0EAACCF9">
      <w:pPr>
        <w:rPr>
          <w:rFonts w:hint="eastAsia"/>
          <w:color w:val="auto"/>
          <w:lang w:val="en-US" w:eastAsia="zh-CN"/>
        </w:rPr>
      </w:pPr>
    </w:p>
    <w:p w14:paraId="42F39E5A">
      <w:pPr>
        <w:spacing w:line="720" w:lineRule="auto"/>
        <w:jc w:val="left"/>
        <w:rPr>
          <w:rFonts w:hint="default"/>
          <w:b/>
          <w:bCs/>
          <w:color w:val="auto"/>
          <w:sz w:val="30"/>
          <w:szCs w:val="30"/>
          <w:lang w:val="en-US" w:eastAsia="zh-CN"/>
        </w:rPr>
      </w:pPr>
      <w:r>
        <w:rPr>
          <w:rFonts w:hint="eastAsia"/>
          <w:b/>
          <w:bCs/>
          <w:color w:val="auto"/>
          <w:sz w:val="30"/>
          <w:szCs w:val="30"/>
          <w:lang w:val="en-US" w:eastAsia="zh-CN"/>
        </w:rPr>
        <w:t>项目名称：泰和县禾市镇增庄村邓瓦组和美乡村建设工程</w:t>
      </w:r>
    </w:p>
    <w:p w14:paraId="35CF2E90">
      <w:pPr>
        <w:spacing w:line="720" w:lineRule="auto"/>
        <w:jc w:val="left"/>
        <w:rPr>
          <w:rFonts w:hint="eastAsia" w:ascii="宋体" w:hAnsi="宋体" w:eastAsia="宋体" w:cs="宋体"/>
          <w:b/>
          <w:bCs/>
          <w:color w:val="auto"/>
          <w:sz w:val="30"/>
          <w:szCs w:val="30"/>
          <w:lang w:val="en-US" w:eastAsia="zh-CN"/>
        </w:rPr>
      </w:pPr>
      <w:r>
        <w:rPr>
          <w:rFonts w:hint="eastAsia"/>
          <w:b/>
          <w:bCs/>
          <w:color w:val="auto"/>
          <w:sz w:val="30"/>
          <w:szCs w:val="30"/>
          <w:lang w:val="en-US" w:eastAsia="zh-CN"/>
        </w:rPr>
        <w:t>采购单位：泰和县禾市镇人民政府</w:t>
      </w:r>
    </w:p>
    <w:p w14:paraId="4E888C3C">
      <w:pPr>
        <w:spacing w:line="360" w:lineRule="auto"/>
        <w:ind w:leftChars="300"/>
        <w:jc w:val="center"/>
        <w:rPr>
          <w:rFonts w:hint="eastAsia"/>
          <w:b/>
          <w:bCs/>
          <w:color w:val="auto"/>
          <w:sz w:val="28"/>
          <w:szCs w:val="28"/>
          <w:lang w:val="en-US" w:eastAsia="zh-CN"/>
        </w:rPr>
      </w:pPr>
    </w:p>
    <w:p w14:paraId="3C5815C2">
      <w:pPr>
        <w:spacing w:line="360" w:lineRule="auto"/>
        <w:ind w:leftChars="300"/>
        <w:jc w:val="center"/>
        <w:rPr>
          <w:rFonts w:hint="eastAsia"/>
          <w:b/>
          <w:bCs/>
          <w:color w:val="auto"/>
          <w:sz w:val="28"/>
          <w:szCs w:val="28"/>
          <w:lang w:val="en-US" w:eastAsia="zh-CN"/>
        </w:rPr>
      </w:pPr>
    </w:p>
    <w:p w14:paraId="15F35DD4">
      <w:pPr>
        <w:spacing w:line="360" w:lineRule="auto"/>
        <w:ind w:leftChars="300"/>
        <w:jc w:val="center"/>
        <w:rPr>
          <w:rFonts w:hint="eastAsia" w:ascii="宋体" w:hAnsi="宋体" w:eastAsia="宋体" w:cs="宋体"/>
          <w:b/>
          <w:bCs/>
          <w:color w:val="auto"/>
          <w:sz w:val="28"/>
          <w:szCs w:val="28"/>
          <w:lang w:val="en-US" w:eastAsia="zh-CN"/>
        </w:rPr>
      </w:pPr>
      <w:r>
        <w:rPr>
          <w:rFonts w:hint="eastAsia"/>
          <w:b/>
          <w:bCs/>
          <w:color w:val="auto"/>
          <w:sz w:val="28"/>
          <w:szCs w:val="28"/>
          <w:lang w:val="en-US" w:eastAsia="zh-CN"/>
        </w:rPr>
        <w:t>时间：</w:t>
      </w:r>
      <w:r>
        <w:rPr>
          <w:rFonts w:hint="eastAsia" w:ascii="宋体" w:hAnsi="宋体" w:eastAsia="宋体" w:cs="宋体"/>
          <w:b/>
          <w:bCs/>
          <w:color w:val="auto"/>
          <w:sz w:val="28"/>
          <w:szCs w:val="28"/>
          <w:lang w:val="en-US" w:eastAsia="zh-CN"/>
        </w:rPr>
        <w:t>2026年01月27日</w:t>
      </w:r>
    </w:p>
    <w:p w14:paraId="7C7BEBE8">
      <w:pPr>
        <w:spacing w:line="360" w:lineRule="auto"/>
        <w:jc w:val="center"/>
        <w:rPr>
          <w:rFonts w:hint="eastAsia" w:ascii="宋体" w:hAnsi="宋体" w:eastAsia="宋体" w:cs="宋体"/>
          <w:b/>
          <w:bCs/>
          <w:color w:val="auto"/>
          <w:sz w:val="36"/>
          <w:szCs w:val="36"/>
          <w:lang w:val="en-US" w:eastAsia="zh-CN"/>
        </w:rPr>
        <w:sectPr>
          <w:pgSz w:w="11906" w:h="16838"/>
          <w:pgMar w:top="1213" w:right="1417" w:bottom="1157" w:left="1417" w:header="851" w:footer="992" w:gutter="0"/>
          <w:cols w:space="0" w:num="1"/>
          <w:rtlGutter w:val="0"/>
          <w:docGrid w:type="lines" w:linePitch="312" w:charSpace="0"/>
        </w:sectPr>
      </w:pPr>
    </w:p>
    <w:p w14:paraId="335E6F9B">
      <w:pPr>
        <w:spacing w:line="360" w:lineRule="auto"/>
        <w:jc w:val="center"/>
        <w:rPr>
          <w:rFonts w:hint="default" w:ascii="宋体" w:hAnsi="宋体" w:eastAsia="宋体" w:cs="宋体"/>
          <w:b/>
          <w:bCs/>
          <w:color w:val="auto"/>
          <w:sz w:val="36"/>
          <w:szCs w:val="36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36"/>
          <w:szCs w:val="36"/>
          <w:lang w:val="en-US" w:eastAsia="zh-CN"/>
        </w:rPr>
        <w:t>泰和县禾市镇增庄村邓瓦组和美乡村建设工程</w:t>
      </w:r>
    </w:p>
    <w:p w14:paraId="36189523">
      <w:pPr>
        <w:spacing w:line="360" w:lineRule="auto"/>
        <w:jc w:val="center"/>
        <w:rPr>
          <w:rFonts w:hint="eastAsia"/>
          <w:b/>
          <w:bCs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36"/>
          <w:szCs w:val="36"/>
          <w:lang w:val="en-US" w:eastAsia="zh-CN"/>
        </w:rPr>
        <w:t>采购需求</w:t>
      </w:r>
    </w:p>
    <w:p w14:paraId="6F642581">
      <w:pPr>
        <w:pageBreakBefore w:val="0"/>
        <w:numPr>
          <w:ilvl w:val="0"/>
          <w:numId w:val="1"/>
        </w:numPr>
        <w:kinsoku/>
        <w:wordWrap/>
        <w:overflowPunct/>
        <w:topLinePunct w:val="0"/>
        <w:bidi w:val="0"/>
        <w:snapToGrid/>
        <w:spacing w:line="400" w:lineRule="atLeast"/>
        <w:ind w:firstLine="0" w:firstLineChars="0"/>
        <w:jc w:val="both"/>
        <w:textAlignment w:val="auto"/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>项目基本情况</w:t>
      </w:r>
    </w:p>
    <w:p w14:paraId="6B839463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atLeast"/>
        <w:ind w:left="0" w:leftChars="0" w:firstLine="0" w:firstLineChars="0"/>
        <w:jc w:val="both"/>
        <w:textAlignment w:val="auto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lang w:val="en-US" w:eastAsia="zh-CN"/>
        </w:rPr>
        <w:t>项目名称：泰和县禾市镇增庄村邓瓦组和美乡村建设工程</w:t>
      </w:r>
    </w:p>
    <w:p w14:paraId="15BE4175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atLeast"/>
        <w:ind w:left="0" w:leftChars="0" w:firstLine="0" w:firstLineChars="0"/>
        <w:jc w:val="both"/>
        <w:textAlignment w:val="auto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lang w:val="en-US" w:eastAsia="zh-CN"/>
        </w:rPr>
        <w:t>预算金额：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lang w:val="en-US" w:eastAsia="zh-CN"/>
        </w:rPr>
        <w:t>1012199.81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lang w:val="en-US" w:eastAsia="zh-CN"/>
        </w:rPr>
        <w:t>元</w:t>
      </w:r>
    </w:p>
    <w:p w14:paraId="5EE98FB1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atLeast"/>
        <w:ind w:left="0" w:leftChars="0" w:firstLine="0" w:firstLineChars="0"/>
        <w:jc w:val="both"/>
        <w:textAlignment w:val="auto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lang w:val="en-US" w:eastAsia="zh-CN"/>
        </w:rPr>
        <w:t>最高限价：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lang w:val="en-US" w:eastAsia="zh-CN"/>
        </w:rPr>
        <w:t>1012199.81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lang w:val="en-US" w:eastAsia="zh-CN"/>
        </w:rPr>
        <w:t>元</w:t>
      </w:r>
    </w:p>
    <w:p w14:paraId="78CC218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atLeast"/>
        <w:ind w:leftChars="0"/>
        <w:jc w:val="both"/>
        <w:textAlignment w:val="auto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lang w:val="en-US" w:eastAsia="zh-CN"/>
        </w:rPr>
        <w:t>4、采购清单：</w:t>
      </w:r>
    </w:p>
    <w:tbl>
      <w:tblPr>
        <w:tblStyle w:val="15"/>
        <w:tblW w:w="907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4"/>
        <w:gridCol w:w="2615"/>
        <w:gridCol w:w="1073"/>
        <w:gridCol w:w="1508"/>
        <w:gridCol w:w="3071"/>
      </w:tblGrid>
      <w:tr w14:paraId="427ED3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tblHeader/>
          <w:jc w:val="center"/>
        </w:trPr>
        <w:tc>
          <w:tcPr>
            <w:tcW w:w="443" w:type="pct"/>
            <w:noWrap w:val="0"/>
            <w:vAlign w:val="center"/>
          </w:tcPr>
          <w:p w14:paraId="1B60A2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atLeas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</w:rPr>
            </w:pPr>
            <w:bookmarkStart w:id="0" w:name="_Toc13987"/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</w:rPr>
              <w:t>序号</w:t>
            </w:r>
            <w:bookmarkEnd w:id="0"/>
          </w:p>
        </w:tc>
        <w:tc>
          <w:tcPr>
            <w:tcW w:w="1441" w:type="pct"/>
            <w:noWrap w:val="0"/>
            <w:vAlign w:val="center"/>
          </w:tcPr>
          <w:p w14:paraId="1169AD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atLeas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</w:rPr>
            </w:pPr>
            <w:bookmarkStart w:id="1" w:name="_Toc6247"/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</w:rPr>
              <w:t>项目名称</w:t>
            </w:r>
            <w:bookmarkEnd w:id="1"/>
          </w:p>
        </w:tc>
        <w:tc>
          <w:tcPr>
            <w:tcW w:w="591" w:type="pct"/>
            <w:noWrap w:val="0"/>
            <w:vAlign w:val="center"/>
          </w:tcPr>
          <w:p w14:paraId="48985C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atLeas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</w:rPr>
            </w:pPr>
            <w:bookmarkStart w:id="2" w:name="_Toc32737"/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</w:rPr>
              <w:t>数量</w:t>
            </w:r>
            <w:bookmarkEnd w:id="2"/>
          </w:p>
        </w:tc>
        <w:tc>
          <w:tcPr>
            <w:tcW w:w="831" w:type="pct"/>
            <w:noWrap w:val="0"/>
            <w:vAlign w:val="center"/>
          </w:tcPr>
          <w:p w14:paraId="6B7CFF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atLeas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eastAsia="zh-CN"/>
              </w:rPr>
              <w:t>预算（元）</w:t>
            </w:r>
          </w:p>
        </w:tc>
        <w:tc>
          <w:tcPr>
            <w:tcW w:w="1692" w:type="pct"/>
            <w:noWrap w:val="0"/>
            <w:vAlign w:val="center"/>
          </w:tcPr>
          <w:p w14:paraId="469F34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atLeas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</w:rPr>
              <w:t>简要技术需求</w:t>
            </w:r>
          </w:p>
        </w:tc>
      </w:tr>
      <w:tr w14:paraId="3B3755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43" w:type="pct"/>
            <w:noWrap w:val="0"/>
            <w:vAlign w:val="center"/>
          </w:tcPr>
          <w:p w14:paraId="45BD99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atLeas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</w:rPr>
            </w:pPr>
            <w:bookmarkStart w:id="3" w:name="_Toc17540"/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</w:rPr>
              <w:t>1</w:t>
            </w:r>
            <w:bookmarkEnd w:id="3"/>
          </w:p>
        </w:tc>
        <w:tc>
          <w:tcPr>
            <w:tcW w:w="1441" w:type="pct"/>
            <w:noWrap w:val="0"/>
            <w:vAlign w:val="center"/>
          </w:tcPr>
          <w:p w14:paraId="692773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atLeast"/>
              <w:jc w:val="both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eastAsia="zh-CN"/>
              </w:rPr>
              <w:t>泰和县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禾市镇增庄村邓瓦组和美乡村建设工程</w:t>
            </w:r>
          </w:p>
        </w:tc>
        <w:tc>
          <w:tcPr>
            <w:tcW w:w="591" w:type="pct"/>
            <w:noWrap w:val="0"/>
            <w:vAlign w:val="center"/>
          </w:tcPr>
          <w:p w14:paraId="67855F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atLeas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1项</w:t>
            </w:r>
          </w:p>
        </w:tc>
        <w:tc>
          <w:tcPr>
            <w:tcW w:w="831" w:type="pct"/>
            <w:noWrap w:val="0"/>
            <w:vAlign w:val="center"/>
          </w:tcPr>
          <w:p w14:paraId="00AE3A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atLeast"/>
              <w:jc w:val="both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pacing w:val="-2"/>
                <w:sz w:val="24"/>
                <w:szCs w:val="24"/>
                <w:lang w:val="en-US" w:eastAsia="zh-CN"/>
              </w:rPr>
              <w:t>1012199.81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元</w:t>
            </w:r>
          </w:p>
        </w:tc>
        <w:tc>
          <w:tcPr>
            <w:tcW w:w="1692" w:type="pct"/>
            <w:noWrap w:val="0"/>
            <w:vAlign w:val="center"/>
          </w:tcPr>
          <w:p w14:paraId="4C290C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atLeas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详见招标文件技术要求。</w:t>
            </w:r>
          </w:p>
        </w:tc>
      </w:tr>
    </w:tbl>
    <w:p w14:paraId="67AA99A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atLeast"/>
        <w:ind w:firstLine="0" w:firstLineChars="0"/>
        <w:jc w:val="both"/>
        <w:textAlignment w:val="auto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5、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  <w:t>合同履行期限：</w:t>
      </w:r>
      <w:r>
        <w:rPr>
          <w:rFonts w:ascii="宋体" w:hAnsi="宋体" w:eastAsia="宋体" w:cs="宋体"/>
          <w:color w:val="auto"/>
          <w:spacing w:val="-11"/>
          <w:sz w:val="24"/>
          <w:szCs w:val="24"/>
        </w:rPr>
        <w:t xml:space="preserve">自合同签订之日起 </w:t>
      </w:r>
      <w:r>
        <w:rPr>
          <w:rFonts w:hint="eastAsia" w:ascii="宋体" w:hAnsi="宋体" w:eastAsia="宋体" w:cs="宋体"/>
          <w:color w:val="auto"/>
          <w:spacing w:val="-11"/>
          <w:sz w:val="24"/>
          <w:szCs w:val="24"/>
          <w:lang w:val="en-US" w:eastAsia="zh-CN"/>
        </w:rPr>
        <w:t>90</w:t>
      </w:r>
      <w:r>
        <w:rPr>
          <w:rFonts w:ascii="宋体" w:hAnsi="宋体" w:eastAsia="宋体" w:cs="宋体"/>
          <w:color w:val="auto"/>
          <w:spacing w:val="-11"/>
          <w:sz w:val="24"/>
          <w:szCs w:val="24"/>
        </w:rPr>
        <w:t>日内施工完成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eastAsia="zh-CN"/>
        </w:rPr>
        <w:t>。</w:t>
      </w:r>
    </w:p>
    <w:p w14:paraId="6B2981B5">
      <w:pPr>
        <w:spacing w:before="78" w:line="220" w:lineRule="auto"/>
        <w:ind w:left="79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pacing w:val="-8"/>
          <w:sz w:val="24"/>
          <w:szCs w:val="24"/>
          <w:lang w:val="en-US" w:eastAsia="zh-CN"/>
        </w:rPr>
        <w:t>二</w:t>
      </w:r>
      <w:r>
        <w:rPr>
          <w:rFonts w:hint="eastAsia" w:ascii="宋体" w:hAnsi="宋体" w:eastAsia="宋体" w:cs="宋体"/>
          <w:b/>
          <w:bCs/>
          <w:spacing w:val="-8"/>
          <w:sz w:val="24"/>
          <w:szCs w:val="24"/>
          <w:lang w:eastAsia="zh-CN"/>
        </w:rPr>
        <w:t>、</w:t>
      </w:r>
      <w:r>
        <w:rPr>
          <w:rFonts w:ascii="宋体" w:hAnsi="宋体" w:eastAsia="宋体" w:cs="宋体"/>
          <w:b/>
          <w:bCs/>
          <w:spacing w:val="-8"/>
          <w:sz w:val="24"/>
          <w:szCs w:val="24"/>
        </w:rPr>
        <w:t>技术要求</w:t>
      </w:r>
    </w:p>
    <w:p w14:paraId="0384E94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atLeast"/>
        <w:ind w:firstLine="0" w:firstLineChars="0"/>
        <w:jc w:val="both"/>
        <w:textAlignment w:val="auto"/>
        <w:rPr>
          <w:rFonts w:ascii="宋体" w:hAnsi="宋体" w:eastAsia="宋体" w:cs="宋体"/>
          <w:color w:val="auto"/>
          <w:spacing w:val="-11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pacing w:val="-11"/>
          <w:sz w:val="24"/>
          <w:szCs w:val="24"/>
          <w:lang w:val="en-US" w:eastAsia="zh-CN"/>
        </w:rPr>
        <w:t>2</w:t>
      </w:r>
      <w:r>
        <w:rPr>
          <w:rFonts w:ascii="宋体" w:hAnsi="宋体" w:eastAsia="宋体" w:cs="宋体"/>
          <w:color w:val="auto"/>
          <w:spacing w:val="-11"/>
          <w:sz w:val="24"/>
          <w:szCs w:val="24"/>
        </w:rPr>
        <w:t>.1、工程量清单</w:t>
      </w:r>
    </w:p>
    <w:p w14:paraId="7E5879F5">
      <w:pPr>
        <w:spacing w:line="240" w:lineRule="auto"/>
        <w:ind w:left="0" w:leftChars="0"/>
        <w:jc w:val="left"/>
        <w:rPr>
          <w:rFonts w:hint="default" w:ascii="宋体" w:hAnsi="宋体" w:eastAsia="宋体" w:cs="宋体"/>
          <w:spacing w:val="5"/>
          <w:sz w:val="22"/>
          <w:szCs w:val="22"/>
          <w:lang w:val="en-US"/>
        </w:rPr>
      </w:pPr>
      <w:r>
        <w:rPr>
          <w:rFonts w:ascii="宋体" w:hAnsi="宋体" w:eastAsia="宋体" w:cs="宋体"/>
          <w:spacing w:val="5"/>
          <w:sz w:val="22"/>
          <w:szCs w:val="22"/>
        </w:rPr>
        <w:t>工程名称：</w:t>
      </w:r>
      <w:r>
        <w:rPr>
          <w:rFonts w:hint="eastAsia" w:ascii="宋体" w:hAnsi="宋体" w:eastAsia="宋体" w:cs="宋体"/>
          <w:spacing w:val="5"/>
          <w:sz w:val="22"/>
          <w:szCs w:val="22"/>
          <w:lang w:eastAsia="zh-CN"/>
        </w:rPr>
        <w:t>泰和县</w:t>
      </w:r>
      <w:r>
        <w:rPr>
          <w:rFonts w:hint="eastAsia" w:ascii="宋体" w:hAnsi="宋体" w:eastAsia="宋体" w:cs="宋体"/>
          <w:spacing w:val="5"/>
          <w:sz w:val="22"/>
          <w:szCs w:val="22"/>
          <w:lang w:val="en-US" w:eastAsia="zh-CN"/>
        </w:rPr>
        <w:t>禾市镇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lang w:val="en-US" w:eastAsia="zh-CN"/>
        </w:rPr>
        <w:t>增庄村邓瓦组</w:t>
      </w:r>
      <w:r>
        <w:rPr>
          <w:rFonts w:hint="eastAsia" w:ascii="宋体" w:hAnsi="宋体" w:eastAsia="宋体" w:cs="宋体"/>
          <w:spacing w:val="5"/>
          <w:sz w:val="22"/>
          <w:szCs w:val="22"/>
          <w:lang w:val="en-US" w:eastAsia="zh-CN"/>
        </w:rPr>
        <w:t>和美乡村建设工程</w:t>
      </w:r>
    </w:p>
    <w:tbl>
      <w:tblPr>
        <w:tblStyle w:val="16"/>
        <w:tblW w:w="8783" w:type="dxa"/>
        <w:tblInd w:w="-5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7"/>
        <w:gridCol w:w="1434"/>
        <w:gridCol w:w="1856"/>
        <w:gridCol w:w="2757"/>
        <w:gridCol w:w="936"/>
        <w:gridCol w:w="1083"/>
      </w:tblGrid>
      <w:tr w14:paraId="32B8FB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3EDA2FDD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9" w:line="221" w:lineRule="auto"/>
              <w:ind w:left="10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</w:p>
          <w:p w14:paraId="7266F2EF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9" w:line="221" w:lineRule="auto"/>
              <w:ind w:left="106" w:leftChars="0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zh-CN" w:bidi="ar-SA"/>
              </w:rPr>
              <w:t>序号</w:t>
            </w:r>
          </w:p>
        </w:tc>
        <w:tc>
          <w:tcPr>
            <w:tcW w:w="1434" w:type="dxa"/>
            <w:vAlign w:val="top"/>
          </w:tcPr>
          <w:p w14:paraId="567F388E">
            <w:pPr>
              <w:widowControl w:val="0"/>
              <w:spacing w:line="277" w:lineRule="auto"/>
              <w:rPr>
                <w:rFonts w:ascii="Arial"/>
                <w:sz w:val="21"/>
              </w:rPr>
            </w:pPr>
          </w:p>
          <w:p w14:paraId="59E2013D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19" w:lineRule="auto"/>
              <w:ind w:left="261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en-US" w:bidi="ar-SA"/>
              </w:rPr>
              <w:t>项目编码</w:t>
            </w:r>
          </w:p>
        </w:tc>
        <w:tc>
          <w:tcPr>
            <w:tcW w:w="1856" w:type="dxa"/>
            <w:vAlign w:val="top"/>
          </w:tcPr>
          <w:p w14:paraId="57FB5531">
            <w:pPr>
              <w:widowControl w:val="0"/>
              <w:spacing w:line="277" w:lineRule="auto"/>
              <w:rPr>
                <w:rFonts w:ascii="Arial"/>
                <w:sz w:val="21"/>
              </w:rPr>
            </w:pPr>
          </w:p>
          <w:p w14:paraId="27D9CE6C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20" w:lineRule="auto"/>
              <w:ind w:left="599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en-US" w:bidi="ar-SA"/>
              </w:rPr>
              <w:t>项目名称</w:t>
            </w:r>
          </w:p>
        </w:tc>
        <w:tc>
          <w:tcPr>
            <w:tcW w:w="2757" w:type="dxa"/>
            <w:vAlign w:val="top"/>
          </w:tcPr>
          <w:p w14:paraId="7532D935">
            <w:pPr>
              <w:widowControl w:val="0"/>
              <w:spacing w:line="277" w:lineRule="auto"/>
              <w:rPr>
                <w:rFonts w:ascii="Arial"/>
                <w:sz w:val="21"/>
              </w:rPr>
            </w:pPr>
          </w:p>
          <w:p w14:paraId="0E7C3A6B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19" w:lineRule="auto"/>
              <w:ind w:left="30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项目特征描述</w:t>
            </w:r>
          </w:p>
        </w:tc>
        <w:tc>
          <w:tcPr>
            <w:tcW w:w="936" w:type="dxa"/>
            <w:vAlign w:val="top"/>
          </w:tcPr>
          <w:p w14:paraId="34B2EB26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25" w:line="233" w:lineRule="auto"/>
              <w:ind w:left="185" w:leftChars="0" w:right="159" w:rightChars="0" w:hanging="1" w:firstLine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4"/>
                <w:kern w:val="0"/>
                <w:sz w:val="18"/>
                <w:szCs w:val="18"/>
                <w:lang w:val="en-US" w:eastAsia="en-US" w:bidi="ar-SA"/>
              </w:rPr>
              <w:t>计量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5"/>
                <w:kern w:val="0"/>
                <w:sz w:val="18"/>
                <w:szCs w:val="18"/>
                <w:lang w:val="en-US" w:eastAsia="en-US" w:bidi="ar-SA"/>
              </w:rPr>
              <w:t>单位</w:t>
            </w:r>
          </w:p>
        </w:tc>
        <w:tc>
          <w:tcPr>
            <w:tcW w:w="1083" w:type="dxa"/>
            <w:vAlign w:val="top"/>
          </w:tcPr>
          <w:p w14:paraId="0F6CA91B">
            <w:pPr>
              <w:widowControl w:val="0"/>
              <w:spacing w:line="277" w:lineRule="auto"/>
              <w:rPr>
                <w:rFonts w:ascii="Arial"/>
                <w:sz w:val="21"/>
              </w:rPr>
            </w:pPr>
          </w:p>
          <w:p w14:paraId="07F3DC33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20" w:lineRule="auto"/>
              <w:ind w:left="1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4"/>
                <w:kern w:val="0"/>
                <w:sz w:val="18"/>
                <w:szCs w:val="18"/>
                <w:lang w:val="en-US" w:eastAsia="en-US" w:bidi="ar-SA"/>
              </w:rPr>
              <w:t>工程量</w:t>
            </w:r>
          </w:p>
        </w:tc>
      </w:tr>
      <w:tr w14:paraId="0E157F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1941095B">
            <w:pPr>
              <w:widowControl w:val="0"/>
              <w:rPr>
                <w:vertAlign w:val="baseline"/>
              </w:rPr>
            </w:pPr>
          </w:p>
        </w:tc>
        <w:tc>
          <w:tcPr>
            <w:tcW w:w="1434" w:type="dxa"/>
            <w:vAlign w:val="top"/>
          </w:tcPr>
          <w:p w14:paraId="7EE9946C">
            <w:pPr>
              <w:widowControl w:val="0"/>
              <w:rPr>
                <w:vertAlign w:val="baseline"/>
              </w:rPr>
            </w:pPr>
          </w:p>
        </w:tc>
        <w:tc>
          <w:tcPr>
            <w:tcW w:w="1856" w:type="dxa"/>
            <w:vAlign w:val="top"/>
          </w:tcPr>
          <w:p w14:paraId="12F1AFD0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6" w:line="219" w:lineRule="auto"/>
              <w:ind w:left="34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分部分项工程费</w:t>
            </w:r>
          </w:p>
        </w:tc>
        <w:tc>
          <w:tcPr>
            <w:tcW w:w="2757" w:type="dxa"/>
            <w:vAlign w:val="top"/>
          </w:tcPr>
          <w:p w14:paraId="7F3E4AFF">
            <w:pPr>
              <w:widowControl w:val="0"/>
              <w:rPr>
                <w:vertAlign w:val="baseline"/>
              </w:rPr>
            </w:pPr>
          </w:p>
        </w:tc>
        <w:tc>
          <w:tcPr>
            <w:tcW w:w="936" w:type="dxa"/>
            <w:vAlign w:val="top"/>
          </w:tcPr>
          <w:p w14:paraId="714011A4">
            <w:pPr>
              <w:widowControl w:val="0"/>
              <w:rPr>
                <w:vertAlign w:val="baseline"/>
              </w:rPr>
            </w:pPr>
          </w:p>
        </w:tc>
        <w:tc>
          <w:tcPr>
            <w:tcW w:w="1083" w:type="dxa"/>
            <w:vAlign w:val="top"/>
          </w:tcPr>
          <w:p w14:paraId="7E9AEB71">
            <w:pPr>
              <w:widowControl w:val="0"/>
              <w:rPr>
                <w:vertAlign w:val="baseline"/>
              </w:rPr>
            </w:pPr>
          </w:p>
        </w:tc>
      </w:tr>
      <w:tr w14:paraId="532723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21012E1E">
            <w:pPr>
              <w:widowControl w:val="0"/>
              <w:rPr>
                <w:vertAlign w:val="baseline"/>
              </w:rPr>
            </w:pPr>
          </w:p>
        </w:tc>
        <w:tc>
          <w:tcPr>
            <w:tcW w:w="1434" w:type="dxa"/>
            <w:vAlign w:val="top"/>
          </w:tcPr>
          <w:p w14:paraId="4782A535">
            <w:pPr>
              <w:widowControl w:val="0"/>
              <w:rPr>
                <w:vertAlign w:val="baseline"/>
              </w:rPr>
            </w:pPr>
          </w:p>
        </w:tc>
        <w:tc>
          <w:tcPr>
            <w:tcW w:w="1856" w:type="dxa"/>
            <w:vAlign w:val="top"/>
          </w:tcPr>
          <w:p w14:paraId="45C42B1D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4" w:line="219" w:lineRule="auto"/>
              <w:ind w:left="31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道路白改黑</w:t>
            </w:r>
          </w:p>
        </w:tc>
        <w:tc>
          <w:tcPr>
            <w:tcW w:w="2757" w:type="dxa"/>
            <w:vAlign w:val="top"/>
          </w:tcPr>
          <w:p w14:paraId="1B53F215">
            <w:pPr>
              <w:widowControl w:val="0"/>
              <w:rPr>
                <w:vertAlign w:val="baseline"/>
              </w:rPr>
            </w:pPr>
          </w:p>
        </w:tc>
        <w:tc>
          <w:tcPr>
            <w:tcW w:w="936" w:type="dxa"/>
            <w:vAlign w:val="top"/>
          </w:tcPr>
          <w:p w14:paraId="3DC84B3C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3" w:line="241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m2</w:t>
            </w:r>
          </w:p>
        </w:tc>
        <w:tc>
          <w:tcPr>
            <w:tcW w:w="1083" w:type="dxa"/>
            <w:vAlign w:val="top"/>
          </w:tcPr>
          <w:p w14:paraId="473EF971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3" w:line="239" w:lineRule="auto"/>
              <w:ind w:right="15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2950.000</w:t>
            </w:r>
          </w:p>
        </w:tc>
      </w:tr>
      <w:tr w14:paraId="498432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28D661CA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3" w:line="241" w:lineRule="auto"/>
              <w:ind w:left="254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1</w:t>
            </w:r>
          </w:p>
        </w:tc>
        <w:tc>
          <w:tcPr>
            <w:tcW w:w="1434" w:type="dxa"/>
            <w:vAlign w:val="top"/>
          </w:tcPr>
          <w:p w14:paraId="652796D4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2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041001004001</w:t>
            </w:r>
          </w:p>
        </w:tc>
        <w:tc>
          <w:tcPr>
            <w:tcW w:w="1856" w:type="dxa"/>
            <w:vAlign w:val="top"/>
          </w:tcPr>
          <w:p w14:paraId="7FFD299A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3" w:line="219" w:lineRule="auto"/>
              <w:ind w:left="34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en-US" w:bidi="ar-SA"/>
              </w:rPr>
              <w:t>路面凿毛</w:t>
            </w:r>
          </w:p>
        </w:tc>
        <w:tc>
          <w:tcPr>
            <w:tcW w:w="2757" w:type="dxa"/>
            <w:vAlign w:val="top"/>
          </w:tcPr>
          <w:p w14:paraId="75D6E793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50" w:line="234" w:lineRule="auto"/>
              <w:ind w:left="35" w:leftChars="0" w:right="220" w:rightChars="0" w:firstLine="1" w:firstLine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5"/>
                <w:kern w:val="0"/>
                <w:sz w:val="18"/>
                <w:szCs w:val="18"/>
                <w:lang w:val="en-US" w:eastAsia="en-US" w:bidi="ar-SA"/>
              </w:rPr>
              <w:t>现状砼路面凿毛、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4"/>
                <w:kern w:val="0"/>
                <w:sz w:val="18"/>
                <w:szCs w:val="18"/>
                <w:lang w:val="en-US" w:eastAsia="en-US" w:bidi="ar-SA"/>
              </w:rPr>
              <w:t>清洗</w:t>
            </w:r>
          </w:p>
        </w:tc>
        <w:tc>
          <w:tcPr>
            <w:tcW w:w="936" w:type="dxa"/>
            <w:vAlign w:val="top"/>
          </w:tcPr>
          <w:p w14:paraId="3287BD5C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3" w:line="241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m2</w:t>
            </w:r>
          </w:p>
        </w:tc>
        <w:tc>
          <w:tcPr>
            <w:tcW w:w="1083" w:type="dxa"/>
            <w:vAlign w:val="top"/>
          </w:tcPr>
          <w:p w14:paraId="0CB6335A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3" w:line="239" w:lineRule="auto"/>
              <w:ind w:right="15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2950.000</w:t>
            </w:r>
          </w:p>
        </w:tc>
      </w:tr>
      <w:tr w14:paraId="3862D8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53B07663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8" w:line="241" w:lineRule="auto"/>
              <w:ind w:left="243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2</w:t>
            </w:r>
          </w:p>
        </w:tc>
        <w:tc>
          <w:tcPr>
            <w:tcW w:w="1434" w:type="dxa"/>
            <w:vAlign w:val="top"/>
          </w:tcPr>
          <w:p w14:paraId="185F1DE1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7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040203003001</w:t>
            </w:r>
          </w:p>
        </w:tc>
        <w:tc>
          <w:tcPr>
            <w:tcW w:w="1856" w:type="dxa"/>
            <w:vAlign w:val="top"/>
          </w:tcPr>
          <w:p w14:paraId="03594919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8" w:line="219" w:lineRule="auto"/>
              <w:ind w:left="32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4"/>
                <w:kern w:val="0"/>
                <w:sz w:val="18"/>
                <w:szCs w:val="18"/>
                <w:lang w:val="en-US" w:eastAsia="en-US" w:bidi="ar-SA"/>
              </w:rPr>
              <w:t>粘层</w:t>
            </w:r>
          </w:p>
        </w:tc>
        <w:tc>
          <w:tcPr>
            <w:tcW w:w="2757" w:type="dxa"/>
            <w:vAlign w:val="top"/>
          </w:tcPr>
          <w:p w14:paraId="12700EA4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8" w:line="219" w:lineRule="auto"/>
              <w:ind w:left="48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en-US" w:bidi="ar-SA"/>
              </w:rPr>
              <w:t>1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zh-CN" w:bidi="ar-SA"/>
              </w:rPr>
              <w:t>、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en-US" w:bidi="ar-SA"/>
              </w:rPr>
              <w:t>乳化沥青粘层</w:t>
            </w:r>
          </w:p>
        </w:tc>
        <w:tc>
          <w:tcPr>
            <w:tcW w:w="936" w:type="dxa"/>
            <w:vAlign w:val="top"/>
          </w:tcPr>
          <w:p w14:paraId="3FD0B58D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8" w:line="241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m2</w:t>
            </w:r>
          </w:p>
        </w:tc>
        <w:tc>
          <w:tcPr>
            <w:tcW w:w="1083" w:type="dxa"/>
            <w:vAlign w:val="top"/>
          </w:tcPr>
          <w:p w14:paraId="5856463D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8" w:line="239" w:lineRule="auto"/>
              <w:ind w:right="15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2950.000</w:t>
            </w:r>
          </w:p>
        </w:tc>
      </w:tr>
      <w:tr w14:paraId="26A4DB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1883B548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4" w:line="240" w:lineRule="auto"/>
              <w:ind w:left="245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3</w:t>
            </w:r>
          </w:p>
        </w:tc>
        <w:tc>
          <w:tcPr>
            <w:tcW w:w="1434" w:type="dxa"/>
            <w:vAlign w:val="top"/>
          </w:tcPr>
          <w:p w14:paraId="08D80B5A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4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040201021001</w:t>
            </w:r>
          </w:p>
        </w:tc>
        <w:tc>
          <w:tcPr>
            <w:tcW w:w="1856" w:type="dxa"/>
            <w:vAlign w:val="top"/>
          </w:tcPr>
          <w:p w14:paraId="508D6568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5" w:line="219" w:lineRule="auto"/>
              <w:ind w:left="33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土工合成材料</w:t>
            </w:r>
          </w:p>
        </w:tc>
        <w:tc>
          <w:tcPr>
            <w:tcW w:w="2757" w:type="dxa"/>
            <w:vAlign w:val="top"/>
          </w:tcPr>
          <w:p w14:paraId="1A00CDFD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52" w:line="233" w:lineRule="auto"/>
              <w:ind w:left="38" w:leftChars="0" w:right="187" w:rightChars="0" w:firstLine="10" w:firstLine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en-US" w:bidi="ar-SA"/>
              </w:rPr>
              <w:t>1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zh-CN" w:bidi="ar-SA"/>
              </w:rPr>
              <w:t>、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en-US" w:bidi="ar-SA"/>
              </w:rPr>
              <w:t>板缝处铺设抗裂</w:t>
            </w: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贴</w:t>
            </w:r>
          </w:p>
        </w:tc>
        <w:tc>
          <w:tcPr>
            <w:tcW w:w="936" w:type="dxa"/>
            <w:vAlign w:val="top"/>
          </w:tcPr>
          <w:p w14:paraId="21A65CA9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5" w:line="241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m2</w:t>
            </w:r>
          </w:p>
        </w:tc>
        <w:tc>
          <w:tcPr>
            <w:tcW w:w="1083" w:type="dxa"/>
            <w:vAlign w:val="top"/>
          </w:tcPr>
          <w:p w14:paraId="2B7998CC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5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295.000</w:t>
            </w:r>
          </w:p>
        </w:tc>
      </w:tr>
      <w:tr w14:paraId="4A06FE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1004AE6F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6" w:line="241" w:lineRule="auto"/>
              <w:ind w:left="240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4</w:t>
            </w:r>
          </w:p>
        </w:tc>
        <w:tc>
          <w:tcPr>
            <w:tcW w:w="1434" w:type="dxa"/>
            <w:vAlign w:val="top"/>
          </w:tcPr>
          <w:p w14:paraId="4B3005A6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5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040203006001</w:t>
            </w:r>
          </w:p>
        </w:tc>
        <w:tc>
          <w:tcPr>
            <w:tcW w:w="1856" w:type="dxa"/>
            <w:vAlign w:val="top"/>
          </w:tcPr>
          <w:p w14:paraId="65318E7C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6" w:line="219" w:lineRule="auto"/>
              <w:ind w:left="32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沥青混凝土</w:t>
            </w:r>
          </w:p>
        </w:tc>
        <w:tc>
          <w:tcPr>
            <w:tcW w:w="2757" w:type="dxa"/>
            <w:vAlign w:val="top"/>
          </w:tcPr>
          <w:p w14:paraId="5DA41B47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52" w:line="235" w:lineRule="auto"/>
              <w:ind w:left="34" w:leftChars="0" w:right="187" w:rightChars="0" w:firstLine="4" w:firstLine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50厚中粒式沥青混凝土（AC-16C）</w:t>
            </w:r>
          </w:p>
        </w:tc>
        <w:tc>
          <w:tcPr>
            <w:tcW w:w="936" w:type="dxa"/>
            <w:vAlign w:val="top"/>
          </w:tcPr>
          <w:p w14:paraId="421E694D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6" w:line="241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m2</w:t>
            </w:r>
          </w:p>
        </w:tc>
        <w:tc>
          <w:tcPr>
            <w:tcW w:w="1083" w:type="dxa"/>
            <w:vAlign w:val="top"/>
          </w:tcPr>
          <w:p w14:paraId="6B8E14D7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6" w:line="239" w:lineRule="auto"/>
              <w:ind w:right="15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2950.000</w:t>
            </w:r>
          </w:p>
        </w:tc>
      </w:tr>
      <w:tr w14:paraId="58A8D1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0CB1FB6B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6" w:line="240" w:lineRule="auto"/>
              <w:ind w:left="245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5</w:t>
            </w:r>
          </w:p>
        </w:tc>
        <w:tc>
          <w:tcPr>
            <w:tcW w:w="1434" w:type="dxa"/>
            <w:vAlign w:val="top"/>
          </w:tcPr>
          <w:p w14:paraId="57AEC683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6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040203003002</w:t>
            </w:r>
          </w:p>
        </w:tc>
        <w:tc>
          <w:tcPr>
            <w:tcW w:w="1856" w:type="dxa"/>
            <w:vAlign w:val="top"/>
          </w:tcPr>
          <w:p w14:paraId="18A4048A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7" w:line="219" w:lineRule="auto"/>
              <w:ind w:left="31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透层、粘层</w:t>
            </w:r>
          </w:p>
        </w:tc>
        <w:tc>
          <w:tcPr>
            <w:tcW w:w="2757" w:type="dxa"/>
            <w:vAlign w:val="top"/>
          </w:tcPr>
          <w:p w14:paraId="5033DEB2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55" w:line="233" w:lineRule="auto"/>
              <w:ind w:left="35" w:leftChars="0" w:right="189" w:rightChars="0" w:firstLine="6" w:firstLine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改性乳化沥青粘油</w:t>
            </w: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层</w:t>
            </w:r>
          </w:p>
        </w:tc>
        <w:tc>
          <w:tcPr>
            <w:tcW w:w="936" w:type="dxa"/>
            <w:vAlign w:val="top"/>
          </w:tcPr>
          <w:p w14:paraId="555B88F9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7" w:line="241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m2</w:t>
            </w:r>
          </w:p>
        </w:tc>
        <w:tc>
          <w:tcPr>
            <w:tcW w:w="1083" w:type="dxa"/>
            <w:vAlign w:val="top"/>
          </w:tcPr>
          <w:p w14:paraId="4A608664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7" w:line="239" w:lineRule="auto"/>
              <w:ind w:right="15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2950.000</w:t>
            </w:r>
          </w:p>
        </w:tc>
      </w:tr>
      <w:tr w14:paraId="61922E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17" w:type="dxa"/>
            <w:vAlign w:val="top"/>
          </w:tcPr>
          <w:p w14:paraId="2D87F94D">
            <w:pPr>
              <w:widowControl w:val="0"/>
              <w:spacing w:line="326" w:lineRule="auto"/>
              <w:rPr>
                <w:rFonts w:ascii="Arial"/>
                <w:sz w:val="21"/>
              </w:rPr>
            </w:pPr>
          </w:p>
          <w:p w14:paraId="5B9A08AA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40" w:lineRule="auto"/>
              <w:ind w:left="243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6</w:t>
            </w:r>
          </w:p>
        </w:tc>
        <w:tc>
          <w:tcPr>
            <w:tcW w:w="1434" w:type="dxa"/>
            <w:vAlign w:val="top"/>
          </w:tcPr>
          <w:p w14:paraId="07B85DA4">
            <w:pPr>
              <w:widowControl w:val="0"/>
              <w:spacing w:line="326" w:lineRule="auto"/>
              <w:rPr>
                <w:rFonts w:ascii="Arial"/>
                <w:sz w:val="21"/>
              </w:rPr>
            </w:pPr>
          </w:p>
          <w:p w14:paraId="654090B9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040203006002</w:t>
            </w:r>
          </w:p>
        </w:tc>
        <w:tc>
          <w:tcPr>
            <w:tcW w:w="1856" w:type="dxa"/>
            <w:vAlign w:val="top"/>
          </w:tcPr>
          <w:p w14:paraId="07DD4E49">
            <w:pPr>
              <w:widowControl w:val="0"/>
              <w:spacing w:line="326" w:lineRule="auto"/>
              <w:rPr>
                <w:rFonts w:ascii="Arial"/>
                <w:sz w:val="21"/>
              </w:rPr>
            </w:pPr>
          </w:p>
          <w:p w14:paraId="3AEC1919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19" w:lineRule="auto"/>
              <w:ind w:left="32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沥青混凝土</w:t>
            </w:r>
          </w:p>
        </w:tc>
        <w:tc>
          <w:tcPr>
            <w:tcW w:w="2757" w:type="dxa"/>
            <w:vAlign w:val="top"/>
          </w:tcPr>
          <w:p w14:paraId="0A4B636B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3" w:line="231" w:lineRule="auto"/>
              <w:ind w:left="35" w:right="7" w:rightChars="0" w:firstLine="13"/>
              <w:jc w:val="both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1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zh-CN" w:bidi="ar-SA"/>
              </w:rPr>
              <w:t>、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30厚细粒改性沥</w:t>
            </w: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青混凝土(AC-10C) 2.10mm宽伸缩缝，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填沥青麻丝</w:t>
            </w:r>
          </w:p>
          <w:p w14:paraId="18315C25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line="219" w:lineRule="auto"/>
              <w:ind w:left="3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详见设计图</w:t>
            </w:r>
          </w:p>
        </w:tc>
        <w:tc>
          <w:tcPr>
            <w:tcW w:w="936" w:type="dxa"/>
            <w:vAlign w:val="top"/>
          </w:tcPr>
          <w:p w14:paraId="3201BB39">
            <w:pPr>
              <w:widowControl w:val="0"/>
              <w:spacing w:line="326" w:lineRule="auto"/>
              <w:rPr>
                <w:rFonts w:ascii="Arial"/>
                <w:sz w:val="21"/>
              </w:rPr>
            </w:pPr>
          </w:p>
          <w:p w14:paraId="078381C0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9" w:line="241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m2</w:t>
            </w:r>
          </w:p>
        </w:tc>
        <w:tc>
          <w:tcPr>
            <w:tcW w:w="1083" w:type="dxa"/>
            <w:vAlign w:val="top"/>
          </w:tcPr>
          <w:p w14:paraId="2994A027">
            <w:pPr>
              <w:widowControl w:val="0"/>
              <w:spacing w:line="326" w:lineRule="auto"/>
              <w:rPr>
                <w:rFonts w:ascii="Arial"/>
                <w:sz w:val="21"/>
              </w:rPr>
            </w:pPr>
          </w:p>
          <w:p w14:paraId="0B21F3AF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9" w:line="239" w:lineRule="auto"/>
              <w:ind w:right="15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2950.000</w:t>
            </w:r>
          </w:p>
        </w:tc>
      </w:tr>
      <w:tr w14:paraId="788B1F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4922DBBE">
            <w:pPr>
              <w:widowControl w:val="0"/>
              <w:rPr>
                <w:vertAlign w:val="baseline"/>
              </w:rPr>
            </w:pPr>
          </w:p>
        </w:tc>
        <w:tc>
          <w:tcPr>
            <w:tcW w:w="1434" w:type="dxa"/>
            <w:vAlign w:val="top"/>
          </w:tcPr>
          <w:p w14:paraId="32943029">
            <w:pPr>
              <w:widowControl w:val="0"/>
              <w:rPr>
                <w:vertAlign w:val="baseline"/>
              </w:rPr>
            </w:pPr>
          </w:p>
        </w:tc>
        <w:tc>
          <w:tcPr>
            <w:tcW w:w="1856" w:type="dxa"/>
            <w:vAlign w:val="top"/>
          </w:tcPr>
          <w:p w14:paraId="24CB545D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4" w:line="219" w:lineRule="auto"/>
              <w:ind w:left="33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彩色透水混凝土</w:t>
            </w:r>
          </w:p>
        </w:tc>
        <w:tc>
          <w:tcPr>
            <w:tcW w:w="2757" w:type="dxa"/>
            <w:vAlign w:val="top"/>
          </w:tcPr>
          <w:p w14:paraId="064FF131">
            <w:pPr>
              <w:widowControl w:val="0"/>
              <w:rPr>
                <w:vertAlign w:val="baseline"/>
              </w:rPr>
            </w:pPr>
          </w:p>
        </w:tc>
        <w:tc>
          <w:tcPr>
            <w:tcW w:w="936" w:type="dxa"/>
            <w:vAlign w:val="top"/>
          </w:tcPr>
          <w:p w14:paraId="34DAB032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8" w:line="241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m2</w:t>
            </w:r>
          </w:p>
        </w:tc>
        <w:tc>
          <w:tcPr>
            <w:tcW w:w="1083" w:type="dxa"/>
            <w:vAlign w:val="top"/>
          </w:tcPr>
          <w:p w14:paraId="7292D33D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8" w:line="241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1025.100</w:t>
            </w:r>
          </w:p>
        </w:tc>
      </w:tr>
      <w:tr w14:paraId="1E555A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691DDA99">
            <w:pPr>
              <w:widowControl w:val="0"/>
              <w:spacing w:line="359" w:lineRule="auto"/>
              <w:rPr>
                <w:rFonts w:ascii="Arial"/>
                <w:sz w:val="21"/>
              </w:rPr>
            </w:pPr>
          </w:p>
          <w:p w14:paraId="37274077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40" w:lineRule="auto"/>
              <w:ind w:left="245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7</w:t>
            </w:r>
          </w:p>
        </w:tc>
        <w:tc>
          <w:tcPr>
            <w:tcW w:w="1434" w:type="dxa"/>
            <w:vAlign w:val="top"/>
          </w:tcPr>
          <w:p w14:paraId="257CB1F5">
            <w:pPr>
              <w:widowControl w:val="0"/>
              <w:spacing w:line="359" w:lineRule="auto"/>
              <w:rPr>
                <w:rFonts w:ascii="Arial"/>
                <w:sz w:val="21"/>
              </w:rPr>
            </w:pPr>
          </w:p>
          <w:p w14:paraId="2615A719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040202001001</w:t>
            </w:r>
          </w:p>
        </w:tc>
        <w:tc>
          <w:tcPr>
            <w:tcW w:w="1856" w:type="dxa"/>
            <w:vAlign w:val="top"/>
          </w:tcPr>
          <w:p w14:paraId="6FCE2477">
            <w:pPr>
              <w:widowControl w:val="0"/>
              <w:spacing w:line="359" w:lineRule="auto"/>
              <w:rPr>
                <w:rFonts w:ascii="Arial"/>
                <w:sz w:val="21"/>
              </w:rPr>
            </w:pPr>
          </w:p>
          <w:p w14:paraId="4B1C589D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9" w:line="219" w:lineRule="auto"/>
              <w:ind w:left="34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路床(槽)整形</w:t>
            </w:r>
          </w:p>
        </w:tc>
        <w:tc>
          <w:tcPr>
            <w:tcW w:w="2757" w:type="dxa"/>
            <w:vAlign w:val="top"/>
          </w:tcPr>
          <w:p w14:paraId="7CAA2659">
            <w:pPr>
              <w:widowControl w:val="0"/>
              <w:tabs>
                <w:tab w:val="left" w:pos="2100"/>
              </w:tabs>
              <w:kinsoku w:val="0"/>
              <w:autoSpaceDE w:val="0"/>
              <w:autoSpaceDN w:val="0"/>
              <w:adjustRightInd w:val="0"/>
              <w:snapToGrid w:val="0"/>
              <w:spacing w:before="193" w:line="226" w:lineRule="auto"/>
              <w:ind w:left="39" w:right="187" w:firstLine="9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en-US" w:bidi="ar-SA"/>
              </w:rPr>
              <w:t>1.素土夯实，夯实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系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zh-CN" w:bidi="ar-SA"/>
              </w:rPr>
              <w:t>数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≥93‰</w:t>
            </w:r>
          </w:p>
          <w:p w14:paraId="3CA9D107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0" w:line="219" w:lineRule="auto"/>
              <w:ind w:left="3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2.铺设防渗土工布</w:t>
            </w:r>
          </w:p>
        </w:tc>
        <w:tc>
          <w:tcPr>
            <w:tcW w:w="936" w:type="dxa"/>
            <w:vAlign w:val="top"/>
          </w:tcPr>
          <w:p w14:paraId="3157BC3F">
            <w:pPr>
              <w:widowControl w:val="0"/>
              <w:spacing w:line="359" w:lineRule="auto"/>
              <w:rPr>
                <w:rFonts w:ascii="Arial"/>
                <w:sz w:val="21"/>
              </w:rPr>
            </w:pPr>
          </w:p>
          <w:p w14:paraId="4ABF5808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9" w:line="241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m2</w:t>
            </w:r>
          </w:p>
        </w:tc>
        <w:tc>
          <w:tcPr>
            <w:tcW w:w="1083" w:type="dxa"/>
            <w:vAlign w:val="top"/>
          </w:tcPr>
          <w:p w14:paraId="6F6ED05D">
            <w:pPr>
              <w:widowControl w:val="0"/>
              <w:spacing w:line="359" w:lineRule="auto"/>
              <w:rPr>
                <w:rFonts w:ascii="Arial"/>
                <w:sz w:val="21"/>
              </w:rPr>
            </w:pPr>
          </w:p>
          <w:p w14:paraId="30F7CAFA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39" w:lineRule="auto"/>
              <w:ind w:right="15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1025.100</w:t>
            </w:r>
          </w:p>
        </w:tc>
      </w:tr>
      <w:tr w14:paraId="4F5EB9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4C3B85E5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2" w:line="240" w:lineRule="auto"/>
              <w:ind w:left="242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8</w:t>
            </w:r>
          </w:p>
        </w:tc>
        <w:tc>
          <w:tcPr>
            <w:tcW w:w="1434" w:type="dxa"/>
            <w:vAlign w:val="top"/>
          </w:tcPr>
          <w:p w14:paraId="466F1188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2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040202011001</w:t>
            </w:r>
          </w:p>
        </w:tc>
        <w:tc>
          <w:tcPr>
            <w:tcW w:w="1856" w:type="dxa"/>
            <w:vAlign w:val="top"/>
          </w:tcPr>
          <w:p w14:paraId="78879228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3" w:line="219" w:lineRule="auto"/>
              <w:ind w:left="31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4"/>
                <w:kern w:val="0"/>
                <w:sz w:val="18"/>
                <w:szCs w:val="18"/>
                <w:lang w:val="en-US" w:eastAsia="en-US" w:bidi="ar-SA"/>
              </w:rPr>
              <w:t>碎石</w:t>
            </w:r>
          </w:p>
        </w:tc>
        <w:tc>
          <w:tcPr>
            <w:tcW w:w="2757" w:type="dxa"/>
            <w:vAlign w:val="top"/>
          </w:tcPr>
          <w:p w14:paraId="3DD135A6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3" w:line="219" w:lineRule="auto"/>
              <w:ind w:left="48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150厚级配碎石垫层</w:t>
            </w:r>
          </w:p>
        </w:tc>
        <w:tc>
          <w:tcPr>
            <w:tcW w:w="936" w:type="dxa"/>
            <w:vAlign w:val="top"/>
          </w:tcPr>
          <w:p w14:paraId="5DD374E5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3" w:line="241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m2</w:t>
            </w:r>
          </w:p>
        </w:tc>
        <w:tc>
          <w:tcPr>
            <w:tcW w:w="1083" w:type="dxa"/>
            <w:vAlign w:val="top"/>
          </w:tcPr>
          <w:p w14:paraId="7A9C5D11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3" w:line="239" w:lineRule="auto"/>
              <w:ind w:right="15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1025.100</w:t>
            </w:r>
          </w:p>
        </w:tc>
      </w:tr>
      <w:tr w14:paraId="3F5E2A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24E6DD00">
            <w:pPr>
              <w:widowControl w:val="0"/>
              <w:spacing w:line="248" w:lineRule="auto"/>
              <w:rPr>
                <w:rFonts w:ascii="Arial"/>
                <w:sz w:val="21"/>
              </w:rPr>
            </w:pPr>
          </w:p>
          <w:p w14:paraId="7826322A">
            <w:pPr>
              <w:widowControl w:val="0"/>
              <w:spacing w:line="249" w:lineRule="auto"/>
              <w:rPr>
                <w:rFonts w:ascii="Arial"/>
                <w:sz w:val="21"/>
              </w:rPr>
            </w:pPr>
          </w:p>
          <w:p w14:paraId="5CB2AB1A">
            <w:pPr>
              <w:widowControl w:val="0"/>
              <w:spacing w:line="249" w:lineRule="auto"/>
              <w:rPr>
                <w:rFonts w:ascii="Arial"/>
                <w:sz w:val="21"/>
              </w:rPr>
            </w:pPr>
          </w:p>
          <w:p w14:paraId="1C372506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9" w:line="240" w:lineRule="auto"/>
              <w:ind w:left="242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9</w:t>
            </w:r>
          </w:p>
        </w:tc>
        <w:tc>
          <w:tcPr>
            <w:tcW w:w="1434" w:type="dxa"/>
            <w:vAlign w:val="top"/>
          </w:tcPr>
          <w:p w14:paraId="702FFCCA">
            <w:pPr>
              <w:widowControl w:val="0"/>
              <w:spacing w:line="248" w:lineRule="auto"/>
              <w:rPr>
                <w:rFonts w:ascii="Arial"/>
                <w:sz w:val="21"/>
              </w:rPr>
            </w:pPr>
          </w:p>
          <w:p w14:paraId="4C122576">
            <w:pPr>
              <w:widowControl w:val="0"/>
              <w:spacing w:line="249" w:lineRule="auto"/>
              <w:rPr>
                <w:rFonts w:ascii="Arial"/>
                <w:sz w:val="21"/>
              </w:rPr>
            </w:pPr>
          </w:p>
          <w:p w14:paraId="72757F4D">
            <w:pPr>
              <w:widowControl w:val="0"/>
              <w:spacing w:line="249" w:lineRule="auto"/>
              <w:rPr>
                <w:rFonts w:ascii="Arial"/>
                <w:sz w:val="21"/>
              </w:rPr>
            </w:pPr>
          </w:p>
          <w:p w14:paraId="72E6FF0F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9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040203006001</w:t>
            </w:r>
          </w:p>
        </w:tc>
        <w:tc>
          <w:tcPr>
            <w:tcW w:w="1856" w:type="dxa"/>
            <w:vAlign w:val="top"/>
          </w:tcPr>
          <w:p w14:paraId="7CA08D27">
            <w:pPr>
              <w:widowControl w:val="0"/>
              <w:spacing w:line="249" w:lineRule="auto"/>
              <w:rPr>
                <w:rFonts w:ascii="Arial"/>
                <w:sz w:val="21"/>
              </w:rPr>
            </w:pPr>
          </w:p>
          <w:p w14:paraId="55670933">
            <w:pPr>
              <w:widowControl w:val="0"/>
              <w:spacing w:line="249" w:lineRule="auto"/>
              <w:rPr>
                <w:rFonts w:ascii="Arial"/>
                <w:sz w:val="21"/>
              </w:rPr>
            </w:pPr>
          </w:p>
          <w:p w14:paraId="1BDDCA00">
            <w:pPr>
              <w:widowControl w:val="0"/>
              <w:spacing w:line="249" w:lineRule="auto"/>
              <w:rPr>
                <w:rFonts w:ascii="Arial"/>
                <w:sz w:val="21"/>
              </w:rPr>
            </w:pPr>
          </w:p>
          <w:p w14:paraId="684AA499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9" w:line="219" w:lineRule="auto"/>
              <w:ind w:left="33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彩色透水混凝土</w:t>
            </w:r>
          </w:p>
        </w:tc>
        <w:tc>
          <w:tcPr>
            <w:tcW w:w="2757" w:type="dxa"/>
            <w:vAlign w:val="top"/>
          </w:tcPr>
          <w:p w14:paraId="24964A1B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30" w:lineRule="auto"/>
              <w:ind w:left="35" w:right="179" w:firstLine="13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1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  <w:t>、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150厚C25透水砼基层（10mm粒径）</w:t>
            </w:r>
          </w:p>
          <w:p w14:paraId="59B9A7D8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line="227" w:lineRule="auto"/>
              <w:ind w:left="34" w:right="91" w:firstLine="2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2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  <w:t>、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50厚C25强固彩色透水砼面层（6mm粒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4"/>
                <w:kern w:val="0"/>
                <w:sz w:val="18"/>
                <w:szCs w:val="18"/>
                <w:lang w:val="en-US" w:eastAsia="en-US" w:bidi="ar-SA"/>
              </w:rPr>
              <w:t>径)</w:t>
            </w:r>
          </w:p>
          <w:p w14:paraId="1B98E8DE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" w:line="224" w:lineRule="auto"/>
              <w:ind w:left="37" w:right="227" w:firstLine="2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5"/>
                <w:kern w:val="0"/>
                <w:sz w:val="18"/>
                <w:szCs w:val="18"/>
                <w:lang w:val="en-US" w:eastAsia="en-US" w:bidi="ar-SA"/>
              </w:rPr>
              <w:t>3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-5"/>
                <w:kern w:val="0"/>
                <w:sz w:val="18"/>
                <w:szCs w:val="18"/>
                <w:lang w:val="en-US" w:eastAsia="zh-CN" w:bidi="ar-SA"/>
              </w:rPr>
              <w:t>、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5"/>
                <w:kern w:val="0"/>
                <w:sz w:val="18"/>
                <w:szCs w:val="18"/>
                <w:lang w:val="en-US" w:eastAsia="en-US" w:bidi="ar-SA"/>
              </w:rPr>
              <w:t>10mm宽伸缩缝，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填沥青麻丝</w:t>
            </w:r>
          </w:p>
          <w:p w14:paraId="2FD6CE01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" w:line="234" w:lineRule="auto"/>
              <w:ind w:left="36" w:leftChars="0" w:right="187" w:rightChars="0" w:firstLine="2" w:firstLine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  <w:t>4、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养护：双丙聚氨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密封处理</w:t>
            </w:r>
          </w:p>
        </w:tc>
        <w:tc>
          <w:tcPr>
            <w:tcW w:w="936" w:type="dxa"/>
            <w:vAlign w:val="top"/>
          </w:tcPr>
          <w:p w14:paraId="55164B4C">
            <w:pPr>
              <w:widowControl w:val="0"/>
              <w:spacing w:line="249" w:lineRule="auto"/>
              <w:rPr>
                <w:rFonts w:ascii="Arial"/>
                <w:sz w:val="21"/>
              </w:rPr>
            </w:pPr>
          </w:p>
          <w:p w14:paraId="7BE2ACAE">
            <w:pPr>
              <w:widowControl w:val="0"/>
              <w:spacing w:line="249" w:lineRule="auto"/>
              <w:rPr>
                <w:rFonts w:ascii="Arial"/>
                <w:sz w:val="21"/>
              </w:rPr>
            </w:pPr>
          </w:p>
          <w:p w14:paraId="4AB9C812">
            <w:pPr>
              <w:widowControl w:val="0"/>
              <w:spacing w:line="249" w:lineRule="auto"/>
              <w:rPr>
                <w:rFonts w:ascii="Arial"/>
                <w:sz w:val="21"/>
              </w:rPr>
            </w:pPr>
          </w:p>
          <w:p w14:paraId="1DFB0412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41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m2</w:t>
            </w:r>
          </w:p>
        </w:tc>
        <w:tc>
          <w:tcPr>
            <w:tcW w:w="1083" w:type="dxa"/>
            <w:vAlign w:val="top"/>
          </w:tcPr>
          <w:p w14:paraId="2E10FFB2">
            <w:pPr>
              <w:widowControl w:val="0"/>
              <w:spacing w:line="249" w:lineRule="auto"/>
              <w:rPr>
                <w:rFonts w:ascii="Arial"/>
                <w:sz w:val="21"/>
              </w:rPr>
            </w:pPr>
          </w:p>
          <w:p w14:paraId="0774CB1E">
            <w:pPr>
              <w:widowControl w:val="0"/>
              <w:spacing w:line="249" w:lineRule="auto"/>
              <w:rPr>
                <w:rFonts w:ascii="Arial"/>
                <w:sz w:val="21"/>
              </w:rPr>
            </w:pPr>
          </w:p>
          <w:p w14:paraId="2C3C74AC">
            <w:pPr>
              <w:widowControl w:val="0"/>
              <w:spacing w:line="249" w:lineRule="auto"/>
              <w:rPr>
                <w:rFonts w:ascii="Arial"/>
                <w:sz w:val="21"/>
              </w:rPr>
            </w:pPr>
          </w:p>
          <w:p w14:paraId="6451C1AD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39" w:lineRule="auto"/>
              <w:ind w:right="15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1025.100</w:t>
            </w:r>
          </w:p>
        </w:tc>
      </w:tr>
      <w:tr w14:paraId="370519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57A506D6">
            <w:pPr>
              <w:widowControl w:val="0"/>
              <w:rPr>
                <w:vertAlign w:val="baseline"/>
              </w:rPr>
            </w:pPr>
          </w:p>
        </w:tc>
        <w:tc>
          <w:tcPr>
            <w:tcW w:w="1434" w:type="dxa"/>
            <w:vAlign w:val="top"/>
          </w:tcPr>
          <w:p w14:paraId="03F7CF4A">
            <w:pPr>
              <w:widowControl w:val="0"/>
              <w:rPr>
                <w:vertAlign w:val="baseline"/>
              </w:rPr>
            </w:pPr>
          </w:p>
        </w:tc>
        <w:tc>
          <w:tcPr>
            <w:tcW w:w="1856" w:type="dxa"/>
            <w:vAlign w:val="top"/>
          </w:tcPr>
          <w:p w14:paraId="3960563A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9" w:line="219" w:lineRule="auto"/>
              <w:ind w:left="32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拆除原破损透水砖面层</w:t>
            </w:r>
          </w:p>
        </w:tc>
        <w:tc>
          <w:tcPr>
            <w:tcW w:w="2757" w:type="dxa"/>
            <w:vAlign w:val="top"/>
          </w:tcPr>
          <w:p w14:paraId="13FA8ABB">
            <w:pPr>
              <w:widowControl w:val="0"/>
              <w:rPr>
                <w:vertAlign w:val="baseline"/>
              </w:rPr>
            </w:pPr>
          </w:p>
        </w:tc>
        <w:tc>
          <w:tcPr>
            <w:tcW w:w="936" w:type="dxa"/>
            <w:vAlign w:val="top"/>
          </w:tcPr>
          <w:p w14:paraId="4EF96F80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9" w:line="241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m2</w:t>
            </w:r>
          </w:p>
        </w:tc>
        <w:tc>
          <w:tcPr>
            <w:tcW w:w="1083" w:type="dxa"/>
            <w:vAlign w:val="top"/>
          </w:tcPr>
          <w:p w14:paraId="4880E85C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9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en-US" w:bidi="ar-SA"/>
              </w:rPr>
              <w:t>142.600</w:t>
            </w:r>
          </w:p>
        </w:tc>
      </w:tr>
      <w:tr w14:paraId="46B788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23B5900B">
            <w:pPr>
              <w:widowControl w:val="0"/>
              <w:spacing w:line="350" w:lineRule="auto"/>
              <w:rPr>
                <w:rFonts w:ascii="Arial"/>
                <w:sz w:val="21"/>
              </w:rPr>
            </w:pPr>
          </w:p>
          <w:p w14:paraId="56F3B4B8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40" w:lineRule="auto"/>
              <w:ind w:left="208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0"/>
                <w:kern w:val="0"/>
                <w:sz w:val="18"/>
                <w:szCs w:val="18"/>
                <w:lang w:val="en-US" w:eastAsia="en-US" w:bidi="ar-SA"/>
              </w:rPr>
              <w:t>10</w:t>
            </w:r>
          </w:p>
        </w:tc>
        <w:tc>
          <w:tcPr>
            <w:tcW w:w="1434" w:type="dxa"/>
            <w:vAlign w:val="top"/>
          </w:tcPr>
          <w:p w14:paraId="04D2B997">
            <w:pPr>
              <w:widowControl w:val="0"/>
              <w:spacing w:line="350" w:lineRule="auto"/>
              <w:rPr>
                <w:rFonts w:ascii="Arial"/>
                <w:sz w:val="21"/>
              </w:rPr>
            </w:pPr>
          </w:p>
          <w:p w14:paraId="7F609375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041001002001</w:t>
            </w:r>
          </w:p>
        </w:tc>
        <w:tc>
          <w:tcPr>
            <w:tcW w:w="1856" w:type="dxa"/>
            <w:vAlign w:val="top"/>
          </w:tcPr>
          <w:p w14:paraId="243D87C5">
            <w:pPr>
              <w:widowControl w:val="0"/>
              <w:spacing w:line="351" w:lineRule="auto"/>
              <w:rPr>
                <w:rFonts w:ascii="Arial"/>
                <w:sz w:val="21"/>
              </w:rPr>
            </w:pPr>
          </w:p>
          <w:p w14:paraId="748728FF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19" w:lineRule="auto"/>
              <w:ind w:left="32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拆除人行道</w:t>
            </w:r>
          </w:p>
        </w:tc>
        <w:tc>
          <w:tcPr>
            <w:tcW w:w="2757" w:type="dxa"/>
            <w:vAlign w:val="top"/>
          </w:tcPr>
          <w:p w14:paraId="30EA0E0A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86" w:line="226" w:lineRule="auto"/>
              <w:ind w:left="35" w:right="93" w:firstLine="13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1.拆除原100厚透水</w:t>
            </w: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砖</w:t>
            </w:r>
          </w:p>
          <w:p w14:paraId="40964360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9" w:line="219" w:lineRule="auto"/>
              <w:ind w:left="3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2.弃运包干</w:t>
            </w:r>
          </w:p>
        </w:tc>
        <w:tc>
          <w:tcPr>
            <w:tcW w:w="936" w:type="dxa"/>
            <w:vAlign w:val="top"/>
          </w:tcPr>
          <w:p w14:paraId="0D1316FF">
            <w:pPr>
              <w:widowControl w:val="0"/>
              <w:spacing w:line="350" w:lineRule="auto"/>
              <w:rPr>
                <w:rFonts w:ascii="Arial"/>
                <w:sz w:val="21"/>
              </w:rPr>
            </w:pPr>
          </w:p>
          <w:p w14:paraId="0C602E5E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9" w:line="241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m2</w:t>
            </w:r>
          </w:p>
        </w:tc>
        <w:tc>
          <w:tcPr>
            <w:tcW w:w="1083" w:type="dxa"/>
            <w:vAlign w:val="top"/>
          </w:tcPr>
          <w:p w14:paraId="47A16640">
            <w:pPr>
              <w:widowControl w:val="0"/>
              <w:spacing w:line="350" w:lineRule="auto"/>
              <w:rPr>
                <w:rFonts w:ascii="Arial"/>
                <w:sz w:val="21"/>
              </w:rPr>
            </w:pPr>
          </w:p>
          <w:p w14:paraId="4275898A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9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en-US" w:bidi="ar-SA"/>
              </w:rPr>
              <w:t>142.600</w:t>
            </w:r>
          </w:p>
        </w:tc>
      </w:tr>
      <w:tr w14:paraId="105594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5CB14AC5">
            <w:pPr>
              <w:widowControl w:val="0"/>
              <w:rPr>
                <w:vertAlign w:val="baseline"/>
              </w:rPr>
            </w:pPr>
          </w:p>
        </w:tc>
        <w:tc>
          <w:tcPr>
            <w:tcW w:w="1434" w:type="dxa"/>
            <w:vAlign w:val="top"/>
          </w:tcPr>
          <w:p w14:paraId="301A3B17">
            <w:pPr>
              <w:widowControl w:val="0"/>
              <w:rPr>
                <w:vertAlign w:val="baseline"/>
              </w:rPr>
            </w:pPr>
          </w:p>
        </w:tc>
        <w:tc>
          <w:tcPr>
            <w:tcW w:w="1856" w:type="dxa"/>
            <w:vAlign w:val="top"/>
          </w:tcPr>
          <w:p w14:paraId="7A06F041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7" w:line="219" w:lineRule="auto"/>
              <w:ind w:left="33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新建卵石路</w:t>
            </w:r>
          </w:p>
        </w:tc>
        <w:tc>
          <w:tcPr>
            <w:tcW w:w="2757" w:type="dxa"/>
            <w:vAlign w:val="top"/>
          </w:tcPr>
          <w:p w14:paraId="76971155">
            <w:pPr>
              <w:widowControl w:val="0"/>
              <w:rPr>
                <w:vertAlign w:val="baseline"/>
              </w:rPr>
            </w:pPr>
          </w:p>
        </w:tc>
        <w:tc>
          <w:tcPr>
            <w:tcW w:w="936" w:type="dxa"/>
            <w:vAlign w:val="top"/>
          </w:tcPr>
          <w:p w14:paraId="535E9FE7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7" w:line="241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m2</w:t>
            </w:r>
          </w:p>
        </w:tc>
        <w:tc>
          <w:tcPr>
            <w:tcW w:w="1083" w:type="dxa"/>
            <w:vAlign w:val="top"/>
          </w:tcPr>
          <w:p w14:paraId="73C81317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7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461.200</w:t>
            </w:r>
          </w:p>
        </w:tc>
      </w:tr>
      <w:tr w14:paraId="74A104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12FA0582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5" w:line="241" w:lineRule="auto"/>
              <w:ind w:left="208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0"/>
                <w:kern w:val="0"/>
                <w:sz w:val="18"/>
                <w:szCs w:val="18"/>
                <w:lang w:val="en-US" w:eastAsia="en-US" w:bidi="ar-SA"/>
              </w:rPr>
              <w:t>11</w:t>
            </w:r>
          </w:p>
        </w:tc>
        <w:tc>
          <w:tcPr>
            <w:tcW w:w="1434" w:type="dxa"/>
            <w:vAlign w:val="top"/>
          </w:tcPr>
          <w:p w14:paraId="485D78E4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4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040202001002</w:t>
            </w:r>
          </w:p>
        </w:tc>
        <w:tc>
          <w:tcPr>
            <w:tcW w:w="1856" w:type="dxa"/>
            <w:vAlign w:val="top"/>
          </w:tcPr>
          <w:p w14:paraId="7634FC45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5" w:line="219" w:lineRule="auto"/>
              <w:ind w:left="34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路床(槽)整形</w:t>
            </w:r>
          </w:p>
        </w:tc>
        <w:tc>
          <w:tcPr>
            <w:tcW w:w="2757" w:type="dxa"/>
            <w:vAlign w:val="top"/>
          </w:tcPr>
          <w:p w14:paraId="7C9213C7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52" w:line="241" w:lineRule="auto"/>
              <w:ind w:left="52" w:leftChars="0" w:right="189" w:rightChars="0" w:hanging="13" w:firstLine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原土夯实，密实度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18"/>
                <w:szCs w:val="18"/>
                <w:lang w:val="en-US" w:eastAsia="en-US" w:bidi="ar-SA"/>
              </w:rPr>
              <w:t>≥93‰</w:t>
            </w:r>
          </w:p>
        </w:tc>
        <w:tc>
          <w:tcPr>
            <w:tcW w:w="936" w:type="dxa"/>
            <w:vAlign w:val="top"/>
          </w:tcPr>
          <w:p w14:paraId="1151987D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5" w:line="241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m2</w:t>
            </w:r>
          </w:p>
        </w:tc>
        <w:tc>
          <w:tcPr>
            <w:tcW w:w="1083" w:type="dxa"/>
            <w:vAlign w:val="top"/>
          </w:tcPr>
          <w:p w14:paraId="4F280D45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5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461.200</w:t>
            </w:r>
          </w:p>
        </w:tc>
      </w:tr>
      <w:tr w14:paraId="0F8C85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3A079C72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0" w:line="241" w:lineRule="auto"/>
              <w:ind w:left="208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0"/>
                <w:kern w:val="0"/>
                <w:sz w:val="18"/>
                <w:szCs w:val="18"/>
                <w:lang w:val="en-US" w:eastAsia="en-US" w:bidi="ar-SA"/>
              </w:rPr>
              <w:t>12</w:t>
            </w:r>
          </w:p>
        </w:tc>
        <w:tc>
          <w:tcPr>
            <w:tcW w:w="1434" w:type="dxa"/>
            <w:vAlign w:val="top"/>
          </w:tcPr>
          <w:p w14:paraId="723EE195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9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040202011002</w:t>
            </w:r>
          </w:p>
        </w:tc>
        <w:tc>
          <w:tcPr>
            <w:tcW w:w="1856" w:type="dxa"/>
            <w:vAlign w:val="top"/>
          </w:tcPr>
          <w:p w14:paraId="2981AECF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0" w:line="219" w:lineRule="auto"/>
              <w:ind w:left="31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4"/>
                <w:kern w:val="0"/>
                <w:sz w:val="18"/>
                <w:szCs w:val="18"/>
                <w:lang w:val="en-US" w:eastAsia="en-US" w:bidi="ar-SA"/>
              </w:rPr>
              <w:t>碎石</w:t>
            </w:r>
          </w:p>
        </w:tc>
        <w:tc>
          <w:tcPr>
            <w:tcW w:w="2757" w:type="dxa"/>
            <w:vAlign w:val="top"/>
          </w:tcPr>
          <w:p w14:paraId="515BF25B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0" w:line="219" w:lineRule="auto"/>
              <w:ind w:left="48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150厚级配碎石垫层</w:t>
            </w:r>
          </w:p>
        </w:tc>
        <w:tc>
          <w:tcPr>
            <w:tcW w:w="936" w:type="dxa"/>
            <w:vAlign w:val="top"/>
          </w:tcPr>
          <w:p w14:paraId="30C04C06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0" w:line="241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m2</w:t>
            </w:r>
          </w:p>
        </w:tc>
        <w:tc>
          <w:tcPr>
            <w:tcW w:w="1083" w:type="dxa"/>
            <w:vAlign w:val="top"/>
          </w:tcPr>
          <w:p w14:paraId="7A3C8C29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0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461.200</w:t>
            </w:r>
          </w:p>
        </w:tc>
      </w:tr>
      <w:tr w14:paraId="4D9D6C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07D1B702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5" w:line="240" w:lineRule="auto"/>
              <w:ind w:left="208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0"/>
                <w:kern w:val="0"/>
                <w:sz w:val="18"/>
                <w:szCs w:val="18"/>
                <w:lang w:val="en-US" w:eastAsia="en-US" w:bidi="ar-SA"/>
              </w:rPr>
              <w:t>13</w:t>
            </w:r>
          </w:p>
        </w:tc>
        <w:tc>
          <w:tcPr>
            <w:tcW w:w="1434" w:type="dxa"/>
            <w:vAlign w:val="top"/>
          </w:tcPr>
          <w:p w14:paraId="662D3155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5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040303001001</w:t>
            </w:r>
          </w:p>
        </w:tc>
        <w:tc>
          <w:tcPr>
            <w:tcW w:w="1856" w:type="dxa"/>
            <w:vAlign w:val="top"/>
          </w:tcPr>
          <w:p w14:paraId="2A7F5323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6" w:line="219" w:lineRule="auto"/>
              <w:ind w:left="34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混凝土垫层</w:t>
            </w:r>
          </w:p>
        </w:tc>
        <w:tc>
          <w:tcPr>
            <w:tcW w:w="2757" w:type="dxa"/>
            <w:vAlign w:val="top"/>
          </w:tcPr>
          <w:p w14:paraId="779D7A87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54" w:line="233" w:lineRule="auto"/>
              <w:ind w:left="35" w:leftChars="0" w:right="182" w:rightChars="0" w:firstLine="13" w:firstLine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100厚C20混凝土垫</w:t>
            </w: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层</w:t>
            </w:r>
          </w:p>
        </w:tc>
        <w:tc>
          <w:tcPr>
            <w:tcW w:w="936" w:type="dxa"/>
            <w:vAlign w:val="top"/>
          </w:tcPr>
          <w:p w14:paraId="1C1FD6D2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5" w:line="240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m3</w:t>
            </w:r>
          </w:p>
        </w:tc>
        <w:tc>
          <w:tcPr>
            <w:tcW w:w="1083" w:type="dxa"/>
            <w:vAlign w:val="top"/>
          </w:tcPr>
          <w:p w14:paraId="6C7FD3C7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6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46.120</w:t>
            </w:r>
          </w:p>
        </w:tc>
      </w:tr>
      <w:tr w14:paraId="5F6741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17D7A723">
            <w:pPr>
              <w:widowControl w:val="0"/>
              <w:spacing w:line="326" w:lineRule="auto"/>
              <w:rPr>
                <w:rFonts w:ascii="Arial"/>
                <w:sz w:val="21"/>
              </w:rPr>
            </w:pPr>
          </w:p>
          <w:p w14:paraId="42B2B7C8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9" w:line="241" w:lineRule="auto"/>
              <w:ind w:left="208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0"/>
                <w:kern w:val="0"/>
                <w:sz w:val="18"/>
                <w:szCs w:val="18"/>
                <w:lang w:val="en-US" w:eastAsia="en-US" w:bidi="ar-SA"/>
              </w:rPr>
              <w:t>14</w:t>
            </w:r>
          </w:p>
        </w:tc>
        <w:tc>
          <w:tcPr>
            <w:tcW w:w="1434" w:type="dxa"/>
            <w:vAlign w:val="top"/>
          </w:tcPr>
          <w:p w14:paraId="50C84DE1">
            <w:pPr>
              <w:widowControl w:val="0"/>
              <w:spacing w:line="326" w:lineRule="auto"/>
              <w:rPr>
                <w:rFonts w:ascii="Arial"/>
                <w:sz w:val="21"/>
              </w:rPr>
            </w:pPr>
          </w:p>
          <w:p w14:paraId="31449C5A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050201001001</w:t>
            </w:r>
          </w:p>
        </w:tc>
        <w:tc>
          <w:tcPr>
            <w:tcW w:w="1856" w:type="dxa"/>
            <w:vAlign w:val="top"/>
          </w:tcPr>
          <w:p w14:paraId="0C0752B3">
            <w:pPr>
              <w:widowControl w:val="0"/>
              <w:spacing w:line="326" w:lineRule="auto"/>
              <w:rPr>
                <w:rFonts w:ascii="Arial"/>
                <w:sz w:val="21"/>
              </w:rPr>
            </w:pPr>
          </w:p>
          <w:p w14:paraId="02C1C90B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9" w:line="221" w:lineRule="auto"/>
              <w:ind w:left="39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en-US" w:bidi="ar-SA"/>
              </w:rPr>
              <w:t>雨花石地面</w:t>
            </w:r>
          </w:p>
        </w:tc>
        <w:tc>
          <w:tcPr>
            <w:tcW w:w="2757" w:type="dxa"/>
            <w:vAlign w:val="top"/>
          </w:tcPr>
          <w:p w14:paraId="581BA290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2" w:line="226" w:lineRule="auto"/>
              <w:ind w:left="34" w:right="179" w:firstLine="14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1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  <w:t>、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30mm厚1：3水泥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砂浆面层</w:t>
            </w:r>
          </w:p>
          <w:p w14:paraId="3721F56F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0" w:line="227" w:lineRule="auto"/>
              <w:ind w:left="34" w:leftChars="0" w:right="187" w:rightChars="0" w:firstLine="2" w:firstLine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2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  <w:t>、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花杂色鹅卵石平铺（卵石需嵌入厚度2/3砂浆中）</w:t>
            </w:r>
          </w:p>
        </w:tc>
        <w:tc>
          <w:tcPr>
            <w:tcW w:w="936" w:type="dxa"/>
            <w:vAlign w:val="top"/>
          </w:tcPr>
          <w:p w14:paraId="0524CEE3">
            <w:pPr>
              <w:widowControl w:val="0"/>
              <w:spacing w:line="325" w:lineRule="auto"/>
              <w:rPr>
                <w:rFonts w:ascii="Arial"/>
                <w:sz w:val="21"/>
              </w:rPr>
            </w:pPr>
          </w:p>
          <w:p w14:paraId="5DF03502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9" w:line="241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m2</w:t>
            </w:r>
          </w:p>
        </w:tc>
        <w:tc>
          <w:tcPr>
            <w:tcW w:w="1083" w:type="dxa"/>
            <w:vAlign w:val="top"/>
          </w:tcPr>
          <w:p w14:paraId="3E0EC888">
            <w:pPr>
              <w:widowControl w:val="0"/>
              <w:spacing w:line="326" w:lineRule="auto"/>
              <w:rPr>
                <w:rFonts w:ascii="Arial"/>
                <w:sz w:val="21"/>
              </w:rPr>
            </w:pPr>
          </w:p>
          <w:p w14:paraId="0AB18209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9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461.200</w:t>
            </w:r>
          </w:p>
        </w:tc>
      </w:tr>
      <w:tr w14:paraId="38AE2C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7E4D565C">
            <w:pPr>
              <w:widowControl w:val="0"/>
              <w:rPr>
                <w:vertAlign w:val="baseline"/>
              </w:rPr>
            </w:pPr>
          </w:p>
        </w:tc>
        <w:tc>
          <w:tcPr>
            <w:tcW w:w="1434" w:type="dxa"/>
            <w:vAlign w:val="top"/>
          </w:tcPr>
          <w:p w14:paraId="0F88B4D7">
            <w:pPr>
              <w:widowControl w:val="0"/>
              <w:rPr>
                <w:vertAlign w:val="baseline"/>
              </w:rPr>
            </w:pPr>
          </w:p>
        </w:tc>
        <w:tc>
          <w:tcPr>
            <w:tcW w:w="1856" w:type="dxa"/>
            <w:vAlign w:val="top"/>
          </w:tcPr>
          <w:p w14:paraId="3DB2011B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3" w:line="220" w:lineRule="auto"/>
              <w:ind w:left="31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场地清理（混凝土）</w:t>
            </w:r>
          </w:p>
        </w:tc>
        <w:tc>
          <w:tcPr>
            <w:tcW w:w="2757" w:type="dxa"/>
            <w:vAlign w:val="top"/>
          </w:tcPr>
          <w:p w14:paraId="378417EF">
            <w:pPr>
              <w:widowControl w:val="0"/>
              <w:rPr>
                <w:vertAlign w:val="baseline"/>
              </w:rPr>
            </w:pPr>
          </w:p>
        </w:tc>
        <w:tc>
          <w:tcPr>
            <w:tcW w:w="936" w:type="dxa"/>
            <w:vAlign w:val="top"/>
          </w:tcPr>
          <w:p w14:paraId="722BC459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3" w:line="241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m2</w:t>
            </w:r>
          </w:p>
        </w:tc>
        <w:tc>
          <w:tcPr>
            <w:tcW w:w="1083" w:type="dxa"/>
            <w:vAlign w:val="top"/>
          </w:tcPr>
          <w:p w14:paraId="18EE84D3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3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458.000</w:t>
            </w:r>
          </w:p>
        </w:tc>
      </w:tr>
      <w:tr w14:paraId="4C51D5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69B9F818">
            <w:pPr>
              <w:widowControl w:val="0"/>
              <w:spacing w:line="359" w:lineRule="auto"/>
              <w:rPr>
                <w:rFonts w:ascii="Arial"/>
                <w:sz w:val="21"/>
              </w:rPr>
            </w:pPr>
          </w:p>
          <w:p w14:paraId="439B29F9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40" w:lineRule="auto"/>
              <w:ind w:left="208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0"/>
                <w:kern w:val="0"/>
                <w:sz w:val="18"/>
                <w:szCs w:val="18"/>
                <w:lang w:val="en-US" w:eastAsia="en-US" w:bidi="ar-SA"/>
              </w:rPr>
              <w:t>15</w:t>
            </w:r>
          </w:p>
        </w:tc>
        <w:tc>
          <w:tcPr>
            <w:tcW w:w="1434" w:type="dxa"/>
            <w:vAlign w:val="top"/>
          </w:tcPr>
          <w:p w14:paraId="75EF4CDD">
            <w:pPr>
              <w:widowControl w:val="0"/>
              <w:spacing w:line="359" w:lineRule="auto"/>
              <w:rPr>
                <w:rFonts w:ascii="Arial"/>
                <w:sz w:val="21"/>
              </w:rPr>
            </w:pPr>
          </w:p>
          <w:p w14:paraId="6D4A6105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041001001001</w:t>
            </w:r>
          </w:p>
        </w:tc>
        <w:tc>
          <w:tcPr>
            <w:tcW w:w="1856" w:type="dxa"/>
            <w:vAlign w:val="top"/>
          </w:tcPr>
          <w:p w14:paraId="116C0D25">
            <w:pPr>
              <w:widowControl w:val="0"/>
              <w:spacing w:line="359" w:lineRule="auto"/>
              <w:rPr>
                <w:rFonts w:ascii="Arial"/>
                <w:sz w:val="21"/>
              </w:rPr>
            </w:pPr>
          </w:p>
          <w:p w14:paraId="2D6A59A9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9" w:line="219" w:lineRule="auto"/>
              <w:ind w:left="32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拆除路面</w:t>
            </w:r>
          </w:p>
        </w:tc>
        <w:tc>
          <w:tcPr>
            <w:tcW w:w="2757" w:type="dxa"/>
            <w:vAlign w:val="top"/>
          </w:tcPr>
          <w:p w14:paraId="4152E1F9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93" w:line="226" w:lineRule="auto"/>
              <w:ind w:left="37" w:right="184" w:firstLine="11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1.拆除原80厚破损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5"/>
                <w:kern w:val="0"/>
                <w:sz w:val="18"/>
                <w:szCs w:val="18"/>
                <w:lang w:val="en-US" w:eastAsia="en-US" w:bidi="ar-SA"/>
              </w:rPr>
              <w:t>路面</w:t>
            </w:r>
          </w:p>
          <w:p w14:paraId="41464668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0" w:line="219" w:lineRule="auto"/>
              <w:ind w:left="3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2.弃运包干</w:t>
            </w:r>
          </w:p>
        </w:tc>
        <w:tc>
          <w:tcPr>
            <w:tcW w:w="936" w:type="dxa"/>
            <w:vAlign w:val="top"/>
          </w:tcPr>
          <w:p w14:paraId="78E7E604">
            <w:pPr>
              <w:widowControl w:val="0"/>
              <w:spacing w:line="359" w:lineRule="auto"/>
              <w:rPr>
                <w:rFonts w:ascii="Arial"/>
                <w:sz w:val="21"/>
              </w:rPr>
            </w:pPr>
          </w:p>
          <w:p w14:paraId="58ACDCB7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9" w:line="241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m2</w:t>
            </w:r>
          </w:p>
        </w:tc>
        <w:tc>
          <w:tcPr>
            <w:tcW w:w="1083" w:type="dxa"/>
            <w:vAlign w:val="top"/>
          </w:tcPr>
          <w:p w14:paraId="252281A0">
            <w:pPr>
              <w:widowControl w:val="0"/>
              <w:spacing w:line="359" w:lineRule="auto"/>
              <w:rPr>
                <w:rFonts w:ascii="Arial"/>
                <w:sz w:val="21"/>
              </w:rPr>
            </w:pPr>
          </w:p>
          <w:p w14:paraId="2FD8B55A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458.000</w:t>
            </w:r>
          </w:p>
        </w:tc>
      </w:tr>
      <w:tr w14:paraId="531961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52DF3242">
            <w:pPr>
              <w:widowControl w:val="0"/>
              <w:rPr>
                <w:vertAlign w:val="baseline"/>
              </w:rPr>
            </w:pPr>
          </w:p>
        </w:tc>
        <w:tc>
          <w:tcPr>
            <w:tcW w:w="1434" w:type="dxa"/>
            <w:vAlign w:val="top"/>
          </w:tcPr>
          <w:p w14:paraId="61AA563E">
            <w:pPr>
              <w:widowControl w:val="0"/>
              <w:rPr>
                <w:vertAlign w:val="baseline"/>
              </w:rPr>
            </w:pPr>
          </w:p>
        </w:tc>
        <w:tc>
          <w:tcPr>
            <w:tcW w:w="1856" w:type="dxa"/>
            <w:vAlign w:val="top"/>
          </w:tcPr>
          <w:p w14:paraId="7ED6472C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3" w:line="219" w:lineRule="auto"/>
              <w:ind w:left="33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新建混凝土路</w:t>
            </w:r>
          </w:p>
        </w:tc>
        <w:tc>
          <w:tcPr>
            <w:tcW w:w="2757" w:type="dxa"/>
            <w:vAlign w:val="top"/>
          </w:tcPr>
          <w:p w14:paraId="37262767">
            <w:pPr>
              <w:widowControl w:val="0"/>
              <w:rPr>
                <w:vertAlign w:val="baseline"/>
              </w:rPr>
            </w:pPr>
          </w:p>
        </w:tc>
        <w:tc>
          <w:tcPr>
            <w:tcW w:w="936" w:type="dxa"/>
            <w:vAlign w:val="top"/>
          </w:tcPr>
          <w:p w14:paraId="540550BD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3" w:line="241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m2</w:t>
            </w:r>
          </w:p>
        </w:tc>
        <w:tc>
          <w:tcPr>
            <w:tcW w:w="1083" w:type="dxa"/>
            <w:vAlign w:val="top"/>
          </w:tcPr>
          <w:p w14:paraId="066947A9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3" w:line="239" w:lineRule="auto"/>
              <w:ind w:right="15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1477.300</w:t>
            </w:r>
          </w:p>
        </w:tc>
      </w:tr>
      <w:tr w14:paraId="4800FF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1B6855AE">
            <w:pPr>
              <w:widowControl w:val="0"/>
              <w:spacing w:line="360" w:lineRule="auto"/>
              <w:rPr>
                <w:rFonts w:ascii="Arial"/>
                <w:sz w:val="21"/>
              </w:rPr>
            </w:pPr>
          </w:p>
          <w:p w14:paraId="3966B91A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40" w:lineRule="auto"/>
              <w:ind w:left="208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0"/>
                <w:kern w:val="0"/>
                <w:sz w:val="18"/>
                <w:szCs w:val="18"/>
                <w:lang w:val="en-US" w:eastAsia="en-US" w:bidi="ar-SA"/>
              </w:rPr>
              <w:t>16</w:t>
            </w:r>
          </w:p>
        </w:tc>
        <w:tc>
          <w:tcPr>
            <w:tcW w:w="1434" w:type="dxa"/>
            <w:vAlign w:val="top"/>
          </w:tcPr>
          <w:p w14:paraId="5BB158DA">
            <w:pPr>
              <w:widowControl w:val="0"/>
              <w:spacing w:line="360" w:lineRule="auto"/>
              <w:rPr>
                <w:rFonts w:ascii="Arial"/>
                <w:sz w:val="21"/>
              </w:rPr>
            </w:pPr>
          </w:p>
          <w:p w14:paraId="56F246A0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040202001003</w:t>
            </w:r>
          </w:p>
        </w:tc>
        <w:tc>
          <w:tcPr>
            <w:tcW w:w="1856" w:type="dxa"/>
            <w:vAlign w:val="top"/>
          </w:tcPr>
          <w:p w14:paraId="12FA5CB6">
            <w:pPr>
              <w:widowControl w:val="0"/>
              <w:spacing w:line="360" w:lineRule="auto"/>
              <w:rPr>
                <w:rFonts w:ascii="Arial"/>
                <w:sz w:val="21"/>
              </w:rPr>
            </w:pPr>
          </w:p>
          <w:p w14:paraId="7F459AFE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9" w:line="219" w:lineRule="auto"/>
              <w:ind w:left="34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路床(槽)整形</w:t>
            </w:r>
          </w:p>
        </w:tc>
        <w:tc>
          <w:tcPr>
            <w:tcW w:w="2757" w:type="dxa"/>
            <w:vAlign w:val="top"/>
          </w:tcPr>
          <w:p w14:paraId="2F6A2F12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95" w:line="234" w:lineRule="auto"/>
              <w:ind w:left="37" w:leftChars="0" w:right="189" w:righ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素土夯实，夯实系数≥93‰</w:t>
            </w:r>
          </w:p>
        </w:tc>
        <w:tc>
          <w:tcPr>
            <w:tcW w:w="936" w:type="dxa"/>
            <w:vAlign w:val="top"/>
          </w:tcPr>
          <w:p w14:paraId="7BEA6640">
            <w:pPr>
              <w:widowControl w:val="0"/>
              <w:spacing w:line="360" w:lineRule="auto"/>
              <w:rPr>
                <w:rFonts w:ascii="Arial"/>
                <w:sz w:val="21"/>
              </w:rPr>
            </w:pPr>
          </w:p>
          <w:p w14:paraId="18AABFBB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9" w:line="241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m2</w:t>
            </w:r>
          </w:p>
        </w:tc>
        <w:tc>
          <w:tcPr>
            <w:tcW w:w="1083" w:type="dxa"/>
            <w:vAlign w:val="top"/>
          </w:tcPr>
          <w:p w14:paraId="75F84AB6">
            <w:pPr>
              <w:widowControl w:val="0"/>
              <w:spacing w:line="360" w:lineRule="auto"/>
              <w:rPr>
                <w:rFonts w:ascii="Arial"/>
                <w:sz w:val="21"/>
              </w:rPr>
            </w:pPr>
          </w:p>
          <w:p w14:paraId="402D9949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39" w:lineRule="auto"/>
              <w:ind w:right="15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1477.300</w:t>
            </w:r>
          </w:p>
        </w:tc>
      </w:tr>
      <w:tr w14:paraId="72FF6D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4596C835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6" w:line="240" w:lineRule="auto"/>
              <w:ind w:left="208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0"/>
                <w:kern w:val="0"/>
                <w:sz w:val="18"/>
                <w:szCs w:val="18"/>
                <w:lang w:val="en-US" w:eastAsia="en-US" w:bidi="ar-SA"/>
              </w:rPr>
              <w:t>17</w:t>
            </w:r>
          </w:p>
        </w:tc>
        <w:tc>
          <w:tcPr>
            <w:tcW w:w="1434" w:type="dxa"/>
            <w:vAlign w:val="top"/>
          </w:tcPr>
          <w:p w14:paraId="624D22B0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6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040202011002</w:t>
            </w:r>
          </w:p>
        </w:tc>
        <w:tc>
          <w:tcPr>
            <w:tcW w:w="1856" w:type="dxa"/>
            <w:vAlign w:val="top"/>
          </w:tcPr>
          <w:p w14:paraId="1DAEA0A8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7" w:line="219" w:lineRule="auto"/>
              <w:ind w:left="31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4"/>
                <w:kern w:val="0"/>
                <w:sz w:val="18"/>
                <w:szCs w:val="18"/>
                <w:lang w:val="en-US" w:eastAsia="en-US" w:bidi="ar-SA"/>
              </w:rPr>
              <w:t>碎石</w:t>
            </w:r>
          </w:p>
        </w:tc>
        <w:tc>
          <w:tcPr>
            <w:tcW w:w="2757" w:type="dxa"/>
            <w:vAlign w:val="top"/>
          </w:tcPr>
          <w:p w14:paraId="58B37112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7" w:line="219" w:lineRule="auto"/>
              <w:ind w:left="48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100厚级配碎石垫层</w:t>
            </w:r>
          </w:p>
        </w:tc>
        <w:tc>
          <w:tcPr>
            <w:tcW w:w="936" w:type="dxa"/>
            <w:vAlign w:val="top"/>
          </w:tcPr>
          <w:p w14:paraId="2A1A461D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7" w:line="241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m2</w:t>
            </w:r>
          </w:p>
        </w:tc>
        <w:tc>
          <w:tcPr>
            <w:tcW w:w="1083" w:type="dxa"/>
            <w:vAlign w:val="top"/>
          </w:tcPr>
          <w:p w14:paraId="0E1227C9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7" w:line="239" w:lineRule="auto"/>
              <w:ind w:right="15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1477.300</w:t>
            </w:r>
          </w:p>
        </w:tc>
      </w:tr>
      <w:tr w14:paraId="4DE7EB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7B20E1FE">
            <w:pPr>
              <w:widowControl w:val="0"/>
              <w:spacing w:line="268" w:lineRule="auto"/>
              <w:rPr>
                <w:rFonts w:ascii="Arial"/>
                <w:sz w:val="21"/>
              </w:rPr>
            </w:pPr>
          </w:p>
          <w:p w14:paraId="53D7C519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40" w:lineRule="auto"/>
              <w:ind w:left="208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0"/>
                <w:kern w:val="0"/>
                <w:sz w:val="18"/>
                <w:szCs w:val="18"/>
                <w:lang w:val="en-US" w:eastAsia="en-US" w:bidi="ar-SA"/>
              </w:rPr>
              <w:t>18</w:t>
            </w:r>
          </w:p>
        </w:tc>
        <w:tc>
          <w:tcPr>
            <w:tcW w:w="1434" w:type="dxa"/>
            <w:vAlign w:val="top"/>
          </w:tcPr>
          <w:p w14:paraId="16B8A44A">
            <w:pPr>
              <w:widowControl w:val="0"/>
              <w:spacing w:line="268" w:lineRule="auto"/>
              <w:rPr>
                <w:rFonts w:ascii="Arial"/>
                <w:sz w:val="21"/>
              </w:rPr>
            </w:pPr>
          </w:p>
          <w:p w14:paraId="7B7D6F7F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040203007002</w:t>
            </w:r>
          </w:p>
        </w:tc>
        <w:tc>
          <w:tcPr>
            <w:tcW w:w="1856" w:type="dxa"/>
            <w:vAlign w:val="top"/>
          </w:tcPr>
          <w:p w14:paraId="52B6DB9D">
            <w:pPr>
              <w:widowControl w:val="0"/>
              <w:spacing w:line="269" w:lineRule="auto"/>
              <w:rPr>
                <w:rFonts w:ascii="Arial"/>
                <w:sz w:val="21"/>
              </w:rPr>
            </w:pPr>
          </w:p>
          <w:p w14:paraId="7B8D346E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19" w:lineRule="auto"/>
              <w:ind w:left="34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水泥混凝土</w:t>
            </w:r>
          </w:p>
        </w:tc>
        <w:tc>
          <w:tcPr>
            <w:tcW w:w="2757" w:type="dxa"/>
            <w:vAlign w:val="top"/>
          </w:tcPr>
          <w:p w14:paraId="04801269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9" w:line="219" w:lineRule="auto"/>
              <w:ind w:left="48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1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  <w:t>、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180厚C25砼路面</w:t>
            </w:r>
          </w:p>
          <w:p w14:paraId="7746ACF0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" w:line="228" w:lineRule="auto"/>
              <w:ind w:left="34" w:right="184" w:firstLine="2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2.路面 缩缝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12"/>
                <w:kern w:val="0"/>
                <w:sz w:val="18"/>
                <w:szCs w:val="18"/>
                <w:lang w:val="en-US" w:eastAsia="en-US" w:bidi="ar-SA"/>
              </w:rPr>
              <w:t xml:space="preserve"> 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锯缝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机切缝 缝宽6mm缝深(cm)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15"/>
                <w:kern w:val="0"/>
                <w:sz w:val="18"/>
                <w:szCs w:val="18"/>
                <w:lang w:val="en-US" w:eastAsia="en-US" w:bidi="ar-SA"/>
              </w:rPr>
              <w:t xml:space="preserve"> 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5</w:t>
            </w:r>
          </w:p>
          <w:p w14:paraId="34EF9F1A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" w:line="226" w:lineRule="auto"/>
              <w:ind w:left="36" w:leftChars="0" w:right="95" w:rightChars="0" w:firstLine="2" w:firstLine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en-US" w:bidi="ar-SA"/>
              </w:rPr>
              <w:t>3.路面养生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19"/>
                <w:kern w:val="0"/>
                <w:sz w:val="18"/>
                <w:szCs w:val="18"/>
                <w:lang w:val="en-US" w:eastAsia="en-US" w:bidi="ar-SA"/>
              </w:rPr>
              <w:t xml:space="preserve"> 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en-US" w:bidi="ar-SA"/>
              </w:rPr>
              <w:t>塑料膜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4"/>
                <w:kern w:val="0"/>
                <w:sz w:val="18"/>
                <w:szCs w:val="18"/>
                <w:lang w:val="en-US" w:eastAsia="en-US" w:bidi="ar-SA"/>
              </w:rPr>
              <w:t>养护</w:t>
            </w:r>
          </w:p>
        </w:tc>
        <w:tc>
          <w:tcPr>
            <w:tcW w:w="936" w:type="dxa"/>
            <w:vAlign w:val="top"/>
          </w:tcPr>
          <w:p w14:paraId="4D7C8ED8">
            <w:pPr>
              <w:widowControl w:val="0"/>
              <w:spacing w:line="268" w:lineRule="auto"/>
              <w:rPr>
                <w:rFonts w:ascii="Arial"/>
                <w:sz w:val="21"/>
              </w:rPr>
            </w:pPr>
          </w:p>
          <w:p w14:paraId="34941E38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9" w:line="241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m2</w:t>
            </w:r>
          </w:p>
        </w:tc>
        <w:tc>
          <w:tcPr>
            <w:tcW w:w="1083" w:type="dxa"/>
            <w:vAlign w:val="top"/>
          </w:tcPr>
          <w:p w14:paraId="468998D1">
            <w:pPr>
              <w:widowControl w:val="0"/>
              <w:spacing w:line="268" w:lineRule="auto"/>
              <w:rPr>
                <w:rFonts w:ascii="Arial"/>
                <w:sz w:val="21"/>
              </w:rPr>
            </w:pPr>
          </w:p>
          <w:p w14:paraId="57DC4C7C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9" w:line="239" w:lineRule="auto"/>
              <w:ind w:right="15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1477.300</w:t>
            </w:r>
          </w:p>
        </w:tc>
      </w:tr>
      <w:tr w14:paraId="6F1C28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7E19D5C2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40" w:lineRule="auto"/>
              <w:ind w:left="208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0"/>
                <w:kern w:val="0"/>
                <w:sz w:val="18"/>
                <w:szCs w:val="18"/>
                <w:lang w:val="en-US" w:eastAsia="en-US" w:bidi="ar-SA"/>
              </w:rPr>
              <w:t>19</w:t>
            </w:r>
          </w:p>
        </w:tc>
        <w:tc>
          <w:tcPr>
            <w:tcW w:w="1434" w:type="dxa"/>
            <w:vAlign w:val="top"/>
          </w:tcPr>
          <w:p w14:paraId="1A58E3FF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040102001001</w:t>
            </w:r>
          </w:p>
        </w:tc>
        <w:tc>
          <w:tcPr>
            <w:tcW w:w="1856" w:type="dxa"/>
            <w:vAlign w:val="top"/>
          </w:tcPr>
          <w:p w14:paraId="2830DEAF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9" w:line="221" w:lineRule="auto"/>
              <w:ind w:left="31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挖一般石方</w:t>
            </w:r>
          </w:p>
        </w:tc>
        <w:tc>
          <w:tcPr>
            <w:tcW w:w="2757" w:type="dxa"/>
            <w:vAlign w:val="top"/>
          </w:tcPr>
          <w:p w14:paraId="48B9126F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86" w:line="225" w:lineRule="auto"/>
              <w:ind w:left="37" w:right="93" w:firstLine="11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1.清理原100厚砂石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5"/>
                <w:kern w:val="0"/>
                <w:sz w:val="18"/>
                <w:szCs w:val="18"/>
                <w:lang w:val="en-US" w:eastAsia="en-US" w:bidi="ar-SA"/>
              </w:rPr>
              <w:t>路面</w:t>
            </w:r>
          </w:p>
          <w:p w14:paraId="44FCBB33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" w:line="219" w:lineRule="auto"/>
              <w:ind w:left="3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2.弃运包干</w:t>
            </w:r>
          </w:p>
        </w:tc>
        <w:tc>
          <w:tcPr>
            <w:tcW w:w="936" w:type="dxa"/>
            <w:vAlign w:val="top"/>
          </w:tcPr>
          <w:p w14:paraId="443F0B2A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40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m3</w:t>
            </w:r>
          </w:p>
        </w:tc>
        <w:tc>
          <w:tcPr>
            <w:tcW w:w="1083" w:type="dxa"/>
            <w:vAlign w:val="top"/>
          </w:tcPr>
          <w:p w14:paraId="6259F5EA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9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en-US" w:bidi="ar-SA"/>
              </w:rPr>
              <w:t>147.730</w:t>
            </w:r>
          </w:p>
        </w:tc>
      </w:tr>
      <w:tr w14:paraId="4B2BFA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51AE54A1">
            <w:pPr>
              <w:widowControl w:val="0"/>
              <w:rPr>
                <w:vertAlign w:val="baseline"/>
              </w:rPr>
            </w:pPr>
          </w:p>
        </w:tc>
        <w:tc>
          <w:tcPr>
            <w:tcW w:w="1434" w:type="dxa"/>
            <w:vAlign w:val="top"/>
          </w:tcPr>
          <w:p w14:paraId="46EAB45A">
            <w:pPr>
              <w:widowControl w:val="0"/>
              <w:rPr>
                <w:vertAlign w:val="baseline"/>
              </w:rPr>
            </w:pPr>
          </w:p>
        </w:tc>
        <w:tc>
          <w:tcPr>
            <w:tcW w:w="1856" w:type="dxa"/>
            <w:vAlign w:val="top"/>
          </w:tcPr>
          <w:p w14:paraId="0A704A58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7" w:line="219" w:lineRule="auto"/>
              <w:ind w:left="33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毛石排水渠</w:t>
            </w:r>
          </w:p>
        </w:tc>
        <w:tc>
          <w:tcPr>
            <w:tcW w:w="2757" w:type="dxa"/>
            <w:vAlign w:val="top"/>
          </w:tcPr>
          <w:p w14:paraId="35BFA118">
            <w:pPr>
              <w:widowControl w:val="0"/>
              <w:rPr>
                <w:vertAlign w:val="baseline"/>
              </w:rPr>
            </w:pPr>
          </w:p>
        </w:tc>
        <w:tc>
          <w:tcPr>
            <w:tcW w:w="936" w:type="dxa"/>
            <w:vAlign w:val="top"/>
          </w:tcPr>
          <w:p w14:paraId="71386CBE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7" w:line="241" w:lineRule="auto"/>
              <w:ind w:left="313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m</w:t>
            </w:r>
          </w:p>
        </w:tc>
        <w:tc>
          <w:tcPr>
            <w:tcW w:w="1083" w:type="dxa"/>
            <w:vAlign w:val="top"/>
          </w:tcPr>
          <w:p w14:paraId="11050131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7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87.800</w:t>
            </w:r>
          </w:p>
        </w:tc>
      </w:tr>
      <w:tr w14:paraId="153F6F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67540E5B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4" w:line="240" w:lineRule="auto"/>
              <w:ind w:left="19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5"/>
                <w:kern w:val="0"/>
                <w:sz w:val="18"/>
                <w:szCs w:val="18"/>
                <w:lang w:val="en-US" w:eastAsia="en-US" w:bidi="ar-SA"/>
              </w:rPr>
              <w:t>20</w:t>
            </w:r>
          </w:p>
        </w:tc>
        <w:tc>
          <w:tcPr>
            <w:tcW w:w="1434" w:type="dxa"/>
            <w:vAlign w:val="top"/>
          </w:tcPr>
          <w:p w14:paraId="6A821A56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4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040101002001</w:t>
            </w:r>
          </w:p>
        </w:tc>
        <w:tc>
          <w:tcPr>
            <w:tcW w:w="1856" w:type="dxa"/>
            <w:vAlign w:val="top"/>
          </w:tcPr>
          <w:p w14:paraId="36E21BFC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5" w:line="219" w:lineRule="auto"/>
              <w:ind w:left="31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挖沟槽土方</w:t>
            </w:r>
          </w:p>
        </w:tc>
        <w:tc>
          <w:tcPr>
            <w:tcW w:w="2757" w:type="dxa"/>
            <w:vAlign w:val="top"/>
          </w:tcPr>
          <w:p w14:paraId="47845A65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5" w:line="219" w:lineRule="auto"/>
              <w:ind w:left="34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挖沟槽土方</w:t>
            </w:r>
          </w:p>
        </w:tc>
        <w:tc>
          <w:tcPr>
            <w:tcW w:w="936" w:type="dxa"/>
            <w:vAlign w:val="top"/>
          </w:tcPr>
          <w:p w14:paraId="2E8D66CA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4" w:line="240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m3</w:t>
            </w:r>
          </w:p>
        </w:tc>
        <w:tc>
          <w:tcPr>
            <w:tcW w:w="1083" w:type="dxa"/>
            <w:vAlign w:val="top"/>
          </w:tcPr>
          <w:p w14:paraId="4B05630F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5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en-US" w:bidi="ar-SA"/>
              </w:rPr>
              <w:t>123.491</w:t>
            </w:r>
          </w:p>
        </w:tc>
      </w:tr>
      <w:tr w14:paraId="43A0CC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7539D100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8" w:line="241" w:lineRule="auto"/>
              <w:ind w:left="19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5"/>
                <w:kern w:val="0"/>
                <w:sz w:val="18"/>
                <w:szCs w:val="18"/>
                <w:lang w:val="en-US" w:eastAsia="en-US" w:bidi="ar-SA"/>
              </w:rPr>
              <w:t>21</w:t>
            </w:r>
          </w:p>
        </w:tc>
        <w:tc>
          <w:tcPr>
            <w:tcW w:w="1434" w:type="dxa"/>
            <w:vAlign w:val="top"/>
          </w:tcPr>
          <w:p w14:paraId="0B38D972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7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040103002001</w:t>
            </w:r>
          </w:p>
        </w:tc>
        <w:tc>
          <w:tcPr>
            <w:tcW w:w="1856" w:type="dxa"/>
            <w:vAlign w:val="top"/>
          </w:tcPr>
          <w:p w14:paraId="41B06431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8" w:line="219" w:lineRule="auto"/>
              <w:ind w:left="33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余方弃置</w:t>
            </w:r>
          </w:p>
        </w:tc>
        <w:tc>
          <w:tcPr>
            <w:tcW w:w="2757" w:type="dxa"/>
            <w:vAlign w:val="top"/>
          </w:tcPr>
          <w:p w14:paraId="52FD27F0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8" w:line="219" w:lineRule="auto"/>
              <w:ind w:left="38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en-US" w:bidi="ar-SA"/>
              </w:rPr>
              <w:t>弃运包干</w:t>
            </w:r>
          </w:p>
        </w:tc>
        <w:tc>
          <w:tcPr>
            <w:tcW w:w="936" w:type="dxa"/>
            <w:vAlign w:val="top"/>
          </w:tcPr>
          <w:p w14:paraId="7DA4F2F4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7" w:line="240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m3</w:t>
            </w:r>
          </w:p>
        </w:tc>
        <w:tc>
          <w:tcPr>
            <w:tcW w:w="1083" w:type="dxa"/>
            <w:vAlign w:val="top"/>
          </w:tcPr>
          <w:p w14:paraId="3E923B8A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8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87.500</w:t>
            </w:r>
          </w:p>
        </w:tc>
      </w:tr>
      <w:tr w14:paraId="48412F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46FFB997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4" w:line="241" w:lineRule="auto"/>
              <w:ind w:left="19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5"/>
                <w:kern w:val="0"/>
                <w:sz w:val="18"/>
                <w:szCs w:val="18"/>
                <w:lang w:val="en-US" w:eastAsia="en-US" w:bidi="ar-SA"/>
              </w:rPr>
              <w:t>22</w:t>
            </w:r>
          </w:p>
        </w:tc>
        <w:tc>
          <w:tcPr>
            <w:tcW w:w="1434" w:type="dxa"/>
            <w:vAlign w:val="top"/>
          </w:tcPr>
          <w:p w14:paraId="1646C362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3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040103001001</w:t>
            </w:r>
          </w:p>
        </w:tc>
        <w:tc>
          <w:tcPr>
            <w:tcW w:w="1856" w:type="dxa"/>
            <w:vAlign w:val="top"/>
          </w:tcPr>
          <w:p w14:paraId="1B9BDBDA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4" w:line="219" w:lineRule="auto"/>
              <w:ind w:left="33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渠道回填夯实</w:t>
            </w:r>
          </w:p>
        </w:tc>
        <w:tc>
          <w:tcPr>
            <w:tcW w:w="2757" w:type="dxa"/>
            <w:vAlign w:val="top"/>
          </w:tcPr>
          <w:p w14:paraId="1D795B00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51" w:line="234" w:lineRule="auto"/>
              <w:ind w:left="39" w:leftChars="0" w:right="189" w:righ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原土回填夯实，密实度≥93‰</w:t>
            </w:r>
          </w:p>
        </w:tc>
        <w:tc>
          <w:tcPr>
            <w:tcW w:w="936" w:type="dxa"/>
            <w:vAlign w:val="top"/>
          </w:tcPr>
          <w:p w14:paraId="3B3BC062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3" w:line="240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m3</w:t>
            </w:r>
          </w:p>
        </w:tc>
        <w:tc>
          <w:tcPr>
            <w:tcW w:w="1083" w:type="dxa"/>
            <w:vAlign w:val="top"/>
          </w:tcPr>
          <w:p w14:paraId="7FD94FD6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4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35.998</w:t>
            </w:r>
          </w:p>
        </w:tc>
      </w:tr>
      <w:tr w14:paraId="5D7A41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59440DC9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8" w:line="240" w:lineRule="auto"/>
              <w:ind w:left="19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5"/>
                <w:kern w:val="0"/>
                <w:sz w:val="18"/>
                <w:szCs w:val="18"/>
                <w:lang w:val="en-US" w:eastAsia="en-US" w:bidi="ar-SA"/>
              </w:rPr>
              <w:t>23</w:t>
            </w:r>
          </w:p>
        </w:tc>
        <w:tc>
          <w:tcPr>
            <w:tcW w:w="1434" w:type="dxa"/>
            <w:vAlign w:val="top"/>
          </w:tcPr>
          <w:p w14:paraId="68EAA17D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8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040202011002</w:t>
            </w:r>
          </w:p>
        </w:tc>
        <w:tc>
          <w:tcPr>
            <w:tcW w:w="1856" w:type="dxa"/>
            <w:vAlign w:val="top"/>
          </w:tcPr>
          <w:p w14:paraId="31ED5222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9" w:line="219" w:lineRule="auto"/>
              <w:ind w:left="31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4"/>
                <w:kern w:val="0"/>
                <w:sz w:val="18"/>
                <w:szCs w:val="18"/>
                <w:lang w:val="en-US" w:eastAsia="en-US" w:bidi="ar-SA"/>
              </w:rPr>
              <w:t>碎石</w:t>
            </w:r>
          </w:p>
        </w:tc>
        <w:tc>
          <w:tcPr>
            <w:tcW w:w="2757" w:type="dxa"/>
            <w:vAlign w:val="top"/>
          </w:tcPr>
          <w:p w14:paraId="7F445905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9" w:line="219" w:lineRule="auto"/>
              <w:ind w:left="48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150厚级配碎石垫层</w:t>
            </w:r>
          </w:p>
        </w:tc>
        <w:tc>
          <w:tcPr>
            <w:tcW w:w="936" w:type="dxa"/>
            <w:vAlign w:val="top"/>
          </w:tcPr>
          <w:p w14:paraId="109C7573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8" w:line="240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m3</w:t>
            </w:r>
          </w:p>
        </w:tc>
        <w:tc>
          <w:tcPr>
            <w:tcW w:w="1083" w:type="dxa"/>
            <w:vAlign w:val="top"/>
          </w:tcPr>
          <w:p w14:paraId="5A1F3167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9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en-US" w:bidi="ar-SA"/>
              </w:rPr>
              <w:t>19.097</w:t>
            </w:r>
          </w:p>
        </w:tc>
      </w:tr>
      <w:tr w14:paraId="1F5514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1F814F62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7" w:line="241" w:lineRule="auto"/>
              <w:ind w:left="19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5"/>
                <w:kern w:val="0"/>
                <w:sz w:val="18"/>
                <w:szCs w:val="18"/>
                <w:lang w:val="en-US" w:eastAsia="en-US" w:bidi="ar-SA"/>
              </w:rPr>
              <w:t>24</w:t>
            </w:r>
          </w:p>
        </w:tc>
        <w:tc>
          <w:tcPr>
            <w:tcW w:w="1434" w:type="dxa"/>
            <w:vAlign w:val="top"/>
          </w:tcPr>
          <w:p w14:paraId="24CB8828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6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040303001001</w:t>
            </w:r>
          </w:p>
        </w:tc>
        <w:tc>
          <w:tcPr>
            <w:tcW w:w="1856" w:type="dxa"/>
            <w:vAlign w:val="top"/>
          </w:tcPr>
          <w:p w14:paraId="74D5F970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7" w:line="219" w:lineRule="auto"/>
              <w:ind w:left="34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混凝土垫层</w:t>
            </w:r>
          </w:p>
        </w:tc>
        <w:tc>
          <w:tcPr>
            <w:tcW w:w="2757" w:type="dxa"/>
            <w:vAlign w:val="top"/>
          </w:tcPr>
          <w:p w14:paraId="7A84D930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54" w:line="234" w:lineRule="auto"/>
              <w:ind w:left="35" w:leftChars="0" w:right="182" w:rightChars="0" w:firstLine="13" w:firstLine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100厚C20混凝土垫</w:t>
            </w: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层</w:t>
            </w:r>
          </w:p>
        </w:tc>
        <w:tc>
          <w:tcPr>
            <w:tcW w:w="936" w:type="dxa"/>
            <w:vAlign w:val="top"/>
          </w:tcPr>
          <w:p w14:paraId="613CA6D4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6" w:line="240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m3</w:t>
            </w:r>
          </w:p>
        </w:tc>
        <w:tc>
          <w:tcPr>
            <w:tcW w:w="1083" w:type="dxa"/>
            <w:vAlign w:val="top"/>
          </w:tcPr>
          <w:p w14:paraId="70F144D5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7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en-US" w:bidi="ar-SA"/>
              </w:rPr>
              <w:t>10.975</w:t>
            </w:r>
          </w:p>
        </w:tc>
      </w:tr>
      <w:tr w14:paraId="645527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3F09E32D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7" w:line="240" w:lineRule="auto"/>
              <w:ind w:left="19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5"/>
                <w:kern w:val="0"/>
                <w:sz w:val="18"/>
                <w:szCs w:val="18"/>
                <w:lang w:val="en-US" w:eastAsia="en-US" w:bidi="ar-SA"/>
              </w:rPr>
              <w:t>25</w:t>
            </w:r>
          </w:p>
        </w:tc>
        <w:tc>
          <w:tcPr>
            <w:tcW w:w="1434" w:type="dxa"/>
            <w:vAlign w:val="top"/>
          </w:tcPr>
          <w:p w14:paraId="0D9F9395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7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040501016001</w:t>
            </w:r>
          </w:p>
        </w:tc>
        <w:tc>
          <w:tcPr>
            <w:tcW w:w="1856" w:type="dxa"/>
            <w:vAlign w:val="top"/>
          </w:tcPr>
          <w:p w14:paraId="0055DBB5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8" w:line="219" w:lineRule="auto"/>
              <w:ind w:left="32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砌筑水渠</w:t>
            </w:r>
          </w:p>
        </w:tc>
        <w:tc>
          <w:tcPr>
            <w:tcW w:w="2757" w:type="dxa"/>
            <w:vAlign w:val="top"/>
          </w:tcPr>
          <w:p w14:paraId="42F40625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55" w:line="219" w:lineRule="auto"/>
              <w:ind w:left="37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200厚毛石排水渠</w:t>
            </w:r>
          </w:p>
          <w:p w14:paraId="132B6B66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" w:line="219" w:lineRule="auto"/>
              <w:ind w:left="48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1:2.5水泥砂浆灌缝</w:t>
            </w:r>
          </w:p>
        </w:tc>
        <w:tc>
          <w:tcPr>
            <w:tcW w:w="936" w:type="dxa"/>
            <w:vAlign w:val="top"/>
          </w:tcPr>
          <w:p w14:paraId="7A7D37D0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8" w:line="241" w:lineRule="auto"/>
              <w:ind w:left="313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m</w:t>
            </w:r>
          </w:p>
        </w:tc>
        <w:tc>
          <w:tcPr>
            <w:tcW w:w="1083" w:type="dxa"/>
            <w:vAlign w:val="top"/>
          </w:tcPr>
          <w:p w14:paraId="49D30952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8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87.800</w:t>
            </w:r>
          </w:p>
        </w:tc>
      </w:tr>
      <w:tr w14:paraId="7EF20E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7F9B6DBE">
            <w:pPr>
              <w:widowControl w:val="0"/>
              <w:rPr>
                <w:vertAlign w:val="baseline"/>
              </w:rPr>
            </w:pPr>
          </w:p>
        </w:tc>
        <w:tc>
          <w:tcPr>
            <w:tcW w:w="1434" w:type="dxa"/>
            <w:vAlign w:val="top"/>
          </w:tcPr>
          <w:p w14:paraId="53774A9C">
            <w:pPr>
              <w:widowControl w:val="0"/>
              <w:rPr>
                <w:vertAlign w:val="baseline"/>
              </w:rPr>
            </w:pPr>
          </w:p>
        </w:tc>
        <w:tc>
          <w:tcPr>
            <w:tcW w:w="1856" w:type="dxa"/>
            <w:vAlign w:val="top"/>
          </w:tcPr>
          <w:p w14:paraId="2414A430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3" w:line="219" w:lineRule="auto"/>
              <w:ind w:left="32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4"/>
                <w:kern w:val="0"/>
                <w:sz w:val="18"/>
                <w:szCs w:val="18"/>
                <w:lang w:val="en-US" w:eastAsia="en-US" w:bidi="ar-SA"/>
              </w:rPr>
              <w:t>菜地</w:t>
            </w:r>
          </w:p>
        </w:tc>
        <w:tc>
          <w:tcPr>
            <w:tcW w:w="2757" w:type="dxa"/>
            <w:vAlign w:val="top"/>
          </w:tcPr>
          <w:p w14:paraId="4C73C11E">
            <w:pPr>
              <w:widowControl w:val="0"/>
              <w:rPr>
                <w:vertAlign w:val="baseline"/>
              </w:rPr>
            </w:pPr>
          </w:p>
        </w:tc>
        <w:tc>
          <w:tcPr>
            <w:tcW w:w="936" w:type="dxa"/>
            <w:vAlign w:val="top"/>
          </w:tcPr>
          <w:p w14:paraId="74C5844D">
            <w:pPr>
              <w:widowControl w:val="0"/>
              <w:rPr>
                <w:vertAlign w:val="baseline"/>
              </w:rPr>
            </w:pPr>
          </w:p>
        </w:tc>
        <w:tc>
          <w:tcPr>
            <w:tcW w:w="1083" w:type="dxa"/>
            <w:vAlign w:val="top"/>
          </w:tcPr>
          <w:p w14:paraId="49432721">
            <w:pPr>
              <w:widowControl w:val="0"/>
              <w:rPr>
                <w:vertAlign w:val="baseline"/>
              </w:rPr>
            </w:pPr>
          </w:p>
        </w:tc>
      </w:tr>
      <w:tr w14:paraId="62AAFE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716871F1">
            <w:pPr>
              <w:widowControl w:val="0"/>
              <w:rPr>
                <w:vertAlign w:val="baseline"/>
              </w:rPr>
            </w:pPr>
          </w:p>
        </w:tc>
        <w:tc>
          <w:tcPr>
            <w:tcW w:w="1434" w:type="dxa"/>
            <w:vAlign w:val="top"/>
          </w:tcPr>
          <w:p w14:paraId="7A648CCC">
            <w:pPr>
              <w:widowControl w:val="0"/>
              <w:rPr>
                <w:vertAlign w:val="baseline"/>
              </w:rPr>
            </w:pPr>
          </w:p>
        </w:tc>
        <w:tc>
          <w:tcPr>
            <w:tcW w:w="1856" w:type="dxa"/>
            <w:vAlign w:val="top"/>
          </w:tcPr>
          <w:p w14:paraId="64A6E8DD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1" w:line="219" w:lineRule="auto"/>
              <w:ind w:left="32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砖砌菜地边框</w:t>
            </w:r>
          </w:p>
        </w:tc>
        <w:tc>
          <w:tcPr>
            <w:tcW w:w="2757" w:type="dxa"/>
            <w:vAlign w:val="top"/>
          </w:tcPr>
          <w:p w14:paraId="65F77E58">
            <w:pPr>
              <w:widowControl w:val="0"/>
              <w:rPr>
                <w:vertAlign w:val="baseline"/>
              </w:rPr>
            </w:pPr>
          </w:p>
        </w:tc>
        <w:tc>
          <w:tcPr>
            <w:tcW w:w="936" w:type="dxa"/>
            <w:vAlign w:val="top"/>
          </w:tcPr>
          <w:p w14:paraId="406A8D28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1" w:line="241" w:lineRule="auto"/>
              <w:ind w:left="313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m</w:t>
            </w:r>
          </w:p>
        </w:tc>
        <w:tc>
          <w:tcPr>
            <w:tcW w:w="1083" w:type="dxa"/>
            <w:vAlign w:val="top"/>
          </w:tcPr>
          <w:p w14:paraId="09410B19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1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388.000</w:t>
            </w:r>
          </w:p>
        </w:tc>
      </w:tr>
      <w:tr w14:paraId="128D76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2B84B7BD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9" w:line="240" w:lineRule="auto"/>
              <w:ind w:left="19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5"/>
                <w:kern w:val="0"/>
                <w:sz w:val="18"/>
                <w:szCs w:val="18"/>
                <w:lang w:val="en-US" w:eastAsia="en-US" w:bidi="ar-SA"/>
              </w:rPr>
              <w:t>26</w:t>
            </w:r>
          </w:p>
        </w:tc>
        <w:tc>
          <w:tcPr>
            <w:tcW w:w="1434" w:type="dxa"/>
            <w:vAlign w:val="top"/>
          </w:tcPr>
          <w:p w14:paraId="5F0F226F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9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040202001005</w:t>
            </w:r>
          </w:p>
        </w:tc>
        <w:tc>
          <w:tcPr>
            <w:tcW w:w="1856" w:type="dxa"/>
            <w:vAlign w:val="top"/>
          </w:tcPr>
          <w:p w14:paraId="6166A6DC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70" w:line="219" w:lineRule="auto"/>
              <w:ind w:left="34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en-US" w:bidi="ar-SA"/>
              </w:rPr>
              <w:t>素土夯实</w:t>
            </w:r>
          </w:p>
        </w:tc>
        <w:tc>
          <w:tcPr>
            <w:tcW w:w="2757" w:type="dxa"/>
            <w:vAlign w:val="top"/>
          </w:tcPr>
          <w:p w14:paraId="3BE7BB2D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57" w:line="234" w:lineRule="auto"/>
              <w:ind w:left="37" w:leftChars="0" w:right="189" w:righ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素土夯实，夯实系数≥93‰</w:t>
            </w:r>
          </w:p>
        </w:tc>
        <w:tc>
          <w:tcPr>
            <w:tcW w:w="936" w:type="dxa"/>
            <w:vAlign w:val="top"/>
          </w:tcPr>
          <w:p w14:paraId="2AB81C52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70" w:line="241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m2</w:t>
            </w:r>
          </w:p>
        </w:tc>
        <w:tc>
          <w:tcPr>
            <w:tcW w:w="1083" w:type="dxa"/>
            <w:vAlign w:val="top"/>
          </w:tcPr>
          <w:p w14:paraId="3CA82574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70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en-US" w:bidi="ar-SA"/>
              </w:rPr>
              <w:t>15.520</w:t>
            </w:r>
          </w:p>
        </w:tc>
      </w:tr>
      <w:tr w14:paraId="5FE476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753E0BFB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70" w:line="240" w:lineRule="auto"/>
              <w:ind w:left="19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5"/>
                <w:kern w:val="0"/>
                <w:sz w:val="18"/>
                <w:szCs w:val="18"/>
                <w:lang w:val="en-US" w:eastAsia="en-US" w:bidi="ar-SA"/>
              </w:rPr>
              <w:t>27</w:t>
            </w:r>
          </w:p>
        </w:tc>
        <w:tc>
          <w:tcPr>
            <w:tcW w:w="1434" w:type="dxa"/>
            <w:vAlign w:val="top"/>
          </w:tcPr>
          <w:p w14:paraId="79165F7E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70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040303001002</w:t>
            </w:r>
          </w:p>
        </w:tc>
        <w:tc>
          <w:tcPr>
            <w:tcW w:w="1856" w:type="dxa"/>
            <w:vAlign w:val="top"/>
          </w:tcPr>
          <w:p w14:paraId="578A066F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71" w:line="219" w:lineRule="auto"/>
              <w:ind w:left="34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混凝土垫层</w:t>
            </w:r>
          </w:p>
        </w:tc>
        <w:tc>
          <w:tcPr>
            <w:tcW w:w="2757" w:type="dxa"/>
            <w:vAlign w:val="top"/>
          </w:tcPr>
          <w:p w14:paraId="0521C604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59" w:line="233" w:lineRule="auto"/>
              <w:ind w:left="35" w:leftChars="0" w:right="182" w:rightChars="0" w:firstLine="13" w:firstLine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100厚C20混凝土垫</w:t>
            </w: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层</w:t>
            </w:r>
          </w:p>
        </w:tc>
        <w:tc>
          <w:tcPr>
            <w:tcW w:w="936" w:type="dxa"/>
            <w:vAlign w:val="top"/>
          </w:tcPr>
          <w:p w14:paraId="2FDB1F09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70" w:line="240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m3</w:t>
            </w:r>
          </w:p>
        </w:tc>
        <w:tc>
          <w:tcPr>
            <w:tcW w:w="1083" w:type="dxa"/>
            <w:vAlign w:val="top"/>
          </w:tcPr>
          <w:p w14:paraId="7BCCC84A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71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en-US" w:bidi="ar-SA"/>
              </w:rPr>
              <w:t>15.520</w:t>
            </w:r>
          </w:p>
        </w:tc>
      </w:tr>
      <w:tr w14:paraId="5E7F94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3C6A45EA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3" w:line="240" w:lineRule="auto"/>
              <w:ind w:left="19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5"/>
                <w:kern w:val="0"/>
                <w:sz w:val="18"/>
                <w:szCs w:val="18"/>
                <w:lang w:val="en-US" w:eastAsia="en-US" w:bidi="ar-SA"/>
              </w:rPr>
              <w:t>28</w:t>
            </w:r>
          </w:p>
        </w:tc>
        <w:tc>
          <w:tcPr>
            <w:tcW w:w="1434" w:type="dxa"/>
            <w:vAlign w:val="top"/>
          </w:tcPr>
          <w:p w14:paraId="43822A72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3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040305004001</w:t>
            </w:r>
          </w:p>
        </w:tc>
        <w:tc>
          <w:tcPr>
            <w:tcW w:w="1856" w:type="dxa"/>
            <w:vAlign w:val="top"/>
          </w:tcPr>
          <w:p w14:paraId="54E80EB4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4" w:line="221" w:lineRule="auto"/>
              <w:ind w:left="32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en-US" w:bidi="ar-SA"/>
              </w:rPr>
              <w:t>砖砌体</w:t>
            </w:r>
          </w:p>
        </w:tc>
        <w:tc>
          <w:tcPr>
            <w:tcW w:w="2757" w:type="dxa"/>
            <w:vAlign w:val="top"/>
          </w:tcPr>
          <w:p w14:paraId="33F4C569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4" w:line="221" w:lineRule="auto"/>
              <w:ind w:left="3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200厚MU10砖砌体</w:t>
            </w:r>
          </w:p>
        </w:tc>
        <w:tc>
          <w:tcPr>
            <w:tcW w:w="936" w:type="dxa"/>
            <w:vAlign w:val="top"/>
          </w:tcPr>
          <w:p w14:paraId="746E5325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3" w:line="240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m3</w:t>
            </w:r>
          </w:p>
        </w:tc>
        <w:tc>
          <w:tcPr>
            <w:tcW w:w="1083" w:type="dxa"/>
            <w:vAlign w:val="top"/>
          </w:tcPr>
          <w:p w14:paraId="4A0EDA2A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4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32.126</w:t>
            </w:r>
          </w:p>
        </w:tc>
      </w:tr>
      <w:tr w14:paraId="5B089D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453C08AC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72" w:line="240" w:lineRule="auto"/>
              <w:ind w:left="19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5"/>
                <w:kern w:val="0"/>
                <w:sz w:val="18"/>
                <w:szCs w:val="18"/>
                <w:lang w:val="en-US" w:eastAsia="en-US" w:bidi="ar-SA"/>
              </w:rPr>
              <w:t>29</w:t>
            </w:r>
          </w:p>
        </w:tc>
        <w:tc>
          <w:tcPr>
            <w:tcW w:w="1434" w:type="dxa"/>
            <w:vAlign w:val="top"/>
          </w:tcPr>
          <w:p w14:paraId="40D7E1D8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72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011201001001</w:t>
            </w:r>
          </w:p>
        </w:tc>
        <w:tc>
          <w:tcPr>
            <w:tcW w:w="1856" w:type="dxa"/>
            <w:vAlign w:val="top"/>
          </w:tcPr>
          <w:p w14:paraId="6459D799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73" w:line="219" w:lineRule="auto"/>
              <w:ind w:left="32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4"/>
                <w:kern w:val="0"/>
                <w:sz w:val="18"/>
                <w:szCs w:val="18"/>
                <w:lang w:val="en-US" w:eastAsia="en-US" w:bidi="ar-SA"/>
              </w:rPr>
              <w:t>抹灰</w:t>
            </w:r>
          </w:p>
        </w:tc>
        <w:tc>
          <w:tcPr>
            <w:tcW w:w="2757" w:type="dxa"/>
            <w:vAlign w:val="top"/>
          </w:tcPr>
          <w:p w14:paraId="0801EFD1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60" w:line="234" w:lineRule="auto"/>
              <w:ind w:left="35" w:leftChars="0" w:right="91" w:rightChars="0" w:firstLine="2" w:firstLine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20厚1:2.5水泥砂浆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4"/>
                <w:kern w:val="0"/>
                <w:sz w:val="18"/>
                <w:szCs w:val="18"/>
                <w:lang w:val="en-US" w:eastAsia="en-US" w:bidi="ar-SA"/>
              </w:rPr>
              <w:t>抹面</w:t>
            </w:r>
          </w:p>
        </w:tc>
        <w:tc>
          <w:tcPr>
            <w:tcW w:w="936" w:type="dxa"/>
            <w:vAlign w:val="top"/>
          </w:tcPr>
          <w:p w14:paraId="2DC91C57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73" w:line="241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m2</w:t>
            </w:r>
          </w:p>
        </w:tc>
        <w:tc>
          <w:tcPr>
            <w:tcW w:w="1083" w:type="dxa"/>
            <w:vAlign w:val="top"/>
          </w:tcPr>
          <w:p w14:paraId="63AC12E4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73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279.360</w:t>
            </w:r>
          </w:p>
        </w:tc>
      </w:tr>
      <w:tr w14:paraId="01ABC5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26FFD11F">
            <w:pPr>
              <w:widowControl w:val="0"/>
              <w:rPr>
                <w:vertAlign w:val="baseline"/>
              </w:rPr>
            </w:pPr>
          </w:p>
        </w:tc>
        <w:tc>
          <w:tcPr>
            <w:tcW w:w="1434" w:type="dxa"/>
            <w:vAlign w:val="top"/>
          </w:tcPr>
          <w:p w14:paraId="5E9948AD">
            <w:pPr>
              <w:widowControl w:val="0"/>
              <w:rPr>
                <w:vertAlign w:val="baseline"/>
              </w:rPr>
            </w:pPr>
          </w:p>
        </w:tc>
        <w:tc>
          <w:tcPr>
            <w:tcW w:w="1856" w:type="dxa"/>
            <w:vAlign w:val="top"/>
          </w:tcPr>
          <w:p w14:paraId="6BBF7800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8" w:line="219" w:lineRule="auto"/>
              <w:ind w:left="33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彩色透水混凝土</w:t>
            </w:r>
          </w:p>
        </w:tc>
        <w:tc>
          <w:tcPr>
            <w:tcW w:w="2757" w:type="dxa"/>
            <w:vAlign w:val="top"/>
          </w:tcPr>
          <w:p w14:paraId="6DD88EF3">
            <w:pPr>
              <w:widowControl w:val="0"/>
              <w:rPr>
                <w:vertAlign w:val="baseline"/>
              </w:rPr>
            </w:pPr>
          </w:p>
        </w:tc>
        <w:tc>
          <w:tcPr>
            <w:tcW w:w="936" w:type="dxa"/>
            <w:vAlign w:val="top"/>
          </w:tcPr>
          <w:p w14:paraId="3318D0CD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8" w:line="241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m2</w:t>
            </w:r>
          </w:p>
        </w:tc>
        <w:tc>
          <w:tcPr>
            <w:tcW w:w="1083" w:type="dxa"/>
            <w:vAlign w:val="top"/>
          </w:tcPr>
          <w:p w14:paraId="36B40D81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8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74.250</w:t>
            </w:r>
          </w:p>
        </w:tc>
      </w:tr>
      <w:tr w14:paraId="67A895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5E15E285">
            <w:pPr>
              <w:widowControl w:val="0"/>
              <w:spacing w:line="362" w:lineRule="auto"/>
              <w:rPr>
                <w:rFonts w:ascii="Arial"/>
                <w:sz w:val="21"/>
              </w:rPr>
            </w:pPr>
          </w:p>
          <w:p w14:paraId="1F0312F4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40" w:lineRule="auto"/>
              <w:ind w:left="199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5"/>
                <w:kern w:val="0"/>
                <w:sz w:val="18"/>
                <w:szCs w:val="18"/>
                <w:lang w:val="en-US" w:eastAsia="en-US" w:bidi="ar-SA"/>
              </w:rPr>
              <w:t>30</w:t>
            </w:r>
          </w:p>
        </w:tc>
        <w:tc>
          <w:tcPr>
            <w:tcW w:w="1434" w:type="dxa"/>
            <w:vAlign w:val="top"/>
          </w:tcPr>
          <w:p w14:paraId="60D3FB45">
            <w:pPr>
              <w:widowControl w:val="0"/>
              <w:spacing w:line="362" w:lineRule="auto"/>
              <w:rPr>
                <w:rFonts w:ascii="Arial"/>
                <w:sz w:val="21"/>
              </w:rPr>
            </w:pPr>
          </w:p>
          <w:p w14:paraId="2A9C7BBF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040202001001</w:t>
            </w:r>
          </w:p>
        </w:tc>
        <w:tc>
          <w:tcPr>
            <w:tcW w:w="1856" w:type="dxa"/>
            <w:vAlign w:val="top"/>
          </w:tcPr>
          <w:p w14:paraId="2F3CD008">
            <w:pPr>
              <w:widowControl w:val="0"/>
              <w:spacing w:line="362" w:lineRule="auto"/>
              <w:rPr>
                <w:rFonts w:ascii="Arial"/>
                <w:sz w:val="21"/>
              </w:rPr>
            </w:pPr>
          </w:p>
          <w:p w14:paraId="5174FC7E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9" w:line="219" w:lineRule="auto"/>
              <w:ind w:left="34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路床(槽)整形</w:t>
            </w:r>
          </w:p>
        </w:tc>
        <w:tc>
          <w:tcPr>
            <w:tcW w:w="2757" w:type="dxa"/>
            <w:vAlign w:val="top"/>
          </w:tcPr>
          <w:p w14:paraId="550DA49C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98" w:line="225" w:lineRule="auto"/>
              <w:ind w:left="39" w:right="187" w:firstLine="9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en-US" w:bidi="ar-SA"/>
              </w:rPr>
              <w:t>1.素土夯实，夯实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系数≥93‰</w:t>
            </w:r>
          </w:p>
          <w:p w14:paraId="134D99C1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" w:line="219" w:lineRule="auto"/>
              <w:ind w:left="3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2.铺设防渗土工布</w:t>
            </w:r>
          </w:p>
        </w:tc>
        <w:tc>
          <w:tcPr>
            <w:tcW w:w="936" w:type="dxa"/>
            <w:vAlign w:val="top"/>
          </w:tcPr>
          <w:p w14:paraId="3054F6D0">
            <w:pPr>
              <w:widowControl w:val="0"/>
              <w:spacing w:line="362" w:lineRule="auto"/>
              <w:rPr>
                <w:rFonts w:ascii="Arial"/>
                <w:sz w:val="21"/>
              </w:rPr>
            </w:pPr>
          </w:p>
          <w:p w14:paraId="268B94C5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9" w:line="241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m2</w:t>
            </w:r>
          </w:p>
        </w:tc>
        <w:tc>
          <w:tcPr>
            <w:tcW w:w="1083" w:type="dxa"/>
            <w:vAlign w:val="top"/>
          </w:tcPr>
          <w:p w14:paraId="312CC528">
            <w:pPr>
              <w:widowControl w:val="0"/>
              <w:spacing w:line="362" w:lineRule="auto"/>
              <w:rPr>
                <w:rFonts w:ascii="Arial"/>
                <w:sz w:val="21"/>
              </w:rPr>
            </w:pPr>
          </w:p>
          <w:p w14:paraId="14A417C8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74.250</w:t>
            </w:r>
          </w:p>
        </w:tc>
      </w:tr>
      <w:tr w14:paraId="779273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7C2FC276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8" w:line="240" w:lineRule="auto"/>
              <w:ind w:left="199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5"/>
                <w:kern w:val="0"/>
                <w:sz w:val="18"/>
                <w:szCs w:val="18"/>
                <w:lang w:val="en-US" w:eastAsia="en-US" w:bidi="ar-SA"/>
              </w:rPr>
              <w:t>31</w:t>
            </w:r>
          </w:p>
        </w:tc>
        <w:tc>
          <w:tcPr>
            <w:tcW w:w="1434" w:type="dxa"/>
            <w:vAlign w:val="top"/>
          </w:tcPr>
          <w:p w14:paraId="2DFF7CC4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8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040202011001</w:t>
            </w:r>
          </w:p>
        </w:tc>
        <w:tc>
          <w:tcPr>
            <w:tcW w:w="1856" w:type="dxa"/>
            <w:vAlign w:val="top"/>
          </w:tcPr>
          <w:p w14:paraId="4F5BDB6F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9" w:line="219" w:lineRule="auto"/>
              <w:ind w:left="31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4"/>
                <w:kern w:val="0"/>
                <w:sz w:val="18"/>
                <w:szCs w:val="18"/>
                <w:lang w:val="en-US" w:eastAsia="en-US" w:bidi="ar-SA"/>
              </w:rPr>
              <w:t>碎石</w:t>
            </w:r>
          </w:p>
        </w:tc>
        <w:tc>
          <w:tcPr>
            <w:tcW w:w="2757" w:type="dxa"/>
            <w:vAlign w:val="top"/>
          </w:tcPr>
          <w:p w14:paraId="20B08472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9" w:line="219" w:lineRule="auto"/>
              <w:ind w:left="48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150厚级配碎石垫层</w:t>
            </w:r>
          </w:p>
        </w:tc>
        <w:tc>
          <w:tcPr>
            <w:tcW w:w="936" w:type="dxa"/>
            <w:vAlign w:val="top"/>
          </w:tcPr>
          <w:p w14:paraId="661979F9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9" w:line="241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m2</w:t>
            </w:r>
          </w:p>
        </w:tc>
        <w:tc>
          <w:tcPr>
            <w:tcW w:w="1083" w:type="dxa"/>
            <w:vAlign w:val="top"/>
          </w:tcPr>
          <w:p w14:paraId="74C4E7AD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9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74.250</w:t>
            </w:r>
          </w:p>
        </w:tc>
      </w:tr>
      <w:tr w14:paraId="0E6556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316436A3">
            <w:pPr>
              <w:widowControl w:val="0"/>
              <w:spacing w:line="313" w:lineRule="auto"/>
              <w:rPr>
                <w:rFonts w:ascii="Arial"/>
                <w:sz w:val="21"/>
              </w:rPr>
            </w:pPr>
          </w:p>
          <w:p w14:paraId="1BEA7419">
            <w:pPr>
              <w:widowControl w:val="0"/>
              <w:spacing w:line="313" w:lineRule="auto"/>
              <w:rPr>
                <w:rFonts w:ascii="Arial"/>
                <w:sz w:val="21"/>
              </w:rPr>
            </w:pPr>
          </w:p>
          <w:p w14:paraId="79FF25E5">
            <w:pPr>
              <w:widowControl w:val="0"/>
              <w:spacing w:line="313" w:lineRule="auto"/>
              <w:rPr>
                <w:rFonts w:ascii="Arial"/>
                <w:sz w:val="21"/>
              </w:rPr>
            </w:pPr>
          </w:p>
          <w:p w14:paraId="0FAF3E33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9" w:line="240" w:lineRule="auto"/>
              <w:ind w:left="199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5"/>
                <w:kern w:val="0"/>
                <w:sz w:val="18"/>
                <w:szCs w:val="18"/>
                <w:lang w:val="en-US" w:eastAsia="en-US" w:bidi="ar-SA"/>
              </w:rPr>
              <w:t>32</w:t>
            </w:r>
          </w:p>
        </w:tc>
        <w:tc>
          <w:tcPr>
            <w:tcW w:w="1434" w:type="dxa"/>
            <w:vAlign w:val="top"/>
          </w:tcPr>
          <w:p w14:paraId="5F557CEB">
            <w:pPr>
              <w:widowControl w:val="0"/>
              <w:spacing w:line="313" w:lineRule="auto"/>
              <w:rPr>
                <w:rFonts w:ascii="Arial"/>
                <w:sz w:val="21"/>
              </w:rPr>
            </w:pPr>
          </w:p>
          <w:p w14:paraId="15885C4B">
            <w:pPr>
              <w:widowControl w:val="0"/>
              <w:spacing w:line="313" w:lineRule="auto"/>
              <w:rPr>
                <w:rFonts w:ascii="Arial"/>
                <w:sz w:val="21"/>
              </w:rPr>
            </w:pPr>
          </w:p>
          <w:p w14:paraId="793B5C20">
            <w:pPr>
              <w:widowControl w:val="0"/>
              <w:spacing w:line="313" w:lineRule="auto"/>
              <w:rPr>
                <w:rFonts w:ascii="Arial"/>
                <w:sz w:val="21"/>
              </w:rPr>
            </w:pPr>
          </w:p>
          <w:p w14:paraId="2B4CEEEF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9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040203006001</w:t>
            </w:r>
          </w:p>
        </w:tc>
        <w:tc>
          <w:tcPr>
            <w:tcW w:w="1856" w:type="dxa"/>
            <w:vAlign w:val="top"/>
          </w:tcPr>
          <w:p w14:paraId="07DECB59">
            <w:pPr>
              <w:widowControl w:val="0"/>
              <w:spacing w:line="313" w:lineRule="auto"/>
              <w:rPr>
                <w:rFonts w:ascii="Arial"/>
                <w:sz w:val="21"/>
              </w:rPr>
            </w:pPr>
          </w:p>
          <w:p w14:paraId="2559FDC7">
            <w:pPr>
              <w:widowControl w:val="0"/>
              <w:spacing w:line="313" w:lineRule="auto"/>
              <w:rPr>
                <w:rFonts w:ascii="Arial"/>
                <w:sz w:val="21"/>
              </w:rPr>
            </w:pPr>
          </w:p>
          <w:p w14:paraId="1FBDA5E1">
            <w:pPr>
              <w:widowControl w:val="0"/>
              <w:spacing w:line="314" w:lineRule="auto"/>
              <w:rPr>
                <w:rFonts w:ascii="Arial"/>
                <w:sz w:val="21"/>
              </w:rPr>
            </w:pPr>
          </w:p>
          <w:p w14:paraId="1962C9BB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19" w:lineRule="auto"/>
              <w:ind w:left="33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彩色透水混凝土</w:t>
            </w:r>
          </w:p>
        </w:tc>
        <w:tc>
          <w:tcPr>
            <w:tcW w:w="2757" w:type="dxa"/>
            <w:vAlign w:val="top"/>
          </w:tcPr>
          <w:p w14:paraId="2C58CAF7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24" w:lineRule="auto"/>
              <w:ind w:left="35" w:right="91" w:firstLine="13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1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zh-CN" w:bidi="ar-SA"/>
              </w:rPr>
              <w:t>、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80厚C25透水砼基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层（10mm粒径）</w:t>
            </w:r>
          </w:p>
          <w:p w14:paraId="0B53A19C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3" w:line="227" w:lineRule="auto"/>
              <w:ind w:left="34" w:right="91" w:firstLine="2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2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  <w:t>、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40厚C25强固彩色透水砼面层（6mm粒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4"/>
                <w:kern w:val="0"/>
                <w:sz w:val="18"/>
                <w:szCs w:val="18"/>
                <w:lang w:val="en-US" w:eastAsia="en-US" w:bidi="ar-SA"/>
              </w:rPr>
              <w:t>径)</w:t>
            </w:r>
          </w:p>
          <w:p w14:paraId="2EA1487C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9" w:line="235" w:lineRule="auto"/>
              <w:ind w:left="36" w:leftChars="0" w:right="187" w:rightChars="0" w:firstLine="2" w:firstLine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3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  <w:t>、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养护：双丙聚氨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密封处理</w:t>
            </w:r>
          </w:p>
        </w:tc>
        <w:tc>
          <w:tcPr>
            <w:tcW w:w="936" w:type="dxa"/>
            <w:vAlign w:val="top"/>
          </w:tcPr>
          <w:p w14:paraId="3AEEC65E">
            <w:pPr>
              <w:widowControl w:val="0"/>
              <w:spacing w:line="313" w:lineRule="auto"/>
              <w:rPr>
                <w:rFonts w:ascii="Arial"/>
                <w:sz w:val="21"/>
              </w:rPr>
            </w:pPr>
          </w:p>
          <w:p w14:paraId="2E07A874">
            <w:pPr>
              <w:widowControl w:val="0"/>
              <w:spacing w:line="313" w:lineRule="auto"/>
              <w:rPr>
                <w:rFonts w:ascii="Arial"/>
                <w:sz w:val="21"/>
              </w:rPr>
            </w:pPr>
          </w:p>
          <w:p w14:paraId="1C167AF1">
            <w:pPr>
              <w:widowControl w:val="0"/>
              <w:spacing w:line="314" w:lineRule="auto"/>
              <w:rPr>
                <w:rFonts w:ascii="Arial"/>
                <w:sz w:val="21"/>
              </w:rPr>
            </w:pPr>
          </w:p>
          <w:p w14:paraId="580845DE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41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m2</w:t>
            </w:r>
          </w:p>
        </w:tc>
        <w:tc>
          <w:tcPr>
            <w:tcW w:w="1083" w:type="dxa"/>
            <w:vAlign w:val="top"/>
          </w:tcPr>
          <w:p w14:paraId="62C2F282">
            <w:pPr>
              <w:widowControl w:val="0"/>
              <w:spacing w:line="313" w:lineRule="auto"/>
              <w:rPr>
                <w:rFonts w:ascii="Arial"/>
                <w:sz w:val="21"/>
              </w:rPr>
            </w:pPr>
          </w:p>
          <w:p w14:paraId="1A6405CD">
            <w:pPr>
              <w:widowControl w:val="0"/>
              <w:spacing w:line="313" w:lineRule="auto"/>
              <w:rPr>
                <w:rFonts w:ascii="Arial"/>
                <w:sz w:val="21"/>
              </w:rPr>
            </w:pPr>
          </w:p>
          <w:p w14:paraId="4ACE9CE5">
            <w:pPr>
              <w:widowControl w:val="0"/>
              <w:spacing w:line="313" w:lineRule="auto"/>
              <w:rPr>
                <w:rFonts w:ascii="Arial"/>
                <w:sz w:val="21"/>
              </w:rPr>
            </w:pPr>
          </w:p>
          <w:p w14:paraId="1C3F7DBA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9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74.250</w:t>
            </w:r>
          </w:p>
        </w:tc>
      </w:tr>
      <w:tr w14:paraId="1D99B1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58527E12">
            <w:pPr>
              <w:widowControl w:val="0"/>
              <w:rPr>
                <w:vertAlign w:val="baseline"/>
              </w:rPr>
            </w:pPr>
          </w:p>
        </w:tc>
        <w:tc>
          <w:tcPr>
            <w:tcW w:w="1434" w:type="dxa"/>
            <w:vAlign w:val="top"/>
          </w:tcPr>
          <w:p w14:paraId="3F806AAA">
            <w:pPr>
              <w:widowControl w:val="0"/>
              <w:rPr>
                <w:vertAlign w:val="baseline"/>
              </w:rPr>
            </w:pPr>
          </w:p>
        </w:tc>
        <w:tc>
          <w:tcPr>
            <w:tcW w:w="1856" w:type="dxa"/>
            <w:vAlign w:val="top"/>
          </w:tcPr>
          <w:p w14:paraId="21B81C1C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9" w:line="219" w:lineRule="auto"/>
              <w:ind w:left="34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混凝土路面</w:t>
            </w:r>
          </w:p>
        </w:tc>
        <w:tc>
          <w:tcPr>
            <w:tcW w:w="2757" w:type="dxa"/>
            <w:vAlign w:val="top"/>
          </w:tcPr>
          <w:p w14:paraId="688D404B">
            <w:pPr>
              <w:widowControl w:val="0"/>
              <w:rPr>
                <w:vertAlign w:val="baseline"/>
              </w:rPr>
            </w:pPr>
          </w:p>
        </w:tc>
        <w:tc>
          <w:tcPr>
            <w:tcW w:w="936" w:type="dxa"/>
            <w:vAlign w:val="top"/>
          </w:tcPr>
          <w:p w14:paraId="4F2E8CF0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9" w:line="241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m2</w:t>
            </w:r>
          </w:p>
        </w:tc>
        <w:tc>
          <w:tcPr>
            <w:tcW w:w="1083" w:type="dxa"/>
            <w:vAlign w:val="top"/>
          </w:tcPr>
          <w:p w14:paraId="6967B864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9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205.150</w:t>
            </w:r>
          </w:p>
        </w:tc>
      </w:tr>
      <w:tr w14:paraId="28CF05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5943A6DF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4" w:line="240" w:lineRule="auto"/>
              <w:ind w:left="199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5"/>
                <w:kern w:val="0"/>
                <w:sz w:val="18"/>
                <w:szCs w:val="18"/>
                <w:lang w:val="en-US" w:eastAsia="en-US" w:bidi="ar-SA"/>
              </w:rPr>
              <w:t>33</w:t>
            </w:r>
          </w:p>
        </w:tc>
        <w:tc>
          <w:tcPr>
            <w:tcW w:w="1434" w:type="dxa"/>
            <w:vAlign w:val="top"/>
          </w:tcPr>
          <w:p w14:paraId="510F9FA7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4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040202001005</w:t>
            </w:r>
          </w:p>
        </w:tc>
        <w:tc>
          <w:tcPr>
            <w:tcW w:w="1856" w:type="dxa"/>
            <w:vAlign w:val="top"/>
          </w:tcPr>
          <w:p w14:paraId="57B551E4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5" w:line="219" w:lineRule="auto"/>
              <w:ind w:left="34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路床(槽)整形</w:t>
            </w:r>
          </w:p>
        </w:tc>
        <w:tc>
          <w:tcPr>
            <w:tcW w:w="2757" w:type="dxa"/>
            <w:vAlign w:val="top"/>
          </w:tcPr>
          <w:p w14:paraId="6A508A71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53" w:line="233" w:lineRule="auto"/>
              <w:ind w:left="37" w:leftChars="0" w:right="189" w:righ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素土夯实，夯实系数≥93‰</w:t>
            </w:r>
          </w:p>
        </w:tc>
        <w:tc>
          <w:tcPr>
            <w:tcW w:w="936" w:type="dxa"/>
            <w:vAlign w:val="top"/>
          </w:tcPr>
          <w:p w14:paraId="34E27FF0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5" w:line="241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m2</w:t>
            </w:r>
          </w:p>
        </w:tc>
        <w:tc>
          <w:tcPr>
            <w:tcW w:w="1083" w:type="dxa"/>
            <w:vAlign w:val="top"/>
          </w:tcPr>
          <w:p w14:paraId="43038B3D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5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205.150</w:t>
            </w:r>
          </w:p>
        </w:tc>
      </w:tr>
      <w:tr w14:paraId="0AACED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1FBA91CD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7" w:line="240" w:lineRule="auto"/>
              <w:ind w:left="199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5"/>
                <w:kern w:val="0"/>
                <w:sz w:val="18"/>
                <w:szCs w:val="18"/>
                <w:lang w:val="en-US" w:eastAsia="en-US" w:bidi="ar-SA"/>
              </w:rPr>
              <w:t>34</w:t>
            </w:r>
          </w:p>
        </w:tc>
        <w:tc>
          <w:tcPr>
            <w:tcW w:w="1434" w:type="dxa"/>
            <w:vAlign w:val="top"/>
          </w:tcPr>
          <w:p w14:paraId="66253ACC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7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040202011003</w:t>
            </w:r>
          </w:p>
        </w:tc>
        <w:tc>
          <w:tcPr>
            <w:tcW w:w="1856" w:type="dxa"/>
            <w:vAlign w:val="top"/>
          </w:tcPr>
          <w:p w14:paraId="25F371FC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8" w:line="219" w:lineRule="auto"/>
              <w:ind w:left="31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4"/>
                <w:kern w:val="0"/>
                <w:sz w:val="18"/>
                <w:szCs w:val="18"/>
                <w:lang w:val="en-US" w:eastAsia="en-US" w:bidi="ar-SA"/>
              </w:rPr>
              <w:t>碎石</w:t>
            </w:r>
          </w:p>
        </w:tc>
        <w:tc>
          <w:tcPr>
            <w:tcW w:w="2757" w:type="dxa"/>
            <w:vAlign w:val="top"/>
          </w:tcPr>
          <w:p w14:paraId="7FC28D1D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8" w:line="219" w:lineRule="auto"/>
              <w:ind w:left="48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100厚级配碎石垫层</w:t>
            </w:r>
          </w:p>
        </w:tc>
        <w:tc>
          <w:tcPr>
            <w:tcW w:w="936" w:type="dxa"/>
            <w:vAlign w:val="top"/>
          </w:tcPr>
          <w:p w14:paraId="2A9BC23C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8" w:line="241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m2</w:t>
            </w:r>
          </w:p>
        </w:tc>
        <w:tc>
          <w:tcPr>
            <w:tcW w:w="1083" w:type="dxa"/>
            <w:vAlign w:val="top"/>
          </w:tcPr>
          <w:p w14:paraId="75202280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8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205.150</w:t>
            </w:r>
          </w:p>
        </w:tc>
      </w:tr>
      <w:tr w14:paraId="735879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779B532D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0" w:line="240" w:lineRule="auto"/>
              <w:ind w:left="199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5"/>
                <w:kern w:val="0"/>
                <w:sz w:val="18"/>
                <w:szCs w:val="18"/>
                <w:lang w:val="en-US" w:eastAsia="en-US" w:bidi="ar-SA"/>
              </w:rPr>
              <w:t>35</w:t>
            </w:r>
          </w:p>
        </w:tc>
        <w:tc>
          <w:tcPr>
            <w:tcW w:w="1434" w:type="dxa"/>
            <w:vAlign w:val="top"/>
          </w:tcPr>
          <w:p w14:paraId="51FB1662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0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040203007003</w:t>
            </w:r>
          </w:p>
        </w:tc>
        <w:tc>
          <w:tcPr>
            <w:tcW w:w="1856" w:type="dxa"/>
            <w:vAlign w:val="top"/>
          </w:tcPr>
          <w:p w14:paraId="717DB80A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1" w:line="219" w:lineRule="auto"/>
              <w:ind w:left="34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水泥混凝土</w:t>
            </w:r>
          </w:p>
        </w:tc>
        <w:tc>
          <w:tcPr>
            <w:tcW w:w="2757" w:type="dxa"/>
            <w:vAlign w:val="top"/>
          </w:tcPr>
          <w:p w14:paraId="1AF355F3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1" w:line="221" w:lineRule="auto"/>
              <w:ind w:left="3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60厚C25混凝土</w:t>
            </w:r>
          </w:p>
        </w:tc>
        <w:tc>
          <w:tcPr>
            <w:tcW w:w="936" w:type="dxa"/>
            <w:vAlign w:val="top"/>
          </w:tcPr>
          <w:p w14:paraId="62E690D8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1" w:line="241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m2</w:t>
            </w:r>
          </w:p>
        </w:tc>
        <w:tc>
          <w:tcPr>
            <w:tcW w:w="1083" w:type="dxa"/>
            <w:vAlign w:val="top"/>
          </w:tcPr>
          <w:p w14:paraId="747A1F98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1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205.150</w:t>
            </w:r>
          </w:p>
        </w:tc>
      </w:tr>
      <w:tr w14:paraId="231550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580BA20C">
            <w:pPr>
              <w:widowControl w:val="0"/>
              <w:rPr>
                <w:vertAlign w:val="baseline"/>
              </w:rPr>
            </w:pPr>
          </w:p>
        </w:tc>
        <w:tc>
          <w:tcPr>
            <w:tcW w:w="1434" w:type="dxa"/>
            <w:vAlign w:val="top"/>
          </w:tcPr>
          <w:p w14:paraId="0C5E1B9F">
            <w:pPr>
              <w:widowControl w:val="0"/>
              <w:rPr>
                <w:vertAlign w:val="baseline"/>
              </w:rPr>
            </w:pPr>
          </w:p>
        </w:tc>
        <w:tc>
          <w:tcPr>
            <w:tcW w:w="1856" w:type="dxa"/>
            <w:vAlign w:val="top"/>
          </w:tcPr>
          <w:p w14:paraId="1A37CD7B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1" w:line="219" w:lineRule="auto"/>
              <w:ind w:left="33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房前屋后排水沟</w:t>
            </w:r>
          </w:p>
        </w:tc>
        <w:tc>
          <w:tcPr>
            <w:tcW w:w="2757" w:type="dxa"/>
            <w:vAlign w:val="top"/>
          </w:tcPr>
          <w:p w14:paraId="19593AB9">
            <w:pPr>
              <w:widowControl w:val="0"/>
              <w:rPr>
                <w:vertAlign w:val="baseline"/>
              </w:rPr>
            </w:pPr>
          </w:p>
        </w:tc>
        <w:tc>
          <w:tcPr>
            <w:tcW w:w="936" w:type="dxa"/>
            <w:vAlign w:val="top"/>
          </w:tcPr>
          <w:p w14:paraId="3860AE82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1" w:line="241" w:lineRule="auto"/>
              <w:ind w:left="313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m</w:t>
            </w:r>
          </w:p>
        </w:tc>
        <w:tc>
          <w:tcPr>
            <w:tcW w:w="1083" w:type="dxa"/>
            <w:vAlign w:val="top"/>
          </w:tcPr>
          <w:p w14:paraId="213FD80E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1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270.000</w:t>
            </w:r>
          </w:p>
        </w:tc>
      </w:tr>
      <w:tr w14:paraId="567761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4B73D5F5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0" w:line="240" w:lineRule="auto"/>
              <w:ind w:left="199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5"/>
                <w:kern w:val="0"/>
                <w:sz w:val="18"/>
                <w:szCs w:val="18"/>
                <w:lang w:val="en-US" w:eastAsia="en-US" w:bidi="ar-SA"/>
              </w:rPr>
              <w:t>36</w:t>
            </w:r>
          </w:p>
        </w:tc>
        <w:tc>
          <w:tcPr>
            <w:tcW w:w="1434" w:type="dxa"/>
            <w:vAlign w:val="top"/>
          </w:tcPr>
          <w:p w14:paraId="36431925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0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040101002001</w:t>
            </w:r>
          </w:p>
        </w:tc>
        <w:tc>
          <w:tcPr>
            <w:tcW w:w="1856" w:type="dxa"/>
            <w:vAlign w:val="top"/>
          </w:tcPr>
          <w:p w14:paraId="4F257B93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1" w:line="219" w:lineRule="auto"/>
              <w:ind w:left="31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挖沟槽土方</w:t>
            </w:r>
          </w:p>
        </w:tc>
        <w:tc>
          <w:tcPr>
            <w:tcW w:w="2757" w:type="dxa"/>
            <w:vAlign w:val="top"/>
          </w:tcPr>
          <w:p w14:paraId="09D29193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1" w:line="219" w:lineRule="auto"/>
              <w:ind w:left="34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挖沟槽土方</w:t>
            </w:r>
          </w:p>
        </w:tc>
        <w:tc>
          <w:tcPr>
            <w:tcW w:w="936" w:type="dxa"/>
            <w:vAlign w:val="top"/>
          </w:tcPr>
          <w:p w14:paraId="235C7827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0" w:line="240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m3</w:t>
            </w:r>
          </w:p>
        </w:tc>
        <w:tc>
          <w:tcPr>
            <w:tcW w:w="1083" w:type="dxa"/>
            <w:vAlign w:val="top"/>
          </w:tcPr>
          <w:p w14:paraId="38904862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1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en-US" w:bidi="ar-SA"/>
              </w:rPr>
              <w:t>175.500</w:t>
            </w:r>
          </w:p>
        </w:tc>
      </w:tr>
      <w:tr w14:paraId="1752AA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1EE5575F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0" w:line="240" w:lineRule="auto"/>
              <w:ind w:left="199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5"/>
                <w:kern w:val="0"/>
                <w:sz w:val="18"/>
                <w:szCs w:val="18"/>
                <w:lang w:val="en-US" w:eastAsia="en-US" w:bidi="ar-SA"/>
              </w:rPr>
              <w:t>37</w:t>
            </w:r>
          </w:p>
        </w:tc>
        <w:tc>
          <w:tcPr>
            <w:tcW w:w="1434" w:type="dxa"/>
            <w:vAlign w:val="top"/>
          </w:tcPr>
          <w:p w14:paraId="1A5F6BFA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0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040103002002</w:t>
            </w:r>
          </w:p>
        </w:tc>
        <w:tc>
          <w:tcPr>
            <w:tcW w:w="1856" w:type="dxa"/>
            <w:vAlign w:val="top"/>
          </w:tcPr>
          <w:p w14:paraId="54A5D929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1" w:line="219" w:lineRule="auto"/>
              <w:ind w:left="33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余方弃置</w:t>
            </w:r>
          </w:p>
        </w:tc>
        <w:tc>
          <w:tcPr>
            <w:tcW w:w="2757" w:type="dxa"/>
            <w:vAlign w:val="top"/>
          </w:tcPr>
          <w:p w14:paraId="230FBF1D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1" w:line="219" w:lineRule="auto"/>
              <w:ind w:left="38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en-US" w:bidi="ar-SA"/>
              </w:rPr>
              <w:t>弃运包干</w:t>
            </w:r>
          </w:p>
        </w:tc>
        <w:tc>
          <w:tcPr>
            <w:tcW w:w="936" w:type="dxa"/>
            <w:vAlign w:val="top"/>
          </w:tcPr>
          <w:p w14:paraId="470B5EA1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0" w:line="240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m3</w:t>
            </w:r>
          </w:p>
        </w:tc>
        <w:tc>
          <w:tcPr>
            <w:tcW w:w="1083" w:type="dxa"/>
            <w:vAlign w:val="top"/>
          </w:tcPr>
          <w:p w14:paraId="66099792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1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en-US" w:bidi="ar-SA"/>
              </w:rPr>
              <w:t>147.950</w:t>
            </w:r>
          </w:p>
        </w:tc>
      </w:tr>
      <w:tr w14:paraId="70016B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1F83CA49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7" w:line="240" w:lineRule="auto"/>
              <w:ind w:left="199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5"/>
                <w:kern w:val="0"/>
                <w:sz w:val="18"/>
                <w:szCs w:val="18"/>
                <w:lang w:val="en-US" w:eastAsia="en-US" w:bidi="ar-SA"/>
              </w:rPr>
              <w:t>38</w:t>
            </w:r>
          </w:p>
        </w:tc>
        <w:tc>
          <w:tcPr>
            <w:tcW w:w="1434" w:type="dxa"/>
            <w:vAlign w:val="top"/>
          </w:tcPr>
          <w:p w14:paraId="0CC7DF5C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7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040103001004</w:t>
            </w:r>
          </w:p>
        </w:tc>
        <w:tc>
          <w:tcPr>
            <w:tcW w:w="1856" w:type="dxa"/>
            <w:vAlign w:val="top"/>
          </w:tcPr>
          <w:p w14:paraId="53AEB51D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8" w:line="220" w:lineRule="auto"/>
              <w:ind w:left="50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9"/>
                <w:kern w:val="0"/>
                <w:sz w:val="18"/>
                <w:szCs w:val="18"/>
                <w:lang w:val="en-US" w:eastAsia="en-US" w:bidi="ar-SA"/>
              </w:rPr>
              <w:t>回填方</w:t>
            </w:r>
          </w:p>
        </w:tc>
        <w:tc>
          <w:tcPr>
            <w:tcW w:w="2757" w:type="dxa"/>
            <w:vAlign w:val="top"/>
          </w:tcPr>
          <w:p w14:paraId="6AC9FAA6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55" w:line="241" w:lineRule="auto"/>
              <w:ind w:left="52" w:leftChars="0" w:right="189" w:rightChars="0" w:hanging="13" w:firstLine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原土夯实，密实度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18"/>
                <w:szCs w:val="18"/>
                <w:lang w:val="en-US" w:eastAsia="en-US" w:bidi="ar-SA"/>
              </w:rPr>
              <w:t>≥93‰</w:t>
            </w:r>
          </w:p>
        </w:tc>
        <w:tc>
          <w:tcPr>
            <w:tcW w:w="936" w:type="dxa"/>
            <w:vAlign w:val="top"/>
          </w:tcPr>
          <w:p w14:paraId="54DEBDB4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7" w:line="240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m3</w:t>
            </w:r>
          </w:p>
        </w:tc>
        <w:tc>
          <w:tcPr>
            <w:tcW w:w="1083" w:type="dxa"/>
            <w:vAlign w:val="top"/>
          </w:tcPr>
          <w:p w14:paraId="1BE43AD1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8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8.640</w:t>
            </w:r>
          </w:p>
        </w:tc>
      </w:tr>
      <w:tr w14:paraId="59D1CB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30BADFCB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2" w:line="240" w:lineRule="auto"/>
              <w:ind w:left="199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5"/>
                <w:kern w:val="0"/>
                <w:sz w:val="18"/>
                <w:szCs w:val="18"/>
                <w:lang w:val="en-US" w:eastAsia="en-US" w:bidi="ar-SA"/>
              </w:rPr>
              <w:t>39</w:t>
            </w:r>
          </w:p>
        </w:tc>
        <w:tc>
          <w:tcPr>
            <w:tcW w:w="1434" w:type="dxa"/>
            <w:vAlign w:val="top"/>
          </w:tcPr>
          <w:p w14:paraId="2375D51F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2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040303001001</w:t>
            </w:r>
          </w:p>
        </w:tc>
        <w:tc>
          <w:tcPr>
            <w:tcW w:w="1856" w:type="dxa"/>
            <w:vAlign w:val="top"/>
          </w:tcPr>
          <w:p w14:paraId="388BA1CF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3" w:line="219" w:lineRule="auto"/>
              <w:ind w:left="34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混凝土垫层</w:t>
            </w:r>
          </w:p>
        </w:tc>
        <w:tc>
          <w:tcPr>
            <w:tcW w:w="2757" w:type="dxa"/>
            <w:vAlign w:val="top"/>
          </w:tcPr>
          <w:p w14:paraId="110D3D59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3" w:line="219" w:lineRule="auto"/>
              <w:ind w:left="48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100厚C20砼垫层</w:t>
            </w:r>
          </w:p>
        </w:tc>
        <w:tc>
          <w:tcPr>
            <w:tcW w:w="936" w:type="dxa"/>
            <w:vAlign w:val="top"/>
          </w:tcPr>
          <w:p w14:paraId="6EFA86BE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2" w:line="240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m3</w:t>
            </w:r>
          </w:p>
        </w:tc>
        <w:tc>
          <w:tcPr>
            <w:tcW w:w="1083" w:type="dxa"/>
            <w:vAlign w:val="top"/>
          </w:tcPr>
          <w:p w14:paraId="3AFBA099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3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en-US" w:bidi="ar-SA"/>
              </w:rPr>
              <w:t>17.010</w:t>
            </w:r>
          </w:p>
        </w:tc>
      </w:tr>
      <w:tr w14:paraId="4AB161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0A0B80B8">
            <w:pPr>
              <w:widowControl w:val="0"/>
              <w:spacing w:line="252" w:lineRule="auto"/>
              <w:rPr>
                <w:rFonts w:ascii="Arial"/>
                <w:sz w:val="21"/>
              </w:rPr>
            </w:pPr>
          </w:p>
          <w:p w14:paraId="2FD78706">
            <w:pPr>
              <w:widowControl w:val="0"/>
              <w:spacing w:line="253" w:lineRule="auto"/>
              <w:rPr>
                <w:rFonts w:ascii="Arial"/>
                <w:sz w:val="21"/>
              </w:rPr>
            </w:pPr>
          </w:p>
          <w:p w14:paraId="4C342F77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40" w:lineRule="auto"/>
              <w:ind w:left="194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en-US" w:bidi="ar-SA"/>
              </w:rPr>
              <w:t>40</w:t>
            </w:r>
          </w:p>
        </w:tc>
        <w:tc>
          <w:tcPr>
            <w:tcW w:w="1434" w:type="dxa"/>
            <w:vAlign w:val="top"/>
          </w:tcPr>
          <w:p w14:paraId="7EF51364">
            <w:pPr>
              <w:widowControl w:val="0"/>
              <w:spacing w:line="252" w:lineRule="auto"/>
              <w:rPr>
                <w:rFonts w:ascii="Arial"/>
                <w:sz w:val="21"/>
              </w:rPr>
            </w:pPr>
          </w:p>
          <w:p w14:paraId="7975B228">
            <w:pPr>
              <w:widowControl w:val="0"/>
              <w:spacing w:line="253" w:lineRule="auto"/>
              <w:rPr>
                <w:rFonts w:ascii="Arial"/>
                <w:sz w:val="21"/>
              </w:rPr>
            </w:pPr>
          </w:p>
          <w:p w14:paraId="2B263986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040501016002</w:t>
            </w:r>
          </w:p>
        </w:tc>
        <w:tc>
          <w:tcPr>
            <w:tcW w:w="1856" w:type="dxa"/>
            <w:vAlign w:val="top"/>
          </w:tcPr>
          <w:p w14:paraId="675838BC">
            <w:pPr>
              <w:widowControl w:val="0"/>
              <w:spacing w:line="253" w:lineRule="auto"/>
              <w:rPr>
                <w:rFonts w:ascii="Arial"/>
                <w:sz w:val="21"/>
              </w:rPr>
            </w:pPr>
          </w:p>
          <w:p w14:paraId="7F5F06EA">
            <w:pPr>
              <w:widowControl w:val="0"/>
              <w:spacing w:line="253" w:lineRule="auto"/>
              <w:rPr>
                <w:rFonts w:ascii="Arial"/>
                <w:sz w:val="21"/>
              </w:rPr>
            </w:pPr>
          </w:p>
          <w:p w14:paraId="32B2F133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19" w:lineRule="auto"/>
              <w:ind w:left="32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砌筑排水沟</w:t>
            </w:r>
          </w:p>
        </w:tc>
        <w:tc>
          <w:tcPr>
            <w:tcW w:w="2757" w:type="dxa"/>
            <w:vAlign w:val="top"/>
          </w:tcPr>
          <w:p w14:paraId="6EA34787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29" w:line="221" w:lineRule="auto"/>
              <w:ind w:left="48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1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zh-CN" w:bidi="ar-SA"/>
              </w:rPr>
              <w:t>、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120厚砖砌体</w:t>
            </w:r>
          </w:p>
          <w:p w14:paraId="008950CF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0" w:line="230" w:lineRule="auto"/>
              <w:ind w:left="35" w:right="88" w:firstLine="2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2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zh-CN" w:bidi="ar-SA"/>
              </w:rPr>
              <w:t>、</w:t>
            </w: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20厚1:2.5防水砂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en-US" w:bidi="ar-SA"/>
              </w:rPr>
              <w:t>浆抹面</w:t>
            </w:r>
          </w:p>
          <w:p w14:paraId="448A9B28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line="219" w:lineRule="auto"/>
              <w:ind w:left="61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7"/>
                <w:kern w:val="0"/>
                <w:sz w:val="18"/>
                <w:szCs w:val="18"/>
                <w:lang w:val="en-US" w:eastAsia="en-US" w:bidi="ar-SA"/>
              </w:rPr>
              <w:t>白水泥勾缝</w:t>
            </w:r>
          </w:p>
        </w:tc>
        <w:tc>
          <w:tcPr>
            <w:tcW w:w="936" w:type="dxa"/>
            <w:vAlign w:val="top"/>
          </w:tcPr>
          <w:p w14:paraId="5019F257">
            <w:pPr>
              <w:widowControl w:val="0"/>
              <w:spacing w:line="252" w:lineRule="auto"/>
              <w:rPr>
                <w:rFonts w:ascii="Arial"/>
                <w:sz w:val="21"/>
              </w:rPr>
            </w:pPr>
          </w:p>
          <w:p w14:paraId="246E9D05">
            <w:pPr>
              <w:widowControl w:val="0"/>
              <w:spacing w:line="253" w:lineRule="auto"/>
              <w:rPr>
                <w:rFonts w:ascii="Arial"/>
                <w:sz w:val="21"/>
              </w:rPr>
            </w:pPr>
          </w:p>
          <w:p w14:paraId="37DE58BF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9" w:line="241" w:lineRule="auto"/>
              <w:ind w:left="313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m</w:t>
            </w:r>
          </w:p>
        </w:tc>
        <w:tc>
          <w:tcPr>
            <w:tcW w:w="1083" w:type="dxa"/>
            <w:vAlign w:val="top"/>
          </w:tcPr>
          <w:p w14:paraId="4268C3EB">
            <w:pPr>
              <w:widowControl w:val="0"/>
              <w:spacing w:line="252" w:lineRule="auto"/>
              <w:rPr>
                <w:rFonts w:ascii="Arial"/>
                <w:sz w:val="21"/>
              </w:rPr>
            </w:pPr>
          </w:p>
          <w:p w14:paraId="5D5E5AC4">
            <w:pPr>
              <w:widowControl w:val="0"/>
              <w:spacing w:line="253" w:lineRule="auto"/>
              <w:rPr>
                <w:rFonts w:ascii="Arial"/>
                <w:sz w:val="21"/>
              </w:rPr>
            </w:pPr>
          </w:p>
          <w:p w14:paraId="0B9CC8B8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9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270.000</w:t>
            </w:r>
          </w:p>
        </w:tc>
      </w:tr>
      <w:tr w14:paraId="69B291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22A26A15">
            <w:pPr>
              <w:widowControl w:val="0"/>
              <w:rPr>
                <w:vertAlign w:val="baseline"/>
              </w:rPr>
            </w:pPr>
          </w:p>
        </w:tc>
        <w:tc>
          <w:tcPr>
            <w:tcW w:w="1434" w:type="dxa"/>
            <w:vAlign w:val="top"/>
          </w:tcPr>
          <w:p w14:paraId="0EF981A4">
            <w:pPr>
              <w:widowControl w:val="0"/>
              <w:rPr>
                <w:vertAlign w:val="baseline"/>
              </w:rPr>
            </w:pPr>
          </w:p>
        </w:tc>
        <w:tc>
          <w:tcPr>
            <w:tcW w:w="1856" w:type="dxa"/>
            <w:vAlign w:val="top"/>
          </w:tcPr>
          <w:p w14:paraId="04AFA634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5" w:line="219" w:lineRule="auto"/>
              <w:ind w:left="32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青砖收边</w:t>
            </w:r>
          </w:p>
        </w:tc>
        <w:tc>
          <w:tcPr>
            <w:tcW w:w="2757" w:type="dxa"/>
            <w:vAlign w:val="top"/>
          </w:tcPr>
          <w:p w14:paraId="59B73603">
            <w:pPr>
              <w:widowControl w:val="0"/>
              <w:rPr>
                <w:vertAlign w:val="baseline"/>
              </w:rPr>
            </w:pPr>
          </w:p>
        </w:tc>
        <w:tc>
          <w:tcPr>
            <w:tcW w:w="936" w:type="dxa"/>
            <w:vAlign w:val="top"/>
          </w:tcPr>
          <w:p w14:paraId="6C63C362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5" w:line="241" w:lineRule="auto"/>
              <w:ind w:left="313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m</w:t>
            </w:r>
          </w:p>
        </w:tc>
        <w:tc>
          <w:tcPr>
            <w:tcW w:w="1083" w:type="dxa"/>
            <w:vAlign w:val="top"/>
          </w:tcPr>
          <w:p w14:paraId="18426E37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5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621.800</w:t>
            </w:r>
          </w:p>
        </w:tc>
      </w:tr>
      <w:tr w14:paraId="260979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3EED5638">
            <w:pPr>
              <w:widowControl w:val="0"/>
              <w:spacing w:line="328" w:lineRule="auto"/>
              <w:rPr>
                <w:rFonts w:ascii="Arial"/>
                <w:sz w:val="21"/>
              </w:rPr>
            </w:pPr>
          </w:p>
          <w:p w14:paraId="0154E2FC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9" w:line="241" w:lineRule="auto"/>
              <w:ind w:left="194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en-US" w:bidi="ar-SA"/>
              </w:rPr>
              <w:t>41</w:t>
            </w:r>
          </w:p>
        </w:tc>
        <w:tc>
          <w:tcPr>
            <w:tcW w:w="1434" w:type="dxa"/>
            <w:vAlign w:val="top"/>
          </w:tcPr>
          <w:p w14:paraId="619DCCDE">
            <w:pPr>
              <w:widowControl w:val="0"/>
              <w:spacing w:line="328" w:lineRule="auto"/>
              <w:rPr>
                <w:rFonts w:ascii="Arial"/>
                <w:sz w:val="21"/>
              </w:rPr>
            </w:pPr>
          </w:p>
          <w:p w14:paraId="3A182B5E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040204002001</w:t>
            </w:r>
          </w:p>
        </w:tc>
        <w:tc>
          <w:tcPr>
            <w:tcW w:w="1856" w:type="dxa"/>
            <w:vAlign w:val="top"/>
          </w:tcPr>
          <w:p w14:paraId="50FED384">
            <w:pPr>
              <w:widowControl w:val="0"/>
              <w:spacing w:line="327" w:lineRule="auto"/>
              <w:rPr>
                <w:rFonts w:ascii="Arial"/>
                <w:sz w:val="21"/>
              </w:rPr>
            </w:pPr>
          </w:p>
          <w:p w14:paraId="27CCAC74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9" w:line="220" w:lineRule="auto"/>
              <w:ind w:left="34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人行道块料铺设</w:t>
            </w:r>
          </w:p>
        </w:tc>
        <w:tc>
          <w:tcPr>
            <w:tcW w:w="2757" w:type="dxa"/>
            <w:vAlign w:val="top"/>
          </w:tcPr>
          <w:p w14:paraId="35AB0A10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7" w:line="231" w:lineRule="auto"/>
              <w:ind w:left="35" w:right="88" w:firstLine="13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1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zh-CN" w:bidi="ar-SA"/>
              </w:rPr>
              <w:t>、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30厚1:2.5水泥砂</w:t>
            </w: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浆</w:t>
            </w:r>
          </w:p>
          <w:p w14:paraId="454ED6CA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" w:line="230" w:lineRule="auto"/>
              <w:ind w:left="35" w:leftChars="0" w:right="177" w:rightChars="0" w:firstLine="2" w:firstLine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2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zh-CN" w:bidi="ar-SA"/>
              </w:rPr>
              <w:t>、</w:t>
            </w: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240*120*60厚青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en-US" w:bidi="ar-SA"/>
              </w:rPr>
              <w:t>砖收边</w:t>
            </w:r>
          </w:p>
        </w:tc>
        <w:tc>
          <w:tcPr>
            <w:tcW w:w="936" w:type="dxa"/>
            <w:vAlign w:val="top"/>
          </w:tcPr>
          <w:p w14:paraId="1FF7CDF5">
            <w:pPr>
              <w:widowControl w:val="0"/>
              <w:spacing w:line="328" w:lineRule="auto"/>
              <w:rPr>
                <w:rFonts w:ascii="Arial"/>
                <w:sz w:val="21"/>
              </w:rPr>
            </w:pPr>
          </w:p>
          <w:p w14:paraId="35E27EAB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9" w:line="241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m2</w:t>
            </w:r>
          </w:p>
        </w:tc>
        <w:tc>
          <w:tcPr>
            <w:tcW w:w="1083" w:type="dxa"/>
            <w:vAlign w:val="top"/>
          </w:tcPr>
          <w:p w14:paraId="69D56C9B">
            <w:pPr>
              <w:widowControl w:val="0"/>
              <w:spacing w:line="327" w:lineRule="auto"/>
              <w:rPr>
                <w:rFonts w:ascii="Arial"/>
                <w:sz w:val="21"/>
              </w:rPr>
            </w:pPr>
          </w:p>
          <w:p w14:paraId="43A91341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9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en-US" w:bidi="ar-SA"/>
              </w:rPr>
              <w:t>111.924</w:t>
            </w:r>
          </w:p>
        </w:tc>
      </w:tr>
      <w:tr w14:paraId="667207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707D3162">
            <w:pPr>
              <w:widowControl w:val="0"/>
              <w:rPr>
                <w:vertAlign w:val="baseline"/>
              </w:rPr>
            </w:pPr>
          </w:p>
        </w:tc>
        <w:tc>
          <w:tcPr>
            <w:tcW w:w="1434" w:type="dxa"/>
            <w:vAlign w:val="top"/>
          </w:tcPr>
          <w:p w14:paraId="7B058023">
            <w:pPr>
              <w:widowControl w:val="0"/>
              <w:rPr>
                <w:vertAlign w:val="baseline"/>
              </w:rPr>
            </w:pPr>
          </w:p>
        </w:tc>
        <w:tc>
          <w:tcPr>
            <w:tcW w:w="1856" w:type="dxa"/>
            <w:vAlign w:val="top"/>
          </w:tcPr>
          <w:p w14:paraId="3B7B1168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7" w:line="219" w:lineRule="auto"/>
              <w:ind w:left="31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休闲坐凳</w:t>
            </w:r>
          </w:p>
        </w:tc>
        <w:tc>
          <w:tcPr>
            <w:tcW w:w="2757" w:type="dxa"/>
            <w:vAlign w:val="top"/>
          </w:tcPr>
          <w:p w14:paraId="25BD1D02">
            <w:pPr>
              <w:widowControl w:val="0"/>
              <w:rPr>
                <w:vertAlign w:val="baseline"/>
              </w:rPr>
            </w:pPr>
          </w:p>
        </w:tc>
        <w:tc>
          <w:tcPr>
            <w:tcW w:w="936" w:type="dxa"/>
            <w:vAlign w:val="top"/>
          </w:tcPr>
          <w:p w14:paraId="42E1B2D9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7" w:line="220" w:lineRule="auto"/>
              <w:ind w:left="2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套</w:t>
            </w:r>
          </w:p>
        </w:tc>
        <w:tc>
          <w:tcPr>
            <w:tcW w:w="1083" w:type="dxa"/>
            <w:vAlign w:val="top"/>
          </w:tcPr>
          <w:p w14:paraId="6E77D558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7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4.000</w:t>
            </w:r>
          </w:p>
        </w:tc>
      </w:tr>
      <w:tr w14:paraId="509F72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0846E1D7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74" w:line="241" w:lineRule="auto"/>
              <w:ind w:left="194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en-US" w:bidi="ar-SA"/>
              </w:rPr>
              <w:t>42</w:t>
            </w:r>
          </w:p>
        </w:tc>
        <w:tc>
          <w:tcPr>
            <w:tcW w:w="1434" w:type="dxa"/>
            <w:vAlign w:val="top"/>
          </w:tcPr>
          <w:p w14:paraId="353FEFF9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73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010514002001</w:t>
            </w:r>
          </w:p>
        </w:tc>
        <w:tc>
          <w:tcPr>
            <w:tcW w:w="1856" w:type="dxa"/>
            <w:vAlign w:val="top"/>
          </w:tcPr>
          <w:p w14:paraId="21FC7586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74" w:line="219" w:lineRule="auto"/>
              <w:ind w:left="31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休闲坐凳</w:t>
            </w:r>
          </w:p>
        </w:tc>
        <w:tc>
          <w:tcPr>
            <w:tcW w:w="2757" w:type="dxa"/>
            <w:vAlign w:val="top"/>
          </w:tcPr>
          <w:p w14:paraId="72411214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61" w:line="234" w:lineRule="auto"/>
              <w:ind w:left="54" w:leftChars="0" w:right="177" w:rightChars="0" w:hanging="6" w:firstLine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1500*500*450高花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7"/>
                <w:kern w:val="0"/>
                <w:sz w:val="18"/>
                <w:szCs w:val="18"/>
                <w:lang w:val="en-US" w:eastAsia="en-US" w:bidi="ar-SA"/>
              </w:rPr>
              <w:t>岗岩坐凳</w:t>
            </w:r>
          </w:p>
        </w:tc>
        <w:tc>
          <w:tcPr>
            <w:tcW w:w="936" w:type="dxa"/>
            <w:vAlign w:val="top"/>
          </w:tcPr>
          <w:p w14:paraId="5B522C84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74" w:line="220" w:lineRule="auto"/>
              <w:ind w:left="2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套</w:t>
            </w:r>
          </w:p>
        </w:tc>
        <w:tc>
          <w:tcPr>
            <w:tcW w:w="1083" w:type="dxa"/>
            <w:vAlign w:val="top"/>
          </w:tcPr>
          <w:p w14:paraId="117F06F4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74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4.000</w:t>
            </w:r>
          </w:p>
        </w:tc>
      </w:tr>
      <w:tr w14:paraId="5A54F6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5EB4F6E8">
            <w:pPr>
              <w:widowControl w:val="0"/>
              <w:rPr>
                <w:vertAlign w:val="baseline"/>
              </w:rPr>
            </w:pPr>
          </w:p>
        </w:tc>
        <w:tc>
          <w:tcPr>
            <w:tcW w:w="1434" w:type="dxa"/>
            <w:vAlign w:val="top"/>
          </w:tcPr>
          <w:p w14:paraId="56BC927C">
            <w:pPr>
              <w:widowControl w:val="0"/>
              <w:rPr>
                <w:vertAlign w:val="baseline"/>
              </w:rPr>
            </w:pPr>
          </w:p>
        </w:tc>
        <w:tc>
          <w:tcPr>
            <w:tcW w:w="1856" w:type="dxa"/>
            <w:vAlign w:val="top"/>
          </w:tcPr>
          <w:p w14:paraId="531F4F5C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6" w:line="219" w:lineRule="auto"/>
              <w:ind w:left="32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4"/>
                <w:kern w:val="0"/>
                <w:sz w:val="18"/>
                <w:szCs w:val="18"/>
                <w:lang w:val="en-US" w:eastAsia="en-US" w:bidi="ar-SA"/>
              </w:rPr>
              <w:t>树池</w:t>
            </w:r>
          </w:p>
        </w:tc>
        <w:tc>
          <w:tcPr>
            <w:tcW w:w="2757" w:type="dxa"/>
            <w:vAlign w:val="top"/>
          </w:tcPr>
          <w:p w14:paraId="028F467E">
            <w:pPr>
              <w:widowControl w:val="0"/>
              <w:rPr>
                <w:vertAlign w:val="baseline"/>
              </w:rPr>
            </w:pPr>
          </w:p>
        </w:tc>
        <w:tc>
          <w:tcPr>
            <w:tcW w:w="936" w:type="dxa"/>
            <w:vAlign w:val="top"/>
          </w:tcPr>
          <w:p w14:paraId="434B89C1">
            <w:pPr>
              <w:widowControl w:val="0"/>
              <w:rPr>
                <w:vertAlign w:val="baseline"/>
              </w:rPr>
            </w:pPr>
          </w:p>
        </w:tc>
        <w:tc>
          <w:tcPr>
            <w:tcW w:w="1083" w:type="dxa"/>
            <w:vAlign w:val="top"/>
          </w:tcPr>
          <w:p w14:paraId="33555916">
            <w:pPr>
              <w:widowControl w:val="0"/>
              <w:rPr>
                <w:vertAlign w:val="baseline"/>
              </w:rPr>
            </w:pPr>
          </w:p>
        </w:tc>
      </w:tr>
      <w:tr w14:paraId="27FBF7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35F7B9FB">
            <w:pPr>
              <w:widowControl w:val="0"/>
              <w:rPr>
                <w:vertAlign w:val="baseline"/>
              </w:rPr>
            </w:pPr>
          </w:p>
        </w:tc>
        <w:tc>
          <w:tcPr>
            <w:tcW w:w="1434" w:type="dxa"/>
            <w:vAlign w:val="top"/>
          </w:tcPr>
          <w:p w14:paraId="0404F12D">
            <w:pPr>
              <w:widowControl w:val="0"/>
              <w:rPr>
                <w:vertAlign w:val="baseline"/>
              </w:rPr>
            </w:pPr>
          </w:p>
        </w:tc>
        <w:tc>
          <w:tcPr>
            <w:tcW w:w="1856" w:type="dxa"/>
            <w:vAlign w:val="top"/>
          </w:tcPr>
          <w:p w14:paraId="7B91012D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4" w:line="219" w:lineRule="auto"/>
              <w:ind w:left="4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4"/>
                <w:kern w:val="0"/>
                <w:sz w:val="18"/>
                <w:szCs w:val="18"/>
                <w:lang w:val="en-US" w:eastAsia="en-US" w:bidi="ar-SA"/>
              </w:rPr>
              <w:t>圆形树池（一）</w:t>
            </w:r>
          </w:p>
        </w:tc>
        <w:tc>
          <w:tcPr>
            <w:tcW w:w="2757" w:type="dxa"/>
            <w:vAlign w:val="top"/>
          </w:tcPr>
          <w:p w14:paraId="35CAE8B1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4" w:line="219" w:lineRule="auto"/>
              <w:ind w:left="3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直径5.6m</w:t>
            </w:r>
          </w:p>
        </w:tc>
        <w:tc>
          <w:tcPr>
            <w:tcW w:w="936" w:type="dxa"/>
            <w:vAlign w:val="top"/>
          </w:tcPr>
          <w:p w14:paraId="78ABE789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4" w:line="219" w:lineRule="auto"/>
              <w:ind w:left="275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个</w:t>
            </w:r>
          </w:p>
        </w:tc>
        <w:tc>
          <w:tcPr>
            <w:tcW w:w="1083" w:type="dxa"/>
            <w:vAlign w:val="top"/>
          </w:tcPr>
          <w:p w14:paraId="1C1C4A5C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4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4"/>
                <w:kern w:val="0"/>
                <w:sz w:val="18"/>
                <w:szCs w:val="18"/>
                <w:lang w:val="en-US" w:eastAsia="en-US" w:bidi="ar-SA"/>
              </w:rPr>
              <w:t>1.000</w:t>
            </w:r>
          </w:p>
        </w:tc>
      </w:tr>
      <w:tr w14:paraId="06BF4B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2D9C9DB6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2" w:line="240" w:lineRule="auto"/>
              <w:ind w:left="194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en-US" w:bidi="ar-SA"/>
              </w:rPr>
              <w:t>43</w:t>
            </w:r>
          </w:p>
        </w:tc>
        <w:tc>
          <w:tcPr>
            <w:tcW w:w="1434" w:type="dxa"/>
            <w:vAlign w:val="top"/>
          </w:tcPr>
          <w:p w14:paraId="237B4EE7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2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040202001005</w:t>
            </w:r>
          </w:p>
        </w:tc>
        <w:tc>
          <w:tcPr>
            <w:tcW w:w="1856" w:type="dxa"/>
            <w:vAlign w:val="top"/>
          </w:tcPr>
          <w:p w14:paraId="69C37C3A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3" w:line="219" w:lineRule="auto"/>
              <w:ind w:left="34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en-US" w:bidi="ar-SA"/>
              </w:rPr>
              <w:t>素土夯实</w:t>
            </w:r>
          </w:p>
        </w:tc>
        <w:tc>
          <w:tcPr>
            <w:tcW w:w="2757" w:type="dxa"/>
            <w:vAlign w:val="top"/>
          </w:tcPr>
          <w:p w14:paraId="5BA24D9A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50" w:line="234" w:lineRule="auto"/>
              <w:ind w:left="37" w:leftChars="0" w:right="189" w:righ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素土夯实，夯实系数≥93‰</w:t>
            </w:r>
          </w:p>
        </w:tc>
        <w:tc>
          <w:tcPr>
            <w:tcW w:w="936" w:type="dxa"/>
            <w:vAlign w:val="top"/>
          </w:tcPr>
          <w:p w14:paraId="465DE132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3" w:line="241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m2</w:t>
            </w:r>
          </w:p>
        </w:tc>
        <w:tc>
          <w:tcPr>
            <w:tcW w:w="1083" w:type="dxa"/>
            <w:vAlign w:val="top"/>
          </w:tcPr>
          <w:p w14:paraId="446333C0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3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24.618</w:t>
            </w:r>
          </w:p>
        </w:tc>
      </w:tr>
      <w:tr w14:paraId="3D7C28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203E1EA2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4" w:line="241" w:lineRule="auto"/>
              <w:ind w:left="194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en-US" w:bidi="ar-SA"/>
              </w:rPr>
              <w:t>44</w:t>
            </w:r>
          </w:p>
        </w:tc>
        <w:tc>
          <w:tcPr>
            <w:tcW w:w="1434" w:type="dxa"/>
            <w:vAlign w:val="top"/>
          </w:tcPr>
          <w:p w14:paraId="00F34BBB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3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040303001002</w:t>
            </w:r>
          </w:p>
        </w:tc>
        <w:tc>
          <w:tcPr>
            <w:tcW w:w="1856" w:type="dxa"/>
            <w:vAlign w:val="top"/>
          </w:tcPr>
          <w:p w14:paraId="3DDAC0B2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4" w:line="219" w:lineRule="auto"/>
              <w:ind w:left="34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混凝土垫层</w:t>
            </w:r>
          </w:p>
        </w:tc>
        <w:tc>
          <w:tcPr>
            <w:tcW w:w="2757" w:type="dxa"/>
            <w:vAlign w:val="top"/>
          </w:tcPr>
          <w:p w14:paraId="74DC15CD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52" w:line="233" w:lineRule="auto"/>
              <w:ind w:left="35" w:leftChars="0" w:right="182" w:rightChars="0" w:firstLine="13" w:firstLine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100厚C20混凝土垫</w:t>
            </w: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层</w:t>
            </w:r>
          </w:p>
        </w:tc>
        <w:tc>
          <w:tcPr>
            <w:tcW w:w="936" w:type="dxa"/>
            <w:vAlign w:val="top"/>
          </w:tcPr>
          <w:p w14:paraId="6EF49A8B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3" w:line="240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m3</w:t>
            </w:r>
          </w:p>
        </w:tc>
        <w:tc>
          <w:tcPr>
            <w:tcW w:w="1083" w:type="dxa"/>
            <w:vAlign w:val="top"/>
          </w:tcPr>
          <w:p w14:paraId="1DD9FA54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4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0.970</w:t>
            </w:r>
          </w:p>
        </w:tc>
      </w:tr>
      <w:tr w14:paraId="23A32E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1FFB5DF6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6" w:line="240" w:lineRule="auto"/>
              <w:ind w:left="194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en-US" w:bidi="ar-SA"/>
              </w:rPr>
              <w:t>45</w:t>
            </w:r>
          </w:p>
        </w:tc>
        <w:tc>
          <w:tcPr>
            <w:tcW w:w="1434" w:type="dxa"/>
            <w:vAlign w:val="top"/>
          </w:tcPr>
          <w:p w14:paraId="60D8FE36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6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040305004001</w:t>
            </w:r>
          </w:p>
        </w:tc>
        <w:tc>
          <w:tcPr>
            <w:tcW w:w="1856" w:type="dxa"/>
            <w:vAlign w:val="top"/>
          </w:tcPr>
          <w:p w14:paraId="1EBF3045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7" w:line="221" w:lineRule="auto"/>
              <w:ind w:left="32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en-US" w:bidi="ar-SA"/>
              </w:rPr>
              <w:t>砖砌体</w:t>
            </w:r>
          </w:p>
        </w:tc>
        <w:tc>
          <w:tcPr>
            <w:tcW w:w="2757" w:type="dxa"/>
            <w:vAlign w:val="top"/>
          </w:tcPr>
          <w:p w14:paraId="787FB3EE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7" w:line="221" w:lineRule="auto"/>
              <w:ind w:left="35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en-US" w:bidi="ar-SA"/>
              </w:rPr>
              <w:t>砖基础</w:t>
            </w:r>
          </w:p>
        </w:tc>
        <w:tc>
          <w:tcPr>
            <w:tcW w:w="936" w:type="dxa"/>
            <w:vAlign w:val="top"/>
          </w:tcPr>
          <w:p w14:paraId="0BDD6E45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6" w:line="240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m3</w:t>
            </w:r>
          </w:p>
        </w:tc>
        <w:tc>
          <w:tcPr>
            <w:tcW w:w="1083" w:type="dxa"/>
            <w:vAlign w:val="top"/>
          </w:tcPr>
          <w:p w14:paraId="4509F241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7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4"/>
                <w:kern w:val="0"/>
                <w:sz w:val="18"/>
                <w:szCs w:val="18"/>
                <w:lang w:val="en-US" w:eastAsia="en-US" w:bidi="ar-SA"/>
              </w:rPr>
              <w:t>1.355</w:t>
            </w:r>
          </w:p>
        </w:tc>
      </w:tr>
      <w:tr w14:paraId="4F4C41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05446E02">
            <w:pPr>
              <w:widowControl w:val="0"/>
              <w:spacing w:line="354" w:lineRule="auto"/>
              <w:rPr>
                <w:rFonts w:ascii="Arial"/>
                <w:sz w:val="21"/>
              </w:rPr>
            </w:pPr>
          </w:p>
          <w:p w14:paraId="02D854CF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40" w:lineRule="auto"/>
              <w:ind w:left="194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en-US" w:bidi="ar-SA"/>
              </w:rPr>
              <w:t>46</w:t>
            </w:r>
          </w:p>
        </w:tc>
        <w:tc>
          <w:tcPr>
            <w:tcW w:w="1434" w:type="dxa"/>
            <w:vAlign w:val="top"/>
          </w:tcPr>
          <w:p w14:paraId="6F26E42E">
            <w:pPr>
              <w:widowControl w:val="0"/>
              <w:spacing w:line="354" w:lineRule="auto"/>
              <w:rPr>
                <w:rFonts w:ascii="Arial"/>
                <w:sz w:val="21"/>
              </w:rPr>
            </w:pPr>
          </w:p>
          <w:p w14:paraId="0590D48B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040305003001</w:t>
            </w:r>
          </w:p>
        </w:tc>
        <w:tc>
          <w:tcPr>
            <w:tcW w:w="1856" w:type="dxa"/>
            <w:vAlign w:val="top"/>
          </w:tcPr>
          <w:p w14:paraId="682BF57E">
            <w:pPr>
              <w:widowControl w:val="0"/>
              <w:spacing w:line="355" w:lineRule="auto"/>
              <w:rPr>
                <w:rFonts w:ascii="Arial"/>
                <w:sz w:val="21"/>
              </w:rPr>
            </w:pPr>
          </w:p>
          <w:p w14:paraId="35E69D59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19" w:lineRule="auto"/>
              <w:ind w:left="32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浆砌块料</w:t>
            </w:r>
          </w:p>
        </w:tc>
        <w:tc>
          <w:tcPr>
            <w:tcW w:w="2757" w:type="dxa"/>
            <w:vAlign w:val="top"/>
          </w:tcPr>
          <w:p w14:paraId="5AB4EAC6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88" w:line="233" w:lineRule="auto"/>
              <w:ind w:left="40" w:leftChars="0" w:right="92" w:rightChars="0" w:hanging="1" w:firstLineChars="0"/>
              <w:jc w:val="both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300厚石块自然垒砌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en-US" w:bidi="ar-SA"/>
              </w:rPr>
              <w:t>黑石块：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60"/>
                <w:kern w:val="0"/>
                <w:sz w:val="18"/>
                <w:szCs w:val="18"/>
                <w:lang w:val="en-US" w:eastAsia="en-US" w:bidi="ar-SA"/>
              </w:rPr>
              <w:t xml:space="preserve"> 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en-US" w:bidi="ar-SA"/>
              </w:rPr>
              <w:t>Φ200-500</w:t>
            </w: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 xml:space="preserve"> 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1:2.5水泥砂浆填缝</w:t>
            </w:r>
          </w:p>
        </w:tc>
        <w:tc>
          <w:tcPr>
            <w:tcW w:w="936" w:type="dxa"/>
            <w:vAlign w:val="top"/>
          </w:tcPr>
          <w:p w14:paraId="256E829B">
            <w:pPr>
              <w:widowControl w:val="0"/>
              <w:spacing w:line="354" w:lineRule="auto"/>
              <w:rPr>
                <w:rFonts w:ascii="Arial"/>
                <w:sz w:val="21"/>
              </w:rPr>
            </w:pPr>
          </w:p>
          <w:p w14:paraId="33BBB2EA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40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m3</w:t>
            </w:r>
          </w:p>
        </w:tc>
        <w:tc>
          <w:tcPr>
            <w:tcW w:w="1083" w:type="dxa"/>
            <w:vAlign w:val="top"/>
          </w:tcPr>
          <w:p w14:paraId="788575B0">
            <w:pPr>
              <w:widowControl w:val="0"/>
              <w:spacing w:line="354" w:lineRule="auto"/>
              <w:rPr>
                <w:rFonts w:ascii="Arial"/>
                <w:sz w:val="21"/>
              </w:rPr>
            </w:pPr>
          </w:p>
          <w:p w14:paraId="4CCC1679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9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4"/>
                <w:kern w:val="0"/>
                <w:sz w:val="18"/>
                <w:szCs w:val="18"/>
                <w:lang w:val="en-US" w:eastAsia="en-US" w:bidi="ar-SA"/>
              </w:rPr>
              <w:t>1.783</w:t>
            </w:r>
          </w:p>
        </w:tc>
      </w:tr>
      <w:tr w14:paraId="7C5BCF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57062923">
            <w:pPr>
              <w:widowControl w:val="0"/>
              <w:rPr>
                <w:vertAlign w:val="baseline"/>
              </w:rPr>
            </w:pPr>
          </w:p>
        </w:tc>
        <w:tc>
          <w:tcPr>
            <w:tcW w:w="1434" w:type="dxa"/>
            <w:vAlign w:val="top"/>
          </w:tcPr>
          <w:p w14:paraId="09C5116D">
            <w:pPr>
              <w:widowControl w:val="0"/>
              <w:rPr>
                <w:vertAlign w:val="baseline"/>
              </w:rPr>
            </w:pPr>
          </w:p>
        </w:tc>
        <w:tc>
          <w:tcPr>
            <w:tcW w:w="1856" w:type="dxa"/>
            <w:vAlign w:val="top"/>
          </w:tcPr>
          <w:p w14:paraId="1E76F2FC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1" w:line="219" w:lineRule="auto"/>
              <w:ind w:left="4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4"/>
                <w:kern w:val="0"/>
                <w:sz w:val="18"/>
                <w:szCs w:val="18"/>
                <w:lang w:val="en-US" w:eastAsia="en-US" w:bidi="ar-SA"/>
              </w:rPr>
              <w:t>圆形树池（二）</w:t>
            </w:r>
          </w:p>
        </w:tc>
        <w:tc>
          <w:tcPr>
            <w:tcW w:w="2757" w:type="dxa"/>
            <w:vAlign w:val="top"/>
          </w:tcPr>
          <w:p w14:paraId="6FE087AF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1" w:line="219" w:lineRule="auto"/>
              <w:ind w:left="3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直径4.6m</w:t>
            </w:r>
          </w:p>
        </w:tc>
        <w:tc>
          <w:tcPr>
            <w:tcW w:w="936" w:type="dxa"/>
            <w:vAlign w:val="top"/>
          </w:tcPr>
          <w:p w14:paraId="21106F7D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1" w:line="219" w:lineRule="auto"/>
              <w:ind w:left="275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个</w:t>
            </w:r>
          </w:p>
        </w:tc>
        <w:tc>
          <w:tcPr>
            <w:tcW w:w="1083" w:type="dxa"/>
            <w:vAlign w:val="top"/>
          </w:tcPr>
          <w:p w14:paraId="0F67F97D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1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4"/>
                <w:kern w:val="0"/>
                <w:sz w:val="18"/>
                <w:szCs w:val="18"/>
                <w:lang w:val="en-US" w:eastAsia="en-US" w:bidi="ar-SA"/>
              </w:rPr>
              <w:t>1.000</w:t>
            </w:r>
          </w:p>
        </w:tc>
      </w:tr>
      <w:tr w14:paraId="470557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49987311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6" w:line="240" w:lineRule="auto"/>
              <w:ind w:left="194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en-US" w:bidi="ar-SA"/>
              </w:rPr>
              <w:t>47</w:t>
            </w:r>
          </w:p>
        </w:tc>
        <w:tc>
          <w:tcPr>
            <w:tcW w:w="1434" w:type="dxa"/>
            <w:vAlign w:val="top"/>
          </w:tcPr>
          <w:p w14:paraId="765035F8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6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040202001005</w:t>
            </w:r>
          </w:p>
        </w:tc>
        <w:tc>
          <w:tcPr>
            <w:tcW w:w="1856" w:type="dxa"/>
            <w:vAlign w:val="top"/>
          </w:tcPr>
          <w:p w14:paraId="0F751456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7" w:line="219" w:lineRule="auto"/>
              <w:ind w:left="34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en-US" w:bidi="ar-SA"/>
              </w:rPr>
              <w:t>素土夯实</w:t>
            </w:r>
          </w:p>
        </w:tc>
        <w:tc>
          <w:tcPr>
            <w:tcW w:w="2757" w:type="dxa"/>
            <w:vAlign w:val="top"/>
          </w:tcPr>
          <w:p w14:paraId="0EE9C315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54" w:line="234" w:lineRule="auto"/>
              <w:ind w:left="37" w:leftChars="0" w:right="189" w:righ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素土夯实，夯实系数≥93‰</w:t>
            </w:r>
          </w:p>
        </w:tc>
        <w:tc>
          <w:tcPr>
            <w:tcW w:w="936" w:type="dxa"/>
            <w:vAlign w:val="top"/>
          </w:tcPr>
          <w:p w14:paraId="3D9409C4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7" w:line="241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m2</w:t>
            </w:r>
          </w:p>
        </w:tc>
        <w:tc>
          <w:tcPr>
            <w:tcW w:w="1083" w:type="dxa"/>
            <w:vAlign w:val="top"/>
          </w:tcPr>
          <w:p w14:paraId="0F5C9F85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7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en-US" w:bidi="ar-SA"/>
              </w:rPr>
              <w:t>16.611</w:t>
            </w:r>
          </w:p>
        </w:tc>
      </w:tr>
      <w:tr w14:paraId="323E3F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3552F889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8" w:line="240" w:lineRule="auto"/>
              <w:ind w:left="194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en-US" w:bidi="ar-SA"/>
              </w:rPr>
              <w:t>48</w:t>
            </w:r>
          </w:p>
        </w:tc>
        <w:tc>
          <w:tcPr>
            <w:tcW w:w="1434" w:type="dxa"/>
            <w:vAlign w:val="top"/>
          </w:tcPr>
          <w:p w14:paraId="4CD20FF0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8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040303001002</w:t>
            </w:r>
          </w:p>
        </w:tc>
        <w:tc>
          <w:tcPr>
            <w:tcW w:w="1856" w:type="dxa"/>
            <w:vAlign w:val="top"/>
          </w:tcPr>
          <w:p w14:paraId="2F4A6501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9" w:line="219" w:lineRule="auto"/>
              <w:ind w:left="34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混凝土垫层</w:t>
            </w:r>
          </w:p>
        </w:tc>
        <w:tc>
          <w:tcPr>
            <w:tcW w:w="2757" w:type="dxa"/>
            <w:vAlign w:val="top"/>
          </w:tcPr>
          <w:p w14:paraId="59494490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56" w:line="233" w:lineRule="auto"/>
              <w:ind w:left="35" w:leftChars="0" w:right="182" w:rightChars="0" w:firstLine="13" w:firstLine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100厚C20混凝土垫</w:t>
            </w: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层</w:t>
            </w:r>
          </w:p>
        </w:tc>
        <w:tc>
          <w:tcPr>
            <w:tcW w:w="936" w:type="dxa"/>
            <w:vAlign w:val="top"/>
          </w:tcPr>
          <w:p w14:paraId="7FD10D39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8" w:line="240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m3</w:t>
            </w:r>
          </w:p>
        </w:tc>
        <w:tc>
          <w:tcPr>
            <w:tcW w:w="1083" w:type="dxa"/>
            <w:vAlign w:val="top"/>
          </w:tcPr>
          <w:p w14:paraId="4D5F357E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9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0.775</w:t>
            </w:r>
          </w:p>
        </w:tc>
      </w:tr>
      <w:tr w14:paraId="70CBED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1F7F255B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3" w:line="240" w:lineRule="auto"/>
              <w:ind w:left="194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en-US" w:bidi="ar-SA"/>
              </w:rPr>
              <w:t>49</w:t>
            </w:r>
          </w:p>
        </w:tc>
        <w:tc>
          <w:tcPr>
            <w:tcW w:w="1434" w:type="dxa"/>
            <w:vAlign w:val="top"/>
          </w:tcPr>
          <w:p w14:paraId="28C5430D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3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040305004001</w:t>
            </w:r>
          </w:p>
        </w:tc>
        <w:tc>
          <w:tcPr>
            <w:tcW w:w="1856" w:type="dxa"/>
            <w:vAlign w:val="top"/>
          </w:tcPr>
          <w:p w14:paraId="4A940E27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4" w:line="221" w:lineRule="auto"/>
              <w:ind w:left="32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en-US" w:bidi="ar-SA"/>
              </w:rPr>
              <w:t>砖砌体</w:t>
            </w:r>
          </w:p>
        </w:tc>
        <w:tc>
          <w:tcPr>
            <w:tcW w:w="2757" w:type="dxa"/>
            <w:vAlign w:val="top"/>
          </w:tcPr>
          <w:p w14:paraId="0F7445F0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4" w:line="221" w:lineRule="auto"/>
              <w:ind w:left="35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en-US" w:bidi="ar-SA"/>
              </w:rPr>
              <w:t>砖基础</w:t>
            </w:r>
          </w:p>
        </w:tc>
        <w:tc>
          <w:tcPr>
            <w:tcW w:w="936" w:type="dxa"/>
            <w:vAlign w:val="top"/>
          </w:tcPr>
          <w:p w14:paraId="62F5DD47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3" w:line="240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m3</w:t>
            </w:r>
          </w:p>
        </w:tc>
        <w:tc>
          <w:tcPr>
            <w:tcW w:w="1083" w:type="dxa"/>
            <w:vAlign w:val="top"/>
          </w:tcPr>
          <w:p w14:paraId="6FBBAC56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4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4"/>
                <w:kern w:val="0"/>
                <w:sz w:val="18"/>
                <w:szCs w:val="18"/>
                <w:lang w:val="en-US" w:eastAsia="en-US" w:bidi="ar-SA"/>
              </w:rPr>
              <w:t>1.080</w:t>
            </w:r>
          </w:p>
        </w:tc>
      </w:tr>
      <w:tr w14:paraId="4AB2BD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1ACF44DC">
            <w:pPr>
              <w:widowControl w:val="0"/>
              <w:spacing w:line="358" w:lineRule="auto"/>
              <w:rPr>
                <w:rFonts w:ascii="Arial"/>
                <w:sz w:val="21"/>
              </w:rPr>
            </w:pPr>
          </w:p>
          <w:p w14:paraId="4AA52ABC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40" w:lineRule="auto"/>
              <w:ind w:left="199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5"/>
                <w:kern w:val="0"/>
                <w:sz w:val="18"/>
                <w:szCs w:val="18"/>
                <w:lang w:val="en-US" w:eastAsia="en-US" w:bidi="ar-SA"/>
              </w:rPr>
              <w:t>50</w:t>
            </w:r>
          </w:p>
        </w:tc>
        <w:tc>
          <w:tcPr>
            <w:tcW w:w="1434" w:type="dxa"/>
            <w:vAlign w:val="top"/>
          </w:tcPr>
          <w:p w14:paraId="1F5D323F">
            <w:pPr>
              <w:widowControl w:val="0"/>
              <w:spacing w:line="358" w:lineRule="auto"/>
              <w:rPr>
                <w:rFonts w:ascii="Arial"/>
                <w:sz w:val="21"/>
              </w:rPr>
            </w:pPr>
          </w:p>
          <w:p w14:paraId="25203D54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040305003001</w:t>
            </w:r>
          </w:p>
        </w:tc>
        <w:tc>
          <w:tcPr>
            <w:tcW w:w="1856" w:type="dxa"/>
            <w:vAlign w:val="top"/>
          </w:tcPr>
          <w:p w14:paraId="32B3D0C0">
            <w:pPr>
              <w:widowControl w:val="0"/>
              <w:spacing w:line="358" w:lineRule="auto"/>
              <w:rPr>
                <w:rFonts w:ascii="Arial"/>
                <w:sz w:val="21"/>
              </w:rPr>
            </w:pPr>
          </w:p>
          <w:p w14:paraId="1A33B5B6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9" w:line="219" w:lineRule="auto"/>
              <w:ind w:left="32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浆砌块料</w:t>
            </w:r>
          </w:p>
        </w:tc>
        <w:tc>
          <w:tcPr>
            <w:tcW w:w="2757" w:type="dxa"/>
            <w:vAlign w:val="top"/>
          </w:tcPr>
          <w:p w14:paraId="4A269577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93" w:line="233" w:lineRule="auto"/>
              <w:ind w:left="40" w:leftChars="0" w:right="92" w:rightChars="0" w:hanging="1" w:firstLineChars="0"/>
              <w:jc w:val="both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300厚石块自然垒砌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en-US" w:bidi="ar-SA"/>
              </w:rPr>
              <w:t>黑石块：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60"/>
                <w:kern w:val="0"/>
                <w:sz w:val="18"/>
                <w:szCs w:val="18"/>
                <w:lang w:val="en-US" w:eastAsia="en-US" w:bidi="ar-SA"/>
              </w:rPr>
              <w:t xml:space="preserve"> 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en-US" w:bidi="ar-SA"/>
              </w:rPr>
              <w:t>Φ200-500</w:t>
            </w: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 xml:space="preserve"> 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1:2.5水泥砂浆填缝</w:t>
            </w:r>
          </w:p>
        </w:tc>
        <w:tc>
          <w:tcPr>
            <w:tcW w:w="936" w:type="dxa"/>
            <w:vAlign w:val="top"/>
          </w:tcPr>
          <w:p w14:paraId="57E31303">
            <w:pPr>
              <w:widowControl w:val="0"/>
              <w:spacing w:line="358" w:lineRule="auto"/>
              <w:rPr>
                <w:rFonts w:ascii="Arial"/>
                <w:sz w:val="21"/>
              </w:rPr>
            </w:pPr>
          </w:p>
          <w:p w14:paraId="07BDD3F9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40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m3</w:t>
            </w:r>
          </w:p>
        </w:tc>
        <w:tc>
          <w:tcPr>
            <w:tcW w:w="1083" w:type="dxa"/>
            <w:vAlign w:val="top"/>
          </w:tcPr>
          <w:p w14:paraId="7FC94EC2">
            <w:pPr>
              <w:widowControl w:val="0"/>
              <w:spacing w:line="358" w:lineRule="auto"/>
              <w:rPr>
                <w:rFonts w:ascii="Arial"/>
                <w:sz w:val="21"/>
              </w:rPr>
            </w:pPr>
          </w:p>
          <w:p w14:paraId="05CD1B24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4"/>
                <w:kern w:val="0"/>
                <w:sz w:val="18"/>
                <w:szCs w:val="18"/>
                <w:lang w:val="en-US" w:eastAsia="en-US" w:bidi="ar-SA"/>
              </w:rPr>
              <w:t>1.425</w:t>
            </w:r>
          </w:p>
        </w:tc>
      </w:tr>
      <w:tr w14:paraId="6E236A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0DCBCD4B">
            <w:pPr>
              <w:widowControl w:val="0"/>
              <w:rPr>
                <w:vertAlign w:val="baseline"/>
              </w:rPr>
            </w:pPr>
          </w:p>
        </w:tc>
        <w:tc>
          <w:tcPr>
            <w:tcW w:w="1434" w:type="dxa"/>
            <w:vAlign w:val="top"/>
          </w:tcPr>
          <w:p w14:paraId="18776E8B">
            <w:pPr>
              <w:widowControl w:val="0"/>
              <w:rPr>
                <w:vertAlign w:val="baseline"/>
              </w:rPr>
            </w:pPr>
          </w:p>
        </w:tc>
        <w:tc>
          <w:tcPr>
            <w:tcW w:w="1856" w:type="dxa"/>
            <w:vAlign w:val="top"/>
          </w:tcPr>
          <w:p w14:paraId="39BFA450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5" w:line="219" w:lineRule="auto"/>
              <w:ind w:left="33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方形树池</w:t>
            </w:r>
          </w:p>
        </w:tc>
        <w:tc>
          <w:tcPr>
            <w:tcW w:w="2757" w:type="dxa"/>
            <w:vAlign w:val="top"/>
          </w:tcPr>
          <w:p w14:paraId="21E25528">
            <w:pPr>
              <w:widowControl w:val="0"/>
              <w:rPr>
                <w:vertAlign w:val="baseline"/>
              </w:rPr>
            </w:pPr>
          </w:p>
        </w:tc>
        <w:tc>
          <w:tcPr>
            <w:tcW w:w="936" w:type="dxa"/>
            <w:vAlign w:val="top"/>
          </w:tcPr>
          <w:p w14:paraId="2E254950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5" w:line="219" w:lineRule="auto"/>
              <w:ind w:left="275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个</w:t>
            </w:r>
          </w:p>
        </w:tc>
        <w:tc>
          <w:tcPr>
            <w:tcW w:w="1083" w:type="dxa"/>
            <w:vAlign w:val="top"/>
          </w:tcPr>
          <w:p w14:paraId="036D55F5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5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5.000</w:t>
            </w:r>
          </w:p>
        </w:tc>
      </w:tr>
      <w:tr w14:paraId="2D1E6F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71C09167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70" w:line="240" w:lineRule="auto"/>
              <w:ind w:left="199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5"/>
                <w:kern w:val="0"/>
                <w:sz w:val="18"/>
                <w:szCs w:val="18"/>
                <w:lang w:val="en-US" w:eastAsia="en-US" w:bidi="ar-SA"/>
              </w:rPr>
              <w:t>51</w:t>
            </w:r>
          </w:p>
        </w:tc>
        <w:tc>
          <w:tcPr>
            <w:tcW w:w="1434" w:type="dxa"/>
            <w:vAlign w:val="top"/>
          </w:tcPr>
          <w:p w14:paraId="06529F28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70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040202001005</w:t>
            </w:r>
          </w:p>
        </w:tc>
        <w:tc>
          <w:tcPr>
            <w:tcW w:w="1856" w:type="dxa"/>
            <w:vAlign w:val="top"/>
          </w:tcPr>
          <w:p w14:paraId="43363B78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71" w:line="219" w:lineRule="auto"/>
              <w:ind w:left="34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en-US" w:bidi="ar-SA"/>
              </w:rPr>
              <w:t>素土夯实</w:t>
            </w:r>
          </w:p>
        </w:tc>
        <w:tc>
          <w:tcPr>
            <w:tcW w:w="2757" w:type="dxa"/>
            <w:vAlign w:val="top"/>
          </w:tcPr>
          <w:p w14:paraId="60DC37EA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59" w:line="233" w:lineRule="auto"/>
              <w:ind w:left="37" w:leftChars="0" w:right="189" w:righ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素土夯实，夯实系数≥93‰</w:t>
            </w:r>
          </w:p>
        </w:tc>
        <w:tc>
          <w:tcPr>
            <w:tcW w:w="936" w:type="dxa"/>
            <w:vAlign w:val="top"/>
          </w:tcPr>
          <w:p w14:paraId="5267022E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71" w:line="241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m2</w:t>
            </w:r>
          </w:p>
        </w:tc>
        <w:tc>
          <w:tcPr>
            <w:tcW w:w="1083" w:type="dxa"/>
            <w:vAlign w:val="top"/>
          </w:tcPr>
          <w:p w14:paraId="1973FDE4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71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20.000</w:t>
            </w:r>
          </w:p>
        </w:tc>
      </w:tr>
      <w:tr w14:paraId="081E4C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5B3FE2C5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72" w:line="240" w:lineRule="auto"/>
              <w:ind w:left="199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5"/>
                <w:kern w:val="0"/>
                <w:sz w:val="18"/>
                <w:szCs w:val="18"/>
                <w:lang w:val="en-US" w:eastAsia="en-US" w:bidi="ar-SA"/>
              </w:rPr>
              <w:t>52</w:t>
            </w:r>
          </w:p>
        </w:tc>
        <w:tc>
          <w:tcPr>
            <w:tcW w:w="1434" w:type="dxa"/>
            <w:vAlign w:val="top"/>
          </w:tcPr>
          <w:p w14:paraId="7DBD84FD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72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040303001002</w:t>
            </w:r>
          </w:p>
        </w:tc>
        <w:tc>
          <w:tcPr>
            <w:tcW w:w="1856" w:type="dxa"/>
            <w:vAlign w:val="top"/>
          </w:tcPr>
          <w:p w14:paraId="6B2A0C2D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73" w:line="219" w:lineRule="auto"/>
              <w:ind w:left="34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混凝土垫层</w:t>
            </w:r>
          </w:p>
        </w:tc>
        <w:tc>
          <w:tcPr>
            <w:tcW w:w="2757" w:type="dxa"/>
            <w:vAlign w:val="top"/>
          </w:tcPr>
          <w:p w14:paraId="579853CE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60" w:line="234" w:lineRule="auto"/>
              <w:ind w:left="35" w:leftChars="0" w:right="182" w:rightChars="0" w:firstLine="13" w:firstLine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100厚C20混凝土垫</w:t>
            </w: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层</w:t>
            </w:r>
          </w:p>
        </w:tc>
        <w:tc>
          <w:tcPr>
            <w:tcW w:w="936" w:type="dxa"/>
            <w:vAlign w:val="top"/>
          </w:tcPr>
          <w:p w14:paraId="4B55CBD6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72" w:line="240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m3</w:t>
            </w:r>
          </w:p>
        </w:tc>
        <w:tc>
          <w:tcPr>
            <w:tcW w:w="1083" w:type="dxa"/>
            <w:vAlign w:val="top"/>
          </w:tcPr>
          <w:p w14:paraId="42B215B4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73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2.275</w:t>
            </w:r>
          </w:p>
        </w:tc>
      </w:tr>
      <w:tr w14:paraId="282B8F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698F051B">
            <w:pPr>
              <w:widowControl w:val="0"/>
              <w:spacing w:line="362" w:lineRule="auto"/>
              <w:rPr>
                <w:rFonts w:ascii="Arial"/>
                <w:sz w:val="21"/>
              </w:rPr>
            </w:pPr>
          </w:p>
          <w:p w14:paraId="5A006BEF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40" w:lineRule="auto"/>
              <w:ind w:left="199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5"/>
                <w:kern w:val="0"/>
                <w:sz w:val="18"/>
                <w:szCs w:val="18"/>
                <w:lang w:val="en-US" w:eastAsia="en-US" w:bidi="ar-SA"/>
              </w:rPr>
              <w:t>53</w:t>
            </w:r>
          </w:p>
        </w:tc>
        <w:tc>
          <w:tcPr>
            <w:tcW w:w="1434" w:type="dxa"/>
            <w:vAlign w:val="top"/>
          </w:tcPr>
          <w:p w14:paraId="02F2D2B5">
            <w:pPr>
              <w:widowControl w:val="0"/>
              <w:spacing w:line="362" w:lineRule="auto"/>
              <w:rPr>
                <w:rFonts w:ascii="Arial"/>
                <w:sz w:val="21"/>
              </w:rPr>
            </w:pPr>
          </w:p>
          <w:p w14:paraId="4002B9E4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040305003001</w:t>
            </w:r>
          </w:p>
        </w:tc>
        <w:tc>
          <w:tcPr>
            <w:tcW w:w="1856" w:type="dxa"/>
            <w:vAlign w:val="top"/>
          </w:tcPr>
          <w:p w14:paraId="086B2638">
            <w:pPr>
              <w:widowControl w:val="0"/>
              <w:spacing w:line="362" w:lineRule="auto"/>
              <w:rPr>
                <w:rFonts w:ascii="Arial"/>
                <w:sz w:val="21"/>
              </w:rPr>
            </w:pPr>
          </w:p>
          <w:p w14:paraId="218F339E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9" w:line="219" w:lineRule="auto"/>
              <w:ind w:left="32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浆砌块料</w:t>
            </w:r>
          </w:p>
        </w:tc>
        <w:tc>
          <w:tcPr>
            <w:tcW w:w="2757" w:type="dxa"/>
            <w:vAlign w:val="top"/>
          </w:tcPr>
          <w:p w14:paraId="1B661536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97" w:line="220" w:lineRule="auto"/>
              <w:ind w:left="37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250厚块石堆砌</w:t>
            </w:r>
          </w:p>
          <w:p w14:paraId="2C1F1C54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" w:line="234" w:lineRule="auto"/>
              <w:ind w:left="61" w:leftChars="0" w:right="272" w:rightChars="0" w:hanging="25" w:firstLine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5"/>
                <w:kern w:val="0"/>
                <w:sz w:val="18"/>
                <w:szCs w:val="18"/>
                <w:lang w:val="en-US" w:eastAsia="en-US" w:bidi="ar-SA"/>
              </w:rPr>
              <w:t>石块：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58"/>
                <w:kern w:val="0"/>
                <w:sz w:val="18"/>
                <w:szCs w:val="18"/>
                <w:lang w:val="en-US" w:eastAsia="en-US" w:bidi="ar-SA"/>
              </w:rPr>
              <w:t xml:space="preserve"> 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5"/>
                <w:kern w:val="0"/>
                <w:sz w:val="18"/>
                <w:szCs w:val="18"/>
                <w:lang w:val="en-US" w:eastAsia="en-US" w:bidi="ar-SA"/>
              </w:rPr>
              <w:t>Φ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69"/>
                <w:kern w:val="0"/>
                <w:sz w:val="18"/>
                <w:szCs w:val="18"/>
                <w:lang w:val="en-US" w:eastAsia="en-US" w:bidi="ar-SA"/>
              </w:rPr>
              <w:t xml:space="preserve"> 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5"/>
                <w:kern w:val="0"/>
                <w:sz w:val="18"/>
                <w:szCs w:val="18"/>
                <w:lang w:val="en-US" w:eastAsia="en-US" w:bidi="ar-SA"/>
              </w:rPr>
              <w:t>150-300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7"/>
                <w:kern w:val="0"/>
                <w:sz w:val="18"/>
                <w:szCs w:val="18"/>
                <w:lang w:val="en-US" w:eastAsia="en-US" w:bidi="ar-SA"/>
              </w:rPr>
              <w:t>白水泥勾缝</w:t>
            </w:r>
          </w:p>
        </w:tc>
        <w:tc>
          <w:tcPr>
            <w:tcW w:w="936" w:type="dxa"/>
            <w:vAlign w:val="top"/>
          </w:tcPr>
          <w:p w14:paraId="27FF037E">
            <w:pPr>
              <w:widowControl w:val="0"/>
              <w:spacing w:line="362" w:lineRule="auto"/>
              <w:rPr>
                <w:rFonts w:ascii="Arial"/>
                <w:sz w:val="21"/>
              </w:rPr>
            </w:pPr>
          </w:p>
          <w:p w14:paraId="45B0528D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40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m3</w:t>
            </w:r>
          </w:p>
        </w:tc>
        <w:tc>
          <w:tcPr>
            <w:tcW w:w="1083" w:type="dxa"/>
            <w:vAlign w:val="top"/>
          </w:tcPr>
          <w:p w14:paraId="3464A0EF">
            <w:pPr>
              <w:widowControl w:val="0"/>
              <w:spacing w:line="362" w:lineRule="auto"/>
              <w:rPr>
                <w:rFonts w:ascii="Arial"/>
                <w:sz w:val="21"/>
              </w:rPr>
            </w:pPr>
          </w:p>
          <w:p w14:paraId="1B4F6CBA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4.673</w:t>
            </w:r>
          </w:p>
        </w:tc>
      </w:tr>
      <w:tr w14:paraId="08FAA8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13524BB6">
            <w:pPr>
              <w:widowControl w:val="0"/>
              <w:rPr>
                <w:vertAlign w:val="baseline"/>
              </w:rPr>
            </w:pPr>
          </w:p>
        </w:tc>
        <w:tc>
          <w:tcPr>
            <w:tcW w:w="1434" w:type="dxa"/>
            <w:vAlign w:val="top"/>
          </w:tcPr>
          <w:p w14:paraId="789D9D13">
            <w:pPr>
              <w:widowControl w:val="0"/>
              <w:rPr>
                <w:vertAlign w:val="baseline"/>
              </w:rPr>
            </w:pPr>
          </w:p>
        </w:tc>
        <w:tc>
          <w:tcPr>
            <w:tcW w:w="1856" w:type="dxa"/>
            <w:vAlign w:val="top"/>
          </w:tcPr>
          <w:p w14:paraId="1F698B9B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9" w:line="219" w:lineRule="auto"/>
              <w:ind w:left="34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en-US" w:bidi="ar-SA"/>
              </w:rPr>
              <w:t>异形树池</w:t>
            </w:r>
          </w:p>
        </w:tc>
        <w:tc>
          <w:tcPr>
            <w:tcW w:w="2757" w:type="dxa"/>
            <w:vAlign w:val="top"/>
          </w:tcPr>
          <w:p w14:paraId="26AEFD9D">
            <w:pPr>
              <w:widowControl w:val="0"/>
              <w:rPr>
                <w:vertAlign w:val="baseline"/>
              </w:rPr>
            </w:pPr>
          </w:p>
        </w:tc>
        <w:tc>
          <w:tcPr>
            <w:tcW w:w="936" w:type="dxa"/>
            <w:vAlign w:val="top"/>
          </w:tcPr>
          <w:p w14:paraId="34B9C751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9" w:line="219" w:lineRule="auto"/>
              <w:ind w:left="275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个</w:t>
            </w:r>
          </w:p>
        </w:tc>
        <w:tc>
          <w:tcPr>
            <w:tcW w:w="1083" w:type="dxa"/>
            <w:vAlign w:val="top"/>
          </w:tcPr>
          <w:p w14:paraId="15D9F3EA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9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4"/>
                <w:kern w:val="0"/>
                <w:sz w:val="18"/>
                <w:szCs w:val="18"/>
                <w:lang w:val="en-US" w:eastAsia="en-US" w:bidi="ar-SA"/>
              </w:rPr>
              <w:t>1.000</w:t>
            </w:r>
          </w:p>
        </w:tc>
      </w:tr>
      <w:tr w14:paraId="2BDCA3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2B8E8E9E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74" w:line="240" w:lineRule="auto"/>
              <w:ind w:left="199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5"/>
                <w:kern w:val="0"/>
                <w:sz w:val="18"/>
                <w:szCs w:val="18"/>
                <w:lang w:val="en-US" w:eastAsia="en-US" w:bidi="ar-SA"/>
              </w:rPr>
              <w:t>54</w:t>
            </w:r>
          </w:p>
        </w:tc>
        <w:tc>
          <w:tcPr>
            <w:tcW w:w="1434" w:type="dxa"/>
            <w:vAlign w:val="top"/>
          </w:tcPr>
          <w:p w14:paraId="6AA9761D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74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040202001005</w:t>
            </w:r>
          </w:p>
        </w:tc>
        <w:tc>
          <w:tcPr>
            <w:tcW w:w="1856" w:type="dxa"/>
            <w:vAlign w:val="top"/>
          </w:tcPr>
          <w:p w14:paraId="6F656DFA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75" w:line="219" w:lineRule="auto"/>
              <w:ind w:left="34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en-US" w:bidi="ar-SA"/>
              </w:rPr>
              <w:t>素土夯实</w:t>
            </w:r>
          </w:p>
        </w:tc>
        <w:tc>
          <w:tcPr>
            <w:tcW w:w="2757" w:type="dxa"/>
            <w:vAlign w:val="top"/>
          </w:tcPr>
          <w:p w14:paraId="11A35EBC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63" w:line="233" w:lineRule="auto"/>
              <w:ind w:left="37" w:leftChars="0" w:right="189" w:righ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素土夯实，夯实系数≥93‰</w:t>
            </w:r>
          </w:p>
        </w:tc>
        <w:tc>
          <w:tcPr>
            <w:tcW w:w="936" w:type="dxa"/>
            <w:vAlign w:val="top"/>
          </w:tcPr>
          <w:p w14:paraId="0A2FBED0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75" w:line="241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m2</w:t>
            </w:r>
          </w:p>
        </w:tc>
        <w:tc>
          <w:tcPr>
            <w:tcW w:w="1083" w:type="dxa"/>
            <w:vAlign w:val="top"/>
          </w:tcPr>
          <w:p w14:paraId="38B8CEEE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75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90.024</w:t>
            </w:r>
          </w:p>
        </w:tc>
      </w:tr>
      <w:tr w14:paraId="53BE8E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7B8AB361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2" w:line="240" w:lineRule="auto"/>
              <w:ind w:left="199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5"/>
                <w:kern w:val="0"/>
                <w:sz w:val="18"/>
                <w:szCs w:val="18"/>
                <w:lang w:val="en-US" w:eastAsia="en-US" w:bidi="ar-SA"/>
              </w:rPr>
              <w:t>55</w:t>
            </w:r>
          </w:p>
        </w:tc>
        <w:tc>
          <w:tcPr>
            <w:tcW w:w="1434" w:type="dxa"/>
            <w:vAlign w:val="top"/>
          </w:tcPr>
          <w:p w14:paraId="636705BF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2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040303001003</w:t>
            </w:r>
          </w:p>
        </w:tc>
        <w:tc>
          <w:tcPr>
            <w:tcW w:w="1856" w:type="dxa"/>
            <w:vAlign w:val="top"/>
          </w:tcPr>
          <w:p w14:paraId="15304932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3" w:line="219" w:lineRule="auto"/>
              <w:ind w:left="34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混凝土垫层</w:t>
            </w:r>
          </w:p>
        </w:tc>
        <w:tc>
          <w:tcPr>
            <w:tcW w:w="2757" w:type="dxa"/>
            <w:vAlign w:val="top"/>
          </w:tcPr>
          <w:p w14:paraId="2C2822C9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50" w:line="233" w:lineRule="auto"/>
              <w:ind w:left="35" w:leftChars="0" w:right="182" w:rightChars="0" w:firstLine="13" w:firstLine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100厚C20混凝土垫</w:t>
            </w: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层</w:t>
            </w:r>
          </w:p>
        </w:tc>
        <w:tc>
          <w:tcPr>
            <w:tcW w:w="936" w:type="dxa"/>
            <w:vAlign w:val="top"/>
          </w:tcPr>
          <w:p w14:paraId="0D7066EA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2" w:line="240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m3</w:t>
            </w:r>
          </w:p>
        </w:tc>
        <w:tc>
          <w:tcPr>
            <w:tcW w:w="1083" w:type="dxa"/>
            <w:vAlign w:val="top"/>
          </w:tcPr>
          <w:p w14:paraId="18F1C178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3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21.006</w:t>
            </w:r>
          </w:p>
        </w:tc>
      </w:tr>
      <w:tr w14:paraId="3D1445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27E9234F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3" w:line="240" w:lineRule="auto"/>
              <w:ind w:left="199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5"/>
                <w:kern w:val="0"/>
                <w:sz w:val="18"/>
                <w:szCs w:val="18"/>
                <w:lang w:val="en-US" w:eastAsia="en-US" w:bidi="ar-SA"/>
              </w:rPr>
              <w:t>56</w:t>
            </w:r>
          </w:p>
        </w:tc>
        <w:tc>
          <w:tcPr>
            <w:tcW w:w="1434" w:type="dxa"/>
            <w:vAlign w:val="top"/>
          </w:tcPr>
          <w:p w14:paraId="5DFB8206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3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010401012001</w:t>
            </w:r>
          </w:p>
        </w:tc>
        <w:tc>
          <w:tcPr>
            <w:tcW w:w="1856" w:type="dxa"/>
            <w:vAlign w:val="top"/>
          </w:tcPr>
          <w:p w14:paraId="53B6EE29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4" w:line="219" w:lineRule="auto"/>
              <w:ind w:left="33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零星砌砖</w:t>
            </w:r>
          </w:p>
        </w:tc>
        <w:tc>
          <w:tcPr>
            <w:tcW w:w="2757" w:type="dxa"/>
            <w:vAlign w:val="top"/>
          </w:tcPr>
          <w:p w14:paraId="5850F4BA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51" w:line="219" w:lineRule="auto"/>
              <w:ind w:left="37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240厚青砖砌体（白</w:t>
            </w:r>
          </w:p>
          <w:p w14:paraId="1A5B0A58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3" w:line="219" w:lineRule="auto"/>
              <w:ind w:left="3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水泥勾缝）</w:t>
            </w:r>
          </w:p>
        </w:tc>
        <w:tc>
          <w:tcPr>
            <w:tcW w:w="936" w:type="dxa"/>
            <w:vAlign w:val="top"/>
          </w:tcPr>
          <w:p w14:paraId="28B677B2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3" w:line="240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m3</w:t>
            </w:r>
          </w:p>
        </w:tc>
        <w:tc>
          <w:tcPr>
            <w:tcW w:w="1083" w:type="dxa"/>
            <w:vAlign w:val="top"/>
          </w:tcPr>
          <w:p w14:paraId="477AC74B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4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48.613</w:t>
            </w:r>
          </w:p>
        </w:tc>
      </w:tr>
      <w:tr w14:paraId="6FF4B1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7C1A1F4D">
            <w:pPr>
              <w:widowControl w:val="0"/>
              <w:rPr>
                <w:vertAlign w:val="baseline"/>
              </w:rPr>
            </w:pPr>
          </w:p>
        </w:tc>
        <w:tc>
          <w:tcPr>
            <w:tcW w:w="1434" w:type="dxa"/>
            <w:vAlign w:val="top"/>
          </w:tcPr>
          <w:p w14:paraId="1BF82531">
            <w:pPr>
              <w:widowControl w:val="0"/>
              <w:rPr>
                <w:vertAlign w:val="baseline"/>
              </w:rPr>
            </w:pPr>
          </w:p>
        </w:tc>
        <w:tc>
          <w:tcPr>
            <w:tcW w:w="1856" w:type="dxa"/>
            <w:vAlign w:val="top"/>
          </w:tcPr>
          <w:p w14:paraId="65D92E96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9" w:line="219" w:lineRule="auto"/>
              <w:ind w:left="38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7"/>
                <w:kern w:val="0"/>
                <w:sz w:val="18"/>
                <w:szCs w:val="18"/>
                <w:lang w:val="en-US" w:eastAsia="en-US" w:bidi="ar-SA"/>
              </w:rPr>
              <w:t>改厕</w:t>
            </w:r>
          </w:p>
        </w:tc>
        <w:tc>
          <w:tcPr>
            <w:tcW w:w="2757" w:type="dxa"/>
            <w:vAlign w:val="top"/>
          </w:tcPr>
          <w:p w14:paraId="042A6B3F">
            <w:pPr>
              <w:widowControl w:val="0"/>
              <w:rPr>
                <w:vertAlign w:val="baseline"/>
              </w:rPr>
            </w:pPr>
          </w:p>
        </w:tc>
        <w:tc>
          <w:tcPr>
            <w:tcW w:w="936" w:type="dxa"/>
            <w:vAlign w:val="top"/>
          </w:tcPr>
          <w:p w14:paraId="2C12E301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9" w:line="219" w:lineRule="auto"/>
              <w:ind w:left="275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个</w:t>
            </w:r>
          </w:p>
        </w:tc>
        <w:tc>
          <w:tcPr>
            <w:tcW w:w="1083" w:type="dxa"/>
            <w:vAlign w:val="top"/>
          </w:tcPr>
          <w:p w14:paraId="12CF195A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9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4.000</w:t>
            </w:r>
          </w:p>
        </w:tc>
      </w:tr>
      <w:tr w14:paraId="5A5DF3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31B2DED5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8" w:line="240" w:lineRule="auto"/>
              <w:ind w:left="199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5"/>
                <w:kern w:val="0"/>
                <w:sz w:val="18"/>
                <w:szCs w:val="18"/>
                <w:lang w:val="en-US" w:eastAsia="en-US" w:bidi="ar-SA"/>
              </w:rPr>
              <w:t>57</w:t>
            </w:r>
          </w:p>
        </w:tc>
        <w:tc>
          <w:tcPr>
            <w:tcW w:w="1434" w:type="dxa"/>
            <w:vAlign w:val="top"/>
          </w:tcPr>
          <w:p w14:paraId="4CC93BE4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8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040101003001</w:t>
            </w:r>
          </w:p>
        </w:tc>
        <w:tc>
          <w:tcPr>
            <w:tcW w:w="1856" w:type="dxa"/>
            <w:vAlign w:val="top"/>
          </w:tcPr>
          <w:p w14:paraId="2F204E3F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9" w:line="220" w:lineRule="auto"/>
              <w:ind w:left="31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挖基坑土方</w:t>
            </w:r>
          </w:p>
        </w:tc>
        <w:tc>
          <w:tcPr>
            <w:tcW w:w="2757" w:type="dxa"/>
            <w:vAlign w:val="top"/>
          </w:tcPr>
          <w:p w14:paraId="3B6CCF88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9" w:line="220" w:lineRule="auto"/>
              <w:ind w:left="34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挖基坑土方</w:t>
            </w:r>
          </w:p>
        </w:tc>
        <w:tc>
          <w:tcPr>
            <w:tcW w:w="936" w:type="dxa"/>
            <w:vAlign w:val="top"/>
          </w:tcPr>
          <w:p w14:paraId="29C4C3FE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8" w:line="240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m3</w:t>
            </w:r>
          </w:p>
        </w:tc>
        <w:tc>
          <w:tcPr>
            <w:tcW w:w="1083" w:type="dxa"/>
            <w:vAlign w:val="top"/>
          </w:tcPr>
          <w:p w14:paraId="69ABB523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19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36.000</w:t>
            </w:r>
          </w:p>
        </w:tc>
      </w:tr>
      <w:tr w14:paraId="51A8F6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5575B32A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5" w:line="240" w:lineRule="auto"/>
              <w:ind w:left="199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5"/>
                <w:kern w:val="0"/>
                <w:sz w:val="18"/>
                <w:szCs w:val="18"/>
                <w:lang w:val="en-US" w:eastAsia="en-US" w:bidi="ar-SA"/>
              </w:rPr>
              <w:t>58</w:t>
            </w:r>
          </w:p>
        </w:tc>
        <w:tc>
          <w:tcPr>
            <w:tcW w:w="1434" w:type="dxa"/>
            <w:vAlign w:val="top"/>
          </w:tcPr>
          <w:p w14:paraId="7B431394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5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040303001003</w:t>
            </w:r>
          </w:p>
        </w:tc>
        <w:tc>
          <w:tcPr>
            <w:tcW w:w="1856" w:type="dxa"/>
            <w:vAlign w:val="top"/>
          </w:tcPr>
          <w:p w14:paraId="37A4D552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6" w:line="219" w:lineRule="auto"/>
              <w:ind w:left="34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混凝土垫层</w:t>
            </w:r>
          </w:p>
        </w:tc>
        <w:tc>
          <w:tcPr>
            <w:tcW w:w="2757" w:type="dxa"/>
            <w:vAlign w:val="top"/>
          </w:tcPr>
          <w:p w14:paraId="72D7F5AA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53" w:line="234" w:lineRule="auto"/>
              <w:ind w:left="35" w:leftChars="0" w:right="182" w:rightChars="0" w:firstLine="13" w:firstLine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100厚C20混凝土垫</w:t>
            </w: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层</w:t>
            </w:r>
          </w:p>
        </w:tc>
        <w:tc>
          <w:tcPr>
            <w:tcW w:w="936" w:type="dxa"/>
            <w:vAlign w:val="top"/>
          </w:tcPr>
          <w:p w14:paraId="57223EAB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5" w:line="240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m3</w:t>
            </w:r>
          </w:p>
        </w:tc>
        <w:tc>
          <w:tcPr>
            <w:tcW w:w="1083" w:type="dxa"/>
            <w:vAlign w:val="top"/>
          </w:tcPr>
          <w:p w14:paraId="30AB27E4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6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2.400</w:t>
            </w:r>
          </w:p>
        </w:tc>
      </w:tr>
      <w:tr w14:paraId="0ADBEF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534ABE2C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0" w:line="240" w:lineRule="auto"/>
              <w:ind w:left="199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5"/>
                <w:kern w:val="0"/>
                <w:sz w:val="18"/>
                <w:szCs w:val="18"/>
                <w:lang w:val="en-US" w:eastAsia="en-US" w:bidi="ar-SA"/>
              </w:rPr>
              <w:t>59</w:t>
            </w:r>
          </w:p>
        </w:tc>
        <w:tc>
          <w:tcPr>
            <w:tcW w:w="1434" w:type="dxa"/>
            <w:vAlign w:val="top"/>
          </w:tcPr>
          <w:p w14:paraId="2C6D7CE4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0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040103001002</w:t>
            </w:r>
          </w:p>
        </w:tc>
        <w:tc>
          <w:tcPr>
            <w:tcW w:w="1856" w:type="dxa"/>
            <w:vAlign w:val="top"/>
          </w:tcPr>
          <w:p w14:paraId="1181A538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1" w:line="220" w:lineRule="auto"/>
              <w:ind w:left="50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9"/>
                <w:kern w:val="0"/>
                <w:sz w:val="18"/>
                <w:szCs w:val="18"/>
                <w:lang w:val="en-US" w:eastAsia="en-US" w:bidi="ar-SA"/>
              </w:rPr>
              <w:t>回填方</w:t>
            </w:r>
          </w:p>
        </w:tc>
        <w:tc>
          <w:tcPr>
            <w:tcW w:w="2757" w:type="dxa"/>
            <w:vAlign w:val="top"/>
          </w:tcPr>
          <w:p w14:paraId="4243E71C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1" w:line="220" w:lineRule="auto"/>
              <w:ind w:left="3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200厚中粗砂回填</w:t>
            </w:r>
          </w:p>
        </w:tc>
        <w:tc>
          <w:tcPr>
            <w:tcW w:w="936" w:type="dxa"/>
            <w:vAlign w:val="top"/>
          </w:tcPr>
          <w:p w14:paraId="79B6B53F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0" w:line="240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m3</w:t>
            </w:r>
          </w:p>
        </w:tc>
        <w:tc>
          <w:tcPr>
            <w:tcW w:w="1083" w:type="dxa"/>
            <w:vAlign w:val="top"/>
          </w:tcPr>
          <w:p w14:paraId="5DCC9ADA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1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4.800</w:t>
            </w:r>
          </w:p>
        </w:tc>
      </w:tr>
      <w:tr w14:paraId="767B5C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20312FB2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6" w:line="240" w:lineRule="auto"/>
              <w:ind w:left="19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4"/>
                <w:kern w:val="0"/>
                <w:sz w:val="18"/>
                <w:szCs w:val="18"/>
                <w:lang w:val="en-US" w:eastAsia="en-US" w:bidi="ar-SA"/>
              </w:rPr>
              <w:t>60</w:t>
            </w:r>
          </w:p>
        </w:tc>
        <w:tc>
          <w:tcPr>
            <w:tcW w:w="1434" w:type="dxa"/>
            <w:vAlign w:val="top"/>
          </w:tcPr>
          <w:p w14:paraId="0594B400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6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040103001003</w:t>
            </w:r>
          </w:p>
        </w:tc>
        <w:tc>
          <w:tcPr>
            <w:tcW w:w="1856" w:type="dxa"/>
            <w:vAlign w:val="top"/>
          </w:tcPr>
          <w:p w14:paraId="3072C562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7" w:line="220" w:lineRule="auto"/>
              <w:ind w:left="50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9"/>
                <w:kern w:val="0"/>
                <w:sz w:val="18"/>
                <w:szCs w:val="18"/>
                <w:lang w:val="en-US" w:eastAsia="en-US" w:bidi="ar-SA"/>
              </w:rPr>
              <w:t>回填方</w:t>
            </w:r>
          </w:p>
        </w:tc>
        <w:tc>
          <w:tcPr>
            <w:tcW w:w="2757" w:type="dxa"/>
            <w:vAlign w:val="top"/>
          </w:tcPr>
          <w:p w14:paraId="5695ED7C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55" w:line="233" w:lineRule="auto"/>
              <w:ind w:left="34" w:leftChars="0" w:right="129" w:righ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5"/>
                <w:kern w:val="0"/>
                <w:sz w:val="18"/>
                <w:szCs w:val="18"/>
                <w:lang w:val="en-US" w:eastAsia="en-US" w:bidi="ar-SA"/>
              </w:rPr>
              <w:t>机械原土夯实 槽、</w:t>
            </w: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坑</w:t>
            </w:r>
          </w:p>
        </w:tc>
        <w:tc>
          <w:tcPr>
            <w:tcW w:w="936" w:type="dxa"/>
            <w:vAlign w:val="top"/>
          </w:tcPr>
          <w:p w14:paraId="07EEF897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6" w:line="240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m3</w:t>
            </w:r>
          </w:p>
        </w:tc>
        <w:tc>
          <w:tcPr>
            <w:tcW w:w="1083" w:type="dxa"/>
            <w:vAlign w:val="top"/>
          </w:tcPr>
          <w:p w14:paraId="5AB43DC9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7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en-US" w:bidi="ar-SA"/>
              </w:rPr>
              <w:t>10.200</w:t>
            </w:r>
          </w:p>
        </w:tc>
      </w:tr>
      <w:tr w14:paraId="0E8BD5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2F47D7AF">
            <w:pPr>
              <w:widowControl w:val="0"/>
              <w:spacing w:line="357" w:lineRule="auto"/>
              <w:rPr>
                <w:rFonts w:ascii="Arial"/>
                <w:sz w:val="21"/>
              </w:rPr>
            </w:pPr>
          </w:p>
          <w:p w14:paraId="235366DE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40" w:lineRule="auto"/>
              <w:ind w:left="19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4"/>
                <w:kern w:val="0"/>
                <w:sz w:val="18"/>
                <w:szCs w:val="18"/>
                <w:lang w:val="en-US" w:eastAsia="en-US" w:bidi="ar-SA"/>
              </w:rPr>
              <w:t>61</w:t>
            </w:r>
          </w:p>
        </w:tc>
        <w:tc>
          <w:tcPr>
            <w:tcW w:w="1434" w:type="dxa"/>
            <w:vAlign w:val="top"/>
          </w:tcPr>
          <w:p w14:paraId="797C3CB9">
            <w:pPr>
              <w:widowControl w:val="0"/>
              <w:spacing w:line="357" w:lineRule="auto"/>
              <w:rPr>
                <w:rFonts w:ascii="Arial"/>
                <w:sz w:val="21"/>
              </w:rPr>
            </w:pPr>
          </w:p>
          <w:p w14:paraId="28BCE63B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040504008001</w:t>
            </w:r>
          </w:p>
        </w:tc>
        <w:tc>
          <w:tcPr>
            <w:tcW w:w="1856" w:type="dxa"/>
            <w:vAlign w:val="top"/>
          </w:tcPr>
          <w:p w14:paraId="0374CE69">
            <w:pPr>
              <w:widowControl w:val="0"/>
              <w:spacing w:line="357" w:lineRule="auto"/>
              <w:rPr>
                <w:rFonts w:ascii="Arial"/>
                <w:sz w:val="21"/>
              </w:rPr>
            </w:pPr>
          </w:p>
          <w:p w14:paraId="074B83F3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9" w:line="219" w:lineRule="auto"/>
              <w:ind w:left="33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整体化粪池</w:t>
            </w:r>
          </w:p>
        </w:tc>
        <w:tc>
          <w:tcPr>
            <w:tcW w:w="2757" w:type="dxa"/>
            <w:vAlign w:val="top"/>
          </w:tcPr>
          <w:p w14:paraId="374CBBB9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91" w:line="233" w:lineRule="auto"/>
              <w:ind w:left="35" w:leftChars="0" w:right="189" w:rightChars="0" w:firstLine="1" w:firstLineChars="0"/>
              <w:jc w:val="both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成品玻璃钢化粪池</w:t>
            </w: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规格：2900*1350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含五金配件及安装</w:t>
            </w:r>
          </w:p>
        </w:tc>
        <w:tc>
          <w:tcPr>
            <w:tcW w:w="936" w:type="dxa"/>
            <w:vAlign w:val="top"/>
          </w:tcPr>
          <w:p w14:paraId="6DD10565">
            <w:pPr>
              <w:widowControl w:val="0"/>
              <w:spacing w:line="357" w:lineRule="auto"/>
              <w:rPr>
                <w:rFonts w:ascii="Arial"/>
                <w:sz w:val="21"/>
              </w:rPr>
            </w:pPr>
          </w:p>
          <w:p w14:paraId="1018DF73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9" w:line="220" w:lineRule="auto"/>
              <w:ind w:left="2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套</w:t>
            </w:r>
          </w:p>
        </w:tc>
        <w:tc>
          <w:tcPr>
            <w:tcW w:w="1083" w:type="dxa"/>
            <w:vAlign w:val="top"/>
          </w:tcPr>
          <w:p w14:paraId="4A2563A5">
            <w:pPr>
              <w:widowControl w:val="0"/>
              <w:spacing w:line="357" w:lineRule="auto"/>
              <w:rPr>
                <w:rFonts w:ascii="Arial"/>
                <w:sz w:val="21"/>
              </w:rPr>
            </w:pPr>
          </w:p>
          <w:p w14:paraId="17A3F628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4.000</w:t>
            </w:r>
          </w:p>
        </w:tc>
      </w:tr>
      <w:tr w14:paraId="15F0CB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05F72831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9" w:line="240" w:lineRule="auto"/>
              <w:ind w:left="19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4"/>
                <w:kern w:val="0"/>
                <w:sz w:val="18"/>
                <w:szCs w:val="18"/>
                <w:lang w:val="en-US" w:eastAsia="en-US" w:bidi="ar-SA"/>
              </w:rPr>
              <w:t>62</w:t>
            </w:r>
          </w:p>
        </w:tc>
        <w:tc>
          <w:tcPr>
            <w:tcW w:w="1434" w:type="dxa"/>
            <w:vAlign w:val="top"/>
          </w:tcPr>
          <w:p w14:paraId="4029CAF0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69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040501004001</w:t>
            </w:r>
          </w:p>
        </w:tc>
        <w:tc>
          <w:tcPr>
            <w:tcW w:w="1856" w:type="dxa"/>
            <w:vAlign w:val="top"/>
          </w:tcPr>
          <w:p w14:paraId="476A11A2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70" w:line="219" w:lineRule="auto"/>
              <w:ind w:left="3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4"/>
                <w:kern w:val="0"/>
                <w:sz w:val="18"/>
                <w:szCs w:val="18"/>
                <w:lang w:val="en-US" w:eastAsia="en-US" w:bidi="ar-SA"/>
              </w:rPr>
              <w:t>塑料管</w:t>
            </w:r>
          </w:p>
        </w:tc>
        <w:tc>
          <w:tcPr>
            <w:tcW w:w="2757" w:type="dxa"/>
            <w:vAlign w:val="top"/>
          </w:tcPr>
          <w:p w14:paraId="34656B6B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57" w:line="240" w:lineRule="auto"/>
              <w:ind w:left="44" w:leftChars="0" w:right="364" w:rightChars="0" w:hanging="13" w:firstLine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HDPE双壁波纹管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（300mm）</w:t>
            </w:r>
          </w:p>
        </w:tc>
        <w:tc>
          <w:tcPr>
            <w:tcW w:w="936" w:type="dxa"/>
            <w:vAlign w:val="top"/>
          </w:tcPr>
          <w:p w14:paraId="420CBB55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70" w:line="241" w:lineRule="auto"/>
              <w:ind w:left="313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m</w:t>
            </w:r>
          </w:p>
        </w:tc>
        <w:tc>
          <w:tcPr>
            <w:tcW w:w="1083" w:type="dxa"/>
            <w:vAlign w:val="top"/>
          </w:tcPr>
          <w:p w14:paraId="6FF42358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70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40.000</w:t>
            </w:r>
          </w:p>
        </w:tc>
      </w:tr>
      <w:tr w14:paraId="543113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65BB2401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70" w:line="240" w:lineRule="auto"/>
              <w:ind w:left="19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4"/>
                <w:kern w:val="0"/>
                <w:sz w:val="18"/>
                <w:szCs w:val="18"/>
                <w:lang w:val="en-US" w:eastAsia="en-US" w:bidi="ar-SA"/>
              </w:rPr>
              <w:t>63</w:t>
            </w:r>
          </w:p>
        </w:tc>
        <w:tc>
          <w:tcPr>
            <w:tcW w:w="1434" w:type="dxa"/>
            <w:vAlign w:val="top"/>
          </w:tcPr>
          <w:p w14:paraId="689282C9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70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040501004002</w:t>
            </w:r>
          </w:p>
        </w:tc>
        <w:tc>
          <w:tcPr>
            <w:tcW w:w="1856" w:type="dxa"/>
            <w:vAlign w:val="top"/>
          </w:tcPr>
          <w:p w14:paraId="71157E97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71" w:line="219" w:lineRule="auto"/>
              <w:ind w:left="3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4"/>
                <w:kern w:val="0"/>
                <w:sz w:val="18"/>
                <w:szCs w:val="18"/>
                <w:lang w:val="en-US" w:eastAsia="en-US" w:bidi="ar-SA"/>
              </w:rPr>
              <w:t>塑料管</w:t>
            </w:r>
          </w:p>
        </w:tc>
        <w:tc>
          <w:tcPr>
            <w:tcW w:w="2757" w:type="dxa"/>
            <w:vAlign w:val="top"/>
          </w:tcPr>
          <w:p w14:paraId="01744BB7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57" w:line="235" w:lineRule="auto"/>
              <w:ind w:left="50" w:leftChars="0" w:right="88" w:rightChars="0" w:hanging="18" w:firstLine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DN50  PVC通气管高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5"/>
                <w:kern w:val="0"/>
                <w:sz w:val="18"/>
                <w:szCs w:val="18"/>
                <w:lang w:val="en-US" w:eastAsia="en-US" w:bidi="ar-SA"/>
              </w:rPr>
              <w:t>出地面2m</w:t>
            </w:r>
          </w:p>
        </w:tc>
        <w:tc>
          <w:tcPr>
            <w:tcW w:w="936" w:type="dxa"/>
            <w:vAlign w:val="top"/>
          </w:tcPr>
          <w:p w14:paraId="21D4A413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71" w:line="241" w:lineRule="auto"/>
              <w:ind w:left="313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m</w:t>
            </w:r>
          </w:p>
        </w:tc>
        <w:tc>
          <w:tcPr>
            <w:tcW w:w="1083" w:type="dxa"/>
            <w:vAlign w:val="top"/>
          </w:tcPr>
          <w:p w14:paraId="672CD638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71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20.000</w:t>
            </w:r>
          </w:p>
        </w:tc>
      </w:tr>
      <w:tr w14:paraId="358B30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04FD3CBD">
            <w:pPr>
              <w:widowControl w:val="0"/>
              <w:rPr>
                <w:vertAlign w:val="baseline"/>
              </w:rPr>
            </w:pPr>
          </w:p>
        </w:tc>
        <w:tc>
          <w:tcPr>
            <w:tcW w:w="1434" w:type="dxa"/>
            <w:vAlign w:val="top"/>
          </w:tcPr>
          <w:p w14:paraId="5425E9BF">
            <w:pPr>
              <w:widowControl w:val="0"/>
              <w:rPr>
                <w:vertAlign w:val="baseline"/>
              </w:rPr>
            </w:pPr>
          </w:p>
        </w:tc>
        <w:tc>
          <w:tcPr>
            <w:tcW w:w="1856" w:type="dxa"/>
            <w:vAlign w:val="top"/>
          </w:tcPr>
          <w:p w14:paraId="7C334793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6" w:line="220" w:lineRule="auto"/>
              <w:ind w:left="32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环境整治</w:t>
            </w:r>
          </w:p>
        </w:tc>
        <w:tc>
          <w:tcPr>
            <w:tcW w:w="2757" w:type="dxa"/>
            <w:vAlign w:val="top"/>
          </w:tcPr>
          <w:p w14:paraId="3B6138FE">
            <w:pPr>
              <w:widowControl w:val="0"/>
              <w:rPr>
                <w:vertAlign w:val="baseline"/>
              </w:rPr>
            </w:pPr>
          </w:p>
        </w:tc>
        <w:tc>
          <w:tcPr>
            <w:tcW w:w="936" w:type="dxa"/>
            <w:vAlign w:val="top"/>
          </w:tcPr>
          <w:p w14:paraId="055E1FE7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6" w:line="241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m2</w:t>
            </w:r>
          </w:p>
        </w:tc>
        <w:tc>
          <w:tcPr>
            <w:tcW w:w="1083" w:type="dxa"/>
            <w:vAlign w:val="top"/>
          </w:tcPr>
          <w:p w14:paraId="66F4D7DC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6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793.600</w:t>
            </w:r>
          </w:p>
        </w:tc>
      </w:tr>
      <w:tr w14:paraId="7613DC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309053A5">
            <w:pPr>
              <w:widowControl w:val="0"/>
              <w:spacing w:line="361" w:lineRule="auto"/>
              <w:rPr>
                <w:rFonts w:ascii="Arial"/>
                <w:sz w:val="21"/>
              </w:rPr>
            </w:pPr>
          </w:p>
          <w:p w14:paraId="4E7C5C70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40" w:lineRule="auto"/>
              <w:ind w:left="19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4"/>
                <w:kern w:val="0"/>
                <w:sz w:val="18"/>
                <w:szCs w:val="18"/>
                <w:lang w:val="en-US" w:eastAsia="en-US" w:bidi="ar-SA"/>
              </w:rPr>
              <w:t>64</w:t>
            </w:r>
          </w:p>
        </w:tc>
        <w:tc>
          <w:tcPr>
            <w:tcW w:w="1434" w:type="dxa"/>
            <w:vAlign w:val="top"/>
          </w:tcPr>
          <w:p w14:paraId="0B191865">
            <w:pPr>
              <w:widowControl w:val="0"/>
              <w:spacing w:line="361" w:lineRule="auto"/>
              <w:rPr>
                <w:rFonts w:ascii="Arial"/>
                <w:sz w:val="21"/>
              </w:rPr>
            </w:pPr>
          </w:p>
          <w:p w14:paraId="75B33261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040101001001</w:t>
            </w:r>
          </w:p>
        </w:tc>
        <w:tc>
          <w:tcPr>
            <w:tcW w:w="1856" w:type="dxa"/>
            <w:vAlign w:val="top"/>
          </w:tcPr>
          <w:p w14:paraId="675120BB">
            <w:pPr>
              <w:widowControl w:val="0"/>
              <w:spacing w:line="361" w:lineRule="auto"/>
              <w:rPr>
                <w:rFonts w:ascii="Arial"/>
                <w:sz w:val="21"/>
              </w:rPr>
            </w:pPr>
          </w:p>
          <w:p w14:paraId="5AB5CB04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21" w:lineRule="auto"/>
              <w:ind w:left="31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挖一般土方</w:t>
            </w:r>
          </w:p>
        </w:tc>
        <w:tc>
          <w:tcPr>
            <w:tcW w:w="2757" w:type="dxa"/>
            <w:vAlign w:val="top"/>
          </w:tcPr>
          <w:p w14:paraId="0BB0F78B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95" w:line="233" w:lineRule="auto"/>
              <w:ind w:left="35" w:leftChars="0" w:right="220" w:rightChars="0" w:firstLine="3" w:firstLine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300厚土方开挖</w:t>
            </w: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 xml:space="preserve"> 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5"/>
                <w:kern w:val="0"/>
                <w:sz w:val="18"/>
                <w:szCs w:val="18"/>
                <w:lang w:val="en-US" w:eastAsia="en-US" w:bidi="ar-SA"/>
              </w:rPr>
              <w:t>清除现状乔灌木、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18"/>
                <w:szCs w:val="18"/>
                <w:lang w:val="en-US" w:eastAsia="en-US" w:bidi="ar-SA"/>
              </w:rPr>
              <w:t>草皮等</w:t>
            </w:r>
          </w:p>
        </w:tc>
        <w:tc>
          <w:tcPr>
            <w:tcW w:w="936" w:type="dxa"/>
            <w:vAlign w:val="top"/>
          </w:tcPr>
          <w:p w14:paraId="75965F38">
            <w:pPr>
              <w:widowControl w:val="0"/>
              <w:spacing w:line="361" w:lineRule="auto"/>
              <w:rPr>
                <w:rFonts w:ascii="Arial"/>
                <w:sz w:val="21"/>
              </w:rPr>
            </w:pPr>
          </w:p>
          <w:p w14:paraId="1C3BECAA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40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m3</w:t>
            </w:r>
          </w:p>
        </w:tc>
        <w:tc>
          <w:tcPr>
            <w:tcW w:w="1083" w:type="dxa"/>
            <w:vAlign w:val="top"/>
          </w:tcPr>
          <w:p w14:paraId="621E9576">
            <w:pPr>
              <w:widowControl w:val="0"/>
              <w:spacing w:line="361" w:lineRule="auto"/>
              <w:rPr>
                <w:rFonts w:ascii="Arial"/>
                <w:sz w:val="21"/>
              </w:rPr>
            </w:pPr>
          </w:p>
          <w:p w14:paraId="7D44D99C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58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238.080</w:t>
            </w:r>
          </w:p>
        </w:tc>
      </w:tr>
      <w:tr w14:paraId="4783A5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11CBEA49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4" w:line="240" w:lineRule="auto"/>
              <w:ind w:left="19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4"/>
                <w:kern w:val="0"/>
                <w:sz w:val="18"/>
                <w:szCs w:val="18"/>
                <w:lang w:val="en-US" w:eastAsia="en-US" w:bidi="ar-SA"/>
              </w:rPr>
              <w:t>65</w:t>
            </w:r>
          </w:p>
        </w:tc>
        <w:tc>
          <w:tcPr>
            <w:tcW w:w="1434" w:type="dxa"/>
            <w:vAlign w:val="top"/>
          </w:tcPr>
          <w:p w14:paraId="50B0999E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4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040103002003</w:t>
            </w:r>
          </w:p>
        </w:tc>
        <w:tc>
          <w:tcPr>
            <w:tcW w:w="1856" w:type="dxa"/>
            <w:vAlign w:val="top"/>
          </w:tcPr>
          <w:p w14:paraId="73572E3F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5" w:line="219" w:lineRule="auto"/>
              <w:ind w:left="33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余方弃置</w:t>
            </w:r>
          </w:p>
        </w:tc>
        <w:tc>
          <w:tcPr>
            <w:tcW w:w="2757" w:type="dxa"/>
            <w:vAlign w:val="top"/>
          </w:tcPr>
          <w:p w14:paraId="43FEF21C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5" w:line="219" w:lineRule="auto"/>
              <w:ind w:left="65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18"/>
                <w:szCs w:val="18"/>
                <w:lang w:val="en-US" w:eastAsia="en-US" w:bidi="ar-SA"/>
              </w:rPr>
              <w:t>自卸汽车运垃圾</w:t>
            </w:r>
          </w:p>
        </w:tc>
        <w:tc>
          <w:tcPr>
            <w:tcW w:w="936" w:type="dxa"/>
            <w:vAlign w:val="top"/>
          </w:tcPr>
          <w:p w14:paraId="1D66468D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4" w:line="240" w:lineRule="auto"/>
              <w:ind w:left="26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m3</w:t>
            </w:r>
          </w:p>
        </w:tc>
        <w:tc>
          <w:tcPr>
            <w:tcW w:w="1083" w:type="dxa"/>
            <w:vAlign w:val="top"/>
          </w:tcPr>
          <w:p w14:paraId="5B233C5A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5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238.080</w:t>
            </w:r>
          </w:p>
        </w:tc>
      </w:tr>
      <w:tr w14:paraId="7D0A53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1F18B281">
            <w:pPr>
              <w:widowControl w:val="0"/>
              <w:rPr>
                <w:vertAlign w:val="baseline"/>
              </w:rPr>
            </w:pPr>
          </w:p>
        </w:tc>
        <w:tc>
          <w:tcPr>
            <w:tcW w:w="1434" w:type="dxa"/>
            <w:vAlign w:val="top"/>
          </w:tcPr>
          <w:p w14:paraId="6690D926">
            <w:pPr>
              <w:widowControl w:val="0"/>
              <w:rPr>
                <w:vertAlign w:val="baseline"/>
              </w:rPr>
            </w:pPr>
          </w:p>
        </w:tc>
        <w:tc>
          <w:tcPr>
            <w:tcW w:w="1856" w:type="dxa"/>
            <w:vAlign w:val="top"/>
          </w:tcPr>
          <w:p w14:paraId="4214FC0F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28" w:line="218" w:lineRule="auto"/>
              <w:ind w:left="34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18"/>
                <w:szCs w:val="18"/>
                <w:lang w:val="en-US" w:eastAsia="en-US" w:bidi="ar-SA"/>
              </w:rPr>
              <w:t>单价措施项目费</w:t>
            </w:r>
          </w:p>
        </w:tc>
        <w:tc>
          <w:tcPr>
            <w:tcW w:w="2757" w:type="dxa"/>
            <w:vAlign w:val="top"/>
          </w:tcPr>
          <w:p w14:paraId="6BEF1251">
            <w:pPr>
              <w:widowControl w:val="0"/>
              <w:rPr>
                <w:vertAlign w:val="baseline"/>
              </w:rPr>
            </w:pPr>
          </w:p>
        </w:tc>
        <w:tc>
          <w:tcPr>
            <w:tcW w:w="936" w:type="dxa"/>
            <w:vAlign w:val="top"/>
          </w:tcPr>
          <w:p w14:paraId="7DB2E39E">
            <w:pPr>
              <w:widowControl w:val="0"/>
              <w:rPr>
                <w:vertAlign w:val="baseline"/>
              </w:rPr>
            </w:pPr>
          </w:p>
        </w:tc>
        <w:tc>
          <w:tcPr>
            <w:tcW w:w="1083" w:type="dxa"/>
            <w:vAlign w:val="top"/>
          </w:tcPr>
          <w:p w14:paraId="0942131B">
            <w:pPr>
              <w:widowControl w:val="0"/>
              <w:rPr>
                <w:vertAlign w:val="baseline"/>
              </w:rPr>
            </w:pPr>
          </w:p>
        </w:tc>
      </w:tr>
      <w:tr w14:paraId="753BD6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  <w:vAlign w:val="top"/>
          </w:tcPr>
          <w:p w14:paraId="364E5490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73" w:line="240" w:lineRule="auto"/>
              <w:ind w:left="197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4"/>
                <w:kern w:val="0"/>
                <w:sz w:val="18"/>
                <w:szCs w:val="18"/>
                <w:lang w:val="en-US" w:eastAsia="en-US" w:bidi="ar-SA"/>
              </w:rPr>
              <w:t>66</w:t>
            </w:r>
          </w:p>
        </w:tc>
        <w:tc>
          <w:tcPr>
            <w:tcW w:w="1434" w:type="dxa"/>
            <w:vAlign w:val="top"/>
          </w:tcPr>
          <w:p w14:paraId="61AFA48D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73" w:line="240" w:lineRule="auto"/>
              <w:ind w:left="76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en-US" w:bidi="ar-SA"/>
              </w:rPr>
              <w:t>011705001001</w:t>
            </w:r>
          </w:p>
        </w:tc>
        <w:tc>
          <w:tcPr>
            <w:tcW w:w="1856" w:type="dxa"/>
            <w:vAlign w:val="top"/>
          </w:tcPr>
          <w:p w14:paraId="6D87BCE8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161" w:line="234" w:lineRule="auto"/>
              <w:ind w:left="35" w:leftChars="0" w:right="64" w:rightChars="0" w:hanging="1" w:firstLine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大型机械设备进出场及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18"/>
                <w:szCs w:val="18"/>
                <w:lang w:val="en-US" w:eastAsia="en-US" w:bidi="ar-SA"/>
              </w:rPr>
              <w:t>安拆</w:t>
            </w:r>
          </w:p>
        </w:tc>
        <w:tc>
          <w:tcPr>
            <w:tcW w:w="2757" w:type="dxa"/>
            <w:vAlign w:val="top"/>
          </w:tcPr>
          <w:p w14:paraId="5ADF5129">
            <w:pPr>
              <w:widowControl w:val="0"/>
              <w:rPr>
                <w:vertAlign w:val="baseline"/>
              </w:rPr>
            </w:pPr>
          </w:p>
        </w:tc>
        <w:tc>
          <w:tcPr>
            <w:tcW w:w="936" w:type="dxa"/>
            <w:vAlign w:val="top"/>
          </w:tcPr>
          <w:p w14:paraId="2804ADE1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74" w:line="219" w:lineRule="auto"/>
              <w:ind w:left="198" w:leftChars="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1"/>
                <w:kern w:val="0"/>
                <w:sz w:val="18"/>
                <w:szCs w:val="18"/>
                <w:lang w:val="en-US" w:eastAsia="en-US" w:bidi="ar-SA"/>
              </w:rPr>
              <w:t>台次</w:t>
            </w:r>
          </w:p>
        </w:tc>
        <w:tc>
          <w:tcPr>
            <w:tcW w:w="1083" w:type="dxa"/>
            <w:vAlign w:val="top"/>
          </w:tcPr>
          <w:p w14:paraId="00DB0E1C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before="274" w:line="239" w:lineRule="auto"/>
              <w:ind w:right="14" w:rightChars="0"/>
              <w:jc w:val="righ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vertAlign w:val="baseline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4"/>
                <w:kern w:val="0"/>
                <w:sz w:val="18"/>
                <w:szCs w:val="18"/>
                <w:lang w:val="en-US" w:eastAsia="en-US" w:bidi="ar-SA"/>
              </w:rPr>
              <w:t>1.000</w:t>
            </w:r>
          </w:p>
        </w:tc>
      </w:tr>
      <w:tr w14:paraId="5AB854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7" w:type="dxa"/>
          </w:tcPr>
          <w:p w14:paraId="6AB6AA5C">
            <w:pPr>
              <w:widowControl w:val="0"/>
              <w:rPr>
                <w:vertAlign w:val="baseline"/>
              </w:rPr>
            </w:pPr>
          </w:p>
        </w:tc>
        <w:tc>
          <w:tcPr>
            <w:tcW w:w="1434" w:type="dxa"/>
          </w:tcPr>
          <w:p w14:paraId="345EAAFB">
            <w:pPr>
              <w:widowControl w:val="0"/>
              <w:rPr>
                <w:vertAlign w:val="baseline"/>
              </w:rPr>
            </w:pPr>
          </w:p>
        </w:tc>
        <w:tc>
          <w:tcPr>
            <w:tcW w:w="1856" w:type="dxa"/>
          </w:tcPr>
          <w:p w14:paraId="4657B8A2">
            <w:pPr>
              <w:widowControl w:val="0"/>
              <w:rPr>
                <w:vertAlign w:val="baseline"/>
              </w:rPr>
            </w:pPr>
          </w:p>
        </w:tc>
        <w:tc>
          <w:tcPr>
            <w:tcW w:w="2757" w:type="dxa"/>
          </w:tcPr>
          <w:p w14:paraId="75AD612B">
            <w:pPr>
              <w:widowControl w:val="0"/>
              <w:rPr>
                <w:vertAlign w:val="baseline"/>
              </w:rPr>
            </w:pPr>
          </w:p>
        </w:tc>
        <w:tc>
          <w:tcPr>
            <w:tcW w:w="936" w:type="dxa"/>
          </w:tcPr>
          <w:p w14:paraId="19186D46">
            <w:pPr>
              <w:widowControl w:val="0"/>
              <w:rPr>
                <w:vertAlign w:val="baseline"/>
              </w:rPr>
            </w:pPr>
          </w:p>
        </w:tc>
        <w:tc>
          <w:tcPr>
            <w:tcW w:w="1083" w:type="dxa"/>
          </w:tcPr>
          <w:p w14:paraId="689FB1CE">
            <w:pPr>
              <w:widowControl w:val="0"/>
              <w:rPr>
                <w:vertAlign w:val="baseline"/>
              </w:rPr>
            </w:pPr>
          </w:p>
        </w:tc>
      </w:tr>
    </w:tbl>
    <w:p w14:paraId="0F398A55">
      <w:pPr>
        <w:spacing w:before="215" w:line="257" w:lineRule="exact"/>
        <w:ind w:left="312" w:leftChars="0"/>
        <w:rPr>
          <w:rFonts w:ascii="宋体" w:hAnsi="宋体" w:eastAsia="宋体" w:cs="宋体"/>
          <w:spacing w:val="-2"/>
          <w:position w:val="1"/>
          <w:sz w:val="20"/>
          <w:szCs w:val="20"/>
        </w:rPr>
      </w:pPr>
      <w:r>
        <w:rPr>
          <w:rFonts w:ascii="宋体" w:hAnsi="宋体" w:eastAsia="宋体" w:cs="宋体"/>
          <w:spacing w:val="-2"/>
          <w:position w:val="1"/>
          <w:sz w:val="20"/>
          <w:szCs w:val="20"/>
        </w:rPr>
        <w:br w:type="page"/>
      </w:r>
    </w:p>
    <w:p w14:paraId="4893AFDA">
      <w:pPr>
        <w:pStyle w:val="3"/>
        <w:jc w:val="center"/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</w:rPr>
        <w:t>审</w:t>
      </w:r>
      <w:r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  <w:lang w:val="en-US" w:eastAsia="zh-CN"/>
        </w:rPr>
        <w:t xml:space="preserve"> </w:t>
      </w:r>
      <w:r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</w:rPr>
        <w:t>批</w:t>
      </w:r>
      <w:r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  <w:lang w:val="en-US" w:eastAsia="zh-CN"/>
        </w:rPr>
        <w:t xml:space="preserve"> </w:t>
      </w:r>
      <w:r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</w:rPr>
        <w:t>意</w:t>
      </w:r>
      <w:r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  <w:lang w:val="en-US" w:eastAsia="zh-CN"/>
        </w:rPr>
        <w:t xml:space="preserve"> </w:t>
      </w:r>
      <w:r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</w:rPr>
        <w:t>见</w:t>
      </w:r>
    </w:p>
    <w:tbl>
      <w:tblPr>
        <w:tblStyle w:val="1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51"/>
        <w:gridCol w:w="7049"/>
      </w:tblGrid>
      <w:tr w14:paraId="43CD1D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0" w:hRule="atLeast"/>
          <w:jc w:val="center"/>
        </w:trPr>
        <w:tc>
          <w:tcPr>
            <w:tcW w:w="1551" w:type="dxa"/>
            <w:noWrap w:val="0"/>
            <w:vAlign w:val="center"/>
          </w:tcPr>
          <w:p w14:paraId="41A68A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  <w:t>采</w:t>
            </w:r>
          </w:p>
          <w:p w14:paraId="53D869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</w:p>
          <w:p w14:paraId="081B0E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  <w:t>购</w:t>
            </w:r>
          </w:p>
          <w:p w14:paraId="0CBD7D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</w:p>
          <w:p w14:paraId="6F6762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  <w:t>单</w:t>
            </w:r>
          </w:p>
          <w:p w14:paraId="640ADC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</w:p>
          <w:p w14:paraId="14E626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  <w:t>位</w:t>
            </w:r>
          </w:p>
          <w:p w14:paraId="0BBA51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7049" w:type="dxa"/>
            <w:noWrap w:val="0"/>
            <w:vAlign w:val="top"/>
          </w:tcPr>
          <w:p w14:paraId="7C185D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</w:p>
          <w:p w14:paraId="27409A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  <w:t>采购单位意见：</w:t>
            </w:r>
          </w:p>
          <w:p w14:paraId="4E4DA2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</w:p>
          <w:p w14:paraId="4DF0C7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  <w:t>　　　　</w:t>
            </w:r>
          </w:p>
          <w:p w14:paraId="2B9ED197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textAlignment w:val="auto"/>
              <w:rPr>
                <w:rFonts w:hint="eastAsia"/>
                <w:color w:val="auto"/>
                <w:sz w:val="28"/>
                <w:szCs w:val="28"/>
              </w:rPr>
            </w:pPr>
          </w:p>
          <w:p w14:paraId="3A45F9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textAlignment w:val="auto"/>
              <w:rPr>
                <w:rFonts w:hint="eastAsia"/>
                <w:color w:val="auto"/>
                <w:sz w:val="28"/>
                <w:szCs w:val="28"/>
              </w:rPr>
            </w:pPr>
          </w:p>
          <w:p w14:paraId="765A51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  <w:t>　　　　　　　　　　　　　　　　　（章）</w:t>
            </w:r>
          </w:p>
          <w:p w14:paraId="1DC856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  <w:t>法定代表人或经办人（签字或盖章）</w:t>
            </w:r>
          </w:p>
          <w:p w14:paraId="39E870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</w:p>
          <w:p w14:paraId="400648FE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</w:p>
          <w:p w14:paraId="46CC10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textAlignment w:val="auto"/>
              <w:rPr>
                <w:rFonts w:hint="eastAsia"/>
                <w:color w:val="auto"/>
                <w:sz w:val="28"/>
                <w:szCs w:val="28"/>
              </w:rPr>
            </w:pPr>
          </w:p>
          <w:p w14:paraId="70C095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ind w:left="1260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  <w:t xml:space="preserve">           　     202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  <w:lang w:val="en-US" w:eastAsia="zh-CN"/>
              </w:rPr>
              <w:t>6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  <w:t>年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  <w:lang w:val="en-US" w:eastAsia="zh-CN"/>
              </w:rPr>
              <w:t>1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  <w:t>月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  <w:lang w:val="en-US" w:eastAsia="zh-CN"/>
              </w:rPr>
              <w:t>27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  <w:t>日</w:t>
            </w:r>
          </w:p>
          <w:p w14:paraId="397F72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ind w:left="420" w:leftChars="0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</w:p>
        </w:tc>
      </w:tr>
    </w:tbl>
    <w:p w14:paraId="10BCC65E">
      <w:pPr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  <w:lang w:val="en-US" w:eastAsia="zh-CN"/>
        </w:rPr>
      </w:pPr>
    </w:p>
    <w:sectPr>
      <w:headerReference r:id="rId3" w:type="default"/>
      <w:footerReference r:id="rId4" w:type="default"/>
      <w:pgSz w:w="11906" w:h="16838"/>
      <w:pgMar w:top="1213" w:right="1417" w:bottom="1157" w:left="1417" w:header="851" w:footer="992" w:gutter="0"/>
      <w:pgNumType w:fmt="decimal" w:start="1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Kingsoft UE">
    <w:panose1 w:val="02000100010000000000"/>
    <w:charset w:val="00"/>
    <w:family w:val="auto"/>
    <w:pitch w:val="default"/>
    <w:sig w:usb0="00000001" w:usb1="00004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70F17DB">
    <w:pPr>
      <w:pStyle w:val="7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6EAC7FF">
                          <w:pPr>
                            <w:pStyle w:val="7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6EAC7FF">
                    <w:pPr>
                      <w:pStyle w:val="7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E1C1402">
    <w:pPr>
      <w:pStyle w:val="5"/>
      <w:spacing w:line="412" w:lineRule="aut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952661C"/>
    <w:multiLevelType w:val="singleLevel"/>
    <w:tmpl w:val="8952661C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1870CE25"/>
    <w:multiLevelType w:val="singleLevel"/>
    <w:tmpl w:val="1870CE25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Y5OWM3NzJmNTI3ZmY4NDMyMjZjODYwNjM1YzA5ODQifQ=="/>
  </w:docVars>
  <w:rsids>
    <w:rsidRoot w:val="00172A27"/>
    <w:rsid w:val="007E3F56"/>
    <w:rsid w:val="00BE3786"/>
    <w:rsid w:val="012F5F9F"/>
    <w:rsid w:val="01415CD2"/>
    <w:rsid w:val="0245404F"/>
    <w:rsid w:val="02DE542F"/>
    <w:rsid w:val="04602913"/>
    <w:rsid w:val="058A5E9A"/>
    <w:rsid w:val="05A60C53"/>
    <w:rsid w:val="05F834BB"/>
    <w:rsid w:val="06227CB8"/>
    <w:rsid w:val="06B605FF"/>
    <w:rsid w:val="07603356"/>
    <w:rsid w:val="07934F7B"/>
    <w:rsid w:val="07B6347C"/>
    <w:rsid w:val="07EF04D1"/>
    <w:rsid w:val="08671A9F"/>
    <w:rsid w:val="08CE609D"/>
    <w:rsid w:val="08E67BD6"/>
    <w:rsid w:val="08F276E6"/>
    <w:rsid w:val="090431B8"/>
    <w:rsid w:val="098E7B49"/>
    <w:rsid w:val="09BB264C"/>
    <w:rsid w:val="0AA07F0D"/>
    <w:rsid w:val="0AD57BB7"/>
    <w:rsid w:val="0BB2177D"/>
    <w:rsid w:val="0C727688"/>
    <w:rsid w:val="0CC31C91"/>
    <w:rsid w:val="0CF44D4E"/>
    <w:rsid w:val="0D0E7EBF"/>
    <w:rsid w:val="0D2E35AF"/>
    <w:rsid w:val="0E45616F"/>
    <w:rsid w:val="0E7B2823"/>
    <w:rsid w:val="0ED34CAB"/>
    <w:rsid w:val="0EEC5726"/>
    <w:rsid w:val="0EF2740D"/>
    <w:rsid w:val="1068327B"/>
    <w:rsid w:val="11112374"/>
    <w:rsid w:val="115B1546"/>
    <w:rsid w:val="13BF31B2"/>
    <w:rsid w:val="13EA484A"/>
    <w:rsid w:val="13F866C4"/>
    <w:rsid w:val="1497672F"/>
    <w:rsid w:val="14CA239A"/>
    <w:rsid w:val="14D233B9"/>
    <w:rsid w:val="151614F8"/>
    <w:rsid w:val="15655FDB"/>
    <w:rsid w:val="15DC7AD5"/>
    <w:rsid w:val="15F075C0"/>
    <w:rsid w:val="1653556F"/>
    <w:rsid w:val="165F67DE"/>
    <w:rsid w:val="174A2958"/>
    <w:rsid w:val="17E17725"/>
    <w:rsid w:val="18B21538"/>
    <w:rsid w:val="18FA4C8D"/>
    <w:rsid w:val="1A976C37"/>
    <w:rsid w:val="1BB6133F"/>
    <w:rsid w:val="1BB7593A"/>
    <w:rsid w:val="1C2B6096"/>
    <w:rsid w:val="1C531F97"/>
    <w:rsid w:val="1C60574F"/>
    <w:rsid w:val="1CF540E9"/>
    <w:rsid w:val="1D214EDE"/>
    <w:rsid w:val="1DF148B0"/>
    <w:rsid w:val="1E0068A1"/>
    <w:rsid w:val="1E0378A8"/>
    <w:rsid w:val="1E1D62BD"/>
    <w:rsid w:val="1E285DF8"/>
    <w:rsid w:val="1F20439A"/>
    <w:rsid w:val="201D7A62"/>
    <w:rsid w:val="20436F19"/>
    <w:rsid w:val="20F12E19"/>
    <w:rsid w:val="213572E4"/>
    <w:rsid w:val="217E7F8E"/>
    <w:rsid w:val="218C6406"/>
    <w:rsid w:val="21C673C3"/>
    <w:rsid w:val="23173A4B"/>
    <w:rsid w:val="23D5257E"/>
    <w:rsid w:val="24C846F4"/>
    <w:rsid w:val="254B35DF"/>
    <w:rsid w:val="25630779"/>
    <w:rsid w:val="26B318AD"/>
    <w:rsid w:val="27070E77"/>
    <w:rsid w:val="27271394"/>
    <w:rsid w:val="2749367A"/>
    <w:rsid w:val="27686CC9"/>
    <w:rsid w:val="28481571"/>
    <w:rsid w:val="284E1D56"/>
    <w:rsid w:val="289A5C32"/>
    <w:rsid w:val="28C66987"/>
    <w:rsid w:val="28CF00D4"/>
    <w:rsid w:val="2A304853"/>
    <w:rsid w:val="2A4E6BE6"/>
    <w:rsid w:val="2A6451F8"/>
    <w:rsid w:val="2A68414C"/>
    <w:rsid w:val="2AC234BF"/>
    <w:rsid w:val="2AEC6B2B"/>
    <w:rsid w:val="2B3131A7"/>
    <w:rsid w:val="2B8C5C18"/>
    <w:rsid w:val="2BE871F8"/>
    <w:rsid w:val="2C162175"/>
    <w:rsid w:val="2C264015"/>
    <w:rsid w:val="2C6B37A9"/>
    <w:rsid w:val="2C6E17C2"/>
    <w:rsid w:val="2D57562F"/>
    <w:rsid w:val="2D9A3BB6"/>
    <w:rsid w:val="2DC23811"/>
    <w:rsid w:val="2DC95D69"/>
    <w:rsid w:val="2E526BB9"/>
    <w:rsid w:val="2EBE2ACD"/>
    <w:rsid w:val="2FBD3F6B"/>
    <w:rsid w:val="2FD302BA"/>
    <w:rsid w:val="31384007"/>
    <w:rsid w:val="313A7EC4"/>
    <w:rsid w:val="321737D2"/>
    <w:rsid w:val="32270449"/>
    <w:rsid w:val="325D3D31"/>
    <w:rsid w:val="338B4F0A"/>
    <w:rsid w:val="33D5076B"/>
    <w:rsid w:val="33FB001E"/>
    <w:rsid w:val="345C6FB5"/>
    <w:rsid w:val="3520212F"/>
    <w:rsid w:val="353F1F4D"/>
    <w:rsid w:val="3616580E"/>
    <w:rsid w:val="37F54B45"/>
    <w:rsid w:val="37F85346"/>
    <w:rsid w:val="389E1175"/>
    <w:rsid w:val="38C75A06"/>
    <w:rsid w:val="38E2156D"/>
    <w:rsid w:val="3A210EC9"/>
    <w:rsid w:val="3A4B4EF0"/>
    <w:rsid w:val="3B71544F"/>
    <w:rsid w:val="3BE75386"/>
    <w:rsid w:val="3BFF41E4"/>
    <w:rsid w:val="3C243E9F"/>
    <w:rsid w:val="3C5A431F"/>
    <w:rsid w:val="3C644D46"/>
    <w:rsid w:val="3CA224AD"/>
    <w:rsid w:val="3CED6733"/>
    <w:rsid w:val="3D1912D6"/>
    <w:rsid w:val="3D1A4776"/>
    <w:rsid w:val="3D2832C7"/>
    <w:rsid w:val="3D7E738B"/>
    <w:rsid w:val="3E3A7756"/>
    <w:rsid w:val="3E833AAE"/>
    <w:rsid w:val="3FD87226"/>
    <w:rsid w:val="40581F85"/>
    <w:rsid w:val="40764417"/>
    <w:rsid w:val="40BB6C1A"/>
    <w:rsid w:val="41314E40"/>
    <w:rsid w:val="41682B86"/>
    <w:rsid w:val="41A63BF5"/>
    <w:rsid w:val="41B74913"/>
    <w:rsid w:val="41EA019E"/>
    <w:rsid w:val="421E0529"/>
    <w:rsid w:val="42575D6B"/>
    <w:rsid w:val="427A45C5"/>
    <w:rsid w:val="429B42DD"/>
    <w:rsid w:val="439D6775"/>
    <w:rsid w:val="43A7763B"/>
    <w:rsid w:val="43F3462F"/>
    <w:rsid w:val="44187271"/>
    <w:rsid w:val="448F580D"/>
    <w:rsid w:val="44D701A6"/>
    <w:rsid w:val="456349FB"/>
    <w:rsid w:val="459E2E5C"/>
    <w:rsid w:val="4607206F"/>
    <w:rsid w:val="462A7D4C"/>
    <w:rsid w:val="47F171BD"/>
    <w:rsid w:val="486E1DE1"/>
    <w:rsid w:val="48965ED0"/>
    <w:rsid w:val="4961203A"/>
    <w:rsid w:val="49801428"/>
    <w:rsid w:val="498B70B7"/>
    <w:rsid w:val="49C425C9"/>
    <w:rsid w:val="49F471DA"/>
    <w:rsid w:val="49F970C0"/>
    <w:rsid w:val="4B126A67"/>
    <w:rsid w:val="4B2B6DA4"/>
    <w:rsid w:val="4BAD1283"/>
    <w:rsid w:val="4BF61160"/>
    <w:rsid w:val="4EEA2AD2"/>
    <w:rsid w:val="4FD11DF0"/>
    <w:rsid w:val="500656EA"/>
    <w:rsid w:val="509C7D1B"/>
    <w:rsid w:val="516D1BE8"/>
    <w:rsid w:val="51B12712"/>
    <w:rsid w:val="525B55D3"/>
    <w:rsid w:val="52BE405A"/>
    <w:rsid w:val="534529CD"/>
    <w:rsid w:val="536A406E"/>
    <w:rsid w:val="536E5A80"/>
    <w:rsid w:val="53ED479A"/>
    <w:rsid w:val="542C518A"/>
    <w:rsid w:val="543F566E"/>
    <w:rsid w:val="54B00BA9"/>
    <w:rsid w:val="54D24850"/>
    <w:rsid w:val="5596730D"/>
    <w:rsid w:val="55F04E72"/>
    <w:rsid w:val="567425EF"/>
    <w:rsid w:val="56A81724"/>
    <w:rsid w:val="56C02F70"/>
    <w:rsid w:val="57197921"/>
    <w:rsid w:val="5832344E"/>
    <w:rsid w:val="58C223CA"/>
    <w:rsid w:val="5A290952"/>
    <w:rsid w:val="5A532F21"/>
    <w:rsid w:val="5AA11521"/>
    <w:rsid w:val="5B277D77"/>
    <w:rsid w:val="5B945C9A"/>
    <w:rsid w:val="5BC14BBB"/>
    <w:rsid w:val="5BC85F49"/>
    <w:rsid w:val="5C052CF9"/>
    <w:rsid w:val="5C7F2AAC"/>
    <w:rsid w:val="5CAB394B"/>
    <w:rsid w:val="5D2A73A2"/>
    <w:rsid w:val="5D5D7D54"/>
    <w:rsid w:val="5DAF73C1"/>
    <w:rsid w:val="5DB54DC4"/>
    <w:rsid w:val="5DB87788"/>
    <w:rsid w:val="5EC450EE"/>
    <w:rsid w:val="5F037C27"/>
    <w:rsid w:val="5F276179"/>
    <w:rsid w:val="5F446A72"/>
    <w:rsid w:val="60B774F0"/>
    <w:rsid w:val="60CC6C4A"/>
    <w:rsid w:val="61AA743A"/>
    <w:rsid w:val="61BA27D8"/>
    <w:rsid w:val="621A5025"/>
    <w:rsid w:val="62837378"/>
    <w:rsid w:val="62EF025F"/>
    <w:rsid w:val="631F36FD"/>
    <w:rsid w:val="64351633"/>
    <w:rsid w:val="64CA4AE0"/>
    <w:rsid w:val="650B5FEF"/>
    <w:rsid w:val="656F1E38"/>
    <w:rsid w:val="65D73958"/>
    <w:rsid w:val="65DD4DDA"/>
    <w:rsid w:val="667B0788"/>
    <w:rsid w:val="66CB3779"/>
    <w:rsid w:val="67403025"/>
    <w:rsid w:val="6886031D"/>
    <w:rsid w:val="6A3A6264"/>
    <w:rsid w:val="6A935267"/>
    <w:rsid w:val="6AAD1AC8"/>
    <w:rsid w:val="6ACA3A8C"/>
    <w:rsid w:val="6BAA2C06"/>
    <w:rsid w:val="6BCA67AF"/>
    <w:rsid w:val="6D16222B"/>
    <w:rsid w:val="6D4318D3"/>
    <w:rsid w:val="6D9B05F6"/>
    <w:rsid w:val="6E173E30"/>
    <w:rsid w:val="6E312391"/>
    <w:rsid w:val="6F5246CC"/>
    <w:rsid w:val="6F5F3BC6"/>
    <w:rsid w:val="6FF46EB5"/>
    <w:rsid w:val="70D41D35"/>
    <w:rsid w:val="70E77692"/>
    <w:rsid w:val="71B3599C"/>
    <w:rsid w:val="72E43A37"/>
    <w:rsid w:val="739723B3"/>
    <w:rsid w:val="7403185D"/>
    <w:rsid w:val="745C0E36"/>
    <w:rsid w:val="75BA294F"/>
    <w:rsid w:val="75E874BC"/>
    <w:rsid w:val="764C2400"/>
    <w:rsid w:val="7734653A"/>
    <w:rsid w:val="774B6666"/>
    <w:rsid w:val="776D5ECB"/>
    <w:rsid w:val="77CA27D0"/>
    <w:rsid w:val="77FD307A"/>
    <w:rsid w:val="783E5BFF"/>
    <w:rsid w:val="78A23952"/>
    <w:rsid w:val="78B95140"/>
    <w:rsid w:val="79215566"/>
    <w:rsid w:val="79C124FE"/>
    <w:rsid w:val="79E77E88"/>
    <w:rsid w:val="7A5F3D80"/>
    <w:rsid w:val="7AB87CC9"/>
    <w:rsid w:val="7C2F79B7"/>
    <w:rsid w:val="7CB1108A"/>
    <w:rsid w:val="7CE72E04"/>
    <w:rsid w:val="7D39684F"/>
    <w:rsid w:val="7D52346D"/>
    <w:rsid w:val="7E7F64E4"/>
    <w:rsid w:val="7F9D4E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qFormat="1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0" w:semiHidden="0" w:name="Body Text"/>
    <w:lsdException w:qFormat="1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qFormat="1" w:uiPriority="99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9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link w:val="18"/>
    <w:autoRedefine/>
    <w:qFormat/>
    <w:uiPriority w:val="0"/>
    <w:pPr>
      <w:keepNext/>
      <w:keepLines/>
      <w:adjustRightInd w:val="0"/>
      <w:spacing w:beforeLines="0" w:afterLines="0" w:line="480" w:lineRule="atLeast"/>
      <w:ind w:left="1922" w:hanging="1922"/>
      <w:jc w:val="center"/>
      <w:textAlignment w:val="baseline"/>
      <w:outlineLvl w:val="0"/>
    </w:pPr>
    <w:rPr>
      <w:rFonts w:ascii="Arial" w:hAnsi="Arial" w:eastAsia="宋体"/>
      <w:b/>
      <w:kern w:val="44"/>
      <w:sz w:val="36"/>
      <w:szCs w:val="20"/>
    </w:rPr>
  </w:style>
  <w:style w:type="paragraph" w:styleId="3">
    <w:name w:val="heading 2"/>
    <w:basedOn w:val="1"/>
    <w:next w:val="1"/>
    <w:autoRedefine/>
    <w:qFormat/>
    <w:uiPriority w:val="0"/>
    <w:pPr>
      <w:keepNext/>
      <w:keepLines/>
      <w:spacing w:before="20" w:beforeLines="0" w:after="20" w:afterLines="0" w:line="416" w:lineRule="auto"/>
      <w:outlineLvl w:val="1"/>
    </w:pPr>
    <w:rPr>
      <w:rFonts w:ascii="Arial" w:hAnsi="Arial" w:eastAsia="宋体"/>
      <w:b/>
      <w:bCs/>
      <w:sz w:val="24"/>
      <w:szCs w:val="32"/>
    </w:rPr>
  </w:style>
  <w:style w:type="character" w:default="1" w:styleId="17">
    <w:name w:val="Default Paragraph Font"/>
    <w:autoRedefine/>
    <w:semiHidden/>
    <w:qFormat/>
    <w:uiPriority w:val="0"/>
  </w:style>
  <w:style w:type="table" w:default="1" w:styleId="1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Indent"/>
    <w:basedOn w:val="1"/>
    <w:next w:val="1"/>
    <w:autoRedefine/>
    <w:qFormat/>
    <w:uiPriority w:val="0"/>
    <w:pPr>
      <w:ind w:firstLine="420"/>
    </w:pPr>
    <w:rPr>
      <w:szCs w:val="20"/>
    </w:rPr>
  </w:style>
  <w:style w:type="paragraph" w:styleId="5">
    <w:name w:val="Body Text"/>
    <w:basedOn w:val="1"/>
    <w:autoRedefine/>
    <w:unhideWhenUsed/>
    <w:qFormat/>
    <w:uiPriority w:val="0"/>
    <w:pPr>
      <w:autoSpaceDE w:val="0"/>
      <w:autoSpaceDN w:val="0"/>
      <w:adjustRightInd w:val="0"/>
      <w:spacing w:before="185"/>
      <w:ind w:left="1080"/>
      <w:jc w:val="left"/>
    </w:pPr>
    <w:rPr>
      <w:rFonts w:ascii="宋体" w:hAnsi="Times New Roman" w:cs="宋体"/>
      <w:kern w:val="0"/>
      <w:sz w:val="24"/>
      <w:szCs w:val="24"/>
    </w:rPr>
  </w:style>
  <w:style w:type="paragraph" w:styleId="6">
    <w:name w:val="Body Text Indent"/>
    <w:basedOn w:val="1"/>
    <w:autoRedefine/>
    <w:unhideWhenUsed/>
    <w:qFormat/>
    <w:uiPriority w:val="0"/>
    <w:pPr>
      <w:widowControl/>
      <w:tabs>
        <w:tab w:val="left" w:pos="0"/>
        <w:tab w:val="left" w:pos="993"/>
        <w:tab w:val="left" w:pos="1134"/>
      </w:tabs>
      <w:spacing w:line="500" w:lineRule="exact"/>
    </w:pPr>
    <w:rPr>
      <w:rFonts w:hint="eastAsia"/>
      <w:sz w:val="21"/>
      <w:szCs w:val="24"/>
    </w:rPr>
  </w:style>
  <w:style w:type="paragraph" w:styleId="7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envelope return"/>
    <w:basedOn w:val="1"/>
    <w:autoRedefine/>
    <w:unhideWhenUsed/>
    <w:qFormat/>
    <w:uiPriority w:val="0"/>
    <w:pPr>
      <w:snapToGrid w:val="0"/>
    </w:pPr>
    <w:rPr>
      <w:rFonts w:hint="default" w:ascii="Arial" w:hAnsi="Arial"/>
      <w:sz w:val="22"/>
      <w:szCs w:val="24"/>
    </w:rPr>
  </w:style>
  <w:style w:type="paragraph" w:styleId="9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10">
    <w:name w:val="Message Header"/>
    <w:basedOn w:val="1"/>
    <w:next w:val="11"/>
    <w:autoRedefine/>
    <w:unhideWhenUsed/>
    <w:qFormat/>
    <w:uiPriority w:val="99"/>
    <w:pPr>
      <w:pBdr>
        <w:top w:val="single" w:color="auto" w:sz="6" w:space="1"/>
        <w:left w:val="single" w:color="auto" w:sz="6" w:space="1"/>
        <w:bottom w:val="single" w:color="auto" w:sz="6" w:space="1"/>
        <w:right w:val="single" w:color="auto" w:sz="6" w:space="1"/>
      </w:pBdr>
      <w:shd w:val="pct20" w:color="auto" w:fill="auto"/>
      <w:ind w:left="1080" w:leftChars="500" w:hanging="1080" w:hangingChars="500"/>
    </w:pPr>
    <w:rPr>
      <w:rFonts w:hint="default" w:ascii="Arial" w:hAnsi="Arial"/>
      <w:sz w:val="24"/>
      <w:szCs w:val="24"/>
    </w:rPr>
  </w:style>
  <w:style w:type="paragraph" w:customStyle="1" w:styleId="11">
    <w:name w:val="我的正文"/>
    <w:basedOn w:val="6"/>
    <w:autoRedefine/>
    <w:unhideWhenUsed/>
    <w:qFormat/>
    <w:uiPriority w:val="0"/>
    <w:pPr>
      <w:ind w:firstLine="480" w:firstLineChars="200"/>
    </w:pPr>
    <w:rPr>
      <w:rFonts w:hint="eastAsia"/>
      <w:sz w:val="24"/>
      <w:szCs w:val="24"/>
    </w:rPr>
  </w:style>
  <w:style w:type="paragraph" w:styleId="12">
    <w:name w:val="Normal (Web)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13">
    <w:name w:val="Body Text First Indent"/>
    <w:basedOn w:val="5"/>
    <w:next w:val="1"/>
    <w:autoRedefine/>
    <w:qFormat/>
    <w:uiPriority w:val="0"/>
    <w:pPr>
      <w:ind w:firstLine="420" w:firstLineChars="100"/>
    </w:pPr>
  </w:style>
  <w:style w:type="paragraph" w:styleId="14">
    <w:name w:val="Body Text First Indent 2"/>
    <w:basedOn w:val="6"/>
    <w:qFormat/>
    <w:uiPriority w:val="0"/>
    <w:pPr>
      <w:autoSpaceDE/>
      <w:autoSpaceDN/>
      <w:adjustRightInd/>
      <w:spacing w:after="120" w:line="240" w:lineRule="auto"/>
      <w:ind w:left="420" w:firstLine="420"/>
      <w:jc w:val="both"/>
    </w:pPr>
  </w:style>
  <w:style w:type="table" w:styleId="16">
    <w:name w:val="Table Grid"/>
    <w:basedOn w:val="15"/>
    <w:autoRedefine/>
    <w:qFormat/>
    <w:uiPriority w:val="99"/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8">
    <w:name w:val="标题 1 Char"/>
    <w:link w:val="2"/>
    <w:autoRedefine/>
    <w:qFormat/>
    <w:uiPriority w:val="0"/>
    <w:rPr>
      <w:rFonts w:ascii="Arial" w:hAnsi="Arial" w:eastAsia="宋体"/>
      <w:b/>
      <w:kern w:val="44"/>
      <w:sz w:val="36"/>
      <w:szCs w:val="20"/>
    </w:rPr>
  </w:style>
  <w:style w:type="paragraph" w:customStyle="1" w:styleId="19">
    <w:name w:val="Default"/>
    <w:autoRedefine/>
    <w:qFormat/>
    <w:uiPriority w:val="99"/>
    <w:pPr>
      <w:widowControl w:val="0"/>
      <w:autoSpaceDE w:val="0"/>
      <w:autoSpaceDN w:val="0"/>
      <w:adjustRightInd w:val="0"/>
    </w:pPr>
    <w:rPr>
      <w:rFonts w:ascii="Arial" w:hAnsi="Arial" w:eastAsia="宋体" w:cs="Arial"/>
      <w:color w:val="000000"/>
      <w:sz w:val="24"/>
      <w:szCs w:val="24"/>
      <w:lang w:val="en-US" w:eastAsia="zh-CN" w:bidi="ar-SA"/>
    </w:rPr>
  </w:style>
  <w:style w:type="paragraph" w:styleId="20">
    <w:name w:val="List Paragraph"/>
    <w:basedOn w:val="1"/>
    <w:autoRedefine/>
    <w:qFormat/>
    <w:uiPriority w:val="99"/>
    <w:pPr>
      <w:ind w:firstLine="420" w:firstLineChars="200"/>
    </w:pPr>
  </w:style>
  <w:style w:type="character" w:customStyle="1" w:styleId="21">
    <w:name w:val="font61"/>
    <w:basedOn w:val="17"/>
    <w:qFormat/>
    <w:uiPriority w:val="0"/>
    <w:rPr>
      <w:rFonts w:ascii="黑体" w:hAnsi="宋体" w:eastAsia="黑体" w:cs="黑体"/>
      <w:color w:val="000000"/>
      <w:sz w:val="18"/>
      <w:szCs w:val="18"/>
      <w:u w:val="none"/>
    </w:rPr>
  </w:style>
  <w:style w:type="character" w:customStyle="1" w:styleId="22">
    <w:name w:val="font41"/>
    <w:basedOn w:val="17"/>
    <w:qFormat/>
    <w:uiPriority w:val="0"/>
    <w:rPr>
      <w:rFonts w:ascii="宋体" w:hAnsi="宋体" w:eastAsia="宋体" w:cs="宋体"/>
      <w:color w:val="000000"/>
      <w:sz w:val="18"/>
      <w:szCs w:val="18"/>
      <w:u w:val="none"/>
    </w:rPr>
  </w:style>
  <w:style w:type="paragraph" w:customStyle="1" w:styleId="23">
    <w:name w:val="Table Text"/>
    <w:basedOn w:val="1"/>
    <w:semiHidden/>
    <w:qFormat/>
    <w:uiPriority w:val="0"/>
    <w:rPr>
      <w:rFonts w:ascii="宋体" w:hAnsi="宋体" w:eastAsia="宋体" w:cs="宋体"/>
      <w:sz w:val="24"/>
      <w:szCs w:val="24"/>
      <w:lang w:val="en-US" w:eastAsia="en-US" w:bidi="ar-SA"/>
    </w:rPr>
  </w:style>
  <w:style w:type="table" w:customStyle="1" w:styleId="2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Kingsoft</Company>
  <Pages>6</Pages>
  <Words>3320</Words>
  <Characters>4458</Characters>
  <Lines>0</Lines>
  <Paragraphs>0</Paragraphs>
  <TotalTime>0</TotalTime>
  <ScaleCrop>false</ScaleCrop>
  <LinksUpToDate>false</LinksUpToDate>
  <CharactersWithSpaces>4534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悠扬风笛</dc:creator>
  <cp:lastModifiedBy>Administrator</cp:lastModifiedBy>
  <cp:lastPrinted>2025-12-19T01:44:00Z</cp:lastPrinted>
  <dcterms:modified xsi:type="dcterms:W3CDTF">2026-01-27T03:03:51Z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51DC16B501EC4F4197C1311C08371B49_13</vt:lpwstr>
  </property>
  <property fmtid="{D5CDD505-2E9C-101B-9397-08002B2CF9AE}" pid="4" name="KSOTemplateDocerSaveRecord">
    <vt:lpwstr>eyJoZGlkIjoiYTU0MTBlNDBkYjEwZTBiNWI0MzA1ZDlmMmEwMzI3ZmYiLCJ1c2VySWQiOiIxMzcyMDU5OTY2In0=</vt:lpwstr>
  </property>
</Properties>
</file>