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1C98C8">
      <w:pPr>
        <w:pStyle w:val="3"/>
        <w:ind w:firstLine="0"/>
        <w:rPr>
          <w:rFonts w:hint="eastAsia" w:ascii="仿宋" w:hAnsi="仿宋" w:eastAsia="仿宋" w:cs="宋体"/>
          <w:color w:val="000000"/>
          <w:kern w:val="0"/>
          <w:sz w:val="28"/>
          <w:szCs w:val="28"/>
        </w:rPr>
      </w:pPr>
      <w:bookmarkStart w:id="0" w:name="_Toc24211"/>
      <w:r>
        <w:rPr>
          <w:rFonts w:hint="eastAsia"/>
        </w:rPr>
        <w:t>三</w:t>
      </w:r>
      <w:r>
        <w:t>、采购项目</w:t>
      </w:r>
      <w:r>
        <w:rPr>
          <w:rFonts w:hint="eastAsia"/>
        </w:rPr>
        <w:t>需</w:t>
      </w:r>
      <w:r>
        <w:t>求</w:t>
      </w:r>
      <w:bookmarkEnd w:id="0"/>
    </w:p>
    <w:p w14:paraId="1A4D56E3">
      <w:pPr>
        <w:keepNext w:val="0"/>
        <w:keepLines w:val="0"/>
        <w:pageBreakBefore w:val="0"/>
        <w:kinsoku/>
        <w:wordWrap/>
        <w:overflowPunct/>
        <w:topLinePunct w:val="0"/>
        <w:autoSpaceDE/>
        <w:autoSpaceDN/>
        <w:bidi w:val="0"/>
        <w:adjustRightInd/>
        <w:spacing w:line="520" w:lineRule="exact"/>
        <w:ind w:firstLine="560" w:firstLineChars="200"/>
        <w:textAlignment w:val="auto"/>
        <w:rPr>
          <w:rFonts w:hint="eastAsia" w:ascii="仿宋" w:hAnsi="仿宋" w:eastAsia="仿宋" w:cs="宋体"/>
          <w:bCs/>
          <w:kern w:val="0"/>
          <w:sz w:val="28"/>
          <w:szCs w:val="28"/>
        </w:rPr>
      </w:pPr>
      <w:r>
        <w:rPr>
          <w:rFonts w:hint="eastAsia" w:ascii="仿宋" w:hAnsi="仿宋" w:eastAsia="仿宋" w:cs="宋体"/>
          <w:bCs/>
          <w:kern w:val="0"/>
          <w:sz w:val="28"/>
          <w:szCs w:val="28"/>
        </w:rPr>
        <w:t>（一）响应供应商须提供全新、原装，并符合质量标准的货物。</w:t>
      </w:r>
    </w:p>
    <w:p w14:paraId="74BE81C7">
      <w:pPr>
        <w:keepNext w:val="0"/>
        <w:keepLines w:val="0"/>
        <w:pageBreakBefore w:val="0"/>
        <w:kinsoku/>
        <w:wordWrap/>
        <w:overflowPunct/>
        <w:topLinePunct w:val="0"/>
        <w:autoSpaceDE/>
        <w:autoSpaceDN/>
        <w:bidi w:val="0"/>
        <w:adjustRightInd/>
        <w:spacing w:line="520" w:lineRule="exact"/>
        <w:ind w:firstLine="560" w:firstLineChars="200"/>
        <w:textAlignment w:val="auto"/>
        <w:rPr>
          <w:rFonts w:hint="eastAsia" w:ascii="仿宋" w:hAnsi="仿宋" w:eastAsia="仿宋" w:cs="宋体"/>
          <w:bCs/>
          <w:kern w:val="0"/>
          <w:sz w:val="28"/>
          <w:szCs w:val="28"/>
        </w:rPr>
      </w:pPr>
      <w:r>
        <w:rPr>
          <w:rFonts w:hint="eastAsia" w:ascii="仿宋" w:hAnsi="仿宋" w:eastAsia="仿宋" w:cs="宋体"/>
          <w:bCs/>
          <w:kern w:val="0"/>
          <w:sz w:val="28"/>
          <w:szCs w:val="28"/>
        </w:rPr>
        <w:t>（二）所有涉及本项目的知识产权问题，由各响应供应商自行负责。</w:t>
      </w:r>
    </w:p>
    <w:p w14:paraId="203BCF84">
      <w:pPr>
        <w:keepNext w:val="0"/>
        <w:keepLines w:val="0"/>
        <w:pageBreakBefore w:val="0"/>
        <w:kinsoku/>
        <w:wordWrap/>
        <w:overflowPunct/>
        <w:topLinePunct w:val="0"/>
        <w:autoSpaceDE/>
        <w:autoSpaceDN/>
        <w:bidi w:val="0"/>
        <w:adjustRightInd/>
        <w:spacing w:line="520" w:lineRule="exact"/>
        <w:ind w:firstLine="560" w:firstLineChars="200"/>
        <w:textAlignment w:val="auto"/>
        <w:rPr>
          <w:rFonts w:hint="eastAsia" w:ascii="仿宋" w:hAnsi="仿宋" w:eastAsia="仿宋" w:cs="宋体"/>
          <w:bCs/>
          <w:kern w:val="0"/>
          <w:sz w:val="28"/>
          <w:szCs w:val="28"/>
        </w:rPr>
      </w:pPr>
      <w:r>
        <w:rPr>
          <w:rFonts w:hint="eastAsia" w:ascii="仿宋" w:hAnsi="仿宋" w:eastAsia="仿宋" w:cs="宋体"/>
          <w:bCs/>
          <w:kern w:val="0"/>
          <w:sz w:val="28"/>
          <w:szCs w:val="28"/>
        </w:rPr>
        <w:t>（三）本谈判文件提出的是最低限度的要求，响应供应商的方案应达到或优于本谈判文件要求，且符合国家有关标准和规范要求。</w:t>
      </w:r>
    </w:p>
    <w:p w14:paraId="7C093C77">
      <w:pPr>
        <w:keepNext w:val="0"/>
        <w:keepLines w:val="0"/>
        <w:pageBreakBefore w:val="0"/>
        <w:widowControl/>
        <w:kinsoku/>
        <w:wordWrap/>
        <w:overflowPunct/>
        <w:topLinePunct w:val="0"/>
        <w:autoSpaceDE/>
        <w:autoSpaceDN/>
        <w:bidi w:val="0"/>
        <w:adjustRightInd/>
        <w:snapToGrid w:val="0"/>
        <w:spacing w:line="52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（四）响应产品属于国家规定“三包”范围的，其产品质量保证期不得低于“三包”规定。投标供应商的质量保证期承诺优于国家“三包”规定的，按投标供应商实际承诺执行。</w:t>
      </w:r>
    </w:p>
    <w:p w14:paraId="593E7CF7">
      <w:pPr>
        <w:keepNext/>
        <w:keepLines/>
        <w:pageBreakBefore w:val="0"/>
        <w:widowControl w:val="0"/>
        <w:kinsoku/>
        <w:wordWrap/>
        <w:overflowPunct/>
        <w:topLinePunct w:val="0"/>
        <w:autoSpaceDE/>
        <w:autoSpaceDN/>
        <w:bidi w:val="0"/>
        <w:adjustRightInd/>
        <w:snapToGrid/>
        <w:spacing w:before="0" w:after="0" w:line="520" w:lineRule="exact"/>
        <w:ind w:left="0" w:leftChars="0" w:right="0" w:rightChars="0" w:firstLine="560" w:firstLineChars="200"/>
        <w:jc w:val="left"/>
        <w:textAlignment w:val="auto"/>
        <w:outlineLvl w:val="9"/>
        <w:rPr>
          <w:rFonts w:hint="eastAsia" w:ascii="仿宋" w:hAnsi="仿宋" w:eastAsia="仿宋" w:cs="仿宋"/>
          <w:b/>
          <w:bCs w:val="0"/>
          <w:color w:val="000000"/>
          <w:kern w:val="2"/>
          <w:sz w:val="28"/>
          <w:szCs w:val="28"/>
          <w:highlight w:val="none"/>
          <w:lang w:val="en-US" w:eastAsia="zh-CN" w:bidi="ar-SA"/>
        </w:rPr>
      </w:pPr>
      <w:r>
        <w:rPr>
          <w:rFonts w:hint="eastAsia" w:ascii="仿宋" w:hAnsi="仿宋" w:eastAsia="仿宋" w:cs="仿宋"/>
          <w:b/>
          <w:color w:val="000000"/>
          <w:sz w:val="28"/>
          <w:szCs w:val="28"/>
          <w:highlight w:val="none"/>
          <w:lang w:val="en-US" w:eastAsia="zh-CN"/>
        </w:rPr>
        <w:t>（五）</w:t>
      </w:r>
      <w:r>
        <w:rPr>
          <w:rFonts w:hint="eastAsia" w:ascii="仿宋" w:hAnsi="仿宋" w:eastAsia="仿宋" w:cs="仿宋"/>
          <w:b/>
          <w:bCs w:val="0"/>
          <w:color w:val="000000"/>
          <w:kern w:val="2"/>
          <w:sz w:val="28"/>
          <w:szCs w:val="28"/>
          <w:highlight w:val="none"/>
          <w:lang w:val="en-US" w:eastAsia="zh-CN" w:bidi="ar-SA"/>
        </w:rPr>
        <w:t>所投货物（台式计算机、</w:t>
      </w:r>
      <w:r>
        <w:rPr>
          <w:rFonts w:hint="eastAsia" w:ascii="仿宋" w:hAnsi="仿宋" w:eastAsia="仿宋" w:cs="仿宋"/>
          <w:b/>
          <w:bCs w:val="0"/>
          <w:color w:val="auto"/>
          <w:kern w:val="2"/>
          <w:sz w:val="28"/>
          <w:szCs w:val="28"/>
          <w:highlight w:val="none"/>
          <w:lang w:val="en-US" w:eastAsia="zh-CN" w:bidi="ar-SA"/>
        </w:rPr>
        <w:t>台式计算主机、便携式计算机、29寸宽屏显示器、A4黑白激光打印机、A4彩色激光打印机、预防接种本打印机</w:t>
      </w:r>
      <w:r>
        <w:rPr>
          <w:rFonts w:hint="eastAsia" w:ascii="仿宋" w:hAnsi="仿宋" w:eastAsia="仿宋" w:cs="仿宋"/>
          <w:b/>
          <w:bCs w:val="0"/>
          <w:color w:val="000000"/>
          <w:kern w:val="2"/>
          <w:sz w:val="28"/>
          <w:szCs w:val="28"/>
          <w:highlight w:val="none"/>
          <w:lang w:val="en-US" w:eastAsia="zh-CN" w:bidi="ar-SA"/>
        </w:rPr>
        <w:t>）属于财政部、国家发展和改革委员会公布的《节能产品政府采购清单》政府强制采购产品，需提供国家确定的认证机构出具的、处于有效期之内的节能产品认证证书，</w:t>
      </w:r>
      <w:r>
        <w:rPr>
          <w:rFonts w:hint="eastAsia" w:ascii="仿宋" w:hAnsi="仿宋" w:eastAsia="仿宋" w:cs="仿宋"/>
          <w:b/>
          <w:bCs/>
          <w:spacing w:val="-1"/>
          <w:sz w:val="28"/>
          <w:szCs w:val="28"/>
          <w:highlight w:val="none"/>
          <w:lang w:val="en-US" w:eastAsia="zh-CN"/>
        </w:rPr>
        <w:t>响应供应商</w:t>
      </w:r>
      <w:r>
        <w:rPr>
          <w:rFonts w:hint="eastAsia" w:ascii="仿宋" w:hAnsi="仿宋" w:eastAsia="仿宋" w:cs="仿宋"/>
          <w:b/>
          <w:bCs w:val="0"/>
          <w:color w:val="000000"/>
          <w:kern w:val="2"/>
          <w:sz w:val="28"/>
          <w:szCs w:val="28"/>
          <w:highlight w:val="none"/>
          <w:lang w:val="en-US" w:eastAsia="zh-CN" w:bidi="ar-SA"/>
        </w:rPr>
        <w:t>在响应文件中必须提供所投货物产品认证证书原件彩色扫描件或全国认证认可信息公共服务平台（http://cx.cnca.cn）查询截图加盖响应供应商公章，</w:t>
      </w:r>
      <w:bookmarkStart w:id="1" w:name="OLE_LINK10"/>
      <w:r>
        <w:rPr>
          <w:rFonts w:hint="eastAsia" w:ascii="仿宋" w:hAnsi="仿宋" w:eastAsia="仿宋" w:cs="仿宋"/>
          <w:b/>
          <w:bCs w:val="0"/>
          <w:color w:val="000000"/>
          <w:kern w:val="2"/>
          <w:sz w:val="28"/>
          <w:szCs w:val="28"/>
          <w:highlight w:val="none"/>
          <w:lang w:val="en-US" w:eastAsia="zh-CN" w:bidi="ar-SA"/>
        </w:rPr>
        <w:t>并在证书或截图中用醒目方式标注清楚所投品牌型号。</w:t>
      </w:r>
      <w:bookmarkEnd w:id="1"/>
    </w:p>
    <w:p w14:paraId="4B32C319">
      <w:pPr>
        <w:keepNext w:val="0"/>
        <w:keepLines w:val="0"/>
        <w:pageBreakBefore w:val="0"/>
        <w:widowControl w:val="0"/>
        <w:numPr>
          <w:ilvl w:val="0"/>
          <w:numId w:val="0"/>
        </w:numPr>
        <w:shd w:val="clear" w:color="auto" w:fill="auto"/>
        <w:kinsoku/>
        <w:wordWrap/>
        <w:overflowPunct/>
        <w:topLinePunct w:val="0"/>
        <w:autoSpaceDE/>
        <w:autoSpaceDN/>
        <w:bidi w:val="0"/>
        <w:adjustRightInd w:val="0"/>
        <w:snapToGrid w:val="0"/>
        <w:spacing w:line="520" w:lineRule="exact"/>
        <w:ind w:left="0" w:leftChars="0" w:right="0" w:rightChars="0" w:firstLine="560" w:firstLineChars="200"/>
        <w:textAlignment w:val="auto"/>
        <w:outlineLvl w:val="9"/>
        <w:rPr>
          <w:rFonts w:hint="eastAsia" w:ascii="仿宋" w:hAnsi="仿宋" w:eastAsia="仿宋" w:cs="仿宋"/>
          <w:b/>
          <w:bCs/>
          <w:spacing w:val="-1"/>
          <w:sz w:val="28"/>
          <w:szCs w:val="28"/>
          <w:highlight w:val="none"/>
        </w:rPr>
      </w:pPr>
      <w:r>
        <w:rPr>
          <w:rFonts w:hint="eastAsia" w:ascii="仿宋" w:hAnsi="仿宋" w:eastAsia="仿宋" w:cs="仿宋"/>
          <w:b/>
          <w:color w:val="000000"/>
          <w:sz w:val="28"/>
          <w:szCs w:val="28"/>
          <w:highlight w:val="none"/>
          <w:lang w:val="en-US" w:eastAsia="zh-CN"/>
        </w:rPr>
        <w:t>（六）</w:t>
      </w:r>
      <w:r>
        <w:rPr>
          <w:rFonts w:hint="eastAsia" w:ascii="仿宋" w:hAnsi="仿宋" w:eastAsia="仿宋" w:cs="仿宋"/>
          <w:b/>
          <w:bCs/>
          <w:spacing w:val="-1"/>
          <w:sz w:val="28"/>
          <w:szCs w:val="28"/>
          <w:highlight w:val="none"/>
          <w:lang w:val="en-US" w:eastAsia="zh-CN"/>
        </w:rPr>
        <w:t>响应供应商需在响应文件中提供国家认可的认证机构颁发的在有效期内的《中国国家强制性产品认证证书》原件扫描件或全国认证认可信息公共服务平台（http://cx.cnca.cn）查询截图加盖响应供应商公章，并在证书或截图中用醒目方式标注清楚所投品牌型号</w:t>
      </w:r>
      <w:r>
        <w:rPr>
          <w:rFonts w:hint="eastAsia" w:ascii="仿宋" w:hAnsi="仿宋" w:eastAsia="仿宋" w:cs="仿宋"/>
          <w:b/>
          <w:bCs/>
          <w:spacing w:val="-1"/>
          <w:sz w:val="28"/>
          <w:szCs w:val="28"/>
          <w:highlight w:val="none"/>
          <w:lang w:eastAsia="zh-CN"/>
        </w:rPr>
        <w:t>。</w:t>
      </w:r>
    </w:p>
    <w:p w14:paraId="0C8B4281">
      <w:pPr>
        <w:pageBreakBefore w:val="0"/>
        <w:widowControl/>
        <w:numPr>
          <w:ilvl w:val="0"/>
          <w:numId w:val="0"/>
        </w:numPr>
        <w:kinsoku/>
        <w:wordWrap/>
        <w:overflowPunct/>
        <w:topLinePunct w:val="0"/>
        <w:autoSpaceDE/>
        <w:autoSpaceDN/>
        <w:bidi w:val="0"/>
        <w:adjustRightInd/>
        <w:snapToGrid/>
        <w:spacing w:line="520" w:lineRule="exact"/>
        <w:ind w:left="0" w:leftChars="0" w:right="0" w:rightChars="0" w:firstLine="556" w:firstLineChars="200"/>
        <w:jc w:val="left"/>
        <w:textAlignment w:val="auto"/>
        <w:rPr>
          <w:rFonts w:hint="default" w:ascii="仿宋" w:hAnsi="仿宋" w:eastAsia="仿宋" w:cs="仿宋"/>
          <w:b/>
          <w:bCs/>
          <w:spacing w:val="-1"/>
          <w:sz w:val="28"/>
          <w:szCs w:val="28"/>
          <w:highlight w:val="none"/>
          <w:lang w:val="en-US" w:eastAsia="zh-CN"/>
        </w:rPr>
      </w:pPr>
      <w:r>
        <w:rPr>
          <w:rFonts w:hint="eastAsia" w:ascii="仿宋" w:hAnsi="仿宋" w:eastAsia="仿宋" w:cs="仿宋"/>
          <w:b/>
          <w:bCs/>
          <w:spacing w:val="-1"/>
          <w:sz w:val="28"/>
          <w:szCs w:val="28"/>
          <w:highlight w:val="none"/>
          <w:lang w:eastAsia="zh-CN"/>
        </w:rPr>
        <w:t>（</w:t>
      </w:r>
      <w:r>
        <w:rPr>
          <w:rFonts w:hint="eastAsia" w:ascii="仿宋" w:hAnsi="仿宋" w:eastAsia="仿宋" w:cs="仿宋"/>
          <w:b/>
          <w:bCs/>
          <w:spacing w:val="-1"/>
          <w:sz w:val="28"/>
          <w:szCs w:val="28"/>
          <w:highlight w:val="none"/>
          <w:lang w:val="en-US" w:eastAsia="zh-CN"/>
        </w:rPr>
        <w:t>七）本</w:t>
      </w:r>
      <w:r>
        <w:rPr>
          <w:rFonts w:hint="eastAsia" w:ascii="仿宋" w:hAnsi="仿宋" w:eastAsia="仿宋" w:cs="仿宋"/>
          <w:b/>
          <w:color w:val="000000"/>
          <w:spacing w:val="-9"/>
          <w:sz w:val="28"/>
          <w:szCs w:val="28"/>
          <w:highlight w:val="none"/>
          <w:lang w:val="en-US" w:eastAsia="zh-CN"/>
        </w:rPr>
        <w:t>项目的</w:t>
      </w:r>
      <w:r>
        <w:rPr>
          <w:rFonts w:hint="eastAsia" w:ascii="仿宋" w:hAnsi="仿宋" w:eastAsia="仿宋" w:cs="仿宋"/>
          <w:b/>
          <w:bCs/>
          <w:color w:val="000000"/>
          <w:spacing w:val="-9"/>
          <w:sz w:val="28"/>
          <w:szCs w:val="28"/>
          <w:highlight w:val="none"/>
        </w:rPr>
        <w:t>核心产品</w:t>
      </w:r>
      <w:r>
        <w:rPr>
          <w:rFonts w:hint="eastAsia" w:ascii="仿宋" w:hAnsi="仿宋" w:eastAsia="仿宋" w:cs="仿宋"/>
          <w:b/>
          <w:bCs/>
          <w:color w:val="000000"/>
          <w:spacing w:val="-9"/>
          <w:sz w:val="28"/>
          <w:szCs w:val="28"/>
          <w:highlight w:val="none"/>
          <w:lang w:eastAsia="zh-CN"/>
        </w:rPr>
        <w:t>：</w:t>
      </w:r>
      <w:r>
        <w:rPr>
          <w:rFonts w:hint="eastAsia" w:ascii="仿宋" w:hAnsi="仿宋" w:eastAsia="仿宋" w:cs="仿宋"/>
          <w:b/>
          <w:bCs/>
          <w:color w:val="000000"/>
          <w:spacing w:val="-9"/>
          <w:sz w:val="28"/>
          <w:szCs w:val="28"/>
          <w:highlight w:val="none"/>
          <w:lang w:val="en-US" w:eastAsia="zh-CN"/>
        </w:rPr>
        <w:t>台式计算机、便携式计算机。</w:t>
      </w:r>
    </w:p>
    <w:p w14:paraId="7D322A94">
      <w:pPr>
        <w:keepNext w:val="0"/>
        <w:keepLines w:val="0"/>
        <w:pageBreakBefore w:val="0"/>
        <w:widowControl w:val="0"/>
        <w:numPr>
          <w:ilvl w:val="0"/>
          <w:numId w:val="0"/>
        </w:numPr>
        <w:shd w:val="clear" w:color="auto" w:fill="auto"/>
        <w:kinsoku/>
        <w:wordWrap/>
        <w:overflowPunct/>
        <w:topLinePunct w:val="0"/>
        <w:autoSpaceDE/>
        <w:autoSpaceDN/>
        <w:bidi w:val="0"/>
        <w:adjustRightInd w:val="0"/>
        <w:snapToGrid w:val="0"/>
        <w:spacing w:line="520" w:lineRule="exact"/>
        <w:ind w:left="0" w:leftChars="0" w:right="0" w:rightChars="0" w:firstLine="556" w:firstLineChars="200"/>
        <w:textAlignment w:val="auto"/>
        <w:outlineLvl w:val="9"/>
        <w:rPr>
          <w:rFonts w:hint="eastAsia" w:ascii="仿宋" w:hAnsi="仿宋" w:eastAsia="仿宋" w:cs="仿宋"/>
          <w:b/>
          <w:bCs/>
          <w:spacing w:val="-1"/>
          <w:sz w:val="28"/>
          <w:szCs w:val="28"/>
          <w:highlight w:val="none"/>
        </w:rPr>
      </w:pPr>
      <w:r>
        <w:rPr>
          <w:rFonts w:hint="eastAsia" w:ascii="仿宋" w:hAnsi="仿宋" w:eastAsia="仿宋" w:cs="仿宋"/>
          <w:b/>
          <w:bCs/>
          <w:spacing w:val="-1"/>
          <w:sz w:val="28"/>
          <w:szCs w:val="28"/>
          <w:highlight w:val="none"/>
          <w:lang w:eastAsia="zh-CN"/>
        </w:rPr>
        <w:t>（</w:t>
      </w:r>
      <w:r>
        <w:rPr>
          <w:rFonts w:hint="eastAsia" w:ascii="仿宋" w:hAnsi="仿宋" w:eastAsia="仿宋" w:cs="仿宋"/>
          <w:b/>
          <w:bCs/>
          <w:spacing w:val="-1"/>
          <w:sz w:val="28"/>
          <w:szCs w:val="28"/>
          <w:highlight w:val="none"/>
          <w:lang w:val="en-US" w:eastAsia="zh-CN"/>
        </w:rPr>
        <w:t>八）</w:t>
      </w:r>
      <w:r>
        <w:rPr>
          <w:rFonts w:hint="eastAsia" w:ascii="仿宋" w:hAnsi="仿宋" w:eastAsia="仿宋" w:cs="仿宋"/>
          <w:b/>
          <w:bCs/>
          <w:spacing w:val="-1"/>
          <w:sz w:val="28"/>
          <w:szCs w:val="28"/>
          <w:highlight w:val="none"/>
        </w:rPr>
        <w:t>货物清单及</w:t>
      </w:r>
      <w:r>
        <w:rPr>
          <w:rFonts w:hint="eastAsia" w:ascii="仿宋" w:hAnsi="仿宋" w:eastAsia="仿宋" w:cs="仿宋"/>
          <w:b/>
          <w:bCs/>
          <w:spacing w:val="-1"/>
          <w:sz w:val="28"/>
          <w:szCs w:val="28"/>
          <w:highlight w:val="none"/>
          <w:lang w:val="en-US" w:eastAsia="zh-CN"/>
        </w:rPr>
        <w:t>技术</w:t>
      </w:r>
      <w:r>
        <w:rPr>
          <w:rFonts w:hint="eastAsia" w:ascii="仿宋" w:hAnsi="仿宋" w:eastAsia="仿宋" w:cs="仿宋"/>
          <w:b/>
          <w:bCs/>
          <w:spacing w:val="-1"/>
          <w:sz w:val="28"/>
          <w:szCs w:val="28"/>
          <w:highlight w:val="none"/>
        </w:rPr>
        <w:t>要求</w:t>
      </w:r>
    </w:p>
    <w:p w14:paraId="11003B9A">
      <w:pPr>
        <w:outlineLvl w:val="9"/>
        <w:rPr>
          <w:rFonts w:hint="eastAsia"/>
          <w:highlight w:val="none"/>
        </w:rPr>
      </w:pPr>
    </w:p>
    <w:tbl>
      <w:tblPr>
        <w:tblStyle w:val="7"/>
        <w:tblpPr w:leftFromText="180" w:rightFromText="180" w:vertAnchor="text" w:tblpX="-83" w:tblpY="1"/>
        <w:tblOverlap w:val="never"/>
        <w:tblW w:w="105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0"/>
        <w:gridCol w:w="386"/>
        <w:gridCol w:w="7630"/>
        <w:gridCol w:w="582"/>
        <w:gridCol w:w="780"/>
        <w:gridCol w:w="864"/>
      </w:tblGrid>
      <w:tr w14:paraId="0077B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trPr>
        <w:tc>
          <w:tcPr>
            <w:tcW w:w="350" w:type="dxa"/>
            <w:noWrap w:val="0"/>
            <w:vAlign w:val="center"/>
          </w:tcPr>
          <w:p w14:paraId="444102AC">
            <w:pPr>
              <w:spacing w:line="312" w:lineRule="auto"/>
              <w:jc w:val="center"/>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序号</w:t>
            </w:r>
          </w:p>
        </w:tc>
        <w:tc>
          <w:tcPr>
            <w:tcW w:w="386" w:type="dxa"/>
            <w:noWrap w:val="0"/>
            <w:vAlign w:val="center"/>
          </w:tcPr>
          <w:p w14:paraId="76E4511B">
            <w:pPr>
              <w:spacing w:line="312" w:lineRule="auto"/>
              <w:jc w:val="center"/>
              <w:rPr>
                <w:rFonts w:hint="eastAsia" w:ascii="仿宋" w:hAnsi="仿宋" w:eastAsia="仿宋" w:cs="仿宋"/>
                <w:b/>
                <w:bCs/>
                <w:sz w:val="21"/>
                <w:szCs w:val="21"/>
                <w:highlight w:val="none"/>
                <w:lang w:eastAsia="zh-CN"/>
              </w:rPr>
            </w:pPr>
            <w:r>
              <w:rPr>
                <w:rFonts w:hint="eastAsia" w:ascii="仿宋" w:hAnsi="仿宋" w:eastAsia="仿宋" w:cs="仿宋"/>
                <w:b/>
                <w:bCs/>
                <w:sz w:val="21"/>
                <w:szCs w:val="21"/>
                <w:highlight w:val="none"/>
                <w:lang w:val="en-US" w:eastAsia="zh-CN"/>
              </w:rPr>
              <w:t>货物名称</w:t>
            </w:r>
          </w:p>
        </w:tc>
        <w:tc>
          <w:tcPr>
            <w:tcW w:w="7630" w:type="dxa"/>
            <w:noWrap w:val="0"/>
            <w:vAlign w:val="center"/>
          </w:tcPr>
          <w:p w14:paraId="193327B5">
            <w:pPr>
              <w:spacing w:line="312" w:lineRule="auto"/>
              <w:jc w:val="center"/>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主要需求</w:t>
            </w:r>
          </w:p>
        </w:tc>
        <w:tc>
          <w:tcPr>
            <w:tcW w:w="582" w:type="dxa"/>
            <w:noWrap w:val="0"/>
            <w:vAlign w:val="center"/>
          </w:tcPr>
          <w:p w14:paraId="72824315">
            <w:pPr>
              <w:spacing w:line="312" w:lineRule="auto"/>
              <w:jc w:val="center"/>
              <w:rPr>
                <w:rFonts w:hint="default" w:ascii="仿宋" w:hAnsi="仿宋" w:eastAsia="仿宋" w:cs="仿宋"/>
                <w:b/>
                <w:bCs/>
                <w:sz w:val="21"/>
                <w:szCs w:val="21"/>
                <w:highlight w:val="none"/>
                <w:lang w:val="en-US" w:eastAsia="zh-CN"/>
              </w:rPr>
            </w:pPr>
            <w:r>
              <w:rPr>
                <w:rFonts w:hint="eastAsia" w:ascii="仿宋" w:hAnsi="仿宋" w:eastAsia="仿宋" w:cs="仿宋"/>
                <w:b/>
                <w:bCs/>
                <w:sz w:val="21"/>
                <w:szCs w:val="21"/>
                <w:highlight w:val="none"/>
              </w:rPr>
              <w:t>数量</w:t>
            </w:r>
            <w:r>
              <w:rPr>
                <w:rFonts w:hint="eastAsia" w:ascii="仿宋" w:hAnsi="仿宋" w:eastAsia="仿宋" w:cs="仿宋"/>
                <w:b/>
                <w:bCs/>
                <w:sz w:val="18"/>
                <w:szCs w:val="18"/>
                <w:highlight w:val="none"/>
                <w:lang w:eastAsia="zh-CN"/>
              </w:rPr>
              <w:t>（</w:t>
            </w:r>
            <w:r>
              <w:rPr>
                <w:rFonts w:hint="eastAsia" w:ascii="仿宋" w:hAnsi="仿宋" w:eastAsia="仿宋" w:cs="仿宋"/>
                <w:b/>
                <w:bCs/>
                <w:sz w:val="18"/>
                <w:szCs w:val="18"/>
                <w:highlight w:val="none"/>
                <w:lang w:val="en-US" w:eastAsia="zh-CN"/>
              </w:rPr>
              <w:t>台）</w:t>
            </w:r>
          </w:p>
        </w:tc>
        <w:tc>
          <w:tcPr>
            <w:tcW w:w="780" w:type="dxa"/>
            <w:noWrap w:val="0"/>
            <w:vAlign w:val="center"/>
          </w:tcPr>
          <w:p w14:paraId="430C5C9B">
            <w:pPr>
              <w:spacing w:line="312" w:lineRule="auto"/>
              <w:jc w:val="center"/>
              <w:rPr>
                <w:rFonts w:hint="default" w:ascii="仿宋" w:hAnsi="仿宋" w:eastAsia="仿宋" w:cs="仿宋"/>
                <w:b/>
                <w:bCs/>
                <w:sz w:val="21"/>
                <w:szCs w:val="21"/>
                <w:highlight w:val="none"/>
                <w:lang w:val="en-US" w:eastAsia="zh-CN"/>
              </w:rPr>
            </w:pPr>
            <w:r>
              <w:rPr>
                <w:rFonts w:hint="eastAsia" w:ascii="仿宋" w:hAnsi="仿宋" w:eastAsia="仿宋" w:cs="仿宋"/>
                <w:b/>
                <w:bCs/>
                <w:sz w:val="21"/>
                <w:szCs w:val="21"/>
                <w:highlight w:val="none"/>
                <w:lang w:val="en-US" w:eastAsia="zh-CN"/>
              </w:rPr>
              <w:t>预算单价（元）</w:t>
            </w:r>
          </w:p>
        </w:tc>
        <w:tc>
          <w:tcPr>
            <w:tcW w:w="864" w:type="dxa"/>
            <w:noWrap w:val="0"/>
            <w:vAlign w:val="center"/>
          </w:tcPr>
          <w:p w14:paraId="1B3F1910">
            <w:pPr>
              <w:spacing w:line="312" w:lineRule="auto"/>
              <w:jc w:val="center"/>
              <w:rPr>
                <w:rFonts w:hint="default" w:ascii="仿宋" w:hAnsi="仿宋" w:eastAsia="仿宋" w:cs="仿宋"/>
                <w:b/>
                <w:bCs/>
                <w:sz w:val="21"/>
                <w:szCs w:val="21"/>
                <w:highlight w:val="none"/>
                <w:lang w:val="en-US" w:eastAsia="zh-CN"/>
              </w:rPr>
            </w:pPr>
            <w:r>
              <w:rPr>
                <w:rFonts w:hint="default" w:ascii="仿宋" w:hAnsi="仿宋" w:eastAsia="仿宋" w:cs="仿宋"/>
                <w:b/>
                <w:bCs/>
                <w:sz w:val="21"/>
                <w:szCs w:val="21"/>
                <w:highlight w:val="none"/>
                <w:lang w:val="en-US" w:eastAsia="zh-CN"/>
              </w:rPr>
              <w:t>预算总价（元）</w:t>
            </w:r>
          </w:p>
        </w:tc>
      </w:tr>
      <w:tr w14:paraId="50624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trPr>
        <w:tc>
          <w:tcPr>
            <w:tcW w:w="350" w:type="dxa"/>
            <w:noWrap w:val="0"/>
            <w:vAlign w:val="center"/>
          </w:tcPr>
          <w:p w14:paraId="25A97A4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color w:val="000000"/>
                <w:kern w:val="0"/>
                <w:sz w:val="21"/>
                <w:szCs w:val="21"/>
                <w:lang w:eastAsia="zh-CN" w:bidi="ar"/>
              </w:rPr>
            </w:pPr>
            <w:r>
              <w:rPr>
                <w:rFonts w:hint="eastAsia" w:ascii="仿宋" w:hAnsi="仿宋" w:eastAsia="仿宋" w:cs="仿宋"/>
                <w:b/>
                <w:bCs/>
                <w:i w:val="0"/>
                <w:color w:val="auto"/>
                <w:kern w:val="0"/>
                <w:sz w:val="21"/>
                <w:szCs w:val="21"/>
                <w:u w:val="none"/>
                <w:lang w:val="en-US" w:eastAsia="zh-CN" w:bidi="ar"/>
              </w:rPr>
              <w:t>1</w:t>
            </w:r>
          </w:p>
        </w:tc>
        <w:tc>
          <w:tcPr>
            <w:tcW w:w="386" w:type="dxa"/>
            <w:noWrap w:val="0"/>
            <w:vAlign w:val="center"/>
          </w:tcPr>
          <w:p w14:paraId="3B3DA6D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仿宋" w:hAnsi="仿宋" w:eastAsia="仿宋" w:cs="仿宋"/>
                <w:b/>
                <w:bCs/>
                <w:color w:val="000000"/>
                <w:kern w:val="0"/>
                <w:sz w:val="21"/>
                <w:szCs w:val="21"/>
                <w:lang w:val="en-US" w:eastAsia="zh-CN" w:bidi="ar"/>
              </w:rPr>
            </w:pPr>
            <w:r>
              <w:rPr>
                <w:rFonts w:hint="eastAsia" w:ascii="仿宋" w:hAnsi="仿宋" w:eastAsia="仿宋" w:cs="仿宋"/>
                <w:b/>
                <w:bCs/>
                <w:i w:val="0"/>
                <w:color w:val="auto"/>
                <w:kern w:val="0"/>
                <w:sz w:val="21"/>
                <w:szCs w:val="21"/>
                <w:u w:val="none"/>
                <w:lang w:val="en-US" w:eastAsia="zh-CN" w:bidi="ar"/>
              </w:rPr>
              <w:t>台式计算机</w:t>
            </w:r>
          </w:p>
        </w:tc>
        <w:tc>
          <w:tcPr>
            <w:tcW w:w="7630" w:type="dxa"/>
            <w:noWrap w:val="0"/>
            <w:vAlign w:val="center"/>
          </w:tcPr>
          <w:tbl>
            <w:tblPr>
              <w:tblStyle w:val="10"/>
              <w:tblW w:w="7694" w:type="dxa"/>
              <w:tblInd w:w="-10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5"/>
              <w:gridCol w:w="766"/>
              <w:gridCol w:w="875"/>
              <w:gridCol w:w="1215"/>
              <w:gridCol w:w="4313"/>
            </w:tblGrid>
            <w:tr w14:paraId="24F3C9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7" w:hRule="atLeast"/>
              </w:trPr>
              <w:tc>
                <w:tcPr>
                  <w:tcW w:w="525" w:type="dxa"/>
                  <w:noWrap w:val="0"/>
                  <w:vAlign w:val="center"/>
                </w:tcPr>
                <w:p w14:paraId="677CCF7E">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序号</w:t>
                  </w:r>
                </w:p>
              </w:tc>
              <w:tc>
                <w:tcPr>
                  <w:tcW w:w="766" w:type="dxa"/>
                  <w:noWrap w:val="0"/>
                  <w:vAlign w:val="center"/>
                </w:tcPr>
                <w:p w14:paraId="4B4DB6A7">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指标</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分类</w:t>
                  </w:r>
                </w:p>
              </w:tc>
              <w:tc>
                <w:tcPr>
                  <w:tcW w:w="875" w:type="dxa"/>
                  <w:noWrap w:val="0"/>
                  <w:vAlign w:val="center"/>
                </w:tcPr>
                <w:p w14:paraId="6C05D89B">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一级</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指标1</w:t>
                  </w:r>
                </w:p>
              </w:tc>
              <w:tc>
                <w:tcPr>
                  <w:tcW w:w="1215" w:type="dxa"/>
                  <w:noWrap w:val="0"/>
                  <w:vAlign w:val="center"/>
                </w:tcPr>
                <w:p w14:paraId="45B4CF33">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二级</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指标 1</w:t>
                  </w:r>
                </w:p>
              </w:tc>
              <w:tc>
                <w:tcPr>
                  <w:tcW w:w="4313" w:type="dxa"/>
                  <w:noWrap w:val="0"/>
                  <w:vAlign w:val="center"/>
                </w:tcPr>
                <w:p w14:paraId="52219F12">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指标要求</w:t>
                  </w:r>
                </w:p>
              </w:tc>
            </w:tr>
            <w:tr w14:paraId="04979C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525" w:type="dxa"/>
                  <w:noWrap w:val="0"/>
                  <w:vAlign w:val="center"/>
                </w:tcPr>
                <w:p w14:paraId="3AE57CFA">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1</w:t>
                  </w:r>
                </w:p>
              </w:tc>
              <w:tc>
                <w:tcPr>
                  <w:tcW w:w="766" w:type="dxa"/>
                  <w:noWrap w:val="0"/>
                  <w:vAlign w:val="center"/>
                </w:tcPr>
                <w:p w14:paraId="7442B9D4">
                  <w:pPr>
                    <w:pStyle w:val="9"/>
                    <w:spacing w:before="277" w:line="235" w:lineRule="auto"/>
                    <w:ind w:left="109" w:leftChars="0"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noWrap w:val="0"/>
                  <w:vAlign w:val="center"/>
                </w:tcPr>
                <w:p w14:paraId="6010542B">
                  <w:pPr>
                    <w:pStyle w:val="9"/>
                    <w:spacing w:before="59" w:line="248" w:lineRule="auto"/>
                    <w:ind w:right="197" w:rightChars="0"/>
                    <w:jc w:val="center"/>
                    <w:rPr>
                      <w:rFonts w:hint="eastAsia" w:ascii="仿宋" w:hAnsi="仿宋" w:eastAsia="仿宋" w:cs="仿宋"/>
                      <w:sz w:val="21"/>
                      <w:szCs w:val="21"/>
                    </w:rPr>
                  </w:pPr>
                  <w:r>
                    <w:rPr>
                      <w:rFonts w:hint="eastAsia" w:ascii="仿宋" w:hAnsi="仿宋" w:eastAsia="仿宋" w:cs="仿宋"/>
                      <w:spacing w:val="-1"/>
                      <w:sz w:val="21"/>
                      <w:szCs w:val="21"/>
                    </w:rPr>
                    <w:t>*CPU</w:t>
                  </w:r>
                  <w:r>
                    <w:rPr>
                      <w:rFonts w:hint="eastAsia" w:ascii="仿宋" w:hAnsi="仿宋" w:eastAsia="仿宋" w:cs="仿宋"/>
                      <w:spacing w:val="-3"/>
                      <w:sz w:val="21"/>
                      <w:szCs w:val="21"/>
                    </w:rPr>
                    <w:t>规格</w:t>
                  </w:r>
                </w:p>
              </w:tc>
              <w:tc>
                <w:tcPr>
                  <w:tcW w:w="1215" w:type="dxa"/>
                  <w:noWrap w:val="0"/>
                  <w:vAlign w:val="center"/>
                </w:tcPr>
                <w:p w14:paraId="2B383C8D">
                  <w:pPr>
                    <w:pStyle w:val="9"/>
                    <w:spacing w:before="279" w:line="237" w:lineRule="auto"/>
                    <w:ind w:left="111" w:leftChars="0" w:right="262" w:rightChars="0" w:hanging="4" w:firstLineChars="0"/>
                    <w:jc w:val="center"/>
                    <w:rPr>
                      <w:rFonts w:hint="eastAsia" w:ascii="仿宋" w:hAnsi="仿宋" w:eastAsia="仿宋" w:cs="仿宋"/>
                      <w:sz w:val="21"/>
                      <w:szCs w:val="21"/>
                    </w:rPr>
                  </w:pPr>
                  <w:r>
                    <w:rPr>
                      <w:rFonts w:hint="eastAsia" w:ascii="仿宋" w:hAnsi="仿宋" w:eastAsia="仿宋" w:cs="仿宋"/>
                      <w:spacing w:val="-3"/>
                      <w:sz w:val="21"/>
                      <w:szCs w:val="21"/>
                    </w:rPr>
                    <w:t>*CPU信</w:t>
                  </w:r>
                  <w:r>
                    <w:rPr>
                      <w:rFonts w:hint="eastAsia" w:ascii="仿宋" w:hAnsi="仿宋" w:eastAsia="仿宋" w:cs="仿宋"/>
                      <w:sz w:val="21"/>
                      <w:szCs w:val="21"/>
                    </w:rPr>
                    <w:t>息</w:t>
                  </w:r>
                </w:p>
              </w:tc>
              <w:tc>
                <w:tcPr>
                  <w:tcW w:w="4313" w:type="dxa"/>
                  <w:noWrap w:val="0"/>
                  <w:vAlign w:val="center"/>
                </w:tcPr>
                <w:p w14:paraId="09CEDF82">
                  <w:pPr>
                    <w:pStyle w:val="9"/>
                    <w:spacing w:before="59"/>
                    <w:ind w:left="131" w:leftChars="0"/>
                    <w:jc w:val="center"/>
                    <w:rPr>
                      <w:rFonts w:hint="eastAsia" w:ascii="仿宋" w:hAnsi="仿宋" w:eastAsia="仿宋" w:cs="仿宋"/>
                      <w:spacing w:val="-5"/>
                      <w:sz w:val="21"/>
                      <w:szCs w:val="21"/>
                      <w:lang w:eastAsia="zh-CN"/>
                    </w:rPr>
                  </w:pPr>
                  <w:r>
                    <w:rPr>
                      <w:rFonts w:hint="eastAsia" w:ascii="仿宋" w:hAnsi="仿宋" w:eastAsia="仿宋" w:cs="仿宋"/>
                      <w:spacing w:val="-5"/>
                      <w:sz w:val="21"/>
                      <w:szCs w:val="21"/>
                      <w:lang w:eastAsia="zh-CN"/>
                    </w:rPr>
                    <w:t>供应商给出 CPU 信息，包含 CPU 型号、物理</w:t>
                  </w:r>
                </w:p>
                <w:p w14:paraId="7CBA361A">
                  <w:pPr>
                    <w:pStyle w:val="9"/>
                    <w:spacing w:before="59"/>
                    <w:ind w:left="131" w:leftChars="0"/>
                    <w:jc w:val="center"/>
                    <w:rPr>
                      <w:rFonts w:hint="eastAsia" w:ascii="仿宋" w:hAnsi="仿宋" w:eastAsia="仿宋" w:cs="仿宋"/>
                      <w:spacing w:val="-5"/>
                      <w:sz w:val="21"/>
                      <w:szCs w:val="21"/>
                      <w:lang w:eastAsia="zh-CN"/>
                    </w:rPr>
                  </w:pPr>
                  <w:r>
                    <w:rPr>
                      <w:rFonts w:hint="eastAsia" w:ascii="仿宋" w:hAnsi="仿宋" w:eastAsia="仿宋" w:cs="仿宋"/>
                      <w:spacing w:val="-5"/>
                      <w:sz w:val="21"/>
                      <w:szCs w:val="21"/>
                      <w:lang w:eastAsia="zh-CN"/>
                    </w:rPr>
                    <w:t>核心数、主频、末级缓存容量、线程数、热设</w:t>
                  </w:r>
                </w:p>
                <w:p w14:paraId="71DA30C5">
                  <w:pPr>
                    <w:pStyle w:val="9"/>
                    <w:spacing w:before="59"/>
                    <w:ind w:left="131" w:leftChars="0"/>
                    <w:jc w:val="center"/>
                    <w:rPr>
                      <w:rFonts w:hint="eastAsia" w:ascii="仿宋" w:hAnsi="仿宋" w:eastAsia="仿宋" w:cs="仿宋"/>
                      <w:snapToGrid w:val="0"/>
                      <w:color w:val="000000"/>
                      <w:spacing w:val="-6"/>
                      <w:sz w:val="21"/>
                      <w:szCs w:val="21"/>
                      <w:highlight w:val="green"/>
                      <w:lang w:val="en-US" w:eastAsia="zh-CN" w:bidi="ar-SA"/>
                    </w:rPr>
                  </w:pPr>
                  <w:r>
                    <w:rPr>
                      <w:rFonts w:hint="eastAsia" w:ascii="仿宋" w:hAnsi="仿宋" w:eastAsia="仿宋" w:cs="仿宋"/>
                      <w:spacing w:val="-5"/>
                      <w:sz w:val="21"/>
                      <w:szCs w:val="21"/>
                      <w:lang w:eastAsia="zh-CN"/>
                    </w:rPr>
                    <w:t>计功耗及内存的最高速率、通道数和位宽</w:t>
                  </w:r>
                </w:p>
              </w:tc>
            </w:tr>
            <w:tr w14:paraId="54FF3A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center"/>
                </w:tcPr>
                <w:p w14:paraId="723DD69C">
                  <w:pPr>
                    <w:pStyle w:val="9"/>
                    <w:spacing w:before="58" w:line="185" w:lineRule="auto"/>
                    <w:jc w:val="center"/>
                    <w:rPr>
                      <w:rFonts w:hint="eastAsia" w:ascii="仿宋" w:hAnsi="仿宋" w:eastAsia="仿宋" w:cs="仿宋"/>
                      <w:sz w:val="21"/>
                      <w:szCs w:val="21"/>
                    </w:rPr>
                  </w:pPr>
                  <w:r>
                    <w:rPr>
                      <w:rFonts w:hint="eastAsia" w:ascii="仿宋" w:hAnsi="仿宋" w:eastAsia="仿宋" w:cs="仿宋"/>
                      <w:sz w:val="21"/>
                      <w:szCs w:val="21"/>
                    </w:rPr>
                    <w:t>2</w:t>
                  </w:r>
                </w:p>
              </w:tc>
              <w:tc>
                <w:tcPr>
                  <w:tcW w:w="766" w:type="dxa"/>
                  <w:noWrap w:val="0"/>
                  <w:vAlign w:val="center"/>
                </w:tcPr>
                <w:p w14:paraId="058CFAD6">
                  <w:pPr>
                    <w:pStyle w:val="9"/>
                    <w:spacing w:before="277"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center"/>
                </w:tcPr>
                <w:p w14:paraId="4584E584">
                  <w:pPr>
                    <w:pStyle w:val="9"/>
                    <w:spacing w:before="58" w:line="235" w:lineRule="auto"/>
                    <w:ind w:right="195" w:rightChars="0"/>
                    <w:jc w:val="center"/>
                    <w:rPr>
                      <w:rFonts w:hint="eastAsia" w:ascii="仿宋" w:hAnsi="仿宋" w:eastAsia="仿宋" w:cs="仿宋"/>
                      <w:sz w:val="21"/>
                      <w:szCs w:val="21"/>
                    </w:rPr>
                  </w:pPr>
                  <w:r>
                    <w:rPr>
                      <w:rFonts w:hint="eastAsia" w:ascii="仿宋" w:hAnsi="仿宋" w:eastAsia="仿宋" w:cs="仿宋"/>
                      <w:spacing w:val="-1"/>
                      <w:sz w:val="21"/>
                      <w:szCs w:val="21"/>
                    </w:rPr>
                    <w:t>*内存</w:t>
                  </w:r>
                  <w:r>
                    <w:rPr>
                      <w:rFonts w:hint="eastAsia" w:ascii="仿宋" w:hAnsi="仿宋" w:eastAsia="仿宋" w:cs="仿宋"/>
                      <w:spacing w:val="-3"/>
                      <w:sz w:val="21"/>
                      <w:szCs w:val="21"/>
                    </w:rPr>
                    <w:t>规格</w:t>
                  </w:r>
                </w:p>
              </w:tc>
              <w:tc>
                <w:tcPr>
                  <w:tcW w:w="1215" w:type="dxa"/>
                  <w:noWrap w:val="0"/>
                  <w:vAlign w:val="center"/>
                </w:tcPr>
                <w:p w14:paraId="70DF904F">
                  <w:pPr>
                    <w:pStyle w:val="9"/>
                    <w:spacing w:before="278" w:line="234" w:lineRule="auto"/>
                    <w:ind w:right="219" w:rightChars="0"/>
                    <w:jc w:val="center"/>
                    <w:rPr>
                      <w:rFonts w:hint="eastAsia" w:ascii="仿宋" w:hAnsi="仿宋" w:eastAsia="仿宋" w:cs="仿宋"/>
                      <w:sz w:val="21"/>
                      <w:szCs w:val="21"/>
                    </w:rPr>
                  </w:pPr>
                  <w:r>
                    <w:rPr>
                      <w:rFonts w:hint="eastAsia" w:ascii="仿宋" w:hAnsi="仿宋" w:eastAsia="仿宋" w:cs="仿宋"/>
                      <w:spacing w:val="-2"/>
                      <w:sz w:val="21"/>
                      <w:szCs w:val="21"/>
                    </w:rPr>
                    <w:t>*内存配</w:t>
                  </w:r>
                  <w:r>
                    <w:rPr>
                      <w:rFonts w:hint="eastAsia" w:ascii="仿宋" w:hAnsi="仿宋" w:eastAsia="仿宋" w:cs="仿宋"/>
                      <w:spacing w:val="-4"/>
                      <w:sz w:val="21"/>
                      <w:szCs w:val="21"/>
                    </w:rPr>
                    <w:t>置容量</w:t>
                  </w:r>
                </w:p>
              </w:tc>
              <w:tc>
                <w:tcPr>
                  <w:tcW w:w="4313" w:type="dxa"/>
                  <w:noWrap w:val="0"/>
                  <w:vAlign w:val="center"/>
                </w:tcPr>
                <w:p w14:paraId="4344CE11">
                  <w:pPr>
                    <w:pStyle w:val="9"/>
                    <w:spacing w:before="59"/>
                    <w:jc w:val="center"/>
                    <w:rPr>
                      <w:rFonts w:hint="eastAsia" w:ascii="仿宋" w:hAnsi="仿宋" w:eastAsia="仿宋" w:cs="仿宋"/>
                      <w:snapToGrid w:val="0"/>
                      <w:color w:val="000000"/>
                      <w:spacing w:val="-6"/>
                      <w:sz w:val="21"/>
                      <w:szCs w:val="21"/>
                      <w:highlight w:val="green"/>
                      <w:lang w:val="en-US" w:eastAsia="zh-CN" w:bidi="ar-SA"/>
                    </w:rPr>
                  </w:pPr>
                  <w:r>
                    <w:rPr>
                      <w:rFonts w:hint="eastAsia" w:ascii="仿宋" w:hAnsi="仿宋" w:eastAsia="仿宋" w:cs="仿宋"/>
                      <w:snapToGrid w:val="0"/>
                      <w:color w:val="000000"/>
                      <w:spacing w:val="-6"/>
                      <w:sz w:val="21"/>
                      <w:szCs w:val="21"/>
                      <w:highlight w:val="none"/>
                      <w:lang w:val="en-US" w:eastAsia="zh-CN" w:bidi="ar-SA"/>
                    </w:rPr>
                    <w:t>≥16GB</w:t>
                  </w:r>
                </w:p>
              </w:tc>
            </w:tr>
            <w:tr w14:paraId="0A88D2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525" w:type="dxa"/>
                  <w:noWrap w:val="0"/>
                  <w:vAlign w:val="center"/>
                </w:tcPr>
                <w:p w14:paraId="10734420">
                  <w:pPr>
                    <w:pStyle w:val="9"/>
                    <w:spacing w:before="229" w:line="185" w:lineRule="auto"/>
                    <w:jc w:val="center"/>
                    <w:rPr>
                      <w:rFonts w:hint="eastAsia" w:ascii="仿宋" w:hAnsi="仿宋" w:eastAsia="仿宋" w:cs="仿宋"/>
                      <w:sz w:val="21"/>
                      <w:szCs w:val="21"/>
                    </w:rPr>
                  </w:pPr>
                  <w:r>
                    <w:rPr>
                      <w:rFonts w:hint="eastAsia" w:ascii="仿宋" w:hAnsi="仿宋" w:eastAsia="仿宋" w:cs="仿宋"/>
                      <w:sz w:val="21"/>
                      <w:szCs w:val="21"/>
                    </w:rPr>
                    <w:t>3</w:t>
                  </w:r>
                </w:p>
              </w:tc>
              <w:tc>
                <w:tcPr>
                  <w:tcW w:w="766" w:type="dxa"/>
                  <w:noWrap w:val="0"/>
                  <w:vAlign w:val="center"/>
                </w:tcPr>
                <w:p w14:paraId="2CF62693">
                  <w:pPr>
                    <w:pStyle w:val="9"/>
                    <w:spacing w:before="82" w:line="235" w:lineRule="auto"/>
                    <w:ind w:left="109" w:leftChars="0"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center"/>
                </w:tcPr>
                <w:p w14:paraId="3E6E758A">
                  <w:pPr>
                    <w:jc w:val="center"/>
                    <w:rPr>
                      <w:rFonts w:hint="eastAsia" w:ascii="仿宋" w:hAnsi="仿宋" w:eastAsia="仿宋" w:cs="仿宋"/>
                      <w:sz w:val="21"/>
                      <w:szCs w:val="21"/>
                    </w:rPr>
                  </w:pPr>
                </w:p>
              </w:tc>
              <w:tc>
                <w:tcPr>
                  <w:tcW w:w="1215" w:type="dxa"/>
                  <w:noWrap w:val="0"/>
                  <w:vAlign w:val="center"/>
                </w:tcPr>
                <w:p w14:paraId="3A5DC568">
                  <w:pPr>
                    <w:pStyle w:val="9"/>
                    <w:spacing w:before="84" w:line="236" w:lineRule="auto"/>
                    <w:ind w:left="114" w:leftChars="0" w:right="219"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*内存类</w:t>
                  </w:r>
                  <w:r>
                    <w:rPr>
                      <w:rFonts w:hint="eastAsia" w:ascii="仿宋" w:hAnsi="仿宋" w:eastAsia="仿宋" w:cs="仿宋"/>
                      <w:sz w:val="21"/>
                      <w:szCs w:val="21"/>
                    </w:rPr>
                    <w:t>型</w:t>
                  </w:r>
                </w:p>
              </w:tc>
              <w:tc>
                <w:tcPr>
                  <w:tcW w:w="4313" w:type="dxa"/>
                  <w:noWrap w:val="0"/>
                  <w:vAlign w:val="center"/>
                </w:tcPr>
                <w:p w14:paraId="5037AC8A">
                  <w:pPr>
                    <w:pStyle w:val="9"/>
                    <w:spacing w:before="82" w:line="234" w:lineRule="auto"/>
                    <w:ind w:left="114" w:leftChars="0" w:right="209" w:rightChars="0" w:firstLine="4" w:firstLineChars="0"/>
                    <w:jc w:val="center"/>
                    <w:rPr>
                      <w:rFonts w:hint="eastAsia" w:ascii="仿宋" w:hAnsi="仿宋" w:eastAsia="仿宋" w:cs="仿宋"/>
                      <w:sz w:val="21"/>
                      <w:szCs w:val="21"/>
                      <w:lang w:eastAsia="zh-CN"/>
                    </w:rPr>
                  </w:pPr>
                  <w:r>
                    <w:rPr>
                      <w:rFonts w:hint="eastAsia" w:ascii="仿宋" w:hAnsi="仿宋" w:eastAsia="仿宋" w:cs="仿宋"/>
                      <w:spacing w:val="-1"/>
                      <w:sz w:val="21"/>
                      <w:szCs w:val="21"/>
                    </w:rPr>
                    <w:t>支持 DDR4/LPDDR4/LPDDR4X 及以上内存类型</w:t>
                  </w:r>
                </w:p>
              </w:tc>
            </w:tr>
            <w:tr w14:paraId="11D166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5" w:hRule="atLeast"/>
              </w:trPr>
              <w:tc>
                <w:tcPr>
                  <w:tcW w:w="525" w:type="dxa"/>
                  <w:noWrap w:val="0"/>
                  <w:vAlign w:val="center"/>
                </w:tcPr>
                <w:p w14:paraId="0AE5489F">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4</w:t>
                  </w:r>
                </w:p>
              </w:tc>
              <w:tc>
                <w:tcPr>
                  <w:tcW w:w="766" w:type="dxa"/>
                  <w:noWrap w:val="0"/>
                  <w:vAlign w:val="center"/>
                </w:tcPr>
                <w:p w14:paraId="77FE39C7">
                  <w:pPr>
                    <w:pStyle w:val="9"/>
                    <w:spacing w:before="59"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center"/>
                </w:tcPr>
                <w:p w14:paraId="4A20FB8B">
                  <w:pPr>
                    <w:jc w:val="center"/>
                    <w:rPr>
                      <w:rFonts w:hint="eastAsia" w:ascii="仿宋" w:hAnsi="仿宋" w:eastAsia="仿宋" w:cs="仿宋"/>
                      <w:sz w:val="21"/>
                      <w:szCs w:val="21"/>
                    </w:rPr>
                  </w:pPr>
                </w:p>
              </w:tc>
              <w:tc>
                <w:tcPr>
                  <w:tcW w:w="1215" w:type="dxa"/>
                  <w:noWrap w:val="0"/>
                  <w:vAlign w:val="center"/>
                </w:tcPr>
                <w:p w14:paraId="24E148ED">
                  <w:pPr>
                    <w:pStyle w:val="9"/>
                    <w:spacing w:before="38"/>
                    <w:ind w:left="111" w:leftChars="0" w:right="12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lang w:eastAsia="zh-CN"/>
                    </w:rPr>
                    <w:t>*内存条配置数量（板载内</w:t>
                  </w:r>
                  <w:r>
                    <w:rPr>
                      <w:rFonts w:hint="eastAsia" w:ascii="仿宋" w:hAnsi="仿宋" w:eastAsia="仿宋" w:cs="仿宋"/>
                      <w:spacing w:val="-3"/>
                      <w:sz w:val="21"/>
                      <w:szCs w:val="21"/>
                      <w:lang w:eastAsia="zh-CN"/>
                    </w:rPr>
                    <w:t>存不涉</w:t>
                  </w:r>
                  <w:r>
                    <w:rPr>
                      <w:rFonts w:hint="eastAsia" w:ascii="仿宋" w:hAnsi="仿宋" w:eastAsia="仿宋" w:cs="仿宋"/>
                      <w:spacing w:val="-4"/>
                      <w:sz w:val="21"/>
                      <w:szCs w:val="21"/>
                    </w:rPr>
                    <w:t>及）</w:t>
                  </w:r>
                </w:p>
              </w:tc>
              <w:tc>
                <w:tcPr>
                  <w:tcW w:w="4313" w:type="dxa"/>
                  <w:noWrap w:val="0"/>
                  <w:vAlign w:val="center"/>
                </w:tcPr>
                <w:p w14:paraId="39890506">
                  <w:pPr>
                    <w:pStyle w:val="9"/>
                    <w:spacing w:before="58"/>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3"/>
                      <w:sz w:val="21"/>
                      <w:szCs w:val="21"/>
                      <w:highlight w:val="none"/>
                      <w:lang w:val="en-US" w:eastAsia="zh-CN"/>
                    </w:rPr>
                    <w:t>2</w:t>
                  </w:r>
                </w:p>
              </w:tc>
            </w:tr>
            <w:tr w14:paraId="4DA33D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525" w:type="dxa"/>
                  <w:noWrap w:val="0"/>
                  <w:vAlign w:val="center"/>
                </w:tcPr>
                <w:p w14:paraId="20B3241B">
                  <w:pPr>
                    <w:pStyle w:val="9"/>
                    <w:spacing w:before="58" w:line="182" w:lineRule="auto"/>
                    <w:jc w:val="center"/>
                    <w:rPr>
                      <w:rFonts w:hint="eastAsia" w:ascii="仿宋" w:hAnsi="仿宋" w:eastAsia="仿宋" w:cs="仿宋"/>
                      <w:sz w:val="21"/>
                      <w:szCs w:val="21"/>
                    </w:rPr>
                  </w:pPr>
                  <w:r>
                    <w:rPr>
                      <w:rFonts w:hint="eastAsia" w:ascii="仿宋" w:hAnsi="仿宋" w:eastAsia="仿宋" w:cs="仿宋"/>
                      <w:sz w:val="21"/>
                      <w:szCs w:val="21"/>
                    </w:rPr>
                    <w:t>5</w:t>
                  </w:r>
                </w:p>
              </w:tc>
              <w:tc>
                <w:tcPr>
                  <w:tcW w:w="766" w:type="dxa"/>
                  <w:noWrap w:val="0"/>
                  <w:vAlign w:val="center"/>
                </w:tcPr>
                <w:p w14:paraId="401F7508">
                  <w:pPr>
                    <w:pStyle w:val="9"/>
                    <w:spacing w:before="158" w:line="235" w:lineRule="auto"/>
                    <w:ind w:left="109" w:leftChars="0"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center"/>
                </w:tcPr>
                <w:p w14:paraId="5F435F83">
                  <w:pPr>
                    <w:pStyle w:val="9"/>
                    <w:spacing w:before="59" w:line="235" w:lineRule="auto"/>
                    <w:ind w:right="152" w:rightChars="0"/>
                    <w:jc w:val="center"/>
                    <w:rPr>
                      <w:rFonts w:hint="eastAsia" w:ascii="仿宋" w:hAnsi="仿宋" w:eastAsia="仿宋" w:cs="仿宋"/>
                      <w:sz w:val="21"/>
                      <w:szCs w:val="21"/>
                    </w:rPr>
                  </w:pPr>
                  <w:r>
                    <w:rPr>
                      <w:rFonts w:hint="eastAsia" w:ascii="仿宋" w:hAnsi="仿宋" w:eastAsia="仿宋" w:cs="仿宋"/>
                      <w:spacing w:val="-2"/>
                      <w:sz w:val="21"/>
                      <w:szCs w:val="21"/>
                    </w:rPr>
                    <w:t>*主板</w:t>
                  </w:r>
                  <w:r>
                    <w:rPr>
                      <w:rFonts w:hint="eastAsia" w:ascii="仿宋" w:hAnsi="仿宋" w:eastAsia="仿宋" w:cs="仿宋"/>
                      <w:spacing w:val="-3"/>
                      <w:sz w:val="21"/>
                      <w:szCs w:val="21"/>
                    </w:rPr>
                    <w:t>规格</w:t>
                  </w:r>
                </w:p>
              </w:tc>
              <w:tc>
                <w:tcPr>
                  <w:tcW w:w="1215" w:type="dxa"/>
                  <w:noWrap w:val="0"/>
                  <w:vAlign w:val="center"/>
                </w:tcPr>
                <w:p w14:paraId="5763B2DF">
                  <w:pPr>
                    <w:pStyle w:val="9"/>
                    <w:spacing w:before="159" w:line="234" w:lineRule="auto"/>
                    <w:ind w:left="108" w:leftChars="0" w:right="219"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*主板集成模块</w:t>
                  </w:r>
                </w:p>
              </w:tc>
              <w:tc>
                <w:tcPr>
                  <w:tcW w:w="4313" w:type="dxa"/>
                  <w:noWrap w:val="0"/>
                  <w:vAlign w:val="center"/>
                </w:tcPr>
                <w:p w14:paraId="416323B3">
                  <w:pPr>
                    <w:pStyle w:val="9"/>
                    <w:spacing w:before="39" w:line="231" w:lineRule="auto"/>
                    <w:ind w:left="111" w:leftChars="0" w:right="104" w:rightChars="0" w:firstLine="2"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集成资源扩展模块、计算处理模块、音频扩展模块等，主板的互联拓扑可通过</w:t>
                  </w:r>
                  <w:r>
                    <w:rPr>
                      <w:rFonts w:hint="eastAsia" w:ascii="仿宋" w:hAnsi="仿宋" w:eastAsia="仿宋" w:cs="仿宋"/>
                      <w:spacing w:val="-1"/>
                      <w:sz w:val="21"/>
                      <w:szCs w:val="21"/>
                      <w:lang w:eastAsia="zh-CN"/>
                    </w:rPr>
                    <w:t>处理器或交换电路实现</w:t>
                  </w:r>
                </w:p>
              </w:tc>
            </w:tr>
            <w:tr w14:paraId="12E598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2" w:hRule="atLeast"/>
              </w:trPr>
              <w:tc>
                <w:tcPr>
                  <w:tcW w:w="525" w:type="dxa"/>
                  <w:noWrap w:val="0"/>
                  <w:vAlign w:val="center"/>
                </w:tcPr>
                <w:p w14:paraId="3F7E9228">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6</w:t>
                  </w:r>
                </w:p>
              </w:tc>
              <w:tc>
                <w:tcPr>
                  <w:tcW w:w="766" w:type="dxa"/>
                  <w:noWrap w:val="0"/>
                  <w:vAlign w:val="center"/>
                </w:tcPr>
                <w:p w14:paraId="507F01C3">
                  <w:pPr>
                    <w:pStyle w:val="9"/>
                    <w:spacing w:before="27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center"/>
                </w:tcPr>
                <w:p w14:paraId="5BCAC0B4">
                  <w:pPr>
                    <w:jc w:val="center"/>
                    <w:rPr>
                      <w:rFonts w:hint="eastAsia" w:ascii="仿宋" w:hAnsi="仿宋" w:eastAsia="仿宋" w:cs="仿宋"/>
                      <w:sz w:val="21"/>
                      <w:szCs w:val="21"/>
                    </w:rPr>
                  </w:pPr>
                </w:p>
              </w:tc>
              <w:tc>
                <w:tcPr>
                  <w:tcW w:w="1215" w:type="dxa"/>
                  <w:noWrap w:val="0"/>
                  <w:vAlign w:val="center"/>
                </w:tcPr>
                <w:p w14:paraId="27B7896F">
                  <w:pPr>
                    <w:pStyle w:val="9"/>
                    <w:spacing w:before="38" w:line="235" w:lineRule="auto"/>
                    <w:ind w:left="109" w:leftChars="0" w:right="128"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*主板支</w:t>
                  </w:r>
                  <w:r>
                    <w:rPr>
                      <w:rFonts w:hint="eastAsia" w:ascii="仿宋" w:hAnsi="仿宋" w:eastAsia="仿宋" w:cs="仿宋"/>
                      <w:spacing w:val="-3"/>
                      <w:sz w:val="21"/>
                      <w:szCs w:val="21"/>
                      <w:lang w:eastAsia="zh-CN"/>
                    </w:rPr>
                    <w:t>持的CPU</w:t>
                  </w:r>
                  <w:r>
                    <w:rPr>
                      <w:rFonts w:hint="eastAsia" w:ascii="仿宋" w:hAnsi="仿宋" w:eastAsia="仿宋" w:cs="仿宋"/>
                      <w:spacing w:val="-2"/>
                      <w:sz w:val="21"/>
                      <w:szCs w:val="21"/>
                      <w:lang w:eastAsia="zh-CN"/>
                    </w:rPr>
                    <w:t>和内存情</w:t>
                  </w:r>
                  <w:r>
                    <w:rPr>
                      <w:rFonts w:hint="eastAsia" w:ascii="仿宋" w:hAnsi="仿宋" w:eastAsia="仿宋" w:cs="仿宋"/>
                      <w:sz w:val="21"/>
                      <w:szCs w:val="21"/>
                      <w:lang w:eastAsia="zh-CN"/>
                    </w:rPr>
                    <w:t>况</w:t>
                  </w:r>
                </w:p>
              </w:tc>
              <w:tc>
                <w:tcPr>
                  <w:tcW w:w="4313" w:type="dxa"/>
                  <w:noWrap w:val="0"/>
                  <w:vAlign w:val="center"/>
                </w:tcPr>
                <w:p w14:paraId="4CC5633B">
                  <w:pPr>
                    <w:pStyle w:val="9"/>
                    <w:spacing w:before="279" w:line="234" w:lineRule="auto"/>
                    <w:ind w:left="116" w:leftChars="0" w:right="209"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供应商给出主板支持的 CPU 和内存型号和数量</w:t>
                  </w:r>
                </w:p>
              </w:tc>
            </w:tr>
            <w:tr w14:paraId="1D56D2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9" w:hRule="atLeast"/>
              </w:trPr>
              <w:tc>
                <w:tcPr>
                  <w:tcW w:w="525" w:type="dxa"/>
                  <w:noWrap w:val="0"/>
                  <w:vAlign w:val="center"/>
                </w:tcPr>
                <w:p w14:paraId="6D434236">
                  <w:pPr>
                    <w:pStyle w:val="9"/>
                    <w:spacing w:before="59" w:line="182" w:lineRule="auto"/>
                    <w:jc w:val="center"/>
                    <w:rPr>
                      <w:rFonts w:hint="eastAsia" w:ascii="仿宋" w:hAnsi="仿宋" w:eastAsia="仿宋" w:cs="仿宋"/>
                      <w:sz w:val="21"/>
                      <w:szCs w:val="21"/>
                    </w:rPr>
                  </w:pPr>
                  <w:r>
                    <w:rPr>
                      <w:rFonts w:hint="eastAsia" w:ascii="仿宋" w:hAnsi="仿宋" w:eastAsia="仿宋" w:cs="仿宋"/>
                      <w:sz w:val="21"/>
                      <w:szCs w:val="21"/>
                    </w:rPr>
                    <w:t>7</w:t>
                  </w:r>
                </w:p>
              </w:tc>
              <w:tc>
                <w:tcPr>
                  <w:tcW w:w="766" w:type="dxa"/>
                  <w:noWrap w:val="0"/>
                  <w:vAlign w:val="center"/>
                </w:tcPr>
                <w:p w14:paraId="7D7FD2F9">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center"/>
                </w:tcPr>
                <w:p w14:paraId="2D41024C">
                  <w:pPr>
                    <w:jc w:val="center"/>
                    <w:rPr>
                      <w:rFonts w:hint="eastAsia" w:ascii="仿宋" w:hAnsi="仿宋" w:eastAsia="仿宋" w:cs="仿宋"/>
                      <w:sz w:val="21"/>
                      <w:szCs w:val="21"/>
                    </w:rPr>
                  </w:pPr>
                </w:p>
              </w:tc>
              <w:tc>
                <w:tcPr>
                  <w:tcW w:w="1215" w:type="dxa"/>
                  <w:noWrap w:val="0"/>
                  <w:vAlign w:val="center"/>
                </w:tcPr>
                <w:p w14:paraId="4A02F1EE">
                  <w:pPr>
                    <w:pStyle w:val="9"/>
                    <w:spacing w:before="58" w:line="238" w:lineRule="auto"/>
                    <w:ind w:right="128" w:right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主板内置PCIe插</w:t>
                  </w:r>
                  <w:r>
                    <w:rPr>
                      <w:rFonts w:hint="eastAsia" w:ascii="仿宋" w:hAnsi="仿宋" w:eastAsia="仿宋" w:cs="仿宋"/>
                      <w:spacing w:val="-2"/>
                      <w:sz w:val="21"/>
                      <w:szCs w:val="21"/>
                      <w:lang w:eastAsia="zh-CN"/>
                    </w:rPr>
                    <w:t>槽数量</w:t>
                  </w:r>
                </w:p>
              </w:tc>
              <w:tc>
                <w:tcPr>
                  <w:tcW w:w="4313" w:type="dxa"/>
                  <w:noWrap w:val="0"/>
                  <w:vAlign w:val="center"/>
                </w:tcPr>
                <w:p w14:paraId="54BB2246">
                  <w:pPr>
                    <w:pStyle w:val="9"/>
                    <w:spacing w:before="22" w:line="245" w:lineRule="auto"/>
                    <w:ind w:left="115" w:leftChars="0" w:right="389"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支持 PCIe 插槽数量不少于2 个</w:t>
                  </w:r>
                </w:p>
              </w:tc>
            </w:tr>
            <w:tr w14:paraId="023A0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525" w:type="dxa"/>
                  <w:noWrap w:val="0"/>
                  <w:vAlign w:val="center"/>
                </w:tcPr>
                <w:p w14:paraId="39AB4F94">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8</w:t>
                  </w:r>
                </w:p>
              </w:tc>
              <w:tc>
                <w:tcPr>
                  <w:tcW w:w="766" w:type="dxa"/>
                  <w:noWrap w:val="0"/>
                  <w:vAlign w:val="center"/>
                </w:tcPr>
                <w:p w14:paraId="6600755C">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center"/>
                </w:tcPr>
                <w:p w14:paraId="1113E5DC">
                  <w:pPr>
                    <w:jc w:val="center"/>
                    <w:rPr>
                      <w:rFonts w:hint="eastAsia" w:ascii="仿宋" w:hAnsi="仿宋" w:eastAsia="仿宋" w:cs="仿宋"/>
                      <w:sz w:val="21"/>
                      <w:szCs w:val="21"/>
                    </w:rPr>
                  </w:pPr>
                </w:p>
              </w:tc>
              <w:tc>
                <w:tcPr>
                  <w:tcW w:w="1215" w:type="dxa"/>
                  <w:noWrap w:val="0"/>
                  <w:vAlign w:val="center"/>
                </w:tcPr>
                <w:p w14:paraId="394496FB">
                  <w:pPr>
                    <w:pStyle w:val="9"/>
                    <w:spacing w:before="58" w:line="234" w:lineRule="auto"/>
                    <w:ind w:right="128" w:rightChars="0"/>
                    <w:jc w:val="center"/>
                    <w:rPr>
                      <w:rFonts w:hint="eastAsia" w:ascii="仿宋" w:hAnsi="仿宋" w:eastAsia="仿宋" w:cs="仿宋"/>
                      <w:sz w:val="21"/>
                      <w:szCs w:val="21"/>
                    </w:rPr>
                  </w:pPr>
                  <w:r>
                    <w:rPr>
                      <w:rFonts w:hint="eastAsia" w:ascii="仿宋" w:hAnsi="仿宋" w:eastAsia="仿宋" w:cs="仿宋"/>
                      <w:spacing w:val="-2"/>
                      <w:sz w:val="21"/>
                      <w:szCs w:val="21"/>
                    </w:rPr>
                    <w:t>特殊孔位</w:t>
                  </w:r>
                  <w:r>
                    <w:rPr>
                      <w:rFonts w:hint="eastAsia" w:ascii="仿宋" w:hAnsi="仿宋" w:eastAsia="仿宋" w:cs="仿宋"/>
                      <w:spacing w:val="-3"/>
                      <w:sz w:val="21"/>
                      <w:szCs w:val="21"/>
                    </w:rPr>
                    <w:t>及接口</w:t>
                  </w:r>
                </w:p>
              </w:tc>
              <w:tc>
                <w:tcPr>
                  <w:tcW w:w="4313" w:type="dxa"/>
                  <w:noWrap w:val="0"/>
                  <w:vAlign w:val="center"/>
                </w:tcPr>
                <w:p w14:paraId="082B9698">
                  <w:pPr>
                    <w:pStyle w:val="9"/>
                    <w:numPr>
                      <w:ilvl w:val="0"/>
                      <w:numId w:val="1"/>
                    </w:numPr>
                    <w:spacing w:before="279" w:line="234" w:lineRule="auto"/>
                    <w:ind w:left="116" w:leftChars="0" w:right="209" w:rightChars="0" w:hanging="4" w:firstLineChars="0"/>
                    <w:jc w:val="center"/>
                    <w:rPr>
                      <w:rFonts w:hint="eastAsia" w:ascii="仿宋" w:hAnsi="仿宋" w:eastAsia="仿宋" w:cs="仿宋"/>
                      <w:spacing w:val="-5"/>
                      <w:sz w:val="21"/>
                      <w:szCs w:val="21"/>
                      <w:lang w:val="en-US" w:eastAsia="zh-CN"/>
                    </w:rPr>
                  </w:pPr>
                  <w:r>
                    <w:rPr>
                      <w:rFonts w:hint="eastAsia" w:ascii="仿宋" w:hAnsi="仿宋" w:eastAsia="仿宋" w:cs="仿宋"/>
                      <w:spacing w:val="-5"/>
                      <w:sz w:val="21"/>
                      <w:szCs w:val="21"/>
                      <w:lang w:val="en-US" w:eastAsia="zh-CN"/>
                    </w:rPr>
                    <w:t>预留满足 USB3.0 数据传输规范的接口，工作电压 5V，最大过电流应不小于 3A；</w:t>
                  </w:r>
                </w:p>
                <w:p w14:paraId="0032EF86">
                  <w:pPr>
                    <w:pStyle w:val="9"/>
                    <w:numPr>
                      <w:ilvl w:val="0"/>
                      <w:numId w:val="0"/>
                    </w:numPr>
                    <w:spacing w:before="279" w:line="234" w:lineRule="auto"/>
                    <w:ind w:left="112" w:leftChars="0" w:right="209" w:rightChars="0"/>
                    <w:jc w:val="center"/>
                    <w:rPr>
                      <w:rFonts w:hint="eastAsia" w:ascii="仿宋" w:hAnsi="仿宋" w:eastAsia="仿宋" w:cs="仿宋"/>
                      <w:spacing w:val="-5"/>
                      <w:sz w:val="21"/>
                      <w:szCs w:val="21"/>
                      <w:lang w:eastAsia="zh-CN"/>
                    </w:rPr>
                  </w:pPr>
                  <w:r>
                    <w:rPr>
                      <w:rFonts w:hint="eastAsia" w:ascii="仿宋" w:hAnsi="仿宋" w:eastAsia="仿宋" w:cs="仿宋"/>
                      <w:spacing w:val="-5"/>
                      <w:sz w:val="21"/>
                      <w:szCs w:val="21"/>
                      <w:lang w:val="en-US" w:eastAsia="zh-CN"/>
                    </w:rPr>
                    <w:t>b) 预留多功能导入装置板卡安装孔位，采用内置方式与主机一体化集成，容量不小于 145mm×125mm×16.5mm （长×宽×高）</w:t>
                  </w:r>
                </w:p>
                <w:p w14:paraId="48BB6071">
                  <w:pPr>
                    <w:pStyle w:val="9"/>
                    <w:spacing w:before="23" w:line="197" w:lineRule="auto"/>
                    <w:ind w:left="130" w:leftChars="0"/>
                    <w:jc w:val="center"/>
                    <w:rPr>
                      <w:rFonts w:hint="eastAsia" w:ascii="仿宋" w:hAnsi="仿宋" w:eastAsia="仿宋" w:cs="仿宋"/>
                      <w:sz w:val="21"/>
                      <w:szCs w:val="21"/>
                      <w:lang w:val="en-US" w:eastAsia="zh-CN"/>
                    </w:rPr>
                  </w:pPr>
                </w:p>
              </w:tc>
            </w:tr>
            <w:tr w14:paraId="29F91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6" w:hRule="atLeast"/>
              </w:trPr>
              <w:tc>
                <w:tcPr>
                  <w:tcW w:w="525" w:type="dxa"/>
                  <w:noWrap w:val="0"/>
                  <w:vAlign w:val="center"/>
                </w:tcPr>
                <w:p w14:paraId="1A6A8823">
                  <w:pPr>
                    <w:pStyle w:val="9"/>
                    <w:spacing w:before="59" w:line="184" w:lineRule="auto"/>
                    <w:jc w:val="center"/>
                    <w:rPr>
                      <w:rFonts w:hint="eastAsia" w:ascii="仿宋" w:hAnsi="仿宋" w:eastAsia="仿宋" w:cs="仿宋"/>
                      <w:sz w:val="21"/>
                      <w:szCs w:val="21"/>
                    </w:rPr>
                  </w:pPr>
                  <w:r>
                    <w:rPr>
                      <w:rFonts w:hint="eastAsia" w:ascii="仿宋" w:hAnsi="仿宋" w:eastAsia="仿宋" w:cs="仿宋"/>
                      <w:sz w:val="21"/>
                      <w:szCs w:val="21"/>
                    </w:rPr>
                    <w:t>9</w:t>
                  </w:r>
                </w:p>
              </w:tc>
              <w:tc>
                <w:tcPr>
                  <w:tcW w:w="766" w:type="dxa"/>
                  <w:noWrap w:val="0"/>
                  <w:vAlign w:val="center"/>
                </w:tcPr>
                <w:p w14:paraId="25BD0E2C">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center"/>
                </w:tcPr>
                <w:p w14:paraId="27826B4D">
                  <w:pPr>
                    <w:jc w:val="center"/>
                    <w:rPr>
                      <w:rFonts w:hint="eastAsia" w:ascii="仿宋" w:hAnsi="仿宋" w:eastAsia="仿宋" w:cs="仿宋"/>
                      <w:sz w:val="21"/>
                      <w:szCs w:val="21"/>
                    </w:rPr>
                  </w:pPr>
                </w:p>
              </w:tc>
              <w:tc>
                <w:tcPr>
                  <w:tcW w:w="1215" w:type="dxa"/>
                  <w:noWrap w:val="0"/>
                  <w:vAlign w:val="center"/>
                </w:tcPr>
                <w:p w14:paraId="1A6D6A27">
                  <w:pPr>
                    <w:pStyle w:val="9"/>
                    <w:numPr>
                      <w:ilvl w:val="0"/>
                      <w:numId w:val="0"/>
                    </w:numPr>
                    <w:spacing w:before="279" w:line="234" w:lineRule="auto"/>
                    <w:ind w:left="112" w:leftChars="0" w:right="209" w:rightChars="0"/>
                    <w:jc w:val="center"/>
                    <w:rPr>
                      <w:rFonts w:hint="eastAsia" w:ascii="仿宋" w:hAnsi="仿宋" w:eastAsia="仿宋" w:cs="仿宋"/>
                      <w:spacing w:val="-5"/>
                      <w:sz w:val="21"/>
                      <w:szCs w:val="21"/>
                      <w:lang w:val="en-US" w:eastAsia="zh-CN"/>
                    </w:rPr>
                  </w:pPr>
                  <w:r>
                    <w:rPr>
                      <w:rFonts w:hint="eastAsia" w:ascii="仿宋" w:hAnsi="仿宋" w:eastAsia="仿宋" w:cs="仿宋"/>
                      <w:spacing w:val="-5"/>
                      <w:sz w:val="21"/>
                      <w:szCs w:val="21"/>
                      <w:lang w:val="en-US" w:eastAsia="zh-CN"/>
                    </w:rPr>
                    <w:t>*主板其他内置接口</w:t>
                  </w:r>
                </w:p>
              </w:tc>
              <w:tc>
                <w:tcPr>
                  <w:tcW w:w="4313" w:type="dxa"/>
                  <w:noWrap w:val="0"/>
                  <w:vAlign w:val="center"/>
                </w:tcPr>
                <w:p w14:paraId="2CC7DF07">
                  <w:pPr>
                    <w:pStyle w:val="9"/>
                    <w:numPr>
                      <w:ilvl w:val="0"/>
                      <w:numId w:val="0"/>
                    </w:numPr>
                    <w:spacing w:before="279" w:line="234" w:lineRule="auto"/>
                    <w:ind w:right="209" w:rightChars="0"/>
                    <w:jc w:val="center"/>
                    <w:rPr>
                      <w:rFonts w:hint="eastAsia" w:ascii="仿宋" w:hAnsi="仿宋" w:eastAsia="仿宋" w:cs="仿宋"/>
                      <w:spacing w:val="-5"/>
                      <w:sz w:val="21"/>
                      <w:szCs w:val="21"/>
                      <w:lang w:val="en-US" w:eastAsia="zh-CN"/>
                    </w:rPr>
                  </w:pPr>
                  <w:r>
                    <w:rPr>
                      <w:rFonts w:hint="eastAsia" w:ascii="仿宋" w:hAnsi="仿宋" w:eastAsia="仿宋" w:cs="仿宋"/>
                      <w:spacing w:val="-5"/>
                      <w:sz w:val="21"/>
                      <w:szCs w:val="21"/>
                      <w:highlight w:val="none"/>
                      <w:lang w:val="en-US" w:eastAsia="zh-CN"/>
                    </w:rPr>
                    <w:t>音频接口≥5个；USB接口≥11个（前置USB 3.2接口≥4个 ；后置USB 3.2接口≥4个，后置USB 2.0接口≥2个，后置Type-C  USB 3.2接口≥1个）；后置VGA接口≥1个、后置HDMI接口≥1个；为保障使用稳定性，以上接口需均为主板原生，非转接接口。</w:t>
                  </w:r>
                </w:p>
              </w:tc>
            </w:tr>
            <w:tr w14:paraId="6B0582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center"/>
                </w:tcPr>
                <w:p w14:paraId="53D2B193">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10</w:t>
                  </w:r>
                </w:p>
              </w:tc>
              <w:tc>
                <w:tcPr>
                  <w:tcW w:w="766" w:type="dxa"/>
                  <w:noWrap w:val="0"/>
                  <w:vAlign w:val="center"/>
                </w:tcPr>
                <w:p w14:paraId="00EDF70A">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center"/>
                </w:tcPr>
                <w:p w14:paraId="76499E66">
                  <w:pPr>
                    <w:jc w:val="center"/>
                    <w:rPr>
                      <w:rFonts w:hint="eastAsia" w:ascii="仿宋" w:hAnsi="仿宋" w:eastAsia="仿宋" w:cs="仿宋"/>
                      <w:sz w:val="21"/>
                      <w:szCs w:val="21"/>
                    </w:rPr>
                  </w:pPr>
                </w:p>
              </w:tc>
              <w:tc>
                <w:tcPr>
                  <w:tcW w:w="1215" w:type="dxa"/>
                  <w:noWrap w:val="0"/>
                  <w:vAlign w:val="center"/>
                </w:tcPr>
                <w:p w14:paraId="479ADE10">
                  <w:pPr>
                    <w:pStyle w:val="9"/>
                    <w:spacing w:before="40" w:line="239" w:lineRule="auto"/>
                    <w:ind w:left="109" w:leftChars="0" w:right="128"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*单内存插槽最大可支持容量（板载内存不涉</w:t>
                  </w:r>
                  <w:r>
                    <w:rPr>
                      <w:rFonts w:hint="eastAsia" w:ascii="仿宋" w:hAnsi="仿宋" w:eastAsia="仿宋" w:cs="仿宋"/>
                      <w:spacing w:val="-4"/>
                      <w:sz w:val="21"/>
                      <w:szCs w:val="21"/>
                      <w:lang w:eastAsia="zh-CN"/>
                    </w:rPr>
                    <w:t>及）</w:t>
                  </w:r>
                </w:p>
              </w:tc>
              <w:tc>
                <w:tcPr>
                  <w:tcW w:w="4313" w:type="dxa"/>
                  <w:noWrap w:val="0"/>
                  <w:vAlign w:val="center"/>
                </w:tcPr>
                <w:p w14:paraId="0B97084F">
                  <w:pPr>
                    <w:pStyle w:val="9"/>
                    <w:spacing w:before="58"/>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lang w:eastAsia="zh-CN"/>
                    </w:rPr>
                    <w:t>32</w:t>
                  </w:r>
                  <w:r>
                    <w:rPr>
                      <w:rFonts w:hint="eastAsia" w:ascii="仿宋" w:hAnsi="仿宋" w:eastAsia="仿宋" w:cs="仿宋"/>
                      <w:spacing w:val="-6"/>
                      <w:sz w:val="21"/>
                      <w:szCs w:val="21"/>
                    </w:rPr>
                    <w:t>GB</w:t>
                  </w:r>
                </w:p>
              </w:tc>
            </w:tr>
            <w:tr w14:paraId="6D3ACE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525" w:type="dxa"/>
                  <w:noWrap w:val="0"/>
                  <w:vAlign w:val="top"/>
                </w:tcPr>
                <w:p w14:paraId="337CE134">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11</w:t>
                  </w:r>
                </w:p>
              </w:tc>
              <w:tc>
                <w:tcPr>
                  <w:tcW w:w="766" w:type="dxa"/>
                  <w:noWrap w:val="0"/>
                  <w:vAlign w:val="top"/>
                </w:tcPr>
                <w:p w14:paraId="582EEAF9">
                  <w:pPr>
                    <w:pStyle w:val="9"/>
                    <w:spacing w:before="59" w:line="235" w:lineRule="auto"/>
                    <w:ind w:left="110" w:leftChars="0" w:right="191" w:rightChars="0"/>
                    <w:jc w:val="center"/>
                    <w:rPr>
                      <w:rFonts w:hint="eastAsia" w:ascii="仿宋" w:hAnsi="仿宋" w:eastAsia="仿宋" w:cs="仿宋"/>
                      <w:spacing w:val="-3"/>
                      <w:sz w:val="21"/>
                      <w:szCs w:val="21"/>
                    </w:rPr>
                  </w:pPr>
                </w:p>
                <w:p w14:paraId="1CED727B">
                  <w:pPr>
                    <w:pStyle w:val="9"/>
                    <w:spacing w:before="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noWrap w:val="0"/>
                  <w:vAlign w:val="top"/>
                </w:tcPr>
                <w:p w14:paraId="7553B2FD">
                  <w:pPr>
                    <w:pStyle w:val="9"/>
                    <w:spacing w:before="59" w:line="235"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*主板</w:t>
                  </w:r>
                  <w:r>
                    <w:rPr>
                      <w:rFonts w:hint="eastAsia" w:ascii="仿宋" w:hAnsi="仿宋" w:eastAsia="仿宋" w:cs="仿宋"/>
                      <w:spacing w:val="-3"/>
                      <w:sz w:val="21"/>
                      <w:szCs w:val="21"/>
                    </w:rPr>
                    <w:t>规格</w:t>
                  </w:r>
                </w:p>
              </w:tc>
              <w:tc>
                <w:tcPr>
                  <w:tcW w:w="1215" w:type="dxa"/>
                  <w:noWrap w:val="0"/>
                  <w:vAlign w:val="top"/>
                </w:tcPr>
                <w:p w14:paraId="1262D39F">
                  <w:pPr>
                    <w:pStyle w:val="9"/>
                    <w:spacing w:before="59" w:line="241" w:lineRule="auto"/>
                    <w:ind w:right="127" w:righ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*内存插槽满配时提供的最高内存总</w:t>
                  </w:r>
                  <w:r>
                    <w:rPr>
                      <w:rFonts w:hint="eastAsia" w:ascii="仿宋" w:hAnsi="仿宋" w:eastAsia="仿宋" w:cs="仿宋"/>
                      <w:spacing w:val="-3"/>
                      <w:sz w:val="21"/>
                      <w:szCs w:val="21"/>
                      <w:lang w:eastAsia="zh-CN"/>
                    </w:rPr>
                    <w:t>容量</w:t>
                  </w:r>
                </w:p>
              </w:tc>
              <w:tc>
                <w:tcPr>
                  <w:tcW w:w="4313" w:type="dxa"/>
                  <w:noWrap w:val="0"/>
                  <w:vAlign w:val="center"/>
                </w:tcPr>
                <w:p w14:paraId="65CF0D30">
                  <w:pPr>
                    <w:pStyle w:val="9"/>
                    <w:spacing w:before="58"/>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lang w:eastAsia="zh-CN"/>
                    </w:rPr>
                    <w:t>64</w:t>
                  </w:r>
                  <w:r>
                    <w:rPr>
                      <w:rFonts w:hint="eastAsia" w:ascii="仿宋" w:hAnsi="仿宋" w:eastAsia="仿宋" w:cs="仿宋"/>
                      <w:spacing w:val="-6"/>
                      <w:sz w:val="21"/>
                      <w:szCs w:val="21"/>
                    </w:rPr>
                    <w:t>GB</w:t>
                  </w:r>
                </w:p>
              </w:tc>
            </w:tr>
            <w:tr w14:paraId="5336D1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525" w:type="dxa"/>
                  <w:noWrap w:val="0"/>
                  <w:vAlign w:val="top"/>
                </w:tcPr>
                <w:p w14:paraId="6059E99E">
                  <w:pPr>
                    <w:pStyle w:val="9"/>
                    <w:spacing w:before="229" w:line="185" w:lineRule="auto"/>
                    <w:jc w:val="center"/>
                    <w:rPr>
                      <w:rFonts w:hint="eastAsia" w:ascii="仿宋" w:hAnsi="仿宋" w:eastAsia="仿宋" w:cs="仿宋"/>
                      <w:sz w:val="21"/>
                      <w:szCs w:val="21"/>
                    </w:rPr>
                  </w:pPr>
                  <w:r>
                    <w:rPr>
                      <w:rFonts w:hint="eastAsia" w:ascii="仿宋" w:hAnsi="仿宋" w:eastAsia="仿宋" w:cs="仿宋"/>
                      <w:spacing w:val="-9"/>
                      <w:sz w:val="21"/>
                      <w:szCs w:val="21"/>
                    </w:rPr>
                    <w:t>12</w:t>
                  </w:r>
                </w:p>
              </w:tc>
              <w:tc>
                <w:tcPr>
                  <w:tcW w:w="766" w:type="dxa"/>
                  <w:noWrap w:val="0"/>
                  <w:vAlign w:val="top"/>
                </w:tcPr>
                <w:p w14:paraId="3E184BF4">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15E236DF">
                  <w:pPr>
                    <w:spacing w:line="249" w:lineRule="auto"/>
                    <w:jc w:val="center"/>
                    <w:rPr>
                      <w:rFonts w:hint="eastAsia" w:ascii="仿宋" w:hAnsi="仿宋" w:eastAsia="仿宋" w:cs="仿宋"/>
                      <w:sz w:val="21"/>
                      <w:szCs w:val="21"/>
                    </w:rPr>
                  </w:pPr>
                </w:p>
                <w:p w14:paraId="15038D23">
                  <w:pPr>
                    <w:spacing w:line="250" w:lineRule="auto"/>
                    <w:jc w:val="center"/>
                    <w:rPr>
                      <w:rFonts w:hint="eastAsia" w:ascii="仿宋" w:hAnsi="仿宋" w:eastAsia="仿宋" w:cs="仿宋"/>
                      <w:sz w:val="21"/>
                      <w:szCs w:val="21"/>
                    </w:rPr>
                  </w:pPr>
                </w:p>
                <w:p w14:paraId="26B445CB">
                  <w:pPr>
                    <w:spacing w:line="250" w:lineRule="auto"/>
                    <w:jc w:val="center"/>
                    <w:rPr>
                      <w:rFonts w:hint="eastAsia" w:ascii="仿宋" w:hAnsi="仿宋" w:eastAsia="仿宋" w:cs="仿宋"/>
                      <w:sz w:val="21"/>
                      <w:szCs w:val="21"/>
                    </w:rPr>
                  </w:pPr>
                </w:p>
                <w:p w14:paraId="05A05419">
                  <w:pPr>
                    <w:spacing w:line="250" w:lineRule="auto"/>
                    <w:jc w:val="center"/>
                    <w:rPr>
                      <w:rFonts w:hint="eastAsia" w:ascii="仿宋" w:hAnsi="仿宋" w:eastAsia="仿宋" w:cs="仿宋"/>
                      <w:sz w:val="21"/>
                      <w:szCs w:val="21"/>
                    </w:rPr>
                  </w:pPr>
                </w:p>
                <w:p w14:paraId="18BDF95C">
                  <w:pPr>
                    <w:spacing w:line="250" w:lineRule="auto"/>
                    <w:jc w:val="center"/>
                    <w:rPr>
                      <w:rFonts w:hint="eastAsia" w:ascii="仿宋" w:hAnsi="仿宋" w:eastAsia="仿宋" w:cs="仿宋"/>
                      <w:sz w:val="21"/>
                      <w:szCs w:val="21"/>
                    </w:rPr>
                  </w:pPr>
                </w:p>
                <w:p w14:paraId="321E960C">
                  <w:pPr>
                    <w:spacing w:line="250" w:lineRule="auto"/>
                    <w:jc w:val="center"/>
                    <w:rPr>
                      <w:rFonts w:hint="eastAsia" w:ascii="仿宋" w:hAnsi="仿宋" w:eastAsia="仿宋" w:cs="仿宋"/>
                      <w:sz w:val="21"/>
                      <w:szCs w:val="21"/>
                    </w:rPr>
                  </w:pPr>
                </w:p>
                <w:p w14:paraId="3F5512EF">
                  <w:pPr>
                    <w:spacing w:line="250" w:lineRule="auto"/>
                    <w:jc w:val="center"/>
                    <w:rPr>
                      <w:rFonts w:hint="eastAsia" w:ascii="仿宋" w:hAnsi="仿宋" w:eastAsia="仿宋" w:cs="仿宋"/>
                      <w:sz w:val="21"/>
                      <w:szCs w:val="21"/>
                    </w:rPr>
                  </w:pPr>
                </w:p>
                <w:p w14:paraId="7346F9E4">
                  <w:pPr>
                    <w:spacing w:line="250" w:lineRule="auto"/>
                    <w:jc w:val="center"/>
                    <w:rPr>
                      <w:rFonts w:hint="eastAsia" w:ascii="仿宋" w:hAnsi="仿宋" w:eastAsia="仿宋" w:cs="仿宋"/>
                      <w:sz w:val="21"/>
                      <w:szCs w:val="21"/>
                    </w:rPr>
                  </w:pPr>
                </w:p>
                <w:p w14:paraId="4F1A7216">
                  <w:pPr>
                    <w:spacing w:line="250" w:lineRule="auto"/>
                    <w:jc w:val="center"/>
                    <w:rPr>
                      <w:rFonts w:hint="eastAsia" w:ascii="仿宋" w:hAnsi="仿宋" w:eastAsia="仿宋" w:cs="仿宋"/>
                      <w:sz w:val="21"/>
                      <w:szCs w:val="21"/>
                    </w:rPr>
                  </w:pPr>
                </w:p>
                <w:p w14:paraId="623A7AE9">
                  <w:pPr>
                    <w:spacing w:line="250" w:lineRule="auto"/>
                    <w:jc w:val="center"/>
                    <w:rPr>
                      <w:rFonts w:hint="eastAsia" w:ascii="仿宋" w:hAnsi="仿宋" w:eastAsia="仿宋" w:cs="仿宋"/>
                      <w:sz w:val="21"/>
                      <w:szCs w:val="21"/>
                    </w:rPr>
                  </w:pPr>
                </w:p>
                <w:p w14:paraId="617DDCDA">
                  <w:pPr>
                    <w:spacing w:line="250" w:lineRule="auto"/>
                    <w:jc w:val="center"/>
                    <w:rPr>
                      <w:rFonts w:hint="eastAsia" w:ascii="仿宋" w:hAnsi="仿宋" w:eastAsia="仿宋" w:cs="仿宋"/>
                      <w:sz w:val="21"/>
                      <w:szCs w:val="21"/>
                    </w:rPr>
                  </w:pPr>
                </w:p>
                <w:p w14:paraId="563E2A6E">
                  <w:pPr>
                    <w:spacing w:line="250" w:lineRule="auto"/>
                    <w:jc w:val="center"/>
                    <w:rPr>
                      <w:rFonts w:hint="eastAsia" w:ascii="仿宋" w:hAnsi="仿宋" w:eastAsia="仿宋" w:cs="仿宋"/>
                      <w:sz w:val="21"/>
                      <w:szCs w:val="21"/>
                    </w:rPr>
                  </w:pPr>
                </w:p>
                <w:p w14:paraId="74BE26C6">
                  <w:pPr>
                    <w:spacing w:line="250" w:lineRule="auto"/>
                    <w:jc w:val="center"/>
                    <w:rPr>
                      <w:rFonts w:hint="eastAsia" w:ascii="仿宋" w:hAnsi="仿宋" w:eastAsia="仿宋" w:cs="仿宋"/>
                      <w:sz w:val="21"/>
                      <w:szCs w:val="21"/>
                    </w:rPr>
                  </w:pPr>
                </w:p>
                <w:p w14:paraId="5EE44055">
                  <w:pPr>
                    <w:spacing w:line="250" w:lineRule="auto"/>
                    <w:jc w:val="center"/>
                    <w:rPr>
                      <w:rFonts w:hint="eastAsia" w:ascii="仿宋" w:hAnsi="仿宋" w:eastAsia="仿宋" w:cs="仿宋"/>
                      <w:sz w:val="21"/>
                      <w:szCs w:val="21"/>
                    </w:rPr>
                  </w:pPr>
                </w:p>
                <w:p w14:paraId="7D08AA18">
                  <w:pPr>
                    <w:spacing w:line="250" w:lineRule="auto"/>
                    <w:jc w:val="center"/>
                    <w:rPr>
                      <w:rFonts w:hint="eastAsia" w:ascii="仿宋" w:hAnsi="仿宋" w:eastAsia="仿宋" w:cs="仿宋"/>
                      <w:sz w:val="21"/>
                      <w:szCs w:val="21"/>
                    </w:rPr>
                  </w:pPr>
                </w:p>
                <w:p w14:paraId="29B43999">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*存储</w:t>
                  </w:r>
                  <w:r>
                    <w:rPr>
                      <w:rFonts w:hint="eastAsia" w:ascii="仿宋" w:hAnsi="仿宋" w:eastAsia="仿宋" w:cs="仿宋"/>
                      <w:spacing w:val="-3"/>
                      <w:sz w:val="21"/>
                      <w:szCs w:val="21"/>
                    </w:rPr>
                    <w:t>设备规格</w:t>
                  </w:r>
                </w:p>
              </w:tc>
              <w:tc>
                <w:tcPr>
                  <w:tcW w:w="1215" w:type="dxa"/>
                  <w:noWrap w:val="0"/>
                  <w:vAlign w:val="top"/>
                </w:tcPr>
                <w:p w14:paraId="43CB6A65">
                  <w:pPr>
                    <w:pStyle w:val="9"/>
                    <w:spacing w:before="82"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*固态盘</w:t>
                  </w:r>
                  <w:r>
                    <w:rPr>
                      <w:rFonts w:hint="eastAsia" w:ascii="仿宋" w:hAnsi="仿宋" w:eastAsia="仿宋" w:cs="仿宋"/>
                      <w:spacing w:val="-4"/>
                      <w:sz w:val="21"/>
                      <w:szCs w:val="21"/>
                    </w:rPr>
                    <w:t>数量</w:t>
                  </w:r>
                </w:p>
              </w:tc>
              <w:tc>
                <w:tcPr>
                  <w:tcW w:w="4313" w:type="dxa"/>
                  <w:noWrap w:val="0"/>
                  <w:vAlign w:val="top"/>
                </w:tcPr>
                <w:p w14:paraId="7FDAF712">
                  <w:pPr>
                    <w:pStyle w:val="9"/>
                    <w:spacing w:before="202" w:line="223" w:lineRule="auto"/>
                    <w:ind w:left="130" w:leftChars="0"/>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rPr>
                    <w:t>1个</w:t>
                  </w:r>
                </w:p>
              </w:tc>
            </w:tr>
            <w:tr w14:paraId="7A7BF4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1" w:hRule="atLeast"/>
              </w:trPr>
              <w:tc>
                <w:tcPr>
                  <w:tcW w:w="525" w:type="dxa"/>
                  <w:noWrap w:val="0"/>
                  <w:vAlign w:val="top"/>
                </w:tcPr>
                <w:p w14:paraId="66433652">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9"/>
                      <w:sz w:val="21"/>
                      <w:szCs w:val="21"/>
                    </w:rPr>
                    <w:t>13</w:t>
                  </w:r>
                </w:p>
              </w:tc>
              <w:tc>
                <w:tcPr>
                  <w:tcW w:w="766" w:type="dxa"/>
                  <w:noWrap w:val="0"/>
                  <w:vAlign w:val="top"/>
                </w:tcPr>
                <w:p w14:paraId="16DC8B47">
                  <w:pPr>
                    <w:pStyle w:val="9"/>
                    <w:spacing w:before="27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18BAD856">
                  <w:pPr>
                    <w:jc w:val="center"/>
                    <w:rPr>
                      <w:rFonts w:hint="eastAsia" w:ascii="仿宋" w:hAnsi="仿宋" w:eastAsia="仿宋" w:cs="仿宋"/>
                      <w:sz w:val="21"/>
                      <w:szCs w:val="21"/>
                    </w:rPr>
                  </w:pPr>
                </w:p>
              </w:tc>
              <w:tc>
                <w:tcPr>
                  <w:tcW w:w="1215" w:type="dxa"/>
                  <w:noWrap w:val="0"/>
                  <w:vAlign w:val="top"/>
                </w:tcPr>
                <w:p w14:paraId="6C5B2DA2">
                  <w:pPr>
                    <w:pStyle w:val="9"/>
                    <w:spacing w:before="280"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*固态存储容量</w:t>
                  </w:r>
                </w:p>
              </w:tc>
              <w:tc>
                <w:tcPr>
                  <w:tcW w:w="4313" w:type="dxa"/>
                  <w:noWrap w:val="0"/>
                  <w:vAlign w:val="center"/>
                </w:tcPr>
                <w:p w14:paraId="15EE9412">
                  <w:pPr>
                    <w:pStyle w:val="9"/>
                    <w:spacing w:before="58"/>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5"/>
                      <w:sz w:val="21"/>
                      <w:szCs w:val="21"/>
                      <w:lang w:eastAsia="zh-CN"/>
                    </w:rPr>
                    <w:t>512</w:t>
                  </w:r>
                  <w:r>
                    <w:rPr>
                      <w:rFonts w:hint="eastAsia" w:ascii="仿宋" w:hAnsi="仿宋" w:eastAsia="仿宋" w:cs="仿宋"/>
                      <w:spacing w:val="-5"/>
                      <w:sz w:val="21"/>
                      <w:szCs w:val="21"/>
                    </w:rPr>
                    <w:t>G</w:t>
                  </w:r>
                </w:p>
              </w:tc>
            </w:tr>
            <w:tr w14:paraId="5BBCB9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trPr>
              <w:tc>
                <w:tcPr>
                  <w:tcW w:w="525" w:type="dxa"/>
                  <w:noWrap w:val="0"/>
                  <w:vAlign w:val="top"/>
                </w:tcPr>
                <w:p w14:paraId="21F72779">
                  <w:pPr>
                    <w:pStyle w:val="9"/>
                    <w:spacing w:before="231"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14</w:t>
                  </w:r>
                </w:p>
              </w:tc>
              <w:tc>
                <w:tcPr>
                  <w:tcW w:w="766" w:type="dxa"/>
                  <w:noWrap w:val="0"/>
                  <w:vAlign w:val="top"/>
                </w:tcPr>
                <w:p w14:paraId="7126724C">
                  <w:pPr>
                    <w:pStyle w:val="9"/>
                    <w:spacing w:before="83"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3E11F099">
                  <w:pPr>
                    <w:jc w:val="center"/>
                    <w:rPr>
                      <w:rFonts w:hint="eastAsia" w:ascii="仿宋" w:hAnsi="仿宋" w:eastAsia="仿宋" w:cs="仿宋"/>
                      <w:sz w:val="21"/>
                      <w:szCs w:val="21"/>
                    </w:rPr>
                  </w:pPr>
                </w:p>
              </w:tc>
              <w:tc>
                <w:tcPr>
                  <w:tcW w:w="1215" w:type="dxa"/>
                  <w:noWrap w:val="0"/>
                  <w:vAlign w:val="top"/>
                </w:tcPr>
                <w:p w14:paraId="7833A9A4">
                  <w:pPr>
                    <w:pStyle w:val="9"/>
                    <w:spacing w:before="84"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*机械硬盘数量</w:t>
                  </w:r>
                </w:p>
              </w:tc>
              <w:tc>
                <w:tcPr>
                  <w:tcW w:w="4313" w:type="dxa"/>
                  <w:noWrap w:val="0"/>
                  <w:vAlign w:val="top"/>
                </w:tcPr>
                <w:p w14:paraId="6273214B">
                  <w:pPr>
                    <w:pStyle w:val="9"/>
                    <w:spacing w:before="204" w:line="223" w:lineRule="auto"/>
                    <w:ind w:left="130" w:leftChars="0"/>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p>
              </w:tc>
            </w:tr>
            <w:tr w14:paraId="59337D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324F94D6">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15</w:t>
                  </w:r>
                </w:p>
              </w:tc>
              <w:tc>
                <w:tcPr>
                  <w:tcW w:w="766" w:type="dxa"/>
                  <w:noWrap w:val="0"/>
                  <w:vAlign w:val="top"/>
                </w:tcPr>
                <w:p w14:paraId="38D64002">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1162DFC4">
                  <w:pPr>
                    <w:jc w:val="center"/>
                    <w:rPr>
                      <w:rFonts w:hint="eastAsia" w:ascii="仿宋" w:hAnsi="仿宋" w:eastAsia="仿宋" w:cs="仿宋"/>
                      <w:sz w:val="21"/>
                      <w:szCs w:val="21"/>
                    </w:rPr>
                  </w:pPr>
                </w:p>
              </w:tc>
              <w:tc>
                <w:tcPr>
                  <w:tcW w:w="1215" w:type="dxa"/>
                  <w:noWrap w:val="0"/>
                  <w:vAlign w:val="top"/>
                </w:tcPr>
                <w:p w14:paraId="00A51702">
                  <w:pPr>
                    <w:pStyle w:val="9"/>
                    <w:spacing w:before="160" w:line="234"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*机械硬盘总容量</w:t>
                  </w:r>
                </w:p>
              </w:tc>
              <w:tc>
                <w:tcPr>
                  <w:tcW w:w="4313" w:type="dxa"/>
                  <w:noWrap w:val="0"/>
                  <w:vAlign w:val="top"/>
                </w:tcPr>
                <w:p w14:paraId="551E659B">
                  <w:pPr>
                    <w:pStyle w:val="9"/>
                    <w:spacing w:before="280"/>
                    <w:ind w:left="130" w:left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237437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6" w:hRule="atLeast"/>
              </w:trPr>
              <w:tc>
                <w:tcPr>
                  <w:tcW w:w="525" w:type="dxa"/>
                  <w:noWrap w:val="0"/>
                  <w:vAlign w:val="top"/>
                </w:tcPr>
                <w:p w14:paraId="68AE0485">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16</w:t>
                  </w:r>
                </w:p>
              </w:tc>
              <w:tc>
                <w:tcPr>
                  <w:tcW w:w="766" w:type="dxa"/>
                  <w:noWrap w:val="0"/>
                  <w:vAlign w:val="top"/>
                </w:tcPr>
                <w:p w14:paraId="54222009">
                  <w:pPr>
                    <w:pStyle w:val="9"/>
                    <w:spacing w:before="281"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43C0327E">
                  <w:pPr>
                    <w:jc w:val="center"/>
                    <w:rPr>
                      <w:rFonts w:hint="eastAsia" w:ascii="仿宋" w:hAnsi="仿宋" w:eastAsia="仿宋" w:cs="仿宋"/>
                      <w:sz w:val="21"/>
                      <w:szCs w:val="21"/>
                    </w:rPr>
                  </w:pPr>
                </w:p>
              </w:tc>
              <w:tc>
                <w:tcPr>
                  <w:tcW w:w="1215" w:type="dxa"/>
                  <w:noWrap w:val="0"/>
                  <w:vAlign w:val="top"/>
                </w:tcPr>
                <w:p w14:paraId="21CA5370">
                  <w:pPr>
                    <w:pStyle w:val="9"/>
                    <w:spacing w:before="281"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机械硬盘转速</w:t>
                  </w:r>
                </w:p>
              </w:tc>
              <w:tc>
                <w:tcPr>
                  <w:tcW w:w="4313" w:type="dxa"/>
                  <w:noWrap w:val="0"/>
                  <w:vAlign w:val="top"/>
                </w:tcPr>
                <w:p w14:paraId="36DB6492">
                  <w:pPr>
                    <w:pStyle w:val="9"/>
                    <w:spacing w:before="280"/>
                    <w:ind w:left="130" w:left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7CA852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525" w:type="dxa"/>
                  <w:noWrap w:val="0"/>
                  <w:vAlign w:val="top"/>
                </w:tcPr>
                <w:p w14:paraId="2D393995">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17</w:t>
                  </w:r>
                </w:p>
              </w:tc>
              <w:tc>
                <w:tcPr>
                  <w:tcW w:w="766" w:type="dxa"/>
                  <w:noWrap w:val="0"/>
                  <w:vAlign w:val="top"/>
                </w:tcPr>
                <w:p w14:paraId="2256912F">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2F3E2966">
                  <w:pPr>
                    <w:jc w:val="center"/>
                    <w:rPr>
                      <w:rFonts w:hint="eastAsia" w:ascii="仿宋" w:hAnsi="仿宋" w:eastAsia="仿宋" w:cs="仿宋"/>
                      <w:sz w:val="21"/>
                      <w:szCs w:val="21"/>
                    </w:rPr>
                  </w:pPr>
                </w:p>
              </w:tc>
              <w:tc>
                <w:tcPr>
                  <w:tcW w:w="1215" w:type="dxa"/>
                  <w:noWrap w:val="0"/>
                  <w:vAlign w:val="top"/>
                </w:tcPr>
                <w:p w14:paraId="1E3CEE84">
                  <w:pPr>
                    <w:pStyle w:val="9"/>
                    <w:spacing w:before="59"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机械硬盘接口协议</w:t>
                  </w:r>
                </w:p>
              </w:tc>
              <w:tc>
                <w:tcPr>
                  <w:tcW w:w="4313" w:type="dxa"/>
                  <w:noWrap w:val="0"/>
                  <w:vAlign w:val="top"/>
                </w:tcPr>
                <w:p w14:paraId="1E7E8031">
                  <w:pPr>
                    <w:pStyle w:val="9"/>
                    <w:spacing w:before="280" w:line="234" w:lineRule="auto"/>
                    <w:ind w:right="218" w:rightChars="0"/>
                    <w:jc w:val="center"/>
                    <w:rPr>
                      <w:rFonts w:hint="eastAsia" w:ascii="仿宋" w:hAnsi="仿宋" w:eastAsia="仿宋" w:cs="仿宋"/>
                      <w:spacing w:val="-2"/>
                      <w:sz w:val="21"/>
                      <w:szCs w:val="21"/>
                      <w:lang w:eastAsia="zh-CN"/>
                    </w:rPr>
                  </w:pPr>
                  <w:r>
                    <w:rPr>
                      <w:rFonts w:hint="eastAsia" w:ascii="仿宋" w:hAnsi="仿宋" w:eastAsia="仿宋" w:cs="仿宋"/>
                      <w:spacing w:val="-2"/>
                      <w:sz w:val="21"/>
                      <w:szCs w:val="21"/>
                      <w:lang w:val="en-US" w:eastAsia="zh-CN"/>
                    </w:rPr>
                    <w:t>支持 SATA3.0 及以上或 SAS3.0 及以上接口</w:t>
                  </w:r>
                </w:p>
              </w:tc>
            </w:tr>
            <w:tr w14:paraId="008B2E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0F38B869">
                  <w:pPr>
                    <w:pStyle w:val="9"/>
                    <w:spacing w:before="233"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18</w:t>
                  </w:r>
                </w:p>
              </w:tc>
              <w:tc>
                <w:tcPr>
                  <w:tcW w:w="766" w:type="dxa"/>
                  <w:noWrap w:val="0"/>
                  <w:vAlign w:val="top"/>
                </w:tcPr>
                <w:p w14:paraId="05D4A066">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7E5D97ED">
                  <w:pPr>
                    <w:jc w:val="center"/>
                    <w:rPr>
                      <w:rFonts w:hint="eastAsia" w:ascii="仿宋" w:hAnsi="仿宋" w:eastAsia="仿宋" w:cs="仿宋"/>
                      <w:sz w:val="21"/>
                      <w:szCs w:val="21"/>
                    </w:rPr>
                  </w:pPr>
                </w:p>
              </w:tc>
              <w:tc>
                <w:tcPr>
                  <w:tcW w:w="1215" w:type="dxa"/>
                  <w:noWrap w:val="0"/>
                  <w:vAlign w:val="top"/>
                </w:tcPr>
                <w:p w14:paraId="6704B120">
                  <w:pPr>
                    <w:pStyle w:val="9"/>
                    <w:spacing w:before="85" w:line="236" w:lineRule="auto"/>
                    <w:ind w:left="112"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w:t>
                  </w:r>
                  <w:r>
                    <w:rPr>
                      <w:rFonts w:hint="eastAsia" w:ascii="仿宋" w:hAnsi="仿宋" w:eastAsia="仿宋" w:cs="仿宋"/>
                      <w:spacing w:val="-5"/>
                      <w:sz w:val="21"/>
                      <w:szCs w:val="21"/>
                    </w:rPr>
                    <w:t>形态</w:t>
                  </w:r>
                </w:p>
              </w:tc>
              <w:tc>
                <w:tcPr>
                  <w:tcW w:w="4313" w:type="dxa"/>
                  <w:noWrap w:val="0"/>
                  <w:vAlign w:val="top"/>
                </w:tcPr>
                <w:p w14:paraId="5A9A8020">
                  <w:pPr>
                    <w:pStyle w:val="9"/>
                    <w:spacing w:before="280" w:line="234" w:lineRule="auto"/>
                    <w:ind w:right="218" w:rightChars="0"/>
                    <w:jc w:val="center"/>
                    <w:rPr>
                      <w:rFonts w:hint="default" w:ascii="仿宋" w:hAnsi="仿宋" w:eastAsia="仿宋" w:cs="仿宋"/>
                      <w:spacing w:val="-2"/>
                      <w:sz w:val="21"/>
                      <w:szCs w:val="21"/>
                      <w:lang w:val="en-US" w:eastAsia="zh-CN"/>
                    </w:rPr>
                  </w:pPr>
                  <w:r>
                    <w:rPr>
                      <w:rFonts w:hint="eastAsia" w:ascii="仿宋" w:hAnsi="仿宋" w:eastAsia="仿宋" w:cs="仿宋"/>
                      <w:spacing w:val="-2"/>
                      <w:sz w:val="21"/>
                      <w:szCs w:val="21"/>
                      <w:highlight w:val="none"/>
                      <w:lang w:val="en-US" w:eastAsia="zh-CN"/>
                    </w:rPr>
                    <w:t>本项指标无配置需求，若供应商提供则视为满足要求。</w:t>
                  </w:r>
                </w:p>
              </w:tc>
            </w:tr>
            <w:tr w14:paraId="144BD3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6" w:hRule="atLeast"/>
              </w:trPr>
              <w:tc>
                <w:tcPr>
                  <w:tcW w:w="525" w:type="dxa"/>
                  <w:noWrap w:val="0"/>
                  <w:vAlign w:val="top"/>
                </w:tcPr>
                <w:p w14:paraId="3AC1770F">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19</w:t>
                  </w:r>
                </w:p>
              </w:tc>
              <w:tc>
                <w:tcPr>
                  <w:tcW w:w="766" w:type="dxa"/>
                  <w:noWrap w:val="0"/>
                  <w:vAlign w:val="top"/>
                </w:tcPr>
                <w:p w14:paraId="3972BA7A">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48B0D7F4">
                  <w:pPr>
                    <w:jc w:val="center"/>
                    <w:rPr>
                      <w:rFonts w:hint="eastAsia" w:ascii="仿宋" w:hAnsi="仿宋" w:eastAsia="仿宋" w:cs="仿宋"/>
                      <w:sz w:val="21"/>
                      <w:szCs w:val="21"/>
                    </w:rPr>
                  </w:pPr>
                </w:p>
              </w:tc>
              <w:tc>
                <w:tcPr>
                  <w:tcW w:w="1215" w:type="dxa"/>
                  <w:noWrap w:val="0"/>
                  <w:vAlign w:val="top"/>
                </w:tcPr>
                <w:p w14:paraId="33039550">
                  <w:pPr>
                    <w:pStyle w:val="9"/>
                    <w:spacing w:before="59" w:line="234" w:lineRule="auto"/>
                    <w:ind w:right="127" w:rightChars="0"/>
                    <w:jc w:val="center"/>
                    <w:rPr>
                      <w:rFonts w:hint="eastAsia" w:ascii="仿宋" w:hAnsi="仿宋" w:eastAsia="仿宋" w:cs="仿宋"/>
                      <w:sz w:val="21"/>
                      <w:szCs w:val="21"/>
                    </w:rPr>
                  </w:pPr>
                  <w:r>
                    <w:rPr>
                      <w:rFonts w:hint="eastAsia" w:ascii="仿宋" w:hAnsi="仿宋" w:eastAsia="仿宋" w:cs="仿宋"/>
                      <w:spacing w:val="-5"/>
                      <w:sz w:val="21"/>
                      <w:szCs w:val="21"/>
                    </w:rPr>
                    <w:t>固态存储</w:t>
                  </w:r>
                  <w:r>
                    <w:rPr>
                      <w:rFonts w:hint="eastAsia" w:ascii="仿宋" w:hAnsi="仿宋" w:eastAsia="仿宋" w:cs="仿宋"/>
                      <w:spacing w:val="-2"/>
                      <w:sz w:val="21"/>
                      <w:szCs w:val="21"/>
                    </w:rPr>
                    <w:t>接口协议</w:t>
                  </w:r>
                </w:p>
              </w:tc>
              <w:tc>
                <w:tcPr>
                  <w:tcW w:w="4313" w:type="dxa"/>
                  <w:noWrap w:val="0"/>
                  <w:vAlign w:val="top"/>
                </w:tcPr>
                <w:p w14:paraId="30F6296C">
                  <w:pPr>
                    <w:pStyle w:val="9"/>
                    <w:spacing w:before="280" w:line="234" w:lineRule="auto"/>
                    <w:ind w:right="218" w:rightChars="0"/>
                    <w:jc w:val="center"/>
                    <w:rPr>
                      <w:rFonts w:hint="eastAsia" w:ascii="仿宋" w:hAnsi="仿宋" w:eastAsia="仿宋" w:cs="仿宋"/>
                      <w:spacing w:val="-2"/>
                      <w:sz w:val="21"/>
                      <w:szCs w:val="21"/>
                      <w:lang w:eastAsia="zh-CN"/>
                    </w:rPr>
                  </w:pPr>
                  <w:r>
                    <w:rPr>
                      <w:rFonts w:hint="eastAsia" w:ascii="仿宋" w:hAnsi="仿宋" w:eastAsia="仿宋" w:cs="仿宋"/>
                      <w:spacing w:val="-2"/>
                      <w:sz w:val="21"/>
                      <w:szCs w:val="21"/>
                      <w:lang w:val="en-US" w:eastAsia="zh-CN"/>
                    </w:rPr>
                    <w:t>UFS/SATA/PCIe/NVMe 等类型接口协议</w:t>
                  </w:r>
                </w:p>
              </w:tc>
            </w:tr>
            <w:tr w14:paraId="7DC421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4289BD79">
                  <w:pPr>
                    <w:pStyle w:val="9"/>
                    <w:spacing w:before="231"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20</w:t>
                  </w:r>
                </w:p>
              </w:tc>
              <w:tc>
                <w:tcPr>
                  <w:tcW w:w="766" w:type="dxa"/>
                  <w:noWrap w:val="0"/>
                  <w:vAlign w:val="top"/>
                </w:tcPr>
                <w:p w14:paraId="15B7604E">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2925C611">
                  <w:pPr>
                    <w:jc w:val="center"/>
                    <w:rPr>
                      <w:rFonts w:hint="eastAsia" w:ascii="仿宋" w:hAnsi="仿宋" w:eastAsia="仿宋" w:cs="仿宋"/>
                      <w:sz w:val="21"/>
                      <w:szCs w:val="21"/>
                    </w:rPr>
                  </w:pPr>
                </w:p>
              </w:tc>
              <w:tc>
                <w:tcPr>
                  <w:tcW w:w="1215" w:type="dxa"/>
                  <w:noWrap w:val="0"/>
                  <w:vAlign w:val="top"/>
                </w:tcPr>
                <w:p w14:paraId="03ED1F58">
                  <w:pPr>
                    <w:pStyle w:val="9"/>
                    <w:spacing w:before="85" w:line="235"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*固态存储形态</w:t>
                  </w:r>
                </w:p>
              </w:tc>
              <w:tc>
                <w:tcPr>
                  <w:tcW w:w="4313" w:type="dxa"/>
                  <w:noWrap w:val="0"/>
                  <w:vAlign w:val="top"/>
                </w:tcPr>
                <w:p w14:paraId="074277F8">
                  <w:pPr>
                    <w:pStyle w:val="9"/>
                    <w:spacing w:before="280" w:line="234" w:lineRule="auto"/>
                    <w:ind w:right="218" w:rightChars="0"/>
                    <w:jc w:val="center"/>
                    <w:rPr>
                      <w:rFonts w:hint="eastAsia" w:ascii="仿宋" w:hAnsi="仿宋" w:eastAsia="仿宋" w:cs="仿宋"/>
                      <w:spacing w:val="-2"/>
                      <w:sz w:val="21"/>
                      <w:szCs w:val="21"/>
                      <w:lang w:val="en-US" w:eastAsia="zh-CN"/>
                    </w:rPr>
                  </w:pPr>
                  <w:r>
                    <w:rPr>
                      <w:rFonts w:hint="eastAsia" w:ascii="仿宋" w:hAnsi="仿宋" w:eastAsia="仿宋" w:cs="仿宋"/>
                      <w:spacing w:val="-2"/>
                      <w:sz w:val="21"/>
                      <w:szCs w:val="21"/>
                      <w:lang w:val="en-US" w:eastAsia="zh-CN"/>
                    </w:rPr>
                    <w:t>符合 M.2 标准的插卡形态</w:t>
                  </w:r>
                </w:p>
              </w:tc>
            </w:tr>
            <w:tr w14:paraId="5C9040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3" w:hRule="atLeast"/>
              </w:trPr>
              <w:tc>
                <w:tcPr>
                  <w:tcW w:w="525" w:type="dxa"/>
                  <w:noWrap w:val="0"/>
                  <w:vAlign w:val="top"/>
                </w:tcPr>
                <w:p w14:paraId="43B7BA2D">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21</w:t>
                  </w:r>
                </w:p>
              </w:tc>
              <w:tc>
                <w:tcPr>
                  <w:tcW w:w="766" w:type="dxa"/>
                  <w:noWrap w:val="0"/>
                  <w:vAlign w:val="top"/>
                </w:tcPr>
                <w:p w14:paraId="7B2CE68C">
                  <w:pPr>
                    <w:pStyle w:val="9"/>
                    <w:spacing w:before="2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105E8E43">
                  <w:pPr>
                    <w:jc w:val="center"/>
                    <w:rPr>
                      <w:rFonts w:hint="eastAsia" w:ascii="仿宋" w:hAnsi="仿宋" w:eastAsia="仿宋" w:cs="仿宋"/>
                      <w:sz w:val="21"/>
                      <w:szCs w:val="21"/>
                    </w:rPr>
                  </w:pPr>
                </w:p>
              </w:tc>
              <w:tc>
                <w:tcPr>
                  <w:tcW w:w="1215" w:type="dxa"/>
                  <w:noWrap w:val="0"/>
                  <w:vAlign w:val="top"/>
                </w:tcPr>
                <w:p w14:paraId="6D961CD8">
                  <w:pPr>
                    <w:pStyle w:val="9"/>
                    <w:spacing w:before="283" w:line="234" w:lineRule="auto"/>
                    <w:ind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存储设备</w:t>
                  </w:r>
                  <w:r>
                    <w:rPr>
                      <w:rFonts w:hint="eastAsia" w:ascii="仿宋" w:hAnsi="仿宋" w:eastAsia="仿宋" w:cs="仿宋"/>
                      <w:spacing w:val="-2"/>
                      <w:sz w:val="21"/>
                      <w:szCs w:val="21"/>
                    </w:rPr>
                    <w:t>扩展盘位</w:t>
                  </w:r>
                </w:p>
              </w:tc>
              <w:tc>
                <w:tcPr>
                  <w:tcW w:w="4313" w:type="dxa"/>
                  <w:noWrap w:val="0"/>
                  <w:vAlign w:val="center"/>
                </w:tcPr>
                <w:p w14:paraId="179A8E48">
                  <w:pPr>
                    <w:pStyle w:val="9"/>
                    <w:spacing w:before="58"/>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3"/>
                      <w:sz w:val="21"/>
                      <w:szCs w:val="21"/>
                      <w:lang w:eastAsia="zh-CN"/>
                    </w:rPr>
                    <w:t>2</w:t>
                  </w:r>
                </w:p>
              </w:tc>
            </w:tr>
            <w:tr w14:paraId="0301DEF7">
              <w:tblPrEx>
                <w:tblCellMar>
                  <w:top w:w="0" w:type="dxa"/>
                  <w:left w:w="0" w:type="dxa"/>
                  <w:bottom w:w="0" w:type="dxa"/>
                  <w:right w:w="0" w:type="dxa"/>
                </w:tblCellMar>
              </w:tblPrEx>
              <w:trPr>
                <w:trHeight w:val="1065" w:hRule="atLeast"/>
              </w:trPr>
              <w:tc>
                <w:tcPr>
                  <w:tcW w:w="525" w:type="dxa"/>
                  <w:noWrap w:val="0"/>
                  <w:vAlign w:val="top"/>
                </w:tcPr>
                <w:p w14:paraId="2BA06C43">
                  <w:pPr>
                    <w:spacing w:line="303" w:lineRule="auto"/>
                    <w:jc w:val="center"/>
                    <w:rPr>
                      <w:rFonts w:hint="eastAsia" w:ascii="仿宋" w:hAnsi="仿宋" w:eastAsia="仿宋" w:cs="仿宋"/>
                      <w:sz w:val="21"/>
                      <w:szCs w:val="21"/>
                      <w:lang w:eastAsia="zh-CN"/>
                    </w:rPr>
                  </w:pPr>
                </w:p>
                <w:p w14:paraId="14DBF404">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22</w:t>
                  </w:r>
                </w:p>
              </w:tc>
              <w:tc>
                <w:tcPr>
                  <w:tcW w:w="766" w:type="dxa"/>
                  <w:noWrap w:val="0"/>
                  <w:vAlign w:val="top"/>
                </w:tcPr>
                <w:p w14:paraId="7E1A4FC8">
                  <w:pPr>
                    <w:spacing w:line="460" w:lineRule="auto"/>
                    <w:jc w:val="center"/>
                    <w:rPr>
                      <w:rFonts w:hint="eastAsia" w:ascii="仿宋" w:hAnsi="仿宋" w:eastAsia="仿宋" w:cs="仿宋"/>
                      <w:sz w:val="21"/>
                      <w:szCs w:val="21"/>
                    </w:rPr>
                  </w:pPr>
                </w:p>
                <w:p w14:paraId="18B4E035">
                  <w:pPr>
                    <w:pStyle w:val="9"/>
                    <w:spacing w:before="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4FC94206">
                  <w:pPr>
                    <w:jc w:val="center"/>
                    <w:rPr>
                      <w:rFonts w:hint="eastAsia" w:ascii="仿宋" w:hAnsi="仿宋" w:eastAsia="仿宋" w:cs="仿宋"/>
                      <w:sz w:val="21"/>
                      <w:szCs w:val="21"/>
                    </w:rPr>
                  </w:pPr>
                </w:p>
              </w:tc>
              <w:tc>
                <w:tcPr>
                  <w:tcW w:w="1215" w:type="dxa"/>
                  <w:noWrap w:val="0"/>
                  <w:vAlign w:val="top"/>
                </w:tcPr>
                <w:p w14:paraId="36408A11">
                  <w:pPr>
                    <w:spacing w:line="342" w:lineRule="auto"/>
                    <w:jc w:val="center"/>
                    <w:rPr>
                      <w:rFonts w:hint="eastAsia" w:ascii="仿宋" w:hAnsi="仿宋" w:eastAsia="仿宋" w:cs="仿宋"/>
                      <w:sz w:val="21"/>
                      <w:szCs w:val="21"/>
                      <w:lang w:eastAsia="zh-CN"/>
                    </w:rPr>
                  </w:pPr>
                </w:p>
                <w:p w14:paraId="7F78B13A">
                  <w:pPr>
                    <w:pStyle w:val="9"/>
                    <w:spacing w:before="59" w:line="238" w:lineRule="auto"/>
                    <w:ind w:left="111" w:leftChars="0" w:right="127" w:rightChars="0" w:hanging="3"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*存储设备其他参</w:t>
                  </w:r>
                  <w:r>
                    <w:rPr>
                      <w:rFonts w:hint="eastAsia" w:ascii="仿宋" w:hAnsi="仿宋" w:eastAsia="仿宋" w:cs="仿宋"/>
                      <w:spacing w:val="-3"/>
                      <w:sz w:val="21"/>
                      <w:szCs w:val="21"/>
                      <w:lang w:eastAsia="zh-CN"/>
                    </w:rPr>
                    <w:t>数要求</w:t>
                  </w:r>
                </w:p>
              </w:tc>
              <w:tc>
                <w:tcPr>
                  <w:tcW w:w="4313" w:type="dxa"/>
                  <w:noWrap w:val="0"/>
                  <w:vAlign w:val="top"/>
                </w:tcPr>
                <w:p w14:paraId="2FD770D0">
                  <w:pPr>
                    <w:pStyle w:val="9"/>
                    <w:spacing w:before="42" w:line="230" w:lineRule="auto"/>
                    <w:ind w:left="113" w:right="52"/>
                    <w:jc w:val="center"/>
                    <w:rPr>
                      <w:rFonts w:hint="eastAsia" w:ascii="仿宋" w:hAnsi="仿宋" w:eastAsia="仿宋" w:cs="仿宋"/>
                      <w:sz w:val="21"/>
                      <w:szCs w:val="21"/>
                      <w:lang w:eastAsia="zh-CN"/>
                    </w:rPr>
                  </w:pPr>
                  <w:r>
                    <w:rPr>
                      <w:rFonts w:hint="eastAsia" w:ascii="仿宋" w:hAnsi="仿宋" w:eastAsia="仿宋" w:cs="仿宋"/>
                      <w:spacing w:val="-8"/>
                      <w:sz w:val="21"/>
                      <w:szCs w:val="21"/>
                      <w:lang w:eastAsia="zh-CN"/>
                    </w:rPr>
                    <w:t>a）固态盘应符合SJ/T11654相关规定；</w:t>
                  </w:r>
                  <w:r>
                    <w:rPr>
                      <w:rFonts w:hint="eastAsia" w:ascii="仿宋" w:hAnsi="仿宋" w:eastAsia="仿宋" w:cs="仿宋"/>
                      <w:spacing w:val="1"/>
                      <w:sz w:val="21"/>
                      <w:szCs w:val="21"/>
                      <w:lang w:eastAsia="zh-CN"/>
                    </w:rPr>
                    <w:t>b）机械硬盘准备时间应不大于30s；</w:t>
                  </w:r>
                </w:p>
                <w:p w14:paraId="32CB5BEB">
                  <w:pPr>
                    <w:pStyle w:val="9"/>
                    <w:spacing w:before="32" w:line="234" w:lineRule="auto"/>
                    <w:ind w:left="113" w:right="78" w:hanging="2"/>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侧面固定螺丝孔数量可为4孔或6孔；</w:t>
                  </w:r>
                  <w:r>
                    <w:rPr>
                      <w:rFonts w:hint="eastAsia" w:ascii="仿宋" w:hAnsi="仿宋" w:eastAsia="仿宋" w:cs="仿宋"/>
                      <w:spacing w:val="-1"/>
                      <w:sz w:val="21"/>
                      <w:szCs w:val="21"/>
                      <w:lang w:eastAsia="zh-CN"/>
                    </w:rPr>
                    <w:t>工作状态环境温度应满足5℃~55℃;</w:t>
                  </w:r>
                </w:p>
                <w:p w14:paraId="722F1062">
                  <w:pPr>
                    <w:pStyle w:val="9"/>
                    <w:spacing w:before="23" w:line="223" w:lineRule="auto"/>
                    <w:ind w:left="111" w:leftChars="0" w:right="132" w:rightChars="0" w:firstLine="4"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其它参数应符合GB/T 12628的相关规 定</w:t>
                  </w:r>
                </w:p>
              </w:tc>
            </w:tr>
            <w:tr w14:paraId="718A74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3943C0AC">
                  <w:pPr>
                    <w:pStyle w:val="9"/>
                    <w:spacing w:before="22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23</w:t>
                  </w:r>
                </w:p>
              </w:tc>
              <w:tc>
                <w:tcPr>
                  <w:tcW w:w="766" w:type="dxa"/>
                  <w:noWrap w:val="0"/>
                  <w:vAlign w:val="top"/>
                </w:tcPr>
                <w:p w14:paraId="6FCDC6B0">
                  <w:pPr>
                    <w:pStyle w:val="9"/>
                    <w:spacing w:before="80"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7E7561AE">
                  <w:pPr>
                    <w:spacing w:line="244" w:lineRule="auto"/>
                    <w:jc w:val="center"/>
                    <w:rPr>
                      <w:rFonts w:hint="eastAsia" w:ascii="仿宋" w:hAnsi="仿宋" w:eastAsia="仿宋" w:cs="仿宋"/>
                      <w:sz w:val="21"/>
                      <w:szCs w:val="21"/>
                    </w:rPr>
                  </w:pPr>
                </w:p>
                <w:p w14:paraId="3E568F34">
                  <w:pPr>
                    <w:spacing w:line="244" w:lineRule="auto"/>
                    <w:jc w:val="center"/>
                    <w:rPr>
                      <w:rFonts w:hint="eastAsia" w:ascii="仿宋" w:hAnsi="仿宋" w:eastAsia="仿宋" w:cs="仿宋"/>
                      <w:sz w:val="21"/>
                      <w:szCs w:val="21"/>
                    </w:rPr>
                  </w:pPr>
                </w:p>
                <w:p w14:paraId="702A3CB2">
                  <w:pPr>
                    <w:spacing w:line="244" w:lineRule="auto"/>
                    <w:jc w:val="center"/>
                    <w:rPr>
                      <w:rFonts w:hint="eastAsia" w:ascii="仿宋" w:hAnsi="仿宋" w:eastAsia="仿宋" w:cs="仿宋"/>
                      <w:sz w:val="21"/>
                      <w:szCs w:val="21"/>
                    </w:rPr>
                  </w:pPr>
                </w:p>
                <w:p w14:paraId="1398D9A1">
                  <w:pPr>
                    <w:spacing w:line="244" w:lineRule="auto"/>
                    <w:jc w:val="center"/>
                    <w:rPr>
                      <w:rFonts w:hint="eastAsia" w:ascii="仿宋" w:hAnsi="仿宋" w:eastAsia="仿宋" w:cs="仿宋"/>
                      <w:sz w:val="21"/>
                      <w:szCs w:val="21"/>
                    </w:rPr>
                  </w:pPr>
                </w:p>
                <w:p w14:paraId="64CFF653">
                  <w:pPr>
                    <w:spacing w:line="244" w:lineRule="auto"/>
                    <w:jc w:val="center"/>
                    <w:rPr>
                      <w:rFonts w:hint="eastAsia" w:ascii="仿宋" w:hAnsi="仿宋" w:eastAsia="仿宋" w:cs="仿宋"/>
                      <w:sz w:val="21"/>
                      <w:szCs w:val="21"/>
                    </w:rPr>
                  </w:pPr>
                </w:p>
                <w:p w14:paraId="28190B7E">
                  <w:pPr>
                    <w:spacing w:line="244" w:lineRule="auto"/>
                    <w:jc w:val="center"/>
                    <w:rPr>
                      <w:rFonts w:hint="eastAsia" w:ascii="仿宋" w:hAnsi="仿宋" w:eastAsia="仿宋" w:cs="仿宋"/>
                      <w:sz w:val="21"/>
                      <w:szCs w:val="21"/>
                    </w:rPr>
                  </w:pPr>
                </w:p>
                <w:p w14:paraId="71FDA551">
                  <w:pPr>
                    <w:pStyle w:val="9"/>
                    <w:spacing w:before="58" w:line="235"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*显卡</w:t>
                  </w:r>
                  <w:r>
                    <w:rPr>
                      <w:rFonts w:hint="eastAsia" w:ascii="仿宋" w:hAnsi="仿宋" w:eastAsia="仿宋" w:cs="仿宋"/>
                      <w:spacing w:val="-3"/>
                      <w:sz w:val="21"/>
                      <w:szCs w:val="21"/>
                    </w:rPr>
                    <w:t>规格</w:t>
                  </w:r>
                </w:p>
              </w:tc>
              <w:tc>
                <w:tcPr>
                  <w:tcW w:w="1215" w:type="dxa"/>
                  <w:noWrap w:val="0"/>
                  <w:vAlign w:val="top"/>
                </w:tcPr>
                <w:p w14:paraId="603BE8BA">
                  <w:pPr>
                    <w:pStyle w:val="9"/>
                    <w:spacing w:before="82" w:line="236" w:lineRule="auto"/>
                    <w:ind w:left="115" w:leftChars="0" w:right="218"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*显卡类</w:t>
                  </w:r>
                  <w:r>
                    <w:rPr>
                      <w:rFonts w:hint="eastAsia" w:ascii="仿宋" w:hAnsi="仿宋" w:eastAsia="仿宋" w:cs="仿宋"/>
                      <w:sz w:val="21"/>
                      <w:szCs w:val="21"/>
                    </w:rPr>
                    <w:t>型</w:t>
                  </w:r>
                </w:p>
              </w:tc>
              <w:tc>
                <w:tcPr>
                  <w:tcW w:w="4313" w:type="dxa"/>
                  <w:noWrap w:val="0"/>
                  <w:vAlign w:val="top"/>
                </w:tcPr>
                <w:p w14:paraId="63FEAC8C">
                  <w:pPr>
                    <w:pStyle w:val="9"/>
                    <w:spacing w:before="201" w:line="221" w:lineRule="auto"/>
                    <w:ind w:left="113" w:leftChars="0"/>
                    <w:jc w:val="center"/>
                    <w:rPr>
                      <w:rFonts w:hint="default" w:ascii="仿宋" w:hAnsi="仿宋" w:eastAsia="仿宋" w:cs="仿宋"/>
                      <w:sz w:val="21"/>
                      <w:szCs w:val="21"/>
                      <w:lang w:val="en-US" w:eastAsia="zh-CN"/>
                    </w:rPr>
                  </w:pPr>
                  <w:r>
                    <w:rPr>
                      <w:rFonts w:hint="eastAsia" w:ascii="仿宋" w:hAnsi="仿宋" w:eastAsia="仿宋" w:cs="仿宋"/>
                      <w:spacing w:val="-1"/>
                      <w:sz w:val="21"/>
                      <w:szCs w:val="21"/>
                      <w:lang w:val="en-US" w:eastAsia="zh-CN"/>
                    </w:rPr>
                    <w:t>集成</w:t>
                  </w:r>
                  <w:r>
                    <w:rPr>
                      <w:rFonts w:hint="eastAsia" w:ascii="仿宋" w:hAnsi="仿宋" w:eastAsia="仿宋" w:cs="仿宋"/>
                      <w:spacing w:val="-1"/>
                      <w:sz w:val="21"/>
                      <w:szCs w:val="21"/>
                    </w:rPr>
                    <w:t>显卡</w:t>
                  </w:r>
                  <w:r>
                    <w:rPr>
                      <w:rFonts w:hint="eastAsia" w:ascii="仿宋" w:hAnsi="仿宋" w:eastAsia="仿宋" w:cs="仿宋"/>
                      <w:spacing w:val="-1"/>
                      <w:sz w:val="21"/>
                      <w:szCs w:val="21"/>
                      <w:lang w:val="en-US" w:eastAsia="zh-CN"/>
                    </w:rPr>
                    <w:t>或独立显卡</w:t>
                  </w:r>
                </w:p>
              </w:tc>
            </w:tr>
            <w:tr w14:paraId="40C867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8" w:hRule="atLeast"/>
              </w:trPr>
              <w:tc>
                <w:tcPr>
                  <w:tcW w:w="525" w:type="dxa"/>
                  <w:noWrap w:val="0"/>
                  <w:vAlign w:val="top"/>
                </w:tcPr>
                <w:p w14:paraId="7EEC6432">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24</w:t>
                  </w:r>
                </w:p>
              </w:tc>
              <w:tc>
                <w:tcPr>
                  <w:tcW w:w="766" w:type="dxa"/>
                  <w:noWrap w:val="0"/>
                  <w:vAlign w:val="top"/>
                </w:tcPr>
                <w:p w14:paraId="7F613C8E">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CEEC2B3">
                  <w:pPr>
                    <w:jc w:val="center"/>
                    <w:rPr>
                      <w:rFonts w:hint="eastAsia" w:ascii="仿宋" w:hAnsi="仿宋" w:eastAsia="仿宋" w:cs="仿宋"/>
                      <w:sz w:val="21"/>
                      <w:szCs w:val="21"/>
                    </w:rPr>
                  </w:pPr>
                </w:p>
              </w:tc>
              <w:tc>
                <w:tcPr>
                  <w:tcW w:w="1215" w:type="dxa"/>
                  <w:noWrap w:val="0"/>
                  <w:vAlign w:val="top"/>
                </w:tcPr>
                <w:p w14:paraId="352064F8">
                  <w:pPr>
                    <w:pStyle w:val="9"/>
                    <w:spacing w:before="278"/>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*独立显</w:t>
                  </w:r>
                  <w:r>
                    <w:rPr>
                      <w:rFonts w:hint="eastAsia" w:ascii="仿宋" w:hAnsi="仿宋" w:eastAsia="仿宋" w:cs="仿宋"/>
                      <w:spacing w:val="-3"/>
                      <w:sz w:val="21"/>
                      <w:szCs w:val="21"/>
                    </w:rPr>
                    <w:t>卡显存类</w:t>
                  </w:r>
                  <w:r>
                    <w:rPr>
                      <w:rFonts w:hint="eastAsia" w:ascii="仿宋" w:hAnsi="仿宋" w:eastAsia="仿宋" w:cs="仿宋"/>
                      <w:sz w:val="21"/>
                      <w:szCs w:val="21"/>
                    </w:rPr>
                    <w:t>型</w:t>
                  </w:r>
                </w:p>
              </w:tc>
              <w:tc>
                <w:tcPr>
                  <w:tcW w:w="4313" w:type="dxa"/>
                  <w:noWrap w:val="0"/>
                  <w:vAlign w:val="top"/>
                </w:tcPr>
                <w:p w14:paraId="416175B0">
                  <w:pPr>
                    <w:pStyle w:val="9"/>
                    <w:spacing w:before="23" w:line="223" w:lineRule="auto"/>
                    <w:ind w:left="111" w:leftChars="0" w:right="132" w:rightChars="0" w:firstLine="4" w:firstLineChars="0"/>
                    <w:jc w:val="center"/>
                    <w:rPr>
                      <w:rFonts w:hint="eastAsia" w:ascii="仿宋" w:hAnsi="仿宋" w:eastAsia="仿宋" w:cs="仿宋"/>
                      <w:sz w:val="21"/>
                      <w:szCs w:val="21"/>
                      <w:lang w:eastAsia="zh-CN"/>
                    </w:rPr>
                  </w:pPr>
                </w:p>
                <w:p w14:paraId="02EE22A2">
                  <w:pPr>
                    <w:pStyle w:val="9"/>
                    <w:spacing w:before="201" w:line="221" w:lineRule="auto"/>
                    <w:ind w:left="113" w:leftChars="0"/>
                    <w:jc w:val="center"/>
                    <w:rPr>
                      <w:rFonts w:hint="eastAsia" w:ascii="仿宋" w:hAnsi="仿宋" w:eastAsia="仿宋" w:cs="仿宋"/>
                      <w:spacing w:val="-1"/>
                      <w:sz w:val="21"/>
                      <w:szCs w:val="21"/>
                    </w:rPr>
                  </w:pPr>
                  <w:r>
                    <w:rPr>
                      <w:rFonts w:hint="eastAsia" w:ascii="仿宋" w:hAnsi="仿宋" w:eastAsia="仿宋" w:cs="仿宋"/>
                      <w:spacing w:val="-1"/>
                      <w:sz w:val="21"/>
                      <w:szCs w:val="21"/>
                      <w:lang w:val="en-US" w:eastAsia="zh-CN"/>
                    </w:rPr>
                    <w:t>若配置独立显卡，显存类型应为 DDR3/DDR4/GDDR5/GDDR6/LPDDR4</w:t>
                  </w:r>
                </w:p>
                <w:p w14:paraId="60B29403">
                  <w:pPr>
                    <w:pStyle w:val="9"/>
                    <w:spacing w:before="23" w:line="223" w:lineRule="auto"/>
                    <w:ind w:left="111" w:leftChars="0" w:right="132" w:rightChars="0" w:firstLine="4" w:firstLineChars="0"/>
                    <w:jc w:val="center"/>
                    <w:rPr>
                      <w:rFonts w:hint="eastAsia" w:ascii="仿宋" w:hAnsi="仿宋" w:eastAsia="仿宋" w:cs="仿宋"/>
                      <w:sz w:val="21"/>
                      <w:szCs w:val="21"/>
                      <w:highlight w:val="none"/>
                    </w:rPr>
                  </w:pPr>
                </w:p>
              </w:tc>
            </w:tr>
            <w:tr w14:paraId="6AD1A4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525" w:type="dxa"/>
                  <w:noWrap w:val="0"/>
                  <w:vAlign w:val="top"/>
                </w:tcPr>
                <w:p w14:paraId="6FC2A87B">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25</w:t>
                  </w:r>
                </w:p>
              </w:tc>
              <w:tc>
                <w:tcPr>
                  <w:tcW w:w="766" w:type="dxa"/>
                  <w:noWrap w:val="0"/>
                  <w:vAlign w:val="top"/>
                </w:tcPr>
                <w:p w14:paraId="53CE0972">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65A1737E">
                  <w:pPr>
                    <w:jc w:val="center"/>
                    <w:rPr>
                      <w:rFonts w:hint="eastAsia" w:ascii="仿宋" w:hAnsi="仿宋" w:eastAsia="仿宋" w:cs="仿宋"/>
                      <w:sz w:val="21"/>
                      <w:szCs w:val="21"/>
                    </w:rPr>
                  </w:pPr>
                </w:p>
              </w:tc>
              <w:tc>
                <w:tcPr>
                  <w:tcW w:w="1215" w:type="dxa"/>
                  <w:noWrap w:val="0"/>
                  <w:vAlign w:val="top"/>
                </w:tcPr>
                <w:p w14:paraId="56A15B21">
                  <w:pPr>
                    <w:pStyle w:val="9"/>
                    <w:spacing w:before="39" w:line="231"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*独立显</w:t>
                  </w:r>
                  <w:r>
                    <w:rPr>
                      <w:rFonts w:hint="eastAsia" w:ascii="仿宋" w:hAnsi="仿宋" w:eastAsia="仿宋" w:cs="仿宋"/>
                      <w:spacing w:val="-3"/>
                      <w:sz w:val="21"/>
                      <w:szCs w:val="21"/>
                    </w:rPr>
                    <w:t>卡显存位</w:t>
                  </w:r>
                  <w:r>
                    <w:rPr>
                      <w:rFonts w:hint="eastAsia" w:ascii="仿宋" w:hAnsi="仿宋" w:eastAsia="仿宋" w:cs="仿宋"/>
                      <w:sz w:val="21"/>
                      <w:szCs w:val="21"/>
                    </w:rPr>
                    <w:t>宽</w:t>
                  </w:r>
                </w:p>
              </w:tc>
              <w:tc>
                <w:tcPr>
                  <w:tcW w:w="4313" w:type="dxa"/>
                  <w:noWrap w:val="0"/>
                  <w:vAlign w:val="top"/>
                </w:tcPr>
                <w:p w14:paraId="07ED861C">
                  <w:pPr>
                    <w:pStyle w:val="9"/>
                    <w:spacing w:before="280" w:line="213" w:lineRule="auto"/>
                    <w:ind w:left="113" w:leftChars="0"/>
                    <w:jc w:val="center"/>
                    <w:rPr>
                      <w:rFonts w:hint="eastAsia" w:ascii="仿宋" w:hAnsi="仿宋" w:eastAsia="仿宋" w:cs="仿宋"/>
                      <w:sz w:val="21"/>
                      <w:szCs w:val="21"/>
                      <w:highlight w:val="none"/>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64位</w:t>
                  </w:r>
                </w:p>
              </w:tc>
            </w:tr>
            <w:tr w14:paraId="42751F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525" w:type="dxa"/>
                  <w:noWrap w:val="0"/>
                  <w:vAlign w:val="top"/>
                </w:tcPr>
                <w:p w14:paraId="06996ABD">
                  <w:pPr>
                    <w:pStyle w:val="9"/>
                    <w:spacing w:before="59"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26</w:t>
                  </w:r>
                </w:p>
              </w:tc>
              <w:tc>
                <w:tcPr>
                  <w:tcW w:w="766" w:type="dxa"/>
                  <w:noWrap w:val="0"/>
                  <w:vAlign w:val="top"/>
                </w:tcPr>
                <w:p w14:paraId="033AD5B0">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6744E479">
                  <w:pPr>
                    <w:jc w:val="center"/>
                    <w:rPr>
                      <w:rFonts w:hint="eastAsia" w:ascii="仿宋" w:hAnsi="仿宋" w:eastAsia="仿宋" w:cs="仿宋"/>
                      <w:sz w:val="21"/>
                      <w:szCs w:val="21"/>
                    </w:rPr>
                  </w:pPr>
                </w:p>
              </w:tc>
              <w:tc>
                <w:tcPr>
                  <w:tcW w:w="1215" w:type="dxa"/>
                  <w:noWrap w:val="0"/>
                  <w:vAlign w:val="top"/>
                </w:tcPr>
                <w:p w14:paraId="4BAC63D9">
                  <w:pPr>
                    <w:pStyle w:val="9"/>
                    <w:spacing w:before="39" w:line="231"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*独立显</w:t>
                  </w:r>
                  <w:r>
                    <w:rPr>
                      <w:rFonts w:hint="eastAsia" w:ascii="仿宋" w:hAnsi="仿宋" w:eastAsia="仿宋" w:cs="仿宋"/>
                      <w:spacing w:val="-3"/>
                      <w:sz w:val="21"/>
                      <w:szCs w:val="21"/>
                    </w:rPr>
                    <w:t>卡显存容</w:t>
                  </w:r>
                  <w:r>
                    <w:rPr>
                      <w:rFonts w:hint="eastAsia" w:ascii="仿宋" w:hAnsi="仿宋" w:eastAsia="仿宋" w:cs="仿宋"/>
                      <w:sz w:val="21"/>
                      <w:szCs w:val="21"/>
                    </w:rPr>
                    <w:t>量</w:t>
                  </w:r>
                </w:p>
              </w:tc>
              <w:tc>
                <w:tcPr>
                  <w:tcW w:w="4313" w:type="dxa"/>
                  <w:noWrap w:val="0"/>
                  <w:vAlign w:val="top"/>
                </w:tcPr>
                <w:p w14:paraId="1D6DD85B">
                  <w:pPr>
                    <w:pStyle w:val="9"/>
                    <w:spacing w:before="280" w:line="213" w:lineRule="auto"/>
                    <w:ind w:left="113" w:leftChars="0"/>
                    <w:jc w:val="center"/>
                    <w:rPr>
                      <w:rFonts w:hint="eastAsia" w:ascii="仿宋" w:hAnsi="仿宋" w:eastAsia="仿宋" w:cs="仿宋"/>
                      <w:sz w:val="21"/>
                      <w:szCs w:val="21"/>
                      <w:highlight w:val="none"/>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2</w:t>
                  </w:r>
                  <w:r>
                    <w:rPr>
                      <w:rFonts w:hint="eastAsia" w:ascii="仿宋" w:hAnsi="仿宋" w:eastAsia="仿宋" w:cs="仿宋"/>
                      <w:spacing w:val="-1"/>
                      <w:sz w:val="21"/>
                      <w:szCs w:val="21"/>
                      <w:highlight w:val="none"/>
                      <w:lang w:eastAsia="zh-CN"/>
                    </w:rPr>
                    <w:t>GB</w:t>
                  </w:r>
                </w:p>
              </w:tc>
            </w:tr>
            <w:tr w14:paraId="090002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25" w:type="dxa"/>
                  <w:noWrap w:val="0"/>
                  <w:vAlign w:val="top"/>
                </w:tcPr>
                <w:p w14:paraId="1E666AD1">
                  <w:pPr>
                    <w:pStyle w:val="9"/>
                    <w:spacing w:before="59"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27</w:t>
                  </w:r>
                </w:p>
              </w:tc>
              <w:tc>
                <w:tcPr>
                  <w:tcW w:w="766" w:type="dxa"/>
                  <w:noWrap w:val="0"/>
                  <w:vAlign w:val="top"/>
                </w:tcPr>
                <w:p w14:paraId="09CAAD89">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67F17060">
                  <w:pPr>
                    <w:jc w:val="center"/>
                    <w:rPr>
                      <w:rFonts w:hint="eastAsia" w:ascii="仿宋" w:hAnsi="仿宋" w:eastAsia="仿宋" w:cs="仿宋"/>
                      <w:sz w:val="21"/>
                      <w:szCs w:val="21"/>
                    </w:rPr>
                  </w:pPr>
                </w:p>
              </w:tc>
              <w:tc>
                <w:tcPr>
                  <w:tcW w:w="1215" w:type="dxa"/>
                  <w:noWrap w:val="0"/>
                  <w:vAlign w:val="top"/>
                </w:tcPr>
                <w:p w14:paraId="3B5C28F7">
                  <w:pPr>
                    <w:pStyle w:val="9"/>
                    <w:spacing w:before="59"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独立显卡接口协议</w:t>
                  </w:r>
                </w:p>
              </w:tc>
              <w:tc>
                <w:tcPr>
                  <w:tcW w:w="4313" w:type="dxa"/>
                  <w:noWrap w:val="0"/>
                  <w:vAlign w:val="top"/>
                </w:tcPr>
                <w:p w14:paraId="4FF79E00">
                  <w:pPr>
                    <w:pStyle w:val="9"/>
                    <w:spacing w:before="278" w:line="238" w:lineRule="auto"/>
                    <w:ind w:left="113" w:leftChars="0" w:right="175"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产品</w:t>
                  </w: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lang w:eastAsia="zh-CN"/>
                    </w:rPr>
                    <w:t>PCIe协议版本</w:t>
                  </w:r>
                  <w:r>
                    <w:rPr>
                      <w:rFonts w:hint="eastAsia" w:ascii="仿宋" w:hAnsi="仿宋" w:eastAsia="仿宋" w:cs="仿宋"/>
                      <w:spacing w:val="-2"/>
                      <w:sz w:val="21"/>
                      <w:szCs w:val="21"/>
                      <w:lang w:val="en-US" w:eastAsia="zh-CN"/>
                    </w:rPr>
                    <w:t>大于</w:t>
                  </w:r>
                  <w:r>
                    <w:rPr>
                      <w:rFonts w:hint="eastAsia" w:ascii="仿宋" w:hAnsi="仿宋" w:eastAsia="仿宋" w:cs="仿宋"/>
                      <w:spacing w:val="-2"/>
                      <w:sz w:val="21"/>
                      <w:szCs w:val="21"/>
                      <w:lang w:eastAsia="zh-CN"/>
                    </w:rPr>
                    <w:t>等于</w:t>
                  </w:r>
                  <w:r>
                    <w:rPr>
                      <w:rFonts w:hint="eastAsia" w:ascii="仿宋" w:hAnsi="仿宋" w:eastAsia="仿宋" w:cs="仿宋"/>
                      <w:spacing w:val="-2"/>
                      <w:sz w:val="21"/>
                      <w:szCs w:val="21"/>
                      <w:lang w:val="en-US" w:eastAsia="zh-CN"/>
                    </w:rPr>
                    <w:t>3</w:t>
                  </w:r>
                  <w:r>
                    <w:rPr>
                      <w:rFonts w:hint="eastAsia" w:ascii="仿宋" w:hAnsi="仿宋" w:eastAsia="仿宋" w:cs="仿宋"/>
                      <w:spacing w:val="-2"/>
                      <w:sz w:val="21"/>
                      <w:szCs w:val="21"/>
                      <w:lang w:eastAsia="zh-CN"/>
                    </w:rPr>
                    <w:t>.0</w:t>
                  </w:r>
                </w:p>
              </w:tc>
            </w:tr>
            <w:tr w14:paraId="6231BD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5E45B8D5">
                  <w:pPr>
                    <w:pStyle w:val="9"/>
                    <w:spacing w:before="230"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28</w:t>
                  </w:r>
                </w:p>
              </w:tc>
              <w:tc>
                <w:tcPr>
                  <w:tcW w:w="766" w:type="dxa"/>
                  <w:noWrap w:val="0"/>
                  <w:vAlign w:val="top"/>
                </w:tcPr>
                <w:p w14:paraId="5067E775">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2742083B">
                  <w:pPr>
                    <w:jc w:val="center"/>
                    <w:rPr>
                      <w:rFonts w:hint="eastAsia" w:ascii="仿宋" w:hAnsi="仿宋" w:eastAsia="仿宋" w:cs="仿宋"/>
                      <w:sz w:val="21"/>
                      <w:szCs w:val="21"/>
                    </w:rPr>
                  </w:pPr>
                </w:p>
                <w:p w14:paraId="791A4463">
                  <w:pPr>
                    <w:jc w:val="center"/>
                    <w:rPr>
                      <w:rFonts w:hint="eastAsia" w:ascii="仿宋" w:hAnsi="仿宋" w:eastAsia="仿宋" w:cs="仿宋"/>
                      <w:sz w:val="21"/>
                      <w:szCs w:val="21"/>
                    </w:rPr>
                  </w:pPr>
                </w:p>
                <w:p w14:paraId="28CF1EF8">
                  <w:pPr>
                    <w:jc w:val="center"/>
                    <w:rPr>
                      <w:rFonts w:hint="eastAsia" w:ascii="仿宋" w:hAnsi="仿宋" w:eastAsia="仿宋" w:cs="仿宋"/>
                      <w:sz w:val="21"/>
                      <w:szCs w:val="21"/>
                    </w:rPr>
                  </w:pPr>
                </w:p>
                <w:p w14:paraId="44E1CEBE">
                  <w:pPr>
                    <w:jc w:val="center"/>
                    <w:rPr>
                      <w:rFonts w:hint="eastAsia" w:ascii="仿宋" w:hAnsi="仿宋" w:eastAsia="仿宋" w:cs="仿宋"/>
                      <w:sz w:val="21"/>
                      <w:szCs w:val="21"/>
                    </w:rPr>
                  </w:pPr>
                </w:p>
                <w:p w14:paraId="0F5B955D">
                  <w:pPr>
                    <w:jc w:val="center"/>
                    <w:rPr>
                      <w:rFonts w:hint="eastAsia" w:ascii="仿宋" w:hAnsi="仿宋" w:eastAsia="仿宋" w:cs="仿宋"/>
                      <w:sz w:val="21"/>
                      <w:szCs w:val="21"/>
                    </w:rPr>
                  </w:pPr>
                </w:p>
                <w:p w14:paraId="748D8F8E">
                  <w:pPr>
                    <w:jc w:val="center"/>
                    <w:rPr>
                      <w:rFonts w:hint="eastAsia" w:ascii="仿宋" w:hAnsi="仿宋" w:eastAsia="仿宋" w:cs="仿宋"/>
                      <w:sz w:val="21"/>
                      <w:szCs w:val="21"/>
                    </w:rPr>
                  </w:pPr>
                </w:p>
                <w:p w14:paraId="6FCEF600">
                  <w:pPr>
                    <w:jc w:val="center"/>
                    <w:rPr>
                      <w:rFonts w:hint="eastAsia" w:ascii="仿宋" w:hAnsi="仿宋" w:eastAsia="仿宋" w:cs="仿宋"/>
                      <w:sz w:val="21"/>
                      <w:szCs w:val="21"/>
                    </w:rPr>
                  </w:pPr>
                </w:p>
                <w:p w14:paraId="7B8B7BEC">
                  <w:pPr>
                    <w:spacing w:line="241" w:lineRule="auto"/>
                    <w:jc w:val="center"/>
                    <w:rPr>
                      <w:rFonts w:hint="eastAsia" w:ascii="仿宋" w:hAnsi="仿宋" w:eastAsia="仿宋" w:cs="仿宋"/>
                      <w:sz w:val="21"/>
                      <w:szCs w:val="21"/>
                    </w:rPr>
                  </w:pPr>
                </w:p>
                <w:p w14:paraId="1A3CDFE4">
                  <w:pPr>
                    <w:spacing w:line="241" w:lineRule="auto"/>
                    <w:jc w:val="center"/>
                    <w:rPr>
                      <w:rFonts w:hint="eastAsia" w:ascii="仿宋" w:hAnsi="仿宋" w:eastAsia="仿宋" w:cs="仿宋"/>
                      <w:sz w:val="21"/>
                      <w:szCs w:val="21"/>
                    </w:rPr>
                  </w:pPr>
                </w:p>
                <w:p w14:paraId="648A240F">
                  <w:pPr>
                    <w:spacing w:line="241" w:lineRule="auto"/>
                    <w:jc w:val="center"/>
                    <w:rPr>
                      <w:rFonts w:hint="eastAsia" w:ascii="仿宋" w:hAnsi="仿宋" w:eastAsia="仿宋" w:cs="仿宋"/>
                      <w:sz w:val="21"/>
                      <w:szCs w:val="21"/>
                    </w:rPr>
                  </w:pPr>
                </w:p>
                <w:p w14:paraId="0E260503">
                  <w:pPr>
                    <w:spacing w:line="241" w:lineRule="auto"/>
                    <w:jc w:val="center"/>
                    <w:rPr>
                      <w:rFonts w:hint="eastAsia" w:ascii="仿宋" w:hAnsi="仿宋" w:eastAsia="仿宋" w:cs="仿宋"/>
                      <w:sz w:val="21"/>
                      <w:szCs w:val="21"/>
                    </w:rPr>
                  </w:pPr>
                </w:p>
                <w:p w14:paraId="3D2AE1DA">
                  <w:pPr>
                    <w:spacing w:line="241" w:lineRule="auto"/>
                    <w:jc w:val="center"/>
                    <w:rPr>
                      <w:rFonts w:hint="eastAsia" w:ascii="仿宋" w:hAnsi="仿宋" w:eastAsia="仿宋" w:cs="仿宋"/>
                      <w:sz w:val="21"/>
                      <w:szCs w:val="21"/>
                    </w:rPr>
                  </w:pPr>
                </w:p>
                <w:p w14:paraId="5CE2E213">
                  <w:pPr>
                    <w:spacing w:line="241" w:lineRule="auto"/>
                    <w:jc w:val="center"/>
                    <w:rPr>
                      <w:rFonts w:hint="eastAsia" w:ascii="仿宋" w:hAnsi="仿宋" w:eastAsia="仿宋" w:cs="仿宋"/>
                      <w:sz w:val="21"/>
                      <w:szCs w:val="21"/>
                    </w:rPr>
                  </w:pPr>
                </w:p>
                <w:p w14:paraId="02A9CAF9">
                  <w:pPr>
                    <w:spacing w:line="241" w:lineRule="auto"/>
                    <w:jc w:val="center"/>
                    <w:rPr>
                      <w:rFonts w:hint="eastAsia" w:ascii="仿宋" w:hAnsi="仿宋" w:eastAsia="仿宋" w:cs="仿宋"/>
                      <w:sz w:val="21"/>
                      <w:szCs w:val="21"/>
                    </w:rPr>
                  </w:pPr>
                </w:p>
                <w:p w14:paraId="1FD76C31">
                  <w:pPr>
                    <w:spacing w:line="241" w:lineRule="auto"/>
                    <w:jc w:val="center"/>
                    <w:rPr>
                      <w:rFonts w:hint="eastAsia" w:ascii="仿宋" w:hAnsi="仿宋" w:eastAsia="仿宋" w:cs="仿宋"/>
                      <w:sz w:val="21"/>
                      <w:szCs w:val="21"/>
                    </w:rPr>
                  </w:pPr>
                </w:p>
                <w:p w14:paraId="001FE2B0">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3"/>
                      <w:sz w:val="21"/>
                      <w:szCs w:val="21"/>
                    </w:rPr>
                    <w:t>设备规格</w:t>
                  </w:r>
                </w:p>
              </w:tc>
              <w:tc>
                <w:tcPr>
                  <w:tcW w:w="1215" w:type="dxa"/>
                  <w:noWrap w:val="0"/>
                  <w:vAlign w:val="top"/>
                </w:tcPr>
                <w:p w14:paraId="2BE18E15">
                  <w:pPr>
                    <w:pStyle w:val="9"/>
                    <w:spacing w:before="83" w:line="234" w:lineRule="auto"/>
                    <w:ind w:left="111" w:leftChars="0" w:right="218"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屏占比</w:t>
                  </w:r>
                </w:p>
              </w:tc>
              <w:tc>
                <w:tcPr>
                  <w:tcW w:w="4313" w:type="dxa"/>
                  <w:noWrap w:val="0"/>
                  <w:vAlign w:val="top"/>
                </w:tcPr>
                <w:p w14:paraId="2B3DAF2E">
                  <w:pPr>
                    <w:pStyle w:val="9"/>
                    <w:spacing w:before="203"/>
                    <w:ind w:left="130" w:leftChars="0"/>
                    <w:jc w:val="center"/>
                    <w:rPr>
                      <w:rFonts w:hint="eastAsia" w:ascii="仿宋" w:hAnsi="仿宋" w:eastAsia="仿宋" w:cs="仿宋"/>
                      <w:sz w:val="21"/>
                      <w:szCs w:val="21"/>
                    </w:rPr>
                  </w:pPr>
                  <w:r>
                    <w:rPr>
                      <w:rFonts w:hint="eastAsia" w:ascii="仿宋" w:hAnsi="仿宋" w:eastAsia="仿宋" w:cs="仿宋"/>
                      <w:spacing w:val="-7"/>
                      <w:sz w:val="21"/>
                      <w:szCs w:val="21"/>
                    </w:rPr>
                    <w:t>≥80%</w:t>
                  </w:r>
                </w:p>
              </w:tc>
            </w:tr>
            <w:tr w14:paraId="23AD80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525" w:type="dxa"/>
                  <w:noWrap w:val="0"/>
                  <w:vAlign w:val="top"/>
                </w:tcPr>
                <w:p w14:paraId="06859C60">
                  <w:pPr>
                    <w:pStyle w:val="9"/>
                    <w:spacing w:before="59"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29</w:t>
                  </w:r>
                </w:p>
              </w:tc>
              <w:tc>
                <w:tcPr>
                  <w:tcW w:w="766" w:type="dxa"/>
                  <w:noWrap w:val="0"/>
                  <w:vAlign w:val="top"/>
                </w:tcPr>
                <w:p w14:paraId="29881228">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8AB3751">
                  <w:pPr>
                    <w:jc w:val="center"/>
                    <w:rPr>
                      <w:rFonts w:hint="eastAsia" w:ascii="仿宋" w:hAnsi="仿宋" w:eastAsia="仿宋" w:cs="仿宋"/>
                      <w:sz w:val="21"/>
                      <w:szCs w:val="21"/>
                    </w:rPr>
                  </w:pPr>
                </w:p>
              </w:tc>
              <w:tc>
                <w:tcPr>
                  <w:tcW w:w="1215" w:type="dxa"/>
                  <w:noWrap w:val="0"/>
                  <w:vAlign w:val="top"/>
                </w:tcPr>
                <w:p w14:paraId="11E4FEF8">
                  <w:pPr>
                    <w:pStyle w:val="9"/>
                    <w:spacing w:before="58"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4"/>
                      <w:sz w:val="21"/>
                      <w:szCs w:val="21"/>
                    </w:rPr>
                    <w:t>分辨率</w:t>
                  </w:r>
                </w:p>
              </w:tc>
              <w:tc>
                <w:tcPr>
                  <w:tcW w:w="4313" w:type="dxa"/>
                  <w:noWrap w:val="0"/>
                  <w:vAlign w:val="top"/>
                </w:tcPr>
                <w:p w14:paraId="5A9BF6A1">
                  <w:pPr>
                    <w:pStyle w:val="9"/>
                    <w:spacing w:before="59"/>
                    <w:jc w:val="center"/>
                    <w:rPr>
                      <w:rFonts w:hint="eastAsia" w:ascii="仿宋" w:hAnsi="仿宋" w:eastAsia="仿宋" w:cs="仿宋"/>
                      <w:sz w:val="21"/>
                      <w:szCs w:val="21"/>
                      <w:lang w:eastAsia="zh-CN"/>
                    </w:rPr>
                  </w:pPr>
                  <w:r>
                    <w:rPr>
                      <w:rFonts w:hint="eastAsia" w:ascii="仿宋" w:hAnsi="仿宋" w:eastAsia="仿宋" w:cs="仿宋"/>
                      <w:sz w:val="21"/>
                      <w:szCs w:val="21"/>
                      <w:highlight w:val="none"/>
                      <w:lang w:val="en-US" w:eastAsia="zh-CN"/>
                    </w:rPr>
                    <w:t>≥1920*1080</w:t>
                  </w:r>
                </w:p>
              </w:tc>
            </w:tr>
            <w:tr w14:paraId="4F4CCB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54C42A6D">
                  <w:pPr>
                    <w:pStyle w:val="9"/>
                    <w:spacing w:before="231"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30</w:t>
                  </w:r>
                </w:p>
              </w:tc>
              <w:tc>
                <w:tcPr>
                  <w:tcW w:w="766" w:type="dxa"/>
                  <w:noWrap w:val="0"/>
                  <w:vAlign w:val="top"/>
                </w:tcPr>
                <w:p w14:paraId="5F592846">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29A1D0BD">
                  <w:pPr>
                    <w:jc w:val="center"/>
                    <w:rPr>
                      <w:rFonts w:hint="eastAsia" w:ascii="仿宋" w:hAnsi="仿宋" w:eastAsia="仿宋" w:cs="仿宋"/>
                      <w:sz w:val="21"/>
                      <w:szCs w:val="21"/>
                    </w:rPr>
                  </w:pPr>
                </w:p>
              </w:tc>
              <w:tc>
                <w:tcPr>
                  <w:tcW w:w="1215" w:type="dxa"/>
                  <w:noWrap w:val="0"/>
                  <w:vAlign w:val="top"/>
                </w:tcPr>
                <w:p w14:paraId="5D0EE238">
                  <w:pPr>
                    <w:pStyle w:val="9"/>
                    <w:spacing w:before="86" w:line="233" w:lineRule="auto"/>
                    <w:ind w:left="116" w:leftChars="0"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显示屏像</w:t>
                  </w:r>
                  <w:r>
                    <w:rPr>
                      <w:rFonts w:hint="eastAsia" w:ascii="仿宋" w:hAnsi="仿宋" w:eastAsia="仿宋" w:cs="仿宋"/>
                      <w:spacing w:val="-4"/>
                      <w:sz w:val="21"/>
                      <w:szCs w:val="21"/>
                    </w:rPr>
                    <w:t>素密度</w:t>
                  </w:r>
                </w:p>
              </w:tc>
              <w:tc>
                <w:tcPr>
                  <w:tcW w:w="4313" w:type="dxa"/>
                  <w:noWrap w:val="0"/>
                  <w:vAlign w:val="top"/>
                </w:tcPr>
                <w:p w14:paraId="6661B93E">
                  <w:pPr>
                    <w:pStyle w:val="9"/>
                    <w:spacing w:before="205" w:line="221" w:lineRule="auto"/>
                    <w:ind w:left="130" w:leftChars="0"/>
                    <w:jc w:val="center"/>
                    <w:rPr>
                      <w:rFonts w:hint="eastAsia" w:ascii="仿宋" w:hAnsi="仿宋" w:eastAsia="仿宋" w:cs="仿宋"/>
                      <w:sz w:val="21"/>
                      <w:szCs w:val="21"/>
                    </w:rPr>
                  </w:pPr>
                  <w:r>
                    <w:rPr>
                      <w:rFonts w:hint="eastAsia" w:ascii="仿宋" w:hAnsi="仿宋" w:eastAsia="仿宋" w:cs="仿宋"/>
                      <w:sz w:val="21"/>
                      <w:szCs w:val="21"/>
                      <w:lang w:val="en-US" w:eastAsia="zh-CN"/>
                    </w:rPr>
                    <w:t>≥</w:t>
                  </w:r>
                  <w:r>
                    <w:rPr>
                      <w:rFonts w:hint="eastAsia" w:ascii="仿宋" w:hAnsi="仿宋" w:eastAsia="仿宋" w:cs="仿宋"/>
                      <w:sz w:val="21"/>
                      <w:szCs w:val="21"/>
                    </w:rPr>
                    <w:t>93</w:t>
                  </w:r>
                  <w:r>
                    <w:rPr>
                      <w:rFonts w:hint="eastAsia" w:ascii="仿宋" w:hAnsi="仿宋" w:eastAsia="仿宋" w:cs="仿宋"/>
                      <w:i w:val="0"/>
                      <w:iCs w:val="0"/>
                      <w:caps w:val="0"/>
                      <w:color w:val="333333"/>
                      <w:spacing w:val="0"/>
                      <w:sz w:val="21"/>
                      <w:szCs w:val="21"/>
                      <w:shd w:val="clear" w:color="auto" w:fill="FFFFFF"/>
                    </w:rPr>
                    <w:t>像素／英寸</w:t>
                  </w:r>
                </w:p>
              </w:tc>
            </w:tr>
            <w:tr w14:paraId="2E0A40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3417D89D">
                  <w:pPr>
                    <w:pStyle w:val="9"/>
                    <w:spacing w:before="231"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31</w:t>
                  </w:r>
                </w:p>
              </w:tc>
              <w:tc>
                <w:tcPr>
                  <w:tcW w:w="766" w:type="dxa"/>
                  <w:noWrap w:val="0"/>
                  <w:vAlign w:val="top"/>
                </w:tcPr>
                <w:p w14:paraId="0A2885EE">
                  <w:pPr>
                    <w:pStyle w:val="9"/>
                    <w:spacing w:before="83"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46E8812F">
                  <w:pPr>
                    <w:jc w:val="center"/>
                    <w:rPr>
                      <w:rFonts w:hint="eastAsia" w:ascii="仿宋" w:hAnsi="仿宋" w:eastAsia="仿宋" w:cs="仿宋"/>
                      <w:sz w:val="21"/>
                      <w:szCs w:val="21"/>
                    </w:rPr>
                  </w:pPr>
                </w:p>
              </w:tc>
              <w:tc>
                <w:tcPr>
                  <w:tcW w:w="1215" w:type="dxa"/>
                  <w:noWrap w:val="0"/>
                  <w:vAlign w:val="top"/>
                </w:tcPr>
                <w:p w14:paraId="24F1C294">
                  <w:pPr>
                    <w:pStyle w:val="9"/>
                    <w:spacing w:before="84" w:line="234"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显示屏可</w:t>
                  </w:r>
                  <w:r>
                    <w:rPr>
                      <w:rFonts w:hint="eastAsia" w:ascii="仿宋" w:hAnsi="仿宋" w:eastAsia="仿宋" w:cs="仿宋"/>
                      <w:spacing w:val="-2"/>
                      <w:sz w:val="21"/>
                      <w:szCs w:val="21"/>
                    </w:rPr>
                    <w:t>视角度</w:t>
                  </w:r>
                </w:p>
              </w:tc>
              <w:tc>
                <w:tcPr>
                  <w:tcW w:w="4313" w:type="dxa"/>
                  <w:noWrap w:val="0"/>
                  <w:vAlign w:val="top"/>
                </w:tcPr>
                <w:p w14:paraId="4EC92750">
                  <w:pPr>
                    <w:pStyle w:val="9"/>
                    <w:spacing w:before="204" w:line="222" w:lineRule="auto"/>
                    <w:ind w:left="112" w:left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≥178°</w:t>
                  </w:r>
                </w:p>
              </w:tc>
            </w:tr>
            <w:tr w14:paraId="7DC3A7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trPr>
              <w:tc>
                <w:tcPr>
                  <w:tcW w:w="525" w:type="dxa"/>
                  <w:noWrap w:val="0"/>
                  <w:vAlign w:val="top"/>
                </w:tcPr>
                <w:p w14:paraId="0E70530A">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32</w:t>
                  </w:r>
                </w:p>
              </w:tc>
              <w:tc>
                <w:tcPr>
                  <w:tcW w:w="766" w:type="dxa"/>
                  <w:noWrap w:val="0"/>
                  <w:vAlign w:val="top"/>
                </w:tcPr>
                <w:p w14:paraId="471E13A0">
                  <w:pPr>
                    <w:pStyle w:val="9"/>
                    <w:spacing w:before="15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355E15F0">
                  <w:pPr>
                    <w:jc w:val="center"/>
                    <w:rPr>
                      <w:rFonts w:hint="eastAsia" w:ascii="仿宋" w:hAnsi="仿宋" w:eastAsia="仿宋" w:cs="仿宋"/>
                      <w:sz w:val="21"/>
                      <w:szCs w:val="21"/>
                    </w:rPr>
                  </w:pPr>
                </w:p>
              </w:tc>
              <w:tc>
                <w:tcPr>
                  <w:tcW w:w="1215" w:type="dxa"/>
                  <w:noWrap w:val="0"/>
                  <w:vAlign w:val="top"/>
                </w:tcPr>
                <w:p w14:paraId="2B825003">
                  <w:pPr>
                    <w:pStyle w:val="9"/>
                    <w:spacing w:before="148" w:line="230"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4"/>
                      <w:sz w:val="21"/>
                      <w:szCs w:val="21"/>
                    </w:rPr>
                    <w:t>尺寸</w:t>
                  </w:r>
                </w:p>
              </w:tc>
              <w:tc>
                <w:tcPr>
                  <w:tcW w:w="4313" w:type="dxa"/>
                  <w:noWrap w:val="0"/>
                  <w:vAlign w:val="top"/>
                </w:tcPr>
                <w:p w14:paraId="78A168DA">
                  <w:pPr>
                    <w:pStyle w:val="9"/>
                    <w:spacing w:before="263" w:line="224" w:lineRule="auto"/>
                    <w:ind w:left="130" w:leftChars="0"/>
                    <w:jc w:val="center"/>
                    <w:rPr>
                      <w:rFonts w:hint="eastAsia" w:ascii="仿宋" w:hAnsi="仿宋" w:eastAsia="仿宋" w:cs="仿宋"/>
                      <w:sz w:val="21"/>
                      <w:szCs w:val="21"/>
                    </w:rPr>
                  </w:pPr>
                  <w:r>
                    <w:rPr>
                      <w:rFonts w:hint="eastAsia" w:ascii="仿宋" w:hAnsi="仿宋" w:eastAsia="仿宋" w:cs="仿宋"/>
                      <w:spacing w:val="-7"/>
                      <w:sz w:val="21"/>
                      <w:szCs w:val="21"/>
                    </w:rPr>
                    <w:t>≥</w:t>
                  </w:r>
                  <w:r>
                    <w:rPr>
                      <w:rFonts w:hint="eastAsia" w:ascii="仿宋" w:hAnsi="仿宋" w:eastAsia="仿宋" w:cs="仿宋"/>
                      <w:spacing w:val="-8"/>
                      <w:sz w:val="21"/>
                      <w:szCs w:val="21"/>
                    </w:rPr>
                    <w:t>23</w:t>
                  </w:r>
                  <w:r>
                    <w:rPr>
                      <w:rFonts w:hint="eastAsia" w:ascii="仿宋" w:hAnsi="仿宋" w:eastAsia="仿宋" w:cs="仿宋"/>
                      <w:spacing w:val="-8"/>
                      <w:sz w:val="21"/>
                      <w:szCs w:val="21"/>
                      <w:lang w:val="en-US" w:eastAsia="zh-CN"/>
                    </w:rPr>
                    <w:t>.8</w:t>
                  </w:r>
                  <w:r>
                    <w:rPr>
                      <w:rFonts w:hint="eastAsia" w:ascii="仿宋" w:hAnsi="仿宋" w:eastAsia="仿宋" w:cs="仿宋"/>
                      <w:spacing w:val="-8"/>
                      <w:sz w:val="21"/>
                      <w:szCs w:val="21"/>
                    </w:rPr>
                    <w:t>英寸</w:t>
                  </w:r>
                </w:p>
              </w:tc>
            </w:tr>
            <w:tr w14:paraId="36D200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0152E0D2">
                  <w:pPr>
                    <w:pStyle w:val="9"/>
                    <w:spacing w:before="232"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33</w:t>
                  </w:r>
                </w:p>
              </w:tc>
              <w:tc>
                <w:tcPr>
                  <w:tcW w:w="766" w:type="dxa"/>
                  <w:noWrap w:val="0"/>
                  <w:vAlign w:val="top"/>
                </w:tcPr>
                <w:p w14:paraId="345156D5">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BA05B69">
                  <w:pPr>
                    <w:jc w:val="center"/>
                    <w:rPr>
                      <w:rFonts w:hint="eastAsia" w:ascii="仿宋" w:hAnsi="仿宋" w:eastAsia="仿宋" w:cs="仿宋"/>
                      <w:sz w:val="21"/>
                      <w:szCs w:val="21"/>
                    </w:rPr>
                  </w:pPr>
                </w:p>
              </w:tc>
              <w:tc>
                <w:tcPr>
                  <w:tcW w:w="1215" w:type="dxa"/>
                  <w:noWrap w:val="0"/>
                  <w:vAlign w:val="top"/>
                </w:tcPr>
                <w:p w14:paraId="57E27CD9">
                  <w:pPr>
                    <w:pStyle w:val="9"/>
                    <w:spacing w:before="80" w:line="231"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*显示屏屏幕比例</w:t>
                  </w:r>
                </w:p>
              </w:tc>
              <w:tc>
                <w:tcPr>
                  <w:tcW w:w="4313" w:type="dxa"/>
                  <w:noWrap w:val="0"/>
                  <w:vAlign w:val="top"/>
                </w:tcPr>
                <w:p w14:paraId="1693757F">
                  <w:pPr>
                    <w:pStyle w:val="9"/>
                    <w:spacing w:before="196" w:line="223" w:lineRule="auto"/>
                    <w:ind w:left="122" w:leftChars="0"/>
                    <w:jc w:val="center"/>
                    <w:rPr>
                      <w:rFonts w:hint="eastAsia" w:ascii="仿宋" w:hAnsi="仿宋" w:eastAsia="仿宋" w:cs="仿宋"/>
                      <w:sz w:val="21"/>
                      <w:szCs w:val="21"/>
                    </w:rPr>
                  </w:pPr>
                  <w:r>
                    <w:rPr>
                      <w:rFonts w:hint="eastAsia" w:ascii="仿宋" w:hAnsi="仿宋" w:eastAsia="仿宋" w:cs="仿宋"/>
                      <w:spacing w:val="-1"/>
                      <w:sz w:val="21"/>
                      <w:szCs w:val="21"/>
                    </w:rPr>
                    <w:t>16:9</w:t>
                  </w:r>
                </w:p>
              </w:tc>
            </w:tr>
            <w:tr w14:paraId="2F680B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525" w:type="dxa"/>
                  <w:noWrap w:val="0"/>
                  <w:vAlign w:val="top"/>
                </w:tcPr>
                <w:p w14:paraId="186A346E">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34</w:t>
                  </w:r>
                </w:p>
              </w:tc>
              <w:tc>
                <w:tcPr>
                  <w:tcW w:w="766" w:type="dxa"/>
                  <w:noWrap w:val="0"/>
                  <w:vAlign w:val="top"/>
                </w:tcPr>
                <w:p w14:paraId="65F72880">
                  <w:pPr>
                    <w:pStyle w:val="9"/>
                    <w:spacing w:before="15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588162F6">
                  <w:pPr>
                    <w:jc w:val="center"/>
                    <w:rPr>
                      <w:rFonts w:hint="eastAsia" w:ascii="仿宋" w:hAnsi="仿宋" w:eastAsia="仿宋" w:cs="仿宋"/>
                      <w:sz w:val="21"/>
                      <w:szCs w:val="21"/>
                    </w:rPr>
                  </w:pPr>
                </w:p>
              </w:tc>
              <w:tc>
                <w:tcPr>
                  <w:tcW w:w="1215" w:type="dxa"/>
                  <w:noWrap w:val="0"/>
                  <w:vAlign w:val="top"/>
                </w:tcPr>
                <w:p w14:paraId="3972D5D2">
                  <w:pPr>
                    <w:pStyle w:val="9"/>
                    <w:spacing w:before="147" w:line="230"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*显示器外观颜色</w:t>
                  </w:r>
                </w:p>
              </w:tc>
              <w:tc>
                <w:tcPr>
                  <w:tcW w:w="4313" w:type="dxa"/>
                  <w:noWrap w:val="0"/>
                  <w:vAlign w:val="top"/>
                </w:tcPr>
                <w:p w14:paraId="06F0A79F">
                  <w:pPr>
                    <w:pStyle w:val="9"/>
                    <w:spacing w:before="265"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黑色</w:t>
                  </w:r>
                </w:p>
              </w:tc>
            </w:tr>
            <w:tr w14:paraId="2F4DBA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9" w:hRule="atLeast"/>
              </w:trPr>
              <w:tc>
                <w:tcPr>
                  <w:tcW w:w="525" w:type="dxa"/>
                  <w:noWrap w:val="0"/>
                  <w:vAlign w:val="center"/>
                </w:tcPr>
                <w:p w14:paraId="70B17E1B">
                  <w:pPr>
                    <w:pStyle w:val="9"/>
                    <w:spacing w:before="58" w:line="185" w:lineRule="auto"/>
                    <w:ind w:firstLine="202" w:firstLineChars="100"/>
                    <w:jc w:val="center"/>
                    <w:rPr>
                      <w:rFonts w:hint="eastAsia" w:ascii="仿宋" w:hAnsi="仿宋" w:eastAsia="仿宋" w:cs="仿宋"/>
                      <w:sz w:val="21"/>
                      <w:szCs w:val="21"/>
                    </w:rPr>
                  </w:pPr>
                  <w:r>
                    <w:rPr>
                      <w:rFonts w:hint="eastAsia" w:ascii="仿宋" w:hAnsi="仿宋" w:eastAsia="仿宋" w:cs="仿宋"/>
                      <w:spacing w:val="-4"/>
                      <w:sz w:val="21"/>
                      <w:szCs w:val="21"/>
                    </w:rPr>
                    <w:t>35</w:t>
                  </w:r>
                </w:p>
              </w:tc>
              <w:tc>
                <w:tcPr>
                  <w:tcW w:w="766" w:type="dxa"/>
                  <w:noWrap w:val="0"/>
                  <w:vAlign w:val="top"/>
                </w:tcPr>
                <w:p w14:paraId="3F8AEAD9">
                  <w:pPr>
                    <w:pStyle w:val="9"/>
                    <w:spacing w:before="266"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2BBE500E">
                  <w:pPr>
                    <w:jc w:val="center"/>
                    <w:rPr>
                      <w:rFonts w:hint="eastAsia" w:ascii="仿宋" w:hAnsi="仿宋" w:eastAsia="仿宋" w:cs="仿宋"/>
                      <w:sz w:val="21"/>
                      <w:szCs w:val="21"/>
                    </w:rPr>
                  </w:pPr>
                </w:p>
              </w:tc>
              <w:tc>
                <w:tcPr>
                  <w:tcW w:w="1215" w:type="dxa"/>
                  <w:noWrap w:val="0"/>
                  <w:vAlign w:val="top"/>
                </w:tcPr>
                <w:p w14:paraId="6CC9A25B">
                  <w:pPr>
                    <w:pStyle w:val="9"/>
                    <w:spacing w:before="262" w:line="230" w:lineRule="auto"/>
                    <w:ind w:left="120" w:leftChars="0" w:right="218" w:rightChars="0" w:hanging="1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6"/>
                      <w:sz w:val="21"/>
                      <w:szCs w:val="21"/>
                    </w:rPr>
                    <w:t>防蓝光</w:t>
                  </w:r>
                </w:p>
              </w:tc>
              <w:tc>
                <w:tcPr>
                  <w:tcW w:w="4313" w:type="dxa"/>
                  <w:noWrap w:val="0"/>
                  <w:vAlign w:val="top"/>
                </w:tcPr>
                <w:p w14:paraId="626BF62C">
                  <w:pPr>
                    <w:pStyle w:val="9"/>
                    <w:spacing w:before="147" w:line="233" w:lineRule="auto"/>
                    <w:ind w:left="114" w:leftChars="0" w:right="103" w:rightChars="0" w:firstLine="4"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highlight w:val="none"/>
                      <w:lang w:eastAsia="zh-CN"/>
                    </w:rPr>
                    <w:t>防蓝光模式，蓝光加权辐射亮度比</w:t>
                  </w:r>
                  <w:r>
                    <w:rPr>
                      <w:rFonts w:hint="eastAsia" w:ascii="仿宋" w:hAnsi="仿宋" w:eastAsia="仿宋" w:cs="仿宋"/>
                      <w:spacing w:val="-10"/>
                      <w:sz w:val="21"/>
                      <w:szCs w:val="21"/>
                      <w:highlight w:val="none"/>
                      <w:lang w:eastAsia="zh-CN"/>
                    </w:rPr>
                    <w:t>应</w:t>
                  </w:r>
                  <w:r>
                    <w:rPr>
                      <w:rFonts w:hint="eastAsia" w:ascii="仿宋" w:hAnsi="仿宋" w:eastAsia="仿宋" w:cs="仿宋"/>
                      <w:spacing w:val="-10"/>
                      <w:sz w:val="21"/>
                      <w:szCs w:val="21"/>
                      <w:highlight w:val="none"/>
                      <w:lang w:val="en-US" w:eastAsia="zh-CN"/>
                    </w:rPr>
                    <w:t>≤</w:t>
                  </w:r>
                  <w:r>
                    <w:rPr>
                      <w:rFonts w:hint="eastAsia" w:ascii="仿宋" w:hAnsi="仿宋" w:eastAsia="仿宋" w:cs="仿宋"/>
                      <w:spacing w:val="-10"/>
                      <w:sz w:val="21"/>
                      <w:szCs w:val="21"/>
                      <w:highlight w:val="none"/>
                      <w:lang w:eastAsia="zh-CN"/>
                    </w:rPr>
                    <w:t>0.0012W/( ·cd ·sr)（瓦每坎特拉</w:t>
                  </w:r>
                  <w:r>
                    <w:rPr>
                      <w:rFonts w:hint="eastAsia" w:ascii="仿宋" w:hAnsi="仿宋" w:eastAsia="仿宋" w:cs="仿宋"/>
                      <w:spacing w:val="-2"/>
                      <w:sz w:val="21"/>
                      <w:szCs w:val="21"/>
                      <w:highlight w:val="none"/>
                      <w:lang w:eastAsia="zh-CN"/>
                    </w:rPr>
                    <w:t>每球面度）</w:t>
                  </w:r>
                </w:p>
              </w:tc>
            </w:tr>
            <w:tr w14:paraId="02A2DD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525" w:type="dxa"/>
                  <w:noWrap w:val="0"/>
                  <w:vAlign w:val="top"/>
                </w:tcPr>
                <w:p w14:paraId="47A52396">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36</w:t>
                  </w:r>
                </w:p>
              </w:tc>
              <w:tc>
                <w:tcPr>
                  <w:tcW w:w="766" w:type="dxa"/>
                  <w:noWrap w:val="0"/>
                  <w:vAlign w:val="top"/>
                </w:tcPr>
                <w:p w14:paraId="561503FB">
                  <w:pPr>
                    <w:pStyle w:val="9"/>
                    <w:spacing w:before="15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6F1EA4DA">
                  <w:pPr>
                    <w:jc w:val="center"/>
                    <w:rPr>
                      <w:rFonts w:hint="eastAsia" w:ascii="仿宋" w:hAnsi="仿宋" w:eastAsia="仿宋" w:cs="仿宋"/>
                      <w:sz w:val="21"/>
                      <w:szCs w:val="21"/>
                    </w:rPr>
                  </w:pPr>
                </w:p>
              </w:tc>
              <w:tc>
                <w:tcPr>
                  <w:tcW w:w="1215" w:type="dxa"/>
                  <w:noWrap w:val="0"/>
                  <w:vAlign w:val="top"/>
                </w:tcPr>
                <w:p w14:paraId="4C15CAFC">
                  <w:pPr>
                    <w:pStyle w:val="9"/>
                    <w:spacing w:before="147" w:line="231"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低频闪</w:t>
                  </w:r>
                </w:p>
              </w:tc>
              <w:tc>
                <w:tcPr>
                  <w:tcW w:w="4313" w:type="dxa"/>
                  <w:noWrap w:val="0"/>
                  <w:vAlign w:val="top"/>
                </w:tcPr>
                <w:p w14:paraId="403B76CF">
                  <w:pPr>
                    <w:pStyle w:val="9"/>
                    <w:spacing w:before="265" w:line="222" w:lineRule="auto"/>
                    <w:ind w:left="117"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显示屏应</w:t>
                  </w:r>
                  <w:r>
                    <w:rPr>
                      <w:rFonts w:hint="eastAsia" w:ascii="仿宋" w:hAnsi="仿宋" w:eastAsia="仿宋" w:cs="仿宋"/>
                      <w:spacing w:val="-5"/>
                      <w:sz w:val="21"/>
                      <w:szCs w:val="21"/>
                      <w:lang w:val="en-US" w:eastAsia="zh-CN"/>
                    </w:rPr>
                    <w:t>具备</w:t>
                  </w:r>
                  <w:r>
                    <w:rPr>
                      <w:rFonts w:hint="eastAsia" w:ascii="仿宋" w:hAnsi="仿宋" w:eastAsia="仿宋" w:cs="仿宋"/>
                      <w:spacing w:val="-1"/>
                      <w:sz w:val="21"/>
                      <w:szCs w:val="21"/>
                      <w:lang w:eastAsia="zh-CN"/>
                    </w:rPr>
                    <w:t>低频闪</w:t>
                  </w:r>
                  <w:r>
                    <w:rPr>
                      <w:rFonts w:hint="eastAsia" w:ascii="仿宋" w:hAnsi="仿宋" w:eastAsia="仿宋" w:cs="仿宋"/>
                      <w:spacing w:val="-1"/>
                      <w:sz w:val="21"/>
                      <w:szCs w:val="21"/>
                      <w:lang w:val="en-US" w:eastAsia="zh-CN"/>
                    </w:rPr>
                    <w:t>≤</w:t>
                  </w:r>
                  <w:r>
                    <w:rPr>
                      <w:rFonts w:hint="eastAsia" w:ascii="仿宋" w:hAnsi="仿宋" w:eastAsia="仿宋" w:cs="仿宋"/>
                      <w:spacing w:val="-1"/>
                      <w:sz w:val="21"/>
                      <w:szCs w:val="21"/>
                      <w:lang w:eastAsia="zh-CN"/>
                    </w:rPr>
                    <w:t>-35dB</w:t>
                  </w:r>
                </w:p>
              </w:tc>
            </w:tr>
            <w:tr w14:paraId="012DB5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trPr>
              <w:tc>
                <w:tcPr>
                  <w:tcW w:w="525" w:type="dxa"/>
                  <w:noWrap w:val="0"/>
                  <w:vAlign w:val="top"/>
                </w:tcPr>
                <w:p w14:paraId="398CDB9C">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37</w:t>
                  </w:r>
                </w:p>
              </w:tc>
              <w:tc>
                <w:tcPr>
                  <w:tcW w:w="766" w:type="dxa"/>
                  <w:noWrap w:val="0"/>
                  <w:vAlign w:val="top"/>
                </w:tcPr>
                <w:p w14:paraId="035BE528">
                  <w:pPr>
                    <w:pStyle w:val="9"/>
                    <w:spacing w:before="15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577DDFD5">
                  <w:pPr>
                    <w:jc w:val="center"/>
                    <w:rPr>
                      <w:rFonts w:hint="eastAsia" w:ascii="仿宋" w:hAnsi="仿宋" w:eastAsia="仿宋" w:cs="仿宋"/>
                      <w:sz w:val="21"/>
                      <w:szCs w:val="21"/>
                    </w:rPr>
                  </w:pPr>
                </w:p>
              </w:tc>
              <w:tc>
                <w:tcPr>
                  <w:tcW w:w="1215" w:type="dxa"/>
                  <w:noWrap w:val="0"/>
                  <w:vAlign w:val="top"/>
                </w:tcPr>
                <w:p w14:paraId="359C397F">
                  <w:pPr>
                    <w:pStyle w:val="9"/>
                    <w:spacing w:before="147" w:line="230" w:lineRule="auto"/>
                    <w:ind w:left="120" w:leftChars="0" w:right="218" w:rightChars="0" w:hanging="1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6"/>
                      <w:sz w:val="21"/>
                      <w:szCs w:val="21"/>
                    </w:rPr>
                    <w:t>防炫目</w:t>
                  </w:r>
                </w:p>
              </w:tc>
              <w:tc>
                <w:tcPr>
                  <w:tcW w:w="4313" w:type="dxa"/>
                  <w:noWrap w:val="0"/>
                  <w:vAlign w:val="top"/>
                </w:tcPr>
                <w:p w14:paraId="57059CEB">
                  <w:pPr>
                    <w:pStyle w:val="9"/>
                    <w:spacing w:before="264" w:line="222" w:lineRule="auto"/>
                    <w:ind w:left="117" w:leftChars="0"/>
                    <w:jc w:val="center"/>
                    <w:rPr>
                      <w:rFonts w:hint="eastAsia" w:ascii="仿宋" w:hAnsi="仿宋" w:eastAsia="仿宋" w:cs="仿宋"/>
                      <w:sz w:val="21"/>
                      <w:szCs w:val="21"/>
                    </w:rPr>
                  </w:pPr>
                  <w:r>
                    <w:rPr>
                      <w:rFonts w:hint="eastAsia" w:ascii="仿宋" w:hAnsi="仿宋" w:eastAsia="仿宋" w:cs="仿宋"/>
                      <w:spacing w:val="-2"/>
                      <w:sz w:val="21"/>
                      <w:szCs w:val="21"/>
                    </w:rPr>
                    <w:t>显示屏镜面反射率</w:t>
                  </w:r>
                  <w:r>
                    <w:rPr>
                      <w:rFonts w:hint="eastAsia" w:ascii="仿宋" w:hAnsi="仿宋" w:eastAsia="仿宋" w:cs="仿宋"/>
                      <w:spacing w:val="-2"/>
                      <w:sz w:val="21"/>
                      <w:szCs w:val="21"/>
                      <w:lang w:val="en-US" w:eastAsia="zh-CN"/>
                    </w:rPr>
                    <w:t>≤</w:t>
                  </w:r>
                  <w:r>
                    <w:rPr>
                      <w:rFonts w:hint="eastAsia" w:ascii="仿宋" w:hAnsi="仿宋" w:eastAsia="仿宋" w:cs="仿宋"/>
                      <w:spacing w:val="-2"/>
                      <w:sz w:val="21"/>
                      <w:szCs w:val="21"/>
                    </w:rPr>
                    <w:t>10%</w:t>
                  </w:r>
                </w:p>
              </w:tc>
            </w:tr>
            <w:tr w14:paraId="512787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25" w:type="dxa"/>
                  <w:noWrap w:val="0"/>
                  <w:vAlign w:val="top"/>
                </w:tcPr>
                <w:p w14:paraId="49932225">
                  <w:pPr>
                    <w:pStyle w:val="9"/>
                    <w:spacing w:before="232"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38</w:t>
                  </w:r>
                </w:p>
              </w:tc>
              <w:tc>
                <w:tcPr>
                  <w:tcW w:w="766" w:type="dxa"/>
                  <w:noWrap w:val="0"/>
                  <w:vAlign w:val="top"/>
                </w:tcPr>
                <w:p w14:paraId="2DEF8486">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noWrap w:val="0"/>
                  <w:vAlign w:val="top"/>
                </w:tcPr>
                <w:p w14:paraId="6A76B517">
                  <w:pPr>
                    <w:pStyle w:val="9"/>
                    <w:spacing w:before="84" w:line="235"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*外设</w:t>
                  </w:r>
                  <w:r>
                    <w:rPr>
                      <w:rFonts w:hint="eastAsia" w:ascii="仿宋" w:hAnsi="仿宋" w:eastAsia="仿宋" w:cs="仿宋"/>
                      <w:spacing w:val="-3"/>
                      <w:sz w:val="21"/>
                      <w:szCs w:val="21"/>
                    </w:rPr>
                    <w:t>规格</w:t>
                  </w:r>
                </w:p>
              </w:tc>
              <w:tc>
                <w:tcPr>
                  <w:tcW w:w="1215" w:type="dxa"/>
                  <w:noWrap w:val="0"/>
                  <w:vAlign w:val="top"/>
                </w:tcPr>
                <w:p w14:paraId="36302904">
                  <w:pPr>
                    <w:pStyle w:val="9"/>
                    <w:spacing w:before="86" w:line="237" w:lineRule="auto"/>
                    <w:ind w:left="113"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传声器数</w:t>
                  </w:r>
                  <w:r>
                    <w:rPr>
                      <w:rFonts w:hint="eastAsia" w:ascii="仿宋" w:hAnsi="仿宋" w:eastAsia="仿宋" w:cs="仿宋"/>
                      <w:sz w:val="21"/>
                      <w:szCs w:val="21"/>
                    </w:rPr>
                    <w:t>量</w:t>
                  </w:r>
                </w:p>
              </w:tc>
              <w:tc>
                <w:tcPr>
                  <w:tcW w:w="4313" w:type="dxa"/>
                  <w:noWrap w:val="0"/>
                  <w:vAlign w:val="top"/>
                </w:tcPr>
                <w:p w14:paraId="16B1F19F">
                  <w:pPr>
                    <w:pStyle w:val="9"/>
                    <w:spacing w:before="206"/>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18C076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8" w:hRule="atLeast"/>
              </w:trPr>
              <w:tc>
                <w:tcPr>
                  <w:tcW w:w="525" w:type="dxa"/>
                  <w:noWrap w:val="0"/>
                  <w:vAlign w:val="top"/>
                </w:tcPr>
                <w:p w14:paraId="4DFB7780">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39</w:t>
                  </w:r>
                </w:p>
              </w:tc>
              <w:tc>
                <w:tcPr>
                  <w:tcW w:w="766" w:type="dxa"/>
                  <w:noWrap w:val="0"/>
                  <w:vAlign w:val="top"/>
                </w:tcPr>
                <w:p w14:paraId="218533E6">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4A19362C">
                  <w:pPr>
                    <w:jc w:val="center"/>
                    <w:rPr>
                      <w:rFonts w:hint="eastAsia" w:ascii="仿宋" w:hAnsi="仿宋" w:eastAsia="仿宋" w:cs="仿宋"/>
                      <w:sz w:val="21"/>
                      <w:szCs w:val="21"/>
                    </w:rPr>
                  </w:pPr>
                </w:p>
              </w:tc>
              <w:tc>
                <w:tcPr>
                  <w:tcW w:w="1215" w:type="dxa"/>
                  <w:noWrap w:val="0"/>
                  <w:vAlign w:val="top"/>
                </w:tcPr>
                <w:p w14:paraId="77D4E5C7">
                  <w:pPr>
                    <w:pStyle w:val="9"/>
                    <w:spacing w:before="159" w:line="237" w:lineRule="auto"/>
                    <w:ind w:left="113"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扬声器数</w:t>
                  </w:r>
                  <w:r>
                    <w:rPr>
                      <w:rFonts w:hint="eastAsia" w:ascii="仿宋" w:hAnsi="仿宋" w:eastAsia="仿宋" w:cs="仿宋"/>
                      <w:sz w:val="21"/>
                      <w:szCs w:val="21"/>
                    </w:rPr>
                    <w:t>量</w:t>
                  </w:r>
                </w:p>
              </w:tc>
              <w:tc>
                <w:tcPr>
                  <w:tcW w:w="4313" w:type="dxa"/>
                  <w:noWrap w:val="0"/>
                  <w:vAlign w:val="top"/>
                </w:tcPr>
                <w:p w14:paraId="101EA8A0">
                  <w:pPr>
                    <w:pStyle w:val="9"/>
                    <w:spacing w:before="278"/>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2F1BD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525" w:type="dxa"/>
                  <w:noWrap w:val="0"/>
                  <w:vAlign w:val="top"/>
                </w:tcPr>
                <w:p w14:paraId="64D48719">
                  <w:pPr>
                    <w:pStyle w:val="9"/>
                    <w:spacing w:before="22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40</w:t>
                  </w:r>
                </w:p>
              </w:tc>
              <w:tc>
                <w:tcPr>
                  <w:tcW w:w="766" w:type="dxa"/>
                  <w:noWrap w:val="0"/>
                  <w:vAlign w:val="top"/>
                </w:tcPr>
                <w:p w14:paraId="784DA555">
                  <w:pPr>
                    <w:pStyle w:val="9"/>
                    <w:spacing w:before="80"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336BEB0C">
                  <w:pPr>
                    <w:jc w:val="center"/>
                    <w:rPr>
                      <w:rFonts w:hint="eastAsia" w:ascii="仿宋" w:hAnsi="仿宋" w:eastAsia="仿宋" w:cs="仿宋"/>
                      <w:sz w:val="21"/>
                      <w:szCs w:val="21"/>
                    </w:rPr>
                  </w:pPr>
                </w:p>
              </w:tc>
              <w:tc>
                <w:tcPr>
                  <w:tcW w:w="1215" w:type="dxa"/>
                  <w:noWrap w:val="0"/>
                  <w:vAlign w:val="top"/>
                </w:tcPr>
                <w:p w14:paraId="7E0A3E29">
                  <w:pPr>
                    <w:pStyle w:val="9"/>
                    <w:spacing w:before="54" w:line="260"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*鼠标数</w:t>
                  </w:r>
                  <w:r>
                    <w:rPr>
                      <w:rFonts w:hint="eastAsia" w:ascii="仿宋" w:hAnsi="仿宋" w:eastAsia="仿宋" w:cs="仿宋"/>
                      <w:sz w:val="21"/>
                      <w:szCs w:val="21"/>
                    </w:rPr>
                    <w:t>量</w:t>
                  </w:r>
                </w:p>
              </w:tc>
              <w:tc>
                <w:tcPr>
                  <w:tcW w:w="4313" w:type="dxa"/>
                  <w:noWrap w:val="0"/>
                  <w:vAlign w:val="top"/>
                </w:tcPr>
                <w:p w14:paraId="1781226A">
                  <w:pPr>
                    <w:pStyle w:val="9"/>
                    <w:spacing w:before="194" w:line="223" w:lineRule="auto"/>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r>
                    <w:rPr>
                      <w:rFonts w:hint="eastAsia" w:ascii="仿宋" w:hAnsi="仿宋" w:eastAsia="仿宋" w:cs="仿宋"/>
                      <w:spacing w:val="6"/>
                      <w:sz w:val="21"/>
                      <w:szCs w:val="21"/>
                    </w:rPr>
                    <w:t>1个</w:t>
                  </w:r>
                </w:p>
              </w:tc>
            </w:tr>
            <w:tr w14:paraId="5515AF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525" w:type="dxa"/>
                  <w:noWrap w:val="0"/>
                  <w:vAlign w:val="top"/>
                </w:tcPr>
                <w:p w14:paraId="617EB55B">
                  <w:pPr>
                    <w:pStyle w:val="9"/>
                    <w:spacing w:before="230"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41</w:t>
                  </w:r>
                </w:p>
              </w:tc>
              <w:tc>
                <w:tcPr>
                  <w:tcW w:w="766" w:type="dxa"/>
                  <w:noWrap w:val="0"/>
                  <w:vAlign w:val="top"/>
                </w:tcPr>
                <w:p w14:paraId="695AB5E2">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740C70B8">
                  <w:pPr>
                    <w:jc w:val="center"/>
                    <w:rPr>
                      <w:rFonts w:hint="eastAsia" w:ascii="仿宋" w:hAnsi="仿宋" w:eastAsia="仿宋" w:cs="仿宋"/>
                      <w:sz w:val="21"/>
                      <w:szCs w:val="21"/>
                    </w:rPr>
                  </w:pPr>
                </w:p>
              </w:tc>
              <w:tc>
                <w:tcPr>
                  <w:tcW w:w="1215" w:type="dxa"/>
                  <w:noWrap w:val="0"/>
                  <w:vAlign w:val="top"/>
                </w:tcPr>
                <w:p w14:paraId="30FCFCCE">
                  <w:pPr>
                    <w:pStyle w:val="9"/>
                    <w:spacing w:before="56" w:line="259"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*键盘数</w:t>
                  </w:r>
                  <w:r>
                    <w:rPr>
                      <w:rFonts w:hint="eastAsia" w:ascii="仿宋" w:hAnsi="仿宋" w:eastAsia="仿宋" w:cs="仿宋"/>
                      <w:sz w:val="21"/>
                      <w:szCs w:val="21"/>
                    </w:rPr>
                    <w:t>量</w:t>
                  </w:r>
                </w:p>
              </w:tc>
              <w:tc>
                <w:tcPr>
                  <w:tcW w:w="4313" w:type="dxa"/>
                  <w:noWrap w:val="0"/>
                  <w:vAlign w:val="top"/>
                </w:tcPr>
                <w:p w14:paraId="02626EB0">
                  <w:pPr>
                    <w:pStyle w:val="9"/>
                    <w:spacing w:before="195" w:line="223" w:lineRule="auto"/>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r>
                    <w:rPr>
                      <w:rFonts w:hint="eastAsia" w:ascii="仿宋" w:hAnsi="仿宋" w:eastAsia="仿宋" w:cs="仿宋"/>
                      <w:spacing w:val="6"/>
                      <w:sz w:val="21"/>
                      <w:szCs w:val="21"/>
                    </w:rPr>
                    <w:t>1个</w:t>
                  </w:r>
                </w:p>
              </w:tc>
            </w:tr>
            <w:tr w14:paraId="038D99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055F9E90">
                  <w:pPr>
                    <w:pStyle w:val="9"/>
                    <w:spacing w:before="228" w:line="185" w:lineRule="auto"/>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42</w:t>
                  </w:r>
                </w:p>
              </w:tc>
              <w:tc>
                <w:tcPr>
                  <w:tcW w:w="766" w:type="dxa"/>
                  <w:noWrap w:val="0"/>
                  <w:vAlign w:val="top"/>
                </w:tcPr>
                <w:p w14:paraId="2EDA34B6">
                  <w:pPr>
                    <w:pStyle w:val="9"/>
                    <w:spacing w:before="80"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604FB3AC">
                  <w:pPr>
                    <w:jc w:val="center"/>
                    <w:rPr>
                      <w:rFonts w:hint="eastAsia" w:ascii="仿宋" w:hAnsi="仿宋" w:eastAsia="仿宋" w:cs="仿宋"/>
                      <w:sz w:val="21"/>
                      <w:szCs w:val="21"/>
                    </w:rPr>
                  </w:pPr>
                </w:p>
              </w:tc>
              <w:tc>
                <w:tcPr>
                  <w:tcW w:w="1215" w:type="dxa"/>
                  <w:noWrap w:val="0"/>
                  <w:vAlign w:val="top"/>
                </w:tcPr>
                <w:p w14:paraId="61537010">
                  <w:pPr>
                    <w:pStyle w:val="9"/>
                    <w:spacing w:before="54" w:line="260" w:lineRule="auto"/>
                    <w:ind w:right="218" w:rightChars="0" w:firstLine="206" w:firstLineChars="100"/>
                    <w:jc w:val="center"/>
                    <w:rPr>
                      <w:rFonts w:hint="eastAsia" w:ascii="仿宋" w:hAnsi="仿宋" w:eastAsia="仿宋" w:cs="仿宋"/>
                      <w:sz w:val="21"/>
                      <w:szCs w:val="21"/>
                    </w:rPr>
                  </w:pPr>
                  <w:r>
                    <w:rPr>
                      <w:rFonts w:hint="eastAsia" w:ascii="仿宋" w:hAnsi="仿宋" w:eastAsia="仿宋" w:cs="仿宋"/>
                      <w:spacing w:val="-2"/>
                      <w:sz w:val="21"/>
                      <w:szCs w:val="21"/>
                    </w:rPr>
                    <w:t>摄像头</w:t>
                  </w:r>
                  <w:r>
                    <w:rPr>
                      <w:rFonts w:hint="eastAsia" w:ascii="仿宋" w:hAnsi="仿宋" w:eastAsia="仿宋" w:cs="仿宋"/>
                      <w:spacing w:val="-4"/>
                      <w:sz w:val="21"/>
                      <w:szCs w:val="21"/>
                    </w:rPr>
                    <w:t>数量</w:t>
                  </w:r>
                </w:p>
              </w:tc>
              <w:tc>
                <w:tcPr>
                  <w:tcW w:w="4313" w:type="dxa"/>
                  <w:noWrap w:val="0"/>
                  <w:vAlign w:val="top"/>
                </w:tcPr>
                <w:p w14:paraId="01791AD3">
                  <w:pPr>
                    <w:pStyle w:val="9"/>
                    <w:spacing w:before="194" w:line="223" w:lineRule="auto"/>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lang w:val="en-US" w:eastAsia="zh-CN"/>
                    </w:rPr>
                    <w:t>/</w:t>
                  </w:r>
                </w:p>
              </w:tc>
            </w:tr>
            <w:tr w14:paraId="048E3A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525" w:type="dxa"/>
                  <w:noWrap w:val="0"/>
                  <w:vAlign w:val="top"/>
                </w:tcPr>
                <w:p w14:paraId="65B9F953">
                  <w:pPr>
                    <w:pStyle w:val="9"/>
                    <w:spacing w:before="229"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43</w:t>
                  </w:r>
                </w:p>
              </w:tc>
              <w:tc>
                <w:tcPr>
                  <w:tcW w:w="766" w:type="dxa"/>
                  <w:noWrap w:val="0"/>
                  <w:vAlign w:val="top"/>
                </w:tcPr>
                <w:p w14:paraId="7A5F9CD1">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w:t>
                  </w:r>
                  <w:r>
                    <w:rPr>
                      <w:rFonts w:hint="eastAsia" w:ascii="仿宋" w:hAnsi="仿宋" w:eastAsia="仿宋" w:cs="仿宋"/>
                      <w:spacing w:val="-3"/>
                      <w:sz w:val="21"/>
                      <w:szCs w:val="21"/>
                      <w:lang w:val="en-US" w:eastAsia="zh-CN"/>
                    </w:rPr>
                    <w:t>品规</w:t>
                  </w:r>
                  <w:r>
                    <w:rPr>
                      <w:rFonts w:hint="eastAsia" w:ascii="仿宋" w:hAnsi="仿宋" w:eastAsia="仿宋" w:cs="仿宋"/>
                      <w:spacing w:val="-3"/>
                      <w:sz w:val="21"/>
                      <w:szCs w:val="21"/>
                    </w:rPr>
                    <w:t>格</w:t>
                  </w:r>
                </w:p>
              </w:tc>
              <w:tc>
                <w:tcPr>
                  <w:tcW w:w="875" w:type="dxa"/>
                  <w:vMerge w:val="continue"/>
                  <w:tcBorders>
                    <w:top w:val="nil"/>
                    <w:bottom w:val="nil"/>
                  </w:tcBorders>
                  <w:noWrap w:val="0"/>
                  <w:vAlign w:val="top"/>
                </w:tcPr>
                <w:p w14:paraId="590DE6F4">
                  <w:pPr>
                    <w:jc w:val="center"/>
                    <w:rPr>
                      <w:rFonts w:hint="eastAsia" w:ascii="仿宋" w:hAnsi="仿宋" w:eastAsia="仿宋" w:cs="仿宋"/>
                      <w:sz w:val="21"/>
                      <w:szCs w:val="21"/>
                    </w:rPr>
                  </w:pPr>
                </w:p>
              </w:tc>
              <w:tc>
                <w:tcPr>
                  <w:tcW w:w="1215" w:type="dxa"/>
                  <w:noWrap w:val="0"/>
                  <w:vAlign w:val="top"/>
                </w:tcPr>
                <w:p w14:paraId="63225C5E">
                  <w:pPr>
                    <w:pStyle w:val="9"/>
                    <w:spacing w:before="195" w:line="222" w:lineRule="auto"/>
                    <w:ind w:left="111" w:leftChars="0"/>
                    <w:jc w:val="center"/>
                    <w:rPr>
                      <w:rFonts w:hint="eastAsia" w:ascii="仿宋" w:hAnsi="仿宋" w:eastAsia="仿宋" w:cs="仿宋"/>
                      <w:sz w:val="21"/>
                      <w:szCs w:val="21"/>
                    </w:rPr>
                  </w:pPr>
                  <w:r>
                    <w:rPr>
                      <w:rFonts w:hint="eastAsia" w:ascii="仿宋" w:hAnsi="仿宋" w:eastAsia="仿宋" w:cs="仿宋"/>
                      <w:spacing w:val="-2"/>
                      <w:sz w:val="21"/>
                      <w:szCs w:val="21"/>
                    </w:rPr>
                    <w:t>光驱数量</w:t>
                  </w:r>
                </w:p>
              </w:tc>
              <w:tc>
                <w:tcPr>
                  <w:tcW w:w="4313" w:type="dxa"/>
                  <w:noWrap w:val="0"/>
                  <w:vAlign w:val="top"/>
                </w:tcPr>
                <w:p w14:paraId="683429F6">
                  <w:pPr>
                    <w:pStyle w:val="9"/>
                    <w:spacing w:before="195" w:line="223" w:lineRule="auto"/>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lang w:val="en-US" w:eastAsia="zh-CN"/>
                    </w:rPr>
                    <w:t>/</w:t>
                  </w:r>
                </w:p>
              </w:tc>
            </w:tr>
            <w:tr w14:paraId="527FF9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525" w:type="dxa"/>
                  <w:noWrap w:val="0"/>
                  <w:vAlign w:val="top"/>
                </w:tcPr>
                <w:p w14:paraId="4225CA1C">
                  <w:pPr>
                    <w:pStyle w:val="9"/>
                    <w:spacing w:before="22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44</w:t>
                  </w:r>
                </w:p>
              </w:tc>
              <w:tc>
                <w:tcPr>
                  <w:tcW w:w="766" w:type="dxa"/>
                  <w:noWrap w:val="0"/>
                  <w:vAlign w:val="top"/>
                </w:tcPr>
                <w:p w14:paraId="0EBBA260">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1213A2C1">
                  <w:pPr>
                    <w:jc w:val="center"/>
                    <w:rPr>
                      <w:rFonts w:hint="eastAsia" w:ascii="仿宋" w:hAnsi="仿宋" w:eastAsia="仿宋" w:cs="仿宋"/>
                      <w:sz w:val="21"/>
                      <w:szCs w:val="21"/>
                    </w:rPr>
                  </w:pPr>
                </w:p>
              </w:tc>
              <w:tc>
                <w:tcPr>
                  <w:tcW w:w="1215" w:type="dxa"/>
                  <w:noWrap w:val="0"/>
                  <w:vAlign w:val="top"/>
                </w:tcPr>
                <w:p w14:paraId="3CD1F1AE">
                  <w:pPr>
                    <w:pStyle w:val="9"/>
                    <w:spacing w:before="8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*键盘按键数目</w:t>
                  </w:r>
                </w:p>
              </w:tc>
              <w:tc>
                <w:tcPr>
                  <w:tcW w:w="4313" w:type="dxa"/>
                  <w:noWrap w:val="0"/>
                  <w:vAlign w:val="top"/>
                </w:tcPr>
                <w:p w14:paraId="15D514EC">
                  <w:pPr>
                    <w:pStyle w:val="9"/>
                    <w:spacing w:before="202" w:line="223" w:lineRule="auto"/>
                    <w:ind w:left="112" w:leftChars="0"/>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rPr>
                    <w:t>10</w:t>
                  </w:r>
                  <w:r>
                    <w:rPr>
                      <w:rFonts w:hint="eastAsia" w:ascii="仿宋" w:hAnsi="仿宋" w:eastAsia="仿宋" w:cs="仿宋"/>
                      <w:spacing w:val="-3"/>
                      <w:sz w:val="21"/>
                      <w:szCs w:val="21"/>
                      <w:highlight w:val="none"/>
                      <w:lang w:val="en-US" w:eastAsia="zh-CN"/>
                    </w:rPr>
                    <w:t>4</w:t>
                  </w:r>
                </w:p>
              </w:tc>
            </w:tr>
            <w:tr w14:paraId="0B2D99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2" w:hRule="atLeast"/>
              </w:trPr>
              <w:tc>
                <w:tcPr>
                  <w:tcW w:w="525" w:type="dxa"/>
                  <w:noWrap w:val="0"/>
                  <w:vAlign w:val="top"/>
                </w:tcPr>
                <w:p w14:paraId="446725E6">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45</w:t>
                  </w:r>
                </w:p>
              </w:tc>
              <w:tc>
                <w:tcPr>
                  <w:tcW w:w="766" w:type="dxa"/>
                  <w:noWrap w:val="0"/>
                  <w:vAlign w:val="top"/>
                </w:tcPr>
                <w:p w14:paraId="12C00C8F">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49570DB0">
                  <w:pPr>
                    <w:jc w:val="center"/>
                    <w:rPr>
                      <w:rFonts w:hint="eastAsia" w:ascii="仿宋" w:hAnsi="仿宋" w:eastAsia="仿宋" w:cs="仿宋"/>
                      <w:sz w:val="21"/>
                      <w:szCs w:val="21"/>
                    </w:rPr>
                  </w:pPr>
                </w:p>
              </w:tc>
              <w:tc>
                <w:tcPr>
                  <w:tcW w:w="1215" w:type="dxa"/>
                  <w:noWrap w:val="0"/>
                  <w:vAlign w:val="top"/>
                </w:tcPr>
                <w:p w14:paraId="75CE1E02">
                  <w:pPr>
                    <w:pStyle w:val="9"/>
                    <w:spacing w:before="159"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摄像头</w:t>
                  </w:r>
                  <w:r>
                    <w:rPr>
                      <w:rFonts w:hint="eastAsia" w:ascii="仿宋" w:hAnsi="仿宋" w:eastAsia="仿宋" w:cs="仿宋"/>
                      <w:spacing w:val="-3"/>
                      <w:sz w:val="21"/>
                      <w:szCs w:val="21"/>
                    </w:rPr>
                    <w:t>像素</w:t>
                  </w:r>
                </w:p>
              </w:tc>
              <w:tc>
                <w:tcPr>
                  <w:tcW w:w="4313" w:type="dxa"/>
                  <w:noWrap w:val="0"/>
                  <w:vAlign w:val="top"/>
                </w:tcPr>
                <w:p w14:paraId="0CA3F86A">
                  <w:pPr>
                    <w:pStyle w:val="9"/>
                    <w:spacing w:before="280" w:line="224" w:lineRule="auto"/>
                    <w:ind w:left="130" w:left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无</w:t>
                  </w:r>
                </w:p>
              </w:tc>
            </w:tr>
            <w:tr w14:paraId="094909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525" w:type="dxa"/>
                  <w:noWrap w:val="0"/>
                  <w:vAlign w:val="top"/>
                </w:tcPr>
                <w:p w14:paraId="0897E753">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46</w:t>
                  </w:r>
                </w:p>
              </w:tc>
              <w:tc>
                <w:tcPr>
                  <w:tcW w:w="766" w:type="dxa"/>
                  <w:noWrap w:val="0"/>
                  <w:vAlign w:val="top"/>
                </w:tcPr>
                <w:p w14:paraId="19C39CF5">
                  <w:pPr>
                    <w:pStyle w:val="9"/>
                    <w:spacing w:before="27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41254055">
                  <w:pPr>
                    <w:jc w:val="center"/>
                    <w:rPr>
                      <w:rFonts w:hint="eastAsia" w:ascii="仿宋" w:hAnsi="仿宋" w:eastAsia="仿宋" w:cs="仿宋"/>
                      <w:sz w:val="21"/>
                      <w:szCs w:val="21"/>
                    </w:rPr>
                  </w:pPr>
                </w:p>
              </w:tc>
              <w:tc>
                <w:tcPr>
                  <w:tcW w:w="1215" w:type="dxa"/>
                  <w:noWrap w:val="0"/>
                  <w:vAlign w:val="top"/>
                </w:tcPr>
                <w:p w14:paraId="4D628113">
                  <w:pPr>
                    <w:pStyle w:val="9"/>
                    <w:spacing w:before="280" w:line="234" w:lineRule="auto"/>
                    <w:ind w:left="115" w:leftChars="0" w:right="218"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摄像头</w:t>
                  </w:r>
                  <w:r>
                    <w:rPr>
                      <w:rFonts w:hint="eastAsia" w:ascii="仿宋" w:hAnsi="仿宋" w:eastAsia="仿宋" w:cs="仿宋"/>
                      <w:spacing w:val="-4"/>
                      <w:sz w:val="21"/>
                      <w:szCs w:val="21"/>
                    </w:rPr>
                    <w:t>分辨率</w:t>
                  </w:r>
                </w:p>
              </w:tc>
              <w:tc>
                <w:tcPr>
                  <w:tcW w:w="4313" w:type="dxa"/>
                  <w:noWrap w:val="0"/>
                  <w:vAlign w:val="center"/>
                </w:tcPr>
                <w:p w14:paraId="7E77769F">
                  <w:pPr>
                    <w:spacing w:before="59"/>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53E2D7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525" w:type="dxa"/>
                  <w:noWrap w:val="0"/>
                  <w:vAlign w:val="top"/>
                </w:tcPr>
                <w:p w14:paraId="66B470A5">
                  <w:pPr>
                    <w:pStyle w:val="9"/>
                    <w:spacing w:before="230"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47</w:t>
                  </w:r>
                </w:p>
              </w:tc>
              <w:tc>
                <w:tcPr>
                  <w:tcW w:w="766" w:type="dxa"/>
                  <w:noWrap w:val="0"/>
                  <w:vAlign w:val="top"/>
                </w:tcPr>
                <w:p w14:paraId="7A0B6A5B">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4B61229">
                  <w:pPr>
                    <w:jc w:val="center"/>
                    <w:rPr>
                      <w:rFonts w:hint="eastAsia" w:ascii="仿宋" w:hAnsi="仿宋" w:eastAsia="仿宋" w:cs="仿宋"/>
                      <w:sz w:val="21"/>
                      <w:szCs w:val="21"/>
                    </w:rPr>
                  </w:pPr>
                </w:p>
              </w:tc>
              <w:tc>
                <w:tcPr>
                  <w:tcW w:w="1215" w:type="dxa"/>
                  <w:noWrap w:val="0"/>
                  <w:vAlign w:val="top"/>
                </w:tcPr>
                <w:p w14:paraId="413BB6E7">
                  <w:pPr>
                    <w:pStyle w:val="9"/>
                    <w:spacing w:before="83"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扬声器</w:t>
                  </w:r>
                  <w:r>
                    <w:rPr>
                      <w:rFonts w:hint="eastAsia" w:ascii="仿宋" w:hAnsi="仿宋" w:eastAsia="仿宋" w:cs="仿宋"/>
                      <w:spacing w:val="-5"/>
                      <w:sz w:val="21"/>
                      <w:szCs w:val="21"/>
                    </w:rPr>
                    <w:t>功率</w:t>
                  </w:r>
                </w:p>
              </w:tc>
              <w:tc>
                <w:tcPr>
                  <w:tcW w:w="4313" w:type="dxa"/>
                  <w:noWrap w:val="0"/>
                  <w:vAlign w:val="center"/>
                </w:tcPr>
                <w:p w14:paraId="1D3B9075">
                  <w:pPr>
                    <w:spacing w:before="202" w:line="223" w:lineRule="auto"/>
                    <w:ind w:left="130" w:left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318070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3" w:hRule="atLeast"/>
              </w:trPr>
              <w:tc>
                <w:tcPr>
                  <w:tcW w:w="525" w:type="dxa"/>
                  <w:noWrap w:val="0"/>
                  <w:vAlign w:val="top"/>
                </w:tcPr>
                <w:p w14:paraId="2096D893">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48</w:t>
                  </w:r>
                </w:p>
              </w:tc>
              <w:tc>
                <w:tcPr>
                  <w:tcW w:w="766" w:type="dxa"/>
                  <w:noWrap w:val="0"/>
                  <w:vAlign w:val="top"/>
                </w:tcPr>
                <w:p w14:paraId="5EF79E14">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55835A0A">
                  <w:pPr>
                    <w:jc w:val="center"/>
                    <w:rPr>
                      <w:rFonts w:hint="eastAsia" w:ascii="仿宋" w:hAnsi="仿宋" w:eastAsia="仿宋" w:cs="仿宋"/>
                      <w:sz w:val="21"/>
                      <w:szCs w:val="21"/>
                    </w:rPr>
                  </w:pPr>
                </w:p>
              </w:tc>
              <w:tc>
                <w:tcPr>
                  <w:tcW w:w="1215" w:type="dxa"/>
                  <w:noWrap w:val="0"/>
                  <w:vAlign w:val="top"/>
                </w:tcPr>
                <w:p w14:paraId="67920099">
                  <w:pPr>
                    <w:pStyle w:val="9"/>
                    <w:spacing w:before="58"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扬声器频率范围</w:t>
                  </w:r>
                </w:p>
              </w:tc>
              <w:tc>
                <w:tcPr>
                  <w:tcW w:w="4313" w:type="dxa"/>
                  <w:noWrap w:val="0"/>
                  <w:vAlign w:val="center"/>
                </w:tcPr>
                <w:p w14:paraId="7B6D0A3B">
                  <w:pPr>
                    <w:spacing w:before="58" w:line="223" w:lineRule="auto"/>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3B1A85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9" w:hRule="atLeast"/>
              </w:trPr>
              <w:tc>
                <w:tcPr>
                  <w:tcW w:w="525" w:type="dxa"/>
                  <w:noWrap w:val="0"/>
                  <w:vAlign w:val="top"/>
                </w:tcPr>
                <w:p w14:paraId="16F036E3">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49</w:t>
                  </w:r>
                </w:p>
              </w:tc>
              <w:tc>
                <w:tcPr>
                  <w:tcW w:w="766" w:type="dxa"/>
                  <w:noWrap w:val="0"/>
                  <w:vAlign w:val="top"/>
                </w:tcPr>
                <w:p w14:paraId="7B7C5B61">
                  <w:pPr>
                    <w:pStyle w:val="9"/>
                    <w:spacing w:before="278"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AF15E4D">
                  <w:pPr>
                    <w:jc w:val="center"/>
                    <w:rPr>
                      <w:rFonts w:hint="eastAsia" w:ascii="仿宋" w:hAnsi="仿宋" w:eastAsia="仿宋" w:cs="仿宋"/>
                      <w:sz w:val="21"/>
                      <w:szCs w:val="21"/>
                    </w:rPr>
                  </w:pPr>
                </w:p>
              </w:tc>
              <w:tc>
                <w:tcPr>
                  <w:tcW w:w="1215" w:type="dxa"/>
                  <w:noWrap w:val="0"/>
                  <w:vAlign w:val="top"/>
                </w:tcPr>
                <w:p w14:paraId="1F679E32">
                  <w:pPr>
                    <w:pStyle w:val="9"/>
                    <w:spacing w:before="278"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扬声器总谐波失真</w:t>
                  </w:r>
                </w:p>
              </w:tc>
              <w:tc>
                <w:tcPr>
                  <w:tcW w:w="4313" w:type="dxa"/>
                  <w:noWrap w:val="0"/>
                  <w:vAlign w:val="center"/>
                </w:tcPr>
                <w:p w14:paraId="1D066299">
                  <w:pPr>
                    <w:spacing w:before="278" w:line="235" w:lineRule="auto"/>
                    <w:ind w:left="117" w:leftChars="0" w:right="132" w:rightChars="0" w:hanging="5" w:firstLine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478B07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525" w:type="dxa"/>
                  <w:noWrap w:val="0"/>
                  <w:vAlign w:val="top"/>
                </w:tcPr>
                <w:p w14:paraId="226687F0">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50</w:t>
                  </w:r>
                </w:p>
              </w:tc>
              <w:tc>
                <w:tcPr>
                  <w:tcW w:w="766" w:type="dxa"/>
                  <w:noWrap w:val="0"/>
                  <w:vAlign w:val="top"/>
                </w:tcPr>
                <w:p w14:paraId="7A970814">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69C60BF">
                  <w:pPr>
                    <w:jc w:val="center"/>
                    <w:rPr>
                      <w:rFonts w:hint="eastAsia" w:ascii="仿宋" w:hAnsi="仿宋" w:eastAsia="仿宋" w:cs="仿宋"/>
                      <w:sz w:val="21"/>
                      <w:szCs w:val="21"/>
                    </w:rPr>
                  </w:pPr>
                </w:p>
              </w:tc>
              <w:tc>
                <w:tcPr>
                  <w:tcW w:w="1215" w:type="dxa"/>
                  <w:noWrap w:val="0"/>
                  <w:vAlign w:val="top"/>
                </w:tcPr>
                <w:p w14:paraId="0A8B3FF9">
                  <w:pPr>
                    <w:pStyle w:val="9"/>
                    <w:spacing w:before="59" w:line="233"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扬声器最大声压级</w:t>
                  </w:r>
                </w:p>
              </w:tc>
              <w:tc>
                <w:tcPr>
                  <w:tcW w:w="4313" w:type="dxa"/>
                  <w:noWrap w:val="0"/>
                  <w:vAlign w:val="center"/>
                </w:tcPr>
                <w:p w14:paraId="3E1C3993">
                  <w:pPr>
                    <w:spacing w:before="59" w:line="233" w:lineRule="auto"/>
                    <w:ind w:left="111" w:leftChars="0" w:right="103" w:rightChars="0" w:firstLine="6" w:firstLine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3552FF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525" w:type="dxa"/>
                  <w:noWrap w:val="0"/>
                  <w:vAlign w:val="top"/>
                </w:tcPr>
                <w:p w14:paraId="6B3A997D">
                  <w:pPr>
                    <w:pStyle w:val="9"/>
                    <w:spacing w:before="233"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51</w:t>
                  </w:r>
                </w:p>
              </w:tc>
              <w:tc>
                <w:tcPr>
                  <w:tcW w:w="766" w:type="dxa"/>
                  <w:noWrap w:val="0"/>
                  <w:vAlign w:val="top"/>
                </w:tcPr>
                <w:p w14:paraId="409E9823">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2197A415">
                  <w:pPr>
                    <w:jc w:val="center"/>
                    <w:rPr>
                      <w:rFonts w:hint="eastAsia" w:ascii="仿宋" w:hAnsi="仿宋" w:eastAsia="仿宋" w:cs="仿宋"/>
                      <w:sz w:val="21"/>
                      <w:szCs w:val="21"/>
                    </w:rPr>
                  </w:pPr>
                </w:p>
              </w:tc>
              <w:tc>
                <w:tcPr>
                  <w:tcW w:w="1215" w:type="dxa"/>
                  <w:noWrap w:val="0"/>
                  <w:vAlign w:val="top"/>
                </w:tcPr>
                <w:p w14:paraId="26A7EA0B">
                  <w:pPr>
                    <w:pStyle w:val="9"/>
                    <w:spacing w:before="85"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*键盘连</w:t>
                  </w:r>
                  <w:r>
                    <w:rPr>
                      <w:rFonts w:hint="eastAsia" w:ascii="仿宋" w:hAnsi="仿宋" w:eastAsia="仿宋" w:cs="仿宋"/>
                      <w:spacing w:val="-3"/>
                      <w:sz w:val="21"/>
                      <w:szCs w:val="21"/>
                    </w:rPr>
                    <w:t>接方式</w:t>
                  </w:r>
                </w:p>
              </w:tc>
              <w:tc>
                <w:tcPr>
                  <w:tcW w:w="4313" w:type="dxa"/>
                  <w:noWrap w:val="0"/>
                  <w:vAlign w:val="top"/>
                </w:tcPr>
                <w:p w14:paraId="27E276B6">
                  <w:pPr>
                    <w:pStyle w:val="9"/>
                    <w:spacing w:before="206" w:line="219" w:lineRule="auto"/>
                    <w:ind w:left="113" w:leftChars="0"/>
                    <w:jc w:val="center"/>
                    <w:rPr>
                      <w:rFonts w:hint="eastAsia" w:ascii="仿宋" w:hAnsi="仿宋" w:eastAsia="仿宋" w:cs="仿宋"/>
                      <w:sz w:val="21"/>
                      <w:szCs w:val="21"/>
                    </w:rPr>
                  </w:pPr>
                  <w:r>
                    <w:rPr>
                      <w:rFonts w:hint="eastAsia" w:ascii="仿宋" w:hAnsi="仿宋" w:eastAsia="仿宋" w:cs="仿宋"/>
                      <w:spacing w:val="-2"/>
                      <w:sz w:val="21"/>
                      <w:szCs w:val="21"/>
                      <w:lang w:val="en-US" w:eastAsia="zh-CN"/>
                    </w:rPr>
                    <w:t>USB</w:t>
                  </w:r>
                  <w:r>
                    <w:rPr>
                      <w:rFonts w:hint="eastAsia" w:ascii="仿宋" w:hAnsi="仿宋" w:eastAsia="仿宋" w:cs="仿宋"/>
                      <w:spacing w:val="-2"/>
                      <w:sz w:val="21"/>
                      <w:szCs w:val="21"/>
                    </w:rPr>
                    <w:t>有线</w:t>
                  </w:r>
                </w:p>
              </w:tc>
            </w:tr>
            <w:tr w14:paraId="38B4DC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 w:hRule="atLeast"/>
              </w:trPr>
              <w:tc>
                <w:tcPr>
                  <w:tcW w:w="525" w:type="dxa"/>
                  <w:noWrap w:val="0"/>
                  <w:vAlign w:val="top"/>
                </w:tcPr>
                <w:p w14:paraId="53AAFEC2">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52</w:t>
                  </w:r>
                </w:p>
              </w:tc>
              <w:tc>
                <w:tcPr>
                  <w:tcW w:w="766" w:type="dxa"/>
                  <w:noWrap w:val="0"/>
                  <w:vAlign w:val="top"/>
                </w:tcPr>
                <w:p w14:paraId="72CC797E">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12E9AFDB">
                  <w:pPr>
                    <w:jc w:val="center"/>
                    <w:rPr>
                      <w:rFonts w:hint="eastAsia" w:ascii="仿宋" w:hAnsi="仿宋" w:eastAsia="仿宋" w:cs="仿宋"/>
                      <w:sz w:val="21"/>
                      <w:szCs w:val="21"/>
                    </w:rPr>
                  </w:pPr>
                </w:p>
              </w:tc>
              <w:tc>
                <w:tcPr>
                  <w:tcW w:w="1215" w:type="dxa"/>
                  <w:noWrap w:val="0"/>
                  <w:vAlign w:val="top"/>
                </w:tcPr>
                <w:p w14:paraId="118E29A7">
                  <w:pPr>
                    <w:pStyle w:val="9"/>
                    <w:spacing w:before="58"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*键盘键</w:t>
                  </w:r>
                  <w:r>
                    <w:rPr>
                      <w:rFonts w:hint="eastAsia" w:ascii="仿宋" w:hAnsi="仿宋" w:eastAsia="仿宋" w:cs="仿宋"/>
                      <w:sz w:val="21"/>
                      <w:szCs w:val="21"/>
                    </w:rPr>
                    <w:t>程</w:t>
                  </w:r>
                </w:p>
              </w:tc>
              <w:tc>
                <w:tcPr>
                  <w:tcW w:w="4313" w:type="dxa"/>
                  <w:noWrap w:val="0"/>
                  <w:vAlign w:val="top"/>
                </w:tcPr>
                <w:p w14:paraId="343456D9">
                  <w:pPr>
                    <w:pStyle w:val="9"/>
                    <w:spacing w:before="58" w:line="241" w:lineRule="auto"/>
                    <w:jc w:val="center"/>
                    <w:rPr>
                      <w:rFonts w:hint="eastAsia" w:ascii="仿宋" w:hAnsi="仿宋" w:eastAsia="仿宋" w:cs="仿宋"/>
                      <w:sz w:val="21"/>
                      <w:szCs w:val="21"/>
                    </w:rPr>
                  </w:pPr>
                  <w:r>
                    <w:rPr>
                      <w:rFonts w:hint="eastAsia" w:ascii="仿宋" w:hAnsi="仿宋" w:eastAsia="仿宋" w:cs="仿宋"/>
                      <w:sz w:val="21"/>
                      <w:szCs w:val="21"/>
                      <w:highlight w:val="none"/>
                      <w:lang w:val="en-US" w:eastAsia="zh-CN"/>
                    </w:rPr>
                    <w:t>2.3mm</w:t>
                  </w:r>
                </w:p>
              </w:tc>
            </w:tr>
            <w:tr w14:paraId="0CDB6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25" w:type="dxa"/>
                  <w:noWrap w:val="0"/>
                  <w:vAlign w:val="top"/>
                </w:tcPr>
                <w:p w14:paraId="5E1D2B0F">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53</w:t>
                  </w:r>
                </w:p>
              </w:tc>
              <w:tc>
                <w:tcPr>
                  <w:tcW w:w="766" w:type="dxa"/>
                  <w:noWrap w:val="0"/>
                  <w:vAlign w:val="top"/>
                </w:tcPr>
                <w:p w14:paraId="59975A24">
                  <w:pPr>
                    <w:pStyle w:val="9"/>
                    <w:spacing w:before="2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553A827B">
                  <w:pPr>
                    <w:jc w:val="center"/>
                    <w:rPr>
                      <w:rFonts w:hint="eastAsia" w:ascii="仿宋" w:hAnsi="仿宋" w:eastAsia="仿宋" w:cs="仿宋"/>
                      <w:sz w:val="21"/>
                      <w:szCs w:val="21"/>
                    </w:rPr>
                  </w:pPr>
                </w:p>
              </w:tc>
              <w:tc>
                <w:tcPr>
                  <w:tcW w:w="1215" w:type="dxa"/>
                  <w:noWrap w:val="0"/>
                  <w:vAlign w:val="top"/>
                </w:tcPr>
                <w:p w14:paraId="7F8270C5">
                  <w:pPr>
                    <w:pStyle w:val="9"/>
                    <w:spacing w:before="28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*键盘按键压力</w:t>
                  </w:r>
                </w:p>
              </w:tc>
              <w:tc>
                <w:tcPr>
                  <w:tcW w:w="4313" w:type="dxa"/>
                  <w:noWrap w:val="0"/>
                  <w:vAlign w:val="center"/>
                </w:tcPr>
                <w:p w14:paraId="0A57F707">
                  <w:pPr>
                    <w:pStyle w:val="9"/>
                    <w:spacing w:before="58" w:line="222" w:lineRule="auto"/>
                    <w:jc w:val="center"/>
                    <w:rPr>
                      <w:rFonts w:hint="eastAsia" w:ascii="仿宋" w:hAnsi="仿宋" w:eastAsia="仿宋" w:cs="仿宋"/>
                      <w:sz w:val="21"/>
                      <w:szCs w:val="21"/>
                    </w:rPr>
                  </w:pPr>
                  <w:r>
                    <w:rPr>
                      <w:rFonts w:hint="eastAsia" w:ascii="仿宋" w:hAnsi="仿宋" w:eastAsia="仿宋" w:cs="仿宋"/>
                      <w:spacing w:val="-1"/>
                      <w:sz w:val="21"/>
                      <w:szCs w:val="21"/>
                    </w:rPr>
                    <w:t>按键压力应在0.54 N±0.14N</w:t>
                  </w:r>
                </w:p>
              </w:tc>
            </w:tr>
            <w:tr w14:paraId="3FC6D1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0A9564C7">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54</w:t>
                  </w:r>
                </w:p>
              </w:tc>
              <w:tc>
                <w:tcPr>
                  <w:tcW w:w="766" w:type="dxa"/>
                  <w:noWrap w:val="0"/>
                  <w:vAlign w:val="top"/>
                </w:tcPr>
                <w:p w14:paraId="5851FECE">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7A19D611">
                  <w:pPr>
                    <w:jc w:val="center"/>
                    <w:rPr>
                      <w:rFonts w:hint="eastAsia" w:ascii="仿宋" w:hAnsi="仿宋" w:eastAsia="仿宋" w:cs="仿宋"/>
                      <w:sz w:val="21"/>
                      <w:szCs w:val="21"/>
                    </w:rPr>
                  </w:pPr>
                </w:p>
              </w:tc>
              <w:tc>
                <w:tcPr>
                  <w:tcW w:w="1215" w:type="dxa"/>
                  <w:noWrap w:val="0"/>
                  <w:vAlign w:val="top"/>
                </w:tcPr>
                <w:p w14:paraId="1E3F3BFC">
                  <w:pPr>
                    <w:pStyle w:val="9"/>
                    <w:spacing w:before="158" w:line="233"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*有线键盘连接线</w:t>
                  </w:r>
                </w:p>
              </w:tc>
              <w:tc>
                <w:tcPr>
                  <w:tcW w:w="4313" w:type="dxa"/>
                  <w:noWrap w:val="0"/>
                  <w:vAlign w:val="top"/>
                </w:tcPr>
                <w:p w14:paraId="1556B3D5">
                  <w:pPr>
                    <w:pStyle w:val="9"/>
                    <w:spacing w:before="278" w:line="222" w:lineRule="auto"/>
                    <w:ind w:left="130" w:leftChars="0"/>
                    <w:jc w:val="center"/>
                    <w:rPr>
                      <w:rFonts w:hint="eastAsia" w:ascii="仿宋" w:hAnsi="仿宋" w:eastAsia="仿宋" w:cs="仿宋"/>
                      <w:sz w:val="21"/>
                      <w:szCs w:val="21"/>
                    </w:rPr>
                  </w:pPr>
                  <w:r>
                    <w:rPr>
                      <w:rFonts w:hint="eastAsia" w:ascii="仿宋" w:hAnsi="仿宋" w:eastAsia="仿宋" w:cs="仿宋"/>
                      <w:sz w:val="21"/>
                      <w:szCs w:val="21"/>
                      <w:lang w:val="en-US" w:eastAsia="zh-CN"/>
                    </w:rPr>
                    <w:t>≥</w:t>
                  </w:r>
                  <w:r>
                    <w:rPr>
                      <w:rFonts w:hint="eastAsia" w:ascii="仿宋" w:hAnsi="仿宋" w:eastAsia="仿宋" w:cs="仿宋"/>
                      <w:spacing w:val="-3"/>
                      <w:sz w:val="21"/>
                      <w:szCs w:val="21"/>
                      <w:lang w:eastAsia="zh-CN"/>
                    </w:rPr>
                    <w:t>1.5米</w:t>
                  </w:r>
                </w:p>
              </w:tc>
            </w:tr>
            <w:tr w14:paraId="05A13A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525" w:type="dxa"/>
                  <w:noWrap w:val="0"/>
                  <w:vAlign w:val="top"/>
                </w:tcPr>
                <w:p w14:paraId="14B3B809">
                  <w:pPr>
                    <w:pStyle w:val="9"/>
                    <w:spacing w:before="59" w:line="182" w:lineRule="auto"/>
                    <w:jc w:val="center"/>
                    <w:rPr>
                      <w:rFonts w:hint="eastAsia" w:ascii="仿宋" w:hAnsi="仿宋" w:eastAsia="仿宋" w:cs="仿宋"/>
                      <w:sz w:val="21"/>
                      <w:szCs w:val="21"/>
                    </w:rPr>
                  </w:pPr>
                  <w:r>
                    <w:rPr>
                      <w:rFonts w:hint="eastAsia" w:ascii="仿宋" w:hAnsi="仿宋" w:eastAsia="仿宋" w:cs="仿宋"/>
                      <w:spacing w:val="-2"/>
                      <w:sz w:val="21"/>
                      <w:szCs w:val="21"/>
                    </w:rPr>
                    <w:t>55</w:t>
                  </w:r>
                </w:p>
              </w:tc>
              <w:tc>
                <w:tcPr>
                  <w:tcW w:w="766" w:type="dxa"/>
                  <w:noWrap w:val="0"/>
                  <w:vAlign w:val="top"/>
                </w:tcPr>
                <w:p w14:paraId="4E90FF69">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79B9C045">
                  <w:pPr>
                    <w:jc w:val="center"/>
                    <w:rPr>
                      <w:rFonts w:hint="eastAsia" w:ascii="仿宋" w:hAnsi="仿宋" w:eastAsia="仿宋" w:cs="仿宋"/>
                      <w:sz w:val="21"/>
                      <w:szCs w:val="21"/>
                    </w:rPr>
                  </w:pPr>
                </w:p>
              </w:tc>
              <w:tc>
                <w:tcPr>
                  <w:tcW w:w="1215" w:type="dxa"/>
                  <w:noWrap w:val="0"/>
                  <w:vAlign w:val="top"/>
                </w:tcPr>
                <w:p w14:paraId="6C27BD7C">
                  <w:pPr>
                    <w:pStyle w:val="9"/>
                    <w:spacing w:before="158" w:line="237"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*键盘颜</w:t>
                  </w:r>
                  <w:r>
                    <w:rPr>
                      <w:rFonts w:hint="eastAsia" w:ascii="仿宋" w:hAnsi="仿宋" w:eastAsia="仿宋" w:cs="仿宋"/>
                      <w:sz w:val="21"/>
                      <w:szCs w:val="21"/>
                    </w:rPr>
                    <w:t>色</w:t>
                  </w:r>
                </w:p>
              </w:tc>
              <w:tc>
                <w:tcPr>
                  <w:tcW w:w="4313" w:type="dxa"/>
                  <w:noWrap w:val="0"/>
                  <w:vAlign w:val="top"/>
                </w:tcPr>
                <w:p w14:paraId="13D22B84">
                  <w:pPr>
                    <w:pStyle w:val="9"/>
                    <w:spacing w:before="278"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黑色</w:t>
                  </w:r>
                </w:p>
              </w:tc>
            </w:tr>
            <w:tr w14:paraId="3BD3E7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5DFABB59">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56</w:t>
                  </w:r>
                </w:p>
              </w:tc>
              <w:tc>
                <w:tcPr>
                  <w:tcW w:w="766" w:type="dxa"/>
                  <w:noWrap w:val="0"/>
                  <w:vAlign w:val="top"/>
                </w:tcPr>
                <w:p w14:paraId="55943D27">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5E2DCE7C">
                  <w:pPr>
                    <w:jc w:val="center"/>
                    <w:rPr>
                      <w:rFonts w:hint="eastAsia" w:ascii="仿宋" w:hAnsi="仿宋" w:eastAsia="仿宋" w:cs="仿宋"/>
                      <w:sz w:val="21"/>
                      <w:szCs w:val="21"/>
                    </w:rPr>
                  </w:pPr>
                </w:p>
              </w:tc>
              <w:tc>
                <w:tcPr>
                  <w:tcW w:w="1215" w:type="dxa"/>
                  <w:noWrap w:val="0"/>
                  <w:vAlign w:val="top"/>
                </w:tcPr>
                <w:p w14:paraId="1D6707C2">
                  <w:pPr>
                    <w:pStyle w:val="9"/>
                    <w:spacing w:before="160"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键盘其</w:t>
                  </w:r>
                  <w:r>
                    <w:rPr>
                      <w:rFonts w:hint="eastAsia" w:ascii="仿宋" w:hAnsi="仿宋" w:eastAsia="仿宋" w:cs="仿宋"/>
                      <w:spacing w:val="-3"/>
                      <w:sz w:val="21"/>
                      <w:szCs w:val="21"/>
                    </w:rPr>
                    <w:t>他要求</w:t>
                  </w:r>
                </w:p>
              </w:tc>
              <w:tc>
                <w:tcPr>
                  <w:tcW w:w="4313" w:type="dxa"/>
                  <w:noWrap w:val="0"/>
                  <w:vAlign w:val="top"/>
                </w:tcPr>
                <w:p w14:paraId="51B4A579">
                  <w:pPr>
                    <w:pStyle w:val="9"/>
                    <w:spacing w:before="39" w:line="231" w:lineRule="auto"/>
                    <w:ind w:left="120" w:leftChars="0" w:right="70" w:rightChars="0" w:hanging="9"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键盘外观结构、连接方式、主要功能、</w:t>
                  </w:r>
                  <w:r>
                    <w:rPr>
                      <w:rFonts w:hint="eastAsia" w:ascii="仿宋" w:hAnsi="仿宋" w:eastAsia="仿宋" w:cs="仿宋"/>
                      <w:spacing w:val="-5"/>
                      <w:sz w:val="21"/>
                      <w:szCs w:val="21"/>
                      <w:lang w:eastAsia="zh-CN"/>
                    </w:rPr>
                    <w:t>安全、电磁兼容性、可靠性应符合GB/T</w:t>
                  </w:r>
                  <w:r>
                    <w:rPr>
                      <w:rFonts w:hint="eastAsia" w:ascii="仿宋" w:hAnsi="仿宋" w:eastAsia="仿宋" w:cs="仿宋"/>
                      <w:spacing w:val="-4"/>
                      <w:sz w:val="21"/>
                      <w:szCs w:val="21"/>
                      <w:lang w:eastAsia="zh-CN"/>
                    </w:rPr>
                    <w:t>14081的相关规定</w:t>
                  </w:r>
                </w:p>
              </w:tc>
            </w:tr>
            <w:tr w14:paraId="308054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2B7A10CE">
                  <w:pPr>
                    <w:pStyle w:val="9"/>
                    <w:spacing w:before="232" w:line="182" w:lineRule="auto"/>
                    <w:jc w:val="center"/>
                    <w:rPr>
                      <w:rFonts w:hint="eastAsia" w:ascii="仿宋" w:hAnsi="仿宋" w:eastAsia="仿宋" w:cs="仿宋"/>
                      <w:sz w:val="21"/>
                      <w:szCs w:val="21"/>
                    </w:rPr>
                  </w:pPr>
                  <w:r>
                    <w:rPr>
                      <w:rFonts w:hint="eastAsia" w:ascii="仿宋" w:hAnsi="仿宋" w:eastAsia="仿宋" w:cs="仿宋"/>
                      <w:spacing w:val="-2"/>
                      <w:sz w:val="21"/>
                      <w:szCs w:val="21"/>
                    </w:rPr>
                    <w:t>57</w:t>
                  </w:r>
                </w:p>
              </w:tc>
              <w:tc>
                <w:tcPr>
                  <w:tcW w:w="766" w:type="dxa"/>
                  <w:noWrap w:val="0"/>
                  <w:vAlign w:val="top"/>
                </w:tcPr>
                <w:p w14:paraId="3A20A133">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5A9D7848">
                  <w:pPr>
                    <w:jc w:val="center"/>
                    <w:rPr>
                      <w:rFonts w:hint="eastAsia" w:ascii="仿宋" w:hAnsi="仿宋" w:eastAsia="仿宋" w:cs="仿宋"/>
                      <w:sz w:val="21"/>
                      <w:szCs w:val="21"/>
                    </w:rPr>
                  </w:pPr>
                </w:p>
              </w:tc>
              <w:tc>
                <w:tcPr>
                  <w:tcW w:w="1215" w:type="dxa"/>
                  <w:noWrap w:val="0"/>
                  <w:vAlign w:val="top"/>
                </w:tcPr>
                <w:p w14:paraId="5CBC247B">
                  <w:pPr>
                    <w:pStyle w:val="9"/>
                    <w:spacing w:before="82"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*鼠标连</w:t>
                  </w:r>
                  <w:r>
                    <w:rPr>
                      <w:rFonts w:hint="eastAsia" w:ascii="仿宋" w:hAnsi="仿宋" w:eastAsia="仿宋" w:cs="仿宋"/>
                      <w:spacing w:val="-3"/>
                      <w:sz w:val="21"/>
                      <w:szCs w:val="21"/>
                    </w:rPr>
                    <w:t>接方式</w:t>
                  </w:r>
                </w:p>
              </w:tc>
              <w:tc>
                <w:tcPr>
                  <w:tcW w:w="4313" w:type="dxa"/>
                  <w:noWrap w:val="0"/>
                  <w:vAlign w:val="top"/>
                </w:tcPr>
                <w:p w14:paraId="2A586AE7">
                  <w:pPr>
                    <w:pStyle w:val="9"/>
                    <w:spacing w:before="203" w:line="219" w:lineRule="auto"/>
                    <w:ind w:left="113" w:leftChars="0"/>
                    <w:jc w:val="center"/>
                    <w:rPr>
                      <w:rFonts w:hint="eastAsia" w:ascii="仿宋" w:hAnsi="仿宋" w:eastAsia="仿宋" w:cs="仿宋"/>
                      <w:sz w:val="21"/>
                      <w:szCs w:val="21"/>
                    </w:rPr>
                  </w:pPr>
                  <w:r>
                    <w:rPr>
                      <w:rFonts w:hint="eastAsia" w:ascii="仿宋" w:hAnsi="仿宋" w:eastAsia="仿宋" w:cs="仿宋"/>
                      <w:spacing w:val="-2"/>
                      <w:sz w:val="21"/>
                      <w:szCs w:val="21"/>
                      <w:lang w:val="en-US" w:eastAsia="zh-CN"/>
                    </w:rPr>
                    <w:t>USB</w:t>
                  </w:r>
                  <w:r>
                    <w:rPr>
                      <w:rFonts w:hint="eastAsia" w:ascii="仿宋" w:hAnsi="仿宋" w:eastAsia="仿宋" w:cs="仿宋"/>
                      <w:spacing w:val="-2"/>
                      <w:sz w:val="21"/>
                      <w:szCs w:val="21"/>
                    </w:rPr>
                    <w:t>有线</w:t>
                  </w:r>
                </w:p>
              </w:tc>
            </w:tr>
            <w:tr w14:paraId="5CD838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0C9FF819">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58</w:t>
                  </w:r>
                </w:p>
              </w:tc>
              <w:tc>
                <w:tcPr>
                  <w:tcW w:w="766" w:type="dxa"/>
                  <w:noWrap w:val="0"/>
                  <w:vAlign w:val="top"/>
                </w:tcPr>
                <w:p w14:paraId="3338576D">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5370AB20">
                  <w:pPr>
                    <w:jc w:val="center"/>
                    <w:rPr>
                      <w:rFonts w:hint="eastAsia" w:ascii="仿宋" w:hAnsi="仿宋" w:eastAsia="仿宋" w:cs="仿宋"/>
                      <w:sz w:val="21"/>
                      <w:szCs w:val="21"/>
                    </w:rPr>
                  </w:pPr>
                </w:p>
              </w:tc>
              <w:tc>
                <w:tcPr>
                  <w:tcW w:w="1215" w:type="dxa"/>
                  <w:noWrap w:val="0"/>
                  <w:vAlign w:val="top"/>
                </w:tcPr>
                <w:p w14:paraId="10844F42">
                  <w:pPr>
                    <w:pStyle w:val="9"/>
                    <w:spacing w:before="158" w:line="233" w:lineRule="auto"/>
                    <w:ind w:left="108"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*有线鼠</w:t>
                  </w:r>
                  <w:r>
                    <w:rPr>
                      <w:rFonts w:hint="eastAsia" w:ascii="仿宋" w:hAnsi="仿宋" w:eastAsia="仿宋" w:cs="仿宋"/>
                      <w:spacing w:val="-1"/>
                      <w:sz w:val="21"/>
                      <w:szCs w:val="21"/>
                    </w:rPr>
                    <w:t>标连接线</w:t>
                  </w:r>
                </w:p>
              </w:tc>
              <w:tc>
                <w:tcPr>
                  <w:tcW w:w="4313" w:type="dxa"/>
                  <w:noWrap w:val="0"/>
                  <w:vAlign w:val="top"/>
                </w:tcPr>
                <w:p w14:paraId="16D1F20E">
                  <w:pPr>
                    <w:pStyle w:val="9"/>
                    <w:spacing w:before="279" w:line="222" w:lineRule="auto"/>
                    <w:ind w:left="130" w:left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r>
                    <w:rPr>
                      <w:rFonts w:hint="eastAsia" w:ascii="仿宋" w:hAnsi="仿宋" w:eastAsia="仿宋" w:cs="仿宋"/>
                      <w:spacing w:val="-6"/>
                      <w:sz w:val="21"/>
                      <w:szCs w:val="21"/>
                      <w:highlight w:val="none"/>
                      <w:lang w:eastAsia="zh-CN"/>
                    </w:rPr>
                    <w:t>1.5米</w:t>
                  </w:r>
                </w:p>
              </w:tc>
            </w:tr>
            <w:tr w14:paraId="2402B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65028F9A">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59</w:t>
                  </w:r>
                </w:p>
              </w:tc>
              <w:tc>
                <w:tcPr>
                  <w:tcW w:w="766" w:type="dxa"/>
                  <w:noWrap w:val="0"/>
                  <w:vAlign w:val="top"/>
                </w:tcPr>
                <w:p w14:paraId="573940F4">
                  <w:pPr>
                    <w:pStyle w:val="9"/>
                    <w:spacing w:before="27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F61C458">
                  <w:pPr>
                    <w:jc w:val="center"/>
                    <w:rPr>
                      <w:rFonts w:hint="eastAsia" w:ascii="仿宋" w:hAnsi="仿宋" w:eastAsia="仿宋" w:cs="仿宋"/>
                      <w:sz w:val="21"/>
                      <w:szCs w:val="21"/>
                    </w:rPr>
                  </w:pPr>
                </w:p>
              </w:tc>
              <w:tc>
                <w:tcPr>
                  <w:tcW w:w="1215" w:type="dxa"/>
                  <w:noWrap w:val="0"/>
                  <w:vAlign w:val="top"/>
                </w:tcPr>
                <w:p w14:paraId="1CF8556F">
                  <w:pPr>
                    <w:pStyle w:val="9"/>
                    <w:spacing w:before="158" w:line="222" w:lineRule="auto"/>
                    <w:ind w:left="108"/>
                    <w:jc w:val="center"/>
                    <w:rPr>
                      <w:rFonts w:hint="eastAsia" w:ascii="仿宋" w:hAnsi="仿宋" w:eastAsia="仿宋" w:cs="仿宋"/>
                      <w:sz w:val="21"/>
                      <w:szCs w:val="21"/>
                    </w:rPr>
                  </w:pPr>
                  <w:r>
                    <w:rPr>
                      <w:rFonts w:hint="eastAsia" w:ascii="仿宋" w:hAnsi="仿宋" w:eastAsia="仿宋" w:cs="仿宋"/>
                      <w:spacing w:val="-2"/>
                      <w:sz w:val="21"/>
                      <w:szCs w:val="21"/>
                    </w:rPr>
                    <w:t>*鼠标</w:t>
                  </w:r>
                </w:p>
                <w:p w14:paraId="75E1A438">
                  <w:pPr>
                    <w:pStyle w:val="9"/>
                    <w:spacing w:before="22" w:line="235" w:lineRule="auto"/>
                    <w:ind w:left="113" w:leftChars="0" w:right="172" w:rightChars="0" w:hanging="1" w:firstLineChars="0"/>
                    <w:jc w:val="center"/>
                    <w:rPr>
                      <w:rFonts w:hint="eastAsia" w:ascii="仿宋" w:hAnsi="仿宋" w:eastAsia="仿宋" w:cs="仿宋"/>
                      <w:sz w:val="21"/>
                      <w:szCs w:val="21"/>
                    </w:rPr>
                  </w:pPr>
                  <w:r>
                    <w:rPr>
                      <w:rFonts w:hint="eastAsia" w:ascii="仿宋" w:hAnsi="仿宋" w:eastAsia="仿宋" w:cs="仿宋"/>
                      <w:spacing w:val="-5"/>
                      <w:sz w:val="21"/>
                      <w:szCs w:val="21"/>
                    </w:rPr>
                    <w:t>DPI分辨</w:t>
                  </w:r>
                  <w:r>
                    <w:rPr>
                      <w:rFonts w:hint="eastAsia" w:ascii="仿宋" w:hAnsi="仿宋" w:eastAsia="仿宋" w:cs="仿宋"/>
                      <w:sz w:val="21"/>
                      <w:szCs w:val="21"/>
                    </w:rPr>
                    <w:t xml:space="preserve"> 率</w:t>
                  </w:r>
                </w:p>
              </w:tc>
              <w:tc>
                <w:tcPr>
                  <w:tcW w:w="4313" w:type="dxa"/>
                  <w:noWrap w:val="0"/>
                  <w:vAlign w:val="top"/>
                </w:tcPr>
                <w:p w14:paraId="789A7C1E">
                  <w:pPr>
                    <w:spacing w:line="337" w:lineRule="auto"/>
                    <w:jc w:val="center"/>
                    <w:rPr>
                      <w:rFonts w:hint="eastAsia" w:ascii="仿宋" w:hAnsi="仿宋" w:eastAsia="仿宋" w:cs="仿宋"/>
                      <w:sz w:val="21"/>
                      <w:szCs w:val="21"/>
                    </w:rPr>
                  </w:pPr>
                </w:p>
                <w:p w14:paraId="194C0DFB">
                  <w:pPr>
                    <w:pStyle w:val="9"/>
                    <w:spacing w:before="59" w:line="212" w:lineRule="auto"/>
                    <w:ind w:left="111" w:leftChars="0"/>
                    <w:jc w:val="center"/>
                    <w:rPr>
                      <w:rFonts w:hint="eastAsia" w:ascii="仿宋" w:hAnsi="仿宋" w:eastAsia="仿宋" w:cs="仿宋"/>
                      <w:sz w:val="21"/>
                      <w:szCs w:val="21"/>
                    </w:rPr>
                  </w:pPr>
                  <w:r>
                    <w:rPr>
                      <w:rFonts w:hint="eastAsia" w:ascii="仿宋" w:hAnsi="仿宋" w:eastAsia="仿宋" w:cs="仿宋"/>
                      <w:spacing w:val="-1"/>
                      <w:sz w:val="21"/>
                      <w:szCs w:val="21"/>
                    </w:rPr>
                    <w:t>800~1600</w:t>
                  </w:r>
                </w:p>
              </w:tc>
            </w:tr>
            <w:tr w14:paraId="0B3CD5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0" w:hRule="atLeast"/>
              </w:trPr>
              <w:tc>
                <w:tcPr>
                  <w:tcW w:w="525" w:type="dxa"/>
                  <w:noWrap w:val="0"/>
                  <w:vAlign w:val="top"/>
                </w:tcPr>
                <w:p w14:paraId="1E7F0ED3">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60</w:t>
                  </w:r>
                </w:p>
              </w:tc>
              <w:tc>
                <w:tcPr>
                  <w:tcW w:w="766" w:type="dxa"/>
                  <w:noWrap w:val="0"/>
                  <w:vAlign w:val="top"/>
                </w:tcPr>
                <w:p w14:paraId="7BE64D4A">
                  <w:pPr>
                    <w:pStyle w:val="9"/>
                    <w:spacing w:before="160"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1498498E">
                  <w:pPr>
                    <w:jc w:val="center"/>
                    <w:rPr>
                      <w:rFonts w:hint="eastAsia" w:ascii="仿宋" w:hAnsi="仿宋" w:eastAsia="仿宋" w:cs="仿宋"/>
                      <w:sz w:val="21"/>
                      <w:szCs w:val="21"/>
                    </w:rPr>
                  </w:pPr>
                </w:p>
              </w:tc>
              <w:tc>
                <w:tcPr>
                  <w:tcW w:w="1215" w:type="dxa"/>
                  <w:noWrap w:val="0"/>
                  <w:vAlign w:val="top"/>
                </w:tcPr>
                <w:p w14:paraId="223DE38A">
                  <w:pPr>
                    <w:pStyle w:val="9"/>
                    <w:spacing w:before="281" w:line="221" w:lineRule="auto"/>
                    <w:ind w:left="120" w:leftChars="0"/>
                    <w:jc w:val="center"/>
                    <w:rPr>
                      <w:rFonts w:hint="eastAsia" w:ascii="仿宋" w:hAnsi="仿宋" w:eastAsia="仿宋" w:cs="仿宋"/>
                      <w:sz w:val="21"/>
                      <w:szCs w:val="21"/>
                    </w:rPr>
                  </w:pPr>
                  <w:r>
                    <w:rPr>
                      <w:rFonts w:hint="eastAsia" w:ascii="仿宋" w:hAnsi="仿宋" w:eastAsia="仿宋" w:cs="仿宋"/>
                      <w:spacing w:val="-2"/>
                      <w:sz w:val="21"/>
                      <w:szCs w:val="21"/>
                    </w:rPr>
                    <w:t>*</w:t>
                  </w:r>
                  <w:r>
                    <w:rPr>
                      <w:rFonts w:hint="eastAsia" w:ascii="仿宋" w:hAnsi="仿宋" w:eastAsia="仿宋" w:cs="仿宋"/>
                      <w:spacing w:val="-4"/>
                      <w:sz w:val="21"/>
                      <w:szCs w:val="21"/>
                    </w:rPr>
                    <w:t>鼠标颜色</w:t>
                  </w:r>
                </w:p>
              </w:tc>
              <w:tc>
                <w:tcPr>
                  <w:tcW w:w="4313" w:type="dxa"/>
                  <w:noWrap w:val="0"/>
                  <w:vAlign w:val="top"/>
                </w:tcPr>
                <w:p w14:paraId="531D47FA">
                  <w:pPr>
                    <w:pStyle w:val="9"/>
                    <w:spacing w:before="281"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黑色</w:t>
                  </w:r>
                </w:p>
              </w:tc>
            </w:tr>
            <w:tr w14:paraId="4EB895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3AE45D35">
                  <w:pPr>
                    <w:pStyle w:val="9"/>
                    <w:spacing w:before="231"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61</w:t>
                  </w:r>
                </w:p>
              </w:tc>
              <w:tc>
                <w:tcPr>
                  <w:tcW w:w="766" w:type="dxa"/>
                  <w:noWrap w:val="0"/>
                  <w:vAlign w:val="top"/>
                </w:tcPr>
                <w:p w14:paraId="51D53BFD">
                  <w:pPr>
                    <w:pStyle w:val="9"/>
                    <w:spacing w:before="83"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79E14B63">
                  <w:pPr>
                    <w:jc w:val="center"/>
                    <w:rPr>
                      <w:rFonts w:hint="eastAsia" w:ascii="仿宋" w:hAnsi="仿宋" w:eastAsia="仿宋" w:cs="仿宋"/>
                      <w:sz w:val="21"/>
                      <w:szCs w:val="21"/>
                    </w:rPr>
                  </w:pPr>
                </w:p>
              </w:tc>
              <w:tc>
                <w:tcPr>
                  <w:tcW w:w="1215" w:type="dxa"/>
                  <w:noWrap w:val="0"/>
                  <w:vAlign w:val="top"/>
                </w:tcPr>
                <w:p w14:paraId="3279D169">
                  <w:pPr>
                    <w:pStyle w:val="9"/>
                    <w:spacing w:before="84"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*鼠标其</w:t>
                  </w:r>
                  <w:r>
                    <w:rPr>
                      <w:rFonts w:hint="eastAsia" w:ascii="仿宋" w:hAnsi="仿宋" w:eastAsia="仿宋" w:cs="仿宋"/>
                      <w:spacing w:val="-3"/>
                      <w:sz w:val="21"/>
                      <w:szCs w:val="21"/>
                    </w:rPr>
                    <w:t>他要求</w:t>
                  </w:r>
                </w:p>
              </w:tc>
              <w:tc>
                <w:tcPr>
                  <w:tcW w:w="4313" w:type="dxa"/>
                  <w:noWrap w:val="0"/>
                  <w:vAlign w:val="top"/>
                </w:tcPr>
                <w:p w14:paraId="5AF22C37">
                  <w:pPr>
                    <w:pStyle w:val="9"/>
                    <w:spacing w:before="84" w:line="235" w:lineRule="auto"/>
                    <w:ind w:left="111" w:leftChars="0" w:right="132" w:rightChars="0" w:firstLine="4"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其它参数应符合GB/T 26245的相关规定</w:t>
                  </w:r>
                </w:p>
              </w:tc>
            </w:tr>
            <w:tr w14:paraId="6B489E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086A089B">
                  <w:pPr>
                    <w:pStyle w:val="9"/>
                    <w:spacing w:before="22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62</w:t>
                  </w:r>
                </w:p>
              </w:tc>
              <w:tc>
                <w:tcPr>
                  <w:tcW w:w="766" w:type="dxa"/>
                  <w:noWrap w:val="0"/>
                  <w:vAlign w:val="top"/>
                </w:tcPr>
                <w:p w14:paraId="6EE5E32F">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2CA2E34D">
                  <w:pPr>
                    <w:jc w:val="center"/>
                    <w:rPr>
                      <w:rFonts w:hint="eastAsia" w:ascii="仿宋" w:hAnsi="仿宋" w:eastAsia="仿宋" w:cs="仿宋"/>
                      <w:sz w:val="21"/>
                      <w:szCs w:val="21"/>
                    </w:rPr>
                  </w:pPr>
                </w:p>
              </w:tc>
              <w:tc>
                <w:tcPr>
                  <w:tcW w:w="1215" w:type="dxa"/>
                  <w:noWrap w:val="0"/>
                  <w:vAlign w:val="top"/>
                </w:tcPr>
                <w:p w14:paraId="31207D1F">
                  <w:pPr>
                    <w:pStyle w:val="9"/>
                    <w:spacing w:before="202" w:line="222" w:lineRule="auto"/>
                    <w:ind w:left="123" w:leftChars="0"/>
                    <w:jc w:val="center"/>
                    <w:rPr>
                      <w:rFonts w:hint="eastAsia" w:ascii="仿宋" w:hAnsi="仿宋" w:eastAsia="仿宋" w:cs="仿宋"/>
                      <w:sz w:val="21"/>
                      <w:szCs w:val="21"/>
                    </w:rPr>
                  </w:pPr>
                  <w:r>
                    <w:rPr>
                      <w:rFonts w:hint="eastAsia" w:ascii="仿宋" w:hAnsi="仿宋" w:eastAsia="仿宋" w:cs="仿宋"/>
                      <w:spacing w:val="-5"/>
                      <w:sz w:val="21"/>
                      <w:szCs w:val="21"/>
                    </w:rPr>
                    <w:t>内置光驱</w:t>
                  </w:r>
                </w:p>
              </w:tc>
              <w:tc>
                <w:tcPr>
                  <w:tcW w:w="4313" w:type="dxa"/>
                  <w:noWrap w:val="0"/>
                  <w:vAlign w:val="top"/>
                </w:tcPr>
                <w:p w14:paraId="02C3A08D">
                  <w:pPr>
                    <w:pStyle w:val="9"/>
                    <w:spacing w:before="202" w:line="222" w:lineRule="auto"/>
                    <w:ind w:left="118" w:leftChars="0"/>
                    <w:jc w:val="center"/>
                    <w:rPr>
                      <w:rFonts w:hint="eastAsia" w:ascii="仿宋" w:hAnsi="仿宋" w:eastAsia="仿宋" w:cs="仿宋"/>
                      <w:sz w:val="21"/>
                      <w:szCs w:val="21"/>
                    </w:rPr>
                  </w:pPr>
                  <w:r>
                    <w:rPr>
                      <w:rFonts w:hint="eastAsia" w:ascii="仿宋" w:hAnsi="仿宋" w:eastAsia="仿宋" w:cs="仿宋"/>
                      <w:spacing w:val="-3"/>
                      <w:sz w:val="21"/>
                      <w:szCs w:val="21"/>
                      <w:highlight w:val="none"/>
                      <w:lang w:val="en-US" w:eastAsia="zh-CN"/>
                    </w:rPr>
                    <w:t>支持内置光驱</w:t>
                  </w:r>
                </w:p>
              </w:tc>
            </w:tr>
            <w:tr w14:paraId="15A945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3CD06CF3">
                  <w:pPr>
                    <w:pStyle w:val="9"/>
                    <w:spacing w:before="228"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63</w:t>
                  </w:r>
                </w:p>
              </w:tc>
              <w:tc>
                <w:tcPr>
                  <w:tcW w:w="766" w:type="dxa"/>
                  <w:noWrap w:val="0"/>
                  <w:vAlign w:val="top"/>
                </w:tcPr>
                <w:p w14:paraId="5F188BAD">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73FB2468">
                  <w:pPr>
                    <w:spacing w:line="290" w:lineRule="auto"/>
                    <w:jc w:val="center"/>
                    <w:rPr>
                      <w:rFonts w:hint="eastAsia" w:ascii="仿宋" w:hAnsi="仿宋" w:eastAsia="仿宋" w:cs="仿宋"/>
                      <w:sz w:val="21"/>
                      <w:szCs w:val="21"/>
                    </w:rPr>
                  </w:pPr>
                </w:p>
                <w:p w14:paraId="030015E8">
                  <w:pPr>
                    <w:spacing w:line="290" w:lineRule="auto"/>
                    <w:jc w:val="center"/>
                    <w:rPr>
                      <w:rFonts w:hint="eastAsia" w:ascii="仿宋" w:hAnsi="仿宋" w:eastAsia="仿宋" w:cs="仿宋"/>
                      <w:sz w:val="21"/>
                      <w:szCs w:val="21"/>
                    </w:rPr>
                  </w:pPr>
                </w:p>
                <w:p w14:paraId="4DA5EFBA">
                  <w:pPr>
                    <w:spacing w:line="291" w:lineRule="auto"/>
                    <w:jc w:val="center"/>
                    <w:rPr>
                      <w:rFonts w:hint="eastAsia" w:ascii="仿宋" w:hAnsi="仿宋" w:eastAsia="仿宋" w:cs="仿宋"/>
                      <w:sz w:val="21"/>
                      <w:szCs w:val="21"/>
                    </w:rPr>
                  </w:pPr>
                </w:p>
                <w:p w14:paraId="1531D5BE">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*网络</w:t>
                  </w:r>
                  <w:r>
                    <w:rPr>
                      <w:rFonts w:hint="eastAsia" w:ascii="仿宋" w:hAnsi="仿宋" w:eastAsia="仿宋" w:cs="仿宋"/>
                      <w:spacing w:val="-3"/>
                      <w:sz w:val="21"/>
                      <w:szCs w:val="21"/>
                    </w:rPr>
                    <w:t>设备规格</w:t>
                  </w:r>
                </w:p>
              </w:tc>
              <w:tc>
                <w:tcPr>
                  <w:tcW w:w="1215" w:type="dxa"/>
                  <w:noWrap w:val="0"/>
                  <w:vAlign w:val="top"/>
                </w:tcPr>
                <w:p w14:paraId="091DF0EC">
                  <w:pPr>
                    <w:pStyle w:val="9"/>
                    <w:spacing w:before="82"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*有线网</w:t>
                  </w:r>
                  <w:r>
                    <w:rPr>
                      <w:rFonts w:hint="eastAsia" w:ascii="仿宋" w:hAnsi="仿宋" w:eastAsia="仿宋" w:cs="仿宋"/>
                      <w:spacing w:val="-3"/>
                      <w:sz w:val="21"/>
                      <w:szCs w:val="21"/>
                    </w:rPr>
                    <w:t>卡数量</w:t>
                  </w:r>
                </w:p>
              </w:tc>
              <w:tc>
                <w:tcPr>
                  <w:tcW w:w="4313" w:type="dxa"/>
                  <w:noWrap w:val="0"/>
                  <w:vAlign w:val="top"/>
                </w:tcPr>
                <w:p w14:paraId="2A7A4718">
                  <w:pPr>
                    <w:pStyle w:val="9"/>
                    <w:spacing w:before="202"/>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r>
                    <w:rPr>
                      <w:rFonts w:hint="eastAsia" w:ascii="仿宋" w:hAnsi="仿宋" w:eastAsia="仿宋" w:cs="仿宋"/>
                      <w:spacing w:val="-13"/>
                      <w:sz w:val="21"/>
                      <w:szCs w:val="21"/>
                    </w:rPr>
                    <w:t>1</w:t>
                  </w:r>
                </w:p>
              </w:tc>
            </w:tr>
            <w:tr w14:paraId="7F4EF8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151D1589">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64</w:t>
                  </w:r>
                </w:p>
              </w:tc>
              <w:tc>
                <w:tcPr>
                  <w:tcW w:w="766" w:type="dxa"/>
                  <w:noWrap w:val="0"/>
                  <w:vAlign w:val="top"/>
                </w:tcPr>
                <w:p w14:paraId="0CEEC39F">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56A785B6">
                  <w:pPr>
                    <w:jc w:val="center"/>
                    <w:rPr>
                      <w:rFonts w:hint="eastAsia" w:ascii="仿宋" w:hAnsi="仿宋" w:eastAsia="仿宋" w:cs="仿宋"/>
                      <w:sz w:val="21"/>
                      <w:szCs w:val="21"/>
                    </w:rPr>
                  </w:pPr>
                </w:p>
              </w:tc>
              <w:tc>
                <w:tcPr>
                  <w:tcW w:w="1215" w:type="dxa"/>
                  <w:noWrap w:val="0"/>
                  <w:vAlign w:val="top"/>
                </w:tcPr>
                <w:p w14:paraId="0E7B9A10">
                  <w:pPr>
                    <w:pStyle w:val="9"/>
                    <w:spacing w:before="39" w:line="231" w:lineRule="auto"/>
                    <w:ind w:left="111" w:leftChars="0" w:right="127" w:rightChars="0" w:firstLine="3"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w:t>
                  </w:r>
                  <w:r>
                    <w:rPr>
                      <w:rFonts w:hint="eastAsia" w:ascii="仿宋" w:hAnsi="仿宋" w:eastAsia="仿宋" w:cs="仿宋"/>
                      <w:spacing w:val="-2"/>
                      <w:sz w:val="21"/>
                      <w:szCs w:val="21"/>
                    </w:rPr>
                    <w:t>及天线数</w:t>
                  </w:r>
                  <w:r>
                    <w:rPr>
                      <w:rFonts w:hint="eastAsia" w:ascii="仿宋" w:hAnsi="仿宋" w:eastAsia="仿宋" w:cs="仿宋"/>
                      <w:sz w:val="21"/>
                      <w:szCs w:val="21"/>
                    </w:rPr>
                    <w:t xml:space="preserve"> 量</w:t>
                  </w:r>
                </w:p>
              </w:tc>
              <w:tc>
                <w:tcPr>
                  <w:tcW w:w="4313" w:type="dxa"/>
                  <w:noWrap w:val="0"/>
                  <w:vAlign w:val="top"/>
                </w:tcPr>
                <w:p w14:paraId="247D1E62">
                  <w:pPr>
                    <w:pStyle w:val="9"/>
                    <w:spacing w:before="280"/>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397F9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525" w:type="dxa"/>
                  <w:noWrap w:val="0"/>
                  <w:vAlign w:val="top"/>
                </w:tcPr>
                <w:p w14:paraId="361AFC05">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65</w:t>
                  </w:r>
                </w:p>
              </w:tc>
              <w:tc>
                <w:tcPr>
                  <w:tcW w:w="766" w:type="dxa"/>
                  <w:noWrap w:val="0"/>
                  <w:vAlign w:val="top"/>
                </w:tcPr>
                <w:p w14:paraId="25569D8C">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4CB2FDB9">
                  <w:pPr>
                    <w:jc w:val="center"/>
                    <w:rPr>
                      <w:rFonts w:hint="eastAsia" w:ascii="仿宋" w:hAnsi="仿宋" w:eastAsia="仿宋" w:cs="仿宋"/>
                      <w:sz w:val="21"/>
                      <w:szCs w:val="21"/>
                    </w:rPr>
                  </w:pPr>
                </w:p>
              </w:tc>
              <w:tc>
                <w:tcPr>
                  <w:tcW w:w="1215" w:type="dxa"/>
                  <w:noWrap w:val="0"/>
                  <w:vAlign w:val="top"/>
                </w:tcPr>
                <w:p w14:paraId="7204CE82">
                  <w:pPr>
                    <w:pStyle w:val="9"/>
                    <w:spacing w:before="281"/>
                    <w:ind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单无线网卡天线数</w:t>
                  </w:r>
                  <w:r>
                    <w:rPr>
                      <w:rFonts w:hint="eastAsia" w:ascii="仿宋" w:hAnsi="仿宋" w:eastAsia="仿宋" w:cs="仿宋"/>
                      <w:sz w:val="21"/>
                      <w:szCs w:val="21"/>
                    </w:rPr>
                    <w:t>量</w:t>
                  </w:r>
                </w:p>
              </w:tc>
              <w:tc>
                <w:tcPr>
                  <w:tcW w:w="4313" w:type="dxa"/>
                  <w:noWrap w:val="0"/>
                  <w:vAlign w:val="center"/>
                </w:tcPr>
                <w:p w14:paraId="529E267C">
                  <w:pPr>
                    <w:pStyle w:val="9"/>
                    <w:spacing w:before="59"/>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53D237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8" w:hRule="atLeast"/>
              </w:trPr>
              <w:tc>
                <w:tcPr>
                  <w:tcW w:w="525" w:type="dxa"/>
                  <w:noWrap w:val="0"/>
                  <w:vAlign w:val="top"/>
                </w:tcPr>
                <w:p w14:paraId="4AA0B35B">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66</w:t>
                  </w:r>
                </w:p>
              </w:tc>
              <w:tc>
                <w:tcPr>
                  <w:tcW w:w="766" w:type="dxa"/>
                  <w:noWrap w:val="0"/>
                  <w:vAlign w:val="top"/>
                </w:tcPr>
                <w:p w14:paraId="682F44AE">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7AFDD49B">
                  <w:pPr>
                    <w:spacing w:line="273" w:lineRule="auto"/>
                    <w:jc w:val="center"/>
                    <w:rPr>
                      <w:rFonts w:hint="eastAsia" w:ascii="仿宋" w:hAnsi="仿宋" w:eastAsia="仿宋" w:cs="仿宋"/>
                      <w:sz w:val="21"/>
                      <w:szCs w:val="21"/>
                    </w:rPr>
                  </w:pPr>
                </w:p>
                <w:p w14:paraId="71D93967">
                  <w:pPr>
                    <w:spacing w:line="273" w:lineRule="auto"/>
                    <w:jc w:val="center"/>
                    <w:rPr>
                      <w:rFonts w:hint="eastAsia" w:ascii="仿宋" w:hAnsi="仿宋" w:eastAsia="仿宋" w:cs="仿宋"/>
                      <w:sz w:val="21"/>
                      <w:szCs w:val="21"/>
                    </w:rPr>
                  </w:pPr>
                </w:p>
                <w:p w14:paraId="2EE54127">
                  <w:pPr>
                    <w:spacing w:line="273" w:lineRule="auto"/>
                    <w:jc w:val="center"/>
                    <w:rPr>
                      <w:rFonts w:hint="eastAsia" w:ascii="仿宋" w:hAnsi="仿宋" w:eastAsia="仿宋" w:cs="仿宋"/>
                      <w:sz w:val="21"/>
                      <w:szCs w:val="21"/>
                    </w:rPr>
                  </w:pPr>
                </w:p>
                <w:p w14:paraId="0E37775C">
                  <w:pPr>
                    <w:spacing w:line="274" w:lineRule="auto"/>
                    <w:jc w:val="center"/>
                    <w:rPr>
                      <w:rFonts w:hint="eastAsia" w:ascii="仿宋" w:hAnsi="仿宋" w:eastAsia="仿宋" w:cs="仿宋"/>
                      <w:sz w:val="21"/>
                      <w:szCs w:val="21"/>
                    </w:rPr>
                  </w:pPr>
                </w:p>
                <w:p w14:paraId="7FF64BB1">
                  <w:pPr>
                    <w:spacing w:line="274" w:lineRule="auto"/>
                    <w:jc w:val="center"/>
                    <w:rPr>
                      <w:rFonts w:hint="eastAsia" w:ascii="仿宋" w:hAnsi="仿宋" w:eastAsia="仿宋" w:cs="仿宋"/>
                      <w:sz w:val="21"/>
                      <w:szCs w:val="21"/>
                    </w:rPr>
                  </w:pPr>
                </w:p>
                <w:p w14:paraId="42BA2876">
                  <w:pPr>
                    <w:spacing w:line="274" w:lineRule="auto"/>
                    <w:jc w:val="center"/>
                    <w:rPr>
                      <w:rFonts w:hint="eastAsia" w:ascii="仿宋" w:hAnsi="仿宋" w:eastAsia="仿宋" w:cs="仿宋"/>
                      <w:sz w:val="21"/>
                      <w:szCs w:val="21"/>
                    </w:rPr>
                  </w:pPr>
                </w:p>
                <w:p w14:paraId="4ACB3DBC">
                  <w:pPr>
                    <w:pStyle w:val="9"/>
                    <w:spacing w:before="58"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*外部</w:t>
                  </w:r>
                  <w:r>
                    <w:rPr>
                      <w:rFonts w:hint="eastAsia" w:ascii="仿宋" w:hAnsi="仿宋" w:eastAsia="仿宋" w:cs="仿宋"/>
                      <w:spacing w:val="-3"/>
                      <w:sz w:val="21"/>
                      <w:szCs w:val="21"/>
                    </w:rPr>
                    <w:t>接口规格</w:t>
                  </w:r>
                </w:p>
              </w:tc>
              <w:tc>
                <w:tcPr>
                  <w:tcW w:w="1215" w:type="dxa"/>
                  <w:noWrap w:val="0"/>
                  <w:vAlign w:val="top"/>
                </w:tcPr>
                <w:p w14:paraId="02A566C8">
                  <w:pPr>
                    <w:pStyle w:val="9"/>
                    <w:spacing w:before="58" w:line="234" w:lineRule="auto"/>
                    <w:ind w:right="264" w:rightChars="0"/>
                    <w:jc w:val="center"/>
                    <w:rPr>
                      <w:rFonts w:hint="eastAsia" w:ascii="仿宋" w:hAnsi="仿宋" w:eastAsia="仿宋" w:cs="仿宋"/>
                      <w:sz w:val="21"/>
                      <w:szCs w:val="21"/>
                    </w:rPr>
                  </w:pPr>
                  <w:r>
                    <w:rPr>
                      <w:rFonts w:hint="eastAsia" w:ascii="仿宋" w:hAnsi="仿宋" w:eastAsia="仿宋" w:cs="仿宋"/>
                      <w:spacing w:val="-3"/>
                      <w:sz w:val="21"/>
                      <w:szCs w:val="21"/>
                    </w:rPr>
                    <w:t>*USB接</w:t>
                  </w:r>
                  <w:r>
                    <w:rPr>
                      <w:rFonts w:hint="eastAsia" w:ascii="仿宋" w:hAnsi="仿宋" w:eastAsia="仿宋" w:cs="仿宋"/>
                      <w:spacing w:val="-10"/>
                      <w:sz w:val="21"/>
                      <w:szCs w:val="21"/>
                    </w:rPr>
                    <w:t>口数量</w:t>
                  </w:r>
                </w:p>
              </w:tc>
              <w:tc>
                <w:tcPr>
                  <w:tcW w:w="4313" w:type="dxa"/>
                  <w:noWrap w:val="0"/>
                  <w:vAlign w:val="center"/>
                </w:tcPr>
                <w:p w14:paraId="1C3FE7B9">
                  <w:pPr>
                    <w:pStyle w:val="9"/>
                    <w:spacing w:before="59" w:line="233" w:lineRule="auto"/>
                    <w:ind w:right="103" w:rightChars="0"/>
                    <w:jc w:val="center"/>
                    <w:rPr>
                      <w:rFonts w:hint="default" w:ascii="仿宋" w:hAnsi="仿宋" w:eastAsia="仿宋" w:cs="仿宋"/>
                      <w:sz w:val="21"/>
                      <w:szCs w:val="21"/>
                      <w:highlight w:val="none"/>
                      <w:lang w:val="en-US" w:eastAsia="zh-CN"/>
                    </w:rPr>
                  </w:pPr>
                  <w:r>
                    <w:rPr>
                      <w:rFonts w:hint="eastAsia" w:ascii="仿宋" w:hAnsi="仿宋" w:eastAsia="仿宋" w:cs="仿宋"/>
                      <w:spacing w:val="-6"/>
                      <w:sz w:val="21"/>
                      <w:szCs w:val="21"/>
                      <w:highlight w:val="none"/>
                      <w:lang w:val="en-US" w:eastAsia="zh-CN"/>
                    </w:rPr>
                    <w:t>≥11个</w:t>
                  </w:r>
                </w:p>
              </w:tc>
            </w:tr>
            <w:tr w14:paraId="731C83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6" w:hRule="atLeast"/>
              </w:trPr>
              <w:tc>
                <w:tcPr>
                  <w:tcW w:w="525" w:type="dxa"/>
                  <w:noWrap w:val="0"/>
                  <w:vAlign w:val="top"/>
                </w:tcPr>
                <w:p w14:paraId="0B5A0CBE">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67</w:t>
                  </w:r>
                </w:p>
              </w:tc>
              <w:tc>
                <w:tcPr>
                  <w:tcW w:w="766" w:type="dxa"/>
                  <w:noWrap w:val="0"/>
                  <w:vAlign w:val="top"/>
                </w:tcPr>
                <w:p w14:paraId="2DBD1EED">
                  <w:pPr>
                    <w:pStyle w:val="9"/>
                    <w:spacing w:before="280"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6D0F4470">
                  <w:pPr>
                    <w:jc w:val="center"/>
                    <w:rPr>
                      <w:rFonts w:hint="eastAsia" w:ascii="仿宋" w:hAnsi="仿宋" w:eastAsia="仿宋" w:cs="仿宋"/>
                      <w:sz w:val="21"/>
                      <w:szCs w:val="21"/>
                    </w:rPr>
                  </w:pPr>
                </w:p>
              </w:tc>
              <w:tc>
                <w:tcPr>
                  <w:tcW w:w="1215" w:type="dxa"/>
                  <w:noWrap w:val="0"/>
                  <w:vAlign w:val="top"/>
                </w:tcPr>
                <w:p w14:paraId="6055006C">
                  <w:pPr>
                    <w:pStyle w:val="9"/>
                    <w:spacing w:before="281" w:line="234" w:lineRule="auto"/>
                    <w:ind w:right="127" w:rightChars="0"/>
                    <w:jc w:val="center"/>
                    <w:rPr>
                      <w:rFonts w:hint="eastAsia" w:ascii="仿宋" w:hAnsi="仿宋" w:eastAsia="仿宋" w:cs="仿宋"/>
                      <w:sz w:val="21"/>
                      <w:szCs w:val="21"/>
                    </w:rPr>
                  </w:pPr>
                  <w:r>
                    <w:rPr>
                      <w:rFonts w:hint="eastAsia" w:ascii="仿宋" w:hAnsi="仿宋" w:eastAsia="仿宋" w:cs="仿宋"/>
                      <w:spacing w:val="-4"/>
                      <w:sz w:val="21"/>
                      <w:szCs w:val="21"/>
                    </w:rPr>
                    <w:t>USB母座</w:t>
                  </w:r>
                  <w:r>
                    <w:rPr>
                      <w:rFonts w:hint="eastAsia" w:ascii="仿宋" w:hAnsi="仿宋" w:eastAsia="仿宋" w:cs="仿宋"/>
                      <w:spacing w:val="-2"/>
                      <w:sz w:val="21"/>
                      <w:szCs w:val="21"/>
                    </w:rPr>
                    <w:t>接口要求</w:t>
                  </w:r>
                </w:p>
              </w:tc>
              <w:tc>
                <w:tcPr>
                  <w:tcW w:w="4313" w:type="dxa"/>
                  <w:noWrap w:val="0"/>
                  <w:vAlign w:val="center"/>
                </w:tcPr>
                <w:p w14:paraId="50CDEC03">
                  <w:pPr>
                    <w:pStyle w:val="9"/>
                    <w:spacing w:before="41" w:line="234" w:lineRule="auto"/>
                    <w:ind w:left="111" w:leftChars="0" w:right="103" w:right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无</w:t>
                  </w:r>
                </w:p>
              </w:tc>
            </w:tr>
            <w:tr w14:paraId="6B25BD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430DCBD2">
                  <w:pPr>
                    <w:pStyle w:val="9"/>
                    <w:spacing w:before="234"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68</w:t>
                  </w:r>
                </w:p>
              </w:tc>
              <w:tc>
                <w:tcPr>
                  <w:tcW w:w="766" w:type="dxa"/>
                  <w:noWrap w:val="0"/>
                  <w:vAlign w:val="top"/>
                </w:tcPr>
                <w:p w14:paraId="0B4CD3F3">
                  <w:pPr>
                    <w:pStyle w:val="9"/>
                    <w:spacing w:before="86"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1206A7D2">
                  <w:pPr>
                    <w:jc w:val="center"/>
                    <w:rPr>
                      <w:rFonts w:hint="eastAsia" w:ascii="仿宋" w:hAnsi="仿宋" w:eastAsia="仿宋" w:cs="仿宋"/>
                      <w:sz w:val="21"/>
                      <w:szCs w:val="21"/>
                    </w:rPr>
                  </w:pPr>
                </w:p>
              </w:tc>
              <w:tc>
                <w:tcPr>
                  <w:tcW w:w="1215" w:type="dxa"/>
                  <w:noWrap w:val="0"/>
                  <w:vAlign w:val="top"/>
                </w:tcPr>
                <w:p w14:paraId="0983E3F1">
                  <w:pPr>
                    <w:pStyle w:val="9"/>
                    <w:spacing w:before="87" w:line="234" w:lineRule="auto"/>
                    <w:ind w:left="132" w:leftChars="0" w:right="218" w:rightChars="0" w:hanging="24" w:firstLineChars="0"/>
                    <w:jc w:val="center"/>
                    <w:rPr>
                      <w:rFonts w:hint="eastAsia" w:ascii="仿宋" w:hAnsi="仿宋" w:eastAsia="仿宋" w:cs="仿宋"/>
                      <w:sz w:val="21"/>
                      <w:szCs w:val="21"/>
                    </w:rPr>
                  </w:pPr>
                  <w:r>
                    <w:rPr>
                      <w:rFonts w:hint="eastAsia" w:ascii="仿宋" w:hAnsi="仿宋" w:eastAsia="仿宋" w:cs="仿宋"/>
                      <w:spacing w:val="-2"/>
                      <w:sz w:val="21"/>
                      <w:szCs w:val="21"/>
                    </w:rPr>
                    <w:t>*视频接</w:t>
                  </w:r>
                  <w:r>
                    <w:rPr>
                      <w:rFonts w:hint="eastAsia" w:ascii="仿宋" w:hAnsi="仿宋" w:eastAsia="仿宋" w:cs="仿宋"/>
                      <w:spacing w:val="-10"/>
                      <w:sz w:val="21"/>
                      <w:szCs w:val="21"/>
                    </w:rPr>
                    <w:t>口数量</w:t>
                  </w:r>
                </w:p>
              </w:tc>
              <w:tc>
                <w:tcPr>
                  <w:tcW w:w="4313" w:type="dxa"/>
                  <w:noWrap w:val="0"/>
                  <w:vAlign w:val="top"/>
                </w:tcPr>
                <w:p w14:paraId="6036B005">
                  <w:pPr>
                    <w:pStyle w:val="9"/>
                    <w:spacing w:before="207"/>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highlight w:val="none"/>
                      <w:lang w:val="en-US" w:eastAsia="zh-CN"/>
                    </w:rPr>
                    <w:t>≥</w:t>
                  </w:r>
                  <w:r>
                    <w:rPr>
                      <w:rFonts w:hint="eastAsia" w:ascii="仿宋" w:hAnsi="仿宋" w:eastAsia="仿宋" w:cs="仿宋"/>
                      <w:spacing w:val="-13"/>
                      <w:sz w:val="21"/>
                      <w:szCs w:val="21"/>
                      <w:highlight w:val="none"/>
                      <w:lang w:val="en-US" w:eastAsia="zh-CN"/>
                    </w:rPr>
                    <w:t>2</w:t>
                  </w:r>
                </w:p>
              </w:tc>
            </w:tr>
            <w:tr w14:paraId="6E2A89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525" w:type="dxa"/>
                  <w:noWrap w:val="0"/>
                  <w:vAlign w:val="top"/>
                </w:tcPr>
                <w:p w14:paraId="62856B83">
                  <w:pPr>
                    <w:pStyle w:val="9"/>
                    <w:spacing w:before="232"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69</w:t>
                  </w:r>
                </w:p>
              </w:tc>
              <w:tc>
                <w:tcPr>
                  <w:tcW w:w="766" w:type="dxa"/>
                  <w:noWrap w:val="0"/>
                  <w:vAlign w:val="top"/>
                </w:tcPr>
                <w:p w14:paraId="2059157F">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29A1E7BA">
                  <w:pPr>
                    <w:jc w:val="center"/>
                    <w:rPr>
                      <w:rFonts w:hint="eastAsia" w:ascii="仿宋" w:hAnsi="仿宋" w:eastAsia="仿宋" w:cs="仿宋"/>
                      <w:sz w:val="21"/>
                      <w:szCs w:val="21"/>
                    </w:rPr>
                  </w:pPr>
                </w:p>
              </w:tc>
              <w:tc>
                <w:tcPr>
                  <w:tcW w:w="1215" w:type="dxa"/>
                  <w:noWrap w:val="0"/>
                  <w:vAlign w:val="top"/>
                </w:tcPr>
                <w:p w14:paraId="2C214BCA">
                  <w:pPr>
                    <w:pStyle w:val="9"/>
                    <w:spacing w:before="86" w:line="234" w:lineRule="auto"/>
                    <w:ind w:left="132" w:leftChars="0" w:right="218" w:rightChars="0" w:hanging="24" w:firstLineChars="0"/>
                    <w:jc w:val="center"/>
                    <w:rPr>
                      <w:rFonts w:hint="eastAsia" w:ascii="仿宋" w:hAnsi="仿宋" w:eastAsia="仿宋" w:cs="仿宋"/>
                      <w:sz w:val="21"/>
                      <w:szCs w:val="21"/>
                    </w:rPr>
                  </w:pPr>
                  <w:r>
                    <w:rPr>
                      <w:rFonts w:hint="eastAsia" w:ascii="仿宋" w:hAnsi="仿宋" w:eastAsia="仿宋" w:cs="仿宋"/>
                      <w:spacing w:val="-2"/>
                      <w:sz w:val="21"/>
                      <w:szCs w:val="21"/>
                    </w:rPr>
                    <w:t>*音频接</w:t>
                  </w:r>
                  <w:r>
                    <w:rPr>
                      <w:rFonts w:hint="eastAsia" w:ascii="仿宋" w:hAnsi="仿宋" w:eastAsia="仿宋" w:cs="仿宋"/>
                      <w:spacing w:val="-10"/>
                      <w:sz w:val="21"/>
                      <w:szCs w:val="21"/>
                    </w:rPr>
                    <w:t>口数量</w:t>
                  </w:r>
                </w:p>
              </w:tc>
              <w:tc>
                <w:tcPr>
                  <w:tcW w:w="4313" w:type="dxa"/>
                  <w:noWrap w:val="0"/>
                  <w:vAlign w:val="top"/>
                </w:tcPr>
                <w:p w14:paraId="2015A1E2">
                  <w:pPr>
                    <w:pStyle w:val="9"/>
                    <w:spacing w:before="206"/>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highlight w:val="none"/>
                      <w:lang w:val="en-US" w:eastAsia="zh-CN"/>
                    </w:rPr>
                    <w:t>≥</w:t>
                  </w:r>
                  <w:r>
                    <w:rPr>
                      <w:rFonts w:hint="eastAsia" w:ascii="仿宋" w:hAnsi="仿宋" w:eastAsia="仿宋" w:cs="仿宋"/>
                      <w:spacing w:val="-13"/>
                      <w:sz w:val="21"/>
                      <w:szCs w:val="21"/>
                      <w:highlight w:val="none"/>
                      <w:lang w:val="en-US" w:eastAsia="zh-CN"/>
                    </w:rPr>
                    <w:t>5</w:t>
                  </w:r>
                </w:p>
              </w:tc>
            </w:tr>
            <w:tr w14:paraId="0394DF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525" w:type="dxa"/>
                  <w:noWrap w:val="0"/>
                  <w:vAlign w:val="top"/>
                </w:tcPr>
                <w:p w14:paraId="7D09E7D6">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70</w:t>
                  </w:r>
                </w:p>
              </w:tc>
              <w:tc>
                <w:tcPr>
                  <w:tcW w:w="766" w:type="dxa"/>
                  <w:noWrap w:val="0"/>
                  <w:vAlign w:val="top"/>
                </w:tcPr>
                <w:p w14:paraId="1316B9B4">
                  <w:pPr>
                    <w:pStyle w:val="9"/>
                    <w:spacing w:before="16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22A70DD7">
                  <w:pPr>
                    <w:jc w:val="center"/>
                    <w:rPr>
                      <w:rFonts w:hint="eastAsia" w:ascii="仿宋" w:hAnsi="仿宋" w:eastAsia="仿宋" w:cs="仿宋"/>
                      <w:sz w:val="21"/>
                      <w:szCs w:val="21"/>
                    </w:rPr>
                  </w:pPr>
                </w:p>
              </w:tc>
              <w:tc>
                <w:tcPr>
                  <w:tcW w:w="1215" w:type="dxa"/>
                  <w:noWrap w:val="0"/>
                  <w:vAlign w:val="top"/>
                </w:tcPr>
                <w:p w14:paraId="33503663">
                  <w:pPr>
                    <w:pStyle w:val="9"/>
                    <w:spacing w:before="162" w:line="234" w:lineRule="auto"/>
                    <w:ind w:left="132" w:leftChars="0" w:right="127" w:rightChars="0" w:hanging="19" w:firstLineChars="0"/>
                    <w:jc w:val="center"/>
                    <w:rPr>
                      <w:rFonts w:hint="eastAsia" w:ascii="仿宋" w:hAnsi="仿宋" w:eastAsia="仿宋" w:cs="仿宋"/>
                      <w:sz w:val="21"/>
                      <w:szCs w:val="21"/>
                    </w:rPr>
                  </w:pPr>
                  <w:r>
                    <w:rPr>
                      <w:rFonts w:hint="eastAsia" w:ascii="仿宋" w:hAnsi="仿宋" w:eastAsia="仿宋" w:cs="仿宋"/>
                      <w:spacing w:val="-3"/>
                      <w:sz w:val="21"/>
                      <w:szCs w:val="21"/>
                    </w:rPr>
                    <w:t>存储卡接</w:t>
                  </w:r>
                  <w:r>
                    <w:rPr>
                      <w:rFonts w:hint="eastAsia" w:ascii="仿宋" w:hAnsi="仿宋" w:eastAsia="仿宋" w:cs="仿宋"/>
                      <w:spacing w:val="-10"/>
                      <w:sz w:val="21"/>
                      <w:szCs w:val="21"/>
                    </w:rPr>
                    <w:t>口数量</w:t>
                  </w:r>
                </w:p>
              </w:tc>
              <w:tc>
                <w:tcPr>
                  <w:tcW w:w="4313" w:type="dxa"/>
                  <w:noWrap w:val="0"/>
                  <w:vAlign w:val="top"/>
                </w:tcPr>
                <w:p w14:paraId="7A6BD402">
                  <w:pPr>
                    <w:pStyle w:val="9"/>
                    <w:spacing w:before="282"/>
                    <w:ind w:left="130" w:left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18BE93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0" w:hRule="atLeast"/>
              </w:trPr>
              <w:tc>
                <w:tcPr>
                  <w:tcW w:w="525" w:type="dxa"/>
                  <w:noWrap w:val="0"/>
                  <w:vAlign w:val="top"/>
                </w:tcPr>
                <w:p w14:paraId="39A8A673">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71</w:t>
                  </w:r>
                </w:p>
              </w:tc>
              <w:tc>
                <w:tcPr>
                  <w:tcW w:w="766" w:type="dxa"/>
                  <w:noWrap w:val="0"/>
                  <w:vAlign w:val="top"/>
                </w:tcPr>
                <w:p w14:paraId="4ACCC921">
                  <w:pPr>
                    <w:spacing w:line="347" w:lineRule="auto"/>
                    <w:jc w:val="center"/>
                    <w:rPr>
                      <w:rFonts w:hint="eastAsia" w:ascii="仿宋" w:hAnsi="仿宋" w:eastAsia="仿宋" w:cs="仿宋"/>
                      <w:sz w:val="21"/>
                      <w:szCs w:val="21"/>
                    </w:rPr>
                  </w:pPr>
                </w:p>
                <w:p w14:paraId="7672186E">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bottom w:val="nil"/>
                  </w:tcBorders>
                  <w:noWrap w:val="0"/>
                  <w:vAlign w:val="top"/>
                </w:tcPr>
                <w:p w14:paraId="3C84B4B9">
                  <w:pPr>
                    <w:spacing w:line="243" w:lineRule="auto"/>
                    <w:jc w:val="center"/>
                    <w:rPr>
                      <w:rFonts w:hint="eastAsia" w:ascii="仿宋" w:hAnsi="仿宋" w:eastAsia="仿宋" w:cs="仿宋"/>
                      <w:sz w:val="21"/>
                      <w:szCs w:val="21"/>
                    </w:rPr>
                  </w:pPr>
                </w:p>
                <w:p w14:paraId="75A65571">
                  <w:pPr>
                    <w:spacing w:line="243" w:lineRule="auto"/>
                    <w:jc w:val="center"/>
                    <w:rPr>
                      <w:rFonts w:hint="eastAsia" w:ascii="仿宋" w:hAnsi="仿宋" w:eastAsia="仿宋" w:cs="仿宋"/>
                      <w:sz w:val="21"/>
                      <w:szCs w:val="21"/>
                    </w:rPr>
                  </w:pPr>
                </w:p>
                <w:p w14:paraId="15792876">
                  <w:pPr>
                    <w:spacing w:line="243" w:lineRule="auto"/>
                    <w:jc w:val="center"/>
                    <w:rPr>
                      <w:rFonts w:hint="eastAsia" w:ascii="仿宋" w:hAnsi="仿宋" w:eastAsia="仿宋" w:cs="仿宋"/>
                      <w:sz w:val="21"/>
                      <w:szCs w:val="21"/>
                    </w:rPr>
                  </w:pPr>
                </w:p>
                <w:p w14:paraId="601DFE7E">
                  <w:pPr>
                    <w:spacing w:line="243" w:lineRule="auto"/>
                    <w:jc w:val="center"/>
                    <w:rPr>
                      <w:rFonts w:hint="eastAsia" w:ascii="仿宋" w:hAnsi="仿宋" w:eastAsia="仿宋" w:cs="仿宋"/>
                      <w:sz w:val="21"/>
                      <w:szCs w:val="21"/>
                    </w:rPr>
                  </w:pPr>
                </w:p>
                <w:p w14:paraId="142129B0">
                  <w:pPr>
                    <w:spacing w:line="243" w:lineRule="auto"/>
                    <w:jc w:val="center"/>
                    <w:rPr>
                      <w:rFonts w:hint="eastAsia" w:ascii="仿宋" w:hAnsi="仿宋" w:eastAsia="仿宋" w:cs="仿宋"/>
                      <w:sz w:val="21"/>
                      <w:szCs w:val="21"/>
                    </w:rPr>
                  </w:pPr>
                </w:p>
                <w:p w14:paraId="7D4F7EB5">
                  <w:pPr>
                    <w:spacing w:line="243" w:lineRule="auto"/>
                    <w:jc w:val="center"/>
                    <w:rPr>
                      <w:rFonts w:hint="eastAsia" w:ascii="仿宋" w:hAnsi="仿宋" w:eastAsia="仿宋" w:cs="仿宋"/>
                      <w:sz w:val="21"/>
                      <w:szCs w:val="21"/>
                    </w:rPr>
                  </w:pPr>
                </w:p>
                <w:p w14:paraId="3E326B22">
                  <w:pPr>
                    <w:spacing w:line="243" w:lineRule="auto"/>
                    <w:jc w:val="center"/>
                    <w:rPr>
                      <w:rFonts w:hint="eastAsia" w:ascii="仿宋" w:hAnsi="仿宋" w:eastAsia="仿宋" w:cs="仿宋"/>
                      <w:sz w:val="21"/>
                      <w:szCs w:val="21"/>
                    </w:rPr>
                  </w:pPr>
                </w:p>
                <w:p w14:paraId="085BB0D1">
                  <w:pPr>
                    <w:spacing w:line="243" w:lineRule="auto"/>
                    <w:jc w:val="center"/>
                    <w:rPr>
                      <w:rFonts w:hint="eastAsia" w:ascii="仿宋" w:hAnsi="仿宋" w:eastAsia="仿宋" w:cs="仿宋"/>
                      <w:sz w:val="21"/>
                      <w:szCs w:val="21"/>
                    </w:rPr>
                  </w:pPr>
                </w:p>
                <w:p w14:paraId="34CDA455">
                  <w:pPr>
                    <w:spacing w:line="244" w:lineRule="auto"/>
                    <w:jc w:val="center"/>
                    <w:rPr>
                      <w:rFonts w:hint="eastAsia" w:ascii="仿宋" w:hAnsi="仿宋" w:eastAsia="仿宋" w:cs="仿宋"/>
                      <w:sz w:val="21"/>
                      <w:szCs w:val="21"/>
                    </w:rPr>
                  </w:pPr>
                </w:p>
                <w:p w14:paraId="0896F414">
                  <w:pPr>
                    <w:spacing w:line="244" w:lineRule="auto"/>
                    <w:jc w:val="center"/>
                    <w:rPr>
                      <w:rFonts w:hint="eastAsia" w:ascii="仿宋" w:hAnsi="仿宋" w:eastAsia="仿宋" w:cs="仿宋"/>
                      <w:sz w:val="21"/>
                      <w:szCs w:val="21"/>
                    </w:rPr>
                  </w:pPr>
                </w:p>
                <w:p w14:paraId="17CE2ABD">
                  <w:pPr>
                    <w:spacing w:line="244" w:lineRule="auto"/>
                    <w:jc w:val="center"/>
                    <w:rPr>
                      <w:rFonts w:hint="eastAsia" w:ascii="仿宋" w:hAnsi="仿宋" w:eastAsia="仿宋" w:cs="仿宋"/>
                      <w:sz w:val="21"/>
                      <w:szCs w:val="21"/>
                    </w:rPr>
                  </w:pPr>
                </w:p>
                <w:p w14:paraId="7E249346">
                  <w:pPr>
                    <w:spacing w:line="244" w:lineRule="auto"/>
                    <w:jc w:val="center"/>
                    <w:rPr>
                      <w:rFonts w:hint="eastAsia" w:ascii="仿宋" w:hAnsi="仿宋" w:eastAsia="仿宋" w:cs="仿宋"/>
                      <w:sz w:val="21"/>
                      <w:szCs w:val="21"/>
                    </w:rPr>
                  </w:pPr>
                </w:p>
                <w:p w14:paraId="369D530E">
                  <w:pPr>
                    <w:spacing w:line="244" w:lineRule="auto"/>
                    <w:jc w:val="center"/>
                    <w:rPr>
                      <w:rFonts w:hint="eastAsia" w:ascii="仿宋" w:hAnsi="仿宋" w:eastAsia="仿宋" w:cs="仿宋"/>
                      <w:sz w:val="21"/>
                      <w:szCs w:val="21"/>
                    </w:rPr>
                  </w:pPr>
                </w:p>
                <w:p w14:paraId="6B39DF61">
                  <w:pPr>
                    <w:spacing w:line="244" w:lineRule="auto"/>
                    <w:jc w:val="center"/>
                    <w:rPr>
                      <w:rFonts w:hint="eastAsia" w:ascii="仿宋" w:hAnsi="仿宋" w:eastAsia="仿宋" w:cs="仿宋"/>
                      <w:sz w:val="21"/>
                      <w:szCs w:val="21"/>
                    </w:rPr>
                  </w:pPr>
                </w:p>
                <w:p w14:paraId="5F88CFD9">
                  <w:pPr>
                    <w:spacing w:line="244" w:lineRule="auto"/>
                    <w:jc w:val="center"/>
                    <w:rPr>
                      <w:rFonts w:hint="eastAsia" w:ascii="仿宋" w:hAnsi="仿宋" w:eastAsia="仿宋" w:cs="仿宋"/>
                      <w:sz w:val="21"/>
                      <w:szCs w:val="21"/>
                    </w:rPr>
                  </w:pPr>
                </w:p>
                <w:p w14:paraId="604FCE16">
                  <w:pPr>
                    <w:spacing w:line="244" w:lineRule="auto"/>
                    <w:jc w:val="center"/>
                    <w:rPr>
                      <w:rFonts w:hint="eastAsia" w:ascii="仿宋" w:hAnsi="仿宋" w:eastAsia="仿宋" w:cs="仿宋"/>
                      <w:sz w:val="21"/>
                      <w:szCs w:val="21"/>
                    </w:rPr>
                  </w:pPr>
                </w:p>
                <w:p w14:paraId="3BBBF88B">
                  <w:pPr>
                    <w:spacing w:line="244" w:lineRule="auto"/>
                    <w:jc w:val="center"/>
                    <w:rPr>
                      <w:rFonts w:hint="eastAsia" w:ascii="仿宋" w:hAnsi="仿宋" w:eastAsia="仿宋" w:cs="仿宋"/>
                      <w:sz w:val="21"/>
                      <w:szCs w:val="21"/>
                    </w:rPr>
                  </w:pPr>
                </w:p>
                <w:p w14:paraId="3769D982">
                  <w:pPr>
                    <w:spacing w:line="244" w:lineRule="auto"/>
                    <w:jc w:val="center"/>
                    <w:rPr>
                      <w:rFonts w:hint="eastAsia" w:ascii="仿宋" w:hAnsi="仿宋" w:eastAsia="仿宋" w:cs="仿宋"/>
                      <w:sz w:val="21"/>
                      <w:szCs w:val="21"/>
                    </w:rPr>
                  </w:pPr>
                </w:p>
                <w:p w14:paraId="056A3852">
                  <w:pPr>
                    <w:spacing w:line="244" w:lineRule="auto"/>
                    <w:jc w:val="center"/>
                    <w:rPr>
                      <w:rFonts w:hint="eastAsia" w:ascii="仿宋" w:hAnsi="仿宋" w:eastAsia="仿宋" w:cs="仿宋"/>
                      <w:sz w:val="21"/>
                      <w:szCs w:val="21"/>
                    </w:rPr>
                  </w:pPr>
                </w:p>
                <w:p w14:paraId="42142EAC">
                  <w:pPr>
                    <w:spacing w:line="244" w:lineRule="auto"/>
                    <w:jc w:val="center"/>
                    <w:rPr>
                      <w:rFonts w:hint="eastAsia" w:ascii="仿宋" w:hAnsi="仿宋" w:eastAsia="仿宋" w:cs="仿宋"/>
                      <w:sz w:val="21"/>
                      <w:szCs w:val="21"/>
                    </w:rPr>
                  </w:pPr>
                </w:p>
                <w:p w14:paraId="309AA3FA">
                  <w:pPr>
                    <w:spacing w:line="244" w:lineRule="auto"/>
                    <w:jc w:val="center"/>
                    <w:rPr>
                      <w:rFonts w:hint="eastAsia" w:ascii="仿宋" w:hAnsi="仿宋" w:eastAsia="仿宋" w:cs="仿宋"/>
                      <w:sz w:val="21"/>
                      <w:szCs w:val="21"/>
                    </w:rPr>
                  </w:pPr>
                </w:p>
                <w:p w14:paraId="0C1C7B1E">
                  <w:pPr>
                    <w:spacing w:line="244" w:lineRule="auto"/>
                    <w:jc w:val="center"/>
                    <w:rPr>
                      <w:rFonts w:hint="eastAsia" w:ascii="仿宋" w:hAnsi="仿宋" w:eastAsia="仿宋" w:cs="仿宋"/>
                      <w:sz w:val="21"/>
                      <w:szCs w:val="21"/>
                    </w:rPr>
                  </w:pPr>
                </w:p>
                <w:p w14:paraId="59BE1F1E">
                  <w:pPr>
                    <w:spacing w:line="244" w:lineRule="auto"/>
                    <w:jc w:val="center"/>
                    <w:rPr>
                      <w:rFonts w:hint="eastAsia" w:ascii="仿宋" w:hAnsi="仿宋" w:eastAsia="仿宋" w:cs="仿宋"/>
                      <w:sz w:val="21"/>
                      <w:szCs w:val="21"/>
                    </w:rPr>
                  </w:pPr>
                </w:p>
                <w:p w14:paraId="2286AB03">
                  <w:pPr>
                    <w:spacing w:line="244" w:lineRule="auto"/>
                    <w:jc w:val="center"/>
                    <w:rPr>
                      <w:rFonts w:hint="eastAsia" w:ascii="仿宋" w:hAnsi="仿宋" w:eastAsia="仿宋" w:cs="仿宋"/>
                      <w:sz w:val="21"/>
                      <w:szCs w:val="21"/>
                    </w:rPr>
                  </w:pPr>
                </w:p>
                <w:p w14:paraId="6794B8CF">
                  <w:pPr>
                    <w:spacing w:line="244" w:lineRule="auto"/>
                    <w:jc w:val="center"/>
                    <w:rPr>
                      <w:rFonts w:hint="eastAsia" w:ascii="仿宋" w:hAnsi="仿宋" w:eastAsia="仿宋" w:cs="仿宋"/>
                      <w:sz w:val="21"/>
                      <w:szCs w:val="21"/>
                    </w:rPr>
                  </w:pPr>
                </w:p>
                <w:p w14:paraId="6B9E03ED">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*整机</w:t>
                  </w:r>
                  <w:r>
                    <w:rPr>
                      <w:rFonts w:hint="eastAsia" w:ascii="仿宋" w:hAnsi="仿宋" w:eastAsia="仿宋" w:cs="仿宋"/>
                      <w:spacing w:val="-3"/>
                      <w:sz w:val="21"/>
                      <w:szCs w:val="21"/>
                    </w:rPr>
                    <w:t>基础规格</w:t>
                  </w:r>
                </w:p>
              </w:tc>
              <w:tc>
                <w:tcPr>
                  <w:tcW w:w="1215" w:type="dxa"/>
                  <w:noWrap w:val="0"/>
                  <w:vAlign w:val="top"/>
                </w:tcPr>
                <w:p w14:paraId="7406F007">
                  <w:pPr>
                    <w:spacing w:line="348" w:lineRule="auto"/>
                    <w:jc w:val="center"/>
                    <w:rPr>
                      <w:rFonts w:hint="eastAsia" w:ascii="仿宋" w:hAnsi="仿宋" w:eastAsia="仿宋" w:cs="仿宋"/>
                      <w:sz w:val="21"/>
                      <w:szCs w:val="21"/>
                    </w:rPr>
                  </w:pPr>
                </w:p>
                <w:p w14:paraId="1C914D33">
                  <w:pPr>
                    <w:spacing w:line="348" w:lineRule="auto"/>
                    <w:jc w:val="center"/>
                    <w:rPr>
                      <w:rFonts w:hint="eastAsia" w:ascii="仿宋" w:hAnsi="仿宋" w:eastAsia="仿宋" w:cs="仿宋"/>
                      <w:sz w:val="21"/>
                      <w:szCs w:val="21"/>
                    </w:rPr>
                  </w:pPr>
                </w:p>
                <w:p w14:paraId="225377C2">
                  <w:pPr>
                    <w:pStyle w:val="9"/>
                    <w:spacing w:before="58"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*整机外</w:t>
                  </w:r>
                  <w:r>
                    <w:rPr>
                      <w:rFonts w:hint="eastAsia" w:ascii="仿宋" w:hAnsi="仿宋" w:eastAsia="仿宋" w:cs="仿宋"/>
                      <w:sz w:val="21"/>
                      <w:szCs w:val="21"/>
                    </w:rPr>
                    <w:t>观</w:t>
                  </w:r>
                </w:p>
              </w:tc>
              <w:tc>
                <w:tcPr>
                  <w:tcW w:w="4313" w:type="dxa"/>
                  <w:noWrap w:val="0"/>
                  <w:vAlign w:val="top"/>
                </w:tcPr>
                <w:p w14:paraId="2BA40E7D">
                  <w:pPr>
                    <w:pStyle w:val="9"/>
                    <w:spacing w:before="37" w:line="238" w:lineRule="auto"/>
                    <w:ind w:left="113" w:right="44"/>
                    <w:jc w:val="center"/>
                    <w:rPr>
                      <w:rFonts w:hint="eastAsia" w:ascii="仿宋" w:hAnsi="仿宋" w:eastAsia="仿宋" w:cs="仿宋"/>
                      <w:sz w:val="21"/>
                      <w:szCs w:val="21"/>
                      <w:lang w:eastAsia="zh-CN"/>
                    </w:rPr>
                  </w:pPr>
                  <w:r>
                    <w:rPr>
                      <w:rFonts w:hint="eastAsia" w:ascii="仿宋" w:hAnsi="仿宋" w:eastAsia="仿宋" w:cs="仿宋"/>
                      <w:spacing w:val="-6"/>
                      <w:sz w:val="21"/>
                      <w:szCs w:val="21"/>
                      <w:lang w:eastAsia="zh-CN"/>
                    </w:rPr>
                    <w:t>a) 产品表面不应有凹痕、划伤、裂缝、</w:t>
                  </w:r>
                  <w:r>
                    <w:rPr>
                      <w:rFonts w:hint="eastAsia" w:ascii="仿宋" w:hAnsi="仿宋" w:eastAsia="仿宋" w:cs="仿宋"/>
                      <w:spacing w:val="-5"/>
                      <w:sz w:val="21"/>
                      <w:szCs w:val="21"/>
                      <w:lang w:eastAsia="zh-CN"/>
                    </w:rPr>
                    <w:t>变形和污染等。表面涂层均匀，不应起泡、龟裂、脱落和磨损，金属零部件无</w:t>
                  </w:r>
                  <w:r>
                    <w:rPr>
                      <w:rFonts w:hint="eastAsia" w:ascii="仿宋" w:hAnsi="仿宋" w:eastAsia="仿宋" w:cs="仿宋"/>
                      <w:spacing w:val="-1"/>
                      <w:sz w:val="21"/>
                      <w:szCs w:val="21"/>
                      <w:lang w:eastAsia="zh-CN"/>
                    </w:rPr>
                    <w:t>锈蚀及其它机械损伤；</w:t>
                  </w:r>
                </w:p>
                <w:p w14:paraId="0BF58B1A">
                  <w:pPr>
                    <w:pStyle w:val="9"/>
                    <w:spacing w:before="31" w:line="230" w:lineRule="auto"/>
                    <w:ind w:left="109" w:leftChars="0" w:right="161" w:rightChars="0" w:firstLine="4"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b) 产品表面说明功能的文字、符号、</w:t>
                  </w:r>
                  <w:r>
                    <w:rPr>
                      <w:rFonts w:hint="eastAsia" w:ascii="仿宋" w:hAnsi="仿宋" w:eastAsia="仿宋" w:cs="仿宋"/>
                      <w:spacing w:val="-1"/>
                      <w:sz w:val="21"/>
                      <w:szCs w:val="21"/>
                      <w:lang w:eastAsia="zh-CN"/>
                    </w:rPr>
                    <w:t>标志，应清晰、端正、牢固；</w:t>
                  </w:r>
                </w:p>
              </w:tc>
            </w:tr>
            <w:tr w14:paraId="4FFFF4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0B0E36BE">
                  <w:pPr>
                    <w:pStyle w:val="9"/>
                    <w:spacing w:before="58" w:line="184" w:lineRule="auto"/>
                    <w:jc w:val="center"/>
                    <w:rPr>
                      <w:rFonts w:hint="eastAsia" w:ascii="仿宋" w:hAnsi="仿宋" w:eastAsia="仿宋" w:cs="仿宋"/>
                      <w:spacing w:val="-4"/>
                      <w:sz w:val="21"/>
                      <w:szCs w:val="21"/>
                      <w:highlight w:val="none"/>
                      <w:lang w:val="en-US" w:eastAsia="zh-CN"/>
                    </w:rPr>
                  </w:pPr>
                  <w:r>
                    <w:rPr>
                      <w:rFonts w:hint="eastAsia" w:ascii="仿宋" w:hAnsi="仿宋" w:eastAsia="仿宋" w:cs="仿宋"/>
                      <w:spacing w:val="-4"/>
                      <w:sz w:val="21"/>
                      <w:szCs w:val="21"/>
                      <w:highlight w:val="none"/>
                      <w:lang w:val="en-US" w:eastAsia="zh-CN"/>
                    </w:rPr>
                    <w:t>72</w:t>
                  </w:r>
                </w:p>
              </w:tc>
              <w:tc>
                <w:tcPr>
                  <w:tcW w:w="766" w:type="dxa"/>
                  <w:noWrap w:val="0"/>
                  <w:vAlign w:val="top"/>
                </w:tcPr>
                <w:p w14:paraId="2195AA9D">
                  <w:pPr>
                    <w:pStyle w:val="9"/>
                    <w:spacing w:before="59" w:line="235" w:lineRule="auto"/>
                    <w:ind w:left="110" w:leftChars="0" w:right="191" w:rightChars="0"/>
                    <w:jc w:val="center"/>
                    <w:rPr>
                      <w:rFonts w:hint="eastAsia" w:ascii="仿宋" w:hAnsi="仿宋" w:eastAsia="仿宋" w:cs="仿宋"/>
                      <w:spacing w:val="-3"/>
                      <w:sz w:val="21"/>
                      <w:szCs w:val="21"/>
                      <w:highlight w:val="none"/>
                    </w:rPr>
                  </w:pPr>
                  <w:r>
                    <w:rPr>
                      <w:rFonts w:hint="eastAsia" w:ascii="仿宋" w:hAnsi="仿宋" w:eastAsia="仿宋" w:cs="仿宋"/>
                      <w:spacing w:val="-3"/>
                      <w:sz w:val="21"/>
                      <w:szCs w:val="21"/>
                      <w:highlight w:val="none"/>
                    </w:rPr>
                    <w:t>产品规格</w:t>
                  </w:r>
                </w:p>
              </w:tc>
              <w:tc>
                <w:tcPr>
                  <w:tcW w:w="875" w:type="dxa"/>
                  <w:vMerge w:val="continue"/>
                  <w:noWrap w:val="0"/>
                  <w:vAlign w:val="top"/>
                </w:tcPr>
                <w:p w14:paraId="2A8170EC">
                  <w:pPr>
                    <w:pStyle w:val="9"/>
                    <w:spacing w:before="59" w:line="238" w:lineRule="auto"/>
                    <w:ind w:left="197" w:leftChars="0" w:right="151" w:rightChars="0" w:hanging="47" w:firstLineChars="0"/>
                    <w:jc w:val="center"/>
                    <w:rPr>
                      <w:rFonts w:hint="eastAsia" w:ascii="仿宋" w:hAnsi="仿宋" w:eastAsia="仿宋" w:cs="仿宋"/>
                      <w:spacing w:val="-1"/>
                      <w:sz w:val="21"/>
                      <w:szCs w:val="21"/>
                      <w:highlight w:val="none"/>
                    </w:rPr>
                  </w:pPr>
                </w:p>
              </w:tc>
              <w:tc>
                <w:tcPr>
                  <w:tcW w:w="1215" w:type="dxa"/>
                  <w:noWrap w:val="0"/>
                  <w:vAlign w:val="top"/>
                </w:tcPr>
                <w:p w14:paraId="2B0EB933">
                  <w:pPr>
                    <w:pStyle w:val="9"/>
                    <w:spacing w:before="58" w:line="234" w:lineRule="auto"/>
                    <w:ind w:left="109" w:leftChars="0" w:right="218" w:rightChars="0" w:hanging="1" w:firstLineChars="0"/>
                    <w:jc w:val="center"/>
                    <w:rPr>
                      <w:rFonts w:hint="eastAsia" w:ascii="仿宋" w:hAnsi="仿宋" w:eastAsia="仿宋" w:cs="仿宋"/>
                      <w:spacing w:val="-2"/>
                      <w:sz w:val="21"/>
                      <w:szCs w:val="21"/>
                      <w:highlight w:val="none"/>
                    </w:rPr>
                  </w:pPr>
                  <w:r>
                    <w:rPr>
                      <w:rFonts w:hint="eastAsia" w:ascii="仿宋" w:hAnsi="仿宋" w:eastAsia="仿宋" w:cs="仿宋"/>
                      <w:spacing w:val="-2"/>
                      <w:sz w:val="21"/>
                      <w:szCs w:val="21"/>
                      <w:highlight w:val="none"/>
                    </w:rPr>
                    <w:t>*状态指示灯</w:t>
                  </w:r>
                </w:p>
              </w:tc>
              <w:tc>
                <w:tcPr>
                  <w:tcW w:w="4313" w:type="dxa"/>
                  <w:noWrap w:val="0"/>
                  <w:vAlign w:val="top"/>
                </w:tcPr>
                <w:p w14:paraId="29F2AAD6">
                  <w:pPr>
                    <w:pStyle w:val="9"/>
                    <w:spacing w:before="33" w:line="223" w:lineRule="auto"/>
                    <w:ind w:left="119" w:leftChars="0" w:right="132" w:rightChars="0" w:hanging="7" w:firstLineChars="0"/>
                    <w:jc w:val="center"/>
                    <w:rPr>
                      <w:rFonts w:hint="eastAsia" w:ascii="仿宋" w:hAnsi="仿宋" w:eastAsia="仿宋" w:cs="仿宋"/>
                      <w:spacing w:val="-1"/>
                      <w:sz w:val="21"/>
                      <w:szCs w:val="21"/>
                      <w:highlight w:val="none"/>
                      <w:lang w:eastAsia="zh-CN"/>
                    </w:rPr>
                  </w:pPr>
                  <w:r>
                    <w:rPr>
                      <w:rFonts w:hint="eastAsia" w:ascii="仿宋" w:hAnsi="仿宋" w:eastAsia="仿宋" w:cs="仿宋"/>
                      <w:spacing w:val="-1"/>
                      <w:sz w:val="21"/>
                      <w:szCs w:val="21"/>
                      <w:highlight w:val="none"/>
                      <w:lang w:eastAsia="zh-CN"/>
                    </w:rPr>
                    <w:t>在产品显著位置提供状态指示功能， 如运行状态，并由供应商提供详细参数</w:t>
                  </w:r>
                </w:p>
              </w:tc>
            </w:tr>
            <w:tr w14:paraId="1F4F72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14" w:hRule="atLeast"/>
              </w:trPr>
              <w:tc>
                <w:tcPr>
                  <w:tcW w:w="525" w:type="dxa"/>
                  <w:noWrap w:val="0"/>
                  <w:vAlign w:val="top"/>
                </w:tcPr>
                <w:p w14:paraId="227F0BCA">
                  <w:pPr>
                    <w:spacing w:line="248" w:lineRule="auto"/>
                    <w:jc w:val="center"/>
                    <w:rPr>
                      <w:rFonts w:hint="eastAsia" w:ascii="仿宋" w:hAnsi="仿宋" w:eastAsia="仿宋" w:cs="仿宋"/>
                      <w:sz w:val="21"/>
                      <w:szCs w:val="21"/>
                      <w:lang w:eastAsia="zh-CN"/>
                    </w:rPr>
                  </w:pPr>
                </w:p>
                <w:p w14:paraId="341D4DCF">
                  <w:pPr>
                    <w:spacing w:line="248" w:lineRule="auto"/>
                    <w:jc w:val="center"/>
                    <w:rPr>
                      <w:rFonts w:hint="eastAsia" w:ascii="仿宋" w:hAnsi="仿宋" w:eastAsia="仿宋" w:cs="仿宋"/>
                      <w:sz w:val="21"/>
                      <w:szCs w:val="21"/>
                      <w:lang w:eastAsia="zh-CN"/>
                    </w:rPr>
                  </w:pPr>
                </w:p>
                <w:p w14:paraId="7DF667C8">
                  <w:pPr>
                    <w:spacing w:line="248" w:lineRule="auto"/>
                    <w:jc w:val="center"/>
                    <w:rPr>
                      <w:rFonts w:hint="eastAsia" w:ascii="仿宋" w:hAnsi="仿宋" w:eastAsia="仿宋" w:cs="仿宋"/>
                      <w:sz w:val="21"/>
                      <w:szCs w:val="21"/>
                      <w:lang w:eastAsia="zh-CN"/>
                    </w:rPr>
                  </w:pPr>
                </w:p>
                <w:p w14:paraId="78DF26D7">
                  <w:pPr>
                    <w:spacing w:line="248" w:lineRule="auto"/>
                    <w:jc w:val="center"/>
                    <w:rPr>
                      <w:rFonts w:hint="eastAsia" w:ascii="仿宋" w:hAnsi="仿宋" w:eastAsia="仿宋" w:cs="仿宋"/>
                      <w:sz w:val="21"/>
                      <w:szCs w:val="21"/>
                      <w:lang w:eastAsia="zh-CN"/>
                    </w:rPr>
                  </w:pPr>
                </w:p>
                <w:p w14:paraId="79B4C713">
                  <w:pPr>
                    <w:spacing w:line="248" w:lineRule="auto"/>
                    <w:jc w:val="center"/>
                    <w:rPr>
                      <w:rFonts w:hint="eastAsia" w:ascii="仿宋" w:hAnsi="仿宋" w:eastAsia="仿宋" w:cs="仿宋"/>
                      <w:sz w:val="21"/>
                      <w:szCs w:val="21"/>
                      <w:lang w:eastAsia="zh-CN"/>
                    </w:rPr>
                  </w:pPr>
                </w:p>
                <w:p w14:paraId="63355EEB">
                  <w:pPr>
                    <w:spacing w:line="248" w:lineRule="auto"/>
                    <w:jc w:val="center"/>
                    <w:rPr>
                      <w:rFonts w:hint="eastAsia" w:ascii="仿宋" w:hAnsi="仿宋" w:eastAsia="仿宋" w:cs="仿宋"/>
                      <w:sz w:val="21"/>
                      <w:szCs w:val="21"/>
                      <w:lang w:eastAsia="zh-CN"/>
                    </w:rPr>
                  </w:pPr>
                </w:p>
                <w:p w14:paraId="504FF0B8">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3</w:t>
                  </w:r>
                </w:p>
              </w:tc>
              <w:tc>
                <w:tcPr>
                  <w:tcW w:w="766" w:type="dxa"/>
                  <w:noWrap w:val="0"/>
                  <w:vAlign w:val="top"/>
                </w:tcPr>
                <w:p w14:paraId="10FE14CA">
                  <w:pPr>
                    <w:spacing w:line="254" w:lineRule="auto"/>
                    <w:jc w:val="center"/>
                    <w:rPr>
                      <w:rFonts w:hint="eastAsia" w:ascii="仿宋" w:hAnsi="仿宋" w:eastAsia="仿宋" w:cs="仿宋"/>
                      <w:sz w:val="21"/>
                      <w:szCs w:val="21"/>
                    </w:rPr>
                  </w:pPr>
                </w:p>
                <w:p w14:paraId="17A84C18">
                  <w:pPr>
                    <w:spacing w:line="254" w:lineRule="auto"/>
                    <w:jc w:val="center"/>
                    <w:rPr>
                      <w:rFonts w:hint="eastAsia" w:ascii="仿宋" w:hAnsi="仿宋" w:eastAsia="仿宋" w:cs="仿宋"/>
                      <w:sz w:val="21"/>
                      <w:szCs w:val="21"/>
                    </w:rPr>
                  </w:pPr>
                </w:p>
                <w:p w14:paraId="439F23E0">
                  <w:pPr>
                    <w:spacing w:line="254" w:lineRule="auto"/>
                    <w:jc w:val="center"/>
                    <w:rPr>
                      <w:rFonts w:hint="eastAsia" w:ascii="仿宋" w:hAnsi="仿宋" w:eastAsia="仿宋" w:cs="仿宋"/>
                      <w:sz w:val="21"/>
                      <w:szCs w:val="21"/>
                    </w:rPr>
                  </w:pPr>
                </w:p>
                <w:p w14:paraId="461F4D9A">
                  <w:pPr>
                    <w:spacing w:line="254" w:lineRule="auto"/>
                    <w:jc w:val="center"/>
                    <w:rPr>
                      <w:rFonts w:hint="eastAsia" w:ascii="仿宋" w:hAnsi="仿宋" w:eastAsia="仿宋" w:cs="仿宋"/>
                      <w:sz w:val="21"/>
                      <w:szCs w:val="21"/>
                    </w:rPr>
                  </w:pPr>
                </w:p>
                <w:p w14:paraId="13FCD148">
                  <w:pPr>
                    <w:spacing w:line="254" w:lineRule="auto"/>
                    <w:jc w:val="center"/>
                    <w:rPr>
                      <w:rFonts w:hint="eastAsia" w:ascii="仿宋" w:hAnsi="仿宋" w:eastAsia="仿宋" w:cs="仿宋"/>
                      <w:sz w:val="21"/>
                      <w:szCs w:val="21"/>
                    </w:rPr>
                  </w:pPr>
                </w:p>
                <w:p w14:paraId="0BD2BF58">
                  <w:pPr>
                    <w:spacing w:line="254" w:lineRule="auto"/>
                    <w:jc w:val="center"/>
                    <w:rPr>
                      <w:rFonts w:hint="eastAsia" w:ascii="仿宋" w:hAnsi="仿宋" w:eastAsia="仿宋" w:cs="仿宋"/>
                      <w:sz w:val="21"/>
                      <w:szCs w:val="21"/>
                    </w:rPr>
                  </w:pPr>
                </w:p>
                <w:p w14:paraId="562E5ECE">
                  <w:pPr>
                    <w:spacing w:line="254" w:lineRule="auto"/>
                    <w:jc w:val="center"/>
                    <w:rPr>
                      <w:rFonts w:hint="eastAsia" w:ascii="仿宋" w:hAnsi="仿宋" w:eastAsia="仿宋" w:cs="仿宋"/>
                      <w:sz w:val="21"/>
                      <w:szCs w:val="21"/>
                    </w:rPr>
                  </w:pPr>
                </w:p>
                <w:p w14:paraId="6B3D3922">
                  <w:pPr>
                    <w:spacing w:line="254" w:lineRule="auto"/>
                    <w:jc w:val="center"/>
                    <w:rPr>
                      <w:rFonts w:hint="eastAsia" w:ascii="仿宋" w:hAnsi="仿宋" w:eastAsia="仿宋" w:cs="仿宋"/>
                      <w:sz w:val="21"/>
                      <w:szCs w:val="21"/>
                    </w:rPr>
                  </w:pPr>
                </w:p>
                <w:p w14:paraId="235A4498">
                  <w:pPr>
                    <w:spacing w:line="254" w:lineRule="auto"/>
                    <w:jc w:val="center"/>
                    <w:rPr>
                      <w:rFonts w:hint="eastAsia" w:ascii="仿宋" w:hAnsi="仿宋" w:eastAsia="仿宋" w:cs="仿宋"/>
                      <w:sz w:val="21"/>
                      <w:szCs w:val="21"/>
                    </w:rPr>
                  </w:pPr>
                </w:p>
                <w:p w14:paraId="08E87DA2">
                  <w:pPr>
                    <w:spacing w:line="254" w:lineRule="auto"/>
                    <w:jc w:val="center"/>
                    <w:rPr>
                      <w:rFonts w:hint="eastAsia" w:ascii="仿宋" w:hAnsi="仿宋" w:eastAsia="仿宋" w:cs="仿宋"/>
                      <w:sz w:val="21"/>
                      <w:szCs w:val="21"/>
                    </w:rPr>
                  </w:pPr>
                </w:p>
                <w:p w14:paraId="34AF27BD">
                  <w:pPr>
                    <w:spacing w:line="255" w:lineRule="auto"/>
                    <w:jc w:val="center"/>
                    <w:rPr>
                      <w:rFonts w:hint="eastAsia" w:ascii="仿宋" w:hAnsi="仿宋" w:eastAsia="仿宋" w:cs="仿宋"/>
                      <w:sz w:val="21"/>
                      <w:szCs w:val="21"/>
                    </w:rPr>
                  </w:pPr>
                </w:p>
                <w:p w14:paraId="5743B98F">
                  <w:pPr>
                    <w:spacing w:line="255" w:lineRule="auto"/>
                    <w:jc w:val="center"/>
                    <w:rPr>
                      <w:rFonts w:hint="eastAsia" w:ascii="仿宋" w:hAnsi="仿宋" w:eastAsia="仿宋" w:cs="仿宋"/>
                      <w:sz w:val="21"/>
                      <w:szCs w:val="21"/>
                    </w:rPr>
                  </w:pPr>
                </w:p>
                <w:p w14:paraId="7EF0D324">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CBFB0ED">
                  <w:pPr>
                    <w:jc w:val="center"/>
                    <w:rPr>
                      <w:rFonts w:hint="eastAsia" w:ascii="仿宋" w:hAnsi="仿宋" w:eastAsia="仿宋" w:cs="仿宋"/>
                      <w:sz w:val="21"/>
                      <w:szCs w:val="21"/>
                    </w:rPr>
                  </w:pPr>
                </w:p>
              </w:tc>
              <w:tc>
                <w:tcPr>
                  <w:tcW w:w="1215" w:type="dxa"/>
                  <w:noWrap w:val="0"/>
                  <w:vAlign w:val="top"/>
                </w:tcPr>
                <w:p w14:paraId="7B65E5D4">
                  <w:pPr>
                    <w:spacing w:line="254" w:lineRule="auto"/>
                    <w:jc w:val="center"/>
                    <w:rPr>
                      <w:rFonts w:hint="eastAsia" w:ascii="仿宋" w:hAnsi="仿宋" w:eastAsia="仿宋" w:cs="仿宋"/>
                      <w:sz w:val="21"/>
                      <w:szCs w:val="21"/>
                    </w:rPr>
                  </w:pPr>
                </w:p>
                <w:p w14:paraId="01FBE616">
                  <w:pPr>
                    <w:spacing w:line="254" w:lineRule="auto"/>
                    <w:jc w:val="center"/>
                    <w:rPr>
                      <w:rFonts w:hint="eastAsia" w:ascii="仿宋" w:hAnsi="仿宋" w:eastAsia="仿宋" w:cs="仿宋"/>
                      <w:sz w:val="21"/>
                      <w:szCs w:val="21"/>
                    </w:rPr>
                  </w:pPr>
                </w:p>
                <w:p w14:paraId="4D015731">
                  <w:pPr>
                    <w:spacing w:line="254" w:lineRule="auto"/>
                    <w:jc w:val="center"/>
                    <w:rPr>
                      <w:rFonts w:hint="eastAsia" w:ascii="仿宋" w:hAnsi="仿宋" w:eastAsia="仿宋" w:cs="仿宋"/>
                      <w:sz w:val="21"/>
                      <w:szCs w:val="21"/>
                    </w:rPr>
                  </w:pPr>
                </w:p>
                <w:p w14:paraId="6126349B">
                  <w:pPr>
                    <w:spacing w:line="254" w:lineRule="auto"/>
                    <w:jc w:val="center"/>
                    <w:rPr>
                      <w:rFonts w:hint="eastAsia" w:ascii="仿宋" w:hAnsi="仿宋" w:eastAsia="仿宋" w:cs="仿宋"/>
                      <w:sz w:val="21"/>
                      <w:szCs w:val="21"/>
                    </w:rPr>
                  </w:pPr>
                </w:p>
                <w:p w14:paraId="69418F44">
                  <w:pPr>
                    <w:spacing w:line="254" w:lineRule="auto"/>
                    <w:jc w:val="center"/>
                    <w:rPr>
                      <w:rFonts w:hint="eastAsia" w:ascii="仿宋" w:hAnsi="仿宋" w:eastAsia="仿宋" w:cs="仿宋"/>
                      <w:sz w:val="21"/>
                      <w:szCs w:val="21"/>
                    </w:rPr>
                  </w:pPr>
                </w:p>
                <w:p w14:paraId="458A2582">
                  <w:pPr>
                    <w:spacing w:line="254" w:lineRule="auto"/>
                    <w:jc w:val="center"/>
                    <w:rPr>
                      <w:rFonts w:hint="eastAsia" w:ascii="仿宋" w:hAnsi="仿宋" w:eastAsia="仿宋" w:cs="仿宋"/>
                      <w:sz w:val="21"/>
                      <w:szCs w:val="21"/>
                    </w:rPr>
                  </w:pPr>
                </w:p>
                <w:p w14:paraId="5409F35A">
                  <w:pPr>
                    <w:spacing w:line="254" w:lineRule="auto"/>
                    <w:jc w:val="center"/>
                    <w:rPr>
                      <w:rFonts w:hint="eastAsia" w:ascii="仿宋" w:hAnsi="仿宋" w:eastAsia="仿宋" w:cs="仿宋"/>
                      <w:sz w:val="21"/>
                      <w:szCs w:val="21"/>
                    </w:rPr>
                  </w:pPr>
                </w:p>
                <w:p w14:paraId="2F9638B0">
                  <w:pPr>
                    <w:spacing w:line="254" w:lineRule="auto"/>
                    <w:jc w:val="center"/>
                    <w:rPr>
                      <w:rFonts w:hint="eastAsia" w:ascii="仿宋" w:hAnsi="仿宋" w:eastAsia="仿宋" w:cs="仿宋"/>
                      <w:sz w:val="21"/>
                      <w:szCs w:val="21"/>
                    </w:rPr>
                  </w:pPr>
                </w:p>
                <w:p w14:paraId="7F2BEFA0">
                  <w:pPr>
                    <w:spacing w:line="254" w:lineRule="auto"/>
                    <w:jc w:val="center"/>
                    <w:rPr>
                      <w:rFonts w:hint="eastAsia" w:ascii="仿宋" w:hAnsi="仿宋" w:eastAsia="仿宋" w:cs="仿宋"/>
                      <w:sz w:val="21"/>
                      <w:szCs w:val="21"/>
                    </w:rPr>
                  </w:pPr>
                </w:p>
                <w:p w14:paraId="71C93995">
                  <w:pPr>
                    <w:spacing w:line="255" w:lineRule="auto"/>
                    <w:jc w:val="center"/>
                    <w:rPr>
                      <w:rFonts w:hint="eastAsia" w:ascii="仿宋" w:hAnsi="仿宋" w:eastAsia="仿宋" w:cs="仿宋"/>
                      <w:sz w:val="21"/>
                      <w:szCs w:val="21"/>
                    </w:rPr>
                  </w:pPr>
                </w:p>
                <w:p w14:paraId="57B15D6F">
                  <w:pPr>
                    <w:spacing w:line="255" w:lineRule="auto"/>
                    <w:jc w:val="center"/>
                    <w:rPr>
                      <w:rFonts w:hint="eastAsia" w:ascii="仿宋" w:hAnsi="仿宋" w:eastAsia="仿宋" w:cs="仿宋"/>
                      <w:sz w:val="21"/>
                      <w:szCs w:val="21"/>
                    </w:rPr>
                  </w:pPr>
                </w:p>
                <w:p w14:paraId="33FB62BE">
                  <w:pPr>
                    <w:spacing w:line="255" w:lineRule="auto"/>
                    <w:jc w:val="center"/>
                    <w:rPr>
                      <w:rFonts w:hint="eastAsia" w:ascii="仿宋" w:hAnsi="仿宋" w:eastAsia="仿宋" w:cs="仿宋"/>
                      <w:sz w:val="21"/>
                      <w:szCs w:val="21"/>
                    </w:rPr>
                  </w:pPr>
                </w:p>
                <w:p w14:paraId="72B9457E">
                  <w:pPr>
                    <w:spacing w:line="255" w:lineRule="auto"/>
                    <w:jc w:val="center"/>
                    <w:rPr>
                      <w:rFonts w:hint="eastAsia" w:ascii="仿宋" w:hAnsi="仿宋" w:eastAsia="仿宋" w:cs="仿宋"/>
                      <w:sz w:val="21"/>
                      <w:szCs w:val="21"/>
                    </w:rPr>
                  </w:pPr>
                </w:p>
                <w:p w14:paraId="447CE860">
                  <w:pPr>
                    <w:spacing w:line="255" w:lineRule="auto"/>
                    <w:jc w:val="center"/>
                    <w:rPr>
                      <w:rFonts w:hint="eastAsia" w:ascii="仿宋" w:hAnsi="仿宋" w:eastAsia="仿宋" w:cs="仿宋"/>
                      <w:sz w:val="21"/>
                      <w:szCs w:val="21"/>
                    </w:rPr>
                  </w:pPr>
                </w:p>
                <w:p w14:paraId="2376539D">
                  <w:pPr>
                    <w:spacing w:line="255" w:lineRule="auto"/>
                    <w:jc w:val="center"/>
                    <w:rPr>
                      <w:rFonts w:hint="eastAsia" w:ascii="仿宋" w:hAnsi="仿宋" w:eastAsia="仿宋" w:cs="仿宋"/>
                      <w:sz w:val="21"/>
                      <w:szCs w:val="21"/>
                    </w:rPr>
                  </w:pPr>
                </w:p>
                <w:p w14:paraId="0DF5A512">
                  <w:pPr>
                    <w:spacing w:line="255" w:lineRule="auto"/>
                    <w:jc w:val="center"/>
                    <w:rPr>
                      <w:rFonts w:hint="eastAsia" w:ascii="仿宋" w:hAnsi="仿宋" w:eastAsia="仿宋" w:cs="仿宋"/>
                      <w:sz w:val="21"/>
                      <w:szCs w:val="21"/>
                    </w:rPr>
                  </w:pPr>
                </w:p>
                <w:p w14:paraId="54AC05BB">
                  <w:pPr>
                    <w:pStyle w:val="9"/>
                    <w:spacing w:before="59" w:line="236"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*整机结</w:t>
                  </w:r>
                  <w:r>
                    <w:rPr>
                      <w:rFonts w:hint="eastAsia" w:ascii="仿宋" w:hAnsi="仿宋" w:eastAsia="仿宋" w:cs="仿宋"/>
                      <w:sz w:val="21"/>
                      <w:szCs w:val="21"/>
                    </w:rPr>
                    <w:t>构</w:t>
                  </w:r>
                </w:p>
              </w:tc>
              <w:tc>
                <w:tcPr>
                  <w:tcW w:w="4313" w:type="dxa"/>
                  <w:noWrap w:val="0"/>
                  <w:vAlign w:val="top"/>
                </w:tcPr>
                <w:p w14:paraId="68C7FE84">
                  <w:pPr>
                    <w:pStyle w:val="9"/>
                    <w:spacing w:before="41" w:line="231" w:lineRule="auto"/>
                    <w:ind w:left="122" w:right="104" w:hanging="9"/>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a) 机箱应符合GB/T4208、GB/T26246</w:t>
                  </w:r>
                  <w:r>
                    <w:rPr>
                      <w:rFonts w:hint="eastAsia" w:ascii="仿宋" w:hAnsi="仿宋" w:eastAsia="仿宋" w:cs="仿宋"/>
                      <w:spacing w:val="-3"/>
                      <w:sz w:val="21"/>
                      <w:szCs w:val="21"/>
                      <w:lang w:eastAsia="zh-CN"/>
                    </w:rPr>
                    <w:t>的相关规定；</w:t>
                  </w:r>
                </w:p>
                <w:p w14:paraId="6FEE13BB">
                  <w:pPr>
                    <w:pStyle w:val="9"/>
                    <w:spacing w:before="33" w:line="230" w:lineRule="auto"/>
                    <w:ind w:left="118" w:right="132" w:hanging="4"/>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b) 产品内部结构应符合通用部件的安</w:t>
                  </w:r>
                  <w:r>
                    <w:rPr>
                      <w:rFonts w:hint="eastAsia" w:ascii="仿宋" w:hAnsi="仿宋" w:eastAsia="仿宋" w:cs="仿宋"/>
                      <w:spacing w:val="-4"/>
                      <w:sz w:val="21"/>
                      <w:szCs w:val="21"/>
                      <w:lang w:eastAsia="zh-CN"/>
                    </w:rPr>
                    <w:t>装需要；</w:t>
                  </w:r>
                </w:p>
                <w:p w14:paraId="6349CA5D">
                  <w:pPr>
                    <w:pStyle w:val="9"/>
                    <w:spacing w:before="34" w:line="231" w:lineRule="auto"/>
                    <w:ind w:left="116" w:right="132" w:hanging="4"/>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c) 所有输入输出接口应符合相关国家</w:t>
                  </w:r>
                  <w:r>
                    <w:rPr>
                      <w:rFonts w:hint="eastAsia" w:ascii="仿宋" w:hAnsi="仿宋" w:eastAsia="仿宋" w:cs="仿宋"/>
                      <w:spacing w:val="-2"/>
                      <w:sz w:val="21"/>
                      <w:szCs w:val="21"/>
                      <w:lang w:eastAsia="zh-CN"/>
                    </w:rPr>
                    <w:t>或行业标准；</w:t>
                  </w:r>
                </w:p>
                <w:p w14:paraId="6BF71094">
                  <w:pPr>
                    <w:pStyle w:val="9"/>
                    <w:spacing w:before="33" w:line="237" w:lineRule="auto"/>
                    <w:ind w:left="112" w:right="78"/>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d) 产品零部件应紧固无松动，可插拔</w:t>
                  </w:r>
                  <w:r>
                    <w:rPr>
                      <w:rFonts w:hint="eastAsia" w:ascii="仿宋" w:hAnsi="仿宋" w:eastAsia="仿宋" w:cs="仿宋"/>
                      <w:spacing w:val="-5"/>
                      <w:sz w:val="21"/>
                      <w:szCs w:val="21"/>
                      <w:lang w:eastAsia="zh-CN"/>
                    </w:rPr>
                    <w:t>部件应可靠连接，开关、按钮和其它控</w:t>
                  </w:r>
                  <w:r>
                    <w:rPr>
                      <w:rFonts w:hint="eastAsia" w:ascii="仿宋" w:hAnsi="仿宋" w:eastAsia="仿宋" w:cs="仿宋"/>
                      <w:spacing w:val="-3"/>
                      <w:sz w:val="21"/>
                      <w:szCs w:val="21"/>
                      <w:lang w:eastAsia="zh-CN"/>
                    </w:rPr>
                    <w:t>制部件应灵活可靠，布局应方便使用；</w:t>
                  </w:r>
                </w:p>
                <w:p w14:paraId="12CF5ECF">
                  <w:pPr>
                    <w:pStyle w:val="9"/>
                    <w:spacing w:before="31" w:line="237" w:lineRule="auto"/>
                    <w:ind w:left="111" w:right="103" w:firstLine="1"/>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e) 所有 I/O连接器及需插接线缆的部位应预留用户操作空间，方便插拔解锁</w:t>
                  </w:r>
                  <w:r>
                    <w:rPr>
                      <w:rFonts w:hint="eastAsia" w:ascii="仿宋" w:hAnsi="仿宋" w:eastAsia="仿宋" w:cs="仿宋"/>
                      <w:spacing w:val="-1"/>
                      <w:sz w:val="21"/>
                      <w:szCs w:val="21"/>
                      <w:lang w:eastAsia="zh-CN"/>
                    </w:rPr>
                    <w:t>与插拔线缆；</w:t>
                  </w:r>
                </w:p>
                <w:p w14:paraId="1EB79DDF">
                  <w:pPr>
                    <w:pStyle w:val="9"/>
                    <w:spacing w:before="35" w:line="231" w:lineRule="auto"/>
                    <w:ind w:left="113" w:right="161"/>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f) 可插拔板卡插槽部位应预留安装、</w:t>
                  </w:r>
                  <w:r>
                    <w:rPr>
                      <w:rFonts w:hint="eastAsia" w:ascii="仿宋" w:hAnsi="仿宋" w:eastAsia="仿宋" w:cs="仿宋"/>
                      <w:spacing w:val="-1"/>
                      <w:sz w:val="21"/>
                      <w:szCs w:val="21"/>
                      <w:lang w:eastAsia="zh-CN"/>
                    </w:rPr>
                    <w:t>拆卸或更换板卡空间；</w:t>
                  </w:r>
                </w:p>
                <w:p w14:paraId="1D748C1E">
                  <w:pPr>
                    <w:pStyle w:val="9"/>
                    <w:spacing w:before="34" w:line="236" w:lineRule="auto"/>
                    <w:ind w:left="113" w:right="132"/>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g) 拆装可能接触到的金属剪口或金属尖角部位应做防划伤处理，以保证安</w:t>
                  </w:r>
                  <w:r>
                    <w:rPr>
                      <w:rFonts w:hint="eastAsia" w:ascii="仿宋" w:hAnsi="仿宋" w:eastAsia="仿宋" w:cs="仿宋"/>
                      <w:spacing w:val="-4"/>
                      <w:sz w:val="21"/>
                      <w:szCs w:val="21"/>
                      <w:lang w:eastAsia="zh-CN"/>
                    </w:rPr>
                    <w:t>全；</w:t>
                  </w:r>
                </w:p>
                <w:p w14:paraId="1DE6198F">
                  <w:pPr>
                    <w:pStyle w:val="9"/>
                    <w:spacing w:before="34"/>
                    <w:ind w:left="111" w:right="103" w:firstLine="4"/>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h) 整机内部走线应规整，固线结构和</w:t>
                  </w:r>
                  <w:r>
                    <w:rPr>
                      <w:rFonts w:hint="eastAsia" w:ascii="仿宋" w:hAnsi="仿宋" w:eastAsia="仿宋" w:cs="仿宋"/>
                      <w:spacing w:val="-4"/>
                      <w:sz w:val="21"/>
                      <w:szCs w:val="21"/>
                      <w:lang w:eastAsia="zh-CN"/>
                    </w:rPr>
                    <w:t>位置要合理可靠并做防割线处理，需便于理线和插拔操作，走线应不影响系统</w:t>
                  </w:r>
                  <w:r>
                    <w:rPr>
                      <w:rFonts w:hint="eastAsia" w:ascii="仿宋" w:hAnsi="仿宋" w:eastAsia="仿宋" w:cs="仿宋"/>
                      <w:spacing w:val="-1"/>
                      <w:sz w:val="21"/>
                      <w:szCs w:val="21"/>
                      <w:lang w:eastAsia="zh-CN"/>
                    </w:rPr>
                    <w:t>各主要部件组装和拆卸；</w:t>
                  </w:r>
                </w:p>
                <w:p w14:paraId="267A5814">
                  <w:pPr>
                    <w:pStyle w:val="9"/>
                    <w:spacing w:before="32" w:line="231" w:lineRule="auto"/>
                    <w:ind w:left="111" w:right="132" w:firstLine="3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i) 如需通过孔走线，过线孔应做防割</w:t>
                  </w:r>
                  <w:r>
                    <w:rPr>
                      <w:rFonts w:hint="eastAsia" w:ascii="仿宋" w:hAnsi="仿宋" w:eastAsia="仿宋" w:cs="仿宋"/>
                      <w:spacing w:val="-2"/>
                      <w:sz w:val="21"/>
                      <w:szCs w:val="21"/>
                      <w:lang w:eastAsia="zh-CN"/>
                    </w:rPr>
                    <w:t>线处理；</w:t>
                  </w:r>
                </w:p>
                <w:p w14:paraId="3BB1E008">
                  <w:pPr>
                    <w:pStyle w:val="9"/>
                    <w:spacing w:before="34" w:line="237" w:lineRule="auto"/>
                    <w:ind w:left="113" w:right="85" w:firstLine="8"/>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j) 各插头位置和插拔方向应合理，应</w:t>
                  </w:r>
                  <w:r>
                    <w:rPr>
                      <w:rFonts w:hint="eastAsia" w:ascii="仿宋" w:hAnsi="仿宋" w:eastAsia="仿宋" w:cs="仿宋"/>
                      <w:spacing w:val="-4"/>
                      <w:sz w:val="21"/>
                      <w:szCs w:val="21"/>
                      <w:lang w:eastAsia="zh-CN"/>
                    </w:rPr>
                    <w:t>做到插拔无障碍设计，具备防呆设计，</w:t>
                  </w:r>
                  <w:r>
                    <w:rPr>
                      <w:rFonts w:hint="eastAsia" w:ascii="仿宋" w:hAnsi="仿宋" w:eastAsia="仿宋" w:cs="仿宋"/>
                      <w:spacing w:val="-1"/>
                      <w:sz w:val="21"/>
                      <w:szCs w:val="21"/>
                      <w:lang w:eastAsia="zh-CN"/>
                    </w:rPr>
                    <w:t>有效避免误操作；</w:t>
                  </w:r>
                </w:p>
                <w:p w14:paraId="5228B34A">
                  <w:pPr>
                    <w:pStyle w:val="9"/>
                    <w:spacing w:before="34" w:line="230" w:lineRule="auto"/>
                    <w:ind w:left="113" w:right="132" w:firstLine="2"/>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k) 各主要部件拆装无障碍，使用常规工具拆装，无特殊拆装工具需求；</w:t>
                  </w:r>
                </w:p>
                <w:p w14:paraId="46C63516">
                  <w:pPr>
                    <w:pStyle w:val="9"/>
                    <w:spacing w:before="34" w:line="231" w:lineRule="auto"/>
                    <w:ind w:left="118" w:right="132" w:firstLine="24"/>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l) 各主要部件拆装步骤要少，各自拆</w:t>
                  </w:r>
                  <w:r>
                    <w:rPr>
                      <w:rFonts w:hint="eastAsia" w:ascii="仿宋" w:hAnsi="仿宋" w:eastAsia="仿宋" w:cs="仿宋"/>
                      <w:spacing w:val="-2"/>
                      <w:sz w:val="21"/>
                      <w:szCs w:val="21"/>
                      <w:lang w:eastAsia="zh-CN"/>
                    </w:rPr>
                    <w:t>装需避免相互干扰；</w:t>
                  </w:r>
                </w:p>
                <w:p w14:paraId="0D3A0CFD">
                  <w:pPr>
                    <w:pStyle w:val="9"/>
                    <w:spacing w:before="35" w:line="239" w:lineRule="auto"/>
                    <w:ind w:left="115" w:right="59" w:hanging="6"/>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m) 对于整机或零部件外表面为高亮面</w:t>
                  </w:r>
                  <w:r>
                    <w:rPr>
                      <w:rFonts w:hint="eastAsia" w:ascii="仿宋" w:hAnsi="仿宋" w:eastAsia="仿宋" w:cs="仿宋"/>
                      <w:spacing w:val="-12"/>
                      <w:sz w:val="21"/>
                      <w:szCs w:val="21"/>
                      <w:lang w:eastAsia="zh-CN"/>
                    </w:rPr>
                    <w:t>的，应粘贴保护膜，保护膜需粘贴牢固，</w:t>
                  </w:r>
                  <w:r>
                    <w:rPr>
                      <w:rFonts w:hint="eastAsia" w:ascii="仿宋" w:hAnsi="仿宋" w:eastAsia="仿宋" w:cs="仿宋"/>
                      <w:spacing w:val="-5"/>
                      <w:sz w:val="21"/>
                      <w:szCs w:val="21"/>
                      <w:lang w:eastAsia="zh-CN"/>
                    </w:rPr>
                    <w:t>运输、组装等过程不易脱落，撕下无残留；</w:t>
                  </w:r>
                </w:p>
                <w:p w14:paraId="7B856366">
                  <w:pPr>
                    <w:pStyle w:val="9"/>
                    <w:spacing w:before="35" w:line="223" w:lineRule="auto"/>
                    <w:ind w:left="120" w:leftChars="0" w:right="132"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n) 其它要求应符合GB/T 9813.1的相</w:t>
                  </w:r>
                  <w:r>
                    <w:rPr>
                      <w:rFonts w:hint="eastAsia" w:ascii="仿宋" w:hAnsi="仿宋" w:eastAsia="仿宋" w:cs="仿宋"/>
                      <w:spacing w:val="-5"/>
                      <w:sz w:val="21"/>
                      <w:szCs w:val="21"/>
                      <w:lang w:eastAsia="zh-CN"/>
                    </w:rPr>
                    <w:t>关规定</w:t>
                  </w:r>
                </w:p>
              </w:tc>
            </w:tr>
            <w:tr w14:paraId="783159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470A7DF1">
                  <w:pPr>
                    <w:pStyle w:val="9"/>
                    <w:spacing w:before="233" w:line="185"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4</w:t>
                  </w:r>
                </w:p>
              </w:tc>
              <w:tc>
                <w:tcPr>
                  <w:tcW w:w="766" w:type="dxa"/>
                  <w:noWrap w:val="0"/>
                  <w:vAlign w:val="top"/>
                </w:tcPr>
                <w:p w14:paraId="5B9B043C">
                  <w:pPr>
                    <w:pStyle w:val="9"/>
                    <w:spacing w:before="86"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5149009">
                  <w:pPr>
                    <w:jc w:val="center"/>
                    <w:rPr>
                      <w:rFonts w:hint="eastAsia" w:ascii="仿宋" w:hAnsi="仿宋" w:eastAsia="仿宋" w:cs="仿宋"/>
                      <w:sz w:val="21"/>
                      <w:szCs w:val="21"/>
                    </w:rPr>
                  </w:pPr>
                </w:p>
              </w:tc>
              <w:tc>
                <w:tcPr>
                  <w:tcW w:w="1215" w:type="dxa"/>
                  <w:noWrap w:val="0"/>
                  <w:vAlign w:val="top"/>
                </w:tcPr>
                <w:p w14:paraId="75F5C001">
                  <w:pPr>
                    <w:pStyle w:val="9"/>
                    <w:spacing w:before="87"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*机箱防</w:t>
                  </w:r>
                  <w:r>
                    <w:rPr>
                      <w:rFonts w:hint="eastAsia" w:ascii="仿宋" w:hAnsi="仿宋" w:eastAsia="仿宋" w:cs="仿宋"/>
                      <w:spacing w:val="-3"/>
                      <w:sz w:val="21"/>
                      <w:szCs w:val="21"/>
                    </w:rPr>
                    <w:t>护要求</w:t>
                  </w:r>
                </w:p>
              </w:tc>
              <w:tc>
                <w:tcPr>
                  <w:tcW w:w="4313" w:type="dxa"/>
                  <w:noWrap w:val="0"/>
                  <w:vAlign w:val="top"/>
                </w:tcPr>
                <w:p w14:paraId="7F0B561C">
                  <w:pPr>
                    <w:pStyle w:val="9"/>
                    <w:spacing w:before="87" w:line="236" w:lineRule="auto"/>
                    <w:ind w:left="113" w:leftChars="0" w:right="132"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机箱应符合GB/T 4208中 IP20防护要</w:t>
                  </w:r>
                  <w:r>
                    <w:rPr>
                      <w:rFonts w:hint="eastAsia" w:ascii="仿宋" w:hAnsi="仿宋" w:eastAsia="仿宋" w:cs="仿宋"/>
                      <w:sz w:val="21"/>
                      <w:szCs w:val="21"/>
                      <w:lang w:eastAsia="zh-CN"/>
                    </w:rPr>
                    <w:t xml:space="preserve"> 求</w:t>
                  </w:r>
                </w:p>
              </w:tc>
            </w:tr>
            <w:tr w14:paraId="30564D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40409C76">
                  <w:pPr>
                    <w:pStyle w:val="9"/>
                    <w:spacing w:before="233" w:line="184"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5</w:t>
                  </w:r>
                </w:p>
              </w:tc>
              <w:tc>
                <w:tcPr>
                  <w:tcW w:w="766" w:type="dxa"/>
                  <w:noWrap w:val="0"/>
                  <w:vAlign w:val="top"/>
                </w:tcPr>
                <w:p w14:paraId="1B48DA8E">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420222D7">
                  <w:pPr>
                    <w:jc w:val="center"/>
                    <w:rPr>
                      <w:rFonts w:hint="eastAsia" w:ascii="仿宋" w:hAnsi="仿宋" w:eastAsia="仿宋" w:cs="仿宋"/>
                      <w:sz w:val="21"/>
                      <w:szCs w:val="21"/>
                    </w:rPr>
                  </w:pPr>
                </w:p>
              </w:tc>
              <w:tc>
                <w:tcPr>
                  <w:tcW w:w="1215" w:type="dxa"/>
                  <w:noWrap w:val="0"/>
                  <w:vAlign w:val="top"/>
                </w:tcPr>
                <w:p w14:paraId="5C49A002">
                  <w:pPr>
                    <w:pStyle w:val="9"/>
                    <w:spacing w:before="85" w:line="235" w:lineRule="auto"/>
                    <w:ind w:left="116" w:leftChars="0" w:right="218" w:rightChars="0" w:hanging="8"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*整机噪</w:t>
                  </w:r>
                  <w:r>
                    <w:rPr>
                      <w:rFonts w:hint="eastAsia" w:ascii="仿宋" w:hAnsi="仿宋" w:eastAsia="仿宋" w:cs="仿宋"/>
                      <w:sz w:val="21"/>
                      <w:szCs w:val="21"/>
                    </w:rPr>
                    <w:t>音</w:t>
                  </w:r>
                </w:p>
              </w:tc>
              <w:tc>
                <w:tcPr>
                  <w:tcW w:w="4313" w:type="dxa"/>
                  <w:noWrap w:val="0"/>
                  <w:vAlign w:val="top"/>
                </w:tcPr>
                <w:p w14:paraId="42079D57">
                  <w:pPr>
                    <w:pStyle w:val="9"/>
                    <w:spacing w:before="85" w:line="234" w:lineRule="auto"/>
                    <w:ind w:left="113" w:leftChars="0" w:right="103"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产品工作在空闲状态下，产品的声功率</w:t>
                  </w:r>
                  <w:r>
                    <w:rPr>
                      <w:rFonts w:hint="eastAsia" w:ascii="仿宋" w:hAnsi="仿宋" w:eastAsia="仿宋" w:cs="仿宋"/>
                      <w:spacing w:val="-1"/>
                      <w:sz w:val="21"/>
                      <w:szCs w:val="21"/>
                      <w:lang w:eastAsia="zh-CN"/>
                    </w:rPr>
                    <w:t>级应不超过4.5 Bel</w:t>
                  </w:r>
                </w:p>
              </w:tc>
            </w:tr>
            <w:tr w14:paraId="0F6105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0" w:hRule="atLeast"/>
              </w:trPr>
              <w:tc>
                <w:tcPr>
                  <w:tcW w:w="525" w:type="dxa"/>
                  <w:noWrap w:val="0"/>
                  <w:vAlign w:val="top"/>
                </w:tcPr>
                <w:p w14:paraId="3DAB10B6">
                  <w:pPr>
                    <w:pStyle w:val="4"/>
                    <w:jc w:val="center"/>
                    <w:rPr>
                      <w:rFonts w:hint="eastAsia" w:ascii="仿宋" w:hAnsi="仿宋" w:eastAsia="仿宋" w:cs="仿宋"/>
                      <w:sz w:val="21"/>
                      <w:szCs w:val="21"/>
                      <w:lang w:eastAsia="zh-CN"/>
                    </w:rPr>
                  </w:pPr>
                </w:p>
                <w:p w14:paraId="0BE162D1">
                  <w:pPr>
                    <w:pStyle w:val="9"/>
                    <w:spacing w:before="58" w:line="182"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6</w:t>
                  </w:r>
                </w:p>
              </w:tc>
              <w:tc>
                <w:tcPr>
                  <w:tcW w:w="766" w:type="dxa"/>
                  <w:noWrap w:val="0"/>
                  <w:vAlign w:val="top"/>
                </w:tcPr>
                <w:p w14:paraId="4D87FF0D">
                  <w:pPr>
                    <w:spacing w:line="347" w:lineRule="auto"/>
                    <w:jc w:val="center"/>
                    <w:rPr>
                      <w:rFonts w:hint="eastAsia" w:ascii="仿宋" w:hAnsi="仿宋" w:eastAsia="仿宋" w:cs="仿宋"/>
                      <w:sz w:val="21"/>
                      <w:szCs w:val="21"/>
                    </w:rPr>
                  </w:pPr>
                </w:p>
                <w:p w14:paraId="6FFBAE78">
                  <w:pPr>
                    <w:pStyle w:val="4"/>
                    <w:jc w:val="center"/>
                    <w:rPr>
                      <w:rFonts w:hint="eastAsia" w:ascii="仿宋" w:hAnsi="仿宋" w:eastAsia="仿宋" w:cs="仿宋"/>
                      <w:sz w:val="21"/>
                      <w:szCs w:val="21"/>
                    </w:rPr>
                  </w:pPr>
                </w:p>
                <w:p w14:paraId="07C01BF6">
                  <w:pPr>
                    <w:pStyle w:val="9"/>
                    <w:spacing w:before="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7892F610">
                  <w:pPr>
                    <w:jc w:val="center"/>
                    <w:rPr>
                      <w:rFonts w:hint="eastAsia" w:ascii="仿宋" w:hAnsi="仿宋" w:eastAsia="仿宋" w:cs="仿宋"/>
                      <w:sz w:val="21"/>
                      <w:szCs w:val="21"/>
                    </w:rPr>
                  </w:pPr>
                </w:p>
              </w:tc>
              <w:tc>
                <w:tcPr>
                  <w:tcW w:w="1215" w:type="dxa"/>
                  <w:noWrap w:val="0"/>
                  <w:vAlign w:val="top"/>
                </w:tcPr>
                <w:p w14:paraId="108B5EE9">
                  <w:pPr>
                    <w:spacing w:line="349" w:lineRule="auto"/>
                    <w:jc w:val="center"/>
                    <w:rPr>
                      <w:rFonts w:hint="eastAsia" w:ascii="仿宋" w:hAnsi="仿宋" w:eastAsia="仿宋" w:cs="仿宋"/>
                      <w:sz w:val="21"/>
                      <w:szCs w:val="21"/>
                    </w:rPr>
                  </w:pPr>
                </w:p>
                <w:p w14:paraId="6FA2B479">
                  <w:pPr>
                    <w:pStyle w:val="4"/>
                    <w:jc w:val="center"/>
                    <w:rPr>
                      <w:rFonts w:hint="eastAsia" w:ascii="仿宋" w:hAnsi="仿宋" w:eastAsia="仿宋" w:cs="仿宋"/>
                      <w:sz w:val="21"/>
                      <w:szCs w:val="21"/>
                    </w:rPr>
                  </w:pPr>
                </w:p>
                <w:p w14:paraId="00AED602">
                  <w:pPr>
                    <w:pStyle w:val="9"/>
                    <w:spacing w:before="58"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*整机散</w:t>
                  </w:r>
                  <w:r>
                    <w:rPr>
                      <w:rFonts w:hint="eastAsia" w:ascii="仿宋" w:hAnsi="仿宋" w:eastAsia="仿宋" w:cs="仿宋"/>
                      <w:sz w:val="21"/>
                      <w:szCs w:val="21"/>
                    </w:rPr>
                    <w:t>热</w:t>
                  </w:r>
                </w:p>
              </w:tc>
              <w:tc>
                <w:tcPr>
                  <w:tcW w:w="4313" w:type="dxa"/>
                  <w:noWrap w:val="0"/>
                  <w:vAlign w:val="top"/>
                </w:tcPr>
                <w:p w14:paraId="6EB53E1B">
                  <w:pPr>
                    <w:pStyle w:val="9"/>
                    <w:spacing w:before="44" w:line="235" w:lineRule="auto"/>
                    <w:ind w:left="111" w:right="59"/>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在环境温度25℃及处理器满载情况下，</w:t>
                  </w:r>
                  <w:r>
                    <w:rPr>
                      <w:rFonts w:hint="eastAsia" w:ascii="仿宋" w:hAnsi="仿宋" w:eastAsia="仿宋" w:cs="仿宋"/>
                      <w:spacing w:val="-1"/>
                      <w:sz w:val="21"/>
                      <w:szCs w:val="21"/>
                      <w:lang w:eastAsia="zh-CN"/>
                    </w:rPr>
                    <w:t>产品表面温度应符合下列要求：</w:t>
                  </w:r>
                </w:p>
                <w:p w14:paraId="2E33F568">
                  <w:pPr>
                    <w:pStyle w:val="9"/>
                    <w:spacing w:before="26" w:line="234" w:lineRule="auto"/>
                    <w:ind w:left="133" w:right="132" w:hanging="2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a) 出风口在机箱后面板情况下，出风</w:t>
                  </w:r>
                  <w:r>
                    <w:rPr>
                      <w:rFonts w:hint="eastAsia" w:ascii="仿宋" w:hAnsi="仿宋" w:eastAsia="仿宋" w:cs="仿宋"/>
                      <w:spacing w:val="1"/>
                      <w:sz w:val="21"/>
                      <w:szCs w:val="21"/>
                      <w:lang w:eastAsia="zh-CN"/>
                    </w:rPr>
                    <w:t>口温度不高于55℃;</w:t>
                  </w:r>
                </w:p>
                <w:p w14:paraId="3D71D8A1">
                  <w:pPr>
                    <w:pStyle w:val="9"/>
                    <w:spacing w:before="26" w:line="200" w:lineRule="auto"/>
                    <w:ind w:left="114"/>
                    <w:jc w:val="center"/>
                    <w:rPr>
                      <w:rFonts w:hint="eastAsia" w:ascii="仿宋" w:hAnsi="仿宋" w:eastAsia="仿宋" w:cs="仿宋"/>
                      <w:spacing w:val="2"/>
                      <w:sz w:val="21"/>
                      <w:szCs w:val="21"/>
                      <w:lang w:eastAsia="zh-CN"/>
                    </w:rPr>
                  </w:pPr>
                  <w:r>
                    <w:rPr>
                      <w:rFonts w:hint="eastAsia" w:ascii="仿宋" w:hAnsi="仿宋" w:eastAsia="仿宋" w:cs="仿宋"/>
                      <w:spacing w:val="2"/>
                      <w:sz w:val="21"/>
                      <w:szCs w:val="21"/>
                      <w:lang w:eastAsia="zh-CN"/>
                    </w:rPr>
                    <w:t>b) 可触及面温度小于45℃;</w:t>
                  </w:r>
                </w:p>
                <w:p w14:paraId="6C390283">
                  <w:pPr>
                    <w:pStyle w:val="9"/>
                    <w:spacing w:before="26" w:line="200" w:lineRule="auto"/>
                    <w:ind w:left="114"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c) 显示器表面温度：显示屏温度不高</w:t>
                  </w:r>
                  <w:r>
                    <w:rPr>
                      <w:rFonts w:hint="eastAsia" w:ascii="仿宋" w:hAnsi="仿宋" w:eastAsia="仿宋" w:cs="仿宋"/>
                      <w:spacing w:val="-8"/>
                      <w:sz w:val="21"/>
                      <w:szCs w:val="21"/>
                      <w:lang w:eastAsia="zh-CN"/>
                    </w:rPr>
                    <w:t>于38℃, 显示屏上下灯带位置温度（如</w:t>
                  </w:r>
                  <w:r>
                    <w:rPr>
                      <w:rFonts w:hint="eastAsia" w:ascii="仿宋" w:hAnsi="仿宋" w:eastAsia="仿宋" w:cs="仿宋"/>
                      <w:spacing w:val="-3"/>
                      <w:sz w:val="21"/>
                      <w:szCs w:val="21"/>
                      <w:lang w:eastAsia="zh-CN"/>
                    </w:rPr>
                    <w:t>涉及）不高于40℃,出风口温度不高于45℃</w:t>
                  </w:r>
                </w:p>
              </w:tc>
            </w:tr>
            <w:tr w14:paraId="5645E5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1" w:hRule="atLeast"/>
              </w:trPr>
              <w:tc>
                <w:tcPr>
                  <w:tcW w:w="525" w:type="dxa"/>
                  <w:noWrap w:val="0"/>
                  <w:vAlign w:val="top"/>
                </w:tcPr>
                <w:p w14:paraId="0B4985DC">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7</w:t>
                  </w:r>
                </w:p>
              </w:tc>
              <w:tc>
                <w:tcPr>
                  <w:tcW w:w="766" w:type="dxa"/>
                  <w:noWrap w:val="0"/>
                  <w:vAlign w:val="top"/>
                </w:tcPr>
                <w:p w14:paraId="3B2045FD">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restart"/>
                  <w:tcBorders>
                    <w:top w:val="nil"/>
                  </w:tcBorders>
                  <w:noWrap w:val="0"/>
                  <w:vAlign w:val="top"/>
                </w:tcPr>
                <w:p w14:paraId="748AE216">
                  <w:pPr>
                    <w:jc w:val="center"/>
                    <w:rPr>
                      <w:rFonts w:hint="eastAsia" w:ascii="仿宋" w:hAnsi="仿宋" w:eastAsia="仿宋" w:cs="仿宋"/>
                      <w:sz w:val="21"/>
                      <w:szCs w:val="21"/>
                    </w:rPr>
                  </w:pPr>
                </w:p>
              </w:tc>
              <w:tc>
                <w:tcPr>
                  <w:tcW w:w="1215" w:type="dxa"/>
                  <w:noWrap w:val="0"/>
                  <w:vAlign w:val="top"/>
                </w:tcPr>
                <w:p w14:paraId="5F75ABD5">
                  <w:pPr>
                    <w:pStyle w:val="9"/>
                    <w:spacing w:before="159" w:line="234" w:lineRule="auto"/>
                    <w:ind w:left="110"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*整机能效限定值</w:t>
                  </w:r>
                </w:p>
              </w:tc>
              <w:tc>
                <w:tcPr>
                  <w:tcW w:w="4313" w:type="dxa"/>
                  <w:noWrap w:val="0"/>
                  <w:vAlign w:val="top"/>
                </w:tcPr>
                <w:p w14:paraId="044E7230">
                  <w:pPr>
                    <w:pStyle w:val="9"/>
                    <w:spacing w:before="159" w:line="234" w:lineRule="auto"/>
                    <w:ind w:left="109" w:leftChars="0" w:right="104" w:rightChars="0" w:firstLine="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产品能效限定值应达到GB 28380-2012标准中能效等级2级及以上</w:t>
                  </w:r>
                </w:p>
              </w:tc>
            </w:tr>
            <w:tr w14:paraId="58A677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21D49ABC">
                  <w:pPr>
                    <w:pStyle w:val="9"/>
                    <w:spacing w:before="233" w:line="182"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8</w:t>
                  </w:r>
                </w:p>
              </w:tc>
              <w:tc>
                <w:tcPr>
                  <w:tcW w:w="766" w:type="dxa"/>
                  <w:noWrap w:val="0"/>
                  <w:vAlign w:val="top"/>
                </w:tcPr>
                <w:p w14:paraId="454E9CCE">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00570F4F">
                  <w:pPr>
                    <w:jc w:val="center"/>
                    <w:rPr>
                      <w:rFonts w:hint="eastAsia" w:ascii="仿宋" w:hAnsi="仿宋" w:eastAsia="仿宋" w:cs="仿宋"/>
                      <w:sz w:val="21"/>
                      <w:szCs w:val="21"/>
                    </w:rPr>
                  </w:pPr>
                </w:p>
              </w:tc>
              <w:tc>
                <w:tcPr>
                  <w:tcW w:w="1215" w:type="dxa"/>
                  <w:noWrap w:val="0"/>
                  <w:vAlign w:val="top"/>
                </w:tcPr>
                <w:p w14:paraId="2EF3A694">
                  <w:pPr>
                    <w:pStyle w:val="9"/>
                    <w:spacing w:before="203" w:line="221" w:lineRule="auto"/>
                    <w:ind w:left="110" w:leftChars="0"/>
                    <w:jc w:val="center"/>
                    <w:rPr>
                      <w:rFonts w:hint="eastAsia" w:ascii="仿宋" w:hAnsi="仿宋" w:eastAsia="仿宋" w:cs="仿宋"/>
                      <w:sz w:val="21"/>
                      <w:szCs w:val="21"/>
                    </w:rPr>
                  </w:pPr>
                  <w:r>
                    <w:rPr>
                      <w:rFonts w:hint="eastAsia" w:ascii="仿宋" w:hAnsi="仿宋" w:eastAsia="仿宋" w:cs="仿宋"/>
                      <w:spacing w:val="-2"/>
                      <w:sz w:val="21"/>
                      <w:szCs w:val="21"/>
                    </w:rPr>
                    <w:t>*机身材质</w:t>
                  </w:r>
                </w:p>
              </w:tc>
              <w:tc>
                <w:tcPr>
                  <w:tcW w:w="4313" w:type="dxa"/>
                  <w:noWrap w:val="0"/>
                  <w:vAlign w:val="top"/>
                </w:tcPr>
                <w:p w14:paraId="37D95B77">
                  <w:pPr>
                    <w:pStyle w:val="9"/>
                    <w:spacing w:before="203" w:line="222" w:lineRule="auto"/>
                    <w:ind w:left="115"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rPr>
                    <w:t>金属</w:t>
                  </w:r>
                </w:p>
              </w:tc>
            </w:tr>
            <w:tr w14:paraId="6F5C94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525" w:type="dxa"/>
                  <w:noWrap w:val="0"/>
                  <w:vAlign w:val="top"/>
                </w:tcPr>
                <w:p w14:paraId="1D21C844">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9</w:t>
                  </w:r>
                </w:p>
              </w:tc>
              <w:tc>
                <w:tcPr>
                  <w:tcW w:w="766" w:type="dxa"/>
                  <w:noWrap w:val="0"/>
                  <w:vAlign w:val="top"/>
                </w:tcPr>
                <w:p w14:paraId="46980B76">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bottom w:val="nil"/>
                  </w:tcBorders>
                  <w:noWrap w:val="0"/>
                  <w:vAlign w:val="top"/>
                </w:tcPr>
                <w:p w14:paraId="7FC5EF64">
                  <w:pPr>
                    <w:jc w:val="center"/>
                    <w:rPr>
                      <w:rFonts w:hint="eastAsia" w:ascii="仿宋" w:hAnsi="仿宋" w:eastAsia="仿宋" w:cs="仿宋"/>
                      <w:sz w:val="21"/>
                      <w:szCs w:val="21"/>
                    </w:rPr>
                  </w:pPr>
                </w:p>
              </w:tc>
              <w:tc>
                <w:tcPr>
                  <w:tcW w:w="1215" w:type="dxa"/>
                  <w:noWrap w:val="0"/>
                  <w:vAlign w:val="top"/>
                </w:tcPr>
                <w:p w14:paraId="2454298F">
                  <w:pPr>
                    <w:pStyle w:val="9"/>
                    <w:spacing w:before="82" w:line="237"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*机身颜</w:t>
                  </w:r>
                  <w:r>
                    <w:rPr>
                      <w:rFonts w:hint="eastAsia" w:ascii="仿宋" w:hAnsi="仿宋" w:eastAsia="仿宋" w:cs="仿宋"/>
                      <w:sz w:val="21"/>
                      <w:szCs w:val="21"/>
                    </w:rPr>
                    <w:t>色</w:t>
                  </w:r>
                </w:p>
              </w:tc>
              <w:tc>
                <w:tcPr>
                  <w:tcW w:w="4313" w:type="dxa"/>
                  <w:noWrap w:val="0"/>
                  <w:vAlign w:val="top"/>
                </w:tcPr>
                <w:p w14:paraId="0CB63377">
                  <w:pPr>
                    <w:pStyle w:val="9"/>
                    <w:spacing w:before="202" w:line="221" w:lineRule="auto"/>
                    <w:ind w:left="116" w:leftChars="0"/>
                    <w:jc w:val="center"/>
                    <w:rPr>
                      <w:rFonts w:hint="default" w:ascii="仿宋" w:hAnsi="仿宋" w:eastAsia="仿宋" w:cs="仿宋"/>
                      <w:sz w:val="21"/>
                      <w:szCs w:val="21"/>
                      <w:lang w:val="en-US" w:eastAsia="zh-CN"/>
                    </w:rPr>
                  </w:pPr>
                  <w:r>
                    <w:rPr>
                      <w:rFonts w:hint="eastAsia" w:ascii="仿宋" w:hAnsi="仿宋" w:eastAsia="仿宋" w:cs="仿宋"/>
                      <w:b/>
                      <w:bCs/>
                      <w:sz w:val="21"/>
                      <w:szCs w:val="21"/>
                      <w:highlight w:val="none"/>
                      <w:lang w:val="en-US" w:eastAsia="zh-CN"/>
                    </w:rPr>
                    <w:t>/</w:t>
                  </w:r>
                </w:p>
              </w:tc>
            </w:tr>
            <w:tr w14:paraId="19C260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trPr>
              <w:tc>
                <w:tcPr>
                  <w:tcW w:w="525" w:type="dxa"/>
                  <w:noWrap w:val="0"/>
                  <w:vAlign w:val="top"/>
                </w:tcPr>
                <w:p w14:paraId="03B42241">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80</w:t>
                  </w:r>
                </w:p>
              </w:tc>
              <w:tc>
                <w:tcPr>
                  <w:tcW w:w="766" w:type="dxa"/>
                  <w:noWrap w:val="0"/>
                  <w:vAlign w:val="top"/>
                </w:tcPr>
                <w:p w14:paraId="60B5C84B">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875" w:type="dxa"/>
                  <w:vMerge w:val="continue"/>
                  <w:tcBorders>
                    <w:top w:val="nil"/>
                  </w:tcBorders>
                  <w:noWrap w:val="0"/>
                  <w:vAlign w:val="top"/>
                </w:tcPr>
                <w:p w14:paraId="5A90253D">
                  <w:pPr>
                    <w:jc w:val="center"/>
                    <w:rPr>
                      <w:rFonts w:hint="eastAsia" w:ascii="仿宋" w:hAnsi="仿宋" w:eastAsia="仿宋" w:cs="仿宋"/>
                      <w:sz w:val="21"/>
                      <w:szCs w:val="21"/>
                    </w:rPr>
                  </w:pPr>
                </w:p>
              </w:tc>
              <w:tc>
                <w:tcPr>
                  <w:tcW w:w="1215" w:type="dxa"/>
                  <w:noWrap w:val="0"/>
                  <w:vAlign w:val="top"/>
                </w:tcPr>
                <w:p w14:paraId="6F13B5AF">
                  <w:pPr>
                    <w:pStyle w:val="9"/>
                    <w:spacing w:before="59"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*机箱尺</w:t>
                  </w:r>
                  <w:r>
                    <w:rPr>
                      <w:rFonts w:hint="eastAsia" w:ascii="仿宋" w:hAnsi="仿宋" w:eastAsia="仿宋" w:cs="仿宋"/>
                      <w:spacing w:val="-5"/>
                      <w:sz w:val="21"/>
                      <w:szCs w:val="21"/>
                    </w:rPr>
                    <w:t>寸容量</w:t>
                  </w:r>
                </w:p>
              </w:tc>
              <w:tc>
                <w:tcPr>
                  <w:tcW w:w="4313" w:type="dxa"/>
                  <w:noWrap w:val="0"/>
                  <w:vAlign w:val="top"/>
                </w:tcPr>
                <w:p w14:paraId="07DA1AD2">
                  <w:pPr>
                    <w:pStyle w:val="9"/>
                    <w:spacing w:before="58" w:line="222" w:lineRule="auto"/>
                    <w:jc w:val="center"/>
                    <w:rPr>
                      <w:rFonts w:hint="default" w:ascii="仿宋" w:hAnsi="仿宋" w:eastAsia="仿宋" w:cs="仿宋"/>
                      <w:sz w:val="21"/>
                      <w:szCs w:val="21"/>
                      <w:highlight w:val="none"/>
                      <w:lang w:val="en-US"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9</w:t>
                  </w:r>
                  <w:r>
                    <w:rPr>
                      <w:rFonts w:hint="eastAsia" w:ascii="仿宋" w:hAnsi="仿宋" w:eastAsia="仿宋" w:cs="仿宋"/>
                      <w:spacing w:val="-1"/>
                      <w:sz w:val="21"/>
                      <w:szCs w:val="21"/>
                      <w:highlight w:val="none"/>
                    </w:rPr>
                    <w:t>L</w:t>
                  </w:r>
                </w:p>
              </w:tc>
            </w:tr>
            <w:tr w14:paraId="0F0306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1062D4D1">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1</w:t>
                  </w:r>
                </w:p>
              </w:tc>
              <w:tc>
                <w:tcPr>
                  <w:tcW w:w="766" w:type="dxa"/>
                  <w:noWrap w:val="0"/>
                  <w:vAlign w:val="top"/>
                </w:tcPr>
                <w:p w14:paraId="4E33E23D">
                  <w:pPr>
                    <w:pStyle w:val="9"/>
                    <w:spacing w:before="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7538D16B">
                  <w:pPr>
                    <w:spacing w:line="284" w:lineRule="auto"/>
                    <w:jc w:val="center"/>
                    <w:rPr>
                      <w:rFonts w:hint="eastAsia" w:ascii="仿宋" w:hAnsi="仿宋" w:eastAsia="仿宋" w:cs="仿宋"/>
                      <w:sz w:val="21"/>
                      <w:szCs w:val="21"/>
                    </w:rPr>
                  </w:pPr>
                </w:p>
                <w:p w14:paraId="42D7E314">
                  <w:pPr>
                    <w:spacing w:line="284" w:lineRule="auto"/>
                    <w:jc w:val="center"/>
                    <w:rPr>
                      <w:rFonts w:hint="eastAsia" w:ascii="仿宋" w:hAnsi="仿宋" w:eastAsia="仿宋" w:cs="仿宋"/>
                      <w:sz w:val="21"/>
                      <w:szCs w:val="21"/>
                    </w:rPr>
                  </w:pPr>
                </w:p>
                <w:p w14:paraId="10DCB5CD">
                  <w:pPr>
                    <w:spacing w:line="285" w:lineRule="auto"/>
                    <w:jc w:val="center"/>
                    <w:rPr>
                      <w:rFonts w:hint="eastAsia" w:ascii="仿宋" w:hAnsi="仿宋" w:eastAsia="仿宋" w:cs="仿宋"/>
                      <w:sz w:val="21"/>
                      <w:szCs w:val="21"/>
                    </w:rPr>
                  </w:pPr>
                </w:p>
                <w:p w14:paraId="313D26EB">
                  <w:pPr>
                    <w:spacing w:line="285" w:lineRule="auto"/>
                    <w:jc w:val="center"/>
                    <w:rPr>
                      <w:rFonts w:hint="eastAsia" w:ascii="仿宋" w:hAnsi="仿宋" w:eastAsia="仿宋" w:cs="仿宋"/>
                      <w:sz w:val="21"/>
                      <w:szCs w:val="21"/>
                    </w:rPr>
                  </w:pPr>
                </w:p>
                <w:p w14:paraId="72378EA5">
                  <w:pPr>
                    <w:spacing w:line="285" w:lineRule="auto"/>
                    <w:jc w:val="center"/>
                    <w:rPr>
                      <w:rFonts w:hint="eastAsia" w:ascii="仿宋" w:hAnsi="仿宋" w:eastAsia="仿宋" w:cs="仿宋"/>
                      <w:sz w:val="21"/>
                      <w:szCs w:val="21"/>
                    </w:rPr>
                  </w:pPr>
                </w:p>
                <w:p w14:paraId="6DCBC485">
                  <w:pPr>
                    <w:pStyle w:val="9"/>
                    <w:spacing w:before="58" w:line="247" w:lineRule="auto"/>
                    <w:ind w:left="199" w:leftChars="0" w:right="196" w:rightChars="0" w:hanging="3" w:firstLineChars="0"/>
                    <w:jc w:val="center"/>
                    <w:rPr>
                      <w:rFonts w:hint="eastAsia" w:ascii="仿宋" w:hAnsi="仿宋" w:eastAsia="仿宋" w:cs="仿宋"/>
                      <w:sz w:val="21"/>
                      <w:szCs w:val="21"/>
                    </w:rPr>
                  </w:pPr>
                  <w:r>
                    <w:rPr>
                      <w:rFonts w:hint="eastAsia" w:ascii="仿宋" w:hAnsi="仿宋" w:eastAsia="仿宋" w:cs="仿宋"/>
                      <w:spacing w:val="-1"/>
                      <w:sz w:val="21"/>
                      <w:szCs w:val="21"/>
                    </w:rPr>
                    <w:t>*CPU</w:t>
                  </w:r>
                  <w:r>
                    <w:rPr>
                      <w:rFonts w:hint="eastAsia" w:ascii="仿宋" w:hAnsi="仿宋" w:eastAsia="仿宋" w:cs="仿宋"/>
                      <w:spacing w:val="-4"/>
                      <w:sz w:val="21"/>
                      <w:szCs w:val="21"/>
                    </w:rPr>
                    <w:t>性能</w:t>
                  </w:r>
                </w:p>
              </w:tc>
              <w:tc>
                <w:tcPr>
                  <w:tcW w:w="1215" w:type="dxa"/>
                  <w:noWrap w:val="0"/>
                  <w:vAlign w:val="top"/>
                </w:tcPr>
                <w:p w14:paraId="2B977984">
                  <w:pPr>
                    <w:pStyle w:val="9"/>
                    <w:spacing w:before="84" w:line="234" w:lineRule="auto"/>
                    <w:ind w:left="110" w:leftChars="0" w:right="264" w:rightChars="0" w:hanging="2" w:firstLineChars="0"/>
                    <w:jc w:val="center"/>
                    <w:rPr>
                      <w:rFonts w:hint="eastAsia" w:ascii="仿宋" w:hAnsi="仿宋" w:eastAsia="仿宋" w:cs="仿宋"/>
                      <w:sz w:val="21"/>
                      <w:szCs w:val="21"/>
                    </w:rPr>
                  </w:pPr>
                  <w:r>
                    <w:rPr>
                      <w:rFonts w:hint="eastAsia" w:ascii="仿宋" w:hAnsi="仿宋" w:eastAsia="仿宋" w:cs="仿宋"/>
                      <w:spacing w:val="-3"/>
                      <w:sz w:val="21"/>
                      <w:szCs w:val="21"/>
                    </w:rPr>
                    <w:t>*CPU物理核数</w:t>
                  </w:r>
                </w:p>
              </w:tc>
              <w:tc>
                <w:tcPr>
                  <w:tcW w:w="4313" w:type="dxa"/>
                  <w:noWrap w:val="0"/>
                  <w:vAlign w:val="top"/>
                </w:tcPr>
                <w:p w14:paraId="35409F0F">
                  <w:pPr>
                    <w:pStyle w:val="9"/>
                    <w:spacing w:before="204" w:line="219" w:lineRule="auto"/>
                    <w:ind w:left="111" w:leftChars="0"/>
                    <w:jc w:val="center"/>
                    <w:rPr>
                      <w:rFonts w:hint="default" w:ascii="仿宋" w:hAnsi="仿宋" w:eastAsia="仿宋" w:cs="仿宋"/>
                      <w:sz w:val="21"/>
                      <w:szCs w:val="21"/>
                      <w:highlight w:val="none"/>
                      <w:lang w:val="en-US"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10核16线程</w:t>
                  </w:r>
                </w:p>
              </w:tc>
            </w:tr>
            <w:tr w14:paraId="50A29F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7" w:hRule="atLeast"/>
              </w:trPr>
              <w:tc>
                <w:tcPr>
                  <w:tcW w:w="525" w:type="dxa"/>
                  <w:noWrap w:val="0"/>
                  <w:vAlign w:val="top"/>
                </w:tcPr>
                <w:p w14:paraId="76D461ED">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2</w:t>
                  </w:r>
                </w:p>
              </w:tc>
              <w:tc>
                <w:tcPr>
                  <w:tcW w:w="766" w:type="dxa"/>
                  <w:noWrap w:val="0"/>
                  <w:vAlign w:val="top"/>
                </w:tcPr>
                <w:p w14:paraId="3B93D47A">
                  <w:pPr>
                    <w:pStyle w:val="9"/>
                    <w:spacing w:before="83"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4189246B">
                  <w:pPr>
                    <w:jc w:val="center"/>
                    <w:rPr>
                      <w:rFonts w:hint="eastAsia" w:ascii="仿宋" w:hAnsi="仿宋" w:eastAsia="仿宋" w:cs="仿宋"/>
                      <w:sz w:val="21"/>
                      <w:szCs w:val="21"/>
                    </w:rPr>
                  </w:pPr>
                </w:p>
              </w:tc>
              <w:tc>
                <w:tcPr>
                  <w:tcW w:w="1215" w:type="dxa"/>
                  <w:noWrap w:val="0"/>
                  <w:vAlign w:val="top"/>
                </w:tcPr>
                <w:p w14:paraId="7B9A28C8">
                  <w:pPr>
                    <w:pStyle w:val="9"/>
                    <w:spacing w:before="83" w:line="234" w:lineRule="auto"/>
                    <w:ind w:left="109" w:leftChars="0" w:right="264" w:rightChars="0" w:hanging="1" w:firstLineChars="0"/>
                    <w:jc w:val="center"/>
                    <w:rPr>
                      <w:rFonts w:hint="eastAsia" w:ascii="仿宋" w:hAnsi="仿宋" w:eastAsia="仿宋" w:cs="仿宋"/>
                      <w:sz w:val="21"/>
                      <w:szCs w:val="21"/>
                    </w:rPr>
                  </w:pPr>
                  <w:r>
                    <w:rPr>
                      <w:rFonts w:hint="eastAsia" w:ascii="仿宋" w:hAnsi="仿宋" w:eastAsia="仿宋" w:cs="仿宋"/>
                      <w:spacing w:val="-3"/>
                      <w:sz w:val="21"/>
                      <w:szCs w:val="21"/>
                    </w:rPr>
                    <w:t>*CPU主</w:t>
                  </w:r>
                  <w:r>
                    <w:rPr>
                      <w:rFonts w:hint="eastAsia" w:ascii="仿宋" w:hAnsi="仿宋" w:eastAsia="仿宋" w:cs="仿宋"/>
                      <w:sz w:val="21"/>
                      <w:szCs w:val="21"/>
                    </w:rPr>
                    <w:t>频</w:t>
                  </w:r>
                </w:p>
              </w:tc>
              <w:tc>
                <w:tcPr>
                  <w:tcW w:w="4313" w:type="dxa"/>
                  <w:noWrap w:val="0"/>
                  <w:vAlign w:val="top"/>
                </w:tcPr>
                <w:p w14:paraId="400EAA14">
                  <w:pPr>
                    <w:pStyle w:val="9"/>
                    <w:spacing w:before="203"/>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4"/>
                      <w:sz w:val="21"/>
                      <w:szCs w:val="21"/>
                      <w:highlight w:val="none"/>
                      <w:lang w:val="en-US" w:eastAsia="zh-CN"/>
                    </w:rPr>
                    <w:t>2</w:t>
                  </w:r>
                  <w:r>
                    <w:rPr>
                      <w:rFonts w:hint="eastAsia" w:ascii="仿宋" w:hAnsi="仿宋" w:eastAsia="仿宋" w:cs="仿宋"/>
                      <w:spacing w:val="-4"/>
                      <w:sz w:val="21"/>
                      <w:szCs w:val="21"/>
                      <w:highlight w:val="none"/>
                    </w:rPr>
                    <w:t>.</w:t>
                  </w:r>
                  <w:r>
                    <w:rPr>
                      <w:rFonts w:hint="eastAsia" w:ascii="仿宋" w:hAnsi="仿宋" w:eastAsia="仿宋" w:cs="仿宋"/>
                      <w:spacing w:val="-4"/>
                      <w:sz w:val="21"/>
                      <w:szCs w:val="21"/>
                      <w:highlight w:val="none"/>
                      <w:lang w:val="en-US" w:eastAsia="zh-CN"/>
                    </w:rPr>
                    <w:t>5</w:t>
                  </w:r>
                  <w:r>
                    <w:rPr>
                      <w:rFonts w:hint="eastAsia" w:ascii="仿宋" w:hAnsi="仿宋" w:eastAsia="仿宋" w:cs="仿宋"/>
                      <w:spacing w:val="-4"/>
                      <w:sz w:val="21"/>
                      <w:szCs w:val="21"/>
                      <w:highlight w:val="none"/>
                    </w:rPr>
                    <w:t>GHz</w:t>
                  </w:r>
                </w:p>
              </w:tc>
            </w:tr>
            <w:tr w14:paraId="4B0B39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trPr>
              <w:tc>
                <w:tcPr>
                  <w:tcW w:w="525" w:type="dxa"/>
                  <w:noWrap w:val="0"/>
                  <w:vAlign w:val="top"/>
                </w:tcPr>
                <w:p w14:paraId="33EECEA7">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3</w:t>
                  </w:r>
                </w:p>
              </w:tc>
              <w:tc>
                <w:tcPr>
                  <w:tcW w:w="766" w:type="dxa"/>
                  <w:noWrap w:val="0"/>
                  <w:vAlign w:val="top"/>
                </w:tcPr>
                <w:p w14:paraId="552E7FA1">
                  <w:pPr>
                    <w:pStyle w:val="9"/>
                    <w:spacing w:before="59" w:line="234" w:lineRule="auto"/>
                    <w:ind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2894257">
                  <w:pPr>
                    <w:jc w:val="center"/>
                    <w:rPr>
                      <w:rFonts w:hint="eastAsia" w:ascii="仿宋" w:hAnsi="仿宋" w:eastAsia="仿宋" w:cs="仿宋"/>
                      <w:sz w:val="21"/>
                      <w:szCs w:val="21"/>
                    </w:rPr>
                  </w:pPr>
                </w:p>
              </w:tc>
              <w:tc>
                <w:tcPr>
                  <w:tcW w:w="1215" w:type="dxa"/>
                  <w:noWrap w:val="0"/>
                  <w:vAlign w:val="top"/>
                </w:tcPr>
                <w:p w14:paraId="268074E0">
                  <w:pPr>
                    <w:pStyle w:val="9"/>
                    <w:spacing w:before="58"/>
                    <w:ind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*CPU末级缓存容</w:t>
                  </w:r>
                  <w:r>
                    <w:rPr>
                      <w:rFonts w:hint="eastAsia" w:ascii="仿宋" w:hAnsi="仿宋" w:eastAsia="仿宋" w:cs="仿宋"/>
                      <w:sz w:val="21"/>
                      <w:szCs w:val="21"/>
                    </w:rPr>
                    <w:t>量</w:t>
                  </w:r>
                </w:p>
              </w:tc>
              <w:tc>
                <w:tcPr>
                  <w:tcW w:w="4313" w:type="dxa"/>
                  <w:noWrap w:val="0"/>
                  <w:vAlign w:val="top"/>
                </w:tcPr>
                <w:p w14:paraId="266D95B0">
                  <w:pPr>
                    <w:spacing w:line="289" w:lineRule="auto"/>
                    <w:jc w:val="center"/>
                    <w:rPr>
                      <w:rFonts w:hint="eastAsia" w:ascii="仿宋" w:hAnsi="仿宋" w:eastAsia="仿宋" w:cs="仿宋"/>
                      <w:sz w:val="21"/>
                      <w:szCs w:val="21"/>
                      <w:highlight w:val="none"/>
                    </w:rPr>
                  </w:pPr>
                </w:p>
                <w:p w14:paraId="3F778ACC">
                  <w:pPr>
                    <w:pStyle w:val="9"/>
                    <w:spacing w:before="59"/>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≥20</w:t>
                  </w:r>
                  <w:r>
                    <w:rPr>
                      <w:rFonts w:hint="eastAsia" w:ascii="仿宋" w:hAnsi="仿宋" w:eastAsia="仿宋" w:cs="仿宋"/>
                      <w:spacing w:val="-7"/>
                      <w:sz w:val="21"/>
                      <w:szCs w:val="21"/>
                      <w:highlight w:val="none"/>
                    </w:rPr>
                    <w:t>MB</w:t>
                  </w:r>
                </w:p>
              </w:tc>
            </w:tr>
            <w:tr w14:paraId="7C0437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1" w:hRule="atLeast"/>
              </w:trPr>
              <w:tc>
                <w:tcPr>
                  <w:tcW w:w="525" w:type="dxa"/>
                  <w:noWrap w:val="0"/>
                  <w:vAlign w:val="top"/>
                </w:tcPr>
                <w:p w14:paraId="072F76A1">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4</w:t>
                  </w:r>
                </w:p>
              </w:tc>
              <w:tc>
                <w:tcPr>
                  <w:tcW w:w="766" w:type="dxa"/>
                  <w:noWrap w:val="0"/>
                  <w:vAlign w:val="top"/>
                </w:tcPr>
                <w:p w14:paraId="0A4BF714">
                  <w:pPr>
                    <w:pStyle w:val="9"/>
                    <w:spacing w:before="16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01D7D735">
                  <w:pPr>
                    <w:jc w:val="center"/>
                    <w:rPr>
                      <w:rFonts w:hint="eastAsia" w:ascii="仿宋" w:hAnsi="仿宋" w:eastAsia="仿宋" w:cs="仿宋"/>
                      <w:sz w:val="21"/>
                      <w:szCs w:val="21"/>
                    </w:rPr>
                  </w:pPr>
                </w:p>
              </w:tc>
              <w:tc>
                <w:tcPr>
                  <w:tcW w:w="1215" w:type="dxa"/>
                  <w:noWrap w:val="0"/>
                  <w:vAlign w:val="top"/>
                </w:tcPr>
                <w:p w14:paraId="3C4A1C8F">
                  <w:pPr>
                    <w:pStyle w:val="9"/>
                    <w:spacing w:before="42" w:line="230"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*CPU支</w:t>
                  </w:r>
                  <w:r>
                    <w:rPr>
                      <w:rFonts w:hint="eastAsia" w:ascii="仿宋" w:hAnsi="仿宋" w:eastAsia="仿宋" w:cs="仿宋"/>
                      <w:spacing w:val="-2"/>
                      <w:sz w:val="21"/>
                      <w:szCs w:val="21"/>
                      <w:lang w:eastAsia="zh-CN"/>
                    </w:rPr>
                    <w:t>持的内存最高速率</w:t>
                  </w:r>
                </w:p>
              </w:tc>
              <w:tc>
                <w:tcPr>
                  <w:tcW w:w="4313" w:type="dxa"/>
                  <w:noWrap w:val="0"/>
                  <w:vAlign w:val="top"/>
                </w:tcPr>
                <w:p w14:paraId="19E91209">
                  <w:pPr>
                    <w:pStyle w:val="9"/>
                    <w:spacing w:before="282" w:line="236" w:lineRule="auto"/>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lang w:val="en-US" w:eastAsia="zh-CN"/>
                    </w:rPr>
                    <w:t>3200</w:t>
                  </w:r>
                  <w:r>
                    <w:rPr>
                      <w:rFonts w:hint="eastAsia" w:ascii="仿宋" w:hAnsi="仿宋" w:eastAsia="仿宋" w:cs="仿宋"/>
                      <w:spacing w:val="-3"/>
                      <w:sz w:val="21"/>
                      <w:szCs w:val="21"/>
                      <w:highlight w:val="none"/>
                    </w:rPr>
                    <w:t>MT/s</w:t>
                  </w:r>
                </w:p>
              </w:tc>
            </w:tr>
            <w:tr w14:paraId="46AFE9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798DC55F">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5</w:t>
                  </w:r>
                </w:p>
              </w:tc>
              <w:tc>
                <w:tcPr>
                  <w:tcW w:w="766" w:type="dxa"/>
                  <w:noWrap w:val="0"/>
                  <w:vAlign w:val="top"/>
                </w:tcPr>
                <w:p w14:paraId="56B0EF55">
                  <w:pPr>
                    <w:pStyle w:val="9"/>
                    <w:spacing w:before="85"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noWrap w:val="0"/>
                  <w:vAlign w:val="top"/>
                </w:tcPr>
                <w:p w14:paraId="2C19A16A">
                  <w:pPr>
                    <w:pStyle w:val="9"/>
                    <w:spacing w:before="85" w:line="234"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*内存</w:t>
                  </w:r>
                  <w:r>
                    <w:rPr>
                      <w:rFonts w:hint="eastAsia" w:ascii="仿宋" w:hAnsi="仿宋" w:eastAsia="仿宋" w:cs="仿宋"/>
                      <w:spacing w:val="-4"/>
                      <w:sz w:val="21"/>
                      <w:szCs w:val="21"/>
                    </w:rPr>
                    <w:t>性能</w:t>
                  </w:r>
                </w:p>
              </w:tc>
              <w:tc>
                <w:tcPr>
                  <w:tcW w:w="1215" w:type="dxa"/>
                  <w:noWrap w:val="0"/>
                  <w:vAlign w:val="top"/>
                </w:tcPr>
                <w:p w14:paraId="6A669C6F">
                  <w:pPr>
                    <w:pStyle w:val="9"/>
                    <w:spacing w:before="84" w:line="235" w:lineRule="auto"/>
                    <w:ind w:left="119" w:leftChars="0" w:right="218" w:rightChars="0" w:hanging="11" w:firstLineChars="0"/>
                    <w:jc w:val="center"/>
                    <w:rPr>
                      <w:rFonts w:hint="eastAsia" w:ascii="仿宋" w:hAnsi="仿宋" w:eastAsia="仿宋" w:cs="仿宋"/>
                      <w:sz w:val="21"/>
                      <w:szCs w:val="21"/>
                    </w:rPr>
                  </w:pPr>
                  <w:r>
                    <w:rPr>
                      <w:rFonts w:hint="eastAsia" w:ascii="仿宋" w:hAnsi="仿宋" w:eastAsia="仿宋" w:cs="仿宋"/>
                      <w:spacing w:val="-2"/>
                      <w:sz w:val="21"/>
                      <w:szCs w:val="21"/>
                    </w:rPr>
                    <w:t>*内存读</w:t>
                  </w:r>
                  <w:r>
                    <w:rPr>
                      <w:rFonts w:hint="eastAsia" w:ascii="仿宋" w:hAnsi="仿宋" w:eastAsia="仿宋" w:cs="仿宋"/>
                      <w:spacing w:val="-6"/>
                      <w:sz w:val="21"/>
                      <w:szCs w:val="21"/>
                    </w:rPr>
                    <w:t>写速率</w:t>
                  </w:r>
                </w:p>
              </w:tc>
              <w:tc>
                <w:tcPr>
                  <w:tcW w:w="4313" w:type="dxa"/>
                  <w:noWrap w:val="0"/>
                  <w:vAlign w:val="top"/>
                </w:tcPr>
                <w:p w14:paraId="01947AA2">
                  <w:pPr>
                    <w:pStyle w:val="9"/>
                    <w:spacing w:before="205" w:line="236"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lang w:val="en-US" w:eastAsia="zh-CN"/>
                    </w:rPr>
                    <w:t>3200</w:t>
                  </w:r>
                  <w:r>
                    <w:rPr>
                      <w:rFonts w:hint="eastAsia" w:ascii="仿宋" w:hAnsi="仿宋" w:eastAsia="仿宋" w:cs="仿宋"/>
                      <w:spacing w:val="-3"/>
                      <w:sz w:val="21"/>
                      <w:szCs w:val="21"/>
                      <w:highlight w:val="none"/>
                    </w:rPr>
                    <w:t>MT/s</w:t>
                  </w:r>
                </w:p>
              </w:tc>
            </w:tr>
            <w:tr w14:paraId="7BB168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7F7EC022">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6</w:t>
                  </w:r>
                </w:p>
              </w:tc>
              <w:tc>
                <w:tcPr>
                  <w:tcW w:w="766" w:type="dxa"/>
                  <w:noWrap w:val="0"/>
                  <w:vAlign w:val="top"/>
                </w:tcPr>
                <w:p w14:paraId="0A6B2C58">
                  <w:pPr>
                    <w:pStyle w:val="9"/>
                    <w:spacing w:before="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2F2F9661">
                  <w:pPr>
                    <w:spacing w:line="270" w:lineRule="auto"/>
                    <w:jc w:val="center"/>
                    <w:rPr>
                      <w:rFonts w:hint="eastAsia" w:ascii="仿宋" w:hAnsi="仿宋" w:eastAsia="仿宋" w:cs="仿宋"/>
                      <w:sz w:val="21"/>
                      <w:szCs w:val="21"/>
                    </w:rPr>
                  </w:pPr>
                </w:p>
                <w:p w14:paraId="6214AC7A">
                  <w:pPr>
                    <w:spacing w:line="271" w:lineRule="auto"/>
                    <w:jc w:val="center"/>
                    <w:rPr>
                      <w:rFonts w:hint="eastAsia" w:ascii="仿宋" w:hAnsi="仿宋" w:eastAsia="仿宋" w:cs="仿宋"/>
                      <w:sz w:val="21"/>
                      <w:szCs w:val="21"/>
                    </w:rPr>
                  </w:pPr>
                </w:p>
                <w:p w14:paraId="64ABA7DD">
                  <w:pPr>
                    <w:spacing w:line="271" w:lineRule="auto"/>
                    <w:jc w:val="center"/>
                    <w:rPr>
                      <w:rFonts w:hint="eastAsia" w:ascii="仿宋" w:hAnsi="仿宋" w:eastAsia="仿宋" w:cs="仿宋"/>
                      <w:sz w:val="21"/>
                      <w:szCs w:val="21"/>
                    </w:rPr>
                  </w:pPr>
                </w:p>
                <w:p w14:paraId="30405F09">
                  <w:pPr>
                    <w:spacing w:line="271" w:lineRule="auto"/>
                    <w:jc w:val="center"/>
                    <w:rPr>
                      <w:rFonts w:hint="eastAsia" w:ascii="仿宋" w:hAnsi="仿宋" w:eastAsia="仿宋" w:cs="仿宋"/>
                      <w:sz w:val="21"/>
                      <w:szCs w:val="21"/>
                    </w:rPr>
                  </w:pPr>
                </w:p>
                <w:p w14:paraId="48AC03C5">
                  <w:pPr>
                    <w:spacing w:line="271" w:lineRule="auto"/>
                    <w:jc w:val="center"/>
                    <w:rPr>
                      <w:rFonts w:hint="eastAsia" w:ascii="仿宋" w:hAnsi="仿宋" w:eastAsia="仿宋" w:cs="仿宋"/>
                      <w:sz w:val="21"/>
                      <w:szCs w:val="21"/>
                    </w:rPr>
                  </w:pPr>
                </w:p>
                <w:p w14:paraId="213B910F">
                  <w:pPr>
                    <w:pStyle w:val="9"/>
                    <w:spacing w:before="59" w:line="234"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*显卡</w:t>
                  </w:r>
                  <w:r>
                    <w:rPr>
                      <w:rFonts w:hint="eastAsia" w:ascii="仿宋" w:hAnsi="仿宋" w:eastAsia="仿宋" w:cs="仿宋"/>
                      <w:spacing w:val="-4"/>
                      <w:sz w:val="21"/>
                      <w:szCs w:val="21"/>
                    </w:rPr>
                    <w:t>性能</w:t>
                  </w:r>
                </w:p>
              </w:tc>
              <w:tc>
                <w:tcPr>
                  <w:tcW w:w="1215" w:type="dxa"/>
                  <w:noWrap w:val="0"/>
                  <w:vAlign w:val="top"/>
                </w:tcPr>
                <w:p w14:paraId="1CF7F070">
                  <w:pPr>
                    <w:pStyle w:val="9"/>
                    <w:spacing w:before="83" w:line="235"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*显示分</w:t>
                  </w:r>
                  <w:r>
                    <w:rPr>
                      <w:rFonts w:hint="eastAsia" w:ascii="仿宋" w:hAnsi="仿宋" w:eastAsia="仿宋" w:cs="仿宋"/>
                      <w:spacing w:val="-4"/>
                      <w:sz w:val="21"/>
                      <w:szCs w:val="21"/>
                    </w:rPr>
                    <w:t>辨率</w:t>
                  </w:r>
                </w:p>
              </w:tc>
              <w:tc>
                <w:tcPr>
                  <w:tcW w:w="4313" w:type="dxa"/>
                  <w:noWrap w:val="0"/>
                  <w:vAlign w:val="top"/>
                </w:tcPr>
                <w:p w14:paraId="31BD14E9">
                  <w:pPr>
                    <w:pStyle w:val="9"/>
                    <w:spacing w:before="204"/>
                    <w:ind w:left="130" w:leftChars="0"/>
                    <w:jc w:val="center"/>
                    <w:rPr>
                      <w:rFonts w:hint="eastAsia" w:ascii="仿宋" w:hAnsi="仿宋" w:eastAsia="仿宋" w:cs="仿宋"/>
                      <w:sz w:val="21"/>
                      <w:szCs w:val="21"/>
                      <w:highlight w:val="none"/>
                      <w:lang w:val="en-US"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lang w:val="en-US" w:eastAsia="zh-CN"/>
                    </w:rPr>
                    <w:t>1920*1080</w:t>
                  </w:r>
                </w:p>
              </w:tc>
            </w:tr>
            <w:tr w14:paraId="02A941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525" w:type="dxa"/>
                  <w:noWrap w:val="0"/>
                  <w:vAlign w:val="top"/>
                </w:tcPr>
                <w:p w14:paraId="226BCC38">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7</w:t>
                  </w:r>
                </w:p>
              </w:tc>
              <w:tc>
                <w:tcPr>
                  <w:tcW w:w="766" w:type="dxa"/>
                  <w:noWrap w:val="0"/>
                  <w:vAlign w:val="top"/>
                </w:tcPr>
                <w:p w14:paraId="1267BA7D">
                  <w:pPr>
                    <w:pStyle w:val="9"/>
                    <w:spacing w:before="16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5E5542A">
                  <w:pPr>
                    <w:jc w:val="center"/>
                    <w:rPr>
                      <w:rFonts w:hint="eastAsia" w:ascii="仿宋" w:hAnsi="仿宋" w:eastAsia="仿宋" w:cs="仿宋"/>
                      <w:sz w:val="21"/>
                      <w:szCs w:val="21"/>
                    </w:rPr>
                  </w:pPr>
                </w:p>
              </w:tc>
              <w:tc>
                <w:tcPr>
                  <w:tcW w:w="1215" w:type="dxa"/>
                  <w:noWrap w:val="0"/>
                  <w:vAlign w:val="top"/>
                </w:tcPr>
                <w:p w14:paraId="3927B604">
                  <w:pPr>
                    <w:pStyle w:val="9"/>
                    <w:spacing w:before="42" w:line="230" w:lineRule="auto"/>
                    <w:ind w:left="113" w:leftChars="0" w:right="127" w:rightChars="0" w:hanging="5"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*显卡显</w:t>
                  </w:r>
                  <w:r>
                    <w:rPr>
                      <w:rFonts w:hint="eastAsia" w:ascii="仿宋" w:hAnsi="仿宋" w:eastAsia="仿宋" w:cs="仿宋"/>
                      <w:spacing w:val="-3"/>
                      <w:sz w:val="21"/>
                      <w:szCs w:val="21"/>
                      <w:lang w:eastAsia="zh-CN"/>
                    </w:rPr>
                    <w:t>示芯片核</w:t>
                  </w:r>
                  <w:r>
                    <w:rPr>
                      <w:rFonts w:hint="eastAsia" w:ascii="仿宋" w:hAnsi="仿宋" w:eastAsia="仿宋" w:cs="仿宋"/>
                      <w:spacing w:val="-4"/>
                      <w:sz w:val="21"/>
                      <w:szCs w:val="21"/>
                      <w:lang w:eastAsia="zh-CN"/>
                    </w:rPr>
                    <w:t>心频率</w:t>
                  </w:r>
                </w:p>
              </w:tc>
              <w:tc>
                <w:tcPr>
                  <w:tcW w:w="4313" w:type="dxa"/>
                  <w:noWrap w:val="0"/>
                  <w:vAlign w:val="top"/>
                </w:tcPr>
                <w:p w14:paraId="6EFBBF2B">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r>
                    <w:rPr>
                      <w:rFonts w:hint="eastAsia" w:ascii="仿宋" w:hAnsi="仿宋" w:eastAsia="仿宋" w:cs="仿宋"/>
                      <w:snapToGrid w:val="0"/>
                      <w:color w:val="000000"/>
                      <w:spacing w:val="-6"/>
                      <w:sz w:val="21"/>
                      <w:szCs w:val="21"/>
                      <w:highlight w:val="none"/>
                      <w:lang w:val="en-US" w:eastAsia="zh-CN" w:bidi="ar-SA"/>
                    </w:rPr>
                    <w:t>≥300MHz</w:t>
                  </w:r>
                </w:p>
                <w:p w14:paraId="5FF220B4">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p>
              </w:tc>
            </w:tr>
            <w:tr w14:paraId="55119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6" w:hRule="atLeast"/>
              </w:trPr>
              <w:tc>
                <w:tcPr>
                  <w:tcW w:w="525" w:type="dxa"/>
                  <w:noWrap w:val="0"/>
                  <w:vAlign w:val="top"/>
                </w:tcPr>
                <w:p w14:paraId="4E0ADFDC">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8</w:t>
                  </w:r>
                </w:p>
              </w:tc>
              <w:tc>
                <w:tcPr>
                  <w:tcW w:w="766" w:type="dxa"/>
                  <w:noWrap w:val="0"/>
                  <w:vAlign w:val="top"/>
                </w:tcPr>
                <w:p w14:paraId="4457AE6B">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08BA2F51">
                  <w:pPr>
                    <w:jc w:val="center"/>
                    <w:rPr>
                      <w:rFonts w:hint="eastAsia" w:ascii="仿宋" w:hAnsi="仿宋" w:eastAsia="仿宋" w:cs="仿宋"/>
                      <w:sz w:val="21"/>
                      <w:szCs w:val="21"/>
                    </w:rPr>
                  </w:pPr>
                </w:p>
              </w:tc>
              <w:tc>
                <w:tcPr>
                  <w:tcW w:w="1215" w:type="dxa"/>
                  <w:noWrap w:val="0"/>
                  <w:vAlign w:val="top"/>
                </w:tcPr>
                <w:p w14:paraId="0284D43B">
                  <w:pPr>
                    <w:pStyle w:val="9"/>
                    <w:spacing w:before="281"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*显存等</w:t>
                  </w:r>
                  <w:r>
                    <w:rPr>
                      <w:rFonts w:hint="eastAsia" w:ascii="仿宋" w:hAnsi="仿宋" w:eastAsia="仿宋" w:cs="仿宋"/>
                      <w:spacing w:val="-3"/>
                      <w:sz w:val="21"/>
                      <w:szCs w:val="21"/>
                    </w:rPr>
                    <w:t>效频率</w:t>
                  </w:r>
                </w:p>
              </w:tc>
              <w:tc>
                <w:tcPr>
                  <w:tcW w:w="4313" w:type="dxa"/>
                  <w:noWrap w:val="0"/>
                  <w:vAlign w:val="top"/>
                </w:tcPr>
                <w:p w14:paraId="1CF43424">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r>
                    <w:rPr>
                      <w:rFonts w:hint="eastAsia" w:ascii="仿宋" w:hAnsi="仿宋" w:eastAsia="仿宋" w:cs="仿宋"/>
                      <w:snapToGrid w:val="0"/>
                      <w:color w:val="000000"/>
                      <w:spacing w:val="-6"/>
                      <w:sz w:val="21"/>
                      <w:szCs w:val="21"/>
                      <w:highlight w:val="none"/>
                      <w:lang w:val="en-US" w:eastAsia="zh-CN" w:bidi="ar-SA"/>
                    </w:rPr>
                    <w:t>≥1000MT/s</w:t>
                  </w:r>
                </w:p>
                <w:p w14:paraId="710D0821">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p>
              </w:tc>
            </w:tr>
            <w:tr w14:paraId="6CF2E5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525" w:type="dxa"/>
                  <w:noWrap w:val="0"/>
                  <w:vAlign w:val="top"/>
                </w:tcPr>
                <w:p w14:paraId="3E07935C">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9</w:t>
                  </w:r>
                </w:p>
              </w:tc>
              <w:tc>
                <w:tcPr>
                  <w:tcW w:w="766" w:type="dxa"/>
                  <w:noWrap w:val="0"/>
                  <w:vAlign w:val="top"/>
                </w:tcPr>
                <w:p w14:paraId="3B69B302">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5702FDEE">
                  <w:pPr>
                    <w:jc w:val="center"/>
                    <w:rPr>
                      <w:rFonts w:hint="eastAsia" w:ascii="仿宋" w:hAnsi="仿宋" w:eastAsia="仿宋" w:cs="仿宋"/>
                      <w:sz w:val="21"/>
                      <w:szCs w:val="21"/>
                    </w:rPr>
                  </w:pPr>
                </w:p>
              </w:tc>
              <w:tc>
                <w:tcPr>
                  <w:tcW w:w="1215" w:type="dxa"/>
                  <w:noWrap w:val="0"/>
                  <w:vAlign w:val="top"/>
                </w:tcPr>
                <w:p w14:paraId="49D6FC39">
                  <w:pPr>
                    <w:pStyle w:val="9"/>
                    <w:spacing w:before="42" w:line="234" w:lineRule="auto"/>
                    <w:ind w:left="112" w:leftChars="0" w:right="127"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*显卡可支持多屏同时显示</w:t>
                  </w:r>
                  <w:r>
                    <w:rPr>
                      <w:rFonts w:hint="eastAsia" w:ascii="仿宋" w:hAnsi="仿宋" w:eastAsia="仿宋" w:cs="仿宋"/>
                      <w:spacing w:val="-4"/>
                      <w:sz w:val="21"/>
                      <w:szCs w:val="21"/>
                      <w:lang w:eastAsia="zh-CN"/>
                    </w:rPr>
                    <w:t>数量</w:t>
                  </w:r>
                </w:p>
              </w:tc>
              <w:tc>
                <w:tcPr>
                  <w:tcW w:w="4313" w:type="dxa"/>
                  <w:noWrap w:val="0"/>
                  <w:vAlign w:val="top"/>
                </w:tcPr>
                <w:p w14:paraId="61F0870C">
                  <w:pPr>
                    <w:pStyle w:val="9"/>
                    <w:spacing w:before="282" w:line="236" w:lineRule="auto"/>
                    <w:ind w:left="113" w:leftChars="0" w:right="103" w:rightChars="0" w:firstLine="4" w:firstLine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highlight w:val="none"/>
                      <w:lang w:eastAsia="zh-CN"/>
                    </w:rPr>
                    <w:t>支持</w:t>
                  </w:r>
                  <w:r>
                    <w:rPr>
                      <w:rFonts w:hint="eastAsia" w:ascii="仿宋" w:hAnsi="仿宋" w:eastAsia="仿宋" w:cs="仿宋"/>
                      <w:sz w:val="21"/>
                      <w:szCs w:val="21"/>
                      <w:highlight w:val="none"/>
                    </w:rPr>
                    <w:t>≥</w:t>
                  </w:r>
                  <w:r>
                    <w:rPr>
                      <w:rFonts w:hint="eastAsia" w:ascii="仿宋" w:hAnsi="仿宋" w:eastAsia="仿宋" w:cs="仿宋"/>
                      <w:spacing w:val="-6"/>
                      <w:sz w:val="21"/>
                      <w:szCs w:val="21"/>
                      <w:highlight w:val="none"/>
                      <w:lang w:eastAsia="zh-CN"/>
                    </w:rPr>
                    <w:t>2块屏幕同时显示</w:t>
                  </w:r>
                  <w:r>
                    <w:rPr>
                      <w:rFonts w:hint="eastAsia" w:ascii="仿宋" w:hAnsi="仿宋" w:eastAsia="仿宋" w:cs="仿宋"/>
                      <w:spacing w:val="-6"/>
                      <w:sz w:val="21"/>
                      <w:szCs w:val="21"/>
                      <w:highlight w:val="none"/>
                      <w:lang w:val="en-US" w:eastAsia="zh-CN"/>
                    </w:rPr>
                    <w:t>,分辨率应不低于 1920×1080</w:t>
                  </w:r>
                </w:p>
              </w:tc>
            </w:tr>
            <w:tr w14:paraId="7F7B84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25" w:type="dxa"/>
                  <w:noWrap w:val="0"/>
                  <w:vAlign w:val="top"/>
                </w:tcPr>
                <w:p w14:paraId="44583A80">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9</w:t>
                  </w:r>
                  <w:r>
                    <w:rPr>
                      <w:rFonts w:hint="eastAsia" w:ascii="仿宋" w:hAnsi="仿宋" w:eastAsia="仿宋" w:cs="仿宋"/>
                      <w:spacing w:val="-3"/>
                      <w:sz w:val="21"/>
                      <w:szCs w:val="21"/>
                      <w:lang w:val="en-US" w:eastAsia="zh-CN"/>
                    </w:rPr>
                    <w:t>0</w:t>
                  </w:r>
                </w:p>
              </w:tc>
              <w:tc>
                <w:tcPr>
                  <w:tcW w:w="766" w:type="dxa"/>
                  <w:noWrap w:val="0"/>
                  <w:vAlign w:val="top"/>
                </w:tcPr>
                <w:p w14:paraId="1ACD1347">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58014A2C">
                  <w:pPr>
                    <w:spacing w:line="293" w:lineRule="auto"/>
                    <w:jc w:val="center"/>
                    <w:rPr>
                      <w:rFonts w:hint="eastAsia" w:ascii="仿宋" w:hAnsi="仿宋" w:eastAsia="仿宋" w:cs="仿宋"/>
                      <w:sz w:val="21"/>
                      <w:szCs w:val="21"/>
                    </w:rPr>
                  </w:pPr>
                </w:p>
                <w:p w14:paraId="36745EE9">
                  <w:pPr>
                    <w:spacing w:line="294" w:lineRule="auto"/>
                    <w:jc w:val="center"/>
                    <w:rPr>
                      <w:rFonts w:hint="eastAsia" w:ascii="仿宋" w:hAnsi="仿宋" w:eastAsia="仿宋" w:cs="仿宋"/>
                      <w:sz w:val="21"/>
                      <w:szCs w:val="21"/>
                    </w:rPr>
                  </w:pPr>
                </w:p>
                <w:p w14:paraId="54B9A9B2">
                  <w:pPr>
                    <w:pStyle w:val="9"/>
                    <w:spacing w:before="59" w:line="238"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4"/>
                      <w:sz w:val="21"/>
                      <w:szCs w:val="21"/>
                    </w:rPr>
                    <w:t>设备性能</w:t>
                  </w:r>
                </w:p>
              </w:tc>
              <w:tc>
                <w:tcPr>
                  <w:tcW w:w="1215" w:type="dxa"/>
                  <w:noWrap w:val="0"/>
                  <w:vAlign w:val="top"/>
                </w:tcPr>
                <w:p w14:paraId="41DD8C6E">
                  <w:pPr>
                    <w:pStyle w:val="9"/>
                    <w:spacing w:before="281"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*显示屏刷新率</w:t>
                  </w:r>
                </w:p>
              </w:tc>
              <w:tc>
                <w:tcPr>
                  <w:tcW w:w="4313" w:type="dxa"/>
                  <w:noWrap w:val="0"/>
                  <w:vAlign w:val="center"/>
                </w:tcPr>
                <w:p w14:paraId="0E06295B">
                  <w:pPr>
                    <w:pStyle w:val="9"/>
                    <w:spacing w:before="59"/>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≥100</w:t>
                  </w:r>
                  <w:r>
                    <w:rPr>
                      <w:rFonts w:hint="eastAsia" w:ascii="仿宋" w:hAnsi="仿宋" w:eastAsia="仿宋" w:cs="仿宋"/>
                      <w:spacing w:val="-6"/>
                      <w:sz w:val="21"/>
                      <w:szCs w:val="21"/>
                      <w:highlight w:val="none"/>
                    </w:rPr>
                    <w:t>Hz</w:t>
                  </w:r>
                </w:p>
              </w:tc>
            </w:tr>
            <w:tr w14:paraId="5E5A3D53">
              <w:tblPrEx>
                <w:tblCellMar>
                  <w:top w:w="0" w:type="dxa"/>
                  <w:left w:w="0" w:type="dxa"/>
                  <w:bottom w:w="0" w:type="dxa"/>
                  <w:right w:w="0" w:type="dxa"/>
                </w:tblCellMar>
              </w:tblPrEx>
              <w:trPr>
                <w:trHeight w:val="629" w:hRule="atLeast"/>
              </w:trPr>
              <w:tc>
                <w:tcPr>
                  <w:tcW w:w="525" w:type="dxa"/>
                  <w:noWrap w:val="0"/>
                  <w:vAlign w:val="top"/>
                </w:tcPr>
                <w:p w14:paraId="59332C80">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1</w:t>
                  </w:r>
                </w:p>
              </w:tc>
              <w:tc>
                <w:tcPr>
                  <w:tcW w:w="766" w:type="dxa"/>
                  <w:noWrap w:val="0"/>
                  <w:vAlign w:val="top"/>
                </w:tcPr>
                <w:p w14:paraId="77475EE1">
                  <w:pPr>
                    <w:pStyle w:val="9"/>
                    <w:spacing w:before="2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589E0E46">
                  <w:pPr>
                    <w:jc w:val="center"/>
                    <w:rPr>
                      <w:rFonts w:hint="eastAsia" w:ascii="仿宋" w:hAnsi="仿宋" w:eastAsia="仿宋" w:cs="仿宋"/>
                      <w:sz w:val="21"/>
                      <w:szCs w:val="21"/>
                    </w:rPr>
                  </w:pPr>
                </w:p>
              </w:tc>
              <w:tc>
                <w:tcPr>
                  <w:tcW w:w="1215" w:type="dxa"/>
                  <w:noWrap w:val="0"/>
                  <w:vAlign w:val="top"/>
                </w:tcPr>
                <w:p w14:paraId="5A61B8E7">
                  <w:pPr>
                    <w:pStyle w:val="9"/>
                    <w:spacing w:before="284"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位深</w:t>
                  </w:r>
                </w:p>
              </w:tc>
              <w:tc>
                <w:tcPr>
                  <w:tcW w:w="4313" w:type="dxa"/>
                  <w:noWrap w:val="0"/>
                  <w:vAlign w:val="top"/>
                </w:tcPr>
                <w:p w14:paraId="42652E58">
                  <w:pPr>
                    <w:pStyle w:val="9"/>
                    <w:spacing w:before="59" w:line="222" w:lineRule="auto"/>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9"/>
                      <w:sz w:val="21"/>
                      <w:szCs w:val="21"/>
                    </w:rPr>
                    <w:t>8位</w:t>
                  </w:r>
                </w:p>
              </w:tc>
            </w:tr>
            <w:tr w14:paraId="602537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trPr>
              <w:tc>
                <w:tcPr>
                  <w:tcW w:w="525" w:type="dxa"/>
                  <w:noWrap w:val="0"/>
                  <w:vAlign w:val="top"/>
                </w:tcPr>
                <w:p w14:paraId="7D7FA4C3">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2</w:t>
                  </w:r>
                </w:p>
              </w:tc>
              <w:tc>
                <w:tcPr>
                  <w:tcW w:w="766" w:type="dxa"/>
                  <w:noWrap w:val="0"/>
                  <w:vAlign w:val="top"/>
                </w:tcPr>
                <w:p w14:paraId="11223104">
                  <w:pPr>
                    <w:pStyle w:val="9"/>
                    <w:spacing w:before="278"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59EFAF6A">
                  <w:pPr>
                    <w:jc w:val="center"/>
                    <w:rPr>
                      <w:rFonts w:hint="eastAsia" w:ascii="仿宋" w:hAnsi="仿宋" w:eastAsia="仿宋" w:cs="仿宋"/>
                      <w:sz w:val="21"/>
                      <w:szCs w:val="21"/>
                    </w:rPr>
                  </w:pPr>
                </w:p>
              </w:tc>
              <w:tc>
                <w:tcPr>
                  <w:tcW w:w="1215" w:type="dxa"/>
                  <w:noWrap w:val="0"/>
                  <w:vAlign w:val="top"/>
                </w:tcPr>
                <w:p w14:paraId="2888CB8C">
                  <w:pPr>
                    <w:pStyle w:val="9"/>
                    <w:spacing w:before="278" w:line="234"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5"/>
                      <w:sz w:val="21"/>
                      <w:szCs w:val="21"/>
                    </w:rPr>
                    <w:t>色域</w:t>
                  </w:r>
                </w:p>
              </w:tc>
              <w:tc>
                <w:tcPr>
                  <w:tcW w:w="4313" w:type="dxa"/>
                  <w:noWrap w:val="0"/>
                  <w:vAlign w:val="top"/>
                </w:tcPr>
                <w:p w14:paraId="6F64FE36">
                  <w:pPr>
                    <w:pStyle w:val="9"/>
                    <w:spacing w:before="58"/>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5"/>
                      <w:sz w:val="21"/>
                      <w:szCs w:val="21"/>
                    </w:rPr>
                    <w:t>99%sRGB</w:t>
                  </w:r>
                </w:p>
              </w:tc>
            </w:tr>
            <w:tr w14:paraId="2A94FB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0EADBEBC">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3</w:t>
                  </w:r>
                </w:p>
              </w:tc>
              <w:tc>
                <w:tcPr>
                  <w:tcW w:w="766" w:type="dxa"/>
                  <w:noWrap w:val="0"/>
                  <w:vAlign w:val="top"/>
                </w:tcPr>
                <w:p w14:paraId="10F69865">
                  <w:pPr>
                    <w:pStyle w:val="9"/>
                    <w:spacing w:before="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54A01575">
                  <w:pPr>
                    <w:jc w:val="center"/>
                    <w:rPr>
                      <w:rFonts w:hint="eastAsia" w:ascii="仿宋" w:hAnsi="仿宋" w:eastAsia="仿宋" w:cs="仿宋"/>
                      <w:sz w:val="21"/>
                      <w:szCs w:val="21"/>
                    </w:rPr>
                  </w:pPr>
                </w:p>
              </w:tc>
              <w:tc>
                <w:tcPr>
                  <w:tcW w:w="1215" w:type="dxa"/>
                  <w:noWrap w:val="0"/>
                  <w:vAlign w:val="top"/>
                </w:tcPr>
                <w:p w14:paraId="13F84765">
                  <w:pPr>
                    <w:pStyle w:val="9"/>
                    <w:spacing w:before="82" w:line="235"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5"/>
                      <w:sz w:val="21"/>
                      <w:szCs w:val="21"/>
                    </w:rPr>
                    <w:t>色准</w:t>
                  </w:r>
                </w:p>
              </w:tc>
              <w:tc>
                <w:tcPr>
                  <w:tcW w:w="4313" w:type="dxa"/>
                  <w:noWrap w:val="0"/>
                  <w:vAlign w:val="top"/>
                </w:tcPr>
                <w:p w14:paraId="33925EF9">
                  <w:pPr>
                    <w:pStyle w:val="9"/>
                    <w:spacing w:before="202" w:line="239"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9"/>
                      <w:sz w:val="21"/>
                      <w:szCs w:val="21"/>
                    </w:rPr>
                    <w:t>△E≤</w:t>
                  </w:r>
                  <w:r>
                    <w:rPr>
                      <w:rFonts w:hint="eastAsia" w:ascii="仿宋" w:hAnsi="仿宋" w:eastAsia="仿宋" w:cs="仿宋"/>
                      <w:spacing w:val="-9"/>
                      <w:sz w:val="21"/>
                      <w:szCs w:val="21"/>
                      <w:lang w:val="en-US" w:eastAsia="zh-CN"/>
                    </w:rPr>
                    <w:t>1</w:t>
                  </w:r>
                </w:p>
              </w:tc>
            </w:tr>
            <w:tr w14:paraId="1A1B07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6F505A92">
                  <w:pPr>
                    <w:pStyle w:val="9"/>
                    <w:spacing w:before="230"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4</w:t>
                  </w:r>
                </w:p>
              </w:tc>
              <w:tc>
                <w:tcPr>
                  <w:tcW w:w="766" w:type="dxa"/>
                  <w:noWrap w:val="0"/>
                  <w:vAlign w:val="top"/>
                </w:tcPr>
                <w:p w14:paraId="221F2E45">
                  <w:pPr>
                    <w:pStyle w:val="9"/>
                    <w:spacing w:before="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E654EFA">
                  <w:pPr>
                    <w:jc w:val="center"/>
                    <w:rPr>
                      <w:rFonts w:hint="eastAsia" w:ascii="仿宋" w:hAnsi="仿宋" w:eastAsia="仿宋" w:cs="仿宋"/>
                      <w:sz w:val="21"/>
                      <w:szCs w:val="21"/>
                    </w:rPr>
                  </w:pPr>
                </w:p>
              </w:tc>
              <w:tc>
                <w:tcPr>
                  <w:tcW w:w="1215" w:type="dxa"/>
                  <w:noWrap w:val="0"/>
                  <w:vAlign w:val="top"/>
                </w:tcPr>
                <w:p w14:paraId="01656DC9">
                  <w:pPr>
                    <w:pStyle w:val="9"/>
                    <w:spacing w:before="82" w:line="235" w:lineRule="auto"/>
                    <w:ind w:left="118" w:leftChars="0" w:right="127" w:rightChars="0" w:hanging="10"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4"/>
                      <w:sz w:val="21"/>
                      <w:szCs w:val="21"/>
                    </w:rPr>
                    <w:t>响应时间</w:t>
                  </w:r>
                </w:p>
              </w:tc>
              <w:tc>
                <w:tcPr>
                  <w:tcW w:w="4313" w:type="dxa"/>
                  <w:noWrap w:val="0"/>
                  <w:vAlign w:val="top"/>
                </w:tcPr>
                <w:p w14:paraId="569A8FF4">
                  <w:pPr>
                    <w:pStyle w:val="9"/>
                    <w:spacing w:before="203" w:line="239" w:lineRule="auto"/>
                    <w:ind w:left="125"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≤7</w:t>
                  </w:r>
                  <w:r>
                    <w:rPr>
                      <w:rFonts w:hint="eastAsia" w:ascii="仿宋" w:hAnsi="仿宋" w:eastAsia="仿宋" w:cs="仿宋"/>
                      <w:spacing w:val="-6"/>
                      <w:sz w:val="21"/>
                      <w:szCs w:val="21"/>
                    </w:rPr>
                    <w:t>ms</w:t>
                  </w:r>
                </w:p>
              </w:tc>
            </w:tr>
            <w:tr w14:paraId="03EA2B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51AF486F">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5</w:t>
                  </w:r>
                </w:p>
              </w:tc>
              <w:tc>
                <w:tcPr>
                  <w:tcW w:w="766" w:type="dxa"/>
                  <w:noWrap w:val="0"/>
                  <w:vAlign w:val="top"/>
                </w:tcPr>
                <w:p w14:paraId="6597EE16">
                  <w:pPr>
                    <w:pStyle w:val="9"/>
                    <w:spacing w:before="83"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14A47B89">
                  <w:pPr>
                    <w:jc w:val="center"/>
                    <w:rPr>
                      <w:rFonts w:hint="eastAsia" w:ascii="仿宋" w:hAnsi="仿宋" w:eastAsia="仿宋" w:cs="仿宋"/>
                      <w:sz w:val="21"/>
                      <w:szCs w:val="21"/>
                    </w:rPr>
                  </w:pPr>
                </w:p>
              </w:tc>
              <w:tc>
                <w:tcPr>
                  <w:tcW w:w="1215" w:type="dxa"/>
                  <w:noWrap w:val="0"/>
                  <w:vAlign w:val="top"/>
                </w:tcPr>
                <w:p w14:paraId="1281940E">
                  <w:pPr>
                    <w:pStyle w:val="9"/>
                    <w:spacing w:before="82" w:line="234" w:lineRule="auto"/>
                    <w:ind w:left="116" w:leftChars="0" w:right="218" w:rightChars="0" w:hanging="8"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6"/>
                      <w:sz w:val="21"/>
                      <w:szCs w:val="21"/>
                    </w:rPr>
                    <w:t>亮度</w:t>
                  </w:r>
                </w:p>
              </w:tc>
              <w:tc>
                <w:tcPr>
                  <w:tcW w:w="4313" w:type="dxa"/>
                  <w:noWrap w:val="0"/>
                  <w:vAlign w:val="top"/>
                </w:tcPr>
                <w:p w14:paraId="0E65316C">
                  <w:pPr>
                    <w:pStyle w:val="9"/>
                    <w:spacing w:before="202" w:line="222" w:lineRule="auto"/>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≥250</w:t>
                  </w:r>
                  <w:r>
                    <w:rPr>
                      <w:rFonts w:hint="eastAsia" w:ascii="仿宋" w:hAnsi="仿宋" w:eastAsia="仿宋" w:cs="仿宋"/>
                      <w:spacing w:val="-6"/>
                      <w:sz w:val="21"/>
                      <w:szCs w:val="21"/>
                    </w:rPr>
                    <w:t>尼特</w:t>
                  </w:r>
                </w:p>
              </w:tc>
            </w:tr>
            <w:tr w14:paraId="23D6CD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2" w:hRule="atLeast"/>
              </w:trPr>
              <w:tc>
                <w:tcPr>
                  <w:tcW w:w="525" w:type="dxa"/>
                  <w:noWrap w:val="0"/>
                  <w:vAlign w:val="top"/>
                </w:tcPr>
                <w:p w14:paraId="6BB1233B">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6</w:t>
                  </w:r>
                </w:p>
              </w:tc>
              <w:tc>
                <w:tcPr>
                  <w:tcW w:w="766" w:type="dxa"/>
                  <w:noWrap w:val="0"/>
                  <w:vAlign w:val="top"/>
                </w:tcPr>
                <w:p w14:paraId="0AEC2AB9">
                  <w:pPr>
                    <w:pStyle w:val="9"/>
                    <w:spacing w:before="161"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3DE0B7C8">
                  <w:pPr>
                    <w:jc w:val="center"/>
                    <w:rPr>
                      <w:rFonts w:hint="eastAsia" w:ascii="仿宋" w:hAnsi="仿宋" w:eastAsia="仿宋" w:cs="仿宋"/>
                      <w:sz w:val="21"/>
                      <w:szCs w:val="21"/>
                    </w:rPr>
                  </w:pPr>
                </w:p>
              </w:tc>
              <w:tc>
                <w:tcPr>
                  <w:tcW w:w="1215" w:type="dxa"/>
                  <w:noWrap w:val="0"/>
                  <w:vAlign w:val="top"/>
                </w:tcPr>
                <w:p w14:paraId="2C63E043">
                  <w:pPr>
                    <w:pStyle w:val="9"/>
                    <w:spacing w:before="42" w:line="230"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*显示屏亮度一致</w:t>
                  </w:r>
                  <w:r>
                    <w:rPr>
                      <w:rFonts w:hint="eastAsia" w:ascii="仿宋" w:hAnsi="仿宋" w:eastAsia="仿宋" w:cs="仿宋"/>
                      <w:sz w:val="21"/>
                      <w:szCs w:val="21"/>
                    </w:rPr>
                    <w:t xml:space="preserve"> 性</w:t>
                  </w:r>
                </w:p>
              </w:tc>
              <w:tc>
                <w:tcPr>
                  <w:tcW w:w="4313" w:type="dxa"/>
                  <w:noWrap w:val="0"/>
                  <w:vAlign w:val="top"/>
                </w:tcPr>
                <w:p w14:paraId="73A4C249">
                  <w:pPr>
                    <w:pStyle w:val="9"/>
                    <w:spacing w:before="281"/>
                    <w:ind w:left="130" w:leftChars="0"/>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7"/>
                      <w:sz w:val="21"/>
                      <w:szCs w:val="21"/>
                      <w:lang w:val="en-US" w:eastAsia="zh-CN"/>
                    </w:rPr>
                    <w:t>83</w:t>
                  </w:r>
                  <w:r>
                    <w:rPr>
                      <w:rFonts w:hint="eastAsia" w:ascii="仿宋" w:hAnsi="仿宋" w:eastAsia="仿宋" w:cs="仿宋"/>
                      <w:spacing w:val="-7"/>
                      <w:sz w:val="21"/>
                      <w:szCs w:val="21"/>
                    </w:rPr>
                    <w:t>%</w:t>
                  </w:r>
                </w:p>
              </w:tc>
            </w:tr>
            <w:tr w14:paraId="7571CB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525" w:type="dxa"/>
                  <w:noWrap w:val="0"/>
                  <w:vAlign w:val="top"/>
                </w:tcPr>
                <w:p w14:paraId="7084862F">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7</w:t>
                  </w:r>
                </w:p>
              </w:tc>
              <w:tc>
                <w:tcPr>
                  <w:tcW w:w="766" w:type="dxa"/>
                  <w:noWrap w:val="0"/>
                  <w:vAlign w:val="top"/>
                </w:tcPr>
                <w:p w14:paraId="5B3D122B">
                  <w:pPr>
                    <w:pStyle w:val="9"/>
                    <w:spacing w:before="160"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11A407D5">
                  <w:pPr>
                    <w:jc w:val="center"/>
                    <w:rPr>
                      <w:rFonts w:hint="eastAsia" w:ascii="仿宋" w:hAnsi="仿宋" w:eastAsia="仿宋" w:cs="仿宋"/>
                      <w:sz w:val="21"/>
                      <w:szCs w:val="21"/>
                    </w:rPr>
                  </w:pPr>
                </w:p>
              </w:tc>
              <w:tc>
                <w:tcPr>
                  <w:tcW w:w="1215" w:type="dxa"/>
                  <w:noWrap w:val="0"/>
                  <w:vAlign w:val="top"/>
                </w:tcPr>
                <w:p w14:paraId="0325614F">
                  <w:pPr>
                    <w:pStyle w:val="9"/>
                    <w:spacing w:before="160"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*显示屏对比度</w:t>
                  </w:r>
                </w:p>
              </w:tc>
              <w:tc>
                <w:tcPr>
                  <w:tcW w:w="4313" w:type="dxa"/>
                  <w:noWrap w:val="0"/>
                  <w:vAlign w:val="top"/>
                </w:tcPr>
                <w:p w14:paraId="01FAA288">
                  <w:pPr>
                    <w:pStyle w:val="9"/>
                    <w:spacing w:before="280"/>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2"/>
                      <w:sz w:val="21"/>
                      <w:szCs w:val="21"/>
                      <w:lang w:val="en-US" w:eastAsia="zh-CN"/>
                    </w:rPr>
                    <w:t>1000</w:t>
                  </w:r>
                  <w:r>
                    <w:rPr>
                      <w:rFonts w:hint="eastAsia" w:ascii="仿宋" w:hAnsi="仿宋" w:eastAsia="仿宋" w:cs="仿宋"/>
                      <w:spacing w:val="-2"/>
                      <w:sz w:val="21"/>
                      <w:szCs w:val="21"/>
                    </w:rPr>
                    <w:t>：1</w:t>
                  </w:r>
                </w:p>
              </w:tc>
            </w:tr>
            <w:tr w14:paraId="2CAF6C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3D7F0A82">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8</w:t>
                  </w:r>
                </w:p>
              </w:tc>
              <w:tc>
                <w:tcPr>
                  <w:tcW w:w="766" w:type="dxa"/>
                  <w:noWrap w:val="0"/>
                  <w:vAlign w:val="top"/>
                </w:tcPr>
                <w:p w14:paraId="0E97655F">
                  <w:pPr>
                    <w:pStyle w:val="9"/>
                    <w:spacing w:before="83"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6DF9759C">
                  <w:pPr>
                    <w:jc w:val="center"/>
                    <w:rPr>
                      <w:rFonts w:hint="eastAsia" w:ascii="仿宋" w:hAnsi="仿宋" w:eastAsia="仿宋" w:cs="仿宋"/>
                      <w:sz w:val="21"/>
                      <w:szCs w:val="21"/>
                    </w:rPr>
                  </w:pPr>
                </w:p>
              </w:tc>
              <w:tc>
                <w:tcPr>
                  <w:tcW w:w="1215" w:type="dxa"/>
                  <w:noWrap w:val="0"/>
                  <w:vAlign w:val="top"/>
                </w:tcPr>
                <w:p w14:paraId="1C247B31">
                  <w:pPr>
                    <w:pStyle w:val="9"/>
                    <w:spacing w:before="83" w:line="234" w:lineRule="auto"/>
                    <w:ind w:left="113" w:leftChars="0" w:right="127"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其他参数</w:t>
                  </w:r>
                </w:p>
              </w:tc>
              <w:tc>
                <w:tcPr>
                  <w:tcW w:w="4313" w:type="dxa"/>
                  <w:noWrap w:val="0"/>
                  <w:vAlign w:val="top"/>
                </w:tcPr>
                <w:p w14:paraId="72DC1691">
                  <w:pPr>
                    <w:pStyle w:val="9"/>
                    <w:spacing w:before="83" w:line="235" w:lineRule="auto"/>
                    <w:ind w:left="111" w:leftChars="0" w:right="132" w:rightChars="0" w:firstLine="4"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其它参数应符合SJ/T 11292的相关规 定</w:t>
                  </w:r>
                </w:p>
              </w:tc>
            </w:tr>
            <w:tr w14:paraId="597869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atLeast"/>
              </w:trPr>
              <w:tc>
                <w:tcPr>
                  <w:tcW w:w="525" w:type="dxa"/>
                  <w:noWrap w:val="0"/>
                  <w:vAlign w:val="top"/>
                </w:tcPr>
                <w:p w14:paraId="367E81AD">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9</w:t>
                  </w:r>
                </w:p>
              </w:tc>
              <w:tc>
                <w:tcPr>
                  <w:tcW w:w="766" w:type="dxa"/>
                  <w:noWrap w:val="0"/>
                  <w:vAlign w:val="top"/>
                </w:tcPr>
                <w:p w14:paraId="3970E62E">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6B04F231">
                  <w:pPr>
                    <w:spacing w:line="296" w:lineRule="auto"/>
                    <w:jc w:val="center"/>
                    <w:rPr>
                      <w:rFonts w:hint="eastAsia" w:ascii="仿宋" w:hAnsi="仿宋" w:eastAsia="仿宋" w:cs="仿宋"/>
                      <w:sz w:val="21"/>
                      <w:szCs w:val="21"/>
                    </w:rPr>
                  </w:pPr>
                </w:p>
                <w:p w14:paraId="5C79A228">
                  <w:pPr>
                    <w:spacing w:line="296" w:lineRule="auto"/>
                    <w:jc w:val="center"/>
                    <w:rPr>
                      <w:rFonts w:hint="eastAsia" w:ascii="仿宋" w:hAnsi="仿宋" w:eastAsia="仿宋" w:cs="仿宋"/>
                      <w:sz w:val="21"/>
                      <w:szCs w:val="21"/>
                    </w:rPr>
                  </w:pPr>
                </w:p>
                <w:p w14:paraId="090A7987">
                  <w:pPr>
                    <w:pStyle w:val="9"/>
                    <w:spacing w:before="59" w:line="238"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*网络</w:t>
                  </w:r>
                  <w:r>
                    <w:rPr>
                      <w:rFonts w:hint="eastAsia" w:ascii="仿宋" w:hAnsi="仿宋" w:eastAsia="仿宋" w:cs="仿宋"/>
                      <w:spacing w:val="-4"/>
                      <w:sz w:val="21"/>
                      <w:szCs w:val="21"/>
                    </w:rPr>
                    <w:t>设备性能</w:t>
                  </w:r>
                </w:p>
              </w:tc>
              <w:tc>
                <w:tcPr>
                  <w:tcW w:w="1215" w:type="dxa"/>
                  <w:noWrap w:val="0"/>
                  <w:vAlign w:val="top"/>
                </w:tcPr>
                <w:p w14:paraId="1F605909">
                  <w:pPr>
                    <w:pStyle w:val="9"/>
                    <w:spacing w:before="59" w:line="235"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*有线网</w:t>
                  </w:r>
                  <w:r>
                    <w:rPr>
                      <w:rFonts w:hint="eastAsia" w:ascii="仿宋" w:hAnsi="仿宋" w:eastAsia="仿宋" w:cs="仿宋"/>
                      <w:spacing w:val="-3"/>
                      <w:sz w:val="21"/>
                      <w:szCs w:val="21"/>
                    </w:rPr>
                    <w:t>卡速率</w:t>
                  </w:r>
                </w:p>
              </w:tc>
              <w:tc>
                <w:tcPr>
                  <w:tcW w:w="4313" w:type="dxa"/>
                  <w:noWrap w:val="0"/>
                  <w:vAlign w:val="top"/>
                </w:tcPr>
                <w:p w14:paraId="6429BAD1">
                  <w:pPr>
                    <w:pStyle w:val="9"/>
                    <w:spacing w:before="280" w:line="238" w:lineRule="auto"/>
                    <w:ind w:right="103" w:rightChars="0"/>
                    <w:jc w:val="center"/>
                    <w:rPr>
                      <w:rFonts w:hint="eastAsia" w:ascii="仿宋" w:hAnsi="仿宋" w:eastAsia="仿宋" w:cs="仿宋"/>
                      <w:sz w:val="21"/>
                      <w:szCs w:val="21"/>
                    </w:rPr>
                  </w:pPr>
                  <w:r>
                    <w:rPr>
                      <w:rFonts w:hint="eastAsia" w:ascii="仿宋" w:hAnsi="仿宋" w:eastAsia="仿宋" w:cs="仿宋"/>
                      <w:spacing w:val="-2"/>
                      <w:sz w:val="21"/>
                      <w:szCs w:val="21"/>
                    </w:rPr>
                    <w:t>最高速率应不低于1000Mbps，应支持</w:t>
                  </w:r>
                  <w:r>
                    <w:rPr>
                      <w:rFonts w:hint="eastAsia" w:ascii="仿宋" w:hAnsi="仿宋" w:eastAsia="仿宋" w:cs="仿宋"/>
                      <w:spacing w:val="-1"/>
                      <w:sz w:val="21"/>
                      <w:szCs w:val="21"/>
                    </w:rPr>
                    <w:t>10Mbps、100Mbps、1000</w:t>
                  </w:r>
                  <w:r>
                    <w:rPr>
                      <w:rFonts w:hint="eastAsia" w:ascii="仿宋" w:hAnsi="仿宋" w:eastAsia="仿宋" w:cs="仿宋"/>
                      <w:spacing w:val="-2"/>
                      <w:sz w:val="21"/>
                      <w:szCs w:val="21"/>
                    </w:rPr>
                    <w:t>Mbps速率自适</w:t>
                  </w:r>
                  <w:r>
                    <w:rPr>
                      <w:rFonts w:hint="eastAsia" w:ascii="仿宋" w:hAnsi="仿宋" w:eastAsia="仿宋" w:cs="仿宋"/>
                      <w:sz w:val="21"/>
                      <w:szCs w:val="21"/>
                    </w:rPr>
                    <w:t>应</w:t>
                  </w:r>
                </w:p>
              </w:tc>
            </w:tr>
            <w:tr w14:paraId="1E51C8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1" w:hRule="atLeast"/>
              </w:trPr>
              <w:tc>
                <w:tcPr>
                  <w:tcW w:w="525" w:type="dxa"/>
                  <w:noWrap w:val="0"/>
                  <w:vAlign w:val="top"/>
                </w:tcPr>
                <w:p w14:paraId="1C8D1C2E">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100</w:t>
                  </w:r>
                </w:p>
              </w:tc>
              <w:tc>
                <w:tcPr>
                  <w:tcW w:w="766" w:type="dxa"/>
                  <w:noWrap w:val="0"/>
                  <w:vAlign w:val="top"/>
                </w:tcPr>
                <w:p w14:paraId="0307036C">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1BFBAA23">
                  <w:pPr>
                    <w:jc w:val="center"/>
                    <w:rPr>
                      <w:rFonts w:hint="eastAsia" w:ascii="仿宋" w:hAnsi="仿宋" w:eastAsia="仿宋" w:cs="仿宋"/>
                      <w:sz w:val="21"/>
                      <w:szCs w:val="21"/>
                    </w:rPr>
                  </w:pPr>
                </w:p>
              </w:tc>
              <w:tc>
                <w:tcPr>
                  <w:tcW w:w="1215" w:type="dxa"/>
                  <w:noWrap w:val="0"/>
                  <w:vAlign w:val="top"/>
                </w:tcPr>
                <w:p w14:paraId="29A56047">
                  <w:pPr>
                    <w:pStyle w:val="9"/>
                    <w:spacing w:before="162" w:line="238" w:lineRule="auto"/>
                    <w:ind w:left="111" w:leftChars="0" w:right="127" w:rightChars="0" w:firstLine="5"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支持无线</w:t>
                  </w:r>
                  <w:r>
                    <w:rPr>
                      <w:rFonts w:hint="eastAsia" w:ascii="仿宋" w:hAnsi="仿宋" w:eastAsia="仿宋" w:cs="仿宋"/>
                      <w:spacing w:val="-2"/>
                      <w:sz w:val="21"/>
                      <w:szCs w:val="21"/>
                      <w:lang w:eastAsia="zh-CN"/>
                    </w:rPr>
                    <w:t>网络通信技术协议</w:t>
                  </w:r>
                </w:p>
              </w:tc>
              <w:tc>
                <w:tcPr>
                  <w:tcW w:w="4313" w:type="dxa"/>
                  <w:noWrap w:val="0"/>
                  <w:vAlign w:val="center"/>
                </w:tcPr>
                <w:p w14:paraId="562B59DD">
                  <w:pPr>
                    <w:spacing w:before="58" w:line="221" w:lineRule="auto"/>
                    <w:ind w:left="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593776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525" w:type="dxa"/>
                  <w:noWrap w:val="0"/>
                  <w:vAlign w:val="top"/>
                </w:tcPr>
                <w:p w14:paraId="07426757">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1</w:t>
                  </w:r>
                </w:p>
              </w:tc>
              <w:tc>
                <w:tcPr>
                  <w:tcW w:w="766" w:type="dxa"/>
                  <w:noWrap w:val="0"/>
                  <w:vAlign w:val="top"/>
                </w:tcPr>
                <w:p w14:paraId="5A2B91EE">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0CEB7BD7">
                  <w:pPr>
                    <w:jc w:val="center"/>
                    <w:rPr>
                      <w:rFonts w:hint="eastAsia" w:ascii="仿宋" w:hAnsi="仿宋" w:eastAsia="仿宋" w:cs="仿宋"/>
                      <w:sz w:val="21"/>
                      <w:szCs w:val="21"/>
                    </w:rPr>
                  </w:pPr>
                </w:p>
              </w:tc>
              <w:tc>
                <w:tcPr>
                  <w:tcW w:w="1215" w:type="dxa"/>
                  <w:noWrap w:val="0"/>
                  <w:vAlign w:val="top"/>
                </w:tcPr>
                <w:p w14:paraId="636F2AE1">
                  <w:pPr>
                    <w:pStyle w:val="9"/>
                    <w:spacing w:before="282" w:line="233"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无线网卡频宽</w:t>
                  </w:r>
                </w:p>
              </w:tc>
              <w:tc>
                <w:tcPr>
                  <w:tcW w:w="4313" w:type="dxa"/>
                  <w:noWrap w:val="0"/>
                  <w:vAlign w:val="center"/>
                </w:tcPr>
                <w:p w14:paraId="25C2D2D3">
                  <w:pPr>
                    <w:spacing w:before="58"/>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728527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25" w:type="dxa"/>
                  <w:noWrap w:val="0"/>
                  <w:vAlign w:val="top"/>
                </w:tcPr>
                <w:p w14:paraId="6CC87302">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2</w:t>
                  </w:r>
                </w:p>
              </w:tc>
              <w:tc>
                <w:tcPr>
                  <w:tcW w:w="766" w:type="dxa"/>
                  <w:noWrap w:val="0"/>
                  <w:vAlign w:val="top"/>
                </w:tcPr>
                <w:p w14:paraId="045494CE">
                  <w:pPr>
                    <w:spacing w:line="341" w:lineRule="auto"/>
                    <w:jc w:val="center"/>
                    <w:rPr>
                      <w:rFonts w:hint="eastAsia" w:ascii="仿宋" w:hAnsi="仿宋" w:eastAsia="仿宋" w:cs="仿宋"/>
                      <w:sz w:val="21"/>
                      <w:szCs w:val="21"/>
                    </w:rPr>
                  </w:pPr>
                </w:p>
                <w:p w14:paraId="6767A5AC">
                  <w:pPr>
                    <w:pStyle w:val="9"/>
                    <w:spacing w:before="58"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15FB2CCE">
                  <w:pPr>
                    <w:spacing w:line="254" w:lineRule="auto"/>
                    <w:jc w:val="center"/>
                    <w:rPr>
                      <w:rFonts w:hint="eastAsia" w:ascii="仿宋" w:hAnsi="仿宋" w:eastAsia="仿宋" w:cs="仿宋"/>
                      <w:sz w:val="21"/>
                      <w:szCs w:val="21"/>
                    </w:rPr>
                  </w:pPr>
                </w:p>
                <w:p w14:paraId="472417EC">
                  <w:pPr>
                    <w:spacing w:line="254" w:lineRule="auto"/>
                    <w:jc w:val="center"/>
                    <w:rPr>
                      <w:rFonts w:hint="eastAsia" w:ascii="仿宋" w:hAnsi="仿宋" w:eastAsia="仿宋" w:cs="仿宋"/>
                      <w:sz w:val="21"/>
                      <w:szCs w:val="21"/>
                    </w:rPr>
                  </w:pPr>
                </w:p>
                <w:p w14:paraId="3F0B3968">
                  <w:pPr>
                    <w:spacing w:line="254" w:lineRule="auto"/>
                    <w:jc w:val="center"/>
                    <w:rPr>
                      <w:rFonts w:hint="eastAsia" w:ascii="仿宋" w:hAnsi="仿宋" w:eastAsia="仿宋" w:cs="仿宋"/>
                      <w:sz w:val="21"/>
                      <w:szCs w:val="21"/>
                    </w:rPr>
                  </w:pPr>
                </w:p>
                <w:p w14:paraId="60DE1E54">
                  <w:pPr>
                    <w:spacing w:line="255" w:lineRule="auto"/>
                    <w:jc w:val="center"/>
                    <w:rPr>
                      <w:rFonts w:hint="eastAsia" w:ascii="仿宋" w:hAnsi="仿宋" w:eastAsia="仿宋" w:cs="仿宋"/>
                      <w:sz w:val="21"/>
                      <w:szCs w:val="21"/>
                    </w:rPr>
                  </w:pPr>
                </w:p>
                <w:p w14:paraId="3F8A7295">
                  <w:pPr>
                    <w:spacing w:line="255" w:lineRule="auto"/>
                    <w:jc w:val="center"/>
                    <w:rPr>
                      <w:rFonts w:hint="eastAsia" w:ascii="仿宋" w:hAnsi="仿宋" w:eastAsia="仿宋" w:cs="仿宋"/>
                      <w:sz w:val="21"/>
                      <w:szCs w:val="21"/>
                    </w:rPr>
                  </w:pPr>
                </w:p>
                <w:p w14:paraId="5265D856">
                  <w:pPr>
                    <w:spacing w:line="255" w:lineRule="auto"/>
                    <w:jc w:val="center"/>
                    <w:rPr>
                      <w:rFonts w:hint="eastAsia" w:ascii="仿宋" w:hAnsi="仿宋" w:eastAsia="仿宋" w:cs="仿宋"/>
                      <w:sz w:val="21"/>
                      <w:szCs w:val="21"/>
                    </w:rPr>
                  </w:pPr>
                </w:p>
                <w:p w14:paraId="323BF8D2">
                  <w:pPr>
                    <w:spacing w:line="255" w:lineRule="auto"/>
                    <w:jc w:val="center"/>
                    <w:rPr>
                      <w:rFonts w:hint="eastAsia" w:ascii="仿宋" w:hAnsi="仿宋" w:eastAsia="仿宋" w:cs="仿宋"/>
                      <w:sz w:val="21"/>
                      <w:szCs w:val="21"/>
                    </w:rPr>
                  </w:pPr>
                </w:p>
                <w:p w14:paraId="521496D8">
                  <w:pPr>
                    <w:spacing w:line="255" w:lineRule="auto"/>
                    <w:jc w:val="center"/>
                    <w:rPr>
                      <w:rFonts w:hint="eastAsia" w:ascii="仿宋" w:hAnsi="仿宋" w:eastAsia="仿宋" w:cs="仿宋"/>
                      <w:sz w:val="21"/>
                      <w:szCs w:val="21"/>
                    </w:rPr>
                  </w:pPr>
                </w:p>
                <w:p w14:paraId="5B338901">
                  <w:pPr>
                    <w:spacing w:line="255" w:lineRule="auto"/>
                    <w:jc w:val="center"/>
                    <w:rPr>
                      <w:rFonts w:hint="eastAsia" w:ascii="仿宋" w:hAnsi="仿宋" w:eastAsia="仿宋" w:cs="仿宋"/>
                      <w:sz w:val="21"/>
                      <w:szCs w:val="21"/>
                    </w:rPr>
                  </w:pPr>
                </w:p>
                <w:p w14:paraId="35C2E37F">
                  <w:pPr>
                    <w:pStyle w:val="9"/>
                    <w:spacing w:before="58" w:line="234" w:lineRule="auto"/>
                    <w:ind w:left="200" w:leftChars="0" w:right="151" w:rightChars="0" w:hanging="50" w:firstLineChars="0"/>
                    <w:jc w:val="center"/>
                    <w:rPr>
                      <w:rFonts w:hint="eastAsia" w:ascii="仿宋" w:hAnsi="仿宋" w:eastAsia="仿宋" w:cs="仿宋"/>
                      <w:sz w:val="21"/>
                      <w:szCs w:val="21"/>
                    </w:rPr>
                  </w:pPr>
                  <w:r>
                    <w:rPr>
                      <w:rFonts w:hint="eastAsia" w:ascii="仿宋" w:hAnsi="仿宋" w:eastAsia="仿宋" w:cs="仿宋"/>
                      <w:spacing w:val="-1"/>
                      <w:sz w:val="21"/>
                      <w:szCs w:val="21"/>
                    </w:rPr>
                    <w:t>*主板</w:t>
                  </w:r>
                  <w:r>
                    <w:rPr>
                      <w:rFonts w:hint="eastAsia" w:ascii="仿宋" w:hAnsi="仿宋" w:eastAsia="仿宋" w:cs="仿宋"/>
                      <w:spacing w:val="-5"/>
                      <w:sz w:val="21"/>
                      <w:szCs w:val="21"/>
                    </w:rPr>
                    <w:t>功能</w:t>
                  </w:r>
                </w:p>
              </w:tc>
              <w:tc>
                <w:tcPr>
                  <w:tcW w:w="1215" w:type="dxa"/>
                  <w:noWrap w:val="0"/>
                  <w:vAlign w:val="top"/>
                </w:tcPr>
                <w:p w14:paraId="22801066">
                  <w:pPr>
                    <w:pStyle w:val="9"/>
                    <w:spacing w:before="43" w:line="236" w:lineRule="auto"/>
                    <w:ind w:left="111" w:leftChars="0" w:right="218" w:rightChars="0" w:hanging="3"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*内存扩</w:t>
                  </w:r>
                  <w:r>
                    <w:rPr>
                      <w:rFonts w:hint="eastAsia" w:ascii="仿宋" w:hAnsi="仿宋" w:eastAsia="仿宋" w:cs="仿宋"/>
                      <w:spacing w:val="-3"/>
                      <w:sz w:val="21"/>
                      <w:szCs w:val="21"/>
                      <w:lang w:eastAsia="zh-CN"/>
                    </w:rPr>
                    <w:t>展接口(板载内存不</w:t>
                  </w:r>
                  <w:r>
                    <w:rPr>
                      <w:rFonts w:hint="eastAsia" w:ascii="仿宋" w:hAnsi="仿宋" w:eastAsia="仿宋" w:cs="仿宋"/>
                      <w:spacing w:val="-3"/>
                      <w:sz w:val="21"/>
                      <w:szCs w:val="21"/>
                      <w:lang w:val="en-US" w:eastAsia="zh-CN"/>
                    </w:rPr>
                    <w:t>涉</w:t>
                  </w:r>
                  <w:r>
                    <w:rPr>
                      <w:rFonts w:hint="eastAsia" w:ascii="仿宋" w:hAnsi="仿宋" w:eastAsia="仿宋" w:cs="仿宋"/>
                      <w:spacing w:val="-4"/>
                      <w:sz w:val="21"/>
                      <w:szCs w:val="21"/>
                      <w:lang w:eastAsia="zh-CN"/>
                    </w:rPr>
                    <w:t>及)</w:t>
                  </w:r>
                </w:p>
              </w:tc>
              <w:tc>
                <w:tcPr>
                  <w:tcW w:w="4313" w:type="dxa"/>
                  <w:noWrap w:val="0"/>
                  <w:vAlign w:val="center"/>
                </w:tcPr>
                <w:p w14:paraId="25158312">
                  <w:pPr>
                    <w:pStyle w:val="9"/>
                    <w:spacing w:before="58"/>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3"/>
                      <w:sz w:val="21"/>
                      <w:szCs w:val="21"/>
                      <w:lang w:eastAsia="zh-CN"/>
                    </w:rPr>
                    <w:t>2</w:t>
                  </w:r>
                </w:p>
              </w:tc>
            </w:tr>
            <w:tr w14:paraId="06C83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525" w:type="dxa"/>
                  <w:noWrap w:val="0"/>
                  <w:vAlign w:val="top"/>
                </w:tcPr>
                <w:p w14:paraId="7C207D57">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3</w:t>
                  </w:r>
                </w:p>
              </w:tc>
              <w:tc>
                <w:tcPr>
                  <w:tcW w:w="766" w:type="dxa"/>
                  <w:noWrap w:val="0"/>
                  <w:vAlign w:val="top"/>
                </w:tcPr>
                <w:p w14:paraId="46A0AADB">
                  <w:pPr>
                    <w:spacing w:line="341" w:lineRule="auto"/>
                    <w:jc w:val="center"/>
                    <w:rPr>
                      <w:rFonts w:hint="eastAsia" w:ascii="仿宋" w:hAnsi="仿宋" w:eastAsia="仿宋" w:cs="仿宋"/>
                      <w:sz w:val="21"/>
                      <w:szCs w:val="21"/>
                    </w:rPr>
                  </w:pPr>
                </w:p>
                <w:p w14:paraId="0C51C486">
                  <w:pPr>
                    <w:pStyle w:val="9"/>
                    <w:spacing w:before="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52DC5E6B">
                  <w:pPr>
                    <w:jc w:val="center"/>
                    <w:rPr>
                      <w:rFonts w:hint="eastAsia" w:ascii="仿宋" w:hAnsi="仿宋" w:eastAsia="仿宋" w:cs="仿宋"/>
                      <w:sz w:val="21"/>
                      <w:szCs w:val="21"/>
                    </w:rPr>
                  </w:pPr>
                </w:p>
              </w:tc>
              <w:tc>
                <w:tcPr>
                  <w:tcW w:w="1215" w:type="dxa"/>
                  <w:noWrap w:val="0"/>
                  <w:vAlign w:val="top"/>
                </w:tcPr>
                <w:p w14:paraId="5CC44BEF">
                  <w:pPr>
                    <w:pStyle w:val="9"/>
                    <w:spacing w:before="41" w:line="222" w:lineRule="auto"/>
                    <w:ind w:left="113"/>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存储扩展</w:t>
                  </w:r>
                  <w:r>
                    <w:rPr>
                      <w:rFonts w:hint="eastAsia" w:ascii="仿宋" w:hAnsi="仿宋" w:eastAsia="仿宋" w:cs="仿宋"/>
                      <w:spacing w:val="-4"/>
                      <w:sz w:val="21"/>
                      <w:szCs w:val="21"/>
                      <w:lang w:eastAsia="zh-CN"/>
                    </w:rPr>
                    <w:t>接口</w:t>
                  </w:r>
                </w:p>
                <w:p w14:paraId="1BFE541A">
                  <w:pPr>
                    <w:pStyle w:val="9"/>
                    <w:spacing w:before="22" w:line="230" w:lineRule="auto"/>
                    <w:ind w:left="110" w:leftChars="0" w:right="218" w:rightChars="0" w:firstLine="35" w:firstLineChars="0"/>
                    <w:jc w:val="center"/>
                    <w:rPr>
                      <w:rFonts w:hint="eastAsia" w:ascii="仿宋" w:hAnsi="仿宋" w:eastAsia="仿宋" w:cs="仿宋"/>
                      <w:sz w:val="21"/>
                      <w:szCs w:val="21"/>
                      <w:lang w:eastAsia="zh-CN"/>
                    </w:rPr>
                  </w:pPr>
                  <w:r>
                    <w:rPr>
                      <w:rFonts w:hint="eastAsia" w:ascii="仿宋" w:hAnsi="仿宋" w:eastAsia="仿宋" w:cs="仿宋"/>
                      <w:spacing w:val="-11"/>
                      <w:sz w:val="21"/>
                      <w:szCs w:val="21"/>
                      <w:lang w:eastAsia="zh-CN"/>
                    </w:rPr>
                    <w:t>(板载存</w:t>
                  </w:r>
                  <w:r>
                    <w:rPr>
                      <w:rFonts w:hint="eastAsia" w:ascii="仿宋" w:hAnsi="仿宋" w:eastAsia="仿宋" w:cs="仿宋"/>
                      <w:spacing w:val="-2"/>
                      <w:sz w:val="21"/>
                      <w:szCs w:val="21"/>
                      <w:lang w:eastAsia="zh-CN"/>
                    </w:rPr>
                    <w:t>储不涉</w:t>
                  </w:r>
                  <w:r>
                    <w:rPr>
                      <w:rFonts w:hint="eastAsia" w:ascii="仿宋" w:hAnsi="仿宋" w:eastAsia="仿宋" w:cs="仿宋"/>
                      <w:spacing w:val="-3"/>
                      <w:sz w:val="21"/>
                      <w:szCs w:val="21"/>
                      <w:lang w:eastAsia="zh-CN"/>
                    </w:rPr>
                    <w:t>及)</w:t>
                  </w:r>
                </w:p>
              </w:tc>
              <w:tc>
                <w:tcPr>
                  <w:tcW w:w="4313" w:type="dxa"/>
                  <w:noWrap w:val="0"/>
                  <w:vAlign w:val="top"/>
                </w:tcPr>
                <w:p w14:paraId="6E01538C">
                  <w:pPr>
                    <w:pStyle w:val="9"/>
                    <w:spacing w:before="205" w:line="221" w:lineRule="auto"/>
                    <w:ind w:left="118" w:leftChars="0"/>
                    <w:jc w:val="center"/>
                    <w:rPr>
                      <w:rFonts w:hint="eastAsia" w:ascii="仿宋" w:hAnsi="仿宋" w:eastAsia="仿宋" w:cs="仿宋"/>
                      <w:spacing w:val="-10"/>
                      <w:sz w:val="21"/>
                      <w:szCs w:val="21"/>
                      <w:lang w:val="en-US" w:eastAsia="zh-CN"/>
                    </w:rPr>
                  </w:pPr>
                  <w:r>
                    <w:rPr>
                      <w:rFonts w:hint="eastAsia" w:ascii="仿宋" w:hAnsi="仿宋" w:eastAsia="仿宋" w:cs="仿宋"/>
                      <w:spacing w:val="-5"/>
                      <w:sz w:val="21"/>
                      <w:szCs w:val="21"/>
                      <w:lang w:val="en-US" w:eastAsia="zh-CN"/>
                    </w:rPr>
                    <w:t>供应商给出主板支持存储扩展接口类型，如 UFS3.0、SATA3.0、SAS3.0、M.2 等类型接口</w:t>
                  </w:r>
                </w:p>
              </w:tc>
            </w:tr>
            <w:tr w14:paraId="4BBAEB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2" w:hRule="atLeast"/>
              </w:trPr>
              <w:tc>
                <w:tcPr>
                  <w:tcW w:w="525" w:type="dxa"/>
                  <w:noWrap w:val="0"/>
                  <w:vAlign w:val="top"/>
                </w:tcPr>
                <w:p w14:paraId="32B9EA74">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4</w:t>
                  </w:r>
                </w:p>
              </w:tc>
              <w:tc>
                <w:tcPr>
                  <w:tcW w:w="766" w:type="dxa"/>
                  <w:noWrap w:val="0"/>
                  <w:vAlign w:val="top"/>
                </w:tcPr>
                <w:p w14:paraId="6EE1D2DC">
                  <w:pPr>
                    <w:pStyle w:val="9"/>
                    <w:spacing w:before="16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4DAF7970">
                  <w:pPr>
                    <w:jc w:val="center"/>
                    <w:rPr>
                      <w:rFonts w:hint="eastAsia" w:ascii="仿宋" w:hAnsi="仿宋" w:eastAsia="仿宋" w:cs="仿宋"/>
                      <w:sz w:val="21"/>
                      <w:szCs w:val="21"/>
                    </w:rPr>
                  </w:pPr>
                </w:p>
              </w:tc>
              <w:tc>
                <w:tcPr>
                  <w:tcW w:w="1215" w:type="dxa"/>
                  <w:noWrap w:val="0"/>
                  <w:vAlign w:val="top"/>
                </w:tcPr>
                <w:p w14:paraId="03EA18B2">
                  <w:pPr>
                    <w:pStyle w:val="9"/>
                    <w:spacing w:before="42" w:line="221" w:lineRule="auto"/>
                    <w:ind w:left="108"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*主板</w:t>
                  </w:r>
                  <w:r>
                    <w:rPr>
                      <w:rFonts w:hint="eastAsia" w:ascii="仿宋" w:hAnsi="仿宋" w:eastAsia="仿宋" w:cs="仿宋"/>
                      <w:spacing w:val="-4"/>
                      <w:sz w:val="21"/>
                      <w:szCs w:val="21"/>
                      <w:lang w:eastAsia="zh-CN"/>
                    </w:rPr>
                    <w:t>USB瞬间</w:t>
                  </w:r>
                  <w:r>
                    <w:rPr>
                      <w:rFonts w:hint="eastAsia" w:ascii="仿宋" w:hAnsi="仿宋" w:eastAsia="仿宋" w:cs="仿宋"/>
                      <w:spacing w:val="-2"/>
                      <w:sz w:val="21"/>
                      <w:szCs w:val="21"/>
                      <w:lang w:eastAsia="zh-CN"/>
                    </w:rPr>
                    <w:t>过流保护</w:t>
                  </w:r>
                </w:p>
              </w:tc>
              <w:tc>
                <w:tcPr>
                  <w:tcW w:w="4313" w:type="dxa"/>
                  <w:noWrap w:val="0"/>
                  <w:vAlign w:val="top"/>
                </w:tcPr>
                <w:p w14:paraId="19BB3284">
                  <w:pPr>
                    <w:pStyle w:val="9"/>
                    <w:spacing w:before="282" w:line="220"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val="en-US" w:eastAsia="zh-CN"/>
                    </w:rPr>
                    <w:t>具备</w:t>
                  </w:r>
                  <w:r>
                    <w:rPr>
                      <w:rFonts w:hint="eastAsia" w:ascii="仿宋" w:hAnsi="仿宋" w:eastAsia="仿宋" w:cs="仿宋"/>
                      <w:spacing w:val="-2"/>
                      <w:sz w:val="21"/>
                      <w:szCs w:val="21"/>
                      <w:lang w:eastAsia="zh-CN"/>
                    </w:rPr>
                    <w:t>瞬间过流保护功能</w:t>
                  </w:r>
                </w:p>
              </w:tc>
            </w:tr>
            <w:tr w14:paraId="09541B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6C00473D">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5</w:t>
                  </w:r>
                </w:p>
              </w:tc>
              <w:tc>
                <w:tcPr>
                  <w:tcW w:w="766" w:type="dxa"/>
                  <w:noWrap w:val="0"/>
                  <w:vAlign w:val="top"/>
                </w:tcPr>
                <w:p w14:paraId="5AD23B2E">
                  <w:pPr>
                    <w:pStyle w:val="9"/>
                    <w:spacing w:before="85"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0D5A7B74">
                  <w:pPr>
                    <w:jc w:val="center"/>
                    <w:rPr>
                      <w:rFonts w:hint="eastAsia" w:ascii="仿宋" w:hAnsi="仿宋" w:eastAsia="仿宋" w:cs="仿宋"/>
                      <w:sz w:val="21"/>
                      <w:szCs w:val="21"/>
                    </w:rPr>
                  </w:pPr>
                </w:p>
              </w:tc>
              <w:tc>
                <w:tcPr>
                  <w:tcW w:w="1215" w:type="dxa"/>
                  <w:noWrap w:val="0"/>
                  <w:vAlign w:val="top"/>
                </w:tcPr>
                <w:p w14:paraId="7087E6D1">
                  <w:pPr>
                    <w:pStyle w:val="9"/>
                    <w:spacing w:before="85" w:line="234"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*主板防静电保护</w:t>
                  </w:r>
                </w:p>
              </w:tc>
              <w:tc>
                <w:tcPr>
                  <w:tcW w:w="4313" w:type="dxa"/>
                  <w:noWrap w:val="0"/>
                  <w:vAlign w:val="top"/>
                </w:tcPr>
                <w:p w14:paraId="3D373688">
                  <w:pPr>
                    <w:pStyle w:val="9"/>
                    <w:spacing w:before="205" w:line="221" w:lineRule="auto"/>
                    <w:ind w:left="118" w:leftChars="0"/>
                    <w:jc w:val="center"/>
                    <w:rPr>
                      <w:rFonts w:hint="eastAsia" w:ascii="仿宋" w:hAnsi="仿宋" w:eastAsia="仿宋" w:cs="仿宋"/>
                      <w:sz w:val="21"/>
                      <w:szCs w:val="21"/>
                    </w:rPr>
                  </w:pP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rPr>
                    <w:t>防静电保护功能</w:t>
                  </w:r>
                </w:p>
              </w:tc>
            </w:tr>
            <w:tr w14:paraId="5D39BA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23" w:hRule="atLeast"/>
              </w:trPr>
              <w:tc>
                <w:tcPr>
                  <w:tcW w:w="525" w:type="dxa"/>
                  <w:noWrap w:val="0"/>
                  <w:vAlign w:val="top"/>
                </w:tcPr>
                <w:p w14:paraId="110EF670">
                  <w:pPr>
                    <w:spacing w:line="294" w:lineRule="auto"/>
                    <w:jc w:val="center"/>
                    <w:rPr>
                      <w:rFonts w:hint="eastAsia" w:ascii="仿宋" w:hAnsi="仿宋" w:eastAsia="仿宋" w:cs="仿宋"/>
                      <w:sz w:val="21"/>
                      <w:szCs w:val="21"/>
                    </w:rPr>
                  </w:pPr>
                </w:p>
                <w:p w14:paraId="7E078072">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6</w:t>
                  </w:r>
                </w:p>
              </w:tc>
              <w:tc>
                <w:tcPr>
                  <w:tcW w:w="766" w:type="dxa"/>
                  <w:noWrap w:val="0"/>
                  <w:vAlign w:val="top"/>
                </w:tcPr>
                <w:p w14:paraId="118302CF">
                  <w:pPr>
                    <w:spacing w:line="443" w:lineRule="auto"/>
                    <w:jc w:val="center"/>
                    <w:rPr>
                      <w:rFonts w:hint="eastAsia" w:ascii="仿宋" w:hAnsi="仿宋" w:eastAsia="仿宋" w:cs="仿宋"/>
                      <w:sz w:val="21"/>
                      <w:szCs w:val="21"/>
                    </w:rPr>
                  </w:pPr>
                </w:p>
                <w:p w14:paraId="172B5826">
                  <w:pPr>
                    <w:pStyle w:val="9"/>
                    <w:spacing w:before="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61B3FEC3">
                  <w:pPr>
                    <w:jc w:val="center"/>
                    <w:rPr>
                      <w:rFonts w:hint="eastAsia" w:ascii="仿宋" w:hAnsi="仿宋" w:eastAsia="仿宋" w:cs="仿宋"/>
                      <w:sz w:val="21"/>
                      <w:szCs w:val="21"/>
                    </w:rPr>
                  </w:pPr>
                </w:p>
              </w:tc>
              <w:tc>
                <w:tcPr>
                  <w:tcW w:w="1215" w:type="dxa"/>
                  <w:noWrap w:val="0"/>
                  <w:vAlign w:val="top"/>
                </w:tcPr>
                <w:p w14:paraId="3C757524">
                  <w:pPr>
                    <w:spacing w:line="443" w:lineRule="auto"/>
                    <w:jc w:val="center"/>
                    <w:rPr>
                      <w:rFonts w:hint="eastAsia" w:ascii="仿宋" w:hAnsi="仿宋" w:eastAsia="仿宋" w:cs="仿宋"/>
                      <w:sz w:val="21"/>
                      <w:szCs w:val="21"/>
                    </w:rPr>
                  </w:pPr>
                </w:p>
                <w:p w14:paraId="11D276C3">
                  <w:pPr>
                    <w:pStyle w:val="9"/>
                    <w:spacing w:before="59" w:line="234" w:lineRule="auto"/>
                    <w:ind w:left="132" w:leftChars="0" w:right="264" w:rightChars="0" w:hanging="24" w:firstLineChars="0"/>
                    <w:jc w:val="center"/>
                    <w:rPr>
                      <w:rFonts w:hint="eastAsia" w:ascii="仿宋" w:hAnsi="仿宋" w:eastAsia="仿宋" w:cs="仿宋"/>
                      <w:sz w:val="21"/>
                      <w:szCs w:val="21"/>
                    </w:rPr>
                  </w:pPr>
                  <w:r>
                    <w:rPr>
                      <w:rFonts w:hint="eastAsia" w:ascii="仿宋" w:hAnsi="仿宋" w:eastAsia="仿宋" w:cs="仿宋"/>
                      <w:spacing w:val="-3"/>
                      <w:sz w:val="21"/>
                      <w:szCs w:val="21"/>
                    </w:rPr>
                    <w:t>*I/O接</w:t>
                  </w:r>
                  <w:r>
                    <w:rPr>
                      <w:rFonts w:hint="eastAsia" w:ascii="仿宋" w:hAnsi="仿宋" w:eastAsia="仿宋" w:cs="仿宋"/>
                      <w:spacing w:val="-10"/>
                      <w:sz w:val="21"/>
                      <w:szCs w:val="21"/>
                    </w:rPr>
                    <w:t>口功能</w:t>
                  </w:r>
                </w:p>
              </w:tc>
              <w:tc>
                <w:tcPr>
                  <w:tcW w:w="4313" w:type="dxa"/>
                  <w:noWrap w:val="0"/>
                  <w:vAlign w:val="top"/>
                </w:tcPr>
                <w:p w14:paraId="28DDF8E5">
                  <w:pPr>
                    <w:pStyle w:val="9"/>
                    <w:spacing w:before="29" w:line="234" w:lineRule="auto"/>
                    <w:ind w:left="111" w:leftChars="0" w:right="70" w:right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提供基于标准USB接口外设连接功能、</w:t>
                  </w:r>
                  <w:r>
                    <w:rPr>
                      <w:rFonts w:hint="eastAsia" w:ascii="仿宋" w:hAnsi="仿宋" w:eastAsia="仿宋" w:cs="仿宋"/>
                      <w:spacing w:val="-1"/>
                      <w:sz w:val="21"/>
                      <w:szCs w:val="21"/>
                      <w:lang w:eastAsia="zh-CN"/>
                    </w:rPr>
                    <w:t>基于音频输入输出接口的音频扩展功</w:t>
                  </w:r>
                  <w:r>
                    <w:rPr>
                      <w:rFonts w:hint="eastAsia" w:ascii="仿宋" w:hAnsi="仿宋" w:eastAsia="仿宋" w:cs="仿宋"/>
                      <w:spacing w:val="-2"/>
                      <w:sz w:val="21"/>
                      <w:szCs w:val="21"/>
                      <w:lang w:eastAsia="zh-CN"/>
                    </w:rPr>
                    <w:t>能、基于PCIe接口板卡扩展功能、基</w:t>
                  </w:r>
                  <w:r>
                    <w:rPr>
                      <w:rFonts w:hint="eastAsia" w:ascii="仿宋" w:hAnsi="仿宋" w:eastAsia="仿宋" w:cs="仿宋"/>
                      <w:spacing w:val="-1"/>
                      <w:sz w:val="21"/>
                      <w:szCs w:val="21"/>
                      <w:lang w:eastAsia="zh-CN"/>
                    </w:rPr>
                    <w:t>于HDMI/VGA/Type-C/DVI/DP等接口外</w:t>
                  </w:r>
                  <w:r>
                    <w:rPr>
                      <w:rFonts w:hint="eastAsia" w:ascii="仿宋" w:hAnsi="仿宋" w:eastAsia="仿宋" w:cs="仿宋"/>
                      <w:spacing w:val="-5"/>
                      <w:sz w:val="21"/>
                      <w:szCs w:val="21"/>
                      <w:lang w:eastAsia="zh-CN"/>
                    </w:rPr>
                    <w:t>接显示器扩展功能、基于存储接口对产</w:t>
                  </w:r>
                  <w:r>
                    <w:rPr>
                      <w:rFonts w:hint="eastAsia" w:ascii="仿宋" w:hAnsi="仿宋" w:eastAsia="仿宋" w:cs="仿宋"/>
                      <w:spacing w:val="-7"/>
                      <w:sz w:val="21"/>
                      <w:szCs w:val="21"/>
                      <w:lang w:eastAsia="zh-CN"/>
                    </w:rPr>
                    <w:t>品进行增容功能等。工作站 I/O接口应</w:t>
                  </w:r>
                  <w:r>
                    <w:rPr>
                      <w:rFonts w:hint="eastAsia" w:ascii="仿宋" w:hAnsi="仿宋" w:eastAsia="仿宋" w:cs="仿宋"/>
                      <w:spacing w:val="-6"/>
                      <w:sz w:val="21"/>
                      <w:szCs w:val="21"/>
                      <w:lang w:eastAsia="zh-CN"/>
                    </w:rPr>
                    <w:t>具备外接标准USB设备、显示器、音频</w:t>
                  </w:r>
                  <w:r>
                    <w:rPr>
                      <w:rFonts w:hint="eastAsia" w:ascii="仿宋" w:hAnsi="仿宋" w:eastAsia="仿宋" w:cs="仿宋"/>
                      <w:spacing w:val="-1"/>
                      <w:sz w:val="21"/>
                      <w:szCs w:val="21"/>
                      <w:lang w:eastAsia="zh-CN"/>
                    </w:rPr>
                    <w:t>设备等内外部设备能力</w:t>
                  </w:r>
                </w:p>
              </w:tc>
            </w:tr>
            <w:tr w14:paraId="7D2F11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25" w:type="dxa"/>
                  <w:noWrap w:val="0"/>
                  <w:vAlign w:val="top"/>
                </w:tcPr>
                <w:p w14:paraId="1EBF1651">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7</w:t>
                  </w:r>
                </w:p>
              </w:tc>
              <w:tc>
                <w:tcPr>
                  <w:tcW w:w="766" w:type="dxa"/>
                  <w:noWrap w:val="0"/>
                  <w:vAlign w:val="top"/>
                </w:tcPr>
                <w:p w14:paraId="178C550C">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7F192FF5">
                  <w:pPr>
                    <w:spacing w:line="387" w:lineRule="auto"/>
                    <w:jc w:val="center"/>
                    <w:rPr>
                      <w:rFonts w:hint="eastAsia" w:ascii="仿宋" w:hAnsi="仿宋" w:eastAsia="仿宋" w:cs="仿宋"/>
                      <w:sz w:val="21"/>
                      <w:szCs w:val="21"/>
                    </w:rPr>
                  </w:pPr>
                </w:p>
                <w:p w14:paraId="27680F83">
                  <w:pPr>
                    <w:pStyle w:val="9"/>
                    <w:spacing w:before="59" w:line="234" w:lineRule="auto"/>
                    <w:ind w:left="200" w:leftChars="0" w:right="151" w:rightChars="0" w:hanging="50" w:firstLineChars="0"/>
                    <w:jc w:val="center"/>
                    <w:rPr>
                      <w:rFonts w:hint="eastAsia" w:ascii="仿宋" w:hAnsi="仿宋" w:eastAsia="仿宋" w:cs="仿宋"/>
                      <w:sz w:val="21"/>
                      <w:szCs w:val="21"/>
                    </w:rPr>
                  </w:pPr>
                  <w:r>
                    <w:rPr>
                      <w:rFonts w:hint="eastAsia" w:ascii="仿宋" w:hAnsi="仿宋" w:eastAsia="仿宋" w:cs="仿宋"/>
                      <w:spacing w:val="-1"/>
                      <w:sz w:val="21"/>
                      <w:szCs w:val="21"/>
                    </w:rPr>
                    <w:t>*显卡</w:t>
                  </w:r>
                  <w:r>
                    <w:rPr>
                      <w:rFonts w:hint="eastAsia" w:ascii="仿宋" w:hAnsi="仿宋" w:eastAsia="仿宋" w:cs="仿宋"/>
                      <w:spacing w:val="-5"/>
                      <w:sz w:val="21"/>
                      <w:szCs w:val="21"/>
                    </w:rPr>
                    <w:t>功能</w:t>
                  </w:r>
                </w:p>
              </w:tc>
              <w:tc>
                <w:tcPr>
                  <w:tcW w:w="1215" w:type="dxa"/>
                  <w:noWrap w:val="0"/>
                  <w:vAlign w:val="top"/>
                </w:tcPr>
                <w:p w14:paraId="592E1EBF">
                  <w:pPr>
                    <w:pStyle w:val="9"/>
                    <w:spacing w:before="41" w:line="230" w:lineRule="auto"/>
                    <w:ind w:left="110"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*显卡外接显示接</w:t>
                  </w:r>
                  <w:r>
                    <w:rPr>
                      <w:rFonts w:hint="eastAsia" w:ascii="仿宋" w:hAnsi="仿宋" w:eastAsia="仿宋" w:cs="仿宋"/>
                      <w:sz w:val="21"/>
                      <w:szCs w:val="21"/>
                    </w:rPr>
                    <w:t>口</w:t>
                  </w:r>
                </w:p>
              </w:tc>
              <w:tc>
                <w:tcPr>
                  <w:tcW w:w="4313" w:type="dxa"/>
                  <w:noWrap w:val="0"/>
                  <w:vAlign w:val="center"/>
                </w:tcPr>
                <w:p w14:paraId="607C1904">
                  <w:pPr>
                    <w:pStyle w:val="9"/>
                    <w:spacing w:before="41" w:line="230" w:lineRule="auto"/>
                    <w:ind w:left="112" w:leftChars="0" w:right="175" w:rightChars="0" w:firstLine="5" w:firstLine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显卡</w:t>
                  </w:r>
                  <w:r>
                    <w:rPr>
                      <w:rFonts w:hint="eastAsia" w:ascii="仿宋" w:hAnsi="仿宋" w:eastAsia="仿宋" w:cs="仿宋"/>
                      <w:spacing w:val="-5"/>
                      <w:sz w:val="21"/>
                      <w:szCs w:val="21"/>
                      <w:lang w:val="en-US" w:eastAsia="zh-CN"/>
                    </w:rPr>
                    <w:t>具备</w:t>
                  </w:r>
                  <w:r>
                    <w:rPr>
                      <w:rFonts w:hint="eastAsia" w:ascii="仿宋" w:hAnsi="仿宋" w:eastAsia="仿宋" w:cs="仿宋"/>
                      <w:spacing w:val="-1"/>
                      <w:sz w:val="21"/>
                      <w:szCs w:val="21"/>
                      <w:lang w:eastAsia="zh-CN"/>
                    </w:rPr>
                    <w:t>VGA、HDMI</w:t>
                  </w:r>
                  <w:r>
                    <w:rPr>
                      <w:rFonts w:hint="eastAsia" w:ascii="仿宋" w:hAnsi="仿宋" w:eastAsia="仿宋" w:cs="仿宋"/>
                      <w:spacing w:val="-3"/>
                      <w:sz w:val="21"/>
                      <w:szCs w:val="21"/>
                      <w:lang w:eastAsia="zh-CN"/>
                    </w:rPr>
                    <w:t>并与显示器</w:t>
                  </w:r>
                  <w:r>
                    <w:rPr>
                      <w:rFonts w:hint="eastAsia" w:ascii="仿宋" w:hAnsi="仿宋" w:eastAsia="仿宋" w:cs="仿宋"/>
                      <w:spacing w:val="-2"/>
                      <w:sz w:val="21"/>
                      <w:szCs w:val="21"/>
                      <w:lang w:eastAsia="zh-CN"/>
                    </w:rPr>
                    <w:t>接口相匹配</w:t>
                  </w:r>
                </w:p>
              </w:tc>
            </w:tr>
            <w:tr w14:paraId="64064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5440F153">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8</w:t>
                  </w:r>
                </w:p>
              </w:tc>
              <w:tc>
                <w:tcPr>
                  <w:tcW w:w="766" w:type="dxa"/>
                  <w:noWrap w:val="0"/>
                  <w:vAlign w:val="top"/>
                </w:tcPr>
                <w:p w14:paraId="305FBB18">
                  <w:pPr>
                    <w:pStyle w:val="9"/>
                    <w:spacing w:before="84"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50C105A2">
                  <w:pPr>
                    <w:jc w:val="center"/>
                    <w:rPr>
                      <w:rFonts w:hint="eastAsia" w:ascii="仿宋" w:hAnsi="仿宋" w:eastAsia="仿宋" w:cs="仿宋"/>
                      <w:sz w:val="21"/>
                      <w:szCs w:val="21"/>
                    </w:rPr>
                  </w:pPr>
                </w:p>
              </w:tc>
              <w:tc>
                <w:tcPr>
                  <w:tcW w:w="1215" w:type="dxa"/>
                  <w:noWrap w:val="0"/>
                  <w:vAlign w:val="top"/>
                </w:tcPr>
                <w:p w14:paraId="2838260A">
                  <w:pPr>
                    <w:pStyle w:val="9"/>
                    <w:spacing w:before="84" w:line="234" w:lineRule="auto"/>
                    <w:ind w:left="111"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独立显卡</w:t>
                  </w:r>
                  <w:r>
                    <w:rPr>
                      <w:rFonts w:hint="eastAsia" w:ascii="仿宋" w:hAnsi="仿宋" w:eastAsia="仿宋" w:cs="仿宋"/>
                      <w:spacing w:val="-4"/>
                      <w:sz w:val="21"/>
                      <w:szCs w:val="21"/>
                    </w:rPr>
                    <w:t>数量</w:t>
                  </w:r>
                </w:p>
              </w:tc>
              <w:tc>
                <w:tcPr>
                  <w:tcW w:w="4313" w:type="dxa"/>
                  <w:noWrap w:val="0"/>
                  <w:vAlign w:val="top"/>
                </w:tcPr>
                <w:p w14:paraId="444CF562">
                  <w:pPr>
                    <w:pStyle w:val="9"/>
                    <w:spacing w:before="204"/>
                    <w:ind w:left="130" w:leftChars="0"/>
                    <w:jc w:val="center"/>
                    <w:rPr>
                      <w:rFonts w:hint="eastAsia" w:ascii="仿宋" w:hAnsi="仿宋" w:eastAsia="仿宋" w:cs="仿宋"/>
                      <w:sz w:val="21"/>
                      <w:szCs w:val="21"/>
                      <w:lang w:eastAsia="zh-CN"/>
                    </w:rPr>
                  </w:pPr>
                  <w:r>
                    <w:rPr>
                      <w:rFonts w:hint="eastAsia" w:ascii="仿宋" w:hAnsi="仿宋" w:eastAsia="仿宋" w:cs="仿宋"/>
                      <w:spacing w:val="-13"/>
                      <w:sz w:val="21"/>
                      <w:szCs w:val="21"/>
                      <w:lang w:eastAsia="zh-CN"/>
                    </w:rPr>
                    <w:t>1</w:t>
                  </w:r>
                </w:p>
              </w:tc>
            </w:tr>
            <w:tr w14:paraId="6FC95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7EC28BF5">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9</w:t>
                  </w:r>
                </w:p>
              </w:tc>
              <w:tc>
                <w:tcPr>
                  <w:tcW w:w="766" w:type="dxa"/>
                  <w:noWrap w:val="0"/>
                  <w:vAlign w:val="top"/>
                </w:tcPr>
                <w:p w14:paraId="76977248">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602FE7A7">
                  <w:pPr>
                    <w:spacing w:line="278" w:lineRule="auto"/>
                    <w:jc w:val="center"/>
                    <w:rPr>
                      <w:rFonts w:hint="eastAsia" w:ascii="仿宋" w:hAnsi="仿宋" w:eastAsia="仿宋" w:cs="仿宋"/>
                      <w:sz w:val="21"/>
                      <w:szCs w:val="21"/>
                    </w:rPr>
                  </w:pPr>
                </w:p>
                <w:p w14:paraId="128635D3">
                  <w:pPr>
                    <w:spacing w:line="278" w:lineRule="auto"/>
                    <w:jc w:val="center"/>
                    <w:rPr>
                      <w:rFonts w:hint="eastAsia" w:ascii="仿宋" w:hAnsi="仿宋" w:eastAsia="仿宋" w:cs="仿宋"/>
                      <w:sz w:val="21"/>
                      <w:szCs w:val="21"/>
                    </w:rPr>
                  </w:pPr>
                </w:p>
                <w:p w14:paraId="2C20F6DB">
                  <w:pPr>
                    <w:pStyle w:val="9"/>
                    <w:spacing w:before="59" w:line="238"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4"/>
                      <w:sz w:val="21"/>
                      <w:szCs w:val="21"/>
                    </w:rPr>
                    <w:t>设备功能</w:t>
                  </w:r>
                </w:p>
              </w:tc>
              <w:tc>
                <w:tcPr>
                  <w:tcW w:w="1215" w:type="dxa"/>
                  <w:noWrap w:val="0"/>
                  <w:vAlign w:val="top"/>
                </w:tcPr>
                <w:p w14:paraId="7FB0E325">
                  <w:pPr>
                    <w:pStyle w:val="9"/>
                    <w:spacing w:before="83"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w:t>
                  </w:r>
                  <w:r>
                    <w:rPr>
                      <w:rFonts w:hint="eastAsia" w:ascii="仿宋" w:hAnsi="仿宋" w:eastAsia="仿宋" w:cs="仿宋"/>
                      <w:spacing w:val="-4"/>
                      <w:sz w:val="21"/>
                      <w:szCs w:val="21"/>
                    </w:rPr>
                    <w:t>接口</w:t>
                  </w:r>
                </w:p>
              </w:tc>
              <w:tc>
                <w:tcPr>
                  <w:tcW w:w="4313" w:type="dxa"/>
                  <w:noWrap w:val="0"/>
                  <w:vAlign w:val="top"/>
                </w:tcPr>
                <w:p w14:paraId="62A0233B">
                  <w:pPr>
                    <w:pStyle w:val="9"/>
                    <w:spacing w:before="202" w:line="222" w:lineRule="auto"/>
                    <w:ind w:left="117" w:leftChars="0"/>
                    <w:jc w:val="center"/>
                    <w:rPr>
                      <w:rFonts w:hint="eastAsia" w:ascii="仿宋" w:hAnsi="仿宋" w:eastAsia="仿宋" w:cs="仿宋"/>
                      <w:sz w:val="21"/>
                      <w:szCs w:val="21"/>
                      <w:highlight w:val="none"/>
                      <w:lang w:val="en-US" w:eastAsia="zh-CN"/>
                    </w:rPr>
                  </w:pPr>
                  <w:r>
                    <w:rPr>
                      <w:rFonts w:hint="eastAsia" w:ascii="仿宋" w:hAnsi="仿宋" w:eastAsia="仿宋" w:cs="仿宋"/>
                      <w:spacing w:val="-1"/>
                      <w:sz w:val="21"/>
                      <w:szCs w:val="21"/>
                      <w:highlight w:val="none"/>
                      <w:lang w:val="en-US" w:eastAsia="zh-CN"/>
                    </w:rPr>
                    <w:t>VGA+HDMI</w:t>
                  </w:r>
                </w:p>
              </w:tc>
            </w:tr>
            <w:tr w14:paraId="2867F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14160316">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10</w:t>
                  </w:r>
                </w:p>
              </w:tc>
              <w:tc>
                <w:tcPr>
                  <w:tcW w:w="766" w:type="dxa"/>
                  <w:noWrap w:val="0"/>
                  <w:vAlign w:val="top"/>
                </w:tcPr>
                <w:p w14:paraId="1B1C27A1">
                  <w:pPr>
                    <w:pStyle w:val="9"/>
                    <w:spacing w:before="84"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3767FFCD">
                  <w:pPr>
                    <w:jc w:val="center"/>
                    <w:rPr>
                      <w:rFonts w:hint="eastAsia" w:ascii="仿宋" w:hAnsi="仿宋" w:eastAsia="仿宋" w:cs="仿宋"/>
                      <w:sz w:val="21"/>
                      <w:szCs w:val="21"/>
                    </w:rPr>
                  </w:pPr>
                </w:p>
              </w:tc>
              <w:tc>
                <w:tcPr>
                  <w:tcW w:w="1215" w:type="dxa"/>
                  <w:noWrap w:val="0"/>
                  <w:vAlign w:val="top"/>
                </w:tcPr>
                <w:p w14:paraId="401087B2">
                  <w:pPr>
                    <w:pStyle w:val="9"/>
                    <w:spacing w:before="83" w:line="235"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w:t>
                  </w:r>
                  <w:r>
                    <w:rPr>
                      <w:rFonts w:hint="eastAsia" w:ascii="仿宋" w:hAnsi="仿宋" w:eastAsia="仿宋" w:cs="仿宋"/>
                      <w:spacing w:val="-7"/>
                      <w:sz w:val="21"/>
                      <w:szCs w:val="21"/>
                    </w:rPr>
                    <w:t>支架</w:t>
                  </w:r>
                </w:p>
              </w:tc>
              <w:tc>
                <w:tcPr>
                  <w:tcW w:w="4313" w:type="dxa"/>
                  <w:noWrap w:val="0"/>
                  <w:vAlign w:val="top"/>
                </w:tcPr>
                <w:p w14:paraId="32A920E9">
                  <w:pPr>
                    <w:pStyle w:val="9"/>
                    <w:spacing w:before="83" w:line="234" w:lineRule="auto"/>
                    <w:ind w:left="111" w:leftChars="0" w:right="103" w:rightChars="0" w:firstLine="5" w:firstLineChars="0"/>
                    <w:jc w:val="center"/>
                    <w:rPr>
                      <w:rFonts w:hint="eastAsia" w:ascii="仿宋" w:hAnsi="仿宋" w:eastAsia="仿宋" w:cs="仿宋"/>
                      <w:sz w:val="21"/>
                      <w:szCs w:val="21"/>
                      <w:highlight w:val="none"/>
                      <w:lang w:eastAsia="zh-CN"/>
                    </w:rPr>
                  </w:pPr>
                  <w:r>
                    <w:rPr>
                      <w:rFonts w:hint="eastAsia" w:ascii="仿宋" w:hAnsi="仿宋" w:eastAsia="仿宋" w:cs="仿宋"/>
                      <w:spacing w:val="-5"/>
                      <w:sz w:val="21"/>
                      <w:szCs w:val="21"/>
                      <w:highlight w:val="none"/>
                      <w:lang w:eastAsia="zh-CN"/>
                    </w:rPr>
                    <w:t>固定式显示器底座，</w:t>
                  </w: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highlight w:val="none"/>
                      <w:lang w:eastAsia="zh-CN"/>
                    </w:rPr>
                    <w:t>快拆</w:t>
                  </w:r>
                </w:p>
              </w:tc>
            </w:tr>
            <w:tr w14:paraId="3D1115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25" w:type="dxa"/>
                  <w:noWrap w:val="0"/>
                  <w:vAlign w:val="top"/>
                </w:tcPr>
                <w:p w14:paraId="2896AEFD">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1</w:t>
                  </w:r>
                </w:p>
              </w:tc>
              <w:tc>
                <w:tcPr>
                  <w:tcW w:w="766" w:type="dxa"/>
                  <w:noWrap w:val="0"/>
                  <w:vAlign w:val="top"/>
                </w:tcPr>
                <w:p w14:paraId="5916590F">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35FF68CB">
                  <w:pPr>
                    <w:jc w:val="center"/>
                    <w:rPr>
                      <w:rFonts w:hint="eastAsia" w:ascii="仿宋" w:hAnsi="仿宋" w:eastAsia="仿宋" w:cs="仿宋"/>
                      <w:sz w:val="21"/>
                      <w:szCs w:val="21"/>
                    </w:rPr>
                  </w:pPr>
                </w:p>
              </w:tc>
              <w:tc>
                <w:tcPr>
                  <w:tcW w:w="1215" w:type="dxa"/>
                  <w:noWrap w:val="0"/>
                  <w:vAlign w:val="top"/>
                </w:tcPr>
                <w:p w14:paraId="3461F09F">
                  <w:pPr>
                    <w:pStyle w:val="9"/>
                    <w:spacing w:before="160" w:line="234"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*显示器参数调节</w:t>
                  </w:r>
                </w:p>
              </w:tc>
              <w:tc>
                <w:tcPr>
                  <w:tcW w:w="4313" w:type="dxa"/>
                  <w:noWrap w:val="0"/>
                  <w:vAlign w:val="top"/>
                </w:tcPr>
                <w:p w14:paraId="4B56CF10">
                  <w:pPr>
                    <w:pStyle w:val="9"/>
                    <w:spacing w:before="39" w:line="230" w:lineRule="auto"/>
                    <w:ind w:left="111" w:right="161" w:firstLine="2"/>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a) 提供OSD选单按钮用于调节色彩、</w:t>
                  </w:r>
                  <w:r>
                    <w:rPr>
                      <w:rFonts w:hint="eastAsia" w:ascii="仿宋" w:hAnsi="仿宋" w:eastAsia="仿宋" w:cs="仿宋"/>
                      <w:spacing w:val="-2"/>
                      <w:sz w:val="21"/>
                      <w:szCs w:val="21"/>
                      <w:lang w:eastAsia="zh-CN"/>
                    </w:rPr>
                    <w:t>模式等；</w:t>
                  </w:r>
                </w:p>
                <w:p w14:paraId="32EE63D6">
                  <w:pPr>
                    <w:pStyle w:val="9"/>
                    <w:spacing w:before="32" w:line="199" w:lineRule="auto"/>
                    <w:ind w:left="114"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b) 支持色温、亮度、对比度调节</w:t>
                  </w:r>
                </w:p>
              </w:tc>
            </w:tr>
            <w:tr w14:paraId="76C517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525" w:type="dxa"/>
                  <w:noWrap w:val="0"/>
                  <w:vAlign w:val="top"/>
                </w:tcPr>
                <w:p w14:paraId="71BDB427">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2</w:t>
                  </w:r>
                </w:p>
              </w:tc>
              <w:tc>
                <w:tcPr>
                  <w:tcW w:w="766" w:type="dxa"/>
                  <w:noWrap w:val="0"/>
                  <w:vAlign w:val="top"/>
                </w:tcPr>
                <w:p w14:paraId="7B696029">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07435D98">
                  <w:pPr>
                    <w:spacing w:line="250" w:lineRule="auto"/>
                    <w:jc w:val="center"/>
                    <w:rPr>
                      <w:rFonts w:hint="eastAsia" w:ascii="仿宋" w:hAnsi="仿宋" w:eastAsia="仿宋" w:cs="仿宋"/>
                      <w:sz w:val="21"/>
                      <w:szCs w:val="21"/>
                    </w:rPr>
                  </w:pPr>
                </w:p>
                <w:p w14:paraId="18FD775E">
                  <w:pPr>
                    <w:spacing w:line="250" w:lineRule="auto"/>
                    <w:jc w:val="center"/>
                    <w:rPr>
                      <w:rFonts w:hint="eastAsia" w:ascii="仿宋" w:hAnsi="仿宋" w:eastAsia="仿宋" w:cs="仿宋"/>
                      <w:sz w:val="21"/>
                      <w:szCs w:val="21"/>
                    </w:rPr>
                  </w:pPr>
                </w:p>
                <w:p w14:paraId="671E22C5">
                  <w:pPr>
                    <w:spacing w:line="250" w:lineRule="auto"/>
                    <w:jc w:val="center"/>
                    <w:rPr>
                      <w:rFonts w:hint="eastAsia" w:ascii="仿宋" w:hAnsi="仿宋" w:eastAsia="仿宋" w:cs="仿宋"/>
                      <w:sz w:val="21"/>
                      <w:szCs w:val="21"/>
                    </w:rPr>
                  </w:pPr>
                </w:p>
                <w:p w14:paraId="27032C05">
                  <w:pPr>
                    <w:spacing w:line="251" w:lineRule="auto"/>
                    <w:jc w:val="center"/>
                    <w:rPr>
                      <w:rFonts w:hint="eastAsia" w:ascii="仿宋" w:hAnsi="仿宋" w:eastAsia="仿宋" w:cs="仿宋"/>
                      <w:sz w:val="21"/>
                      <w:szCs w:val="21"/>
                    </w:rPr>
                  </w:pPr>
                </w:p>
                <w:p w14:paraId="7BA5B685">
                  <w:pPr>
                    <w:spacing w:line="251" w:lineRule="auto"/>
                    <w:jc w:val="center"/>
                    <w:rPr>
                      <w:rFonts w:hint="eastAsia" w:ascii="仿宋" w:hAnsi="仿宋" w:eastAsia="仿宋" w:cs="仿宋"/>
                      <w:sz w:val="21"/>
                      <w:szCs w:val="21"/>
                    </w:rPr>
                  </w:pPr>
                </w:p>
                <w:p w14:paraId="3875BB54">
                  <w:pPr>
                    <w:spacing w:line="251" w:lineRule="auto"/>
                    <w:jc w:val="center"/>
                    <w:rPr>
                      <w:rFonts w:hint="eastAsia" w:ascii="仿宋" w:hAnsi="仿宋" w:eastAsia="仿宋" w:cs="仿宋"/>
                      <w:sz w:val="21"/>
                      <w:szCs w:val="21"/>
                    </w:rPr>
                  </w:pPr>
                </w:p>
                <w:p w14:paraId="0FC0E002">
                  <w:pPr>
                    <w:spacing w:line="251" w:lineRule="auto"/>
                    <w:jc w:val="center"/>
                    <w:rPr>
                      <w:rFonts w:hint="eastAsia" w:ascii="仿宋" w:hAnsi="仿宋" w:eastAsia="仿宋" w:cs="仿宋"/>
                      <w:sz w:val="21"/>
                      <w:szCs w:val="21"/>
                    </w:rPr>
                  </w:pPr>
                </w:p>
                <w:p w14:paraId="30B5CD4B">
                  <w:pPr>
                    <w:pStyle w:val="9"/>
                    <w:spacing w:before="59" w:line="234" w:lineRule="auto"/>
                    <w:ind w:left="200" w:leftChars="0" w:right="197" w:rightChars="0" w:hanging="2" w:firstLineChars="0"/>
                    <w:jc w:val="center"/>
                    <w:rPr>
                      <w:rFonts w:hint="eastAsia" w:ascii="仿宋" w:hAnsi="仿宋" w:eastAsia="仿宋" w:cs="仿宋"/>
                      <w:sz w:val="21"/>
                      <w:szCs w:val="21"/>
                    </w:rPr>
                  </w:pPr>
                  <w:r>
                    <w:rPr>
                      <w:rFonts w:hint="eastAsia" w:ascii="仿宋" w:hAnsi="仿宋" w:eastAsia="仿宋" w:cs="仿宋"/>
                      <w:spacing w:val="-3"/>
                      <w:sz w:val="21"/>
                      <w:szCs w:val="21"/>
                    </w:rPr>
                    <w:t>外设</w:t>
                  </w:r>
                  <w:r>
                    <w:rPr>
                      <w:rFonts w:hint="eastAsia" w:ascii="仿宋" w:hAnsi="仿宋" w:eastAsia="仿宋" w:cs="仿宋"/>
                      <w:spacing w:val="-5"/>
                      <w:sz w:val="21"/>
                      <w:szCs w:val="21"/>
                    </w:rPr>
                    <w:t>功能</w:t>
                  </w:r>
                </w:p>
              </w:tc>
              <w:tc>
                <w:tcPr>
                  <w:tcW w:w="1215" w:type="dxa"/>
                  <w:noWrap w:val="0"/>
                  <w:vAlign w:val="top"/>
                </w:tcPr>
                <w:p w14:paraId="72F7BB68">
                  <w:pPr>
                    <w:pStyle w:val="9"/>
                    <w:spacing w:before="39" w:line="231" w:lineRule="auto"/>
                    <w:ind w:left="111" w:leftChars="0" w:right="127" w:rightChars="0" w:firstLine="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摄像头物理隐私保</w:t>
                  </w:r>
                  <w:r>
                    <w:rPr>
                      <w:rFonts w:hint="eastAsia" w:ascii="仿宋" w:hAnsi="仿宋" w:eastAsia="仿宋" w:cs="仿宋"/>
                      <w:spacing w:val="-3"/>
                      <w:sz w:val="21"/>
                      <w:szCs w:val="21"/>
                      <w:lang w:eastAsia="zh-CN"/>
                    </w:rPr>
                    <w:t>护开关</w:t>
                  </w:r>
                </w:p>
              </w:tc>
              <w:tc>
                <w:tcPr>
                  <w:tcW w:w="4313" w:type="dxa"/>
                  <w:noWrap w:val="0"/>
                  <w:vAlign w:val="center"/>
                </w:tcPr>
                <w:p w14:paraId="54DC2F50">
                  <w:pPr>
                    <w:pStyle w:val="9"/>
                    <w:spacing w:before="280"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2C851F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327293D1">
                  <w:pPr>
                    <w:pStyle w:val="9"/>
                    <w:spacing w:before="230"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3</w:t>
                  </w:r>
                </w:p>
              </w:tc>
              <w:tc>
                <w:tcPr>
                  <w:tcW w:w="766" w:type="dxa"/>
                  <w:noWrap w:val="0"/>
                  <w:vAlign w:val="top"/>
                </w:tcPr>
                <w:p w14:paraId="423E6FDB">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07BE4581">
                  <w:pPr>
                    <w:jc w:val="center"/>
                    <w:rPr>
                      <w:rFonts w:hint="eastAsia" w:ascii="仿宋" w:hAnsi="仿宋" w:eastAsia="仿宋" w:cs="仿宋"/>
                      <w:sz w:val="21"/>
                      <w:szCs w:val="21"/>
                    </w:rPr>
                  </w:pPr>
                </w:p>
              </w:tc>
              <w:tc>
                <w:tcPr>
                  <w:tcW w:w="1215" w:type="dxa"/>
                  <w:noWrap w:val="0"/>
                  <w:vAlign w:val="top"/>
                </w:tcPr>
                <w:p w14:paraId="35D50FC9">
                  <w:pPr>
                    <w:pStyle w:val="9"/>
                    <w:spacing w:before="83" w:line="234" w:lineRule="auto"/>
                    <w:ind w:left="115" w:leftChars="0" w:right="127"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传声器降</w:t>
                  </w:r>
                  <w:r>
                    <w:rPr>
                      <w:rFonts w:hint="eastAsia" w:ascii="仿宋" w:hAnsi="仿宋" w:eastAsia="仿宋" w:cs="仿宋"/>
                      <w:sz w:val="21"/>
                      <w:szCs w:val="21"/>
                    </w:rPr>
                    <w:t>噪</w:t>
                  </w:r>
                </w:p>
              </w:tc>
              <w:tc>
                <w:tcPr>
                  <w:tcW w:w="4313" w:type="dxa"/>
                  <w:noWrap w:val="0"/>
                  <w:vAlign w:val="center"/>
                </w:tcPr>
                <w:p w14:paraId="666A3828">
                  <w:pPr>
                    <w:pStyle w:val="9"/>
                    <w:spacing w:before="203"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019202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6F7ED39B">
                  <w:pPr>
                    <w:pStyle w:val="9"/>
                    <w:spacing w:before="231"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4</w:t>
                  </w:r>
                </w:p>
              </w:tc>
              <w:tc>
                <w:tcPr>
                  <w:tcW w:w="766" w:type="dxa"/>
                  <w:noWrap w:val="0"/>
                  <w:vAlign w:val="top"/>
                </w:tcPr>
                <w:p w14:paraId="79B75FB4">
                  <w:pPr>
                    <w:pStyle w:val="9"/>
                    <w:spacing w:before="85"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19BEAEF4">
                  <w:pPr>
                    <w:jc w:val="center"/>
                    <w:rPr>
                      <w:rFonts w:hint="eastAsia" w:ascii="仿宋" w:hAnsi="仿宋" w:eastAsia="仿宋" w:cs="仿宋"/>
                      <w:sz w:val="21"/>
                      <w:szCs w:val="21"/>
                    </w:rPr>
                  </w:pPr>
                </w:p>
              </w:tc>
              <w:tc>
                <w:tcPr>
                  <w:tcW w:w="1215" w:type="dxa"/>
                  <w:noWrap w:val="0"/>
                  <w:vAlign w:val="top"/>
                </w:tcPr>
                <w:p w14:paraId="33CCBEA5">
                  <w:pPr>
                    <w:pStyle w:val="9"/>
                    <w:spacing w:before="204" w:line="223" w:lineRule="auto"/>
                    <w:ind w:left="109" w:leftChars="0"/>
                    <w:jc w:val="center"/>
                    <w:rPr>
                      <w:rFonts w:hint="eastAsia" w:ascii="仿宋" w:hAnsi="仿宋" w:eastAsia="仿宋" w:cs="仿宋"/>
                      <w:sz w:val="21"/>
                      <w:szCs w:val="21"/>
                    </w:rPr>
                  </w:pPr>
                  <w:r>
                    <w:rPr>
                      <w:rFonts w:hint="eastAsia" w:ascii="仿宋" w:hAnsi="仿宋" w:eastAsia="仿宋" w:cs="仿宋"/>
                      <w:spacing w:val="-2"/>
                      <w:sz w:val="21"/>
                      <w:szCs w:val="21"/>
                    </w:rPr>
                    <w:t>键盘背光</w:t>
                  </w:r>
                </w:p>
              </w:tc>
              <w:tc>
                <w:tcPr>
                  <w:tcW w:w="4313" w:type="dxa"/>
                  <w:noWrap w:val="0"/>
                  <w:vAlign w:val="center"/>
                </w:tcPr>
                <w:p w14:paraId="634628A2">
                  <w:pPr>
                    <w:pStyle w:val="9"/>
                    <w:spacing w:before="205"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0BCD8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525" w:type="dxa"/>
                  <w:noWrap w:val="0"/>
                  <w:vAlign w:val="top"/>
                </w:tcPr>
                <w:p w14:paraId="78E5DAF1">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5</w:t>
                  </w:r>
                </w:p>
              </w:tc>
              <w:tc>
                <w:tcPr>
                  <w:tcW w:w="766" w:type="dxa"/>
                  <w:noWrap w:val="0"/>
                  <w:vAlign w:val="top"/>
                </w:tcPr>
                <w:p w14:paraId="5824AF28">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w:t>
                  </w:r>
                  <w:r>
                    <w:rPr>
                      <w:rFonts w:hint="eastAsia" w:ascii="仿宋" w:hAnsi="仿宋" w:eastAsia="仿宋" w:cs="仿宋"/>
                      <w:spacing w:val="-3"/>
                      <w:sz w:val="21"/>
                      <w:szCs w:val="21"/>
                      <w:lang w:val="en-US" w:eastAsia="zh-CN"/>
                    </w:rPr>
                    <w:t xml:space="preserve"> </w:t>
                  </w:r>
                  <w:r>
                    <w:rPr>
                      <w:rFonts w:hint="eastAsia" w:ascii="仿宋" w:hAnsi="仿宋" w:eastAsia="仿宋" w:cs="仿宋"/>
                      <w:spacing w:val="-3"/>
                      <w:sz w:val="21"/>
                      <w:szCs w:val="21"/>
                    </w:rPr>
                    <w:t>求</w:t>
                  </w:r>
                </w:p>
              </w:tc>
              <w:tc>
                <w:tcPr>
                  <w:tcW w:w="875" w:type="dxa"/>
                  <w:vMerge w:val="continue"/>
                  <w:tcBorders>
                    <w:top w:val="nil"/>
                  </w:tcBorders>
                  <w:noWrap w:val="0"/>
                  <w:vAlign w:val="top"/>
                </w:tcPr>
                <w:p w14:paraId="213974C2">
                  <w:pPr>
                    <w:jc w:val="center"/>
                    <w:rPr>
                      <w:rFonts w:hint="eastAsia" w:ascii="仿宋" w:hAnsi="仿宋" w:eastAsia="仿宋" w:cs="仿宋"/>
                      <w:sz w:val="21"/>
                      <w:szCs w:val="21"/>
                    </w:rPr>
                  </w:pPr>
                </w:p>
              </w:tc>
              <w:tc>
                <w:tcPr>
                  <w:tcW w:w="1215" w:type="dxa"/>
                  <w:noWrap w:val="0"/>
                  <w:vAlign w:val="top"/>
                </w:tcPr>
                <w:p w14:paraId="1358C545">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2"/>
                      <w:sz w:val="21"/>
                      <w:szCs w:val="21"/>
                    </w:rPr>
                    <w:t>光驱功能</w:t>
                  </w:r>
                </w:p>
              </w:tc>
              <w:tc>
                <w:tcPr>
                  <w:tcW w:w="4313" w:type="dxa"/>
                  <w:noWrap w:val="0"/>
                  <w:vAlign w:val="center"/>
                </w:tcPr>
                <w:p w14:paraId="26B1E18F">
                  <w:pPr>
                    <w:pStyle w:val="9"/>
                    <w:spacing w:before="32" w:line="222" w:lineRule="auto"/>
                    <w:ind w:left="111" w:leftChars="0" w:right="103" w:rightChars="0" w:firstLine="3"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3E2E0D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7C6BD240">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6</w:t>
                  </w:r>
                </w:p>
              </w:tc>
              <w:tc>
                <w:tcPr>
                  <w:tcW w:w="766" w:type="dxa"/>
                  <w:noWrap w:val="0"/>
                  <w:vAlign w:val="top"/>
                </w:tcPr>
                <w:p w14:paraId="027D9414">
                  <w:pPr>
                    <w:pStyle w:val="9"/>
                    <w:spacing w:before="151"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3A265ABA">
                  <w:pPr>
                    <w:spacing w:line="251" w:lineRule="auto"/>
                    <w:jc w:val="center"/>
                    <w:rPr>
                      <w:rFonts w:hint="eastAsia" w:ascii="仿宋" w:hAnsi="仿宋" w:eastAsia="仿宋" w:cs="仿宋"/>
                      <w:sz w:val="21"/>
                      <w:szCs w:val="21"/>
                    </w:rPr>
                  </w:pPr>
                </w:p>
                <w:p w14:paraId="64AAEE00">
                  <w:pPr>
                    <w:spacing w:line="252" w:lineRule="auto"/>
                    <w:jc w:val="center"/>
                    <w:rPr>
                      <w:rFonts w:hint="eastAsia" w:ascii="仿宋" w:hAnsi="仿宋" w:eastAsia="仿宋" w:cs="仿宋"/>
                      <w:sz w:val="21"/>
                      <w:szCs w:val="21"/>
                    </w:rPr>
                  </w:pPr>
                </w:p>
                <w:p w14:paraId="691236E0">
                  <w:pPr>
                    <w:pStyle w:val="4"/>
                    <w:jc w:val="center"/>
                    <w:rPr>
                      <w:rFonts w:hint="eastAsia" w:ascii="仿宋" w:hAnsi="仿宋" w:eastAsia="仿宋" w:cs="仿宋"/>
                      <w:sz w:val="21"/>
                      <w:szCs w:val="21"/>
                    </w:rPr>
                  </w:pPr>
                </w:p>
                <w:p w14:paraId="58C6D0FD">
                  <w:pPr>
                    <w:pStyle w:val="9"/>
                    <w:spacing w:before="58" w:line="234"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*存储</w:t>
                  </w:r>
                  <w:r>
                    <w:rPr>
                      <w:rFonts w:hint="eastAsia" w:ascii="仿宋" w:hAnsi="仿宋" w:eastAsia="仿宋" w:cs="仿宋"/>
                      <w:spacing w:val="-5"/>
                      <w:sz w:val="21"/>
                      <w:szCs w:val="21"/>
                    </w:rPr>
                    <w:t>功能</w:t>
                  </w:r>
                </w:p>
              </w:tc>
              <w:tc>
                <w:tcPr>
                  <w:tcW w:w="1215" w:type="dxa"/>
                  <w:noWrap w:val="0"/>
                  <w:vAlign w:val="top"/>
                </w:tcPr>
                <w:p w14:paraId="3468097E">
                  <w:pPr>
                    <w:pStyle w:val="9"/>
                    <w:spacing w:before="151" w:line="234"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*存储功</w:t>
                  </w:r>
                  <w:r>
                    <w:rPr>
                      <w:rFonts w:hint="eastAsia" w:ascii="仿宋" w:hAnsi="仿宋" w:eastAsia="仿宋" w:cs="仿宋"/>
                      <w:sz w:val="21"/>
                      <w:szCs w:val="21"/>
                    </w:rPr>
                    <w:t>能</w:t>
                  </w:r>
                </w:p>
              </w:tc>
              <w:tc>
                <w:tcPr>
                  <w:tcW w:w="4313" w:type="dxa"/>
                  <w:noWrap w:val="0"/>
                  <w:vAlign w:val="top"/>
                </w:tcPr>
                <w:p w14:paraId="6E992E74">
                  <w:pPr>
                    <w:pStyle w:val="9"/>
                    <w:spacing w:before="31" w:line="227" w:lineRule="auto"/>
                    <w:ind w:left="109" w:leftChars="0" w:right="220" w:rightChars="0" w:firstLine="2"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PCIe固态存储</w:t>
                  </w:r>
                  <w:r>
                    <w:rPr>
                      <w:rFonts w:hint="eastAsia" w:ascii="仿宋" w:hAnsi="仿宋" w:eastAsia="仿宋" w:cs="仿宋"/>
                      <w:spacing w:val="-2"/>
                      <w:sz w:val="21"/>
                      <w:szCs w:val="21"/>
                      <w:lang w:eastAsia="zh-CN"/>
                    </w:rPr>
                    <w:t>部</w:t>
                  </w:r>
                  <w:r>
                    <w:rPr>
                      <w:rFonts w:hint="eastAsia" w:ascii="仿宋" w:hAnsi="仿宋" w:eastAsia="仿宋" w:cs="仿宋"/>
                      <w:spacing w:val="-1"/>
                      <w:sz w:val="21"/>
                      <w:szCs w:val="21"/>
                      <w:lang w:eastAsia="zh-CN"/>
                    </w:rPr>
                    <w:t>件提供存储功能</w:t>
                  </w:r>
                </w:p>
              </w:tc>
            </w:tr>
            <w:tr w14:paraId="10B3D5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525" w:type="dxa"/>
                  <w:noWrap w:val="0"/>
                  <w:vAlign w:val="top"/>
                </w:tcPr>
                <w:p w14:paraId="203AF4C9">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7</w:t>
                  </w:r>
                </w:p>
              </w:tc>
              <w:tc>
                <w:tcPr>
                  <w:tcW w:w="766" w:type="dxa"/>
                  <w:noWrap w:val="0"/>
                  <w:vAlign w:val="top"/>
                </w:tcPr>
                <w:p w14:paraId="7A087D05">
                  <w:pPr>
                    <w:pStyle w:val="9"/>
                    <w:spacing w:before="59"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5411D6DB">
                  <w:pPr>
                    <w:jc w:val="center"/>
                    <w:rPr>
                      <w:rFonts w:hint="eastAsia" w:ascii="仿宋" w:hAnsi="仿宋" w:eastAsia="仿宋" w:cs="仿宋"/>
                      <w:sz w:val="21"/>
                      <w:szCs w:val="21"/>
                    </w:rPr>
                  </w:pPr>
                </w:p>
              </w:tc>
              <w:tc>
                <w:tcPr>
                  <w:tcW w:w="1215" w:type="dxa"/>
                  <w:noWrap w:val="0"/>
                  <w:vAlign w:val="top"/>
                </w:tcPr>
                <w:p w14:paraId="4695E5D8">
                  <w:pPr>
                    <w:pStyle w:val="9"/>
                    <w:spacing w:before="58" w:line="238" w:lineRule="auto"/>
                    <w:ind w:right="127"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内置控制</w:t>
                  </w:r>
                  <w:r>
                    <w:rPr>
                      <w:rFonts w:hint="eastAsia" w:ascii="仿宋" w:hAnsi="仿宋" w:eastAsia="仿宋" w:cs="仿宋"/>
                      <w:spacing w:val="-2"/>
                      <w:sz w:val="21"/>
                      <w:szCs w:val="21"/>
                      <w:lang w:eastAsia="zh-CN"/>
                    </w:rPr>
                    <w:t>器固态存储加密</w:t>
                  </w:r>
                </w:p>
              </w:tc>
              <w:tc>
                <w:tcPr>
                  <w:tcW w:w="4313" w:type="dxa"/>
                  <w:noWrap w:val="0"/>
                  <w:vAlign w:val="top"/>
                </w:tcPr>
                <w:p w14:paraId="719C7820">
                  <w:pPr>
                    <w:pStyle w:val="9"/>
                    <w:spacing w:before="26" w:line="220" w:lineRule="auto"/>
                    <w:ind w:left="114" w:right="132" w:hanging="2"/>
                    <w:jc w:val="center"/>
                    <w:rPr>
                      <w:rFonts w:hint="eastAsia" w:ascii="仿宋" w:hAnsi="仿宋" w:eastAsia="仿宋" w:cs="仿宋"/>
                      <w:spacing w:val="-2"/>
                      <w:sz w:val="21"/>
                      <w:szCs w:val="21"/>
                      <w:highlight w:val="none"/>
                      <w:lang w:eastAsia="zh-CN"/>
                    </w:rPr>
                  </w:pPr>
                  <w:r>
                    <w:rPr>
                      <w:rFonts w:hint="eastAsia" w:ascii="仿宋" w:hAnsi="仿宋" w:eastAsia="仿宋" w:cs="仿宋"/>
                      <w:spacing w:val="-2"/>
                      <w:sz w:val="21"/>
                      <w:szCs w:val="21"/>
                      <w:highlight w:val="none"/>
                      <w:lang w:eastAsia="zh-CN"/>
                    </w:rPr>
                    <w:t>固态存储通过内置控制器硬件支持加密，不依赖处理器，保障数据安全性，但不得影响存储性能。</w:t>
                  </w:r>
                </w:p>
                <w:p w14:paraId="398457D2">
                  <w:pPr>
                    <w:pStyle w:val="9"/>
                    <w:spacing w:before="26" w:line="220" w:lineRule="auto"/>
                    <w:ind w:left="114" w:right="132" w:hanging="2"/>
                    <w:jc w:val="center"/>
                    <w:rPr>
                      <w:rFonts w:hint="eastAsia" w:ascii="仿宋" w:hAnsi="仿宋" w:eastAsia="仿宋" w:cs="仿宋"/>
                      <w:spacing w:val="-2"/>
                      <w:sz w:val="21"/>
                      <w:szCs w:val="21"/>
                      <w:highlight w:val="none"/>
                      <w:lang w:eastAsia="zh-CN"/>
                    </w:rPr>
                  </w:pPr>
                  <w:r>
                    <w:rPr>
                      <w:rFonts w:hint="eastAsia" w:ascii="仿宋" w:hAnsi="仿宋" w:eastAsia="仿宋" w:cs="仿宋"/>
                      <w:spacing w:val="-2"/>
                      <w:sz w:val="21"/>
                      <w:szCs w:val="21"/>
                      <w:highlight w:val="none"/>
                      <w:lang w:eastAsia="zh-CN"/>
                    </w:rPr>
                    <w:t>a) 支持加密功能，且加密功能开启不影响 SSD 读写性能；</w:t>
                  </w:r>
                </w:p>
                <w:p w14:paraId="07309FB8">
                  <w:pPr>
                    <w:pStyle w:val="9"/>
                    <w:spacing w:before="26" w:line="220" w:lineRule="auto"/>
                    <w:ind w:left="114" w:right="132" w:hanging="2"/>
                    <w:jc w:val="center"/>
                    <w:rPr>
                      <w:rFonts w:hint="eastAsia" w:ascii="仿宋" w:hAnsi="仿宋" w:eastAsia="仿宋" w:cs="仿宋"/>
                      <w:spacing w:val="-2"/>
                      <w:sz w:val="21"/>
                      <w:szCs w:val="21"/>
                      <w:highlight w:val="none"/>
                      <w:lang w:eastAsia="zh-CN"/>
                    </w:rPr>
                  </w:pPr>
                  <w:r>
                    <w:rPr>
                      <w:rFonts w:hint="eastAsia" w:ascii="仿宋" w:hAnsi="仿宋" w:eastAsia="仿宋" w:cs="仿宋"/>
                      <w:spacing w:val="-2"/>
                      <w:sz w:val="21"/>
                      <w:szCs w:val="21"/>
                      <w:highlight w:val="none"/>
                      <w:lang w:eastAsia="zh-CN"/>
                    </w:rPr>
                    <w:t>b) 支持固件加密、安全启动和安全升级；</w:t>
                  </w:r>
                </w:p>
                <w:p w14:paraId="7174B3ED">
                  <w:pPr>
                    <w:pStyle w:val="9"/>
                    <w:spacing w:before="26" w:line="220" w:lineRule="auto"/>
                    <w:ind w:left="114" w:leftChars="0" w:right="132"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highlight w:val="none"/>
                      <w:lang w:eastAsia="zh-CN"/>
                    </w:rPr>
                    <w:t>c) 支持数据的安全擦除</w:t>
                  </w:r>
                </w:p>
              </w:tc>
            </w:tr>
            <w:tr w14:paraId="3F5642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525" w:type="dxa"/>
                  <w:noWrap w:val="0"/>
                  <w:vAlign w:val="top"/>
                </w:tcPr>
                <w:p w14:paraId="7ED64790">
                  <w:pPr>
                    <w:pStyle w:val="9"/>
                    <w:spacing w:before="254"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8</w:t>
                  </w:r>
                </w:p>
              </w:tc>
              <w:tc>
                <w:tcPr>
                  <w:tcW w:w="766" w:type="dxa"/>
                  <w:noWrap w:val="0"/>
                  <w:vAlign w:val="top"/>
                </w:tcPr>
                <w:p w14:paraId="2AAC0F52">
                  <w:pPr>
                    <w:pStyle w:val="9"/>
                    <w:spacing w:before="107"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6A955311">
                  <w:pPr>
                    <w:spacing w:line="251" w:lineRule="auto"/>
                    <w:jc w:val="center"/>
                    <w:rPr>
                      <w:rFonts w:hint="eastAsia" w:ascii="仿宋" w:hAnsi="仿宋" w:eastAsia="仿宋" w:cs="仿宋"/>
                      <w:sz w:val="21"/>
                      <w:szCs w:val="21"/>
                    </w:rPr>
                  </w:pPr>
                </w:p>
                <w:p w14:paraId="18F80F83">
                  <w:pPr>
                    <w:spacing w:line="251" w:lineRule="auto"/>
                    <w:jc w:val="center"/>
                    <w:rPr>
                      <w:rFonts w:hint="eastAsia" w:ascii="仿宋" w:hAnsi="仿宋" w:eastAsia="仿宋" w:cs="仿宋"/>
                      <w:sz w:val="21"/>
                      <w:szCs w:val="21"/>
                    </w:rPr>
                  </w:pPr>
                </w:p>
                <w:p w14:paraId="188AF033">
                  <w:pPr>
                    <w:pStyle w:val="4"/>
                    <w:jc w:val="center"/>
                    <w:rPr>
                      <w:rFonts w:hint="eastAsia" w:ascii="仿宋" w:hAnsi="仿宋" w:eastAsia="仿宋" w:cs="仿宋"/>
                      <w:sz w:val="21"/>
                      <w:szCs w:val="21"/>
                    </w:rPr>
                  </w:pPr>
                </w:p>
                <w:p w14:paraId="4C32B8AC">
                  <w:pPr>
                    <w:pStyle w:val="6"/>
                    <w:jc w:val="center"/>
                    <w:rPr>
                      <w:rFonts w:hint="eastAsia" w:ascii="仿宋" w:hAnsi="仿宋" w:eastAsia="仿宋" w:cs="仿宋"/>
                      <w:sz w:val="21"/>
                      <w:szCs w:val="21"/>
                    </w:rPr>
                  </w:pPr>
                </w:p>
                <w:p w14:paraId="29E5838C">
                  <w:pPr>
                    <w:pStyle w:val="9"/>
                    <w:spacing w:before="58" w:line="238"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*网络</w:t>
                  </w:r>
                  <w:r>
                    <w:rPr>
                      <w:rFonts w:hint="eastAsia" w:ascii="仿宋" w:hAnsi="仿宋" w:eastAsia="仿宋" w:cs="仿宋"/>
                      <w:spacing w:val="-4"/>
                      <w:sz w:val="21"/>
                      <w:szCs w:val="21"/>
                    </w:rPr>
                    <w:t>设备功能</w:t>
                  </w:r>
                </w:p>
              </w:tc>
              <w:tc>
                <w:tcPr>
                  <w:tcW w:w="1215" w:type="dxa"/>
                  <w:noWrap w:val="0"/>
                  <w:vAlign w:val="top"/>
                </w:tcPr>
                <w:p w14:paraId="60D2FE59">
                  <w:pPr>
                    <w:pStyle w:val="9"/>
                    <w:spacing w:before="107" w:line="234"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*网络功</w:t>
                  </w:r>
                  <w:r>
                    <w:rPr>
                      <w:rFonts w:hint="eastAsia" w:ascii="仿宋" w:hAnsi="仿宋" w:eastAsia="仿宋" w:cs="仿宋"/>
                      <w:sz w:val="21"/>
                      <w:szCs w:val="21"/>
                    </w:rPr>
                    <w:t>能</w:t>
                  </w:r>
                </w:p>
              </w:tc>
              <w:tc>
                <w:tcPr>
                  <w:tcW w:w="4313" w:type="dxa"/>
                  <w:noWrap w:val="0"/>
                  <w:vAlign w:val="top"/>
                </w:tcPr>
                <w:p w14:paraId="54E5C081">
                  <w:pPr>
                    <w:pStyle w:val="9"/>
                    <w:spacing w:before="107" w:line="213" w:lineRule="auto"/>
                    <w:ind w:right="14" w:firstLine="202" w:firstLineChars="10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a)</w:t>
                  </w:r>
                  <w:r>
                    <w:rPr>
                      <w:rFonts w:hint="eastAsia" w:ascii="仿宋" w:hAnsi="仿宋" w:eastAsia="仿宋" w:cs="仿宋"/>
                      <w:spacing w:val="-5"/>
                      <w:sz w:val="21"/>
                      <w:szCs w:val="21"/>
                      <w:lang w:val="en-US" w:eastAsia="zh-CN"/>
                    </w:rPr>
                    <w:t>具备</w:t>
                  </w:r>
                  <w:r>
                    <w:rPr>
                      <w:rFonts w:hint="eastAsia" w:ascii="仿宋" w:hAnsi="仿宋" w:eastAsia="仿宋" w:cs="仿宋"/>
                      <w:spacing w:val="-4"/>
                      <w:sz w:val="21"/>
                      <w:szCs w:val="21"/>
                      <w:lang w:eastAsia="zh-CN"/>
                    </w:rPr>
                    <w:t>网络连接、网络开启/关闭功能；</w:t>
                  </w:r>
                </w:p>
                <w:p w14:paraId="51485DB5">
                  <w:pPr>
                    <w:pStyle w:val="9"/>
                    <w:spacing w:before="32" w:line="221" w:lineRule="auto"/>
                    <w:ind w:left="114"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b)</w:t>
                  </w:r>
                  <w:r>
                    <w:rPr>
                      <w:rFonts w:hint="eastAsia" w:ascii="仿宋" w:hAnsi="仿宋" w:eastAsia="仿宋" w:cs="仿宋"/>
                      <w:spacing w:val="-5"/>
                      <w:sz w:val="21"/>
                      <w:szCs w:val="21"/>
                      <w:lang w:val="en-US" w:eastAsia="zh-CN"/>
                    </w:rPr>
                    <w:t>具备</w:t>
                  </w:r>
                  <w:r>
                    <w:rPr>
                      <w:rFonts w:hint="eastAsia" w:ascii="仿宋" w:hAnsi="仿宋" w:eastAsia="仿宋" w:cs="仿宋"/>
                      <w:spacing w:val="-1"/>
                      <w:sz w:val="21"/>
                      <w:szCs w:val="21"/>
                      <w:lang w:eastAsia="zh-CN"/>
                    </w:rPr>
                    <w:t>访问网络和数据交换功能</w:t>
                  </w:r>
                </w:p>
              </w:tc>
            </w:tr>
            <w:tr w14:paraId="3BAE830A">
              <w:tblPrEx>
                <w:tblCellMar>
                  <w:top w:w="0" w:type="dxa"/>
                  <w:left w:w="0" w:type="dxa"/>
                  <w:bottom w:w="0" w:type="dxa"/>
                  <w:right w:w="0" w:type="dxa"/>
                </w:tblCellMar>
              </w:tblPrEx>
              <w:trPr>
                <w:trHeight w:val="590" w:hRule="atLeast"/>
              </w:trPr>
              <w:tc>
                <w:tcPr>
                  <w:tcW w:w="525" w:type="dxa"/>
                  <w:noWrap w:val="0"/>
                  <w:vAlign w:val="top"/>
                </w:tcPr>
                <w:p w14:paraId="57A88A0A">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9</w:t>
                  </w:r>
                </w:p>
              </w:tc>
              <w:tc>
                <w:tcPr>
                  <w:tcW w:w="766" w:type="dxa"/>
                  <w:noWrap w:val="0"/>
                  <w:vAlign w:val="top"/>
                </w:tcPr>
                <w:p w14:paraId="33F1E9D0">
                  <w:pPr>
                    <w:pStyle w:val="9"/>
                    <w:spacing w:before="85"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14617B17">
                  <w:pPr>
                    <w:jc w:val="center"/>
                    <w:rPr>
                      <w:rFonts w:hint="eastAsia" w:ascii="仿宋" w:hAnsi="仿宋" w:eastAsia="仿宋" w:cs="仿宋"/>
                      <w:sz w:val="21"/>
                      <w:szCs w:val="21"/>
                    </w:rPr>
                  </w:pPr>
                </w:p>
              </w:tc>
              <w:tc>
                <w:tcPr>
                  <w:tcW w:w="1215" w:type="dxa"/>
                  <w:noWrap w:val="0"/>
                  <w:vAlign w:val="top"/>
                </w:tcPr>
                <w:p w14:paraId="6D1B0489">
                  <w:pPr>
                    <w:pStyle w:val="9"/>
                    <w:spacing w:before="85" w:line="234"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无线网卡频段</w:t>
                  </w:r>
                </w:p>
              </w:tc>
              <w:tc>
                <w:tcPr>
                  <w:tcW w:w="4313" w:type="dxa"/>
                  <w:noWrap w:val="0"/>
                  <w:vAlign w:val="center"/>
                </w:tcPr>
                <w:p w14:paraId="5B91D2F8">
                  <w:pPr>
                    <w:pStyle w:val="9"/>
                    <w:spacing w:before="205" w:line="222" w:lineRule="auto"/>
                    <w:ind w:left="118" w:leftChars="0"/>
                    <w:jc w:val="center"/>
                    <w:rPr>
                      <w:rFonts w:hint="eastAsia" w:ascii="仿宋" w:hAnsi="仿宋" w:eastAsia="仿宋" w:cs="仿宋"/>
                      <w:sz w:val="21"/>
                      <w:szCs w:val="21"/>
                    </w:rPr>
                  </w:pPr>
                  <w:r>
                    <w:rPr>
                      <w:rFonts w:hint="eastAsia" w:ascii="仿宋" w:hAnsi="仿宋" w:eastAsia="仿宋" w:cs="仿宋"/>
                      <w:sz w:val="21"/>
                      <w:szCs w:val="21"/>
                      <w:lang w:val="en-US" w:eastAsia="zh-CN"/>
                    </w:rPr>
                    <w:t>/</w:t>
                  </w:r>
                </w:p>
              </w:tc>
            </w:tr>
            <w:tr w14:paraId="2FB0F1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 w:hRule="atLeast"/>
              </w:trPr>
              <w:tc>
                <w:tcPr>
                  <w:tcW w:w="525" w:type="dxa"/>
                  <w:noWrap w:val="0"/>
                  <w:vAlign w:val="top"/>
                </w:tcPr>
                <w:p w14:paraId="0FBDF7F4">
                  <w:pPr>
                    <w:pStyle w:val="9"/>
                    <w:spacing w:before="233"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20</w:t>
                  </w:r>
                </w:p>
              </w:tc>
              <w:tc>
                <w:tcPr>
                  <w:tcW w:w="766" w:type="dxa"/>
                  <w:noWrap w:val="0"/>
                  <w:vAlign w:val="top"/>
                </w:tcPr>
                <w:p w14:paraId="35995EFE">
                  <w:pPr>
                    <w:pStyle w:val="9"/>
                    <w:spacing w:before="86"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10670CB0">
                  <w:pPr>
                    <w:jc w:val="center"/>
                    <w:rPr>
                      <w:rFonts w:hint="eastAsia" w:ascii="仿宋" w:hAnsi="仿宋" w:eastAsia="仿宋" w:cs="仿宋"/>
                      <w:sz w:val="21"/>
                      <w:szCs w:val="21"/>
                    </w:rPr>
                  </w:pPr>
                </w:p>
              </w:tc>
              <w:tc>
                <w:tcPr>
                  <w:tcW w:w="1215" w:type="dxa"/>
                  <w:noWrap w:val="0"/>
                  <w:vAlign w:val="top"/>
                </w:tcPr>
                <w:p w14:paraId="3E9DF024">
                  <w:pPr>
                    <w:pStyle w:val="9"/>
                    <w:spacing w:before="205" w:line="224" w:lineRule="auto"/>
                    <w:ind w:left="111" w:leftChars="0"/>
                    <w:jc w:val="center"/>
                    <w:rPr>
                      <w:rFonts w:hint="eastAsia" w:ascii="仿宋" w:hAnsi="仿宋" w:eastAsia="仿宋" w:cs="仿宋"/>
                      <w:sz w:val="21"/>
                      <w:szCs w:val="21"/>
                    </w:rPr>
                  </w:pPr>
                  <w:r>
                    <w:rPr>
                      <w:rFonts w:hint="eastAsia" w:ascii="仿宋" w:hAnsi="仿宋" w:eastAsia="仿宋" w:cs="仿宋"/>
                      <w:spacing w:val="-2"/>
                      <w:sz w:val="21"/>
                      <w:szCs w:val="21"/>
                    </w:rPr>
                    <w:t>物理开关</w:t>
                  </w:r>
                </w:p>
              </w:tc>
              <w:tc>
                <w:tcPr>
                  <w:tcW w:w="4313" w:type="dxa"/>
                  <w:noWrap w:val="0"/>
                  <w:vAlign w:val="center"/>
                </w:tcPr>
                <w:p w14:paraId="7FBCEA07">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22349E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094B17F0">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1</w:t>
                  </w:r>
                </w:p>
              </w:tc>
              <w:tc>
                <w:tcPr>
                  <w:tcW w:w="766" w:type="dxa"/>
                  <w:noWrap w:val="0"/>
                  <w:vAlign w:val="top"/>
                </w:tcPr>
                <w:p w14:paraId="47A37FFA">
                  <w:pPr>
                    <w:pStyle w:val="9"/>
                    <w:spacing w:before="8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7E9EE964">
                  <w:pPr>
                    <w:jc w:val="center"/>
                    <w:rPr>
                      <w:rFonts w:hint="eastAsia" w:ascii="仿宋" w:hAnsi="仿宋" w:eastAsia="仿宋" w:cs="仿宋"/>
                      <w:sz w:val="21"/>
                      <w:szCs w:val="21"/>
                    </w:rPr>
                  </w:pPr>
                </w:p>
              </w:tc>
              <w:tc>
                <w:tcPr>
                  <w:tcW w:w="1215" w:type="dxa"/>
                  <w:noWrap w:val="0"/>
                  <w:vAlign w:val="top"/>
                </w:tcPr>
                <w:p w14:paraId="1F8208D2">
                  <w:pPr>
                    <w:pStyle w:val="9"/>
                    <w:spacing w:before="81"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*数据传</w:t>
                  </w:r>
                  <w:r>
                    <w:rPr>
                      <w:rFonts w:hint="eastAsia" w:ascii="仿宋" w:hAnsi="仿宋" w:eastAsia="仿宋" w:cs="仿宋"/>
                      <w:sz w:val="21"/>
                      <w:szCs w:val="21"/>
                    </w:rPr>
                    <w:t>输</w:t>
                  </w:r>
                </w:p>
              </w:tc>
              <w:tc>
                <w:tcPr>
                  <w:tcW w:w="4313" w:type="dxa"/>
                  <w:noWrap w:val="0"/>
                  <w:vAlign w:val="top"/>
                </w:tcPr>
                <w:p w14:paraId="3AB64A73">
                  <w:pPr>
                    <w:pStyle w:val="9"/>
                    <w:spacing w:before="81" w:line="234" w:lineRule="auto"/>
                    <w:ind w:left="116" w:leftChars="0" w:right="103" w:rightChars="0" w:firstLine="1"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数据传输能力，并提供数据流量和</w:t>
                  </w:r>
                  <w:r>
                    <w:rPr>
                      <w:rFonts w:hint="eastAsia" w:ascii="仿宋" w:hAnsi="仿宋" w:eastAsia="仿宋" w:cs="仿宋"/>
                      <w:spacing w:val="-2"/>
                      <w:sz w:val="21"/>
                      <w:szCs w:val="21"/>
                      <w:lang w:eastAsia="zh-CN"/>
                    </w:rPr>
                    <w:t>异常日志记录功能</w:t>
                  </w:r>
                </w:p>
              </w:tc>
            </w:tr>
            <w:tr w14:paraId="13500B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7C74A044">
                  <w:pPr>
                    <w:pStyle w:val="9"/>
                    <w:spacing w:before="22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2</w:t>
                  </w:r>
                </w:p>
              </w:tc>
              <w:tc>
                <w:tcPr>
                  <w:tcW w:w="766" w:type="dxa"/>
                  <w:noWrap w:val="0"/>
                  <w:vAlign w:val="top"/>
                </w:tcPr>
                <w:p w14:paraId="7EA2341B">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49BFA642">
                  <w:pPr>
                    <w:jc w:val="center"/>
                    <w:rPr>
                      <w:rFonts w:hint="eastAsia" w:ascii="仿宋" w:hAnsi="仿宋" w:eastAsia="仿宋" w:cs="仿宋"/>
                      <w:sz w:val="21"/>
                      <w:szCs w:val="21"/>
                    </w:rPr>
                  </w:pPr>
                </w:p>
              </w:tc>
              <w:tc>
                <w:tcPr>
                  <w:tcW w:w="1215" w:type="dxa"/>
                  <w:noWrap w:val="0"/>
                  <w:vAlign w:val="top"/>
                </w:tcPr>
                <w:p w14:paraId="076B2213">
                  <w:pPr>
                    <w:pStyle w:val="9"/>
                    <w:spacing w:before="202" w:line="222" w:lineRule="auto"/>
                    <w:ind w:left="111" w:leftChars="0"/>
                    <w:jc w:val="center"/>
                    <w:rPr>
                      <w:rFonts w:hint="eastAsia" w:ascii="仿宋" w:hAnsi="仿宋" w:eastAsia="仿宋" w:cs="仿宋"/>
                      <w:sz w:val="21"/>
                      <w:szCs w:val="21"/>
                    </w:rPr>
                  </w:pPr>
                  <w:r>
                    <w:rPr>
                      <w:rFonts w:hint="eastAsia" w:ascii="仿宋" w:hAnsi="仿宋" w:eastAsia="仿宋" w:cs="仿宋"/>
                      <w:spacing w:val="-2"/>
                      <w:sz w:val="21"/>
                      <w:szCs w:val="21"/>
                    </w:rPr>
                    <w:t>蓝牙协议</w:t>
                  </w:r>
                </w:p>
              </w:tc>
              <w:tc>
                <w:tcPr>
                  <w:tcW w:w="4313" w:type="dxa"/>
                  <w:noWrap w:val="0"/>
                  <w:vAlign w:val="top"/>
                </w:tcPr>
                <w:p w14:paraId="3B657A7A">
                  <w:pPr>
                    <w:pStyle w:val="9"/>
                    <w:spacing w:before="83" w:line="235" w:lineRule="auto"/>
                    <w:ind w:left="113" w:leftChars="0" w:right="103" w:rightChars="0" w:firstLine="4"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41FE41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04B37820">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3</w:t>
                  </w:r>
                </w:p>
              </w:tc>
              <w:tc>
                <w:tcPr>
                  <w:tcW w:w="766" w:type="dxa"/>
                  <w:noWrap w:val="0"/>
                  <w:vAlign w:val="top"/>
                </w:tcPr>
                <w:p w14:paraId="0FD149BF">
                  <w:pPr>
                    <w:pStyle w:val="9"/>
                    <w:spacing w:before="1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7E9DAA31">
                  <w:pPr>
                    <w:jc w:val="center"/>
                    <w:rPr>
                      <w:rFonts w:hint="eastAsia" w:ascii="仿宋" w:hAnsi="仿宋" w:eastAsia="仿宋" w:cs="仿宋"/>
                      <w:sz w:val="21"/>
                      <w:szCs w:val="21"/>
                    </w:rPr>
                  </w:pPr>
                </w:p>
              </w:tc>
              <w:tc>
                <w:tcPr>
                  <w:tcW w:w="1215" w:type="dxa"/>
                  <w:noWrap w:val="0"/>
                  <w:vAlign w:val="top"/>
                </w:tcPr>
                <w:p w14:paraId="4C842120">
                  <w:pPr>
                    <w:pStyle w:val="9"/>
                    <w:spacing w:before="39" w:line="231"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*有线网</w:t>
                  </w:r>
                  <w:r>
                    <w:rPr>
                      <w:rFonts w:hint="eastAsia" w:ascii="仿宋" w:hAnsi="仿宋" w:eastAsia="仿宋" w:cs="仿宋"/>
                      <w:spacing w:val="-3"/>
                      <w:sz w:val="21"/>
                      <w:szCs w:val="21"/>
                    </w:rPr>
                    <w:t>卡接口类</w:t>
                  </w:r>
                  <w:r>
                    <w:rPr>
                      <w:rFonts w:hint="eastAsia" w:ascii="仿宋" w:hAnsi="仿宋" w:eastAsia="仿宋" w:cs="仿宋"/>
                      <w:sz w:val="21"/>
                      <w:szCs w:val="21"/>
                    </w:rPr>
                    <w:t>型</w:t>
                  </w:r>
                </w:p>
              </w:tc>
              <w:tc>
                <w:tcPr>
                  <w:tcW w:w="4313" w:type="dxa"/>
                  <w:noWrap w:val="0"/>
                  <w:vAlign w:val="top"/>
                </w:tcPr>
                <w:p w14:paraId="0E6FC670">
                  <w:pPr>
                    <w:pStyle w:val="9"/>
                    <w:spacing w:before="279"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4"/>
                      <w:sz w:val="21"/>
                      <w:szCs w:val="21"/>
                    </w:rPr>
                    <w:t>RJ45接口</w:t>
                  </w:r>
                  <w:r>
                    <w:rPr>
                      <w:rFonts w:hint="eastAsia" w:ascii="仿宋" w:hAnsi="仿宋" w:eastAsia="仿宋" w:cs="仿宋"/>
                      <w:spacing w:val="-4"/>
                      <w:sz w:val="21"/>
                      <w:szCs w:val="21"/>
                      <w:lang w:eastAsia="zh-CN"/>
                    </w:rPr>
                    <w:t>，</w:t>
                  </w:r>
                  <w:r>
                    <w:rPr>
                      <w:rFonts w:hint="eastAsia" w:ascii="仿宋" w:hAnsi="仿宋" w:eastAsia="仿宋" w:cs="仿宋"/>
                      <w:spacing w:val="-4"/>
                      <w:sz w:val="21"/>
                      <w:szCs w:val="21"/>
                      <w:lang w:val="en-US" w:eastAsia="zh-CN"/>
                    </w:rPr>
                    <w:t>1000M/100M/10M自适应</w:t>
                  </w:r>
                </w:p>
              </w:tc>
            </w:tr>
            <w:tr w14:paraId="30B27B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525" w:type="dxa"/>
                  <w:noWrap w:val="0"/>
                  <w:vAlign w:val="top"/>
                </w:tcPr>
                <w:p w14:paraId="386F8F83">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4</w:t>
                  </w:r>
                </w:p>
              </w:tc>
              <w:tc>
                <w:tcPr>
                  <w:tcW w:w="766" w:type="dxa"/>
                  <w:noWrap w:val="0"/>
                  <w:vAlign w:val="top"/>
                </w:tcPr>
                <w:p w14:paraId="57D16318">
                  <w:pPr>
                    <w:pStyle w:val="9"/>
                    <w:spacing w:before="8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57B428FF">
                  <w:pPr>
                    <w:jc w:val="center"/>
                    <w:rPr>
                      <w:rFonts w:hint="eastAsia" w:ascii="仿宋" w:hAnsi="仿宋" w:eastAsia="仿宋" w:cs="仿宋"/>
                      <w:sz w:val="21"/>
                      <w:szCs w:val="21"/>
                    </w:rPr>
                  </w:pPr>
                </w:p>
              </w:tc>
              <w:tc>
                <w:tcPr>
                  <w:tcW w:w="1215" w:type="dxa"/>
                  <w:noWrap w:val="0"/>
                  <w:vAlign w:val="top"/>
                </w:tcPr>
                <w:p w14:paraId="2C50C4CB">
                  <w:pPr>
                    <w:pStyle w:val="9"/>
                    <w:spacing w:before="81" w:line="235" w:lineRule="auto"/>
                    <w:ind w:left="108" w:leftChars="0" w:right="127" w:rightChars="0" w:firstLine="7"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w:t>
                  </w:r>
                  <w:r>
                    <w:rPr>
                      <w:rFonts w:hint="eastAsia" w:ascii="仿宋" w:hAnsi="仿宋" w:eastAsia="仿宋" w:cs="仿宋"/>
                      <w:spacing w:val="-2"/>
                      <w:sz w:val="21"/>
                      <w:szCs w:val="21"/>
                    </w:rPr>
                    <w:t>标准</w:t>
                  </w:r>
                </w:p>
              </w:tc>
              <w:tc>
                <w:tcPr>
                  <w:tcW w:w="4313" w:type="dxa"/>
                  <w:noWrap w:val="0"/>
                  <w:vAlign w:val="top"/>
                </w:tcPr>
                <w:p w14:paraId="342A26E6">
                  <w:pPr>
                    <w:pStyle w:val="9"/>
                    <w:spacing w:before="82" w:line="234" w:lineRule="auto"/>
                    <w:ind w:left="129" w:leftChars="0" w:right="267" w:rightChars="0" w:hanging="16"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45CD8A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706CDC61">
                  <w:pPr>
                    <w:pStyle w:val="9"/>
                    <w:spacing w:before="22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5</w:t>
                  </w:r>
                </w:p>
              </w:tc>
              <w:tc>
                <w:tcPr>
                  <w:tcW w:w="766" w:type="dxa"/>
                  <w:noWrap w:val="0"/>
                  <w:vAlign w:val="top"/>
                </w:tcPr>
                <w:p w14:paraId="152A4A1B">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16219B3C">
                  <w:pPr>
                    <w:jc w:val="center"/>
                    <w:rPr>
                      <w:rFonts w:hint="eastAsia" w:ascii="仿宋" w:hAnsi="仿宋" w:eastAsia="仿宋" w:cs="仿宋"/>
                      <w:sz w:val="21"/>
                      <w:szCs w:val="21"/>
                    </w:rPr>
                  </w:pPr>
                </w:p>
              </w:tc>
              <w:tc>
                <w:tcPr>
                  <w:tcW w:w="1215" w:type="dxa"/>
                  <w:noWrap w:val="0"/>
                  <w:vAlign w:val="top"/>
                </w:tcPr>
                <w:p w14:paraId="4E772A58">
                  <w:pPr>
                    <w:pStyle w:val="9"/>
                    <w:spacing w:before="82" w:line="235" w:lineRule="auto"/>
                    <w:ind w:left="111" w:leftChars="0" w:right="218"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*网络设</w:t>
                  </w:r>
                  <w:r>
                    <w:rPr>
                      <w:rFonts w:hint="eastAsia" w:ascii="仿宋" w:hAnsi="仿宋" w:eastAsia="仿宋" w:cs="仿宋"/>
                      <w:spacing w:val="-3"/>
                      <w:sz w:val="21"/>
                      <w:szCs w:val="21"/>
                    </w:rPr>
                    <w:t>备拆装</w:t>
                  </w:r>
                </w:p>
              </w:tc>
              <w:tc>
                <w:tcPr>
                  <w:tcW w:w="4313" w:type="dxa"/>
                  <w:noWrap w:val="0"/>
                  <w:vAlign w:val="top"/>
                </w:tcPr>
                <w:p w14:paraId="3C5B6040">
                  <w:pPr>
                    <w:pStyle w:val="9"/>
                    <w:spacing w:before="82" w:line="233" w:lineRule="auto"/>
                    <w:ind w:left="113"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若配备的网络设备应支持物理拆装，包</w:t>
                  </w:r>
                  <w:r>
                    <w:rPr>
                      <w:rFonts w:hint="eastAsia" w:ascii="仿宋" w:hAnsi="仿宋" w:eastAsia="仿宋" w:cs="仿宋"/>
                      <w:spacing w:val="-1"/>
                      <w:sz w:val="21"/>
                      <w:szCs w:val="21"/>
                      <w:lang w:eastAsia="zh-CN"/>
                    </w:rPr>
                    <w:t>括无线网卡和蓝牙模块等</w:t>
                  </w:r>
                </w:p>
              </w:tc>
            </w:tr>
            <w:tr w14:paraId="3585D1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0EAE1D74">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6</w:t>
                  </w:r>
                </w:p>
              </w:tc>
              <w:tc>
                <w:tcPr>
                  <w:tcW w:w="766" w:type="dxa"/>
                  <w:noWrap w:val="0"/>
                  <w:vAlign w:val="top"/>
                </w:tcPr>
                <w:p w14:paraId="65ECDCC0">
                  <w:pPr>
                    <w:pStyle w:val="9"/>
                    <w:spacing w:before="1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0A659774">
                  <w:pPr>
                    <w:spacing w:line="253" w:lineRule="auto"/>
                    <w:jc w:val="center"/>
                    <w:rPr>
                      <w:rFonts w:hint="eastAsia" w:ascii="仿宋" w:hAnsi="仿宋" w:eastAsia="仿宋" w:cs="仿宋"/>
                      <w:sz w:val="21"/>
                      <w:szCs w:val="21"/>
                    </w:rPr>
                  </w:pPr>
                </w:p>
                <w:p w14:paraId="7D5317BC">
                  <w:pPr>
                    <w:spacing w:line="253" w:lineRule="auto"/>
                    <w:jc w:val="center"/>
                    <w:rPr>
                      <w:rFonts w:hint="eastAsia" w:ascii="仿宋" w:hAnsi="仿宋" w:eastAsia="仿宋" w:cs="仿宋"/>
                      <w:sz w:val="21"/>
                      <w:szCs w:val="21"/>
                    </w:rPr>
                  </w:pPr>
                </w:p>
                <w:p w14:paraId="48D985C6">
                  <w:pPr>
                    <w:spacing w:line="253" w:lineRule="auto"/>
                    <w:jc w:val="center"/>
                    <w:rPr>
                      <w:rFonts w:hint="eastAsia" w:ascii="仿宋" w:hAnsi="仿宋" w:eastAsia="仿宋" w:cs="仿宋"/>
                      <w:sz w:val="21"/>
                      <w:szCs w:val="21"/>
                    </w:rPr>
                  </w:pPr>
                </w:p>
                <w:p w14:paraId="122DEED6">
                  <w:pPr>
                    <w:spacing w:line="253" w:lineRule="auto"/>
                    <w:jc w:val="center"/>
                    <w:rPr>
                      <w:rFonts w:hint="eastAsia" w:ascii="仿宋" w:hAnsi="仿宋" w:eastAsia="仿宋" w:cs="仿宋"/>
                      <w:sz w:val="21"/>
                      <w:szCs w:val="21"/>
                    </w:rPr>
                  </w:pPr>
                </w:p>
                <w:p w14:paraId="5F2459FC">
                  <w:pPr>
                    <w:pStyle w:val="9"/>
                    <w:spacing w:before="59" w:line="238"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*外部</w:t>
                  </w:r>
                  <w:r>
                    <w:rPr>
                      <w:rFonts w:hint="eastAsia" w:ascii="仿宋" w:hAnsi="仿宋" w:eastAsia="仿宋" w:cs="仿宋"/>
                      <w:spacing w:val="-4"/>
                      <w:sz w:val="21"/>
                      <w:szCs w:val="21"/>
                    </w:rPr>
                    <w:t>接口功能</w:t>
                  </w:r>
                </w:p>
              </w:tc>
              <w:tc>
                <w:tcPr>
                  <w:tcW w:w="1215" w:type="dxa"/>
                  <w:noWrap w:val="0"/>
                  <w:vAlign w:val="top"/>
                </w:tcPr>
                <w:p w14:paraId="7D0FBF5C">
                  <w:pPr>
                    <w:pStyle w:val="9"/>
                    <w:spacing w:before="158" w:line="234" w:lineRule="auto"/>
                    <w:ind w:left="132" w:leftChars="0" w:right="218" w:rightChars="0" w:hanging="24" w:firstLineChars="0"/>
                    <w:jc w:val="center"/>
                    <w:rPr>
                      <w:rFonts w:hint="eastAsia" w:ascii="仿宋" w:hAnsi="仿宋" w:eastAsia="仿宋" w:cs="仿宋"/>
                      <w:sz w:val="21"/>
                      <w:szCs w:val="21"/>
                    </w:rPr>
                  </w:pPr>
                  <w:r>
                    <w:rPr>
                      <w:rFonts w:hint="eastAsia" w:ascii="仿宋" w:hAnsi="仿宋" w:eastAsia="仿宋" w:cs="仿宋"/>
                      <w:spacing w:val="-2"/>
                      <w:sz w:val="21"/>
                      <w:szCs w:val="21"/>
                    </w:rPr>
                    <w:t>*音频接</w:t>
                  </w:r>
                  <w:r>
                    <w:rPr>
                      <w:rFonts w:hint="eastAsia" w:ascii="仿宋" w:hAnsi="仿宋" w:eastAsia="仿宋" w:cs="仿宋"/>
                      <w:spacing w:val="-10"/>
                      <w:sz w:val="21"/>
                      <w:szCs w:val="21"/>
                    </w:rPr>
                    <w:t>口类型</w:t>
                  </w:r>
                </w:p>
              </w:tc>
              <w:tc>
                <w:tcPr>
                  <w:tcW w:w="4313" w:type="dxa"/>
                  <w:noWrap w:val="0"/>
                  <w:vAlign w:val="top"/>
                </w:tcPr>
                <w:p w14:paraId="73C9580B">
                  <w:pPr>
                    <w:pStyle w:val="9"/>
                    <w:spacing w:before="278" w:line="222"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3"/>
                      <w:sz w:val="21"/>
                      <w:szCs w:val="21"/>
                      <w:lang w:eastAsia="zh-CN"/>
                    </w:rPr>
                    <w:t>3.5mm孔径3段式或4段式接口</w:t>
                  </w:r>
                </w:p>
              </w:tc>
            </w:tr>
            <w:tr w14:paraId="58CEF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525" w:type="dxa"/>
                  <w:noWrap w:val="0"/>
                  <w:vAlign w:val="top"/>
                </w:tcPr>
                <w:p w14:paraId="5C2C53E8">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7</w:t>
                  </w:r>
                </w:p>
              </w:tc>
              <w:tc>
                <w:tcPr>
                  <w:tcW w:w="766" w:type="dxa"/>
                  <w:noWrap w:val="0"/>
                  <w:vAlign w:val="top"/>
                </w:tcPr>
                <w:p w14:paraId="77B9BA6A">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3CE0C688">
                  <w:pPr>
                    <w:jc w:val="center"/>
                    <w:rPr>
                      <w:rFonts w:hint="eastAsia" w:ascii="仿宋" w:hAnsi="仿宋" w:eastAsia="仿宋" w:cs="仿宋"/>
                      <w:sz w:val="21"/>
                      <w:szCs w:val="21"/>
                    </w:rPr>
                  </w:pPr>
                </w:p>
              </w:tc>
              <w:tc>
                <w:tcPr>
                  <w:tcW w:w="1215" w:type="dxa"/>
                  <w:noWrap w:val="0"/>
                  <w:vAlign w:val="top"/>
                </w:tcPr>
                <w:p w14:paraId="63ABF25C">
                  <w:pPr>
                    <w:pStyle w:val="9"/>
                    <w:spacing w:before="59" w:line="233"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*视频接</w:t>
                  </w:r>
                  <w:r>
                    <w:rPr>
                      <w:rFonts w:hint="eastAsia" w:ascii="仿宋" w:hAnsi="仿宋" w:eastAsia="仿宋" w:cs="仿宋"/>
                      <w:spacing w:val="-10"/>
                      <w:sz w:val="21"/>
                      <w:szCs w:val="21"/>
                    </w:rPr>
                    <w:t>口类型</w:t>
                  </w:r>
                </w:p>
              </w:tc>
              <w:tc>
                <w:tcPr>
                  <w:tcW w:w="4313" w:type="dxa"/>
                  <w:noWrap w:val="0"/>
                  <w:vAlign w:val="top"/>
                </w:tcPr>
                <w:p w14:paraId="0B6F46C4">
                  <w:pPr>
                    <w:pStyle w:val="9"/>
                    <w:spacing w:before="59" w:line="233" w:lineRule="auto"/>
                    <w:ind w:right="104" w:righ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至少</w:t>
                  </w:r>
                  <w:r>
                    <w:rPr>
                      <w:rFonts w:hint="eastAsia" w:ascii="仿宋" w:hAnsi="仿宋" w:eastAsia="仿宋" w:cs="仿宋"/>
                      <w:spacing w:val="-5"/>
                      <w:sz w:val="21"/>
                      <w:szCs w:val="21"/>
                      <w:lang w:val="en-US" w:eastAsia="zh-CN"/>
                    </w:rPr>
                    <w:t>具备</w:t>
                  </w:r>
                  <w:r>
                    <w:rPr>
                      <w:rFonts w:hint="eastAsia" w:ascii="仿宋" w:hAnsi="仿宋" w:eastAsia="仿宋" w:cs="仿宋"/>
                      <w:snapToGrid w:val="0"/>
                      <w:color w:val="000000"/>
                      <w:spacing w:val="-1"/>
                      <w:sz w:val="21"/>
                      <w:szCs w:val="21"/>
                      <w:lang w:val="en-US" w:eastAsia="zh-CN" w:bidi="ar-SA"/>
                    </w:rPr>
                    <w:t>VGA、HDMI显示接口</w:t>
                  </w:r>
                </w:p>
              </w:tc>
            </w:tr>
            <w:tr w14:paraId="40BBF2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525" w:type="dxa"/>
                  <w:noWrap w:val="0"/>
                  <w:vAlign w:val="top"/>
                </w:tcPr>
                <w:p w14:paraId="47C25027">
                  <w:pPr>
                    <w:spacing w:line="242" w:lineRule="auto"/>
                    <w:jc w:val="center"/>
                    <w:rPr>
                      <w:rFonts w:hint="eastAsia" w:ascii="仿宋" w:hAnsi="仿宋" w:eastAsia="仿宋" w:cs="仿宋"/>
                      <w:sz w:val="21"/>
                      <w:szCs w:val="21"/>
                      <w:lang w:eastAsia="zh-CN"/>
                    </w:rPr>
                  </w:pPr>
                </w:p>
                <w:p w14:paraId="6F087EF2">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8</w:t>
                  </w:r>
                </w:p>
              </w:tc>
              <w:tc>
                <w:tcPr>
                  <w:tcW w:w="766" w:type="dxa"/>
                  <w:noWrap w:val="0"/>
                  <w:vAlign w:val="top"/>
                </w:tcPr>
                <w:p w14:paraId="29813A09">
                  <w:pPr>
                    <w:spacing w:line="339" w:lineRule="auto"/>
                    <w:jc w:val="center"/>
                    <w:rPr>
                      <w:rFonts w:hint="eastAsia" w:ascii="仿宋" w:hAnsi="仿宋" w:eastAsia="仿宋" w:cs="仿宋"/>
                      <w:sz w:val="21"/>
                      <w:szCs w:val="21"/>
                    </w:rPr>
                  </w:pPr>
                </w:p>
                <w:p w14:paraId="6C342136">
                  <w:pPr>
                    <w:pStyle w:val="9"/>
                    <w:spacing w:before="58"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5EB015E7">
                  <w:pPr>
                    <w:jc w:val="center"/>
                    <w:rPr>
                      <w:rFonts w:hint="eastAsia" w:ascii="仿宋" w:hAnsi="仿宋" w:eastAsia="仿宋" w:cs="仿宋"/>
                      <w:sz w:val="21"/>
                      <w:szCs w:val="21"/>
                    </w:rPr>
                  </w:pPr>
                </w:p>
              </w:tc>
              <w:tc>
                <w:tcPr>
                  <w:tcW w:w="1215" w:type="dxa"/>
                  <w:noWrap w:val="0"/>
                  <w:vAlign w:val="top"/>
                </w:tcPr>
                <w:p w14:paraId="656CAB27">
                  <w:pPr>
                    <w:pStyle w:val="9"/>
                    <w:spacing w:before="39" w:line="233" w:lineRule="auto"/>
                    <w:ind w:left="108"/>
                    <w:jc w:val="center"/>
                    <w:rPr>
                      <w:rFonts w:hint="eastAsia" w:ascii="仿宋" w:hAnsi="仿宋" w:eastAsia="仿宋" w:cs="仿宋"/>
                      <w:sz w:val="21"/>
                      <w:szCs w:val="21"/>
                    </w:rPr>
                  </w:pPr>
                  <w:r>
                    <w:rPr>
                      <w:rFonts w:hint="eastAsia" w:ascii="仿宋" w:hAnsi="仿宋" w:eastAsia="仿宋" w:cs="仿宋"/>
                      <w:spacing w:val="-2"/>
                      <w:sz w:val="21"/>
                      <w:szCs w:val="21"/>
                    </w:rPr>
                    <w:t>*HDMI、</w:t>
                  </w:r>
                  <w:r>
                    <w:rPr>
                      <w:rFonts w:hint="eastAsia" w:ascii="仿宋" w:hAnsi="仿宋" w:eastAsia="仿宋" w:cs="仿宋"/>
                      <w:spacing w:val="-3"/>
                      <w:sz w:val="21"/>
                      <w:szCs w:val="21"/>
                    </w:rPr>
                    <w:t>DP、</w:t>
                  </w:r>
                </w:p>
                <w:p w14:paraId="5A54D2FB">
                  <w:pPr>
                    <w:pStyle w:val="9"/>
                    <w:spacing w:before="33" w:line="218" w:lineRule="auto"/>
                    <w:ind w:left="112"/>
                    <w:jc w:val="center"/>
                    <w:rPr>
                      <w:rFonts w:hint="eastAsia" w:ascii="仿宋" w:hAnsi="仿宋" w:eastAsia="仿宋" w:cs="仿宋"/>
                      <w:sz w:val="21"/>
                      <w:szCs w:val="21"/>
                    </w:rPr>
                  </w:pPr>
                  <w:r>
                    <w:rPr>
                      <w:rFonts w:hint="eastAsia" w:ascii="仿宋" w:hAnsi="仿宋" w:eastAsia="仿宋" w:cs="仿宋"/>
                      <w:spacing w:val="-2"/>
                      <w:sz w:val="21"/>
                      <w:szCs w:val="21"/>
                    </w:rPr>
                    <w:t>Type-C</w:t>
                  </w:r>
                </w:p>
                <w:p w14:paraId="291CA07A">
                  <w:pPr>
                    <w:pStyle w:val="9"/>
                    <w:spacing w:before="27" w:line="223"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显示接口要求</w:t>
                  </w:r>
                </w:p>
              </w:tc>
              <w:tc>
                <w:tcPr>
                  <w:tcW w:w="4313" w:type="dxa"/>
                  <w:noWrap w:val="0"/>
                  <w:vAlign w:val="top"/>
                </w:tcPr>
                <w:p w14:paraId="4D575845">
                  <w:pPr>
                    <w:spacing w:line="337" w:lineRule="auto"/>
                    <w:jc w:val="center"/>
                    <w:rPr>
                      <w:rFonts w:hint="eastAsia" w:ascii="仿宋" w:hAnsi="仿宋" w:eastAsia="仿宋" w:cs="仿宋"/>
                      <w:snapToGrid w:val="0"/>
                      <w:color w:val="000000"/>
                      <w:spacing w:val="-1"/>
                      <w:sz w:val="21"/>
                      <w:szCs w:val="21"/>
                      <w:lang w:val="en-US" w:eastAsia="zh-CN" w:bidi="ar-SA"/>
                    </w:rPr>
                  </w:pPr>
                </w:p>
                <w:p w14:paraId="2227F191">
                  <w:pPr>
                    <w:pStyle w:val="9"/>
                    <w:spacing w:before="59" w:line="230" w:lineRule="auto"/>
                    <w:ind w:left="112" w:leftChars="0" w:right="132" w:righ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若提供HDMI或DP或Type-C作为显示接口，应</w:t>
                  </w:r>
                  <w:r>
                    <w:rPr>
                      <w:rFonts w:hint="eastAsia" w:ascii="仿宋" w:hAnsi="仿宋" w:eastAsia="仿宋" w:cs="仿宋"/>
                      <w:spacing w:val="-5"/>
                      <w:sz w:val="21"/>
                      <w:szCs w:val="21"/>
                      <w:lang w:val="en-US" w:eastAsia="zh-CN"/>
                    </w:rPr>
                    <w:t>具备</w:t>
                  </w:r>
                  <w:r>
                    <w:rPr>
                      <w:rFonts w:hint="eastAsia" w:ascii="仿宋" w:hAnsi="仿宋" w:eastAsia="仿宋" w:cs="仿宋"/>
                      <w:snapToGrid w:val="0"/>
                      <w:color w:val="000000"/>
                      <w:spacing w:val="-1"/>
                      <w:sz w:val="21"/>
                      <w:szCs w:val="21"/>
                      <w:lang w:val="en-US" w:eastAsia="zh-CN" w:bidi="ar-SA"/>
                    </w:rPr>
                    <w:t>音频和视频同步输出</w:t>
                  </w:r>
                </w:p>
              </w:tc>
            </w:tr>
            <w:tr w14:paraId="7D0BC9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6B1F8238">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9</w:t>
                  </w:r>
                </w:p>
              </w:tc>
              <w:tc>
                <w:tcPr>
                  <w:tcW w:w="766" w:type="dxa"/>
                  <w:noWrap w:val="0"/>
                  <w:vAlign w:val="top"/>
                </w:tcPr>
                <w:p w14:paraId="5FEA96A2">
                  <w:pPr>
                    <w:pStyle w:val="9"/>
                    <w:spacing w:before="282"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759E9AAC">
                  <w:pPr>
                    <w:jc w:val="center"/>
                    <w:rPr>
                      <w:rFonts w:hint="eastAsia" w:ascii="仿宋" w:hAnsi="仿宋" w:eastAsia="仿宋" w:cs="仿宋"/>
                      <w:sz w:val="21"/>
                      <w:szCs w:val="21"/>
                    </w:rPr>
                  </w:pPr>
                </w:p>
              </w:tc>
              <w:tc>
                <w:tcPr>
                  <w:tcW w:w="1215" w:type="dxa"/>
                  <w:noWrap w:val="0"/>
                  <w:vAlign w:val="top"/>
                </w:tcPr>
                <w:p w14:paraId="7C7BDA04">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其他接口</w:t>
                  </w:r>
                </w:p>
              </w:tc>
              <w:tc>
                <w:tcPr>
                  <w:tcW w:w="4313" w:type="dxa"/>
                  <w:noWrap w:val="0"/>
                  <w:vAlign w:val="center"/>
                </w:tcPr>
                <w:p w14:paraId="46E0F363">
                  <w:pPr>
                    <w:pStyle w:val="9"/>
                    <w:spacing w:before="205" w:line="222"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z w:val="21"/>
                      <w:szCs w:val="21"/>
                      <w:lang w:val="en-US" w:eastAsia="zh-CN"/>
                    </w:rPr>
                    <w:t>/</w:t>
                  </w:r>
                </w:p>
              </w:tc>
            </w:tr>
            <w:tr w14:paraId="57A21B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trPr>
              <w:tc>
                <w:tcPr>
                  <w:tcW w:w="525" w:type="dxa"/>
                  <w:noWrap w:val="0"/>
                  <w:vAlign w:val="top"/>
                </w:tcPr>
                <w:p w14:paraId="3A880A9A">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30</w:t>
                  </w:r>
                </w:p>
              </w:tc>
              <w:tc>
                <w:tcPr>
                  <w:tcW w:w="766" w:type="dxa"/>
                  <w:noWrap w:val="0"/>
                  <w:vAlign w:val="top"/>
                </w:tcPr>
                <w:p w14:paraId="16C10E63">
                  <w:pPr>
                    <w:pStyle w:val="9"/>
                    <w:spacing w:before="16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1599AF2A">
                  <w:pPr>
                    <w:jc w:val="center"/>
                    <w:rPr>
                      <w:rFonts w:hint="eastAsia" w:ascii="仿宋" w:hAnsi="仿宋" w:eastAsia="仿宋" w:cs="仿宋"/>
                      <w:sz w:val="21"/>
                      <w:szCs w:val="21"/>
                    </w:rPr>
                  </w:pPr>
                </w:p>
              </w:tc>
              <w:tc>
                <w:tcPr>
                  <w:tcW w:w="1215" w:type="dxa"/>
                  <w:noWrap w:val="0"/>
                  <w:vAlign w:val="top"/>
                </w:tcPr>
                <w:p w14:paraId="3FB846BD">
                  <w:pPr>
                    <w:pStyle w:val="9"/>
                    <w:spacing w:before="163" w:line="233" w:lineRule="auto"/>
                    <w:ind w:left="132" w:leftChars="0" w:right="127" w:rightChars="0" w:hanging="19" w:firstLineChars="0"/>
                    <w:jc w:val="center"/>
                    <w:rPr>
                      <w:rFonts w:hint="eastAsia" w:ascii="仿宋" w:hAnsi="仿宋" w:eastAsia="仿宋" w:cs="仿宋"/>
                      <w:sz w:val="21"/>
                      <w:szCs w:val="21"/>
                    </w:rPr>
                  </w:pPr>
                  <w:r>
                    <w:rPr>
                      <w:rFonts w:hint="eastAsia" w:ascii="仿宋" w:hAnsi="仿宋" w:eastAsia="仿宋" w:cs="仿宋"/>
                      <w:spacing w:val="-3"/>
                      <w:sz w:val="21"/>
                      <w:szCs w:val="21"/>
                    </w:rPr>
                    <w:t>存储卡接</w:t>
                  </w:r>
                  <w:r>
                    <w:rPr>
                      <w:rFonts w:hint="eastAsia" w:ascii="仿宋" w:hAnsi="仿宋" w:eastAsia="仿宋" w:cs="仿宋"/>
                      <w:spacing w:val="-10"/>
                      <w:sz w:val="21"/>
                      <w:szCs w:val="21"/>
                    </w:rPr>
                    <w:t>口类型</w:t>
                  </w:r>
                </w:p>
              </w:tc>
              <w:tc>
                <w:tcPr>
                  <w:tcW w:w="4313" w:type="dxa"/>
                  <w:noWrap w:val="0"/>
                  <w:vAlign w:val="center"/>
                </w:tcPr>
                <w:p w14:paraId="04AB33F3">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z w:val="21"/>
                      <w:szCs w:val="21"/>
                      <w:lang w:val="en-US" w:eastAsia="zh-CN"/>
                    </w:rPr>
                    <w:t>/</w:t>
                  </w:r>
                </w:p>
              </w:tc>
            </w:tr>
            <w:tr w14:paraId="75558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2E9D8723">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1</w:t>
                  </w:r>
                </w:p>
              </w:tc>
              <w:tc>
                <w:tcPr>
                  <w:tcW w:w="766" w:type="dxa"/>
                  <w:noWrap w:val="0"/>
                  <w:vAlign w:val="top"/>
                </w:tcPr>
                <w:p w14:paraId="43F57016">
                  <w:pPr>
                    <w:pStyle w:val="9"/>
                    <w:spacing w:before="16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noWrap w:val="0"/>
                  <w:vAlign w:val="top"/>
                </w:tcPr>
                <w:p w14:paraId="58C002A2">
                  <w:pPr>
                    <w:pStyle w:val="9"/>
                    <w:spacing w:before="162" w:line="234" w:lineRule="auto"/>
                    <w:ind w:left="200" w:leftChars="0" w:right="151" w:rightChars="0" w:hanging="50" w:firstLineChars="0"/>
                    <w:jc w:val="center"/>
                    <w:rPr>
                      <w:rFonts w:hint="eastAsia" w:ascii="仿宋" w:hAnsi="仿宋" w:eastAsia="仿宋" w:cs="仿宋"/>
                      <w:sz w:val="21"/>
                      <w:szCs w:val="21"/>
                    </w:rPr>
                  </w:pPr>
                  <w:r>
                    <w:rPr>
                      <w:rFonts w:hint="eastAsia" w:ascii="仿宋" w:hAnsi="仿宋" w:eastAsia="仿宋" w:cs="仿宋"/>
                      <w:spacing w:val="-1"/>
                      <w:sz w:val="21"/>
                      <w:szCs w:val="21"/>
                    </w:rPr>
                    <w:t>*电源</w:t>
                  </w:r>
                  <w:r>
                    <w:rPr>
                      <w:rFonts w:hint="eastAsia" w:ascii="仿宋" w:hAnsi="仿宋" w:eastAsia="仿宋" w:cs="仿宋"/>
                      <w:spacing w:val="-5"/>
                      <w:sz w:val="21"/>
                      <w:szCs w:val="21"/>
                    </w:rPr>
                    <w:t>功能</w:t>
                  </w:r>
                </w:p>
              </w:tc>
              <w:tc>
                <w:tcPr>
                  <w:tcW w:w="1215" w:type="dxa"/>
                  <w:noWrap w:val="0"/>
                  <w:vAlign w:val="top"/>
                </w:tcPr>
                <w:p w14:paraId="52A2A2FE">
                  <w:pPr>
                    <w:pStyle w:val="9"/>
                    <w:spacing w:before="162" w:line="234" w:lineRule="auto"/>
                    <w:ind w:left="113" w:leftChars="0" w:right="127"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*电源线</w:t>
                  </w:r>
                  <w:r>
                    <w:rPr>
                      <w:rFonts w:hint="eastAsia" w:ascii="仿宋" w:hAnsi="仿宋" w:eastAsia="仿宋" w:cs="仿宋"/>
                      <w:spacing w:val="-3"/>
                      <w:sz w:val="21"/>
                      <w:szCs w:val="21"/>
                    </w:rPr>
                    <w:t>适配能力</w:t>
                  </w:r>
                </w:p>
              </w:tc>
              <w:tc>
                <w:tcPr>
                  <w:tcW w:w="4313" w:type="dxa"/>
                  <w:noWrap w:val="0"/>
                  <w:vAlign w:val="top"/>
                </w:tcPr>
                <w:p w14:paraId="7118B79F">
                  <w:pPr>
                    <w:pStyle w:val="9"/>
                    <w:spacing w:before="59" w:line="221" w:lineRule="auto"/>
                    <w:ind w:left="118"/>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电源适配器电线组件应符合GB/T</w:t>
                  </w:r>
                </w:p>
                <w:p w14:paraId="4401E1E5">
                  <w:pPr>
                    <w:pStyle w:val="9"/>
                    <w:spacing w:before="59" w:line="221"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15934的要求，可拆线的插头和连接器可以不做要求</w:t>
                  </w:r>
                </w:p>
              </w:tc>
            </w:tr>
            <w:tr w14:paraId="27C205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25" w:type="dxa"/>
                  <w:noWrap w:val="0"/>
                  <w:vAlign w:val="top"/>
                </w:tcPr>
                <w:p w14:paraId="541DA0DF">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2</w:t>
                  </w:r>
                </w:p>
              </w:tc>
              <w:tc>
                <w:tcPr>
                  <w:tcW w:w="766" w:type="dxa"/>
                  <w:noWrap w:val="0"/>
                  <w:vAlign w:val="top"/>
                </w:tcPr>
                <w:p w14:paraId="5973DBB3">
                  <w:pPr>
                    <w:pStyle w:val="9"/>
                    <w:spacing w:before="162"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31C4F408">
                  <w:pPr>
                    <w:spacing w:line="266" w:lineRule="auto"/>
                    <w:jc w:val="center"/>
                    <w:rPr>
                      <w:rFonts w:hint="eastAsia" w:ascii="仿宋" w:hAnsi="仿宋" w:eastAsia="仿宋" w:cs="仿宋"/>
                      <w:sz w:val="21"/>
                      <w:szCs w:val="21"/>
                    </w:rPr>
                  </w:pPr>
                </w:p>
                <w:p w14:paraId="32DC8E5A">
                  <w:pPr>
                    <w:spacing w:line="266" w:lineRule="auto"/>
                    <w:jc w:val="center"/>
                    <w:rPr>
                      <w:rFonts w:hint="eastAsia" w:ascii="仿宋" w:hAnsi="仿宋" w:eastAsia="仿宋" w:cs="仿宋"/>
                      <w:sz w:val="21"/>
                      <w:szCs w:val="21"/>
                    </w:rPr>
                  </w:pPr>
                </w:p>
                <w:p w14:paraId="17CD6CF1">
                  <w:pPr>
                    <w:spacing w:line="267" w:lineRule="auto"/>
                    <w:jc w:val="center"/>
                    <w:rPr>
                      <w:rFonts w:hint="eastAsia" w:ascii="仿宋" w:hAnsi="仿宋" w:eastAsia="仿宋" w:cs="仿宋"/>
                      <w:sz w:val="21"/>
                      <w:szCs w:val="21"/>
                    </w:rPr>
                  </w:pPr>
                </w:p>
                <w:p w14:paraId="5AB289C5">
                  <w:pPr>
                    <w:spacing w:line="267" w:lineRule="auto"/>
                    <w:jc w:val="center"/>
                    <w:rPr>
                      <w:rFonts w:hint="eastAsia" w:ascii="仿宋" w:hAnsi="仿宋" w:eastAsia="仿宋" w:cs="仿宋"/>
                      <w:sz w:val="21"/>
                      <w:szCs w:val="21"/>
                    </w:rPr>
                  </w:pPr>
                </w:p>
                <w:p w14:paraId="5F120908">
                  <w:pPr>
                    <w:spacing w:line="267" w:lineRule="auto"/>
                    <w:jc w:val="center"/>
                    <w:rPr>
                      <w:rFonts w:hint="eastAsia" w:ascii="仿宋" w:hAnsi="仿宋" w:eastAsia="仿宋" w:cs="仿宋"/>
                      <w:sz w:val="21"/>
                      <w:szCs w:val="21"/>
                    </w:rPr>
                  </w:pPr>
                </w:p>
                <w:p w14:paraId="70A6E839">
                  <w:pPr>
                    <w:spacing w:line="267" w:lineRule="auto"/>
                    <w:jc w:val="center"/>
                    <w:rPr>
                      <w:rFonts w:hint="eastAsia" w:ascii="仿宋" w:hAnsi="仿宋" w:eastAsia="仿宋" w:cs="仿宋"/>
                      <w:sz w:val="21"/>
                      <w:szCs w:val="21"/>
                    </w:rPr>
                  </w:pPr>
                </w:p>
                <w:p w14:paraId="2CA68930">
                  <w:pPr>
                    <w:pStyle w:val="9"/>
                    <w:spacing w:before="58"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*操作</w:t>
                  </w:r>
                  <w:r>
                    <w:rPr>
                      <w:rFonts w:hint="eastAsia" w:ascii="仿宋" w:hAnsi="仿宋" w:eastAsia="仿宋" w:cs="仿宋"/>
                      <w:spacing w:val="-6"/>
                      <w:sz w:val="21"/>
                      <w:szCs w:val="21"/>
                    </w:rPr>
                    <w:t>系统</w:t>
                  </w:r>
                </w:p>
                <w:p w14:paraId="6C88C4AF">
                  <w:pPr>
                    <w:pStyle w:val="9"/>
                    <w:spacing w:before="24" w:line="222" w:lineRule="auto"/>
                    <w:ind w:left="199"/>
                    <w:jc w:val="center"/>
                    <w:rPr>
                      <w:rFonts w:hint="eastAsia" w:ascii="仿宋" w:hAnsi="仿宋" w:eastAsia="仿宋" w:cs="仿宋"/>
                      <w:sz w:val="21"/>
                      <w:szCs w:val="21"/>
                    </w:rPr>
                  </w:pPr>
                  <w:r>
                    <w:rPr>
                      <w:rFonts w:hint="eastAsia" w:ascii="仿宋" w:hAnsi="仿宋" w:eastAsia="仿宋" w:cs="仿宋"/>
                      <w:spacing w:val="-4"/>
                      <w:sz w:val="21"/>
                      <w:szCs w:val="21"/>
                    </w:rPr>
                    <w:t>及软</w:t>
                  </w:r>
                  <w:r>
                    <w:rPr>
                      <w:rFonts w:hint="eastAsia" w:ascii="仿宋" w:hAnsi="仿宋" w:eastAsia="仿宋" w:cs="仿宋"/>
                      <w:spacing w:val="-3"/>
                      <w:sz w:val="21"/>
                      <w:szCs w:val="21"/>
                    </w:rPr>
                    <w:t>件功</w:t>
                  </w:r>
                </w:p>
                <w:p w14:paraId="57AEADBA">
                  <w:pPr>
                    <w:pStyle w:val="9"/>
                    <w:spacing w:before="23" w:line="222" w:lineRule="auto"/>
                    <w:ind w:left="296" w:leftChars="0"/>
                    <w:jc w:val="center"/>
                    <w:rPr>
                      <w:rFonts w:hint="eastAsia" w:ascii="仿宋" w:hAnsi="仿宋" w:eastAsia="仿宋" w:cs="仿宋"/>
                      <w:sz w:val="21"/>
                      <w:szCs w:val="21"/>
                    </w:rPr>
                  </w:pPr>
                  <w:r>
                    <w:rPr>
                      <w:rFonts w:hint="eastAsia" w:ascii="仿宋" w:hAnsi="仿宋" w:eastAsia="仿宋" w:cs="仿宋"/>
                      <w:sz w:val="21"/>
                      <w:szCs w:val="21"/>
                    </w:rPr>
                    <w:t>能</w:t>
                  </w:r>
                </w:p>
              </w:tc>
              <w:tc>
                <w:tcPr>
                  <w:tcW w:w="1215" w:type="dxa"/>
                  <w:noWrap w:val="0"/>
                  <w:vAlign w:val="top"/>
                </w:tcPr>
                <w:p w14:paraId="2D7DBB0C">
                  <w:pPr>
                    <w:pStyle w:val="9"/>
                    <w:spacing w:before="42" w:line="230"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*中文信</w:t>
                  </w:r>
                  <w:r>
                    <w:rPr>
                      <w:rFonts w:hint="eastAsia" w:ascii="仿宋" w:hAnsi="仿宋" w:eastAsia="仿宋" w:cs="仿宋"/>
                      <w:spacing w:val="-3"/>
                      <w:sz w:val="21"/>
                      <w:szCs w:val="21"/>
                    </w:rPr>
                    <w:t>息处理要</w:t>
                  </w:r>
                  <w:r>
                    <w:rPr>
                      <w:rFonts w:hint="eastAsia" w:ascii="仿宋" w:hAnsi="仿宋" w:eastAsia="仿宋" w:cs="仿宋"/>
                      <w:sz w:val="21"/>
                      <w:szCs w:val="21"/>
                    </w:rPr>
                    <w:t>求</w:t>
                  </w:r>
                </w:p>
              </w:tc>
              <w:tc>
                <w:tcPr>
                  <w:tcW w:w="4313" w:type="dxa"/>
                  <w:noWrap w:val="0"/>
                  <w:vAlign w:val="top"/>
                </w:tcPr>
                <w:p w14:paraId="70786063">
                  <w:pPr>
                    <w:pStyle w:val="9"/>
                    <w:spacing w:before="59" w:line="221"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符合GB18030的相关规定</w:t>
                  </w:r>
                </w:p>
              </w:tc>
            </w:tr>
            <w:tr w14:paraId="7FABA1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525" w:type="dxa"/>
                  <w:noWrap w:val="0"/>
                  <w:vAlign w:val="top"/>
                </w:tcPr>
                <w:p w14:paraId="2603DE31">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3</w:t>
                  </w:r>
                </w:p>
              </w:tc>
              <w:tc>
                <w:tcPr>
                  <w:tcW w:w="766" w:type="dxa"/>
                  <w:noWrap w:val="0"/>
                  <w:vAlign w:val="top"/>
                </w:tcPr>
                <w:p w14:paraId="64E88C7F">
                  <w:pPr>
                    <w:pStyle w:val="9"/>
                    <w:spacing w:before="281"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7DDD48E7">
                  <w:pPr>
                    <w:jc w:val="center"/>
                    <w:rPr>
                      <w:rFonts w:hint="eastAsia" w:ascii="仿宋" w:hAnsi="仿宋" w:eastAsia="仿宋" w:cs="仿宋"/>
                      <w:sz w:val="21"/>
                      <w:szCs w:val="21"/>
                    </w:rPr>
                  </w:pPr>
                </w:p>
              </w:tc>
              <w:tc>
                <w:tcPr>
                  <w:tcW w:w="1215" w:type="dxa"/>
                  <w:noWrap w:val="0"/>
                  <w:vAlign w:val="top"/>
                </w:tcPr>
                <w:p w14:paraId="4F903AC9">
                  <w:pPr>
                    <w:pStyle w:val="9"/>
                    <w:spacing w:before="162" w:line="238"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*操作系统备份及还原功能</w:t>
                  </w:r>
                </w:p>
              </w:tc>
              <w:tc>
                <w:tcPr>
                  <w:tcW w:w="4313" w:type="dxa"/>
                  <w:noWrap w:val="0"/>
                  <w:vAlign w:val="top"/>
                </w:tcPr>
                <w:p w14:paraId="2506AF77">
                  <w:pPr>
                    <w:pStyle w:val="9"/>
                    <w:spacing w:before="59" w:line="221"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pacing w:val="-5"/>
                      <w:sz w:val="21"/>
                      <w:szCs w:val="21"/>
                      <w:highlight w:val="none"/>
                      <w:lang w:val="en-US" w:eastAsia="zh-CN"/>
                    </w:rPr>
                    <w:t>具备</w:t>
                  </w:r>
                  <w:r>
                    <w:rPr>
                      <w:rFonts w:hint="eastAsia" w:ascii="仿宋" w:hAnsi="仿宋" w:eastAsia="仿宋" w:cs="仿宋"/>
                      <w:snapToGrid w:val="0"/>
                      <w:color w:val="000000"/>
                      <w:spacing w:val="-1"/>
                      <w:sz w:val="21"/>
                      <w:szCs w:val="21"/>
                      <w:highlight w:val="none"/>
                      <w:lang w:val="en-US" w:eastAsia="zh-CN" w:bidi="ar-SA"/>
                    </w:rPr>
                    <w:t>操作系统备份及还原功能；可单独分别为系统盘和数据盘设置每次还原，每天还原，每周还原、每月还原或不还原。</w:t>
                  </w:r>
                </w:p>
              </w:tc>
            </w:tr>
            <w:tr w14:paraId="786D6F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53DB93D3">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4</w:t>
                  </w:r>
                </w:p>
              </w:tc>
              <w:tc>
                <w:tcPr>
                  <w:tcW w:w="766" w:type="dxa"/>
                  <w:noWrap w:val="0"/>
                  <w:vAlign w:val="top"/>
                </w:tcPr>
                <w:p w14:paraId="0DF8FF27">
                  <w:pPr>
                    <w:pStyle w:val="9"/>
                    <w:spacing w:before="16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6835340E">
                  <w:pPr>
                    <w:jc w:val="center"/>
                    <w:rPr>
                      <w:rFonts w:hint="eastAsia" w:ascii="仿宋" w:hAnsi="仿宋" w:eastAsia="仿宋" w:cs="仿宋"/>
                      <w:sz w:val="21"/>
                      <w:szCs w:val="21"/>
                    </w:rPr>
                  </w:pPr>
                </w:p>
              </w:tc>
              <w:tc>
                <w:tcPr>
                  <w:tcW w:w="1215" w:type="dxa"/>
                  <w:noWrap w:val="0"/>
                  <w:vAlign w:val="top"/>
                </w:tcPr>
                <w:p w14:paraId="69065469">
                  <w:pPr>
                    <w:pStyle w:val="9"/>
                    <w:spacing w:before="42" w:line="230" w:lineRule="auto"/>
                    <w:ind w:left="110"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*固件备份还原能</w:t>
                  </w:r>
                  <w:r>
                    <w:rPr>
                      <w:rFonts w:hint="eastAsia" w:ascii="仿宋" w:hAnsi="仿宋" w:eastAsia="仿宋" w:cs="仿宋"/>
                      <w:sz w:val="21"/>
                      <w:szCs w:val="21"/>
                    </w:rPr>
                    <w:t>力</w:t>
                  </w:r>
                </w:p>
              </w:tc>
              <w:tc>
                <w:tcPr>
                  <w:tcW w:w="4313" w:type="dxa"/>
                  <w:noWrap w:val="0"/>
                  <w:vAlign w:val="top"/>
                </w:tcPr>
                <w:p w14:paraId="52202176">
                  <w:pPr>
                    <w:pStyle w:val="9"/>
                    <w:spacing w:before="282" w:line="222"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lang w:eastAsia="zh-CN"/>
                    </w:rPr>
                    <w:t>备份及还原固件的功能</w:t>
                  </w:r>
                </w:p>
              </w:tc>
            </w:tr>
            <w:tr w14:paraId="1D4D02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5A6963EE">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5</w:t>
                  </w:r>
                </w:p>
              </w:tc>
              <w:tc>
                <w:tcPr>
                  <w:tcW w:w="766" w:type="dxa"/>
                  <w:noWrap w:val="0"/>
                  <w:vAlign w:val="top"/>
                </w:tcPr>
                <w:p w14:paraId="55E3F4CD">
                  <w:pPr>
                    <w:pStyle w:val="9"/>
                    <w:spacing w:before="164"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0128F02E">
                  <w:pPr>
                    <w:jc w:val="center"/>
                    <w:rPr>
                      <w:rFonts w:hint="eastAsia" w:ascii="仿宋" w:hAnsi="仿宋" w:eastAsia="仿宋" w:cs="仿宋"/>
                      <w:sz w:val="21"/>
                      <w:szCs w:val="21"/>
                    </w:rPr>
                  </w:pPr>
                </w:p>
              </w:tc>
              <w:tc>
                <w:tcPr>
                  <w:tcW w:w="1215" w:type="dxa"/>
                  <w:noWrap w:val="0"/>
                  <w:vAlign w:val="top"/>
                </w:tcPr>
                <w:p w14:paraId="747C179A">
                  <w:pPr>
                    <w:pStyle w:val="9"/>
                    <w:spacing w:before="45" w:line="229"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*操作系统及驱动</w:t>
                  </w:r>
                  <w:r>
                    <w:rPr>
                      <w:rFonts w:hint="eastAsia" w:ascii="仿宋" w:hAnsi="仿宋" w:eastAsia="仿宋" w:cs="仿宋"/>
                      <w:spacing w:val="-3"/>
                      <w:sz w:val="21"/>
                      <w:szCs w:val="21"/>
                    </w:rPr>
                    <w:t>升级</w:t>
                  </w:r>
                </w:p>
              </w:tc>
              <w:tc>
                <w:tcPr>
                  <w:tcW w:w="4313" w:type="dxa"/>
                  <w:noWrap w:val="0"/>
                  <w:vAlign w:val="top"/>
                </w:tcPr>
                <w:p w14:paraId="5B9191BB">
                  <w:pPr>
                    <w:pStyle w:val="9"/>
                    <w:spacing w:before="163" w:line="234" w:lineRule="auto"/>
                    <w:ind w:left="111" w:leftChars="0" w:right="103" w:rightChars="0" w:firstLine="7"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通过网络、闪存盘等方式对操作系</w:t>
                  </w:r>
                  <w:r>
                    <w:rPr>
                      <w:rFonts w:hint="eastAsia" w:ascii="仿宋" w:hAnsi="仿宋" w:eastAsia="仿宋" w:cs="仿宋"/>
                      <w:spacing w:val="-1"/>
                      <w:sz w:val="21"/>
                      <w:szCs w:val="21"/>
                      <w:lang w:eastAsia="zh-CN"/>
                    </w:rPr>
                    <w:t>统、驱动进行升级</w:t>
                  </w:r>
                </w:p>
              </w:tc>
            </w:tr>
            <w:tr w14:paraId="0DC39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6AB4E18F">
                  <w:pPr>
                    <w:pStyle w:val="9"/>
                    <w:spacing w:before="233"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6</w:t>
                  </w:r>
                </w:p>
              </w:tc>
              <w:tc>
                <w:tcPr>
                  <w:tcW w:w="766" w:type="dxa"/>
                  <w:noWrap w:val="0"/>
                  <w:vAlign w:val="top"/>
                </w:tcPr>
                <w:p w14:paraId="120C6B0A">
                  <w:pPr>
                    <w:pStyle w:val="9"/>
                    <w:spacing w:before="87"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8E6D7A5">
                  <w:pPr>
                    <w:jc w:val="center"/>
                    <w:rPr>
                      <w:rFonts w:hint="eastAsia" w:ascii="仿宋" w:hAnsi="仿宋" w:eastAsia="仿宋" w:cs="仿宋"/>
                      <w:sz w:val="21"/>
                      <w:szCs w:val="21"/>
                    </w:rPr>
                  </w:pPr>
                </w:p>
              </w:tc>
              <w:tc>
                <w:tcPr>
                  <w:tcW w:w="1215" w:type="dxa"/>
                  <w:noWrap w:val="0"/>
                  <w:vAlign w:val="top"/>
                </w:tcPr>
                <w:p w14:paraId="7E5F68B9">
                  <w:pPr>
                    <w:pStyle w:val="9"/>
                    <w:spacing w:before="206" w:line="221" w:lineRule="auto"/>
                    <w:ind w:left="121" w:leftChars="0"/>
                    <w:jc w:val="center"/>
                    <w:rPr>
                      <w:rFonts w:hint="eastAsia" w:ascii="仿宋" w:hAnsi="仿宋" w:eastAsia="仿宋" w:cs="仿宋"/>
                      <w:sz w:val="21"/>
                      <w:szCs w:val="21"/>
                    </w:rPr>
                  </w:pPr>
                  <w:r>
                    <w:rPr>
                      <w:rFonts w:hint="eastAsia" w:ascii="仿宋" w:hAnsi="仿宋" w:eastAsia="仿宋" w:cs="仿宋"/>
                      <w:spacing w:val="-2"/>
                      <w:sz w:val="21"/>
                      <w:szCs w:val="21"/>
                    </w:rPr>
                    <w:t>*</w:t>
                  </w:r>
                  <w:r>
                    <w:rPr>
                      <w:rFonts w:hint="eastAsia" w:ascii="仿宋" w:hAnsi="仿宋" w:eastAsia="仿宋" w:cs="仿宋"/>
                      <w:spacing w:val="-5"/>
                      <w:sz w:val="21"/>
                      <w:szCs w:val="21"/>
                    </w:rPr>
                    <w:t>固件升级</w:t>
                  </w:r>
                </w:p>
              </w:tc>
              <w:tc>
                <w:tcPr>
                  <w:tcW w:w="4313" w:type="dxa"/>
                  <w:noWrap w:val="0"/>
                  <w:vAlign w:val="center"/>
                </w:tcPr>
                <w:p w14:paraId="3F6311A2">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kern w:val="2"/>
                      <w:sz w:val="21"/>
                      <w:szCs w:val="21"/>
                      <w:lang w:val="en-US" w:eastAsia="zh-CN" w:bidi="ar-SA"/>
                    </w:rPr>
                  </w:pPr>
                  <w:r>
                    <w:rPr>
                      <w:rFonts w:hint="eastAsia" w:ascii="仿宋" w:hAnsi="仿宋" w:eastAsia="仿宋" w:cs="仿宋"/>
                      <w:sz w:val="21"/>
                      <w:szCs w:val="21"/>
                      <w:lang w:val="en-US" w:eastAsia="zh-CN"/>
                    </w:rPr>
                    <w:t>/</w:t>
                  </w:r>
                </w:p>
              </w:tc>
            </w:tr>
            <w:tr w14:paraId="159197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525" w:type="dxa"/>
                  <w:noWrap w:val="0"/>
                  <w:vAlign w:val="top"/>
                </w:tcPr>
                <w:p w14:paraId="6BB5439D">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7</w:t>
                  </w:r>
                </w:p>
              </w:tc>
              <w:tc>
                <w:tcPr>
                  <w:tcW w:w="766" w:type="dxa"/>
                  <w:noWrap w:val="0"/>
                  <w:vAlign w:val="top"/>
                </w:tcPr>
                <w:p w14:paraId="229718A3">
                  <w:pPr>
                    <w:pStyle w:val="9"/>
                    <w:spacing w:before="16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4C4C598B">
                  <w:pPr>
                    <w:jc w:val="center"/>
                    <w:rPr>
                      <w:rFonts w:hint="eastAsia" w:ascii="仿宋" w:hAnsi="仿宋" w:eastAsia="仿宋" w:cs="仿宋"/>
                      <w:sz w:val="21"/>
                      <w:szCs w:val="21"/>
                    </w:rPr>
                  </w:pPr>
                </w:p>
              </w:tc>
              <w:tc>
                <w:tcPr>
                  <w:tcW w:w="1215" w:type="dxa"/>
                  <w:noWrap w:val="0"/>
                  <w:vAlign w:val="top"/>
                </w:tcPr>
                <w:p w14:paraId="5E4B92CD">
                  <w:pPr>
                    <w:pStyle w:val="9"/>
                    <w:spacing w:before="41" w:line="231"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*BIOS支</w:t>
                  </w:r>
                  <w:r>
                    <w:rPr>
                      <w:rFonts w:hint="eastAsia" w:ascii="仿宋" w:hAnsi="仿宋" w:eastAsia="仿宋" w:cs="仿宋"/>
                      <w:spacing w:val="-2"/>
                      <w:sz w:val="21"/>
                      <w:szCs w:val="21"/>
                      <w:lang w:eastAsia="zh-CN"/>
                    </w:rPr>
                    <w:t>持关闭通</w:t>
                  </w:r>
                  <w:r>
                    <w:rPr>
                      <w:rFonts w:hint="eastAsia" w:ascii="仿宋" w:hAnsi="仿宋" w:eastAsia="仿宋" w:cs="仿宋"/>
                      <w:spacing w:val="-3"/>
                      <w:sz w:val="21"/>
                      <w:szCs w:val="21"/>
                      <w:lang w:eastAsia="zh-CN"/>
                    </w:rPr>
                    <w:t>讯接口</w:t>
                  </w:r>
                </w:p>
              </w:tc>
              <w:tc>
                <w:tcPr>
                  <w:tcW w:w="4313" w:type="dxa"/>
                  <w:noWrap w:val="0"/>
                  <w:vAlign w:val="top"/>
                </w:tcPr>
                <w:p w14:paraId="48A3995A">
                  <w:pPr>
                    <w:pStyle w:val="9"/>
                    <w:spacing w:before="282" w:line="221"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中文BIOS界面，支持鼠标操作,具备</w:t>
                  </w:r>
                  <w:r>
                    <w:rPr>
                      <w:rFonts w:hint="eastAsia" w:ascii="仿宋" w:hAnsi="仿宋" w:eastAsia="仿宋" w:cs="仿宋"/>
                      <w:sz w:val="21"/>
                      <w:szCs w:val="21"/>
                      <w:lang w:eastAsia="zh-CN"/>
                    </w:rPr>
                    <w:t>BIOS关闭以太网及USB接口功能</w:t>
                  </w:r>
                </w:p>
              </w:tc>
            </w:tr>
            <w:tr w14:paraId="21CB9F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525" w:type="dxa"/>
                  <w:noWrap w:val="0"/>
                  <w:vAlign w:val="top"/>
                </w:tcPr>
                <w:p w14:paraId="149BB765">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8</w:t>
                  </w:r>
                </w:p>
              </w:tc>
              <w:tc>
                <w:tcPr>
                  <w:tcW w:w="766" w:type="dxa"/>
                  <w:noWrap w:val="0"/>
                  <w:vAlign w:val="top"/>
                </w:tcPr>
                <w:p w14:paraId="08D9E18A">
                  <w:pPr>
                    <w:pStyle w:val="9"/>
                    <w:spacing w:before="8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7A3CBD6A">
                  <w:pPr>
                    <w:jc w:val="center"/>
                    <w:rPr>
                      <w:rFonts w:hint="eastAsia" w:ascii="仿宋" w:hAnsi="仿宋" w:eastAsia="仿宋" w:cs="仿宋"/>
                      <w:sz w:val="21"/>
                      <w:szCs w:val="21"/>
                    </w:rPr>
                  </w:pPr>
                </w:p>
              </w:tc>
              <w:tc>
                <w:tcPr>
                  <w:tcW w:w="1215" w:type="dxa"/>
                  <w:noWrap w:val="0"/>
                  <w:vAlign w:val="top"/>
                </w:tcPr>
                <w:p w14:paraId="11E385B9">
                  <w:pPr>
                    <w:pStyle w:val="9"/>
                    <w:spacing w:before="82"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*固件查</w:t>
                  </w:r>
                  <w:r>
                    <w:rPr>
                      <w:rFonts w:hint="eastAsia" w:ascii="仿宋" w:hAnsi="仿宋" w:eastAsia="仿宋" w:cs="仿宋"/>
                      <w:spacing w:val="-3"/>
                      <w:sz w:val="21"/>
                      <w:szCs w:val="21"/>
                    </w:rPr>
                    <w:t>看信息</w:t>
                  </w:r>
                </w:p>
              </w:tc>
              <w:tc>
                <w:tcPr>
                  <w:tcW w:w="4313" w:type="dxa"/>
                  <w:noWrap w:val="0"/>
                  <w:vAlign w:val="top"/>
                </w:tcPr>
                <w:p w14:paraId="7F9DDF57">
                  <w:pPr>
                    <w:pStyle w:val="9"/>
                    <w:spacing w:before="80" w:line="234" w:lineRule="auto"/>
                    <w:ind w:left="114" w:leftChars="0" w:right="103" w:rightChars="0" w:firstLine="4"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查看固件版本、内存信息、主板信息、处理器信息和系统时间信息等功能</w:t>
                  </w:r>
                </w:p>
              </w:tc>
            </w:tr>
            <w:tr w14:paraId="6EACA4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525" w:type="dxa"/>
                  <w:noWrap w:val="0"/>
                  <w:vAlign w:val="top"/>
                </w:tcPr>
                <w:p w14:paraId="5CB852EA">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9</w:t>
                  </w:r>
                </w:p>
              </w:tc>
              <w:tc>
                <w:tcPr>
                  <w:tcW w:w="766" w:type="dxa"/>
                  <w:noWrap w:val="0"/>
                  <w:vAlign w:val="top"/>
                </w:tcPr>
                <w:p w14:paraId="4353CA99">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4F3B7119">
                  <w:pPr>
                    <w:jc w:val="center"/>
                    <w:rPr>
                      <w:rFonts w:hint="eastAsia" w:ascii="仿宋" w:hAnsi="仿宋" w:eastAsia="仿宋" w:cs="仿宋"/>
                      <w:sz w:val="21"/>
                      <w:szCs w:val="21"/>
                    </w:rPr>
                  </w:pPr>
                </w:p>
              </w:tc>
              <w:tc>
                <w:tcPr>
                  <w:tcW w:w="1215" w:type="dxa"/>
                  <w:noWrap w:val="0"/>
                  <w:vAlign w:val="top"/>
                </w:tcPr>
                <w:p w14:paraId="1E36FE95">
                  <w:pPr>
                    <w:pStyle w:val="9"/>
                    <w:spacing w:before="39" w:line="231"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*固件设置启动顺</w:t>
                  </w:r>
                  <w:r>
                    <w:rPr>
                      <w:rFonts w:hint="eastAsia" w:ascii="仿宋" w:hAnsi="仿宋" w:eastAsia="仿宋" w:cs="仿宋"/>
                      <w:sz w:val="21"/>
                      <w:szCs w:val="21"/>
                    </w:rPr>
                    <w:t xml:space="preserve"> 序</w:t>
                  </w:r>
                </w:p>
              </w:tc>
              <w:tc>
                <w:tcPr>
                  <w:tcW w:w="4313" w:type="dxa"/>
                  <w:noWrap w:val="0"/>
                  <w:vAlign w:val="top"/>
                </w:tcPr>
                <w:p w14:paraId="6D23D92E">
                  <w:pPr>
                    <w:pStyle w:val="9"/>
                    <w:spacing w:before="159" w:line="234" w:lineRule="auto"/>
                    <w:ind w:left="113" w:leftChars="0" w:right="103" w:rightChars="0" w:firstLine="5"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设置启动顺序功能，并按照设置的</w:t>
                  </w:r>
                  <w:r>
                    <w:rPr>
                      <w:rFonts w:hint="eastAsia" w:ascii="仿宋" w:hAnsi="仿宋" w:eastAsia="仿宋" w:cs="仿宋"/>
                      <w:spacing w:val="-2"/>
                      <w:sz w:val="21"/>
                      <w:szCs w:val="21"/>
                      <w:lang w:eastAsia="zh-CN"/>
                    </w:rPr>
                    <w:t>启动顺序启动</w:t>
                  </w:r>
                </w:p>
              </w:tc>
            </w:tr>
            <w:tr w14:paraId="7CA825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525" w:type="dxa"/>
                  <w:noWrap w:val="0"/>
                  <w:vAlign w:val="top"/>
                </w:tcPr>
                <w:p w14:paraId="42020712">
                  <w:pPr>
                    <w:pStyle w:val="9"/>
                    <w:spacing w:before="22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40</w:t>
                  </w:r>
                </w:p>
              </w:tc>
              <w:tc>
                <w:tcPr>
                  <w:tcW w:w="766" w:type="dxa"/>
                  <w:noWrap w:val="0"/>
                  <w:vAlign w:val="top"/>
                </w:tcPr>
                <w:p w14:paraId="1321FB42">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5D538FA0">
                  <w:pPr>
                    <w:jc w:val="center"/>
                    <w:rPr>
                      <w:rFonts w:hint="eastAsia" w:ascii="仿宋" w:hAnsi="仿宋" w:eastAsia="仿宋" w:cs="仿宋"/>
                      <w:sz w:val="21"/>
                      <w:szCs w:val="21"/>
                    </w:rPr>
                  </w:pPr>
                </w:p>
              </w:tc>
              <w:tc>
                <w:tcPr>
                  <w:tcW w:w="1215" w:type="dxa"/>
                  <w:noWrap w:val="0"/>
                  <w:vAlign w:val="top"/>
                </w:tcPr>
                <w:p w14:paraId="49FF0121">
                  <w:pPr>
                    <w:pStyle w:val="9"/>
                    <w:spacing w:before="83" w:line="232" w:lineRule="auto"/>
                    <w:ind w:left="115" w:leftChars="0" w:right="218"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*固件设</w:t>
                  </w:r>
                  <w:r>
                    <w:rPr>
                      <w:rFonts w:hint="eastAsia" w:ascii="仿宋" w:hAnsi="仿宋" w:eastAsia="仿宋" w:cs="仿宋"/>
                      <w:spacing w:val="-4"/>
                      <w:sz w:val="21"/>
                      <w:szCs w:val="21"/>
                    </w:rPr>
                    <w:t>置口令</w:t>
                  </w:r>
                </w:p>
              </w:tc>
              <w:tc>
                <w:tcPr>
                  <w:tcW w:w="4313" w:type="dxa"/>
                  <w:noWrap w:val="0"/>
                  <w:vAlign w:val="top"/>
                </w:tcPr>
                <w:p w14:paraId="13A3A28D">
                  <w:pPr>
                    <w:pStyle w:val="9"/>
                    <w:spacing w:before="83" w:line="234" w:lineRule="auto"/>
                    <w:ind w:left="118"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设置口令、修改口令、验证口令功</w:t>
                  </w:r>
                  <w:r>
                    <w:rPr>
                      <w:rFonts w:hint="eastAsia" w:ascii="仿宋" w:hAnsi="仿宋" w:eastAsia="仿宋" w:cs="仿宋"/>
                      <w:sz w:val="21"/>
                      <w:szCs w:val="21"/>
                      <w:lang w:eastAsia="zh-CN"/>
                    </w:rPr>
                    <w:t>能</w:t>
                  </w:r>
                </w:p>
              </w:tc>
            </w:tr>
            <w:tr w14:paraId="3D0D7D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525" w:type="dxa"/>
                  <w:noWrap w:val="0"/>
                  <w:vAlign w:val="top"/>
                </w:tcPr>
                <w:p w14:paraId="2D65C18A">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1</w:t>
                  </w:r>
                </w:p>
              </w:tc>
              <w:tc>
                <w:tcPr>
                  <w:tcW w:w="766" w:type="dxa"/>
                  <w:noWrap w:val="0"/>
                  <w:vAlign w:val="top"/>
                </w:tcPr>
                <w:p w14:paraId="33DB4710">
                  <w:pPr>
                    <w:pStyle w:val="9"/>
                    <w:spacing w:before="158"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576CD42F">
                  <w:pPr>
                    <w:jc w:val="center"/>
                    <w:rPr>
                      <w:rFonts w:hint="eastAsia" w:ascii="仿宋" w:hAnsi="仿宋" w:eastAsia="仿宋" w:cs="仿宋"/>
                      <w:sz w:val="21"/>
                      <w:szCs w:val="21"/>
                    </w:rPr>
                  </w:pPr>
                </w:p>
              </w:tc>
              <w:tc>
                <w:tcPr>
                  <w:tcW w:w="1215" w:type="dxa"/>
                  <w:noWrap w:val="0"/>
                  <w:vAlign w:val="top"/>
                </w:tcPr>
                <w:p w14:paraId="422BE97A">
                  <w:pPr>
                    <w:pStyle w:val="9"/>
                    <w:spacing w:before="39" w:line="231" w:lineRule="auto"/>
                    <w:ind w:left="114" w:leftChars="0" w:right="127" w:rightChars="0" w:hanging="6"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*固件设</w:t>
                  </w:r>
                  <w:r>
                    <w:rPr>
                      <w:rFonts w:hint="eastAsia" w:ascii="仿宋" w:hAnsi="仿宋" w:eastAsia="仿宋" w:cs="仿宋"/>
                      <w:spacing w:val="-3"/>
                      <w:sz w:val="21"/>
                      <w:szCs w:val="21"/>
                    </w:rPr>
                    <w:t>置网络引</w:t>
                  </w:r>
                  <w:r>
                    <w:rPr>
                      <w:rFonts w:hint="eastAsia" w:ascii="仿宋" w:hAnsi="仿宋" w:eastAsia="仿宋" w:cs="仿宋"/>
                      <w:sz w:val="21"/>
                      <w:szCs w:val="21"/>
                    </w:rPr>
                    <w:t>导</w:t>
                  </w:r>
                </w:p>
              </w:tc>
              <w:tc>
                <w:tcPr>
                  <w:tcW w:w="4313" w:type="dxa"/>
                  <w:noWrap w:val="0"/>
                  <w:vAlign w:val="top"/>
                </w:tcPr>
                <w:p w14:paraId="58455917">
                  <w:pPr>
                    <w:pStyle w:val="9"/>
                    <w:spacing w:before="278" w:line="221"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1"/>
                      <w:sz w:val="21"/>
                      <w:szCs w:val="21"/>
                      <w:lang w:eastAsia="zh-CN"/>
                    </w:rPr>
                    <w:t>网络引导启动和关闭功能</w:t>
                  </w:r>
                </w:p>
              </w:tc>
            </w:tr>
            <w:tr w14:paraId="19DE2C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1" w:hRule="atLeast"/>
              </w:trPr>
              <w:tc>
                <w:tcPr>
                  <w:tcW w:w="525" w:type="dxa"/>
                  <w:noWrap w:val="0"/>
                  <w:vAlign w:val="top"/>
                </w:tcPr>
                <w:p w14:paraId="5DF61872">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2</w:t>
                  </w:r>
                </w:p>
              </w:tc>
              <w:tc>
                <w:tcPr>
                  <w:tcW w:w="766" w:type="dxa"/>
                  <w:noWrap w:val="0"/>
                  <w:vAlign w:val="top"/>
                </w:tcPr>
                <w:p w14:paraId="2E818286">
                  <w:pPr>
                    <w:pStyle w:val="9"/>
                    <w:spacing w:before="260" w:line="231"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4F3FB1BA">
                  <w:pPr>
                    <w:spacing w:line="256" w:lineRule="auto"/>
                    <w:jc w:val="center"/>
                    <w:rPr>
                      <w:rFonts w:hint="eastAsia" w:ascii="仿宋" w:hAnsi="仿宋" w:eastAsia="仿宋" w:cs="仿宋"/>
                      <w:sz w:val="21"/>
                      <w:szCs w:val="21"/>
                    </w:rPr>
                  </w:pPr>
                </w:p>
                <w:p w14:paraId="4E3BF46D">
                  <w:pPr>
                    <w:spacing w:line="256" w:lineRule="auto"/>
                    <w:jc w:val="center"/>
                    <w:rPr>
                      <w:rFonts w:hint="eastAsia" w:ascii="仿宋" w:hAnsi="仿宋" w:eastAsia="仿宋" w:cs="仿宋"/>
                      <w:sz w:val="21"/>
                      <w:szCs w:val="21"/>
                    </w:rPr>
                  </w:pPr>
                </w:p>
                <w:p w14:paraId="5AF312EC">
                  <w:pPr>
                    <w:pStyle w:val="9"/>
                    <w:spacing w:before="58" w:line="233" w:lineRule="auto"/>
                    <w:ind w:right="197" w:rightChars="0"/>
                    <w:jc w:val="center"/>
                    <w:rPr>
                      <w:rFonts w:hint="eastAsia" w:ascii="仿宋" w:hAnsi="仿宋" w:eastAsia="仿宋" w:cs="仿宋"/>
                      <w:sz w:val="21"/>
                      <w:szCs w:val="21"/>
                    </w:rPr>
                  </w:pPr>
                  <w:r>
                    <w:rPr>
                      <w:rFonts w:hint="eastAsia" w:ascii="仿宋" w:hAnsi="仿宋" w:eastAsia="仿宋" w:cs="仿宋"/>
                      <w:spacing w:val="-3"/>
                      <w:sz w:val="21"/>
                      <w:szCs w:val="21"/>
                    </w:rPr>
                    <w:t>生物</w:t>
                  </w:r>
                  <w:r>
                    <w:rPr>
                      <w:rFonts w:hint="eastAsia" w:ascii="仿宋" w:hAnsi="仿宋" w:eastAsia="仿宋" w:cs="仿宋"/>
                      <w:spacing w:val="-4"/>
                      <w:sz w:val="21"/>
                      <w:szCs w:val="21"/>
                    </w:rPr>
                    <w:t>识别功能</w:t>
                  </w:r>
                </w:p>
              </w:tc>
              <w:tc>
                <w:tcPr>
                  <w:tcW w:w="1215" w:type="dxa"/>
                  <w:noWrap w:val="0"/>
                  <w:vAlign w:val="top"/>
                </w:tcPr>
                <w:p w14:paraId="3CC8702B">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2"/>
                      <w:sz w:val="21"/>
                      <w:szCs w:val="21"/>
                    </w:rPr>
                    <w:t>指纹识别</w:t>
                  </w:r>
                </w:p>
              </w:tc>
              <w:tc>
                <w:tcPr>
                  <w:tcW w:w="4313" w:type="dxa"/>
                  <w:noWrap w:val="0"/>
                  <w:vAlign w:val="center"/>
                </w:tcPr>
                <w:p w14:paraId="5B6C68CF">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6CF5D3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25" w:type="dxa"/>
                  <w:noWrap w:val="0"/>
                  <w:vAlign w:val="top"/>
                </w:tcPr>
                <w:p w14:paraId="06C0F3A4">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3</w:t>
                  </w:r>
                </w:p>
              </w:tc>
              <w:tc>
                <w:tcPr>
                  <w:tcW w:w="766" w:type="dxa"/>
                  <w:noWrap w:val="0"/>
                  <w:vAlign w:val="top"/>
                </w:tcPr>
                <w:p w14:paraId="023DDA7E">
                  <w:pPr>
                    <w:pStyle w:val="9"/>
                    <w:spacing w:before="259"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4AE03EA7">
                  <w:pPr>
                    <w:jc w:val="center"/>
                    <w:rPr>
                      <w:rFonts w:hint="eastAsia" w:ascii="仿宋" w:hAnsi="仿宋" w:eastAsia="仿宋" w:cs="仿宋"/>
                      <w:sz w:val="21"/>
                      <w:szCs w:val="21"/>
                    </w:rPr>
                  </w:pPr>
                </w:p>
              </w:tc>
              <w:tc>
                <w:tcPr>
                  <w:tcW w:w="1215" w:type="dxa"/>
                  <w:noWrap w:val="0"/>
                  <w:vAlign w:val="top"/>
                </w:tcPr>
                <w:p w14:paraId="21876F3A">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人脸识别</w:t>
                  </w:r>
                </w:p>
              </w:tc>
              <w:tc>
                <w:tcPr>
                  <w:tcW w:w="4313" w:type="dxa"/>
                  <w:noWrap w:val="0"/>
                  <w:vAlign w:val="center"/>
                </w:tcPr>
                <w:p w14:paraId="5277BF96">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51BA44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8" w:hRule="atLeast"/>
              </w:trPr>
              <w:tc>
                <w:tcPr>
                  <w:tcW w:w="525" w:type="dxa"/>
                  <w:noWrap w:val="0"/>
                  <w:vAlign w:val="top"/>
                </w:tcPr>
                <w:p w14:paraId="5555A8AF">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4</w:t>
                  </w:r>
                </w:p>
              </w:tc>
              <w:tc>
                <w:tcPr>
                  <w:tcW w:w="766" w:type="dxa"/>
                  <w:noWrap w:val="0"/>
                  <w:vAlign w:val="top"/>
                </w:tcPr>
                <w:p w14:paraId="1B2F4320">
                  <w:pPr>
                    <w:pStyle w:val="9"/>
                    <w:spacing w:before="259"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780E9CDD">
                  <w:pPr>
                    <w:jc w:val="center"/>
                    <w:rPr>
                      <w:rFonts w:hint="eastAsia" w:ascii="仿宋" w:hAnsi="仿宋" w:eastAsia="仿宋" w:cs="仿宋"/>
                      <w:sz w:val="21"/>
                      <w:szCs w:val="21"/>
                    </w:rPr>
                  </w:pPr>
                </w:p>
              </w:tc>
              <w:tc>
                <w:tcPr>
                  <w:tcW w:w="1215" w:type="dxa"/>
                  <w:noWrap w:val="0"/>
                  <w:vAlign w:val="top"/>
                </w:tcPr>
                <w:p w14:paraId="24AB85F4">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2"/>
                      <w:sz w:val="21"/>
                      <w:szCs w:val="21"/>
                    </w:rPr>
                    <w:t>静脉识别</w:t>
                  </w:r>
                </w:p>
              </w:tc>
              <w:tc>
                <w:tcPr>
                  <w:tcW w:w="4313" w:type="dxa"/>
                  <w:noWrap w:val="0"/>
                  <w:vAlign w:val="center"/>
                </w:tcPr>
                <w:p w14:paraId="39E83286">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678713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5" w:hRule="atLeast"/>
              </w:trPr>
              <w:tc>
                <w:tcPr>
                  <w:tcW w:w="525" w:type="dxa"/>
                  <w:noWrap w:val="0"/>
                  <w:vAlign w:val="top"/>
                </w:tcPr>
                <w:p w14:paraId="6A238620">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5</w:t>
                  </w:r>
                </w:p>
              </w:tc>
              <w:tc>
                <w:tcPr>
                  <w:tcW w:w="766" w:type="dxa"/>
                  <w:noWrap w:val="0"/>
                  <w:vAlign w:val="top"/>
                </w:tcPr>
                <w:p w14:paraId="23DD726B">
                  <w:pPr>
                    <w:pStyle w:val="9"/>
                    <w:spacing w:before="145"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73D8A1AB">
                  <w:pPr>
                    <w:spacing w:line="264" w:lineRule="auto"/>
                    <w:jc w:val="center"/>
                    <w:rPr>
                      <w:rFonts w:hint="eastAsia" w:ascii="仿宋" w:hAnsi="仿宋" w:eastAsia="仿宋" w:cs="仿宋"/>
                      <w:sz w:val="21"/>
                      <w:szCs w:val="21"/>
                    </w:rPr>
                  </w:pPr>
                </w:p>
                <w:p w14:paraId="59027AB4">
                  <w:pPr>
                    <w:spacing w:line="265" w:lineRule="auto"/>
                    <w:jc w:val="center"/>
                    <w:rPr>
                      <w:rFonts w:hint="eastAsia" w:ascii="仿宋" w:hAnsi="仿宋" w:eastAsia="仿宋" w:cs="仿宋"/>
                      <w:sz w:val="21"/>
                      <w:szCs w:val="21"/>
                    </w:rPr>
                  </w:pPr>
                </w:p>
                <w:p w14:paraId="1E3B3597">
                  <w:pPr>
                    <w:spacing w:line="265" w:lineRule="auto"/>
                    <w:jc w:val="center"/>
                    <w:rPr>
                      <w:rFonts w:hint="eastAsia" w:ascii="仿宋" w:hAnsi="仿宋" w:eastAsia="仿宋" w:cs="仿宋"/>
                      <w:sz w:val="21"/>
                      <w:szCs w:val="21"/>
                    </w:rPr>
                  </w:pPr>
                </w:p>
                <w:p w14:paraId="23674EBA">
                  <w:pPr>
                    <w:pStyle w:val="9"/>
                    <w:spacing w:before="59" w:line="233" w:lineRule="auto"/>
                    <w:ind w:left="200" w:leftChars="0" w:right="197" w:rightChars="0" w:hanging="2" w:firstLineChars="0"/>
                    <w:jc w:val="center"/>
                    <w:rPr>
                      <w:rFonts w:hint="eastAsia" w:ascii="仿宋" w:hAnsi="仿宋" w:eastAsia="仿宋" w:cs="仿宋"/>
                      <w:sz w:val="21"/>
                      <w:szCs w:val="21"/>
                    </w:rPr>
                  </w:pPr>
                  <w:r>
                    <w:rPr>
                      <w:rFonts w:hint="eastAsia" w:ascii="仿宋" w:hAnsi="仿宋" w:eastAsia="仿宋" w:cs="仿宋"/>
                      <w:spacing w:val="-3"/>
                      <w:sz w:val="21"/>
                      <w:szCs w:val="21"/>
                    </w:rPr>
                    <w:t>硬件</w:t>
                  </w:r>
                  <w:r>
                    <w:rPr>
                      <w:rFonts w:hint="eastAsia" w:ascii="仿宋" w:hAnsi="仿宋" w:eastAsia="仿宋" w:cs="仿宋"/>
                      <w:spacing w:val="-4"/>
                      <w:sz w:val="21"/>
                      <w:szCs w:val="21"/>
                    </w:rPr>
                    <w:t>加速功能</w:t>
                  </w:r>
                </w:p>
              </w:tc>
              <w:tc>
                <w:tcPr>
                  <w:tcW w:w="1215" w:type="dxa"/>
                  <w:noWrap w:val="0"/>
                  <w:vAlign w:val="top"/>
                </w:tcPr>
                <w:p w14:paraId="45C734EB">
                  <w:pPr>
                    <w:pStyle w:val="9"/>
                    <w:spacing w:before="29" w:line="228" w:lineRule="auto"/>
                    <w:ind w:left="110" w:leftChars="0" w:right="217" w:rightChars="0" w:firstLine="1" w:firstLineChars="0"/>
                    <w:jc w:val="center"/>
                    <w:rPr>
                      <w:rFonts w:hint="eastAsia" w:ascii="仿宋" w:hAnsi="仿宋" w:eastAsia="仿宋" w:cs="仿宋"/>
                      <w:sz w:val="21"/>
                      <w:szCs w:val="21"/>
                    </w:rPr>
                  </w:pPr>
                  <w:r>
                    <w:rPr>
                      <w:rFonts w:hint="eastAsia" w:ascii="仿宋" w:hAnsi="仿宋" w:eastAsia="仿宋" w:cs="仿宋"/>
                      <w:spacing w:val="-2"/>
                      <w:sz w:val="21"/>
                      <w:szCs w:val="21"/>
                    </w:rPr>
                    <w:t>NPU/GPU</w:t>
                  </w:r>
                  <w:r>
                    <w:rPr>
                      <w:rFonts w:hint="eastAsia" w:ascii="仿宋" w:hAnsi="仿宋" w:eastAsia="仿宋" w:cs="仿宋"/>
                      <w:spacing w:val="-13"/>
                      <w:sz w:val="21"/>
                      <w:szCs w:val="21"/>
                    </w:rPr>
                    <w:t>等AI加</w:t>
                  </w:r>
                  <w:r>
                    <w:rPr>
                      <w:rFonts w:hint="eastAsia" w:ascii="仿宋" w:hAnsi="仿宋" w:eastAsia="仿宋" w:cs="仿宋"/>
                      <w:spacing w:val="-2"/>
                      <w:sz w:val="21"/>
                      <w:szCs w:val="21"/>
                    </w:rPr>
                    <w:t>速模块</w:t>
                  </w:r>
                </w:p>
              </w:tc>
              <w:tc>
                <w:tcPr>
                  <w:tcW w:w="4313" w:type="dxa"/>
                  <w:noWrap w:val="0"/>
                  <w:vAlign w:val="center"/>
                </w:tcPr>
                <w:p w14:paraId="3069C0DD">
                  <w:pPr>
                    <w:pStyle w:val="9"/>
                    <w:spacing w:before="32" w:line="222" w:lineRule="auto"/>
                    <w:ind w:left="111" w:leftChars="0" w:right="103" w:rightChars="0" w:firstLine="3" w:firstLineChars="0"/>
                    <w:jc w:val="center"/>
                    <w:rPr>
                      <w:rFonts w:hint="eastAsia" w:ascii="仿宋" w:hAnsi="仿宋" w:eastAsia="仿宋" w:cs="仿宋"/>
                      <w:sz w:val="21"/>
                      <w:szCs w:val="21"/>
                    </w:rPr>
                  </w:pPr>
                  <w:r>
                    <w:rPr>
                      <w:rFonts w:hint="eastAsia" w:ascii="仿宋" w:hAnsi="仿宋" w:eastAsia="仿宋" w:cs="仿宋"/>
                      <w:sz w:val="21"/>
                      <w:szCs w:val="21"/>
                      <w:lang w:val="en-US" w:eastAsia="zh-CN"/>
                    </w:rPr>
                    <w:t>/</w:t>
                  </w:r>
                </w:p>
              </w:tc>
            </w:tr>
            <w:tr w14:paraId="30066C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6" w:hRule="atLeast"/>
              </w:trPr>
              <w:tc>
                <w:tcPr>
                  <w:tcW w:w="525" w:type="dxa"/>
                  <w:noWrap w:val="0"/>
                  <w:vAlign w:val="top"/>
                </w:tcPr>
                <w:p w14:paraId="4B18CE32">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6</w:t>
                  </w:r>
                </w:p>
              </w:tc>
              <w:tc>
                <w:tcPr>
                  <w:tcW w:w="766" w:type="dxa"/>
                  <w:noWrap w:val="0"/>
                  <w:vAlign w:val="top"/>
                </w:tcPr>
                <w:p w14:paraId="026B3979">
                  <w:pPr>
                    <w:pStyle w:val="9"/>
                    <w:spacing w:before="260"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394CBBBB">
                  <w:pPr>
                    <w:jc w:val="center"/>
                    <w:rPr>
                      <w:rFonts w:hint="eastAsia" w:ascii="仿宋" w:hAnsi="仿宋" w:eastAsia="仿宋" w:cs="仿宋"/>
                      <w:sz w:val="21"/>
                      <w:szCs w:val="21"/>
                    </w:rPr>
                  </w:pPr>
                </w:p>
              </w:tc>
              <w:tc>
                <w:tcPr>
                  <w:tcW w:w="1215" w:type="dxa"/>
                  <w:noWrap w:val="0"/>
                  <w:vAlign w:val="top"/>
                </w:tcPr>
                <w:p w14:paraId="581DB984">
                  <w:pPr>
                    <w:pStyle w:val="9"/>
                    <w:spacing w:before="146" w:line="233" w:lineRule="auto"/>
                    <w:ind w:left="110"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视频编解码加速模</w:t>
                  </w:r>
                  <w:r>
                    <w:rPr>
                      <w:rFonts w:hint="eastAsia" w:ascii="仿宋" w:hAnsi="仿宋" w:eastAsia="仿宋" w:cs="仿宋"/>
                      <w:sz w:val="21"/>
                      <w:szCs w:val="21"/>
                    </w:rPr>
                    <w:t>块</w:t>
                  </w:r>
                </w:p>
              </w:tc>
              <w:tc>
                <w:tcPr>
                  <w:tcW w:w="4313" w:type="dxa"/>
                  <w:noWrap w:val="0"/>
                  <w:vAlign w:val="center"/>
                </w:tcPr>
                <w:p w14:paraId="430C2304">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567BDE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8" w:hRule="atLeast"/>
              </w:trPr>
              <w:tc>
                <w:tcPr>
                  <w:tcW w:w="525" w:type="dxa"/>
                  <w:noWrap w:val="0"/>
                  <w:vAlign w:val="top"/>
                </w:tcPr>
                <w:p w14:paraId="4A51A898">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7</w:t>
                  </w:r>
                </w:p>
              </w:tc>
              <w:tc>
                <w:tcPr>
                  <w:tcW w:w="766" w:type="dxa"/>
                  <w:noWrap w:val="0"/>
                  <w:vAlign w:val="top"/>
                </w:tcPr>
                <w:p w14:paraId="3427F944">
                  <w:pPr>
                    <w:pStyle w:val="9"/>
                    <w:spacing w:before="146"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40DA7DC7">
                  <w:pPr>
                    <w:jc w:val="center"/>
                    <w:rPr>
                      <w:rFonts w:hint="eastAsia" w:ascii="仿宋" w:hAnsi="仿宋" w:eastAsia="仿宋" w:cs="仿宋"/>
                      <w:sz w:val="21"/>
                      <w:szCs w:val="21"/>
                    </w:rPr>
                  </w:pPr>
                </w:p>
              </w:tc>
              <w:tc>
                <w:tcPr>
                  <w:tcW w:w="1215" w:type="dxa"/>
                  <w:noWrap w:val="0"/>
                  <w:vAlign w:val="top"/>
                </w:tcPr>
                <w:p w14:paraId="14AB5B94">
                  <w:pPr>
                    <w:pStyle w:val="9"/>
                    <w:spacing w:before="147" w:line="230" w:lineRule="auto"/>
                    <w:ind w:left="112"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影像处理加速模块</w:t>
                  </w:r>
                </w:p>
              </w:tc>
              <w:tc>
                <w:tcPr>
                  <w:tcW w:w="4313" w:type="dxa"/>
                  <w:noWrap w:val="0"/>
                  <w:vAlign w:val="center"/>
                </w:tcPr>
                <w:p w14:paraId="35280F82">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kern w:val="2"/>
                      <w:sz w:val="21"/>
                      <w:szCs w:val="21"/>
                      <w:lang w:val="en-US" w:eastAsia="zh-CN" w:bidi="ar-SA"/>
                    </w:rPr>
                  </w:pPr>
                  <w:r>
                    <w:rPr>
                      <w:rFonts w:hint="eastAsia" w:ascii="仿宋" w:hAnsi="仿宋" w:eastAsia="仿宋" w:cs="仿宋"/>
                      <w:sz w:val="21"/>
                      <w:szCs w:val="21"/>
                      <w:lang w:val="en-US" w:eastAsia="zh-CN"/>
                    </w:rPr>
                    <w:t>/</w:t>
                  </w:r>
                </w:p>
              </w:tc>
            </w:tr>
            <w:tr w14:paraId="23431D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525" w:type="dxa"/>
                  <w:noWrap w:val="0"/>
                  <w:vAlign w:val="top"/>
                </w:tcPr>
                <w:p w14:paraId="590564DC">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8</w:t>
                  </w:r>
                </w:p>
              </w:tc>
              <w:tc>
                <w:tcPr>
                  <w:tcW w:w="766" w:type="dxa"/>
                  <w:noWrap w:val="0"/>
                  <w:vAlign w:val="top"/>
                </w:tcPr>
                <w:p w14:paraId="0241EE99">
                  <w:pPr>
                    <w:pStyle w:val="9"/>
                    <w:spacing w:before="28" w:line="228"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restart"/>
                  <w:tcBorders>
                    <w:bottom w:val="nil"/>
                  </w:tcBorders>
                  <w:noWrap w:val="0"/>
                  <w:vAlign w:val="top"/>
                </w:tcPr>
                <w:p w14:paraId="48C198A3">
                  <w:pPr>
                    <w:pStyle w:val="9"/>
                    <w:spacing w:before="268"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*存储</w:t>
                  </w:r>
                  <w:r>
                    <w:rPr>
                      <w:rFonts w:hint="eastAsia" w:ascii="仿宋" w:hAnsi="仿宋" w:eastAsia="仿宋" w:cs="仿宋"/>
                      <w:spacing w:val="-4"/>
                      <w:sz w:val="21"/>
                      <w:szCs w:val="21"/>
                    </w:rPr>
                    <w:t>设备</w:t>
                  </w:r>
                </w:p>
                <w:p w14:paraId="6D21355E">
                  <w:pPr>
                    <w:pStyle w:val="9"/>
                    <w:spacing w:before="16" w:line="222" w:lineRule="auto"/>
                    <w:ind w:left="202"/>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z w:val="21"/>
                      <w:szCs w:val="21"/>
                    </w:rPr>
                    <w:t>性</w:t>
                  </w:r>
                </w:p>
              </w:tc>
              <w:tc>
                <w:tcPr>
                  <w:tcW w:w="1215" w:type="dxa"/>
                  <w:noWrap w:val="0"/>
                  <w:vAlign w:val="top"/>
                </w:tcPr>
                <w:p w14:paraId="3EBEEF73">
                  <w:pPr>
                    <w:pStyle w:val="9"/>
                    <w:spacing w:before="145" w:line="231"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*固态存储寿命</w:t>
                  </w:r>
                </w:p>
              </w:tc>
              <w:tc>
                <w:tcPr>
                  <w:tcW w:w="4313" w:type="dxa"/>
                  <w:noWrap w:val="0"/>
                  <w:vAlign w:val="top"/>
                </w:tcPr>
                <w:p w14:paraId="6B24A811">
                  <w:pPr>
                    <w:pStyle w:val="9"/>
                    <w:spacing w:before="264" w:line="222" w:lineRule="auto"/>
                    <w:ind w:right="722" w:rightChars="0" w:firstLine="204" w:firstLineChars="100"/>
                    <w:jc w:val="center"/>
                    <w:rPr>
                      <w:rFonts w:hint="eastAsia" w:ascii="仿宋" w:hAnsi="仿宋" w:eastAsia="仿宋" w:cs="仿宋"/>
                      <w:sz w:val="21"/>
                      <w:szCs w:val="21"/>
                    </w:rPr>
                  </w:pPr>
                  <w:r>
                    <w:rPr>
                      <w:rFonts w:hint="eastAsia" w:ascii="仿宋" w:hAnsi="仿宋" w:eastAsia="仿宋" w:cs="仿宋"/>
                      <w:spacing w:val="-3"/>
                      <w:sz w:val="21"/>
                      <w:szCs w:val="21"/>
                    </w:rPr>
                    <w:t>TBW ≥</w:t>
                  </w:r>
                  <w:r>
                    <w:rPr>
                      <w:rFonts w:hint="eastAsia" w:ascii="仿宋" w:hAnsi="仿宋" w:eastAsia="仿宋" w:cs="仿宋"/>
                      <w:spacing w:val="-3"/>
                      <w:sz w:val="21"/>
                      <w:szCs w:val="21"/>
                      <w:lang w:val="en-US" w:eastAsia="zh-CN"/>
                    </w:rPr>
                    <w:t>30</w:t>
                  </w:r>
                  <w:r>
                    <w:rPr>
                      <w:rFonts w:hint="eastAsia" w:ascii="仿宋" w:hAnsi="仿宋" w:eastAsia="仿宋" w:cs="仿宋"/>
                      <w:spacing w:val="-3"/>
                      <w:sz w:val="21"/>
                      <w:szCs w:val="21"/>
                    </w:rPr>
                    <w:t>0TB</w:t>
                  </w:r>
                </w:p>
              </w:tc>
            </w:tr>
            <w:tr w14:paraId="089EDF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525" w:type="dxa"/>
                  <w:noWrap w:val="0"/>
                  <w:vAlign w:val="top"/>
                </w:tcPr>
                <w:p w14:paraId="1987A03D">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9</w:t>
                  </w:r>
                </w:p>
              </w:tc>
              <w:tc>
                <w:tcPr>
                  <w:tcW w:w="766" w:type="dxa"/>
                  <w:noWrap w:val="0"/>
                  <w:vAlign w:val="top"/>
                </w:tcPr>
                <w:p w14:paraId="210430BF">
                  <w:pPr>
                    <w:pStyle w:val="9"/>
                    <w:spacing w:before="28" w:line="228"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tcBorders>
                  <w:noWrap w:val="0"/>
                  <w:vAlign w:val="top"/>
                </w:tcPr>
                <w:p w14:paraId="35C84DBF">
                  <w:pPr>
                    <w:jc w:val="center"/>
                    <w:rPr>
                      <w:rFonts w:hint="eastAsia" w:ascii="仿宋" w:hAnsi="仿宋" w:eastAsia="仿宋" w:cs="仿宋"/>
                      <w:sz w:val="21"/>
                      <w:szCs w:val="21"/>
                    </w:rPr>
                  </w:pPr>
                </w:p>
              </w:tc>
              <w:tc>
                <w:tcPr>
                  <w:tcW w:w="1215" w:type="dxa"/>
                  <w:noWrap w:val="0"/>
                  <w:vAlign w:val="top"/>
                </w:tcPr>
                <w:p w14:paraId="671B0D55">
                  <w:pPr>
                    <w:pStyle w:val="9"/>
                    <w:spacing w:before="146" w:line="231"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*机械硬盘寿命</w:t>
                  </w:r>
                </w:p>
              </w:tc>
              <w:tc>
                <w:tcPr>
                  <w:tcW w:w="4313" w:type="dxa"/>
                  <w:noWrap w:val="0"/>
                  <w:vAlign w:val="center"/>
                </w:tcPr>
                <w:p w14:paraId="7FED8E23">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kern w:val="2"/>
                      <w:sz w:val="21"/>
                      <w:szCs w:val="21"/>
                      <w:lang w:val="en-US" w:eastAsia="zh-CN" w:bidi="ar-SA"/>
                    </w:rPr>
                  </w:pPr>
                  <w:r>
                    <w:rPr>
                      <w:rFonts w:hint="eastAsia" w:ascii="仿宋" w:hAnsi="仿宋" w:eastAsia="仿宋" w:cs="仿宋"/>
                      <w:sz w:val="21"/>
                      <w:szCs w:val="21"/>
                      <w:lang w:val="en-US" w:eastAsia="zh-CN"/>
                    </w:rPr>
                    <w:t>/</w:t>
                  </w:r>
                </w:p>
              </w:tc>
            </w:tr>
            <w:tr w14:paraId="16CF63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525" w:type="dxa"/>
                  <w:noWrap w:val="0"/>
                  <w:vAlign w:val="top"/>
                </w:tcPr>
                <w:p w14:paraId="6D3EA436">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50</w:t>
                  </w:r>
                </w:p>
              </w:tc>
              <w:tc>
                <w:tcPr>
                  <w:tcW w:w="766" w:type="dxa"/>
                  <w:noWrap w:val="0"/>
                  <w:vAlign w:val="top"/>
                </w:tcPr>
                <w:p w14:paraId="2991B3D1">
                  <w:pPr>
                    <w:pStyle w:val="9"/>
                    <w:spacing w:before="163"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noWrap w:val="0"/>
                  <w:vAlign w:val="top"/>
                </w:tcPr>
                <w:p w14:paraId="573A3117">
                  <w:pPr>
                    <w:pStyle w:val="9"/>
                    <w:spacing w:before="41"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4"/>
                      <w:sz w:val="21"/>
                      <w:szCs w:val="21"/>
                    </w:rPr>
                    <w:t>设备</w:t>
                  </w:r>
                </w:p>
                <w:p w14:paraId="7687F04A">
                  <w:pPr>
                    <w:pStyle w:val="9"/>
                    <w:spacing w:before="23" w:line="222" w:lineRule="auto"/>
                    <w:ind w:left="202"/>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z w:val="21"/>
                      <w:szCs w:val="21"/>
                    </w:rPr>
                    <w:t>性</w:t>
                  </w:r>
                </w:p>
              </w:tc>
              <w:tc>
                <w:tcPr>
                  <w:tcW w:w="1215" w:type="dxa"/>
                  <w:noWrap w:val="0"/>
                  <w:vAlign w:val="top"/>
                </w:tcPr>
                <w:p w14:paraId="70021DFA">
                  <w:pPr>
                    <w:pStyle w:val="9"/>
                    <w:spacing w:before="163" w:line="238"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*显示屏屏幕失效</w:t>
                  </w:r>
                  <w:r>
                    <w:rPr>
                      <w:rFonts w:hint="eastAsia" w:ascii="仿宋" w:hAnsi="仿宋" w:eastAsia="仿宋" w:cs="仿宋"/>
                      <w:sz w:val="21"/>
                      <w:szCs w:val="21"/>
                    </w:rPr>
                    <w:t>点</w:t>
                  </w:r>
                </w:p>
              </w:tc>
              <w:tc>
                <w:tcPr>
                  <w:tcW w:w="4313" w:type="dxa"/>
                  <w:noWrap w:val="0"/>
                  <w:vAlign w:val="top"/>
                </w:tcPr>
                <w:p w14:paraId="3B608B80">
                  <w:pPr>
                    <w:spacing w:line="340" w:lineRule="auto"/>
                    <w:jc w:val="center"/>
                    <w:rPr>
                      <w:rFonts w:hint="eastAsia" w:ascii="仿宋" w:hAnsi="仿宋" w:eastAsia="仿宋" w:cs="仿宋"/>
                      <w:sz w:val="21"/>
                      <w:szCs w:val="21"/>
                    </w:rPr>
                  </w:pPr>
                </w:p>
                <w:p w14:paraId="107B0D44">
                  <w:pPr>
                    <w:pStyle w:val="9"/>
                    <w:spacing w:before="59" w:line="222" w:lineRule="auto"/>
                    <w:ind w:left="112" w:leftChars="0"/>
                    <w:jc w:val="center"/>
                    <w:rPr>
                      <w:rFonts w:hint="eastAsia" w:ascii="仿宋" w:hAnsi="仿宋" w:eastAsia="仿宋" w:cs="仿宋"/>
                      <w:sz w:val="21"/>
                      <w:szCs w:val="21"/>
                    </w:rPr>
                  </w:pPr>
                  <w:r>
                    <w:rPr>
                      <w:rFonts w:hint="eastAsia" w:ascii="仿宋" w:hAnsi="仿宋" w:eastAsia="仿宋" w:cs="仿宋"/>
                      <w:spacing w:val="-2"/>
                      <w:sz w:val="21"/>
                      <w:szCs w:val="21"/>
                    </w:rPr>
                    <w:t>符合GB/T 9813.2的要求</w:t>
                  </w:r>
                </w:p>
              </w:tc>
            </w:tr>
            <w:tr w14:paraId="31DF19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 w:hRule="atLeast"/>
              </w:trPr>
              <w:tc>
                <w:tcPr>
                  <w:tcW w:w="525" w:type="dxa"/>
                  <w:noWrap w:val="0"/>
                  <w:vAlign w:val="top"/>
                </w:tcPr>
                <w:p w14:paraId="48F28FEA">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1</w:t>
                  </w:r>
                </w:p>
              </w:tc>
              <w:tc>
                <w:tcPr>
                  <w:tcW w:w="766" w:type="dxa"/>
                  <w:noWrap w:val="0"/>
                  <w:vAlign w:val="top"/>
                </w:tcPr>
                <w:p w14:paraId="0BCF2294">
                  <w:pPr>
                    <w:pStyle w:val="9"/>
                    <w:spacing w:before="42" w:line="230"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restart"/>
                  <w:tcBorders>
                    <w:bottom w:val="nil"/>
                  </w:tcBorders>
                  <w:noWrap w:val="0"/>
                  <w:vAlign w:val="top"/>
                </w:tcPr>
                <w:p w14:paraId="3FACC36E">
                  <w:pPr>
                    <w:spacing w:line="268" w:lineRule="auto"/>
                    <w:jc w:val="center"/>
                    <w:rPr>
                      <w:rFonts w:hint="eastAsia" w:ascii="仿宋" w:hAnsi="仿宋" w:eastAsia="仿宋" w:cs="仿宋"/>
                      <w:sz w:val="21"/>
                      <w:szCs w:val="21"/>
                    </w:rPr>
                  </w:pPr>
                </w:p>
                <w:p w14:paraId="2A2CE86E">
                  <w:pPr>
                    <w:spacing w:line="268" w:lineRule="auto"/>
                    <w:jc w:val="center"/>
                    <w:rPr>
                      <w:rFonts w:hint="eastAsia" w:ascii="仿宋" w:hAnsi="仿宋" w:eastAsia="仿宋" w:cs="仿宋"/>
                      <w:sz w:val="21"/>
                      <w:szCs w:val="21"/>
                    </w:rPr>
                  </w:pPr>
                </w:p>
                <w:p w14:paraId="6F6EE202">
                  <w:pPr>
                    <w:spacing w:line="268" w:lineRule="auto"/>
                    <w:jc w:val="center"/>
                    <w:rPr>
                      <w:rFonts w:hint="eastAsia" w:ascii="仿宋" w:hAnsi="仿宋" w:eastAsia="仿宋" w:cs="仿宋"/>
                      <w:sz w:val="21"/>
                      <w:szCs w:val="21"/>
                    </w:rPr>
                  </w:pPr>
                </w:p>
                <w:p w14:paraId="00A186D6">
                  <w:pPr>
                    <w:spacing w:line="269" w:lineRule="auto"/>
                    <w:jc w:val="center"/>
                    <w:rPr>
                      <w:rFonts w:hint="eastAsia" w:ascii="仿宋" w:hAnsi="仿宋" w:eastAsia="仿宋" w:cs="仿宋"/>
                      <w:sz w:val="21"/>
                      <w:szCs w:val="21"/>
                    </w:rPr>
                  </w:pPr>
                </w:p>
                <w:p w14:paraId="44564423">
                  <w:pPr>
                    <w:pStyle w:val="9"/>
                    <w:spacing w:before="59"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*外设</w:t>
                  </w:r>
                  <w:r>
                    <w:rPr>
                      <w:rFonts w:hint="eastAsia" w:ascii="仿宋" w:hAnsi="仿宋" w:eastAsia="仿宋" w:cs="仿宋"/>
                      <w:spacing w:val="-5"/>
                      <w:sz w:val="21"/>
                      <w:szCs w:val="21"/>
                    </w:rPr>
                    <w:t>可靠</w:t>
                  </w:r>
                </w:p>
                <w:p w14:paraId="77698DD2">
                  <w:pPr>
                    <w:pStyle w:val="9"/>
                    <w:spacing w:before="23" w:line="223" w:lineRule="auto"/>
                    <w:ind w:left="290" w:leftChars="0"/>
                    <w:jc w:val="center"/>
                    <w:rPr>
                      <w:rFonts w:hint="eastAsia" w:ascii="仿宋" w:hAnsi="仿宋" w:eastAsia="仿宋" w:cs="仿宋"/>
                      <w:sz w:val="21"/>
                      <w:szCs w:val="21"/>
                    </w:rPr>
                  </w:pPr>
                  <w:r>
                    <w:rPr>
                      <w:rFonts w:hint="eastAsia" w:ascii="仿宋" w:hAnsi="仿宋" w:eastAsia="仿宋" w:cs="仿宋"/>
                      <w:sz w:val="21"/>
                      <w:szCs w:val="21"/>
                    </w:rPr>
                    <w:t>性</w:t>
                  </w:r>
                </w:p>
              </w:tc>
              <w:tc>
                <w:tcPr>
                  <w:tcW w:w="1215" w:type="dxa"/>
                  <w:noWrap w:val="0"/>
                  <w:vAlign w:val="top"/>
                </w:tcPr>
                <w:p w14:paraId="0802F0C6">
                  <w:pPr>
                    <w:pStyle w:val="9"/>
                    <w:spacing w:before="16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*键盘按键寿命</w:t>
                  </w:r>
                </w:p>
              </w:tc>
              <w:tc>
                <w:tcPr>
                  <w:tcW w:w="4313" w:type="dxa"/>
                  <w:noWrap w:val="0"/>
                  <w:vAlign w:val="top"/>
                </w:tcPr>
                <w:p w14:paraId="50137ACC">
                  <w:pPr>
                    <w:pStyle w:val="9"/>
                    <w:spacing w:before="282" w:line="222"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highlight w:val="none"/>
                    </w:rPr>
                    <w:t>1000万次</w:t>
                  </w:r>
                </w:p>
              </w:tc>
            </w:tr>
            <w:tr w14:paraId="07CA04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525" w:type="dxa"/>
                  <w:noWrap w:val="0"/>
                  <w:vAlign w:val="top"/>
                </w:tcPr>
                <w:p w14:paraId="2D41CA7D">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2</w:t>
                  </w:r>
                </w:p>
              </w:tc>
              <w:tc>
                <w:tcPr>
                  <w:tcW w:w="766" w:type="dxa"/>
                  <w:noWrap w:val="0"/>
                  <w:vAlign w:val="top"/>
                </w:tcPr>
                <w:p w14:paraId="33B83FFB">
                  <w:pPr>
                    <w:pStyle w:val="9"/>
                    <w:spacing w:before="42" w:line="230"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bottom w:val="nil"/>
                  </w:tcBorders>
                  <w:noWrap w:val="0"/>
                  <w:vAlign w:val="top"/>
                </w:tcPr>
                <w:p w14:paraId="4E927F0B">
                  <w:pPr>
                    <w:jc w:val="center"/>
                    <w:rPr>
                      <w:rFonts w:hint="eastAsia" w:ascii="仿宋" w:hAnsi="仿宋" w:eastAsia="仿宋" w:cs="仿宋"/>
                      <w:sz w:val="21"/>
                      <w:szCs w:val="21"/>
                    </w:rPr>
                  </w:pPr>
                </w:p>
              </w:tc>
              <w:tc>
                <w:tcPr>
                  <w:tcW w:w="1215" w:type="dxa"/>
                  <w:noWrap w:val="0"/>
                  <w:vAlign w:val="top"/>
                </w:tcPr>
                <w:p w14:paraId="5E578B70">
                  <w:pPr>
                    <w:pStyle w:val="9"/>
                    <w:spacing w:before="16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*鼠标按键寿命</w:t>
                  </w:r>
                </w:p>
              </w:tc>
              <w:tc>
                <w:tcPr>
                  <w:tcW w:w="4313" w:type="dxa"/>
                  <w:noWrap w:val="0"/>
                  <w:vAlign w:val="top"/>
                </w:tcPr>
                <w:p w14:paraId="7FA12BA9">
                  <w:pPr>
                    <w:pStyle w:val="9"/>
                    <w:spacing w:before="282" w:line="222"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7"/>
                      <w:sz w:val="21"/>
                      <w:szCs w:val="21"/>
                      <w:highlight w:val="none"/>
                    </w:rPr>
                    <w:t>500万次</w:t>
                  </w:r>
                </w:p>
              </w:tc>
            </w:tr>
            <w:tr w14:paraId="7CEC33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525" w:type="dxa"/>
                  <w:noWrap w:val="0"/>
                  <w:vAlign w:val="top"/>
                </w:tcPr>
                <w:p w14:paraId="48BAD654">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3</w:t>
                  </w:r>
                </w:p>
              </w:tc>
              <w:tc>
                <w:tcPr>
                  <w:tcW w:w="766" w:type="dxa"/>
                  <w:noWrap w:val="0"/>
                  <w:vAlign w:val="top"/>
                </w:tcPr>
                <w:p w14:paraId="28492BC6">
                  <w:pPr>
                    <w:pStyle w:val="9"/>
                    <w:spacing w:before="45" w:line="22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bottom w:val="nil"/>
                  </w:tcBorders>
                  <w:noWrap w:val="0"/>
                  <w:vAlign w:val="top"/>
                </w:tcPr>
                <w:p w14:paraId="04C503F7">
                  <w:pPr>
                    <w:jc w:val="center"/>
                    <w:rPr>
                      <w:rFonts w:hint="eastAsia" w:ascii="仿宋" w:hAnsi="仿宋" w:eastAsia="仿宋" w:cs="仿宋"/>
                      <w:sz w:val="21"/>
                      <w:szCs w:val="21"/>
                    </w:rPr>
                  </w:pPr>
                </w:p>
              </w:tc>
              <w:tc>
                <w:tcPr>
                  <w:tcW w:w="1215" w:type="dxa"/>
                  <w:noWrap w:val="0"/>
                  <w:vAlign w:val="top"/>
                </w:tcPr>
                <w:p w14:paraId="1814E059">
                  <w:pPr>
                    <w:pStyle w:val="9"/>
                    <w:spacing w:before="45" w:line="229" w:lineRule="auto"/>
                    <w:ind w:left="108"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*键盘鼠</w:t>
                  </w:r>
                  <w:r>
                    <w:rPr>
                      <w:rFonts w:hint="eastAsia" w:ascii="仿宋" w:hAnsi="仿宋" w:eastAsia="仿宋" w:cs="仿宋"/>
                      <w:spacing w:val="-1"/>
                      <w:sz w:val="21"/>
                      <w:szCs w:val="21"/>
                    </w:rPr>
                    <w:t>标线材寿</w:t>
                  </w:r>
                  <w:r>
                    <w:rPr>
                      <w:rFonts w:hint="eastAsia" w:ascii="仿宋" w:hAnsi="仿宋" w:eastAsia="仿宋" w:cs="仿宋"/>
                      <w:sz w:val="21"/>
                      <w:szCs w:val="21"/>
                    </w:rPr>
                    <w:t>命</w:t>
                  </w:r>
                </w:p>
              </w:tc>
              <w:tc>
                <w:tcPr>
                  <w:tcW w:w="4313" w:type="dxa"/>
                  <w:noWrap w:val="0"/>
                  <w:vAlign w:val="top"/>
                </w:tcPr>
                <w:p w14:paraId="3E71AEFD">
                  <w:pPr>
                    <w:pStyle w:val="9"/>
                    <w:spacing w:before="163" w:line="230" w:lineRule="auto"/>
                    <w:ind w:left="113" w:leftChars="0" w:right="220"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键盘鼠标所用线材经±60°弯折不低于3000次，功能、外观完好</w:t>
                  </w:r>
                </w:p>
              </w:tc>
            </w:tr>
            <w:tr w14:paraId="19B5A6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1E05C344">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4</w:t>
                  </w:r>
                </w:p>
              </w:tc>
              <w:tc>
                <w:tcPr>
                  <w:tcW w:w="766" w:type="dxa"/>
                  <w:noWrap w:val="0"/>
                  <w:vAlign w:val="top"/>
                </w:tcPr>
                <w:p w14:paraId="3B171759">
                  <w:pPr>
                    <w:pStyle w:val="9"/>
                    <w:spacing w:before="44" w:line="230"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tcBorders>
                  <w:noWrap w:val="0"/>
                  <w:vAlign w:val="top"/>
                </w:tcPr>
                <w:p w14:paraId="28F4C0F3">
                  <w:pPr>
                    <w:jc w:val="center"/>
                    <w:rPr>
                      <w:rFonts w:hint="eastAsia" w:ascii="仿宋" w:hAnsi="仿宋" w:eastAsia="仿宋" w:cs="仿宋"/>
                      <w:sz w:val="21"/>
                      <w:szCs w:val="21"/>
                    </w:rPr>
                  </w:pPr>
                </w:p>
              </w:tc>
              <w:tc>
                <w:tcPr>
                  <w:tcW w:w="1215" w:type="dxa"/>
                  <w:noWrap w:val="0"/>
                  <w:vAlign w:val="top"/>
                </w:tcPr>
                <w:p w14:paraId="2DEC459C">
                  <w:pPr>
                    <w:pStyle w:val="9"/>
                    <w:spacing w:before="164"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*风扇寿</w:t>
                  </w:r>
                  <w:r>
                    <w:rPr>
                      <w:rFonts w:hint="eastAsia" w:ascii="仿宋" w:hAnsi="仿宋" w:eastAsia="仿宋" w:cs="仿宋"/>
                      <w:sz w:val="21"/>
                      <w:szCs w:val="21"/>
                    </w:rPr>
                    <w:t>命</w:t>
                  </w:r>
                </w:p>
              </w:tc>
              <w:tc>
                <w:tcPr>
                  <w:tcW w:w="4313" w:type="dxa"/>
                  <w:noWrap w:val="0"/>
                  <w:vAlign w:val="top"/>
                </w:tcPr>
                <w:p w14:paraId="1ACBE2AA">
                  <w:pPr>
                    <w:pStyle w:val="9"/>
                    <w:spacing w:before="283" w:line="224"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8"/>
                      <w:sz w:val="21"/>
                      <w:szCs w:val="21"/>
                      <w:highlight w:val="none"/>
                    </w:rPr>
                    <w:t>4万小时</w:t>
                  </w:r>
                </w:p>
              </w:tc>
            </w:tr>
            <w:tr w14:paraId="2796E1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8" w:hRule="atLeast"/>
              </w:trPr>
              <w:tc>
                <w:tcPr>
                  <w:tcW w:w="525" w:type="dxa"/>
                  <w:noWrap w:val="0"/>
                  <w:vAlign w:val="top"/>
                </w:tcPr>
                <w:p w14:paraId="5D323EA7">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5</w:t>
                  </w:r>
                </w:p>
              </w:tc>
              <w:tc>
                <w:tcPr>
                  <w:tcW w:w="766" w:type="dxa"/>
                  <w:noWrap w:val="0"/>
                  <w:vAlign w:val="top"/>
                </w:tcPr>
                <w:p w14:paraId="0DA48018">
                  <w:pPr>
                    <w:pStyle w:val="9"/>
                    <w:spacing w:before="39" w:line="231"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restart"/>
                  <w:tcBorders>
                    <w:bottom w:val="nil"/>
                  </w:tcBorders>
                  <w:noWrap w:val="0"/>
                  <w:vAlign w:val="top"/>
                </w:tcPr>
                <w:p w14:paraId="179AA9FA">
                  <w:pPr>
                    <w:spacing w:line="249" w:lineRule="auto"/>
                    <w:jc w:val="center"/>
                    <w:rPr>
                      <w:rFonts w:hint="eastAsia" w:ascii="仿宋" w:hAnsi="仿宋" w:eastAsia="仿宋" w:cs="仿宋"/>
                      <w:sz w:val="21"/>
                      <w:szCs w:val="21"/>
                    </w:rPr>
                  </w:pPr>
                </w:p>
                <w:p w14:paraId="1960413B">
                  <w:pPr>
                    <w:spacing w:line="249" w:lineRule="auto"/>
                    <w:jc w:val="center"/>
                    <w:rPr>
                      <w:rFonts w:hint="eastAsia" w:ascii="仿宋" w:hAnsi="仿宋" w:eastAsia="仿宋" w:cs="仿宋"/>
                      <w:sz w:val="21"/>
                      <w:szCs w:val="21"/>
                    </w:rPr>
                  </w:pPr>
                </w:p>
                <w:p w14:paraId="5ED8EBB2">
                  <w:pPr>
                    <w:spacing w:line="249" w:lineRule="auto"/>
                    <w:jc w:val="center"/>
                    <w:rPr>
                      <w:rFonts w:hint="eastAsia" w:ascii="仿宋" w:hAnsi="仿宋" w:eastAsia="仿宋" w:cs="仿宋"/>
                      <w:sz w:val="21"/>
                      <w:szCs w:val="21"/>
                    </w:rPr>
                  </w:pPr>
                </w:p>
                <w:p w14:paraId="1078A079">
                  <w:pPr>
                    <w:spacing w:line="249" w:lineRule="auto"/>
                    <w:jc w:val="center"/>
                    <w:rPr>
                      <w:rFonts w:hint="eastAsia" w:ascii="仿宋" w:hAnsi="仿宋" w:eastAsia="仿宋" w:cs="仿宋"/>
                      <w:sz w:val="21"/>
                      <w:szCs w:val="21"/>
                    </w:rPr>
                  </w:pPr>
                </w:p>
                <w:p w14:paraId="298B9F54">
                  <w:pPr>
                    <w:spacing w:line="249" w:lineRule="auto"/>
                    <w:jc w:val="center"/>
                    <w:rPr>
                      <w:rFonts w:hint="eastAsia" w:ascii="仿宋" w:hAnsi="仿宋" w:eastAsia="仿宋" w:cs="仿宋"/>
                      <w:sz w:val="21"/>
                      <w:szCs w:val="21"/>
                    </w:rPr>
                  </w:pPr>
                </w:p>
                <w:p w14:paraId="7B7BBFEC">
                  <w:pPr>
                    <w:spacing w:line="249" w:lineRule="auto"/>
                    <w:jc w:val="center"/>
                    <w:rPr>
                      <w:rFonts w:hint="eastAsia" w:ascii="仿宋" w:hAnsi="仿宋" w:eastAsia="仿宋" w:cs="仿宋"/>
                      <w:sz w:val="21"/>
                      <w:szCs w:val="21"/>
                    </w:rPr>
                  </w:pPr>
                </w:p>
                <w:p w14:paraId="31361DBD">
                  <w:pPr>
                    <w:spacing w:line="249" w:lineRule="auto"/>
                    <w:jc w:val="center"/>
                    <w:rPr>
                      <w:rFonts w:hint="eastAsia" w:ascii="仿宋" w:hAnsi="仿宋" w:eastAsia="仿宋" w:cs="仿宋"/>
                      <w:sz w:val="21"/>
                      <w:szCs w:val="21"/>
                    </w:rPr>
                  </w:pPr>
                </w:p>
                <w:p w14:paraId="79537375">
                  <w:pPr>
                    <w:spacing w:line="250" w:lineRule="auto"/>
                    <w:jc w:val="center"/>
                    <w:rPr>
                      <w:rFonts w:hint="eastAsia" w:ascii="仿宋" w:hAnsi="仿宋" w:eastAsia="仿宋" w:cs="仿宋"/>
                      <w:sz w:val="21"/>
                      <w:szCs w:val="21"/>
                    </w:rPr>
                  </w:pPr>
                </w:p>
                <w:p w14:paraId="34332166">
                  <w:pPr>
                    <w:spacing w:line="250" w:lineRule="auto"/>
                    <w:jc w:val="center"/>
                    <w:rPr>
                      <w:rFonts w:hint="eastAsia" w:ascii="仿宋" w:hAnsi="仿宋" w:eastAsia="仿宋" w:cs="仿宋"/>
                      <w:sz w:val="21"/>
                      <w:szCs w:val="21"/>
                    </w:rPr>
                  </w:pPr>
                </w:p>
                <w:p w14:paraId="2EB828A5">
                  <w:pPr>
                    <w:spacing w:line="250" w:lineRule="auto"/>
                    <w:jc w:val="center"/>
                    <w:rPr>
                      <w:rFonts w:hint="eastAsia" w:ascii="仿宋" w:hAnsi="仿宋" w:eastAsia="仿宋" w:cs="仿宋"/>
                      <w:sz w:val="21"/>
                      <w:szCs w:val="21"/>
                    </w:rPr>
                  </w:pPr>
                </w:p>
                <w:p w14:paraId="0071ABD3">
                  <w:pPr>
                    <w:spacing w:line="250" w:lineRule="auto"/>
                    <w:jc w:val="center"/>
                    <w:rPr>
                      <w:rFonts w:hint="eastAsia" w:ascii="仿宋" w:hAnsi="仿宋" w:eastAsia="仿宋" w:cs="仿宋"/>
                      <w:sz w:val="21"/>
                      <w:szCs w:val="21"/>
                    </w:rPr>
                  </w:pPr>
                </w:p>
                <w:p w14:paraId="5EA430FA">
                  <w:pPr>
                    <w:spacing w:line="250" w:lineRule="auto"/>
                    <w:jc w:val="center"/>
                    <w:rPr>
                      <w:rFonts w:hint="eastAsia" w:ascii="仿宋" w:hAnsi="仿宋" w:eastAsia="仿宋" w:cs="仿宋"/>
                      <w:sz w:val="21"/>
                      <w:szCs w:val="21"/>
                    </w:rPr>
                  </w:pPr>
                </w:p>
                <w:p w14:paraId="508B74BA">
                  <w:pPr>
                    <w:pStyle w:val="9"/>
                    <w:spacing w:before="58" w:line="224"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*整机</w:t>
                  </w:r>
                  <w:r>
                    <w:rPr>
                      <w:rFonts w:hint="eastAsia" w:ascii="仿宋" w:hAnsi="仿宋" w:eastAsia="仿宋" w:cs="仿宋"/>
                      <w:spacing w:val="-5"/>
                      <w:sz w:val="21"/>
                      <w:szCs w:val="21"/>
                    </w:rPr>
                    <w:t>可靠</w:t>
                  </w:r>
                </w:p>
                <w:p w14:paraId="2082DA80">
                  <w:pPr>
                    <w:pStyle w:val="9"/>
                    <w:spacing w:before="24" w:line="222" w:lineRule="auto"/>
                    <w:ind w:left="199"/>
                    <w:jc w:val="center"/>
                    <w:rPr>
                      <w:rFonts w:hint="eastAsia" w:ascii="仿宋" w:hAnsi="仿宋" w:eastAsia="仿宋" w:cs="仿宋"/>
                      <w:sz w:val="21"/>
                      <w:szCs w:val="21"/>
                    </w:rPr>
                  </w:pPr>
                  <w:r>
                    <w:rPr>
                      <w:rFonts w:hint="eastAsia" w:ascii="仿宋" w:hAnsi="仿宋" w:eastAsia="仿宋" w:cs="仿宋"/>
                      <w:spacing w:val="-4"/>
                      <w:sz w:val="21"/>
                      <w:szCs w:val="21"/>
                    </w:rPr>
                    <w:t>性要</w:t>
                  </w:r>
                  <w:r>
                    <w:rPr>
                      <w:rFonts w:hint="eastAsia" w:ascii="仿宋" w:hAnsi="仿宋" w:eastAsia="仿宋" w:cs="仿宋"/>
                      <w:sz w:val="21"/>
                      <w:szCs w:val="21"/>
                    </w:rPr>
                    <w:t>求</w:t>
                  </w:r>
                </w:p>
              </w:tc>
              <w:tc>
                <w:tcPr>
                  <w:tcW w:w="1215" w:type="dxa"/>
                  <w:noWrap w:val="0"/>
                  <w:vAlign w:val="top"/>
                </w:tcPr>
                <w:p w14:paraId="46D496ED">
                  <w:pPr>
                    <w:pStyle w:val="9"/>
                    <w:spacing w:before="58" w:line="222" w:lineRule="auto"/>
                    <w:ind w:left="112" w:leftChars="0"/>
                    <w:jc w:val="center"/>
                    <w:rPr>
                      <w:rFonts w:hint="eastAsia" w:ascii="仿宋" w:hAnsi="仿宋" w:eastAsia="仿宋" w:cs="仿宋"/>
                      <w:spacing w:val="-3"/>
                      <w:sz w:val="21"/>
                      <w:szCs w:val="21"/>
                      <w:lang w:eastAsia="zh-CN"/>
                    </w:rPr>
                  </w:pPr>
                  <w:r>
                    <w:rPr>
                      <w:rFonts w:hint="eastAsia" w:ascii="仿宋" w:hAnsi="仿宋" w:eastAsia="仿宋" w:cs="仿宋"/>
                      <w:spacing w:val="-3"/>
                      <w:sz w:val="21"/>
                      <w:szCs w:val="21"/>
                      <w:lang w:eastAsia="zh-CN"/>
                    </w:rPr>
                    <w:t>*电磁兼容性要求的抗扰度</w:t>
                  </w:r>
                </w:p>
              </w:tc>
              <w:tc>
                <w:tcPr>
                  <w:tcW w:w="4313" w:type="dxa"/>
                  <w:noWrap w:val="0"/>
                  <w:vAlign w:val="top"/>
                </w:tcPr>
                <w:p w14:paraId="4227B3E5">
                  <w:pPr>
                    <w:pStyle w:val="9"/>
                    <w:spacing w:before="58" w:line="222" w:lineRule="auto"/>
                    <w:ind w:left="112" w:leftChars="0"/>
                    <w:jc w:val="center"/>
                    <w:rPr>
                      <w:rFonts w:hint="eastAsia" w:ascii="仿宋" w:hAnsi="仿宋" w:eastAsia="仿宋" w:cs="仿宋"/>
                      <w:spacing w:val="-3"/>
                      <w:sz w:val="21"/>
                      <w:szCs w:val="21"/>
                    </w:rPr>
                  </w:pPr>
                  <w:r>
                    <w:rPr>
                      <w:rFonts w:hint="eastAsia" w:ascii="仿宋" w:hAnsi="仿宋" w:eastAsia="仿宋" w:cs="仿宋"/>
                      <w:spacing w:val="-3"/>
                      <w:sz w:val="21"/>
                      <w:szCs w:val="21"/>
                      <w:lang w:val="en-US" w:eastAsia="zh-CN"/>
                    </w:rPr>
                    <w:t>符合 GB/T 9254.2 的规定</w:t>
                  </w:r>
                </w:p>
                <w:p w14:paraId="5CB26A88">
                  <w:pPr>
                    <w:pStyle w:val="9"/>
                    <w:spacing w:before="58" w:line="222" w:lineRule="auto"/>
                    <w:jc w:val="center"/>
                    <w:rPr>
                      <w:rFonts w:hint="eastAsia" w:ascii="仿宋" w:hAnsi="仿宋" w:eastAsia="仿宋" w:cs="仿宋"/>
                      <w:spacing w:val="-3"/>
                      <w:sz w:val="21"/>
                      <w:szCs w:val="21"/>
                    </w:rPr>
                  </w:pPr>
                </w:p>
              </w:tc>
            </w:tr>
            <w:tr w14:paraId="296055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525" w:type="dxa"/>
                  <w:noWrap w:val="0"/>
                  <w:vAlign w:val="top"/>
                </w:tcPr>
                <w:p w14:paraId="79CFF563">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6</w:t>
                  </w:r>
                </w:p>
              </w:tc>
              <w:tc>
                <w:tcPr>
                  <w:tcW w:w="766" w:type="dxa"/>
                  <w:noWrap w:val="0"/>
                  <w:vAlign w:val="top"/>
                </w:tcPr>
                <w:p w14:paraId="6D029E7E">
                  <w:pPr>
                    <w:pStyle w:val="9"/>
                    <w:spacing w:before="159"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bottom w:val="nil"/>
                  </w:tcBorders>
                  <w:noWrap w:val="0"/>
                  <w:vAlign w:val="top"/>
                </w:tcPr>
                <w:p w14:paraId="6CC2D015">
                  <w:pPr>
                    <w:jc w:val="center"/>
                    <w:rPr>
                      <w:rFonts w:hint="eastAsia" w:ascii="仿宋" w:hAnsi="仿宋" w:eastAsia="仿宋" w:cs="仿宋"/>
                      <w:sz w:val="21"/>
                      <w:szCs w:val="21"/>
                    </w:rPr>
                  </w:pPr>
                </w:p>
              </w:tc>
              <w:tc>
                <w:tcPr>
                  <w:tcW w:w="1215" w:type="dxa"/>
                  <w:noWrap w:val="0"/>
                  <w:vAlign w:val="top"/>
                </w:tcPr>
                <w:p w14:paraId="1B8B2559">
                  <w:pPr>
                    <w:pStyle w:val="9"/>
                    <w:spacing w:before="37" w:line="235"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*环境条件要求的气候环境适应性</w:t>
                  </w:r>
                </w:p>
              </w:tc>
              <w:tc>
                <w:tcPr>
                  <w:tcW w:w="4313" w:type="dxa"/>
                  <w:noWrap w:val="0"/>
                  <w:vAlign w:val="top"/>
                </w:tcPr>
                <w:p w14:paraId="40729330">
                  <w:pPr>
                    <w:spacing w:line="337" w:lineRule="auto"/>
                    <w:jc w:val="center"/>
                    <w:rPr>
                      <w:rFonts w:hint="eastAsia" w:ascii="仿宋" w:hAnsi="仿宋" w:eastAsia="仿宋" w:cs="仿宋"/>
                      <w:sz w:val="21"/>
                      <w:szCs w:val="21"/>
                      <w:lang w:eastAsia="zh-CN"/>
                    </w:rPr>
                  </w:pPr>
                </w:p>
                <w:p w14:paraId="6ABF4A41">
                  <w:pPr>
                    <w:pStyle w:val="9"/>
                    <w:spacing w:before="58" w:line="222" w:lineRule="auto"/>
                    <w:ind w:left="112" w:leftChars="0"/>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70DD6E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8" w:hRule="atLeast"/>
              </w:trPr>
              <w:tc>
                <w:tcPr>
                  <w:tcW w:w="525" w:type="dxa"/>
                  <w:noWrap w:val="0"/>
                  <w:vAlign w:val="top"/>
                </w:tcPr>
                <w:p w14:paraId="7B67B254">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7</w:t>
                  </w:r>
                </w:p>
              </w:tc>
              <w:tc>
                <w:tcPr>
                  <w:tcW w:w="766" w:type="dxa"/>
                  <w:noWrap w:val="0"/>
                  <w:vAlign w:val="top"/>
                </w:tcPr>
                <w:p w14:paraId="4C02994E">
                  <w:pPr>
                    <w:pStyle w:val="9"/>
                    <w:spacing w:before="162"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bottom w:val="nil"/>
                  </w:tcBorders>
                  <w:noWrap w:val="0"/>
                  <w:vAlign w:val="top"/>
                </w:tcPr>
                <w:p w14:paraId="31F250C9">
                  <w:pPr>
                    <w:jc w:val="center"/>
                    <w:rPr>
                      <w:rFonts w:hint="eastAsia" w:ascii="仿宋" w:hAnsi="仿宋" w:eastAsia="仿宋" w:cs="仿宋"/>
                      <w:sz w:val="21"/>
                      <w:szCs w:val="21"/>
                    </w:rPr>
                  </w:pPr>
                </w:p>
              </w:tc>
              <w:tc>
                <w:tcPr>
                  <w:tcW w:w="1215" w:type="dxa"/>
                  <w:noWrap w:val="0"/>
                  <w:vAlign w:val="top"/>
                </w:tcPr>
                <w:p w14:paraId="458B08DA">
                  <w:pPr>
                    <w:pStyle w:val="9"/>
                    <w:spacing w:before="42" w:line="234"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*环境条件要求的振动适应</w:t>
                  </w:r>
                  <w:r>
                    <w:rPr>
                      <w:rFonts w:hint="eastAsia" w:ascii="仿宋" w:hAnsi="仿宋" w:eastAsia="仿宋" w:cs="仿宋"/>
                      <w:sz w:val="21"/>
                      <w:szCs w:val="21"/>
                      <w:lang w:eastAsia="zh-CN"/>
                    </w:rPr>
                    <w:t>性</w:t>
                  </w:r>
                </w:p>
              </w:tc>
              <w:tc>
                <w:tcPr>
                  <w:tcW w:w="4313" w:type="dxa"/>
                  <w:noWrap w:val="0"/>
                  <w:vAlign w:val="top"/>
                </w:tcPr>
                <w:p w14:paraId="6FDC2FDB">
                  <w:pPr>
                    <w:spacing w:line="340" w:lineRule="auto"/>
                    <w:jc w:val="center"/>
                    <w:rPr>
                      <w:rFonts w:hint="eastAsia" w:ascii="仿宋" w:hAnsi="仿宋" w:eastAsia="仿宋" w:cs="仿宋"/>
                      <w:sz w:val="21"/>
                      <w:szCs w:val="21"/>
                      <w:lang w:eastAsia="zh-CN"/>
                    </w:rPr>
                  </w:pPr>
                </w:p>
                <w:p w14:paraId="764444BE">
                  <w:pPr>
                    <w:pStyle w:val="9"/>
                    <w:spacing w:before="58" w:line="222" w:lineRule="auto"/>
                    <w:ind w:left="112" w:leftChars="0"/>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190542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trPr>
              <w:tc>
                <w:tcPr>
                  <w:tcW w:w="525" w:type="dxa"/>
                  <w:noWrap w:val="0"/>
                  <w:vAlign w:val="top"/>
                </w:tcPr>
                <w:p w14:paraId="6B46DE9C">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8</w:t>
                  </w:r>
                </w:p>
              </w:tc>
              <w:tc>
                <w:tcPr>
                  <w:tcW w:w="766" w:type="dxa"/>
                  <w:noWrap w:val="0"/>
                  <w:vAlign w:val="top"/>
                </w:tcPr>
                <w:p w14:paraId="68E892C9">
                  <w:pPr>
                    <w:pStyle w:val="9"/>
                    <w:spacing w:before="161"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bottom w:val="nil"/>
                  </w:tcBorders>
                  <w:noWrap w:val="0"/>
                  <w:vAlign w:val="top"/>
                </w:tcPr>
                <w:p w14:paraId="43F724BD">
                  <w:pPr>
                    <w:jc w:val="center"/>
                    <w:rPr>
                      <w:rFonts w:hint="eastAsia" w:ascii="仿宋" w:hAnsi="仿宋" w:eastAsia="仿宋" w:cs="仿宋"/>
                      <w:sz w:val="21"/>
                      <w:szCs w:val="21"/>
                    </w:rPr>
                  </w:pPr>
                </w:p>
              </w:tc>
              <w:tc>
                <w:tcPr>
                  <w:tcW w:w="1215" w:type="dxa"/>
                  <w:noWrap w:val="0"/>
                  <w:vAlign w:val="top"/>
                </w:tcPr>
                <w:p w14:paraId="23C5FDB8">
                  <w:pPr>
                    <w:pStyle w:val="9"/>
                    <w:spacing w:before="42" w:line="234"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*环境条件要求的冲击适应</w:t>
                  </w:r>
                  <w:r>
                    <w:rPr>
                      <w:rFonts w:hint="eastAsia" w:ascii="仿宋" w:hAnsi="仿宋" w:eastAsia="仿宋" w:cs="仿宋"/>
                      <w:sz w:val="21"/>
                      <w:szCs w:val="21"/>
                      <w:lang w:eastAsia="zh-CN"/>
                    </w:rPr>
                    <w:t>性</w:t>
                  </w:r>
                </w:p>
              </w:tc>
              <w:tc>
                <w:tcPr>
                  <w:tcW w:w="4313" w:type="dxa"/>
                  <w:noWrap w:val="0"/>
                  <w:vAlign w:val="top"/>
                </w:tcPr>
                <w:p w14:paraId="00CA096B">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057D58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525" w:type="dxa"/>
                  <w:noWrap w:val="0"/>
                  <w:vAlign w:val="top"/>
                </w:tcPr>
                <w:p w14:paraId="474A5C16">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9</w:t>
                  </w:r>
                </w:p>
              </w:tc>
              <w:tc>
                <w:tcPr>
                  <w:tcW w:w="766" w:type="dxa"/>
                  <w:noWrap w:val="0"/>
                  <w:vAlign w:val="top"/>
                </w:tcPr>
                <w:p w14:paraId="2FF709CF">
                  <w:pPr>
                    <w:pStyle w:val="9"/>
                    <w:spacing w:before="161"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bottom w:val="nil"/>
                  </w:tcBorders>
                  <w:noWrap w:val="0"/>
                  <w:vAlign w:val="top"/>
                </w:tcPr>
                <w:p w14:paraId="07492E98">
                  <w:pPr>
                    <w:jc w:val="center"/>
                    <w:rPr>
                      <w:rFonts w:hint="eastAsia" w:ascii="仿宋" w:hAnsi="仿宋" w:eastAsia="仿宋" w:cs="仿宋"/>
                      <w:sz w:val="21"/>
                      <w:szCs w:val="21"/>
                    </w:rPr>
                  </w:pPr>
                </w:p>
              </w:tc>
              <w:tc>
                <w:tcPr>
                  <w:tcW w:w="1215" w:type="dxa"/>
                  <w:noWrap w:val="0"/>
                  <w:vAlign w:val="top"/>
                </w:tcPr>
                <w:p w14:paraId="2F729BF4">
                  <w:pPr>
                    <w:pStyle w:val="9"/>
                    <w:spacing w:before="38" w:line="235"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*环境条件要求的碰撞适应</w:t>
                  </w:r>
                  <w:r>
                    <w:rPr>
                      <w:rFonts w:hint="eastAsia" w:ascii="仿宋" w:hAnsi="仿宋" w:eastAsia="仿宋" w:cs="仿宋"/>
                      <w:sz w:val="21"/>
                      <w:szCs w:val="21"/>
                      <w:lang w:eastAsia="zh-CN"/>
                    </w:rPr>
                    <w:t>性</w:t>
                  </w:r>
                </w:p>
              </w:tc>
              <w:tc>
                <w:tcPr>
                  <w:tcW w:w="4313" w:type="dxa"/>
                  <w:noWrap w:val="0"/>
                  <w:vAlign w:val="top"/>
                </w:tcPr>
                <w:p w14:paraId="201F1BAA">
                  <w:pPr>
                    <w:spacing w:line="339" w:lineRule="auto"/>
                    <w:jc w:val="center"/>
                    <w:rPr>
                      <w:rFonts w:hint="eastAsia" w:ascii="仿宋" w:hAnsi="仿宋" w:eastAsia="仿宋" w:cs="仿宋"/>
                      <w:sz w:val="21"/>
                      <w:szCs w:val="21"/>
                      <w:lang w:eastAsia="zh-CN"/>
                    </w:rPr>
                  </w:pPr>
                </w:p>
                <w:p w14:paraId="0B720A62">
                  <w:pPr>
                    <w:pStyle w:val="9"/>
                    <w:spacing w:before="58"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45A65A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4" w:hRule="atLeast"/>
              </w:trPr>
              <w:tc>
                <w:tcPr>
                  <w:tcW w:w="525" w:type="dxa"/>
                  <w:noWrap w:val="0"/>
                  <w:vAlign w:val="top"/>
                </w:tcPr>
                <w:p w14:paraId="69CD63B0">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60</w:t>
                  </w:r>
                </w:p>
              </w:tc>
              <w:tc>
                <w:tcPr>
                  <w:tcW w:w="766" w:type="dxa"/>
                  <w:noWrap w:val="0"/>
                  <w:vAlign w:val="top"/>
                </w:tcPr>
                <w:p w14:paraId="64B2819E">
                  <w:pPr>
                    <w:pStyle w:val="9"/>
                    <w:spacing w:before="281"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875" w:type="dxa"/>
                  <w:vMerge w:val="continue"/>
                  <w:tcBorders>
                    <w:top w:val="nil"/>
                    <w:bottom w:val="nil"/>
                  </w:tcBorders>
                  <w:noWrap w:val="0"/>
                  <w:vAlign w:val="top"/>
                </w:tcPr>
                <w:p w14:paraId="16A48794">
                  <w:pPr>
                    <w:jc w:val="center"/>
                    <w:rPr>
                      <w:rFonts w:hint="eastAsia" w:ascii="仿宋" w:hAnsi="仿宋" w:eastAsia="仿宋" w:cs="仿宋"/>
                      <w:sz w:val="21"/>
                      <w:szCs w:val="21"/>
                    </w:rPr>
                  </w:pPr>
                </w:p>
              </w:tc>
              <w:tc>
                <w:tcPr>
                  <w:tcW w:w="1215" w:type="dxa"/>
                  <w:noWrap w:val="0"/>
                  <w:vAlign w:val="top"/>
                </w:tcPr>
                <w:p w14:paraId="31A4F3B5">
                  <w:pPr>
                    <w:pStyle w:val="9"/>
                    <w:spacing w:before="38" w:line="237"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*环境条件要求的运输包装件跌落适</w:t>
                  </w:r>
                  <w:r>
                    <w:rPr>
                      <w:rFonts w:hint="eastAsia" w:ascii="仿宋" w:hAnsi="仿宋" w:eastAsia="仿宋" w:cs="仿宋"/>
                      <w:spacing w:val="-3"/>
                      <w:sz w:val="21"/>
                      <w:szCs w:val="21"/>
                      <w:lang w:eastAsia="zh-CN"/>
                    </w:rPr>
                    <w:t>应性</w:t>
                  </w:r>
                </w:p>
              </w:tc>
              <w:tc>
                <w:tcPr>
                  <w:tcW w:w="4313" w:type="dxa"/>
                  <w:noWrap w:val="0"/>
                  <w:vAlign w:val="top"/>
                </w:tcPr>
                <w:p w14:paraId="7DE688D8">
                  <w:pPr>
                    <w:spacing w:line="458" w:lineRule="auto"/>
                    <w:jc w:val="center"/>
                    <w:rPr>
                      <w:rFonts w:hint="eastAsia" w:ascii="仿宋" w:hAnsi="仿宋" w:eastAsia="仿宋" w:cs="仿宋"/>
                      <w:sz w:val="21"/>
                      <w:szCs w:val="21"/>
                      <w:lang w:eastAsia="zh-CN"/>
                    </w:rPr>
                  </w:pPr>
                </w:p>
                <w:p w14:paraId="43557A78">
                  <w:pPr>
                    <w:pStyle w:val="9"/>
                    <w:spacing w:before="58"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418A8D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1" w:hRule="atLeast"/>
              </w:trPr>
              <w:tc>
                <w:tcPr>
                  <w:tcW w:w="525" w:type="dxa"/>
                  <w:noWrap w:val="0"/>
                  <w:vAlign w:val="top"/>
                </w:tcPr>
                <w:p w14:paraId="2A8E1B2C">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1</w:t>
                  </w:r>
                </w:p>
              </w:tc>
              <w:tc>
                <w:tcPr>
                  <w:tcW w:w="766" w:type="dxa"/>
                  <w:noWrap w:val="0"/>
                  <w:vAlign w:val="top"/>
                </w:tcPr>
                <w:p w14:paraId="4CE8A202">
                  <w:pPr>
                    <w:pStyle w:val="9"/>
                    <w:spacing w:before="281" w:line="239"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w:t>
                  </w:r>
                  <w:r>
                    <w:rPr>
                      <w:rFonts w:hint="eastAsia" w:ascii="仿宋" w:hAnsi="仿宋" w:eastAsia="仿宋" w:cs="仿宋"/>
                      <w:spacing w:val="-4"/>
                      <w:sz w:val="21"/>
                      <w:szCs w:val="21"/>
                      <w:lang w:val="en-US" w:eastAsia="zh-CN"/>
                    </w:rPr>
                    <w:t>要</w:t>
                  </w:r>
                  <w:r>
                    <w:rPr>
                      <w:rFonts w:hint="eastAsia" w:ascii="仿宋" w:hAnsi="仿宋" w:eastAsia="仿宋" w:cs="仿宋"/>
                      <w:sz w:val="21"/>
                      <w:szCs w:val="21"/>
                    </w:rPr>
                    <w:t>求</w:t>
                  </w:r>
                </w:p>
              </w:tc>
              <w:tc>
                <w:tcPr>
                  <w:tcW w:w="875" w:type="dxa"/>
                  <w:vMerge w:val="continue"/>
                  <w:tcBorders>
                    <w:top w:val="nil"/>
                  </w:tcBorders>
                  <w:noWrap w:val="0"/>
                  <w:vAlign w:val="top"/>
                </w:tcPr>
                <w:p w14:paraId="79CA84FA">
                  <w:pPr>
                    <w:jc w:val="center"/>
                    <w:rPr>
                      <w:rFonts w:hint="eastAsia" w:ascii="仿宋" w:hAnsi="仿宋" w:eastAsia="仿宋" w:cs="仿宋"/>
                      <w:sz w:val="21"/>
                      <w:szCs w:val="21"/>
                    </w:rPr>
                  </w:pPr>
                </w:p>
              </w:tc>
              <w:tc>
                <w:tcPr>
                  <w:tcW w:w="1215" w:type="dxa"/>
                  <w:noWrap w:val="0"/>
                  <w:vAlign w:val="center"/>
                </w:tcPr>
                <w:p w14:paraId="1ADD5E16">
                  <w:pPr>
                    <w:pStyle w:val="9"/>
                    <w:spacing w:before="59" w:line="233" w:lineRule="auto"/>
                    <w:ind w:right="172" w:rightChars="0"/>
                    <w:jc w:val="center"/>
                    <w:rPr>
                      <w:rFonts w:hint="eastAsia" w:ascii="仿宋" w:hAnsi="仿宋" w:eastAsia="仿宋" w:cs="仿宋"/>
                      <w:sz w:val="21"/>
                      <w:szCs w:val="21"/>
                    </w:rPr>
                  </w:pPr>
                  <w:r>
                    <w:rPr>
                      <w:rFonts w:hint="eastAsia" w:ascii="仿宋" w:hAnsi="仿宋" w:eastAsia="仿宋" w:cs="仿宋"/>
                      <w:spacing w:val="-2"/>
                      <w:sz w:val="21"/>
                      <w:szCs w:val="21"/>
                    </w:rPr>
                    <w:t>*MTBF测</w:t>
                  </w:r>
                  <w:r>
                    <w:rPr>
                      <w:rFonts w:hint="eastAsia" w:ascii="仿宋" w:hAnsi="仿宋" w:eastAsia="仿宋" w:cs="仿宋"/>
                      <w:sz w:val="21"/>
                      <w:szCs w:val="21"/>
                    </w:rPr>
                    <w:t xml:space="preserve"> 试</w:t>
                  </w:r>
                </w:p>
              </w:tc>
              <w:tc>
                <w:tcPr>
                  <w:tcW w:w="4313" w:type="dxa"/>
                  <w:noWrap w:val="0"/>
                  <w:vAlign w:val="center"/>
                </w:tcPr>
                <w:p w14:paraId="786DB436">
                  <w:pPr>
                    <w:pStyle w:val="9"/>
                    <w:spacing w:before="59" w:line="224" w:lineRule="auto"/>
                    <w:jc w:val="center"/>
                    <w:rPr>
                      <w:rFonts w:hint="eastAsia" w:ascii="仿宋" w:hAnsi="仿宋" w:eastAsia="仿宋" w:cs="仿宋"/>
                      <w:sz w:val="21"/>
                      <w:szCs w:val="21"/>
                    </w:rPr>
                  </w:pPr>
                  <w:r>
                    <w:rPr>
                      <w:rFonts w:hint="eastAsia" w:ascii="仿宋" w:hAnsi="仿宋" w:eastAsia="仿宋" w:cs="仿宋"/>
                      <w:sz w:val="21"/>
                      <w:szCs w:val="21"/>
                      <w:highlight w:val="none"/>
                      <w:lang w:val="en-US" w:eastAsia="zh-CN"/>
                    </w:rPr>
                    <w:t>MTBF(m1)3 万小时</w:t>
                  </w:r>
                </w:p>
              </w:tc>
            </w:tr>
            <w:tr w14:paraId="764E7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3" w:hRule="atLeast"/>
              </w:trPr>
              <w:tc>
                <w:tcPr>
                  <w:tcW w:w="525" w:type="dxa"/>
                  <w:noWrap w:val="0"/>
                  <w:vAlign w:val="top"/>
                </w:tcPr>
                <w:p w14:paraId="399B6CDB">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2</w:t>
                  </w:r>
                </w:p>
              </w:tc>
              <w:tc>
                <w:tcPr>
                  <w:tcW w:w="766" w:type="dxa"/>
                  <w:noWrap w:val="0"/>
                  <w:vAlign w:val="top"/>
                </w:tcPr>
                <w:p w14:paraId="1E32663E">
                  <w:pPr>
                    <w:pStyle w:val="9"/>
                    <w:spacing w:before="161"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5E340AB2">
                  <w:pPr>
                    <w:jc w:val="center"/>
                    <w:rPr>
                      <w:rFonts w:hint="eastAsia" w:ascii="仿宋" w:hAnsi="仿宋" w:eastAsia="仿宋" w:cs="仿宋"/>
                      <w:sz w:val="21"/>
                      <w:szCs w:val="21"/>
                    </w:rPr>
                  </w:pPr>
                </w:p>
                <w:p w14:paraId="6BB602C3">
                  <w:pPr>
                    <w:spacing w:line="241" w:lineRule="auto"/>
                    <w:jc w:val="center"/>
                    <w:rPr>
                      <w:rFonts w:hint="eastAsia" w:ascii="仿宋" w:hAnsi="仿宋" w:eastAsia="仿宋" w:cs="仿宋"/>
                      <w:sz w:val="21"/>
                      <w:szCs w:val="21"/>
                    </w:rPr>
                  </w:pPr>
                </w:p>
                <w:p w14:paraId="61859BCE">
                  <w:pPr>
                    <w:spacing w:line="241" w:lineRule="auto"/>
                    <w:jc w:val="center"/>
                    <w:rPr>
                      <w:rFonts w:hint="eastAsia" w:ascii="仿宋" w:hAnsi="仿宋" w:eastAsia="仿宋" w:cs="仿宋"/>
                      <w:sz w:val="21"/>
                      <w:szCs w:val="21"/>
                    </w:rPr>
                  </w:pPr>
                </w:p>
                <w:p w14:paraId="2CD7E7A3">
                  <w:pPr>
                    <w:spacing w:line="241" w:lineRule="auto"/>
                    <w:jc w:val="center"/>
                    <w:rPr>
                      <w:rFonts w:hint="eastAsia" w:ascii="仿宋" w:hAnsi="仿宋" w:eastAsia="仿宋" w:cs="仿宋"/>
                      <w:sz w:val="21"/>
                      <w:szCs w:val="21"/>
                    </w:rPr>
                  </w:pPr>
                </w:p>
                <w:p w14:paraId="54F0AA3B">
                  <w:pPr>
                    <w:pStyle w:val="9"/>
                    <w:spacing w:before="59" w:line="234"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*兼容</w:t>
                  </w:r>
                  <w:r>
                    <w:rPr>
                      <w:rFonts w:hint="eastAsia" w:ascii="仿宋" w:hAnsi="仿宋" w:eastAsia="仿宋" w:cs="仿宋"/>
                      <w:spacing w:val="-3"/>
                      <w:sz w:val="21"/>
                      <w:szCs w:val="21"/>
                    </w:rPr>
                    <w:t>要求</w:t>
                  </w:r>
                </w:p>
              </w:tc>
              <w:tc>
                <w:tcPr>
                  <w:tcW w:w="1215" w:type="dxa"/>
                  <w:noWrap w:val="0"/>
                  <w:vAlign w:val="top"/>
                </w:tcPr>
                <w:p w14:paraId="4431251C">
                  <w:pPr>
                    <w:pStyle w:val="9"/>
                    <w:spacing w:before="161"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*常用软件兼容</w:t>
                  </w:r>
                </w:p>
              </w:tc>
              <w:tc>
                <w:tcPr>
                  <w:tcW w:w="4313" w:type="dxa"/>
                  <w:noWrap w:val="0"/>
                  <w:vAlign w:val="top"/>
                </w:tcPr>
                <w:p w14:paraId="7DF55548">
                  <w:pPr>
                    <w:pStyle w:val="9"/>
                    <w:spacing w:before="42" w:line="230" w:lineRule="auto"/>
                    <w:ind w:left="121" w:leftChars="0" w:right="70" w:rightChars="0" w:hanging="7"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应</w:t>
                  </w:r>
                  <w:r>
                    <w:rPr>
                      <w:rFonts w:hint="eastAsia" w:ascii="仿宋" w:hAnsi="仿宋" w:eastAsia="仿宋" w:cs="仿宋"/>
                      <w:spacing w:val="-5"/>
                      <w:sz w:val="21"/>
                      <w:szCs w:val="21"/>
                      <w:lang w:val="en-US" w:eastAsia="zh-CN"/>
                    </w:rPr>
                    <w:t>具备</w:t>
                  </w:r>
                  <w:r>
                    <w:rPr>
                      <w:rFonts w:hint="eastAsia" w:ascii="仿宋" w:hAnsi="仿宋" w:eastAsia="仿宋" w:cs="仿宋"/>
                      <w:spacing w:val="-3"/>
                      <w:sz w:val="21"/>
                      <w:szCs w:val="21"/>
                      <w:lang w:eastAsia="zh-CN"/>
                    </w:rPr>
                    <w:t>流式软件、版式软件、浏览器、</w:t>
                  </w:r>
                  <w:r>
                    <w:rPr>
                      <w:rFonts w:hint="eastAsia" w:ascii="仿宋" w:hAnsi="仿宋" w:eastAsia="仿宋" w:cs="仿宋"/>
                      <w:spacing w:val="-5"/>
                      <w:sz w:val="21"/>
                      <w:szCs w:val="21"/>
                      <w:lang w:eastAsia="zh-CN"/>
                    </w:rPr>
                    <w:t>邮件客户端、解压软件、多媒体、图形</w:t>
                  </w:r>
                  <w:r>
                    <w:rPr>
                      <w:rFonts w:hint="eastAsia" w:ascii="仿宋" w:hAnsi="仿宋" w:eastAsia="仿宋" w:cs="仿宋"/>
                      <w:spacing w:val="-2"/>
                      <w:sz w:val="21"/>
                      <w:szCs w:val="21"/>
                      <w:lang w:eastAsia="zh-CN"/>
                    </w:rPr>
                    <w:t>图像处理等常用软件</w:t>
                  </w:r>
                </w:p>
              </w:tc>
            </w:tr>
            <w:tr w14:paraId="70531C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2546E783">
                  <w:pPr>
                    <w:pStyle w:val="9"/>
                    <w:spacing w:before="232"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3</w:t>
                  </w:r>
                </w:p>
              </w:tc>
              <w:tc>
                <w:tcPr>
                  <w:tcW w:w="766" w:type="dxa"/>
                  <w:noWrap w:val="0"/>
                  <w:vAlign w:val="top"/>
                </w:tcPr>
                <w:p w14:paraId="05DA7479">
                  <w:pPr>
                    <w:pStyle w:val="9"/>
                    <w:spacing w:before="86"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0FF45426">
                  <w:pPr>
                    <w:jc w:val="center"/>
                    <w:rPr>
                      <w:rFonts w:hint="eastAsia" w:ascii="仿宋" w:hAnsi="仿宋" w:eastAsia="仿宋" w:cs="仿宋"/>
                      <w:sz w:val="21"/>
                      <w:szCs w:val="21"/>
                    </w:rPr>
                  </w:pPr>
                </w:p>
              </w:tc>
              <w:tc>
                <w:tcPr>
                  <w:tcW w:w="1215" w:type="dxa"/>
                  <w:noWrap w:val="0"/>
                  <w:vAlign w:val="top"/>
                </w:tcPr>
                <w:p w14:paraId="4E345485">
                  <w:pPr>
                    <w:pStyle w:val="9"/>
                    <w:spacing w:before="86" w:line="234"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*数据库</w:t>
                  </w:r>
                  <w:r>
                    <w:rPr>
                      <w:rFonts w:hint="eastAsia" w:ascii="仿宋" w:hAnsi="仿宋" w:eastAsia="仿宋" w:cs="仿宋"/>
                      <w:spacing w:val="-5"/>
                      <w:sz w:val="21"/>
                      <w:szCs w:val="21"/>
                    </w:rPr>
                    <w:t>兼容</w:t>
                  </w:r>
                </w:p>
              </w:tc>
              <w:tc>
                <w:tcPr>
                  <w:tcW w:w="4313" w:type="dxa"/>
                  <w:noWrap w:val="0"/>
                  <w:vAlign w:val="top"/>
                </w:tcPr>
                <w:p w14:paraId="782CD85A">
                  <w:pPr>
                    <w:pStyle w:val="9"/>
                    <w:spacing w:before="206" w:line="221" w:lineRule="auto"/>
                    <w:ind w:left="115"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兼容3个及以上厂商的数据库产品</w:t>
                  </w:r>
                </w:p>
              </w:tc>
            </w:tr>
            <w:tr w14:paraId="285E2D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0207AF05">
                  <w:pPr>
                    <w:pStyle w:val="9"/>
                    <w:spacing w:before="231"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4</w:t>
                  </w:r>
                </w:p>
              </w:tc>
              <w:tc>
                <w:tcPr>
                  <w:tcW w:w="766" w:type="dxa"/>
                  <w:noWrap w:val="0"/>
                  <w:vAlign w:val="top"/>
                </w:tcPr>
                <w:p w14:paraId="439690D4">
                  <w:pPr>
                    <w:pStyle w:val="9"/>
                    <w:spacing w:before="85"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19B98543">
                  <w:pPr>
                    <w:jc w:val="center"/>
                    <w:rPr>
                      <w:rFonts w:hint="eastAsia" w:ascii="仿宋" w:hAnsi="仿宋" w:eastAsia="仿宋" w:cs="仿宋"/>
                      <w:sz w:val="21"/>
                      <w:szCs w:val="21"/>
                    </w:rPr>
                  </w:pPr>
                </w:p>
              </w:tc>
              <w:tc>
                <w:tcPr>
                  <w:tcW w:w="1215" w:type="dxa"/>
                  <w:noWrap w:val="0"/>
                  <w:vAlign w:val="top"/>
                </w:tcPr>
                <w:p w14:paraId="3FCC4B9B">
                  <w:pPr>
                    <w:pStyle w:val="9"/>
                    <w:spacing w:before="85" w:line="234"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*中间件</w:t>
                  </w:r>
                  <w:r>
                    <w:rPr>
                      <w:rFonts w:hint="eastAsia" w:ascii="仿宋" w:hAnsi="仿宋" w:eastAsia="仿宋" w:cs="仿宋"/>
                      <w:spacing w:val="-5"/>
                      <w:sz w:val="21"/>
                      <w:szCs w:val="21"/>
                    </w:rPr>
                    <w:t>兼容</w:t>
                  </w:r>
                </w:p>
              </w:tc>
              <w:tc>
                <w:tcPr>
                  <w:tcW w:w="4313" w:type="dxa"/>
                  <w:noWrap w:val="0"/>
                  <w:vAlign w:val="top"/>
                </w:tcPr>
                <w:p w14:paraId="0ACEB338">
                  <w:pPr>
                    <w:pStyle w:val="9"/>
                    <w:spacing w:before="205" w:line="221" w:lineRule="auto"/>
                    <w:ind w:left="115"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兼容3个及以上厂商中间件产品</w:t>
                  </w:r>
                </w:p>
              </w:tc>
            </w:tr>
            <w:tr w14:paraId="48490D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525" w:type="dxa"/>
                  <w:noWrap w:val="0"/>
                  <w:vAlign w:val="top"/>
                </w:tcPr>
                <w:p w14:paraId="2A538960">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5</w:t>
                  </w:r>
                </w:p>
              </w:tc>
              <w:tc>
                <w:tcPr>
                  <w:tcW w:w="766" w:type="dxa"/>
                  <w:noWrap w:val="0"/>
                  <w:vAlign w:val="top"/>
                </w:tcPr>
                <w:p w14:paraId="7BC1C8B1">
                  <w:pPr>
                    <w:pStyle w:val="9"/>
                    <w:spacing w:before="84"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44513FC8">
                  <w:pPr>
                    <w:jc w:val="center"/>
                    <w:rPr>
                      <w:rFonts w:hint="eastAsia" w:ascii="仿宋" w:hAnsi="仿宋" w:eastAsia="仿宋" w:cs="仿宋"/>
                      <w:sz w:val="21"/>
                      <w:szCs w:val="21"/>
                    </w:rPr>
                  </w:pPr>
                </w:p>
              </w:tc>
              <w:tc>
                <w:tcPr>
                  <w:tcW w:w="1215" w:type="dxa"/>
                  <w:noWrap w:val="0"/>
                  <w:vAlign w:val="top"/>
                </w:tcPr>
                <w:p w14:paraId="7A853871">
                  <w:pPr>
                    <w:pStyle w:val="9"/>
                    <w:spacing w:before="84"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*平台软件兼容</w:t>
                  </w:r>
                </w:p>
              </w:tc>
              <w:tc>
                <w:tcPr>
                  <w:tcW w:w="4313" w:type="dxa"/>
                  <w:noWrap w:val="0"/>
                  <w:vAlign w:val="top"/>
                </w:tcPr>
                <w:p w14:paraId="26D1C2C5">
                  <w:pPr>
                    <w:pStyle w:val="9"/>
                    <w:spacing w:before="84" w:line="235" w:lineRule="auto"/>
                    <w:ind w:left="116" w:leftChars="0" w:right="220"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兼容3个及以上厂商云计算及大数据</w:t>
                  </w:r>
                  <w:r>
                    <w:rPr>
                      <w:rFonts w:hint="eastAsia" w:ascii="仿宋" w:hAnsi="仿宋" w:eastAsia="仿宋" w:cs="仿宋"/>
                      <w:spacing w:val="-6"/>
                      <w:sz w:val="21"/>
                      <w:szCs w:val="21"/>
                      <w:lang w:eastAsia="zh-CN"/>
                    </w:rPr>
                    <w:t>平台</w:t>
                  </w:r>
                </w:p>
              </w:tc>
            </w:tr>
            <w:tr w14:paraId="5F74B8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525" w:type="dxa"/>
                  <w:noWrap w:val="0"/>
                  <w:vAlign w:val="top"/>
                </w:tcPr>
                <w:p w14:paraId="4274FFD1">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6</w:t>
                  </w:r>
                </w:p>
              </w:tc>
              <w:tc>
                <w:tcPr>
                  <w:tcW w:w="766" w:type="dxa"/>
                  <w:noWrap w:val="0"/>
                  <w:vAlign w:val="top"/>
                </w:tcPr>
                <w:p w14:paraId="6633F913">
                  <w:pPr>
                    <w:pStyle w:val="9"/>
                    <w:spacing w:before="42"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包装</w:t>
                  </w:r>
                  <w:r>
                    <w:rPr>
                      <w:rFonts w:hint="eastAsia" w:ascii="仿宋" w:hAnsi="仿宋" w:eastAsia="仿宋" w:cs="仿宋"/>
                      <w:spacing w:val="-4"/>
                      <w:sz w:val="21"/>
                      <w:szCs w:val="21"/>
                    </w:rPr>
                    <w:t>及运输要</w:t>
                  </w:r>
                  <w:r>
                    <w:rPr>
                      <w:rFonts w:hint="eastAsia" w:ascii="仿宋" w:hAnsi="仿宋" w:eastAsia="仿宋" w:cs="仿宋"/>
                      <w:sz w:val="21"/>
                      <w:szCs w:val="21"/>
                    </w:rPr>
                    <w:t xml:space="preserve"> 求</w:t>
                  </w:r>
                </w:p>
              </w:tc>
              <w:tc>
                <w:tcPr>
                  <w:tcW w:w="875" w:type="dxa"/>
                  <w:noWrap w:val="0"/>
                  <w:vAlign w:val="top"/>
                </w:tcPr>
                <w:p w14:paraId="4EB8FA25">
                  <w:pPr>
                    <w:pStyle w:val="9"/>
                    <w:spacing w:before="42" w:line="224"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*包装</w:t>
                  </w:r>
                  <w:r>
                    <w:rPr>
                      <w:rFonts w:hint="eastAsia" w:ascii="仿宋" w:hAnsi="仿宋" w:eastAsia="仿宋" w:cs="仿宋"/>
                      <w:spacing w:val="-4"/>
                      <w:sz w:val="21"/>
                      <w:szCs w:val="21"/>
                    </w:rPr>
                    <w:t>及运</w:t>
                  </w:r>
                </w:p>
                <w:p w14:paraId="6AEA8FD4">
                  <w:pPr>
                    <w:pStyle w:val="9"/>
                    <w:spacing w:before="20" w:line="222" w:lineRule="auto"/>
                    <w:ind w:left="198"/>
                    <w:jc w:val="center"/>
                    <w:rPr>
                      <w:rFonts w:hint="eastAsia" w:ascii="仿宋" w:hAnsi="仿宋" w:eastAsia="仿宋" w:cs="仿宋"/>
                      <w:sz w:val="21"/>
                      <w:szCs w:val="21"/>
                    </w:rPr>
                  </w:pPr>
                  <w:r>
                    <w:rPr>
                      <w:rFonts w:hint="eastAsia" w:ascii="仿宋" w:hAnsi="仿宋" w:eastAsia="仿宋" w:cs="仿宋"/>
                      <w:spacing w:val="-4"/>
                      <w:sz w:val="21"/>
                      <w:szCs w:val="21"/>
                    </w:rPr>
                    <w:t>输要</w:t>
                  </w:r>
                  <w:r>
                    <w:rPr>
                      <w:rFonts w:hint="eastAsia" w:ascii="仿宋" w:hAnsi="仿宋" w:eastAsia="仿宋" w:cs="仿宋"/>
                      <w:sz w:val="21"/>
                      <w:szCs w:val="21"/>
                    </w:rPr>
                    <w:t>求</w:t>
                  </w:r>
                </w:p>
              </w:tc>
              <w:tc>
                <w:tcPr>
                  <w:tcW w:w="1215" w:type="dxa"/>
                  <w:noWrap w:val="0"/>
                  <w:vAlign w:val="top"/>
                </w:tcPr>
                <w:p w14:paraId="007087D2">
                  <w:pPr>
                    <w:pStyle w:val="9"/>
                    <w:spacing w:before="161" w:line="238" w:lineRule="auto"/>
                    <w:ind w:left="112" w:leftChars="0" w:right="105"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15"/>
                      <w:sz w:val="21"/>
                      <w:szCs w:val="21"/>
                      <w:lang w:eastAsia="zh-CN"/>
                    </w:rPr>
                    <w:t>*标志、包</w:t>
                  </w:r>
                  <w:r>
                    <w:rPr>
                      <w:rFonts w:hint="eastAsia" w:ascii="仿宋" w:hAnsi="仿宋" w:eastAsia="仿宋" w:cs="仿宋"/>
                      <w:spacing w:val="-2"/>
                      <w:sz w:val="21"/>
                      <w:szCs w:val="21"/>
                      <w:lang w:eastAsia="zh-CN"/>
                    </w:rPr>
                    <w:t>装、运输</w:t>
                  </w:r>
                  <w:r>
                    <w:rPr>
                      <w:rFonts w:hint="eastAsia" w:ascii="仿宋" w:hAnsi="仿宋" w:eastAsia="仿宋" w:cs="仿宋"/>
                      <w:spacing w:val="-3"/>
                      <w:sz w:val="21"/>
                      <w:szCs w:val="21"/>
                      <w:lang w:eastAsia="zh-CN"/>
                    </w:rPr>
                    <w:t>和贮存</w:t>
                  </w:r>
                </w:p>
              </w:tc>
              <w:tc>
                <w:tcPr>
                  <w:tcW w:w="4313" w:type="dxa"/>
                  <w:noWrap w:val="0"/>
                  <w:vAlign w:val="top"/>
                </w:tcPr>
                <w:p w14:paraId="2F7E95A7">
                  <w:pPr>
                    <w:pStyle w:val="9"/>
                    <w:spacing w:before="281" w:line="235" w:lineRule="auto"/>
                    <w:ind w:left="118" w:leftChars="0" w:right="103" w:rightChars="0" w:hanging="6"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符合GB/T9813.1和商品包装政府采购需求标准的相关规定</w:t>
                  </w:r>
                </w:p>
              </w:tc>
            </w:tr>
            <w:tr w14:paraId="7112C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48DC4CC9">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7</w:t>
                  </w:r>
                </w:p>
              </w:tc>
              <w:tc>
                <w:tcPr>
                  <w:tcW w:w="766" w:type="dxa"/>
                  <w:noWrap w:val="0"/>
                  <w:vAlign w:val="top"/>
                </w:tcPr>
                <w:p w14:paraId="1AC8743A">
                  <w:pPr>
                    <w:pStyle w:val="9"/>
                    <w:spacing w:before="85"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restart"/>
                  <w:tcBorders>
                    <w:bottom w:val="nil"/>
                  </w:tcBorders>
                  <w:noWrap w:val="0"/>
                  <w:vAlign w:val="top"/>
                </w:tcPr>
                <w:p w14:paraId="01A81382">
                  <w:pPr>
                    <w:spacing w:line="247" w:lineRule="auto"/>
                    <w:jc w:val="center"/>
                    <w:rPr>
                      <w:rFonts w:hint="eastAsia" w:ascii="仿宋" w:hAnsi="仿宋" w:eastAsia="仿宋" w:cs="仿宋"/>
                      <w:sz w:val="21"/>
                      <w:szCs w:val="21"/>
                    </w:rPr>
                  </w:pPr>
                </w:p>
                <w:p w14:paraId="24DAD3D6">
                  <w:pPr>
                    <w:spacing w:line="247" w:lineRule="auto"/>
                    <w:jc w:val="center"/>
                    <w:rPr>
                      <w:rFonts w:hint="eastAsia" w:ascii="仿宋" w:hAnsi="仿宋" w:eastAsia="仿宋" w:cs="仿宋"/>
                      <w:sz w:val="21"/>
                      <w:szCs w:val="21"/>
                    </w:rPr>
                  </w:pPr>
                </w:p>
                <w:p w14:paraId="4ADB7904">
                  <w:pPr>
                    <w:spacing w:line="248" w:lineRule="auto"/>
                    <w:jc w:val="center"/>
                    <w:rPr>
                      <w:rFonts w:hint="eastAsia" w:ascii="仿宋" w:hAnsi="仿宋" w:eastAsia="仿宋" w:cs="仿宋"/>
                      <w:sz w:val="21"/>
                      <w:szCs w:val="21"/>
                    </w:rPr>
                  </w:pPr>
                </w:p>
                <w:p w14:paraId="7E823F06">
                  <w:pPr>
                    <w:spacing w:line="248" w:lineRule="auto"/>
                    <w:jc w:val="center"/>
                    <w:rPr>
                      <w:rFonts w:hint="eastAsia" w:ascii="仿宋" w:hAnsi="仿宋" w:eastAsia="仿宋" w:cs="仿宋"/>
                      <w:sz w:val="21"/>
                      <w:szCs w:val="21"/>
                    </w:rPr>
                  </w:pPr>
                </w:p>
                <w:p w14:paraId="3B8FD911">
                  <w:pPr>
                    <w:pStyle w:val="9"/>
                    <w:spacing w:before="59" w:line="234"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*服务</w:t>
                  </w:r>
                  <w:r>
                    <w:rPr>
                      <w:rFonts w:hint="eastAsia" w:ascii="仿宋" w:hAnsi="仿宋" w:eastAsia="仿宋" w:cs="仿宋"/>
                      <w:spacing w:val="-3"/>
                      <w:sz w:val="21"/>
                      <w:szCs w:val="21"/>
                    </w:rPr>
                    <w:t>要求</w:t>
                  </w:r>
                </w:p>
              </w:tc>
              <w:tc>
                <w:tcPr>
                  <w:tcW w:w="1215" w:type="dxa"/>
                  <w:noWrap w:val="0"/>
                  <w:vAlign w:val="top"/>
                </w:tcPr>
                <w:p w14:paraId="41AA15D8">
                  <w:pPr>
                    <w:pStyle w:val="9"/>
                    <w:spacing w:before="85" w:line="235"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*配置检</w:t>
                  </w:r>
                  <w:r>
                    <w:rPr>
                      <w:rFonts w:hint="eastAsia" w:ascii="仿宋" w:hAnsi="仿宋" w:eastAsia="仿宋" w:cs="仿宋"/>
                      <w:spacing w:val="-3"/>
                      <w:sz w:val="21"/>
                      <w:szCs w:val="21"/>
                    </w:rPr>
                    <w:t>查工具</w:t>
                  </w:r>
                </w:p>
              </w:tc>
              <w:tc>
                <w:tcPr>
                  <w:tcW w:w="4313" w:type="dxa"/>
                  <w:noWrap w:val="0"/>
                  <w:vAlign w:val="top"/>
                </w:tcPr>
                <w:p w14:paraId="2BA9E659">
                  <w:pPr>
                    <w:pStyle w:val="9"/>
                    <w:spacing w:before="205"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供应商提供经自检测试工具</w:t>
                  </w:r>
                </w:p>
              </w:tc>
            </w:tr>
            <w:tr w14:paraId="3D98A8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4" w:hRule="atLeast"/>
              </w:trPr>
              <w:tc>
                <w:tcPr>
                  <w:tcW w:w="525" w:type="dxa"/>
                  <w:noWrap w:val="0"/>
                  <w:vAlign w:val="top"/>
                </w:tcPr>
                <w:p w14:paraId="0AFBEAC5">
                  <w:pPr>
                    <w:spacing w:line="243" w:lineRule="auto"/>
                    <w:jc w:val="center"/>
                    <w:rPr>
                      <w:rFonts w:hint="eastAsia" w:ascii="仿宋" w:hAnsi="仿宋" w:eastAsia="仿宋" w:cs="仿宋"/>
                      <w:sz w:val="21"/>
                      <w:szCs w:val="21"/>
                      <w:lang w:eastAsia="zh-CN"/>
                    </w:rPr>
                  </w:pPr>
                </w:p>
                <w:p w14:paraId="7C94C8C3">
                  <w:pPr>
                    <w:pStyle w:val="9"/>
                    <w:spacing w:before="58" w:line="184" w:lineRule="auto"/>
                    <w:jc w:val="center"/>
                    <w:rPr>
                      <w:rFonts w:hint="eastAsia" w:ascii="仿宋" w:hAnsi="仿宋" w:eastAsia="仿宋" w:cs="仿宋"/>
                      <w:spacing w:val="-6"/>
                      <w:sz w:val="21"/>
                      <w:szCs w:val="21"/>
                    </w:rPr>
                  </w:pPr>
                </w:p>
                <w:p w14:paraId="60E2D4F8">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8</w:t>
                  </w:r>
                </w:p>
              </w:tc>
              <w:tc>
                <w:tcPr>
                  <w:tcW w:w="766" w:type="dxa"/>
                  <w:noWrap w:val="0"/>
                  <w:vAlign w:val="top"/>
                </w:tcPr>
                <w:p w14:paraId="22D1D8A8">
                  <w:pPr>
                    <w:spacing w:line="341" w:lineRule="auto"/>
                    <w:jc w:val="center"/>
                    <w:rPr>
                      <w:rFonts w:hint="eastAsia" w:ascii="仿宋" w:hAnsi="仿宋" w:eastAsia="仿宋" w:cs="仿宋"/>
                      <w:sz w:val="21"/>
                      <w:szCs w:val="21"/>
                    </w:rPr>
                  </w:pPr>
                </w:p>
                <w:p w14:paraId="3F4E077D">
                  <w:pPr>
                    <w:pStyle w:val="9"/>
                    <w:spacing w:before="58"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6D122CD5">
                  <w:pPr>
                    <w:jc w:val="center"/>
                    <w:rPr>
                      <w:rFonts w:hint="eastAsia" w:ascii="仿宋" w:hAnsi="仿宋" w:eastAsia="仿宋" w:cs="仿宋"/>
                      <w:sz w:val="21"/>
                      <w:szCs w:val="21"/>
                    </w:rPr>
                  </w:pPr>
                </w:p>
              </w:tc>
              <w:tc>
                <w:tcPr>
                  <w:tcW w:w="1215" w:type="dxa"/>
                  <w:noWrap w:val="0"/>
                  <w:vAlign w:val="top"/>
                </w:tcPr>
                <w:p w14:paraId="74A0A17B">
                  <w:pPr>
                    <w:spacing w:line="339" w:lineRule="auto"/>
                    <w:jc w:val="center"/>
                    <w:rPr>
                      <w:rFonts w:hint="eastAsia" w:ascii="仿宋" w:hAnsi="仿宋" w:eastAsia="仿宋" w:cs="仿宋"/>
                      <w:sz w:val="21"/>
                      <w:szCs w:val="21"/>
                    </w:rPr>
                  </w:pPr>
                </w:p>
                <w:p w14:paraId="0AC3CFDD">
                  <w:pPr>
                    <w:pStyle w:val="9"/>
                    <w:spacing w:before="59" w:line="235"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*服务响</w:t>
                  </w:r>
                  <w:r>
                    <w:rPr>
                      <w:rFonts w:hint="eastAsia" w:ascii="仿宋" w:hAnsi="仿宋" w:eastAsia="仿宋" w:cs="仿宋"/>
                      <w:sz w:val="21"/>
                      <w:szCs w:val="21"/>
                    </w:rPr>
                    <w:t>应</w:t>
                  </w:r>
                </w:p>
              </w:tc>
              <w:tc>
                <w:tcPr>
                  <w:tcW w:w="4313" w:type="dxa"/>
                  <w:noWrap w:val="0"/>
                  <w:vAlign w:val="top"/>
                </w:tcPr>
                <w:p w14:paraId="41EB4F1B">
                  <w:pPr>
                    <w:pStyle w:val="9"/>
                    <w:spacing w:before="32" w:line="222" w:lineRule="auto"/>
                    <w:ind w:left="122" w:leftChars="0" w:right="132" w:rightChars="0" w:hanging="10" w:firstLineChars="0"/>
                    <w:jc w:val="center"/>
                    <w:rPr>
                      <w:rFonts w:hint="eastAsia" w:ascii="仿宋" w:hAnsi="仿宋" w:eastAsia="仿宋" w:cs="仿宋"/>
                      <w:sz w:val="21"/>
                      <w:szCs w:val="21"/>
                      <w:highlight w:val="none"/>
                      <w:lang w:eastAsia="zh-CN"/>
                    </w:rPr>
                  </w:pPr>
                  <w:r>
                    <w:rPr>
                      <w:rFonts w:hint="eastAsia" w:ascii="仿宋" w:hAnsi="仿宋" w:eastAsia="仿宋" w:cs="仿宋"/>
                      <w:spacing w:val="-1"/>
                      <w:sz w:val="21"/>
                      <w:szCs w:val="21"/>
                      <w:highlight w:val="none"/>
                      <w:lang w:val="en-US" w:eastAsia="zh-CN"/>
                    </w:rPr>
                    <w:t>当故障发生时，供应商应在接到维修通知后的30分钟内给出明确答复，售后服务人员应在1小时内提供在线及远程技术支持。对于一般问题，应在2小时内解决；较大问题需在3小时以内解决：重大问题应在4小时内提出解决方案，并在24小时内解决。若需到现场处理，供应商技术人员应在24小时内抵达故障现场，48小时内解决，如遇特殊情况，需外修，需提供备用设备（因生产厂家质保政策原因，需送修的产品由供应商负责免费送修）</w:t>
                  </w:r>
                </w:p>
              </w:tc>
            </w:tr>
            <w:tr w14:paraId="5F0E8C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9" w:hRule="atLeast"/>
              </w:trPr>
              <w:tc>
                <w:tcPr>
                  <w:tcW w:w="525" w:type="dxa"/>
                  <w:noWrap w:val="0"/>
                  <w:vAlign w:val="top"/>
                </w:tcPr>
                <w:p w14:paraId="5964B8CF">
                  <w:pPr>
                    <w:spacing w:line="251" w:lineRule="auto"/>
                    <w:jc w:val="center"/>
                    <w:rPr>
                      <w:rFonts w:hint="eastAsia" w:ascii="仿宋" w:hAnsi="仿宋" w:eastAsia="仿宋" w:cs="仿宋"/>
                      <w:sz w:val="21"/>
                      <w:szCs w:val="21"/>
                      <w:lang w:eastAsia="zh-CN"/>
                    </w:rPr>
                  </w:pPr>
                </w:p>
                <w:p w14:paraId="3440A77B">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9</w:t>
                  </w:r>
                </w:p>
              </w:tc>
              <w:tc>
                <w:tcPr>
                  <w:tcW w:w="766" w:type="dxa"/>
                  <w:noWrap w:val="0"/>
                  <w:vAlign w:val="top"/>
                </w:tcPr>
                <w:p w14:paraId="3FC34F05">
                  <w:pPr>
                    <w:pStyle w:val="9"/>
                    <w:spacing w:before="164"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491F08B8">
                  <w:pPr>
                    <w:jc w:val="center"/>
                    <w:rPr>
                      <w:rFonts w:hint="eastAsia" w:ascii="仿宋" w:hAnsi="仿宋" w:eastAsia="仿宋" w:cs="仿宋"/>
                      <w:sz w:val="21"/>
                      <w:szCs w:val="21"/>
                    </w:rPr>
                  </w:pPr>
                </w:p>
              </w:tc>
              <w:tc>
                <w:tcPr>
                  <w:tcW w:w="1215" w:type="dxa"/>
                  <w:noWrap w:val="0"/>
                  <w:vAlign w:val="top"/>
                </w:tcPr>
                <w:p w14:paraId="1BFBDBEA">
                  <w:pPr>
                    <w:pStyle w:val="9"/>
                    <w:spacing w:before="164" w:line="235"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*服务周</w:t>
                  </w:r>
                  <w:r>
                    <w:rPr>
                      <w:rFonts w:hint="eastAsia" w:ascii="仿宋" w:hAnsi="仿宋" w:eastAsia="仿宋" w:cs="仿宋"/>
                      <w:sz w:val="21"/>
                      <w:szCs w:val="21"/>
                    </w:rPr>
                    <w:t>期</w:t>
                  </w:r>
                </w:p>
              </w:tc>
              <w:tc>
                <w:tcPr>
                  <w:tcW w:w="4313" w:type="dxa"/>
                  <w:noWrap w:val="0"/>
                  <w:vAlign w:val="top"/>
                </w:tcPr>
                <w:p w14:paraId="24C2CBE7">
                  <w:pPr>
                    <w:pStyle w:val="9"/>
                    <w:spacing w:before="24" w:line="198" w:lineRule="auto"/>
                    <w:ind w:left="111"/>
                    <w:jc w:val="center"/>
                    <w:rPr>
                      <w:rFonts w:hint="eastAsia" w:ascii="仿宋" w:hAnsi="仿宋" w:eastAsia="仿宋" w:cs="仿宋"/>
                      <w:spacing w:val="-5"/>
                      <w:sz w:val="21"/>
                      <w:szCs w:val="21"/>
                      <w:highlight w:val="none"/>
                      <w:lang w:val="en-US" w:eastAsia="zh-CN"/>
                    </w:rPr>
                  </w:pPr>
                  <w:r>
                    <w:rPr>
                      <w:rFonts w:hint="eastAsia" w:ascii="仿宋" w:hAnsi="仿宋" w:eastAsia="仿宋" w:cs="仿宋"/>
                      <w:spacing w:val="-5"/>
                      <w:sz w:val="21"/>
                      <w:szCs w:val="21"/>
                      <w:highlight w:val="none"/>
                      <w:lang w:val="en-US" w:eastAsia="zh-CN"/>
                    </w:rPr>
                    <w:t>a) 设备停产后应继续提供质量保障服务（含备品备件），服务终止时间与最后一批设备交付时间间隔不低于6 年；</w:t>
                  </w:r>
                </w:p>
                <w:p w14:paraId="061D6832">
                  <w:pPr>
                    <w:pStyle w:val="9"/>
                    <w:spacing w:before="24" w:line="198" w:lineRule="auto"/>
                    <w:ind w:left="111"/>
                    <w:jc w:val="center"/>
                    <w:rPr>
                      <w:rFonts w:hint="eastAsia" w:ascii="仿宋" w:hAnsi="仿宋" w:eastAsia="仿宋" w:cs="仿宋"/>
                      <w:spacing w:val="-5"/>
                      <w:sz w:val="21"/>
                      <w:szCs w:val="21"/>
                      <w:highlight w:val="none"/>
                      <w:lang w:val="en-US" w:eastAsia="zh-CN"/>
                    </w:rPr>
                  </w:pPr>
                  <w:r>
                    <w:rPr>
                      <w:rFonts w:hint="eastAsia" w:ascii="仿宋" w:hAnsi="仿宋" w:eastAsia="仿宋" w:cs="仿宋"/>
                      <w:spacing w:val="-5"/>
                      <w:sz w:val="21"/>
                      <w:szCs w:val="21"/>
                      <w:highlight w:val="none"/>
                      <w:lang w:val="en-US" w:eastAsia="zh-CN"/>
                    </w:rPr>
                    <w:t>b) 产品停止服务时间应提前 1 年告知；</w:t>
                  </w:r>
                </w:p>
                <w:p w14:paraId="3FDC7164">
                  <w:pPr>
                    <w:pStyle w:val="9"/>
                    <w:spacing w:before="24" w:line="198" w:lineRule="auto"/>
                    <w:ind w:left="111" w:leftChars="0"/>
                    <w:jc w:val="center"/>
                    <w:rPr>
                      <w:rFonts w:hint="eastAsia" w:ascii="仿宋" w:hAnsi="仿宋" w:eastAsia="仿宋" w:cs="仿宋"/>
                      <w:sz w:val="21"/>
                      <w:szCs w:val="21"/>
                      <w:highlight w:val="none"/>
                      <w:lang w:eastAsia="zh-CN"/>
                    </w:rPr>
                  </w:pPr>
                  <w:r>
                    <w:rPr>
                      <w:rFonts w:hint="eastAsia" w:ascii="仿宋" w:hAnsi="仿宋" w:eastAsia="仿宋" w:cs="仿宋"/>
                      <w:spacing w:val="-5"/>
                      <w:sz w:val="21"/>
                      <w:szCs w:val="21"/>
                      <w:highlight w:val="none"/>
                      <w:lang w:val="en-US" w:eastAsia="zh-CN"/>
                    </w:rPr>
                    <w:t>c) 应明确产品发布日期</w:t>
                  </w:r>
                </w:p>
              </w:tc>
            </w:tr>
            <w:tr w14:paraId="14EBA1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525" w:type="dxa"/>
                  <w:noWrap w:val="0"/>
                  <w:vAlign w:val="top"/>
                </w:tcPr>
                <w:p w14:paraId="411DAA71">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70</w:t>
                  </w:r>
                </w:p>
              </w:tc>
              <w:tc>
                <w:tcPr>
                  <w:tcW w:w="766" w:type="dxa"/>
                  <w:noWrap w:val="0"/>
                  <w:vAlign w:val="top"/>
                </w:tcPr>
                <w:p w14:paraId="79ECE3D1">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restart"/>
                  <w:tcBorders>
                    <w:top w:val="nil"/>
                  </w:tcBorders>
                  <w:noWrap w:val="0"/>
                  <w:vAlign w:val="top"/>
                </w:tcPr>
                <w:p w14:paraId="22F89A4E">
                  <w:pPr>
                    <w:jc w:val="center"/>
                    <w:rPr>
                      <w:rFonts w:hint="eastAsia" w:ascii="仿宋" w:hAnsi="仿宋" w:eastAsia="仿宋" w:cs="仿宋"/>
                      <w:sz w:val="21"/>
                      <w:szCs w:val="21"/>
                    </w:rPr>
                  </w:pPr>
                </w:p>
              </w:tc>
              <w:tc>
                <w:tcPr>
                  <w:tcW w:w="1215" w:type="dxa"/>
                  <w:noWrap w:val="0"/>
                  <w:vAlign w:val="top"/>
                </w:tcPr>
                <w:p w14:paraId="14F9EB33">
                  <w:pPr>
                    <w:pStyle w:val="9"/>
                    <w:spacing w:before="59"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*预装操作系统</w:t>
                  </w:r>
                </w:p>
              </w:tc>
              <w:tc>
                <w:tcPr>
                  <w:tcW w:w="4313" w:type="dxa"/>
                  <w:noWrap w:val="0"/>
                  <w:vAlign w:val="top"/>
                </w:tcPr>
                <w:p w14:paraId="77547837">
                  <w:pPr>
                    <w:pStyle w:val="9"/>
                    <w:spacing w:before="59" w:line="234" w:lineRule="auto"/>
                    <w:ind w:right="220" w:righ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预装符合桌面操作系统政府采购需求标准的正版操作系统</w:t>
                  </w:r>
                </w:p>
              </w:tc>
            </w:tr>
            <w:tr w14:paraId="3136D5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30B3F1B1">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1</w:t>
                  </w:r>
                </w:p>
              </w:tc>
              <w:tc>
                <w:tcPr>
                  <w:tcW w:w="766" w:type="dxa"/>
                  <w:noWrap w:val="0"/>
                  <w:vAlign w:val="top"/>
                </w:tcPr>
                <w:p w14:paraId="0C4C6B27">
                  <w:pPr>
                    <w:pStyle w:val="9"/>
                    <w:spacing w:before="84"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3FF931C7">
                  <w:pPr>
                    <w:jc w:val="center"/>
                    <w:rPr>
                      <w:rFonts w:hint="eastAsia" w:ascii="仿宋" w:hAnsi="仿宋" w:eastAsia="仿宋" w:cs="仿宋"/>
                      <w:sz w:val="21"/>
                      <w:szCs w:val="21"/>
                    </w:rPr>
                  </w:pPr>
                </w:p>
              </w:tc>
              <w:tc>
                <w:tcPr>
                  <w:tcW w:w="1215" w:type="dxa"/>
                  <w:noWrap w:val="0"/>
                  <w:vAlign w:val="top"/>
                </w:tcPr>
                <w:p w14:paraId="1FEC6B4C">
                  <w:pPr>
                    <w:pStyle w:val="9"/>
                    <w:spacing w:before="82" w:line="234" w:lineRule="auto"/>
                    <w:ind w:left="114" w:leftChars="0" w:right="218" w:rightChars="0" w:hanging="6" w:firstLineChars="0"/>
                    <w:jc w:val="center"/>
                    <w:rPr>
                      <w:rFonts w:hint="eastAsia" w:ascii="仿宋" w:hAnsi="仿宋" w:eastAsia="仿宋" w:cs="仿宋"/>
                      <w:sz w:val="21"/>
                      <w:szCs w:val="21"/>
                    </w:rPr>
                  </w:pPr>
                  <w:r>
                    <w:rPr>
                      <w:rFonts w:hint="eastAsia" w:ascii="仿宋" w:hAnsi="仿宋" w:eastAsia="仿宋" w:cs="仿宋"/>
                      <w:spacing w:val="-2"/>
                      <w:sz w:val="21"/>
                      <w:szCs w:val="21"/>
                    </w:rPr>
                    <w:t>*培训服</w:t>
                  </w:r>
                  <w:r>
                    <w:rPr>
                      <w:rFonts w:hint="eastAsia" w:ascii="仿宋" w:hAnsi="仿宋" w:eastAsia="仿宋" w:cs="仿宋"/>
                      <w:sz w:val="21"/>
                      <w:szCs w:val="21"/>
                    </w:rPr>
                    <w:t>务</w:t>
                  </w:r>
                </w:p>
              </w:tc>
              <w:tc>
                <w:tcPr>
                  <w:tcW w:w="4313" w:type="dxa"/>
                  <w:noWrap w:val="0"/>
                  <w:vAlign w:val="top"/>
                </w:tcPr>
                <w:p w14:paraId="0DC109E4">
                  <w:pPr>
                    <w:pStyle w:val="9"/>
                    <w:spacing w:before="84" w:line="234" w:lineRule="auto"/>
                    <w:ind w:left="111"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供应商提供培训材料、产品手册、培训</w:t>
                  </w:r>
                  <w:r>
                    <w:rPr>
                      <w:rFonts w:hint="eastAsia" w:ascii="仿宋" w:hAnsi="仿宋" w:eastAsia="仿宋" w:cs="仿宋"/>
                      <w:spacing w:val="-1"/>
                      <w:sz w:val="21"/>
                      <w:szCs w:val="21"/>
                      <w:lang w:eastAsia="zh-CN"/>
                    </w:rPr>
                    <w:t>视频等培训相关内容</w:t>
                  </w:r>
                </w:p>
              </w:tc>
            </w:tr>
            <w:tr w14:paraId="278A58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6B4C9CC8">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2</w:t>
                  </w:r>
                </w:p>
              </w:tc>
              <w:tc>
                <w:tcPr>
                  <w:tcW w:w="766" w:type="dxa"/>
                  <w:noWrap w:val="0"/>
                  <w:vAlign w:val="top"/>
                </w:tcPr>
                <w:p w14:paraId="1A21C654">
                  <w:pPr>
                    <w:pStyle w:val="9"/>
                    <w:spacing w:before="159"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633EAF76">
                  <w:pPr>
                    <w:jc w:val="center"/>
                    <w:rPr>
                      <w:rFonts w:hint="eastAsia" w:ascii="仿宋" w:hAnsi="仿宋" w:eastAsia="仿宋" w:cs="仿宋"/>
                      <w:sz w:val="21"/>
                      <w:szCs w:val="21"/>
                    </w:rPr>
                  </w:pPr>
                </w:p>
              </w:tc>
              <w:tc>
                <w:tcPr>
                  <w:tcW w:w="1215" w:type="dxa"/>
                  <w:noWrap w:val="0"/>
                  <w:vAlign w:val="top"/>
                </w:tcPr>
                <w:p w14:paraId="34C31471">
                  <w:pPr>
                    <w:pStyle w:val="9"/>
                    <w:spacing w:before="39" w:line="231"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*典型问题解决手</w:t>
                  </w:r>
                  <w:r>
                    <w:rPr>
                      <w:rFonts w:hint="eastAsia" w:ascii="仿宋" w:hAnsi="仿宋" w:eastAsia="仿宋" w:cs="仿宋"/>
                      <w:sz w:val="21"/>
                      <w:szCs w:val="21"/>
                    </w:rPr>
                    <w:t>册</w:t>
                  </w:r>
                </w:p>
              </w:tc>
              <w:tc>
                <w:tcPr>
                  <w:tcW w:w="4313" w:type="dxa"/>
                  <w:noWrap w:val="0"/>
                  <w:vAlign w:val="top"/>
                </w:tcPr>
                <w:p w14:paraId="566E241A">
                  <w:pPr>
                    <w:pStyle w:val="9"/>
                    <w:spacing w:before="159" w:line="234" w:lineRule="auto"/>
                    <w:ind w:left="111" w:leftChars="0" w:right="220" w:righ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供应商提供典型问题解决说明文档或</w:t>
                  </w:r>
                  <w:r>
                    <w:rPr>
                      <w:rFonts w:hint="eastAsia" w:ascii="仿宋" w:hAnsi="仿宋" w:eastAsia="仿宋" w:cs="仿宋"/>
                      <w:spacing w:val="-3"/>
                      <w:sz w:val="21"/>
                      <w:szCs w:val="21"/>
                      <w:lang w:eastAsia="zh-CN"/>
                    </w:rPr>
                    <w:t>视频</w:t>
                  </w:r>
                </w:p>
              </w:tc>
            </w:tr>
            <w:tr w14:paraId="1CB165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0" w:hRule="atLeast"/>
              </w:trPr>
              <w:tc>
                <w:tcPr>
                  <w:tcW w:w="525" w:type="dxa"/>
                  <w:noWrap w:val="0"/>
                  <w:vAlign w:val="top"/>
                </w:tcPr>
                <w:p w14:paraId="012A5B2C">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3</w:t>
                  </w:r>
                </w:p>
              </w:tc>
              <w:tc>
                <w:tcPr>
                  <w:tcW w:w="766" w:type="dxa"/>
                  <w:noWrap w:val="0"/>
                  <w:vAlign w:val="top"/>
                </w:tcPr>
                <w:p w14:paraId="0184C0F6">
                  <w:pPr>
                    <w:pStyle w:val="9"/>
                    <w:spacing w:before="159"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737F736">
                  <w:pPr>
                    <w:jc w:val="center"/>
                    <w:rPr>
                      <w:rFonts w:hint="eastAsia" w:ascii="仿宋" w:hAnsi="仿宋" w:eastAsia="仿宋" w:cs="仿宋"/>
                      <w:sz w:val="21"/>
                      <w:szCs w:val="21"/>
                    </w:rPr>
                  </w:pPr>
                </w:p>
              </w:tc>
              <w:tc>
                <w:tcPr>
                  <w:tcW w:w="1215" w:type="dxa"/>
                  <w:noWrap w:val="0"/>
                  <w:vAlign w:val="top"/>
                </w:tcPr>
                <w:p w14:paraId="7CB79F02">
                  <w:pPr>
                    <w:pStyle w:val="9"/>
                    <w:spacing w:before="38" w:line="231"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*厂家升级软件与扩容服务</w:t>
                  </w:r>
                </w:p>
              </w:tc>
              <w:tc>
                <w:tcPr>
                  <w:tcW w:w="4313" w:type="dxa"/>
                  <w:noWrap w:val="0"/>
                  <w:vAlign w:val="top"/>
                </w:tcPr>
                <w:p w14:paraId="06BD4855">
                  <w:pPr>
                    <w:pStyle w:val="9"/>
                    <w:spacing w:before="158" w:line="234" w:lineRule="auto"/>
                    <w:ind w:left="112" w:leftChars="0" w:right="132" w:righ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供应商提供上门升级部件/软件的增值</w:t>
                  </w:r>
                  <w:r>
                    <w:rPr>
                      <w:rFonts w:hint="eastAsia" w:ascii="仿宋" w:hAnsi="仿宋" w:eastAsia="仿宋" w:cs="仿宋"/>
                      <w:spacing w:val="-4"/>
                      <w:sz w:val="21"/>
                      <w:szCs w:val="21"/>
                      <w:lang w:eastAsia="zh-CN"/>
                    </w:rPr>
                    <w:t>服务</w:t>
                  </w:r>
                </w:p>
              </w:tc>
            </w:tr>
            <w:tr w14:paraId="543FF4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62F9A243">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4</w:t>
                  </w:r>
                </w:p>
              </w:tc>
              <w:tc>
                <w:tcPr>
                  <w:tcW w:w="766" w:type="dxa"/>
                  <w:noWrap w:val="0"/>
                  <w:vAlign w:val="top"/>
                </w:tcPr>
                <w:p w14:paraId="5537328E">
                  <w:pPr>
                    <w:pStyle w:val="9"/>
                    <w:spacing w:before="162"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8DD2E99">
                  <w:pPr>
                    <w:jc w:val="center"/>
                    <w:rPr>
                      <w:rFonts w:hint="eastAsia" w:ascii="仿宋" w:hAnsi="仿宋" w:eastAsia="仿宋" w:cs="仿宋"/>
                      <w:sz w:val="21"/>
                      <w:szCs w:val="21"/>
                    </w:rPr>
                  </w:pPr>
                </w:p>
              </w:tc>
              <w:tc>
                <w:tcPr>
                  <w:tcW w:w="1215" w:type="dxa"/>
                  <w:noWrap w:val="0"/>
                  <w:vAlign w:val="top"/>
                </w:tcPr>
                <w:p w14:paraId="67BC29E8">
                  <w:pPr>
                    <w:pStyle w:val="9"/>
                    <w:spacing w:before="42" w:line="230"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*整机质</w:t>
                  </w:r>
                  <w:r>
                    <w:rPr>
                      <w:rFonts w:hint="eastAsia" w:ascii="仿宋" w:hAnsi="仿宋" w:eastAsia="仿宋" w:cs="仿宋"/>
                      <w:spacing w:val="-3"/>
                      <w:sz w:val="21"/>
                      <w:szCs w:val="21"/>
                    </w:rPr>
                    <w:t>量服务要</w:t>
                  </w:r>
                  <w:r>
                    <w:rPr>
                      <w:rFonts w:hint="eastAsia" w:ascii="仿宋" w:hAnsi="仿宋" w:eastAsia="仿宋" w:cs="仿宋"/>
                      <w:sz w:val="21"/>
                      <w:szCs w:val="21"/>
                    </w:rPr>
                    <w:t>求</w:t>
                  </w:r>
                </w:p>
              </w:tc>
              <w:tc>
                <w:tcPr>
                  <w:tcW w:w="4313" w:type="dxa"/>
                  <w:noWrap w:val="0"/>
                  <w:vAlign w:val="top"/>
                </w:tcPr>
                <w:p w14:paraId="18EB6FC5">
                  <w:pPr>
                    <w:pStyle w:val="9"/>
                    <w:spacing w:before="161" w:line="235" w:lineRule="auto"/>
                    <w:ind w:left="113" w:leftChars="0" w:right="103" w:rightChars="0" w:firstLine="2"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免费服务周期（含换件和维修）应不小于 3 年</w:t>
                  </w:r>
                </w:p>
              </w:tc>
            </w:tr>
            <w:tr w14:paraId="50F263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3" w:hRule="atLeast"/>
              </w:trPr>
              <w:tc>
                <w:tcPr>
                  <w:tcW w:w="525" w:type="dxa"/>
                  <w:noWrap w:val="0"/>
                  <w:vAlign w:val="top"/>
                </w:tcPr>
                <w:p w14:paraId="57BE04D7">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5</w:t>
                  </w:r>
                </w:p>
              </w:tc>
              <w:tc>
                <w:tcPr>
                  <w:tcW w:w="766" w:type="dxa"/>
                  <w:noWrap w:val="0"/>
                  <w:vAlign w:val="top"/>
                </w:tcPr>
                <w:p w14:paraId="26E1172F">
                  <w:pPr>
                    <w:pStyle w:val="9"/>
                    <w:spacing w:before="85"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00981D8">
                  <w:pPr>
                    <w:jc w:val="center"/>
                    <w:rPr>
                      <w:rFonts w:hint="eastAsia" w:ascii="仿宋" w:hAnsi="仿宋" w:eastAsia="仿宋" w:cs="仿宋"/>
                      <w:sz w:val="21"/>
                      <w:szCs w:val="21"/>
                    </w:rPr>
                  </w:pPr>
                </w:p>
              </w:tc>
              <w:tc>
                <w:tcPr>
                  <w:tcW w:w="1215" w:type="dxa"/>
                  <w:noWrap w:val="0"/>
                  <w:vAlign w:val="top"/>
                </w:tcPr>
                <w:p w14:paraId="7CE4955B">
                  <w:pPr>
                    <w:pStyle w:val="9"/>
                    <w:spacing w:before="85" w:line="234"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*合格证</w:t>
                  </w:r>
                  <w:r>
                    <w:rPr>
                      <w:rFonts w:hint="eastAsia" w:ascii="仿宋" w:hAnsi="仿宋" w:eastAsia="仿宋" w:cs="仿宋"/>
                      <w:spacing w:val="-5"/>
                      <w:sz w:val="21"/>
                      <w:szCs w:val="21"/>
                    </w:rPr>
                    <w:t>书要求</w:t>
                  </w:r>
                </w:p>
              </w:tc>
              <w:tc>
                <w:tcPr>
                  <w:tcW w:w="4313" w:type="dxa"/>
                  <w:noWrap w:val="0"/>
                  <w:vAlign w:val="top"/>
                </w:tcPr>
                <w:p w14:paraId="0BD5A93C">
                  <w:pPr>
                    <w:pStyle w:val="9"/>
                    <w:spacing w:before="204" w:line="222"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供应商提供产品合格证</w:t>
                  </w:r>
                </w:p>
              </w:tc>
            </w:tr>
            <w:tr w14:paraId="1483CF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25" w:type="dxa"/>
                  <w:noWrap w:val="0"/>
                  <w:vAlign w:val="top"/>
                </w:tcPr>
                <w:p w14:paraId="1D2F1C80">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6</w:t>
                  </w:r>
                </w:p>
              </w:tc>
              <w:tc>
                <w:tcPr>
                  <w:tcW w:w="766" w:type="dxa"/>
                  <w:noWrap w:val="0"/>
                  <w:vAlign w:val="top"/>
                </w:tcPr>
                <w:p w14:paraId="52B88E05">
                  <w:pPr>
                    <w:pStyle w:val="9"/>
                    <w:spacing w:before="161"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62CA9E57">
                  <w:pPr>
                    <w:jc w:val="center"/>
                    <w:rPr>
                      <w:rFonts w:hint="eastAsia" w:ascii="仿宋" w:hAnsi="仿宋" w:eastAsia="仿宋" w:cs="仿宋"/>
                      <w:sz w:val="21"/>
                      <w:szCs w:val="21"/>
                    </w:rPr>
                  </w:pPr>
                </w:p>
              </w:tc>
              <w:tc>
                <w:tcPr>
                  <w:tcW w:w="1215" w:type="dxa"/>
                  <w:noWrap w:val="0"/>
                  <w:vAlign w:val="top"/>
                </w:tcPr>
                <w:p w14:paraId="5D9800FE">
                  <w:pPr>
                    <w:pStyle w:val="9"/>
                    <w:spacing w:before="39" w:line="231"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*开箱组装/使用指导</w:t>
                  </w:r>
                </w:p>
              </w:tc>
              <w:tc>
                <w:tcPr>
                  <w:tcW w:w="4313" w:type="dxa"/>
                  <w:noWrap w:val="0"/>
                  <w:vAlign w:val="top"/>
                </w:tcPr>
                <w:p w14:paraId="2B0442A0">
                  <w:pPr>
                    <w:pStyle w:val="9"/>
                    <w:spacing w:before="280" w:line="222"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供应商提供开箱组装/使用指导</w:t>
                  </w:r>
                </w:p>
              </w:tc>
            </w:tr>
            <w:tr w14:paraId="28E7AA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5309D2C0">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7</w:t>
                  </w:r>
                </w:p>
              </w:tc>
              <w:tc>
                <w:tcPr>
                  <w:tcW w:w="766" w:type="dxa"/>
                  <w:noWrap w:val="0"/>
                  <w:vAlign w:val="top"/>
                </w:tcPr>
                <w:p w14:paraId="7353FB2F">
                  <w:pPr>
                    <w:pStyle w:val="9"/>
                    <w:spacing w:before="160"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1A69459C">
                  <w:pPr>
                    <w:jc w:val="center"/>
                    <w:rPr>
                      <w:rFonts w:hint="eastAsia" w:ascii="仿宋" w:hAnsi="仿宋" w:eastAsia="仿宋" w:cs="仿宋"/>
                      <w:sz w:val="21"/>
                      <w:szCs w:val="21"/>
                    </w:rPr>
                  </w:pPr>
                </w:p>
              </w:tc>
              <w:tc>
                <w:tcPr>
                  <w:tcW w:w="1215" w:type="dxa"/>
                  <w:noWrap w:val="0"/>
                  <w:vAlign w:val="top"/>
                </w:tcPr>
                <w:p w14:paraId="6AA64474">
                  <w:pPr>
                    <w:pStyle w:val="9"/>
                    <w:spacing w:before="39" w:line="231"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*驱动下载服务要</w:t>
                  </w:r>
                  <w:r>
                    <w:rPr>
                      <w:rFonts w:hint="eastAsia" w:ascii="仿宋" w:hAnsi="仿宋" w:eastAsia="仿宋" w:cs="仿宋"/>
                      <w:sz w:val="21"/>
                      <w:szCs w:val="21"/>
                    </w:rPr>
                    <w:t>求</w:t>
                  </w:r>
                </w:p>
              </w:tc>
              <w:tc>
                <w:tcPr>
                  <w:tcW w:w="4313" w:type="dxa"/>
                  <w:noWrap w:val="0"/>
                  <w:vAlign w:val="top"/>
                </w:tcPr>
                <w:p w14:paraId="2C05DBB1">
                  <w:pPr>
                    <w:pStyle w:val="9"/>
                    <w:spacing w:before="280"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供应商提供驱动光盘或下载方式</w:t>
                  </w:r>
                </w:p>
              </w:tc>
            </w:tr>
            <w:tr w14:paraId="010684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2" w:hRule="atLeast"/>
              </w:trPr>
              <w:tc>
                <w:tcPr>
                  <w:tcW w:w="525" w:type="dxa"/>
                  <w:noWrap w:val="0"/>
                  <w:vAlign w:val="top"/>
                </w:tcPr>
                <w:p w14:paraId="2CB97D15">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8</w:t>
                  </w:r>
                </w:p>
              </w:tc>
              <w:tc>
                <w:tcPr>
                  <w:tcW w:w="766" w:type="dxa"/>
                  <w:noWrap w:val="0"/>
                  <w:vAlign w:val="top"/>
                </w:tcPr>
                <w:p w14:paraId="65F7C8B3">
                  <w:pPr>
                    <w:pStyle w:val="9"/>
                    <w:spacing w:before="282"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33BB29A8">
                  <w:pPr>
                    <w:jc w:val="center"/>
                    <w:rPr>
                      <w:rFonts w:hint="eastAsia" w:ascii="仿宋" w:hAnsi="仿宋" w:eastAsia="仿宋" w:cs="仿宋"/>
                      <w:sz w:val="21"/>
                      <w:szCs w:val="21"/>
                    </w:rPr>
                  </w:pPr>
                </w:p>
              </w:tc>
              <w:tc>
                <w:tcPr>
                  <w:tcW w:w="1215" w:type="dxa"/>
                  <w:noWrap w:val="0"/>
                  <w:vAlign w:val="top"/>
                </w:tcPr>
                <w:p w14:paraId="3501C9B2">
                  <w:pPr>
                    <w:pStyle w:val="9"/>
                    <w:spacing w:before="41" w:line="234" w:lineRule="auto"/>
                    <w:ind w:left="111" w:leftChars="0" w:right="127" w:rightChars="0" w:hanging="3"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*兼容适配软件下载服务要</w:t>
                  </w:r>
                  <w:r>
                    <w:rPr>
                      <w:rFonts w:hint="eastAsia" w:ascii="仿宋" w:hAnsi="仿宋" w:eastAsia="仿宋" w:cs="仿宋"/>
                      <w:sz w:val="21"/>
                      <w:szCs w:val="21"/>
                      <w:lang w:eastAsia="zh-CN"/>
                    </w:rPr>
                    <w:t xml:space="preserve"> 求</w:t>
                  </w:r>
                </w:p>
              </w:tc>
              <w:tc>
                <w:tcPr>
                  <w:tcW w:w="4313" w:type="dxa"/>
                  <w:noWrap w:val="0"/>
                  <w:vAlign w:val="top"/>
                </w:tcPr>
                <w:p w14:paraId="4A5A1988">
                  <w:pPr>
                    <w:pStyle w:val="9"/>
                    <w:spacing w:before="282" w:line="235" w:lineRule="auto"/>
                    <w:ind w:left="111"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供应商提供兼容适配软件下载渠道（光</w:t>
                  </w:r>
                  <w:r>
                    <w:rPr>
                      <w:rFonts w:hint="eastAsia" w:ascii="仿宋" w:hAnsi="仿宋" w:eastAsia="仿宋" w:cs="仿宋"/>
                      <w:spacing w:val="-2"/>
                      <w:sz w:val="21"/>
                      <w:szCs w:val="21"/>
                      <w:lang w:eastAsia="zh-CN"/>
                    </w:rPr>
                    <w:t>盘、网站）</w:t>
                  </w:r>
                </w:p>
              </w:tc>
            </w:tr>
            <w:tr w14:paraId="55CC2B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7FC470EF">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9</w:t>
                  </w:r>
                </w:p>
              </w:tc>
              <w:tc>
                <w:tcPr>
                  <w:tcW w:w="766" w:type="dxa"/>
                  <w:noWrap w:val="0"/>
                  <w:vAlign w:val="top"/>
                </w:tcPr>
                <w:p w14:paraId="17613408">
                  <w:pPr>
                    <w:pStyle w:val="9"/>
                    <w:spacing w:before="163"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28E982B0">
                  <w:pPr>
                    <w:jc w:val="center"/>
                    <w:rPr>
                      <w:rFonts w:hint="eastAsia" w:ascii="仿宋" w:hAnsi="仿宋" w:eastAsia="仿宋" w:cs="仿宋"/>
                      <w:sz w:val="21"/>
                      <w:szCs w:val="21"/>
                    </w:rPr>
                  </w:pPr>
                </w:p>
              </w:tc>
              <w:tc>
                <w:tcPr>
                  <w:tcW w:w="1215" w:type="dxa"/>
                  <w:noWrap w:val="0"/>
                  <w:vAlign w:val="top"/>
                </w:tcPr>
                <w:p w14:paraId="5F88B03A">
                  <w:pPr>
                    <w:pStyle w:val="9"/>
                    <w:spacing w:before="42" w:line="230" w:lineRule="auto"/>
                    <w:ind w:left="111"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跨架构平台应用兼</w:t>
                  </w:r>
                  <w:r>
                    <w:rPr>
                      <w:rFonts w:hint="eastAsia" w:ascii="仿宋" w:hAnsi="仿宋" w:eastAsia="仿宋" w:cs="仿宋"/>
                      <w:sz w:val="21"/>
                      <w:szCs w:val="21"/>
                    </w:rPr>
                    <w:t>容</w:t>
                  </w:r>
                </w:p>
              </w:tc>
              <w:tc>
                <w:tcPr>
                  <w:tcW w:w="4313" w:type="dxa"/>
                  <w:noWrap w:val="0"/>
                  <w:vAlign w:val="top"/>
                </w:tcPr>
                <w:p w14:paraId="3EE81EE0">
                  <w:pPr>
                    <w:pStyle w:val="9"/>
                    <w:spacing w:before="42" w:line="230" w:lineRule="auto"/>
                    <w:ind w:left="118" w:leftChars="0" w:right="85" w:rightChars="0" w:hanging="6"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供应商提供跨架构平台应用兼容工具，</w:t>
                  </w:r>
                  <w:r>
                    <w:rPr>
                      <w:rFonts w:hint="eastAsia" w:ascii="仿宋" w:hAnsi="仿宋" w:eastAsia="仿宋" w:cs="仿宋"/>
                      <w:spacing w:val="-1"/>
                      <w:sz w:val="21"/>
                      <w:szCs w:val="21"/>
                      <w:lang w:eastAsia="zh-CN"/>
                    </w:rPr>
                    <w:t>支持一种或者一种以上不同架构平台</w:t>
                  </w:r>
                  <w:r>
                    <w:rPr>
                      <w:rFonts w:hint="eastAsia" w:ascii="仿宋" w:hAnsi="仿宋" w:eastAsia="仿宋" w:cs="仿宋"/>
                      <w:spacing w:val="-5"/>
                      <w:sz w:val="21"/>
                      <w:szCs w:val="21"/>
                      <w:lang w:eastAsia="zh-CN"/>
                    </w:rPr>
                    <w:t>的应用</w:t>
                  </w:r>
                </w:p>
              </w:tc>
            </w:tr>
            <w:tr w14:paraId="6EA4A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1AED7B40">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80</w:t>
                  </w:r>
                </w:p>
              </w:tc>
              <w:tc>
                <w:tcPr>
                  <w:tcW w:w="766" w:type="dxa"/>
                  <w:noWrap w:val="0"/>
                  <w:vAlign w:val="top"/>
                </w:tcPr>
                <w:p w14:paraId="401EC255">
                  <w:pPr>
                    <w:pStyle w:val="9"/>
                    <w:spacing w:before="42" w:line="230"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保障要求</w:t>
                  </w:r>
                </w:p>
              </w:tc>
              <w:tc>
                <w:tcPr>
                  <w:tcW w:w="875" w:type="dxa"/>
                  <w:noWrap w:val="0"/>
                  <w:vAlign w:val="top"/>
                </w:tcPr>
                <w:p w14:paraId="7A008D41">
                  <w:pPr>
                    <w:pStyle w:val="9"/>
                    <w:spacing w:before="42" w:line="230"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*供应</w:t>
                  </w:r>
                  <w:r>
                    <w:rPr>
                      <w:rFonts w:hint="eastAsia" w:ascii="仿宋" w:hAnsi="仿宋" w:eastAsia="仿宋" w:cs="仿宋"/>
                      <w:spacing w:val="-3"/>
                      <w:sz w:val="21"/>
                      <w:szCs w:val="21"/>
                    </w:rPr>
                    <w:t>链合规性</w:t>
                  </w:r>
                </w:p>
              </w:tc>
              <w:tc>
                <w:tcPr>
                  <w:tcW w:w="1215" w:type="dxa"/>
                  <w:noWrap w:val="0"/>
                  <w:vAlign w:val="top"/>
                </w:tcPr>
                <w:p w14:paraId="7EF2F460">
                  <w:pPr>
                    <w:pStyle w:val="9"/>
                    <w:spacing w:before="161" w:line="235"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*产品部件保障</w:t>
                  </w:r>
                </w:p>
              </w:tc>
              <w:tc>
                <w:tcPr>
                  <w:tcW w:w="4313" w:type="dxa"/>
                  <w:noWrap w:val="0"/>
                  <w:vAlign w:val="top"/>
                </w:tcPr>
                <w:p w14:paraId="56439E4B">
                  <w:pPr>
                    <w:pStyle w:val="9"/>
                    <w:spacing w:before="42" w:line="230" w:lineRule="auto"/>
                    <w:ind w:left="113" w:leftChars="0" w:right="103" w:rightChars="0" w:hanging="2" w:firstLineChars="0"/>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lang w:eastAsia="zh-CN"/>
                    </w:rPr>
                    <w:t>保障产品主要部件</w:t>
                  </w:r>
                  <w:r>
                    <w:rPr>
                      <w:rFonts w:hint="eastAsia" w:ascii="仿宋" w:hAnsi="仿宋" w:eastAsia="仿宋" w:cs="仿宋"/>
                      <w:spacing w:val="-2"/>
                      <w:sz w:val="21"/>
                      <w:szCs w:val="21"/>
                      <w:lang w:val="en-US" w:eastAsia="zh-CN"/>
                    </w:rPr>
                    <w:t>免费</w:t>
                  </w:r>
                  <w:r>
                    <w:rPr>
                      <w:rFonts w:hint="eastAsia" w:ascii="仿宋" w:hAnsi="仿宋" w:eastAsia="仿宋" w:cs="仿宋"/>
                      <w:spacing w:val="-2"/>
                      <w:sz w:val="21"/>
                      <w:szCs w:val="21"/>
                      <w:lang w:eastAsia="zh-CN"/>
                    </w:rPr>
                    <w:t>提供6年的备件服</w:t>
                  </w:r>
                  <w:r>
                    <w:rPr>
                      <w:rFonts w:hint="eastAsia" w:ascii="仿宋" w:hAnsi="仿宋" w:eastAsia="仿宋" w:cs="仿宋"/>
                      <w:spacing w:val="-4"/>
                      <w:sz w:val="21"/>
                      <w:szCs w:val="21"/>
                      <w:lang w:eastAsia="zh-CN"/>
                    </w:rPr>
                    <w:t>务能力(自购买之日起)，或提供可兼容</w:t>
                  </w:r>
                  <w:r>
                    <w:rPr>
                      <w:rFonts w:hint="eastAsia" w:ascii="仿宋" w:hAnsi="仿宋" w:eastAsia="仿宋" w:cs="仿宋"/>
                      <w:spacing w:val="-1"/>
                      <w:sz w:val="21"/>
                      <w:szCs w:val="21"/>
                      <w:lang w:eastAsia="zh-CN"/>
                    </w:rPr>
                    <w:t>原设备的升级换代产品</w:t>
                  </w:r>
                  <w:r>
                    <w:rPr>
                      <w:rFonts w:hint="eastAsia" w:ascii="仿宋" w:hAnsi="仿宋" w:eastAsia="仿宋" w:cs="仿宋"/>
                      <w:spacing w:val="-1"/>
                      <w:sz w:val="21"/>
                      <w:szCs w:val="21"/>
                      <w:lang w:val="en-US" w:eastAsia="zh-CN"/>
                    </w:rPr>
                    <w:t>1套</w:t>
                  </w:r>
                </w:p>
              </w:tc>
            </w:tr>
            <w:tr w14:paraId="6E8A5E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7011C01F">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1</w:t>
                  </w:r>
                </w:p>
              </w:tc>
              <w:tc>
                <w:tcPr>
                  <w:tcW w:w="766" w:type="dxa"/>
                  <w:noWrap w:val="0"/>
                  <w:vAlign w:val="top"/>
                </w:tcPr>
                <w:p w14:paraId="65A7B529">
                  <w:pPr>
                    <w:pStyle w:val="9"/>
                    <w:spacing w:before="42" w:line="230"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保障要求</w:t>
                  </w:r>
                </w:p>
              </w:tc>
              <w:tc>
                <w:tcPr>
                  <w:tcW w:w="875" w:type="dxa"/>
                  <w:vMerge w:val="restart"/>
                  <w:tcBorders>
                    <w:bottom w:val="nil"/>
                  </w:tcBorders>
                  <w:noWrap w:val="0"/>
                  <w:vAlign w:val="top"/>
                </w:tcPr>
                <w:p w14:paraId="5ABD7A47">
                  <w:pPr>
                    <w:spacing w:line="347" w:lineRule="auto"/>
                    <w:jc w:val="center"/>
                    <w:rPr>
                      <w:rFonts w:hint="eastAsia" w:ascii="仿宋" w:hAnsi="仿宋" w:eastAsia="仿宋" w:cs="仿宋"/>
                      <w:sz w:val="21"/>
                      <w:szCs w:val="21"/>
                    </w:rPr>
                  </w:pPr>
                </w:p>
                <w:p w14:paraId="17DAC316">
                  <w:pPr>
                    <w:pStyle w:val="9"/>
                    <w:spacing w:before="58"/>
                    <w:ind w:left="198" w:leftChars="0" w:right="197"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链质</w:t>
                  </w:r>
                  <w:r>
                    <w:rPr>
                      <w:rFonts w:hint="eastAsia" w:ascii="仿宋" w:hAnsi="仿宋" w:eastAsia="仿宋" w:cs="仿宋"/>
                      <w:spacing w:val="20"/>
                      <w:sz w:val="21"/>
                      <w:szCs w:val="21"/>
                    </w:rPr>
                    <w:t>量*</w:t>
                  </w:r>
                </w:p>
              </w:tc>
              <w:tc>
                <w:tcPr>
                  <w:tcW w:w="1215" w:type="dxa"/>
                  <w:noWrap w:val="0"/>
                  <w:vAlign w:val="top"/>
                </w:tcPr>
                <w:p w14:paraId="306FD15B">
                  <w:pPr>
                    <w:pStyle w:val="9"/>
                    <w:spacing w:before="161" w:line="235" w:lineRule="auto"/>
                    <w:ind w:left="111" w:leftChars="0" w:right="218"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*抗干扰</w:t>
                  </w:r>
                  <w:r>
                    <w:rPr>
                      <w:rFonts w:hint="eastAsia" w:ascii="仿宋" w:hAnsi="仿宋" w:eastAsia="仿宋" w:cs="仿宋"/>
                      <w:sz w:val="21"/>
                      <w:szCs w:val="21"/>
                    </w:rPr>
                    <w:t>性</w:t>
                  </w:r>
                </w:p>
              </w:tc>
              <w:tc>
                <w:tcPr>
                  <w:tcW w:w="4313" w:type="dxa"/>
                  <w:noWrap w:val="0"/>
                  <w:vAlign w:val="top"/>
                </w:tcPr>
                <w:p w14:paraId="1A5DB81A">
                  <w:pPr>
                    <w:pStyle w:val="9"/>
                    <w:spacing w:before="42" w:line="230" w:lineRule="auto"/>
                    <w:ind w:left="111" w:leftChars="0" w:right="103" w:rightChars="0" w:firstLine="13"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当产品部件出现供应风险时，供应商应</w:t>
                  </w:r>
                  <w:r>
                    <w:rPr>
                      <w:rFonts w:hint="eastAsia" w:ascii="仿宋" w:hAnsi="仿宋" w:eastAsia="仿宋" w:cs="仿宋"/>
                      <w:spacing w:val="-1"/>
                      <w:sz w:val="21"/>
                      <w:szCs w:val="21"/>
                      <w:lang w:eastAsia="zh-CN"/>
                    </w:rPr>
                    <w:t>通知采购人并提供风险应对方案确保产品的服务保障</w:t>
                  </w:r>
                </w:p>
              </w:tc>
            </w:tr>
            <w:tr w14:paraId="1222E2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3C121C86">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2</w:t>
                  </w:r>
                </w:p>
              </w:tc>
              <w:tc>
                <w:tcPr>
                  <w:tcW w:w="766" w:type="dxa"/>
                  <w:noWrap w:val="0"/>
                  <w:vAlign w:val="top"/>
                </w:tcPr>
                <w:p w14:paraId="40542A26">
                  <w:pPr>
                    <w:pStyle w:val="9"/>
                    <w:spacing w:before="42" w:line="230"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保障要求</w:t>
                  </w:r>
                </w:p>
              </w:tc>
              <w:tc>
                <w:tcPr>
                  <w:tcW w:w="875" w:type="dxa"/>
                  <w:vMerge w:val="continue"/>
                  <w:tcBorders>
                    <w:top w:val="nil"/>
                  </w:tcBorders>
                  <w:noWrap w:val="0"/>
                  <w:vAlign w:val="top"/>
                </w:tcPr>
                <w:p w14:paraId="1EADC6C3">
                  <w:pPr>
                    <w:jc w:val="center"/>
                    <w:rPr>
                      <w:rFonts w:hint="eastAsia" w:ascii="仿宋" w:hAnsi="仿宋" w:eastAsia="仿宋" w:cs="仿宋"/>
                      <w:sz w:val="21"/>
                      <w:szCs w:val="21"/>
                    </w:rPr>
                  </w:pPr>
                </w:p>
              </w:tc>
              <w:tc>
                <w:tcPr>
                  <w:tcW w:w="1215" w:type="dxa"/>
                  <w:noWrap w:val="0"/>
                  <w:vAlign w:val="top"/>
                </w:tcPr>
                <w:p w14:paraId="23E74FA9">
                  <w:pPr>
                    <w:pStyle w:val="9"/>
                    <w:spacing w:before="160" w:line="234" w:lineRule="auto"/>
                    <w:ind w:left="116" w:leftChars="0" w:right="218" w:rightChars="0" w:hanging="8" w:firstLineChars="0"/>
                    <w:jc w:val="center"/>
                    <w:rPr>
                      <w:rFonts w:hint="eastAsia" w:ascii="仿宋" w:hAnsi="仿宋" w:eastAsia="仿宋" w:cs="仿宋"/>
                      <w:sz w:val="21"/>
                      <w:szCs w:val="21"/>
                    </w:rPr>
                  </w:pPr>
                  <w:r>
                    <w:rPr>
                      <w:rFonts w:hint="eastAsia" w:ascii="仿宋" w:hAnsi="仿宋" w:eastAsia="仿宋" w:cs="仿宋"/>
                      <w:spacing w:val="-2"/>
                      <w:sz w:val="21"/>
                      <w:szCs w:val="21"/>
                    </w:rPr>
                    <w:t>*供应能</w:t>
                  </w:r>
                  <w:r>
                    <w:rPr>
                      <w:rFonts w:hint="eastAsia" w:ascii="仿宋" w:hAnsi="仿宋" w:eastAsia="仿宋" w:cs="仿宋"/>
                      <w:spacing w:val="-4"/>
                      <w:sz w:val="21"/>
                      <w:szCs w:val="21"/>
                    </w:rPr>
                    <w:t>力证明</w:t>
                  </w:r>
                </w:p>
              </w:tc>
              <w:tc>
                <w:tcPr>
                  <w:tcW w:w="4313" w:type="dxa"/>
                  <w:noWrap w:val="0"/>
                  <w:vAlign w:val="top"/>
                </w:tcPr>
                <w:p w14:paraId="38084C0E">
                  <w:pPr>
                    <w:pStyle w:val="9"/>
                    <w:spacing w:before="160" w:line="234" w:lineRule="auto"/>
                    <w:ind w:left="121" w:leftChars="0" w:right="103" w:rightChars="0" w:hanging="9"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供应商提供供应链稳定承诺书，确保产</w:t>
                  </w:r>
                  <w:r>
                    <w:rPr>
                      <w:rFonts w:hint="eastAsia" w:ascii="仿宋" w:hAnsi="仿宋" w:eastAsia="仿宋" w:cs="仿宋"/>
                      <w:spacing w:val="-2"/>
                      <w:sz w:val="21"/>
                      <w:szCs w:val="21"/>
                      <w:lang w:eastAsia="zh-CN"/>
                    </w:rPr>
                    <w:t>品的部件在产品</w:t>
                  </w:r>
                  <w:r>
                    <w:rPr>
                      <w:rFonts w:hint="eastAsia" w:ascii="仿宋" w:hAnsi="仿宋" w:eastAsia="仿宋" w:cs="仿宋"/>
                      <w:spacing w:val="-2"/>
                      <w:sz w:val="21"/>
                      <w:szCs w:val="21"/>
                      <w:lang w:val="en-US" w:eastAsia="zh-CN"/>
                    </w:rPr>
                    <w:t>质保期</w:t>
                  </w:r>
                  <w:r>
                    <w:rPr>
                      <w:rFonts w:hint="eastAsia" w:ascii="仿宋" w:hAnsi="仿宋" w:eastAsia="仿宋" w:cs="仿宋"/>
                      <w:spacing w:val="-2"/>
                      <w:sz w:val="21"/>
                      <w:szCs w:val="21"/>
                      <w:lang w:eastAsia="zh-CN"/>
                    </w:rPr>
                    <w:t>内稳定供货</w:t>
                  </w:r>
                </w:p>
              </w:tc>
            </w:tr>
            <w:tr w14:paraId="6E7864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2" w:hRule="atLeast"/>
              </w:trPr>
              <w:tc>
                <w:tcPr>
                  <w:tcW w:w="525" w:type="dxa"/>
                  <w:noWrap w:val="0"/>
                  <w:vAlign w:val="top"/>
                </w:tcPr>
                <w:p w14:paraId="60F0FBE7">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3</w:t>
                  </w:r>
                </w:p>
              </w:tc>
              <w:tc>
                <w:tcPr>
                  <w:tcW w:w="766" w:type="dxa"/>
                  <w:noWrap w:val="0"/>
                  <w:vAlign w:val="top"/>
                </w:tcPr>
                <w:p w14:paraId="4924133E">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875" w:type="dxa"/>
                  <w:noWrap w:val="0"/>
                  <w:vAlign w:val="top"/>
                </w:tcPr>
                <w:p w14:paraId="1B034B3C">
                  <w:pPr>
                    <w:pStyle w:val="9"/>
                    <w:spacing w:before="282"/>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*关键</w:t>
                  </w:r>
                  <w:r>
                    <w:rPr>
                      <w:rFonts w:hint="eastAsia" w:ascii="仿宋" w:hAnsi="仿宋" w:eastAsia="仿宋" w:cs="仿宋"/>
                      <w:spacing w:val="-3"/>
                      <w:sz w:val="21"/>
                      <w:szCs w:val="21"/>
                    </w:rPr>
                    <w:t>部件安全要求</w:t>
                  </w:r>
                </w:p>
              </w:tc>
              <w:tc>
                <w:tcPr>
                  <w:tcW w:w="1215" w:type="dxa"/>
                  <w:noWrap w:val="0"/>
                  <w:vAlign w:val="top"/>
                </w:tcPr>
                <w:p w14:paraId="00DF27D6">
                  <w:pPr>
                    <w:pStyle w:val="9"/>
                    <w:spacing w:before="59" w:line="239"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*关键部件安全要</w:t>
                  </w:r>
                  <w:r>
                    <w:rPr>
                      <w:rFonts w:hint="eastAsia" w:ascii="仿宋" w:hAnsi="仿宋" w:eastAsia="仿宋" w:cs="仿宋"/>
                      <w:spacing w:val="-1"/>
                      <w:sz w:val="21"/>
                      <w:szCs w:val="21"/>
                    </w:rPr>
                    <w:t>求</w:t>
                  </w:r>
                  <w:r>
                    <w:rPr>
                      <w:rFonts w:hint="eastAsia" w:ascii="仿宋" w:hAnsi="仿宋" w:eastAsia="仿宋" w:cs="仿宋"/>
                      <w:spacing w:val="-1"/>
                      <w:position w:val="8"/>
                      <w:sz w:val="21"/>
                      <w:szCs w:val="21"/>
                    </w:rPr>
                    <w:t>3</w:t>
                  </w:r>
                </w:p>
              </w:tc>
              <w:tc>
                <w:tcPr>
                  <w:tcW w:w="4313" w:type="dxa"/>
                  <w:noWrap w:val="0"/>
                  <w:vAlign w:val="center"/>
                </w:tcPr>
                <w:p w14:paraId="6F6D0A82">
                  <w:pPr>
                    <w:pStyle w:val="9"/>
                    <w:spacing w:before="84" w:line="234" w:lineRule="auto"/>
                    <w:ind w:left="116" w:leftChars="0" w:right="59"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CPU和操作系统等关键部件应当符合安全要求</w:t>
                  </w:r>
                </w:p>
              </w:tc>
            </w:tr>
            <w:tr w14:paraId="50AD8B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525" w:type="dxa"/>
                  <w:noWrap w:val="0"/>
                  <w:vAlign w:val="top"/>
                </w:tcPr>
                <w:p w14:paraId="41E9A4A0">
                  <w:pPr>
                    <w:pStyle w:val="9"/>
                    <w:spacing w:before="231"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4</w:t>
                  </w:r>
                </w:p>
              </w:tc>
              <w:tc>
                <w:tcPr>
                  <w:tcW w:w="766" w:type="dxa"/>
                  <w:noWrap w:val="0"/>
                  <w:vAlign w:val="top"/>
                </w:tcPr>
                <w:p w14:paraId="10CB033B">
                  <w:pPr>
                    <w:pStyle w:val="9"/>
                    <w:spacing w:before="85"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875" w:type="dxa"/>
                  <w:noWrap w:val="0"/>
                  <w:vAlign w:val="top"/>
                </w:tcPr>
                <w:p w14:paraId="063E0C92">
                  <w:pPr>
                    <w:pStyle w:val="9"/>
                    <w:spacing w:before="84" w:line="235" w:lineRule="auto"/>
                    <w:ind w:left="206" w:leftChars="0" w:right="151" w:rightChars="0" w:hanging="56" w:firstLineChars="0"/>
                    <w:jc w:val="center"/>
                    <w:rPr>
                      <w:rFonts w:hint="eastAsia" w:ascii="仿宋" w:hAnsi="仿宋" w:eastAsia="仿宋" w:cs="仿宋"/>
                      <w:sz w:val="21"/>
                      <w:szCs w:val="21"/>
                    </w:rPr>
                  </w:pPr>
                  <w:r>
                    <w:rPr>
                      <w:rFonts w:hint="eastAsia" w:ascii="仿宋" w:hAnsi="仿宋" w:eastAsia="仿宋" w:cs="仿宋"/>
                      <w:spacing w:val="-1"/>
                      <w:sz w:val="21"/>
                      <w:szCs w:val="21"/>
                    </w:rPr>
                    <w:t>*整机</w:t>
                  </w:r>
                  <w:r>
                    <w:rPr>
                      <w:rFonts w:hint="eastAsia" w:ascii="仿宋" w:hAnsi="仿宋" w:eastAsia="仿宋" w:cs="仿宋"/>
                      <w:spacing w:val="-8"/>
                      <w:sz w:val="21"/>
                      <w:szCs w:val="21"/>
                    </w:rPr>
                    <w:t>安全</w:t>
                  </w:r>
                </w:p>
              </w:tc>
              <w:tc>
                <w:tcPr>
                  <w:tcW w:w="1215" w:type="dxa"/>
                  <w:noWrap w:val="0"/>
                  <w:vAlign w:val="top"/>
                </w:tcPr>
                <w:p w14:paraId="405757DF">
                  <w:pPr>
                    <w:pStyle w:val="9"/>
                    <w:spacing w:before="84"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*密码算</w:t>
                  </w:r>
                  <w:r>
                    <w:rPr>
                      <w:rFonts w:hint="eastAsia" w:ascii="仿宋" w:hAnsi="仿宋" w:eastAsia="仿宋" w:cs="仿宋"/>
                      <w:spacing w:val="-3"/>
                      <w:sz w:val="21"/>
                      <w:szCs w:val="21"/>
                    </w:rPr>
                    <w:t>法实现</w:t>
                  </w:r>
                </w:p>
              </w:tc>
              <w:tc>
                <w:tcPr>
                  <w:tcW w:w="4313" w:type="dxa"/>
                  <w:noWrap w:val="0"/>
                  <w:vAlign w:val="top"/>
                </w:tcPr>
                <w:p w14:paraId="3343535A">
                  <w:pPr>
                    <w:pStyle w:val="9"/>
                    <w:spacing w:before="84" w:line="234" w:lineRule="auto"/>
                    <w:ind w:left="116" w:leftChars="0" w:right="59"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CPU芯片应符合GM/T0008的相关规定，</w:t>
                  </w:r>
                  <w:r>
                    <w:rPr>
                      <w:rFonts w:hint="eastAsia" w:ascii="仿宋" w:hAnsi="仿宋" w:eastAsia="仿宋" w:cs="仿宋"/>
                      <w:spacing w:val="1"/>
                      <w:sz w:val="21"/>
                      <w:szCs w:val="21"/>
                      <w:lang w:eastAsia="zh-CN"/>
                    </w:rPr>
                    <w:t>或芯片密码模块应符合</w:t>
                  </w:r>
                  <w:r>
                    <w:rPr>
                      <w:rFonts w:hint="eastAsia" w:ascii="仿宋" w:hAnsi="仿宋" w:eastAsia="仿宋" w:cs="仿宋"/>
                      <w:sz w:val="21"/>
                      <w:szCs w:val="21"/>
                      <w:lang w:eastAsia="zh-CN"/>
                    </w:rPr>
                    <w:t>GB</w:t>
                  </w:r>
                  <w:r>
                    <w:rPr>
                      <w:rFonts w:hint="eastAsia" w:ascii="仿宋" w:hAnsi="仿宋" w:eastAsia="仿宋" w:cs="仿宋"/>
                      <w:spacing w:val="1"/>
                      <w:sz w:val="21"/>
                      <w:szCs w:val="21"/>
                      <w:lang w:eastAsia="zh-CN"/>
                    </w:rPr>
                    <w:t>/T 37092或</w:t>
                  </w:r>
                  <w:r>
                    <w:rPr>
                      <w:rFonts w:hint="eastAsia" w:ascii="仿宋" w:hAnsi="仿宋" w:eastAsia="仿宋" w:cs="仿宋"/>
                      <w:spacing w:val="-2"/>
                      <w:sz w:val="21"/>
                      <w:szCs w:val="21"/>
                      <w:lang w:eastAsia="zh-CN"/>
                    </w:rPr>
                    <w:t>GM/T 0028的相关规定</w:t>
                  </w:r>
                </w:p>
              </w:tc>
            </w:tr>
            <w:tr w14:paraId="746299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525" w:type="dxa"/>
                  <w:noWrap w:val="0"/>
                  <w:vAlign w:val="top"/>
                </w:tcPr>
                <w:p w14:paraId="1E0B43CF">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5</w:t>
                  </w:r>
                </w:p>
              </w:tc>
              <w:tc>
                <w:tcPr>
                  <w:tcW w:w="766" w:type="dxa"/>
                  <w:noWrap w:val="0"/>
                  <w:vAlign w:val="top"/>
                </w:tcPr>
                <w:p w14:paraId="5945E077">
                  <w:pPr>
                    <w:pStyle w:val="9"/>
                    <w:spacing w:before="281"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875" w:type="dxa"/>
                  <w:vMerge w:val="restart"/>
                  <w:tcBorders>
                    <w:top w:val="nil"/>
                  </w:tcBorders>
                  <w:noWrap w:val="0"/>
                  <w:vAlign w:val="top"/>
                </w:tcPr>
                <w:p w14:paraId="5093AC41">
                  <w:pPr>
                    <w:jc w:val="center"/>
                    <w:rPr>
                      <w:rFonts w:hint="eastAsia" w:ascii="仿宋" w:hAnsi="仿宋" w:eastAsia="仿宋" w:cs="仿宋"/>
                      <w:sz w:val="21"/>
                      <w:szCs w:val="21"/>
                    </w:rPr>
                  </w:pPr>
                </w:p>
              </w:tc>
              <w:tc>
                <w:tcPr>
                  <w:tcW w:w="1215" w:type="dxa"/>
                  <w:noWrap w:val="0"/>
                  <w:vAlign w:val="top"/>
                </w:tcPr>
                <w:p w14:paraId="5BEAD997">
                  <w:pPr>
                    <w:pStyle w:val="9"/>
                    <w:spacing w:before="280" w:line="235" w:lineRule="auto"/>
                    <w:ind w:left="112" w:leftChars="0" w:right="172" w:rightChars="0"/>
                    <w:jc w:val="center"/>
                    <w:rPr>
                      <w:rFonts w:hint="eastAsia" w:ascii="仿宋" w:hAnsi="仿宋" w:eastAsia="仿宋" w:cs="仿宋"/>
                      <w:sz w:val="21"/>
                      <w:szCs w:val="21"/>
                    </w:rPr>
                  </w:pPr>
                  <w:r>
                    <w:rPr>
                      <w:rFonts w:hint="eastAsia" w:ascii="仿宋" w:hAnsi="仿宋" w:eastAsia="仿宋" w:cs="仿宋"/>
                      <w:spacing w:val="-4"/>
                      <w:sz w:val="21"/>
                      <w:szCs w:val="21"/>
                    </w:rPr>
                    <w:t>USB端口</w:t>
                  </w:r>
                  <w:r>
                    <w:rPr>
                      <w:rFonts w:hint="eastAsia" w:ascii="仿宋" w:hAnsi="仿宋" w:eastAsia="仿宋" w:cs="仿宋"/>
                      <w:spacing w:val="-5"/>
                      <w:sz w:val="21"/>
                      <w:szCs w:val="21"/>
                    </w:rPr>
                    <w:t>管控</w:t>
                  </w:r>
                </w:p>
              </w:tc>
              <w:tc>
                <w:tcPr>
                  <w:tcW w:w="4313" w:type="dxa"/>
                  <w:noWrap w:val="0"/>
                  <w:vAlign w:val="top"/>
                </w:tcPr>
                <w:p w14:paraId="2F558975">
                  <w:pPr>
                    <w:pStyle w:val="9"/>
                    <w:spacing w:before="58" w:line="221" w:lineRule="auto"/>
                    <w:jc w:val="center"/>
                    <w:rPr>
                      <w:rFonts w:hint="eastAsia" w:ascii="仿宋" w:hAnsi="仿宋" w:eastAsia="仿宋" w:cs="仿宋"/>
                      <w:sz w:val="21"/>
                      <w:szCs w:val="21"/>
                    </w:rPr>
                  </w:pPr>
                  <w:r>
                    <w:rPr>
                      <w:rFonts w:hint="eastAsia" w:ascii="仿宋" w:hAnsi="仿宋" w:eastAsia="仿宋" w:cs="仿宋"/>
                      <w:spacing w:val="-5"/>
                      <w:sz w:val="21"/>
                      <w:szCs w:val="21"/>
                      <w:lang w:val="en-US" w:eastAsia="zh-CN"/>
                    </w:rPr>
                    <w:t>具备BIOS级USB屏蔽及智能USB数据保护：USB支持BIOS下接口逐个开关；针对存储设备支持全部USB接口一键切换禁止访问模式/只读模式：</w:t>
                  </w:r>
                </w:p>
              </w:tc>
            </w:tr>
            <w:tr w14:paraId="78BEAD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525" w:type="dxa"/>
                  <w:noWrap w:val="0"/>
                  <w:vAlign w:val="top"/>
                </w:tcPr>
                <w:p w14:paraId="0F4E305C">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6</w:t>
                  </w:r>
                </w:p>
              </w:tc>
              <w:tc>
                <w:tcPr>
                  <w:tcW w:w="766" w:type="dxa"/>
                  <w:noWrap w:val="0"/>
                  <w:vAlign w:val="top"/>
                </w:tcPr>
                <w:p w14:paraId="7ED9EAE3">
                  <w:pPr>
                    <w:pStyle w:val="9"/>
                    <w:spacing w:before="85"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233DE7DB">
                  <w:pPr>
                    <w:jc w:val="center"/>
                    <w:rPr>
                      <w:rFonts w:hint="eastAsia" w:ascii="仿宋" w:hAnsi="仿宋" w:eastAsia="仿宋" w:cs="仿宋"/>
                      <w:sz w:val="21"/>
                      <w:szCs w:val="21"/>
                    </w:rPr>
                  </w:pPr>
                </w:p>
              </w:tc>
              <w:tc>
                <w:tcPr>
                  <w:tcW w:w="1215" w:type="dxa"/>
                  <w:noWrap w:val="0"/>
                  <w:vAlign w:val="top"/>
                </w:tcPr>
                <w:p w14:paraId="6FD7290A">
                  <w:pPr>
                    <w:pStyle w:val="9"/>
                    <w:spacing w:before="85" w:line="234" w:lineRule="auto"/>
                    <w:ind w:left="110" w:leftChars="0" w:right="127" w:rightChars="0" w:firstLine="8" w:firstLineChars="0"/>
                    <w:jc w:val="center"/>
                    <w:rPr>
                      <w:rFonts w:hint="eastAsia" w:ascii="仿宋" w:hAnsi="仿宋" w:eastAsia="仿宋" w:cs="仿宋"/>
                      <w:sz w:val="21"/>
                      <w:szCs w:val="21"/>
                    </w:rPr>
                  </w:pPr>
                  <w:r>
                    <w:rPr>
                      <w:rFonts w:hint="eastAsia" w:ascii="仿宋" w:hAnsi="仿宋" w:eastAsia="仿宋" w:cs="仿宋"/>
                      <w:spacing w:val="-4"/>
                      <w:sz w:val="21"/>
                      <w:szCs w:val="21"/>
                    </w:rPr>
                    <w:t>安全物理</w:t>
                  </w:r>
                  <w:r>
                    <w:rPr>
                      <w:rFonts w:hint="eastAsia" w:ascii="仿宋" w:hAnsi="仿宋" w:eastAsia="仿宋" w:cs="仿宋"/>
                      <w:sz w:val="21"/>
                      <w:szCs w:val="21"/>
                    </w:rPr>
                    <w:t>锁</w:t>
                  </w:r>
                </w:p>
              </w:tc>
              <w:tc>
                <w:tcPr>
                  <w:tcW w:w="4313" w:type="dxa"/>
                  <w:noWrap w:val="0"/>
                  <w:vAlign w:val="top"/>
                </w:tcPr>
                <w:p w14:paraId="42EC8E75">
                  <w:pPr>
                    <w:pStyle w:val="9"/>
                    <w:spacing w:before="205" w:line="222" w:lineRule="auto"/>
                    <w:ind w:left="118" w:leftChars="0"/>
                    <w:jc w:val="center"/>
                    <w:rPr>
                      <w:rFonts w:hint="eastAsia" w:ascii="仿宋" w:hAnsi="仿宋" w:eastAsia="仿宋" w:cs="仿宋"/>
                      <w:sz w:val="21"/>
                      <w:szCs w:val="21"/>
                    </w:rPr>
                  </w:pP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rPr>
                    <w:t>安全物理锁</w:t>
                  </w:r>
                </w:p>
              </w:tc>
            </w:tr>
            <w:tr w14:paraId="38207D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2" w:hRule="atLeast"/>
              </w:trPr>
              <w:tc>
                <w:tcPr>
                  <w:tcW w:w="525" w:type="dxa"/>
                  <w:noWrap w:val="0"/>
                  <w:vAlign w:val="top"/>
                </w:tcPr>
                <w:p w14:paraId="18155783">
                  <w:pPr>
                    <w:spacing w:line="303" w:lineRule="auto"/>
                    <w:jc w:val="center"/>
                    <w:rPr>
                      <w:rFonts w:hint="eastAsia" w:ascii="仿宋" w:hAnsi="仿宋" w:eastAsia="仿宋" w:cs="仿宋"/>
                      <w:sz w:val="21"/>
                      <w:szCs w:val="21"/>
                    </w:rPr>
                  </w:pPr>
                </w:p>
                <w:p w14:paraId="706D27C9">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7</w:t>
                  </w:r>
                </w:p>
              </w:tc>
              <w:tc>
                <w:tcPr>
                  <w:tcW w:w="766" w:type="dxa"/>
                  <w:noWrap w:val="0"/>
                  <w:vAlign w:val="top"/>
                </w:tcPr>
                <w:p w14:paraId="7B91D56B">
                  <w:pPr>
                    <w:spacing w:line="460" w:lineRule="auto"/>
                    <w:jc w:val="center"/>
                    <w:rPr>
                      <w:rFonts w:hint="eastAsia" w:ascii="仿宋" w:hAnsi="仿宋" w:eastAsia="仿宋" w:cs="仿宋"/>
                      <w:sz w:val="21"/>
                      <w:szCs w:val="21"/>
                    </w:rPr>
                  </w:pPr>
                </w:p>
                <w:p w14:paraId="12574C46">
                  <w:pPr>
                    <w:pStyle w:val="9"/>
                    <w:spacing w:before="59"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79824B86">
                  <w:pPr>
                    <w:jc w:val="center"/>
                    <w:rPr>
                      <w:rFonts w:hint="eastAsia" w:ascii="仿宋" w:hAnsi="仿宋" w:eastAsia="仿宋" w:cs="仿宋"/>
                      <w:sz w:val="21"/>
                      <w:szCs w:val="21"/>
                    </w:rPr>
                  </w:pPr>
                </w:p>
              </w:tc>
              <w:tc>
                <w:tcPr>
                  <w:tcW w:w="1215" w:type="dxa"/>
                  <w:noWrap w:val="0"/>
                  <w:vAlign w:val="top"/>
                </w:tcPr>
                <w:p w14:paraId="0C8B4365">
                  <w:pPr>
                    <w:spacing w:line="342" w:lineRule="auto"/>
                    <w:jc w:val="center"/>
                    <w:rPr>
                      <w:rFonts w:hint="eastAsia" w:ascii="仿宋" w:hAnsi="仿宋" w:eastAsia="仿宋" w:cs="仿宋"/>
                      <w:sz w:val="21"/>
                      <w:szCs w:val="21"/>
                    </w:rPr>
                  </w:pPr>
                </w:p>
                <w:p w14:paraId="6AE4B3B6">
                  <w:pPr>
                    <w:pStyle w:val="9"/>
                    <w:spacing w:before="58" w:line="239"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*信息安</w:t>
                  </w:r>
                  <w:r>
                    <w:rPr>
                      <w:rFonts w:hint="eastAsia" w:ascii="仿宋" w:hAnsi="仿宋" w:eastAsia="仿宋" w:cs="仿宋"/>
                      <w:spacing w:val="-3"/>
                      <w:sz w:val="21"/>
                      <w:szCs w:val="21"/>
                    </w:rPr>
                    <w:t>全基本要</w:t>
                  </w:r>
                  <w:r>
                    <w:rPr>
                      <w:rFonts w:hint="eastAsia" w:ascii="仿宋" w:hAnsi="仿宋" w:eastAsia="仿宋" w:cs="仿宋"/>
                      <w:sz w:val="21"/>
                      <w:szCs w:val="21"/>
                    </w:rPr>
                    <w:t>求</w:t>
                  </w:r>
                </w:p>
              </w:tc>
              <w:tc>
                <w:tcPr>
                  <w:tcW w:w="4313" w:type="dxa"/>
                  <w:noWrap w:val="0"/>
                  <w:vAlign w:val="top"/>
                </w:tcPr>
                <w:p w14:paraId="332019AD">
                  <w:pPr>
                    <w:pStyle w:val="9"/>
                    <w:spacing w:before="41" w:line="213" w:lineRule="auto"/>
                    <w:ind w:left="113"/>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a) 应符合GB/T 39276的5.2的规定；</w:t>
                  </w:r>
                </w:p>
                <w:p w14:paraId="466F7E75">
                  <w:pPr>
                    <w:pStyle w:val="9"/>
                    <w:spacing w:before="31" w:line="234" w:lineRule="auto"/>
                    <w:ind w:left="111" w:right="132" w:firstLine="2"/>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b) 生产厂商应建立漏洞跟踪表，保证产品版本涉及到的漏洞(如驱动程序</w:t>
                  </w:r>
                </w:p>
                <w:p w14:paraId="69F0B236">
                  <w:pPr>
                    <w:pStyle w:val="9"/>
                    <w:spacing w:before="24" w:line="213" w:lineRule="auto"/>
                    <w:ind w:left="111"/>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等)可查看；</w:t>
                  </w:r>
                </w:p>
                <w:p w14:paraId="713CC155">
                  <w:pPr>
                    <w:pStyle w:val="9"/>
                    <w:spacing w:before="31" w:line="222" w:lineRule="auto"/>
                    <w:ind w:left="114" w:leftChars="0" w:right="103" w:rightChars="0" w:hanging="2" w:firstLineChars="0"/>
                    <w:jc w:val="center"/>
                    <w:rPr>
                      <w:rFonts w:hint="eastAsia" w:ascii="仿宋" w:hAnsi="仿宋" w:eastAsia="仿宋" w:cs="仿宋"/>
                      <w:spacing w:val="-1"/>
                      <w:sz w:val="21"/>
                      <w:szCs w:val="21"/>
                      <w:lang w:eastAsia="zh-CN"/>
                    </w:rPr>
                  </w:pPr>
                  <w:r>
                    <w:rPr>
                      <w:rFonts w:hint="eastAsia" w:ascii="仿宋" w:hAnsi="仿宋" w:eastAsia="仿宋" w:cs="仿宋"/>
                      <w:spacing w:val="-1"/>
                      <w:sz w:val="21"/>
                      <w:szCs w:val="21"/>
                      <w:lang w:eastAsia="zh-CN"/>
                    </w:rPr>
                    <w:t>c) 产品不得包含已知的恶意代码或漏</w:t>
                  </w:r>
                  <w:r>
                    <w:rPr>
                      <w:rFonts w:hint="eastAsia" w:ascii="仿宋" w:hAnsi="仿宋" w:eastAsia="仿宋" w:cs="仿宋"/>
                      <w:spacing w:val="-5"/>
                      <w:sz w:val="21"/>
                      <w:szCs w:val="21"/>
                      <w:lang w:eastAsia="zh-CN"/>
                    </w:rPr>
                    <w:t>洞，不存</w:t>
                  </w:r>
                  <w:r>
                    <w:rPr>
                      <w:rFonts w:hint="eastAsia" w:ascii="仿宋" w:hAnsi="仿宋" w:eastAsia="仿宋" w:cs="仿宋"/>
                      <w:spacing w:val="-1"/>
                      <w:sz w:val="21"/>
                      <w:szCs w:val="21"/>
                      <w:lang w:eastAsia="zh-CN"/>
                    </w:rPr>
                    <w:t>在未声明的指令、功能、接口</w:t>
                  </w:r>
                </w:p>
                <w:p w14:paraId="71483850">
                  <w:pPr>
                    <w:pStyle w:val="9"/>
                    <w:spacing w:before="31" w:line="222" w:lineRule="auto"/>
                    <w:ind w:left="114" w:leftChars="0" w:right="103" w:rightChars="0" w:hanging="2" w:firstLineChars="0"/>
                    <w:jc w:val="center"/>
                    <w:rPr>
                      <w:rFonts w:hint="eastAsia" w:ascii="仿宋" w:hAnsi="仿宋" w:eastAsia="仿宋" w:cs="仿宋"/>
                      <w:spacing w:val="-1"/>
                      <w:sz w:val="21"/>
                      <w:szCs w:val="21"/>
                      <w:lang w:eastAsia="zh-CN"/>
                    </w:rPr>
                  </w:pPr>
                  <w:r>
                    <w:rPr>
                      <w:rFonts w:hint="eastAsia" w:ascii="仿宋" w:hAnsi="仿宋" w:eastAsia="仿宋" w:cs="仿宋"/>
                      <w:spacing w:val="-1"/>
                      <w:sz w:val="21"/>
                      <w:szCs w:val="21"/>
                      <w:lang w:val="en-US" w:eastAsia="zh-CN"/>
                    </w:rPr>
                    <w:t>e）</w:t>
                  </w:r>
                  <w:r>
                    <w:rPr>
                      <w:rFonts w:hint="eastAsia" w:ascii="仿宋" w:hAnsi="仿宋" w:eastAsia="仿宋" w:cs="仿宋"/>
                      <w:spacing w:val="-1"/>
                      <w:sz w:val="21"/>
                      <w:szCs w:val="21"/>
                      <w:lang w:eastAsia="zh-CN"/>
                    </w:rPr>
                    <w:t>BIOS集成看门狗功能，主要监控系统的运行状态当系统死机时，看门狗会自动重启系统，以确保计算机可以继续正常运行。</w:t>
                  </w:r>
                </w:p>
                <w:p w14:paraId="315A435B">
                  <w:pPr>
                    <w:pStyle w:val="9"/>
                    <w:spacing w:before="31" w:line="222" w:lineRule="auto"/>
                    <w:ind w:left="114" w:leftChars="0" w:right="103" w:rightChars="0" w:hanging="2" w:firstLineChars="0"/>
                    <w:jc w:val="center"/>
                    <w:rPr>
                      <w:rFonts w:hint="default" w:ascii="仿宋" w:hAnsi="仿宋" w:eastAsia="仿宋" w:cs="仿宋"/>
                      <w:spacing w:val="-1"/>
                      <w:sz w:val="21"/>
                      <w:szCs w:val="21"/>
                      <w:lang w:val="en-US" w:eastAsia="zh-CN"/>
                    </w:rPr>
                  </w:pPr>
                  <w:r>
                    <w:rPr>
                      <w:rFonts w:hint="eastAsia" w:ascii="仿宋" w:hAnsi="仿宋" w:eastAsia="仿宋" w:cs="仿宋"/>
                      <w:spacing w:val="-1"/>
                      <w:sz w:val="21"/>
                      <w:szCs w:val="21"/>
                      <w:lang w:val="en-US" w:eastAsia="zh-CN"/>
                    </w:rPr>
                    <w:t>d)具备原厂中文优化软件，支持一键将计算机的显卡、网卡、电源等部件设置为高性能状态，可提供重置工具对系统的 IP地址，DNS 服务器和 Winsock 进行快速重置，又能够在系统数据以及安装程序会丢失后，可提供扫描并恢复损坏的 Windows 系统文件。</w:t>
                  </w:r>
                </w:p>
              </w:tc>
            </w:tr>
            <w:tr w14:paraId="7E0696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25" w:type="dxa"/>
                  <w:noWrap w:val="0"/>
                  <w:vAlign w:val="top"/>
                </w:tcPr>
                <w:p w14:paraId="6066FC88">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8</w:t>
                  </w:r>
                </w:p>
              </w:tc>
              <w:tc>
                <w:tcPr>
                  <w:tcW w:w="766" w:type="dxa"/>
                  <w:noWrap w:val="0"/>
                  <w:vAlign w:val="top"/>
                </w:tcPr>
                <w:p w14:paraId="01106EB6">
                  <w:pPr>
                    <w:pStyle w:val="9"/>
                    <w:spacing w:before="85"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875" w:type="dxa"/>
                  <w:vMerge w:val="continue"/>
                  <w:tcBorders>
                    <w:top w:val="nil"/>
                    <w:bottom w:val="nil"/>
                  </w:tcBorders>
                  <w:noWrap w:val="0"/>
                  <w:vAlign w:val="top"/>
                </w:tcPr>
                <w:p w14:paraId="351C453A">
                  <w:pPr>
                    <w:jc w:val="center"/>
                    <w:rPr>
                      <w:rFonts w:hint="eastAsia" w:ascii="仿宋" w:hAnsi="仿宋" w:eastAsia="仿宋" w:cs="仿宋"/>
                      <w:sz w:val="21"/>
                      <w:szCs w:val="21"/>
                    </w:rPr>
                  </w:pPr>
                </w:p>
              </w:tc>
              <w:tc>
                <w:tcPr>
                  <w:tcW w:w="1215" w:type="dxa"/>
                  <w:noWrap w:val="0"/>
                  <w:vAlign w:val="top"/>
                </w:tcPr>
                <w:p w14:paraId="23B71FCF">
                  <w:pPr>
                    <w:pStyle w:val="9"/>
                    <w:spacing w:before="85"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*固件安</w:t>
                  </w:r>
                  <w:r>
                    <w:rPr>
                      <w:rFonts w:hint="eastAsia" w:ascii="仿宋" w:hAnsi="仿宋" w:eastAsia="仿宋" w:cs="仿宋"/>
                      <w:spacing w:val="-3"/>
                      <w:sz w:val="21"/>
                      <w:szCs w:val="21"/>
                    </w:rPr>
                    <w:t>全启动</w:t>
                  </w:r>
                </w:p>
              </w:tc>
              <w:tc>
                <w:tcPr>
                  <w:tcW w:w="4313" w:type="dxa"/>
                  <w:noWrap w:val="0"/>
                  <w:vAlign w:val="top"/>
                </w:tcPr>
                <w:p w14:paraId="0EA7F36A">
                  <w:pPr>
                    <w:pStyle w:val="9"/>
                    <w:spacing w:before="85" w:line="234" w:lineRule="auto"/>
                    <w:ind w:left="126" w:leftChars="0" w:right="103" w:rightChars="0" w:hanging="8"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支持固件安全启动功能，固件启动过程</w:t>
                  </w:r>
                  <w:r>
                    <w:rPr>
                      <w:rFonts w:hint="eastAsia" w:ascii="仿宋" w:hAnsi="仿宋" w:eastAsia="仿宋" w:cs="仿宋"/>
                      <w:spacing w:val="-2"/>
                      <w:sz w:val="21"/>
                      <w:szCs w:val="21"/>
                      <w:lang w:eastAsia="zh-CN"/>
                    </w:rPr>
                    <w:t>中只有通过启动校验才能正常启动</w:t>
                  </w:r>
                </w:p>
              </w:tc>
            </w:tr>
            <w:tr w14:paraId="002E85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91" w:hRule="atLeast"/>
              </w:trPr>
              <w:tc>
                <w:tcPr>
                  <w:tcW w:w="525" w:type="dxa"/>
                  <w:noWrap w:val="0"/>
                  <w:vAlign w:val="top"/>
                </w:tcPr>
                <w:p w14:paraId="098DEBBA">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9</w:t>
                  </w:r>
                </w:p>
              </w:tc>
              <w:tc>
                <w:tcPr>
                  <w:tcW w:w="766" w:type="dxa"/>
                  <w:noWrap w:val="0"/>
                  <w:vAlign w:val="top"/>
                </w:tcPr>
                <w:p w14:paraId="18319698">
                  <w:pPr>
                    <w:pStyle w:val="9"/>
                    <w:spacing w:before="163"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875" w:type="dxa"/>
                  <w:vMerge w:val="continue"/>
                  <w:tcBorders>
                    <w:top w:val="nil"/>
                  </w:tcBorders>
                  <w:noWrap w:val="0"/>
                  <w:vAlign w:val="top"/>
                </w:tcPr>
                <w:p w14:paraId="3A0F0B08">
                  <w:pPr>
                    <w:jc w:val="center"/>
                    <w:rPr>
                      <w:rFonts w:hint="eastAsia" w:ascii="仿宋" w:hAnsi="仿宋" w:eastAsia="仿宋" w:cs="仿宋"/>
                      <w:sz w:val="21"/>
                      <w:szCs w:val="21"/>
                    </w:rPr>
                  </w:pPr>
                </w:p>
              </w:tc>
              <w:tc>
                <w:tcPr>
                  <w:tcW w:w="1215" w:type="dxa"/>
                  <w:noWrap w:val="0"/>
                  <w:vAlign w:val="top"/>
                </w:tcPr>
                <w:p w14:paraId="20440315">
                  <w:pPr>
                    <w:pStyle w:val="9"/>
                    <w:spacing w:before="43" w:line="231"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*限用物质的限量</w:t>
                  </w:r>
                  <w:r>
                    <w:rPr>
                      <w:rFonts w:hint="eastAsia" w:ascii="仿宋" w:hAnsi="仿宋" w:eastAsia="仿宋" w:cs="仿宋"/>
                      <w:spacing w:val="-3"/>
                      <w:sz w:val="21"/>
                      <w:szCs w:val="21"/>
                    </w:rPr>
                    <w:t>要求</w:t>
                  </w:r>
                </w:p>
              </w:tc>
              <w:tc>
                <w:tcPr>
                  <w:tcW w:w="4313" w:type="dxa"/>
                  <w:noWrap w:val="0"/>
                  <w:vAlign w:val="top"/>
                </w:tcPr>
                <w:p w14:paraId="089117DC">
                  <w:pPr>
                    <w:pStyle w:val="9"/>
                    <w:spacing w:before="283" w:line="222" w:lineRule="auto"/>
                    <w:ind w:left="112" w:leftChars="0"/>
                    <w:jc w:val="center"/>
                    <w:rPr>
                      <w:rFonts w:hint="eastAsia" w:ascii="仿宋" w:hAnsi="仿宋" w:eastAsia="仿宋" w:cs="仿宋"/>
                      <w:sz w:val="21"/>
                      <w:szCs w:val="21"/>
                    </w:rPr>
                  </w:pPr>
                  <w:r>
                    <w:rPr>
                      <w:rFonts w:hint="eastAsia" w:ascii="仿宋" w:hAnsi="仿宋" w:eastAsia="仿宋" w:cs="仿宋"/>
                      <w:spacing w:val="-3"/>
                      <w:sz w:val="21"/>
                      <w:szCs w:val="21"/>
                    </w:rPr>
                    <w:t>符合GB/T 26572中规定</w:t>
                  </w:r>
                </w:p>
              </w:tc>
            </w:tr>
          </w:tbl>
          <w:p w14:paraId="4F68CAA5">
            <w:pPr>
              <w:keepNext w:val="0"/>
              <w:keepLines w:val="0"/>
              <w:widowControl/>
              <w:suppressLineNumbers w:val="0"/>
              <w:spacing w:line="240" w:lineRule="auto"/>
              <w:jc w:val="center"/>
              <w:textAlignment w:val="center"/>
              <w:rPr>
                <w:rFonts w:hint="eastAsia" w:ascii="仿宋" w:hAnsi="仿宋" w:eastAsia="仿宋" w:cs="仿宋"/>
                <w:color w:val="000000"/>
                <w:kern w:val="0"/>
                <w:sz w:val="21"/>
                <w:szCs w:val="21"/>
                <w:lang w:eastAsia="zh-CN" w:bidi="ar"/>
              </w:rPr>
            </w:pPr>
          </w:p>
        </w:tc>
        <w:tc>
          <w:tcPr>
            <w:tcW w:w="582" w:type="dxa"/>
            <w:noWrap w:val="0"/>
            <w:vAlign w:val="center"/>
          </w:tcPr>
          <w:p w14:paraId="4AA6600E">
            <w:pPr>
              <w:keepNext w:val="0"/>
              <w:keepLines w:val="0"/>
              <w:widowControl/>
              <w:suppressLineNumbers w:val="0"/>
              <w:jc w:val="center"/>
              <w:textAlignment w:val="center"/>
              <w:rPr>
                <w:rFonts w:hint="eastAsia" w:ascii="仿宋" w:hAnsi="仿宋" w:eastAsia="仿宋" w:cs="仿宋"/>
                <w:b w:val="0"/>
                <w:bCs w:val="0"/>
                <w:color w:val="000000"/>
                <w:kern w:val="0"/>
                <w:sz w:val="21"/>
                <w:szCs w:val="21"/>
                <w:lang w:val="en-US" w:eastAsia="zh-CN" w:bidi="ar"/>
              </w:rPr>
            </w:pPr>
            <w:r>
              <w:rPr>
                <w:rFonts w:hint="eastAsia" w:ascii="仿宋" w:hAnsi="仿宋" w:eastAsia="仿宋" w:cs="仿宋"/>
                <w:b w:val="0"/>
                <w:bCs w:val="0"/>
                <w:i w:val="0"/>
                <w:color w:val="auto"/>
                <w:kern w:val="0"/>
                <w:sz w:val="21"/>
                <w:szCs w:val="21"/>
                <w:u w:val="none"/>
                <w:lang w:val="en-US" w:eastAsia="zh-CN" w:bidi="ar"/>
              </w:rPr>
              <w:t>64</w:t>
            </w:r>
          </w:p>
        </w:tc>
        <w:tc>
          <w:tcPr>
            <w:tcW w:w="780" w:type="dxa"/>
            <w:noWrap w:val="0"/>
            <w:vAlign w:val="center"/>
          </w:tcPr>
          <w:p w14:paraId="60B694DD">
            <w:pPr>
              <w:keepNext w:val="0"/>
              <w:keepLines w:val="0"/>
              <w:widowControl/>
              <w:suppressLineNumbers w:val="0"/>
              <w:jc w:val="center"/>
              <w:textAlignment w:val="center"/>
              <w:rPr>
                <w:rFonts w:hint="default" w:ascii="仿宋" w:hAnsi="仿宋" w:eastAsia="仿宋" w:cs="仿宋"/>
                <w:b w:val="0"/>
                <w:bCs w:val="0"/>
                <w:i w:val="0"/>
                <w:color w:val="auto"/>
                <w:kern w:val="0"/>
                <w:sz w:val="21"/>
                <w:szCs w:val="21"/>
                <w:u w:val="none"/>
                <w:lang w:val="en-US" w:eastAsia="zh-CN" w:bidi="ar"/>
              </w:rPr>
            </w:pPr>
            <w:r>
              <w:rPr>
                <w:rFonts w:hint="eastAsia" w:ascii="仿宋" w:hAnsi="仿宋" w:eastAsia="仿宋" w:cs="仿宋"/>
                <w:b w:val="0"/>
                <w:bCs w:val="0"/>
                <w:i w:val="0"/>
                <w:color w:val="auto"/>
                <w:kern w:val="0"/>
                <w:sz w:val="21"/>
                <w:szCs w:val="21"/>
                <w:u w:val="none"/>
                <w:lang w:val="en-US" w:eastAsia="zh-CN" w:bidi="ar"/>
              </w:rPr>
              <w:t>4700</w:t>
            </w:r>
          </w:p>
        </w:tc>
        <w:tc>
          <w:tcPr>
            <w:tcW w:w="864" w:type="dxa"/>
            <w:noWrap w:val="0"/>
            <w:vAlign w:val="center"/>
          </w:tcPr>
          <w:p w14:paraId="0388C00B">
            <w:pPr>
              <w:keepNext w:val="0"/>
              <w:keepLines w:val="0"/>
              <w:widowControl/>
              <w:suppressLineNumbers w:val="0"/>
              <w:jc w:val="center"/>
              <w:textAlignment w:val="center"/>
              <w:rPr>
                <w:rFonts w:hint="default" w:ascii="仿宋" w:hAnsi="仿宋" w:eastAsia="仿宋" w:cs="仿宋"/>
                <w:b w:val="0"/>
                <w:bCs w:val="0"/>
                <w:i w:val="0"/>
                <w:color w:val="auto"/>
                <w:kern w:val="0"/>
                <w:sz w:val="21"/>
                <w:szCs w:val="21"/>
                <w:u w:val="none"/>
                <w:lang w:val="en-US" w:eastAsia="zh-CN" w:bidi="ar"/>
              </w:rPr>
            </w:pPr>
            <w:r>
              <w:rPr>
                <w:rFonts w:hint="eastAsia" w:ascii="仿宋" w:hAnsi="仿宋" w:eastAsia="仿宋" w:cs="仿宋"/>
                <w:b w:val="0"/>
                <w:bCs w:val="0"/>
                <w:i w:val="0"/>
                <w:color w:val="auto"/>
                <w:kern w:val="0"/>
                <w:sz w:val="21"/>
                <w:szCs w:val="21"/>
                <w:u w:val="none"/>
                <w:lang w:val="en-US" w:eastAsia="zh-CN" w:bidi="ar"/>
              </w:rPr>
              <w:t>300800</w:t>
            </w:r>
          </w:p>
        </w:tc>
      </w:tr>
      <w:tr w14:paraId="00BD7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5" w:hRule="atLeast"/>
        </w:trPr>
        <w:tc>
          <w:tcPr>
            <w:tcW w:w="350" w:type="dxa"/>
            <w:noWrap w:val="0"/>
            <w:vAlign w:val="center"/>
          </w:tcPr>
          <w:p w14:paraId="464159E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color w:val="000000"/>
                <w:kern w:val="0"/>
                <w:sz w:val="21"/>
                <w:szCs w:val="21"/>
                <w:lang w:val="en-US" w:eastAsia="zh-CN" w:bidi="ar"/>
              </w:rPr>
            </w:pPr>
            <w:r>
              <w:rPr>
                <w:rFonts w:hint="eastAsia" w:ascii="仿宋" w:hAnsi="仿宋" w:eastAsia="仿宋" w:cs="仿宋"/>
                <w:b/>
                <w:bCs/>
                <w:i w:val="0"/>
                <w:color w:val="auto"/>
                <w:kern w:val="0"/>
                <w:sz w:val="21"/>
                <w:szCs w:val="21"/>
                <w:u w:val="none"/>
                <w:lang w:val="en-US" w:eastAsia="zh-CN" w:bidi="ar"/>
              </w:rPr>
              <w:t>2</w:t>
            </w:r>
          </w:p>
        </w:tc>
        <w:tc>
          <w:tcPr>
            <w:tcW w:w="386" w:type="dxa"/>
            <w:noWrap w:val="0"/>
            <w:vAlign w:val="center"/>
          </w:tcPr>
          <w:p w14:paraId="07BD8B7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台式</w:t>
            </w:r>
          </w:p>
          <w:p w14:paraId="298A42A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计算主机</w:t>
            </w:r>
          </w:p>
        </w:tc>
        <w:tc>
          <w:tcPr>
            <w:tcW w:w="7630" w:type="dxa"/>
            <w:noWrap w:val="0"/>
            <w:vAlign w:val="center"/>
          </w:tcPr>
          <w:tbl>
            <w:tblPr>
              <w:tblStyle w:val="10"/>
              <w:tblW w:w="7694" w:type="dxa"/>
              <w:tblInd w:w="-10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5"/>
              <w:gridCol w:w="766"/>
              <w:gridCol w:w="987"/>
              <w:gridCol w:w="1348"/>
              <w:gridCol w:w="4068"/>
            </w:tblGrid>
            <w:tr w14:paraId="2C8265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7" w:hRule="atLeast"/>
              </w:trPr>
              <w:tc>
                <w:tcPr>
                  <w:tcW w:w="525" w:type="dxa"/>
                  <w:noWrap w:val="0"/>
                  <w:vAlign w:val="center"/>
                </w:tcPr>
                <w:p w14:paraId="10530569">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序号</w:t>
                  </w:r>
                </w:p>
              </w:tc>
              <w:tc>
                <w:tcPr>
                  <w:tcW w:w="766" w:type="dxa"/>
                  <w:noWrap w:val="0"/>
                  <w:vAlign w:val="center"/>
                </w:tcPr>
                <w:p w14:paraId="651FEB54">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指标</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分类</w:t>
                  </w:r>
                </w:p>
              </w:tc>
              <w:tc>
                <w:tcPr>
                  <w:tcW w:w="987" w:type="dxa"/>
                  <w:noWrap w:val="0"/>
                  <w:vAlign w:val="center"/>
                </w:tcPr>
                <w:p w14:paraId="3B84F7BA">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一级</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指标1</w:t>
                  </w:r>
                </w:p>
              </w:tc>
              <w:tc>
                <w:tcPr>
                  <w:tcW w:w="1348" w:type="dxa"/>
                  <w:noWrap w:val="0"/>
                  <w:vAlign w:val="center"/>
                </w:tcPr>
                <w:p w14:paraId="49281BCC">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二级</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指标 1</w:t>
                  </w:r>
                </w:p>
              </w:tc>
              <w:tc>
                <w:tcPr>
                  <w:tcW w:w="4068" w:type="dxa"/>
                  <w:noWrap w:val="0"/>
                  <w:vAlign w:val="center"/>
                </w:tcPr>
                <w:p w14:paraId="276E5439">
                  <w:pPr>
                    <w:pStyle w:val="9"/>
                    <w:spacing w:before="43" w:line="231" w:lineRule="auto"/>
                    <w:ind w:left="109" w:leftChars="0" w:right="127" w:rightChars="0" w:hanging="1" w:firstLineChars="0"/>
                    <w:jc w:val="center"/>
                    <w:rPr>
                      <w:rFonts w:hint="eastAsia" w:ascii="仿宋" w:hAnsi="仿宋" w:eastAsia="仿宋" w:cs="仿宋"/>
                      <w:b/>
                      <w:bCs/>
                      <w:sz w:val="21"/>
                      <w:szCs w:val="21"/>
                    </w:rPr>
                  </w:pPr>
                  <w:r>
                    <w:rPr>
                      <w:rFonts w:hint="eastAsia" w:ascii="仿宋" w:hAnsi="仿宋" w:eastAsia="仿宋" w:cs="仿宋"/>
                      <w:b/>
                      <w:bCs/>
                      <w:spacing w:val="-2"/>
                      <w:sz w:val="21"/>
                      <w:szCs w:val="21"/>
                      <w:lang w:val="en-US" w:eastAsia="zh-CN"/>
                    </w:rPr>
                    <w:t>指标要求</w:t>
                  </w:r>
                </w:p>
              </w:tc>
            </w:tr>
            <w:tr w14:paraId="21064F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525" w:type="dxa"/>
                  <w:noWrap w:val="0"/>
                  <w:vAlign w:val="center"/>
                </w:tcPr>
                <w:p w14:paraId="51660A5B">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1</w:t>
                  </w:r>
                </w:p>
              </w:tc>
              <w:tc>
                <w:tcPr>
                  <w:tcW w:w="766" w:type="dxa"/>
                  <w:noWrap w:val="0"/>
                  <w:vAlign w:val="center"/>
                </w:tcPr>
                <w:p w14:paraId="6104271A">
                  <w:pPr>
                    <w:pStyle w:val="9"/>
                    <w:spacing w:before="277" w:line="235" w:lineRule="auto"/>
                    <w:ind w:left="109" w:leftChars="0"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noWrap w:val="0"/>
                  <w:vAlign w:val="center"/>
                </w:tcPr>
                <w:p w14:paraId="771B55BF">
                  <w:pPr>
                    <w:pStyle w:val="9"/>
                    <w:spacing w:before="59" w:line="248" w:lineRule="auto"/>
                    <w:ind w:right="197" w:rightChars="0"/>
                    <w:jc w:val="center"/>
                    <w:rPr>
                      <w:rFonts w:hint="eastAsia" w:ascii="仿宋" w:hAnsi="仿宋" w:eastAsia="仿宋" w:cs="仿宋"/>
                      <w:sz w:val="21"/>
                      <w:szCs w:val="21"/>
                    </w:rPr>
                  </w:pPr>
                  <w:r>
                    <w:rPr>
                      <w:rFonts w:hint="eastAsia" w:ascii="仿宋" w:hAnsi="仿宋" w:eastAsia="仿宋" w:cs="仿宋"/>
                      <w:spacing w:val="-1"/>
                      <w:sz w:val="21"/>
                      <w:szCs w:val="21"/>
                    </w:rPr>
                    <w:t>*CPU</w:t>
                  </w:r>
                  <w:r>
                    <w:rPr>
                      <w:rFonts w:hint="eastAsia" w:ascii="仿宋" w:hAnsi="仿宋" w:eastAsia="仿宋" w:cs="仿宋"/>
                      <w:spacing w:val="-3"/>
                      <w:sz w:val="21"/>
                      <w:szCs w:val="21"/>
                    </w:rPr>
                    <w:t>规格</w:t>
                  </w:r>
                </w:p>
              </w:tc>
              <w:tc>
                <w:tcPr>
                  <w:tcW w:w="1348" w:type="dxa"/>
                  <w:noWrap w:val="0"/>
                  <w:vAlign w:val="center"/>
                </w:tcPr>
                <w:p w14:paraId="49FF074A">
                  <w:pPr>
                    <w:pStyle w:val="9"/>
                    <w:spacing w:before="279" w:line="237" w:lineRule="auto"/>
                    <w:ind w:left="111" w:leftChars="0" w:right="262" w:rightChars="0" w:hanging="4" w:firstLineChars="0"/>
                    <w:jc w:val="center"/>
                    <w:rPr>
                      <w:rFonts w:hint="eastAsia" w:ascii="仿宋" w:hAnsi="仿宋" w:eastAsia="仿宋" w:cs="仿宋"/>
                      <w:sz w:val="21"/>
                      <w:szCs w:val="21"/>
                    </w:rPr>
                  </w:pPr>
                  <w:r>
                    <w:rPr>
                      <w:rFonts w:hint="eastAsia" w:ascii="仿宋" w:hAnsi="仿宋" w:eastAsia="仿宋" w:cs="仿宋"/>
                      <w:spacing w:val="-3"/>
                      <w:sz w:val="21"/>
                      <w:szCs w:val="21"/>
                    </w:rPr>
                    <w:t>*CPU信</w:t>
                  </w:r>
                  <w:r>
                    <w:rPr>
                      <w:rFonts w:hint="eastAsia" w:ascii="仿宋" w:hAnsi="仿宋" w:eastAsia="仿宋" w:cs="仿宋"/>
                      <w:sz w:val="21"/>
                      <w:szCs w:val="21"/>
                    </w:rPr>
                    <w:t>息</w:t>
                  </w:r>
                </w:p>
              </w:tc>
              <w:tc>
                <w:tcPr>
                  <w:tcW w:w="4068" w:type="dxa"/>
                  <w:noWrap w:val="0"/>
                  <w:vAlign w:val="center"/>
                </w:tcPr>
                <w:p w14:paraId="6BDC2E93">
                  <w:pPr>
                    <w:pStyle w:val="9"/>
                    <w:spacing w:before="59"/>
                    <w:ind w:left="131" w:leftChars="0"/>
                    <w:jc w:val="center"/>
                    <w:rPr>
                      <w:rFonts w:hint="eastAsia" w:ascii="仿宋" w:hAnsi="仿宋" w:eastAsia="仿宋" w:cs="仿宋"/>
                      <w:snapToGrid w:val="0"/>
                      <w:color w:val="000000"/>
                      <w:spacing w:val="-6"/>
                      <w:sz w:val="21"/>
                      <w:szCs w:val="21"/>
                      <w:highlight w:val="green"/>
                      <w:lang w:val="en-US" w:eastAsia="zh-CN" w:bidi="ar-SA"/>
                    </w:rPr>
                  </w:pPr>
                  <w:r>
                    <w:rPr>
                      <w:rFonts w:hint="eastAsia" w:ascii="仿宋" w:hAnsi="仿宋" w:eastAsia="仿宋" w:cs="仿宋"/>
                      <w:spacing w:val="-5"/>
                      <w:sz w:val="21"/>
                      <w:szCs w:val="21"/>
                      <w:lang w:eastAsia="zh-CN"/>
                    </w:rPr>
                    <w:t>供应商给出 CPU 信息，包含 CPU 型号、物理核心数、主频、末级缓存容量、线程数、热设计功耗及内存的最高速率、通道数和位宽</w:t>
                  </w:r>
                </w:p>
              </w:tc>
            </w:tr>
            <w:tr w14:paraId="01875E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center"/>
                </w:tcPr>
                <w:p w14:paraId="4EA5D974">
                  <w:pPr>
                    <w:pStyle w:val="9"/>
                    <w:spacing w:before="58" w:line="185" w:lineRule="auto"/>
                    <w:jc w:val="center"/>
                    <w:rPr>
                      <w:rFonts w:hint="eastAsia" w:ascii="仿宋" w:hAnsi="仿宋" w:eastAsia="仿宋" w:cs="仿宋"/>
                      <w:sz w:val="21"/>
                      <w:szCs w:val="21"/>
                    </w:rPr>
                  </w:pPr>
                  <w:r>
                    <w:rPr>
                      <w:rFonts w:hint="eastAsia" w:ascii="仿宋" w:hAnsi="仿宋" w:eastAsia="仿宋" w:cs="仿宋"/>
                      <w:sz w:val="21"/>
                      <w:szCs w:val="21"/>
                    </w:rPr>
                    <w:t>2</w:t>
                  </w:r>
                </w:p>
              </w:tc>
              <w:tc>
                <w:tcPr>
                  <w:tcW w:w="766" w:type="dxa"/>
                  <w:noWrap w:val="0"/>
                  <w:vAlign w:val="center"/>
                </w:tcPr>
                <w:p w14:paraId="4DB0F7D7">
                  <w:pPr>
                    <w:pStyle w:val="9"/>
                    <w:spacing w:before="277"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center"/>
                </w:tcPr>
                <w:p w14:paraId="11A39A56">
                  <w:pPr>
                    <w:pStyle w:val="9"/>
                    <w:spacing w:before="58" w:line="235" w:lineRule="auto"/>
                    <w:ind w:right="195" w:rightChars="0"/>
                    <w:jc w:val="center"/>
                    <w:rPr>
                      <w:rFonts w:hint="eastAsia" w:ascii="仿宋" w:hAnsi="仿宋" w:eastAsia="仿宋" w:cs="仿宋"/>
                      <w:sz w:val="21"/>
                      <w:szCs w:val="21"/>
                    </w:rPr>
                  </w:pPr>
                  <w:r>
                    <w:rPr>
                      <w:rFonts w:hint="eastAsia" w:ascii="仿宋" w:hAnsi="仿宋" w:eastAsia="仿宋" w:cs="仿宋"/>
                      <w:spacing w:val="-1"/>
                      <w:sz w:val="21"/>
                      <w:szCs w:val="21"/>
                    </w:rPr>
                    <w:t>*内存</w:t>
                  </w:r>
                  <w:r>
                    <w:rPr>
                      <w:rFonts w:hint="eastAsia" w:ascii="仿宋" w:hAnsi="仿宋" w:eastAsia="仿宋" w:cs="仿宋"/>
                      <w:spacing w:val="-3"/>
                      <w:sz w:val="21"/>
                      <w:szCs w:val="21"/>
                    </w:rPr>
                    <w:t>规格</w:t>
                  </w:r>
                </w:p>
              </w:tc>
              <w:tc>
                <w:tcPr>
                  <w:tcW w:w="1348" w:type="dxa"/>
                  <w:noWrap w:val="0"/>
                  <w:vAlign w:val="center"/>
                </w:tcPr>
                <w:p w14:paraId="4EA28953">
                  <w:pPr>
                    <w:pStyle w:val="9"/>
                    <w:spacing w:before="278" w:line="234" w:lineRule="auto"/>
                    <w:ind w:right="219" w:rightChars="0"/>
                    <w:jc w:val="center"/>
                    <w:rPr>
                      <w:rFonts w:hint="eastAsia" w:ascii="仿宋" w:hAnsi="仿宋" w:eastAsia="仿宋" w:cs="仿宋"/>
                      <w:sz w:val="21"/>
                      <w:szCs w:val="21"/>
                    </w:rPr>
                  </w:pPr>
                  <w:r>
                    <w:rPr>
                      <w:rFonts w:hint="eastAsia" w:ascii="仿宋" w:hAnsi="仿宋" w:eastAsia="仿宋" w:cs="仿宋"/>
                      <w:spacing w:val="-2"/>
                      <w:sz w:val="21"/>
                      <w:szCs w:val="21"/>
                    </w:rPr>
                    <w:t>*内存配</w:t>
                  </w:r>
                  <w:r>
                    <w:rPr>
                      <w:rFonts w:hint="eastAsia" w:ascii="仿宋" w:hAnsi="仿宋" w:eastAsia="仿宋" w:cs="仿宋"/>
                      <w:spacing w:val="-4"/>
                      <w:sz w:val="21"/>
                      <w:szCs w:val="21"/>
                    </w:rPr>
                    <w:t>置容量</w:t>
                  </w:r>
                </w:p>
              </w:tc>
              <w:tc>
                <w:tcPr>
                  <w:tcW w:w="4068" w:type="dxa"/>
                  <w:noWrap w:val="0"/>
                  <w:vAlign w:val="center"/>
                </w:tcPr>
                <w:p w14:paraId="34ECCF07">
                  <w:pPr>
                    <w:pStyle w:val="9"/>
                    <w:spacing w:before="59"/>
                    <w:jc w:val="center"/>
                    <w:rPr>
                      <w:rFonts w:hint="eastAsia" w:ascii="仿宋" w:hAnsi="仿宋" w:eastAsia="仿宋" w:cs="仿宋"/>
                      <w:snapToGrid w:val="0"/>
                      <w:color w:val="000000"/>
                      <w:spacing w:val="-6"/>
                      <w:sz w:val="21"/>
                      <w:szCs w:val="21"/>
                      <w:highlight w:val="green"/>
                      <w:lang w:val="en-US" w:eastAsia="zh-CN" w:bidi="ar-SA"/>
                    </w:rPr>
                  </w:pPr>
                  <w:r>
                    <w:rPr>
                      <w:rFonts w:hint="eastAsia" w:ascii="仿宋" w:hAnsi="仿宋" w:eastAsia="仿宋" w:cs="仿宋"/>
                      <w:snapToGrid w:val="0"/>
                      <w:color w:val="000000"/>
                      <w:spacing w:val="-6"/>
                      <w:sz w:val="21"/>
                      <w:szCs w:val="21"/>
                      <w:highlight w:val="none"/>
                      <w:lang w:val="en-US" w:eastAsia="zh-CN" w:bidi="ar-SA"/>
                    </w:rPr>
                    <w:t>≥16GB</w:t>
                  </w:r>
                </w:p>
              </w:tc>
            </w:tr>
            <w:tr w14:paraId="1485DD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525" w:type="dxa"/>
                  <w:noWrap w:val="0"/>
                  <w:vAlign w:val="center"/>
                </w:tcPr>
                <w:p w14:paraId="623FBFD5">
                  <w:pPr>
                    <w:pStyle w:val="9"/>
                    <w:spacing w:before="229" w:line="185" w:lineRule="auto"/>
                    <w:jc w:val="center"/>
                    <w:rPr>
                      <w:rFonts w:hint="eastAsia" w:ascii="仿宋" w:hAnsi="仿宋" w:eastAsia="仿宋" w:cs="仿宋"/>
                      <w:sz w:val="21"/>
                      <w:szCs w:val="21"/>
                    </w:rPr>
                  </w:pPr>
                  <w:r>
                    <w:rPr>
                      <w:rFonts w:hint="eastAsia" w:ascii="仿宋" w:hAnsi="仿宋" w:eastAsia="仿宋" w:cs="仿宋"/>
                      <w:sz w:val="21"/>
                      <w:szCs w:val="21"/>
                    </w:rPr>
                    <w:t>3</w:t>
                  </w:r>
                </w:p>
              </w:tc>
              <w:tc>
                <w:tcPr>
                  <w:tcW w:w="766" w:type="dxa"/>
                  <w:noWrap w:val="0"/>
                  <w:vAlign w:val="center"/>
                </w:tcPr>
                <w:p w14:paraId="383613FA">
                  <w:pPr>
                    <w:pStyle w:val="9"/>
                    <w:spacing w:before="82" w:line="235" w:lineRule="auto"/>
                    <w:ind w:left="109" w:leftChars="0"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center"/>
                </w:tcPr>
                <w:p w14:paraId="2B2BC69C">
                  <w:pPr>
                    <w:jc w:val="center"/>
                    <w:rPr>
                      <w:rFonts w:hint="eastAsia" w:ascii="仿宋" w:hAnsi="仿宋" w:eastAsia="仿宋" w:cs="仿宋"/>
                      <w:sz w:val="21"/>
                      <w:szCs w:val="21"/>
                    </w:rPr>
                  </w:pPr>
                </w:p>
              </w:tc>
              <w:tc>
                <w:tcPr>
                  <w:tcW w:w="1348" w:type="dxa"/>
                  <w:noWrap w:val="0"/>
                  <w:vAlign w:val="center"/>
                </w:tcPr>
                <w:p w14:paraId="0E74FF4D">
                  <w:pPr>
                    <w:pStyle w:val="9"/>
                    <w:spacing w:before="84" w:line="236" w:lineRule="auto"/>
                    <w:ind w:left="114" w:leftChars="0" w:right="219"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*内存类</w:t>
                  </w:r>
                  <w:r>
                    <w:rPr>
                      <w:rFonts w:hint="eastAsia" w:ascii="仿宋" w:hAnsi="仿宋" w:eastAsia="仿宋" w:cs="仿宋"/>
                      <w:sz w:val="21"/>
                      <w:szCs w:val="21"/>
                    </w:rPr>
                    <w:t>型</w:t>
                  </w:r>
                </w:p>
              </w:tc>
              <w:tc>
                <w:tcPr>
                  <w:tcW w:w="4068" w:type="dxa"/>
                  <w:noWrap w:val="0"/>
                  <w:vAlign w:val="center"/>
                </w:tcPr>
                <w:p w14:paraId="0737437E">
                  <w:pPr>
                    <w:pStyle w:val="9"/>
                    <w:spacing w:before="82" w:line="234" w:lineRule="auto"/>
                    <w:ind w:left="114" w:leftChars="0" w:right="209" w:rightChars="0" w:firstLine="4" w:firstLineChars="0"/>
                    <w:jc w:val="center"/>
                    <w:rPr>
                      <w:rFonts w:hint="eastAsia" w:ascii="仿宋" w:hAnsi="仿宋" w:eastAsia="仿宋" w:cs="仿宋"/>
                      <w:sz w:val="21"/>
                      <w:szCs w:val="21"/>
                      <w:lang w:eastAsia="zh-CN"/>
                    </w:rPr>
                  </w:pPr>
                  <w:r>
                    <w:rPr>
                      <w:rFonts w:hint="eastAsia" w:ascii="仿宋" w:hAnsi="仿宋" w:eastAsia="仿宋" w:cs="仿宋"/>
                      <w:spacing w:val="-1"/>
                      <w:sz w:val="21"/>
                      <w:szCs w:val="21"/>
                    </w:rPr>
                    <w:t>支持 DDR4/LPDDR4/LPDDR4X 及以上内存类型</w:t>
                  </w:r>
                </w:p>
              </w:tc>
            </w:tr>
            <w:tr w14:paraId="14407D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5" w:hRule="atLeast"/>
              </w:trPr>
              <w:tc>
                <w:tcPr>
                  <w:tcW w:w="525" w:type="dxa"/>
                  <w:noWrap w:val="0"/>
                  <w:vAlign w:val="center"/>
                </w:tcPr>
                <w:p w14:paraId="13E41E2C">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4</w:t>
                  </w:r>
                </w:p>
              </w:tc>
              <w:tc>
                <w:tcPr>
                  <w:tcW w:w="766" w:type="dxa"/>
                  <w:noWrap w:val="0"/>
                  <w:vAlign w:val="center"/>
                </w:tcPr>
                <w:p w14:paraId="11A51AE8">
                  <w:pPr>
                    <w:pStyle w:val="9"/>
                    <w:spacing w:before="59"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center"/>
                </w:tcPr>
                <w:p w14:paraId="291B6FF6">
                  <w:pPr>
                    <w:jc w:val="center"/>
                    <w:rPr>
                      <w:rFonts w:hint="eastAsia" w:ascii="仿宋" w:hAnsi="仿宋" w:eastAsia="仿宋" w:cs="仿宋"/>
                      <w:sz w:val="21"/>
                      <w:szCs w:val="21"/>
                    </w:rPr>
                  </w:pPr>
                </w:p>
              </w:tc>
              <w:tc>
                <w:tcPr>
                  <w:tcW w:w="1348" w:type="dxa"/>
                  <w:noWrap w:val="0"/>
                  <w:vAlign w:val="center"/>
                </w:tcPr>
                <w:p w14:paraId="0672F71B">
                  <w:pPr>
                    <w:pStyle w:val="9"/>
                    <w:spacing w:before="38"/>
                    <w:ind w:left="111" w:leftChars="0" w:right="12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lang w:eastAsia="zh-CN"/>
                    </w:rPr>
                    <w:t>*内存条配置数量（板载内</w:t>
                  </w:r>
                  <w:r>
                    <w:rPr>
                      <w:rFonts w:hint="eastAsia" w:ascii="仿宋" w:hAnsi="仿宋" w:eastAsia="仿宋" w:cs="仿宋"/>
                      <w:spacing w:val="-3"/>
                      <w:sz w:val="21"/>
                      <w:szCs w:val="21"/>
                      <w:lang w:eastAsia="zh-CN"/>
                    </w:rPr>
                    <w:t>存不涉</w:t>
                  </w:r>
                  <w:r>
                    <w:rPr>
                      <w:rFonts w:hint="eastAsia" w:ascii="仿宋" w:hAnsi="仿宋" w:eastAsia="仿宋" w:cs="仿宋"/>
                      <w:spacing w:val="-4"/>
                      <w:sz w:val="21"/>
                      <w:szCs w:val="21"/>
                    </w:rPr>
                    <w:t>及）</w:t>
                  </w:r>
                </w:p>
              </w:tc>
              <w:tc>
                <w:tcPr>
                  <w:tcW w:w="4068" w:type="dxa"/>
                  <w:noWrap w:val="0"/>
                  <w:vAlign w:val="center"/>
                </w:tcPr>
                <w:p w14:paraId="4610BECC">
                  <w:pPr>
                    <w:pStyle w:val="9"/>
                    <w:spacing w:before="58"/>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3"/>
                      <w:sz w:val="21"/>
                      <w:szCs w:val="21"/>
                      <w:highlight w:val="none"/>
                      <w:lang w:val="en-US" w:eastAsia="zh-CN"/>
                    </w:rPr>
                    <w:t>2</w:t>
                  </w:r>
                </w:p>
              </w:tc>
            </w:tr>
            <w:tr w14:paraId="05695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525" w:type="dxa"/>
                  <w:noWrap w:val="0"/>
                  <w:vAlign w:val="center"/>
                </w:tcPr>
                <w:p w14:paraId="099808BD">
                  <w:pPr>
                    <w:pStyle w:val="9"/>
                    <w:spacing w:before="58" w:line="182" w:lineRule="auto"/>
                    <w:jc w:val="center"/>
                    <w:rPr>
                      <w:rFonts w:hint="eastAsia" w:ascii="仿宋" w:hAnsi="仿宋" w:eastAsia="仿宋" w:cs="仿宋"/>
                      <w:sz w:val="21"/>
                      <w:szCs w:val="21"/>
                    </w:rPr>
                  </w:pPr>
                  <w:r>
                    <w:rPr>
                      <w:rFonts w:hint="eastAsia" w:ascii="仿宋" w:hAnsi="仿宋" w:eastAsia="仿宋" w:cs="仿宋"/>
                      <w:sz w:val="21"/>
                      <w:szCs w:val="21"/>
                    </w:rPr>
                    <w:t>5</w:t>
                  </w:r>
                </w:p>
              </w:tc>
              <w:tc>
                <w:tcPr>
                  <w:tcW w:w="766" w:type="dxa"/>
                  <w:noWrap w:val="0"/>
                  <w:vAlign w:val="center"/>
                </w:tcPr>
                <w:p w14:paraId="3C3C27D2">
                  <w:pPr>
                    <w:pStyle w:val="9"/>
                    <w:spacing w:before="158" w:line="235" w:lineRule="auto"/>
                    <w:ind w:left="109" w:leftChars="0"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center"/>
                </w:tcPr>
                <w:p w14:paraId="1563C90F">
                  <w:pPr>
                    <w:pStyle w:val="9"/>
                    <w:spacing w:before="59" w:line="235" w:lineRule="auto"/>
                    <w:ind w:right="152" w:rightChars="0"/>
                    <w:jc w:val="center"/>
                    <w:rPr>
                      <w:rFonts w:hint="eastAsia" w:ascii="仿宋" w:hAnsi="仿宋" w:eastAsia="仿宋" w:cs="仿宋"/>
                      <w:sz w:val="21"/>
                      <w:szCs w:val="21"/>
                    </w:rPr>
                  </w:pPr>
                  <w:r>
                    <w:rPr>
                      <w:rFonts w:hint="eastAsia" w:ascii="仿宋" w:hAnsi="仿宋" w:eastAsia="仿宋" w:cs="仿宋"/>
                      <w:spacing w:val="-2"/>
                      <w:sz w:val="21"/>
                      <w:szCs w:val="21"/>
                    </w:rPr>
                    <w:t>*主板</w:t>
                  </w:r>
                  <w:r>
                    <w:rPr>
                      <w:rFonts w:hint="eastAsia" w:ascii="仿宋" w:hAnsi="仿宋" w:eastAsia="仿宋" w:cs="仿宋"/>
                      <w:spacing w:val="-3"/>
                      <w:sz w:val="21"/>
                      <w:szCs w:val="21"/>
                    </w:rPr>
                    <w:t>规格</w:t>
                  </w:r>
                </w:p>
              </w:tc>
              <w:tc>
                <w:tcPr>
                  <w:tcW w:w="1348" w:type="dxa"/>
                  <w:noWrap w:val="0"/>
                  <w:vAlign w:val="center"/>
                </w:tcPr>
                <w:p w14:paraId="1D5BABE7">
                  <w:pPr>
                    <w:pStyle w:val="9"/>
                    <w:spacing w:before="159" w:line="234" w:lineRule="auto"/>
                    <w:ind w:left="108" w:leftChars="0" w:right="219"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*主板集成模块</w:t>
                  </w:r>
                </w:p>
              </w:tc>
              <w:tc>
                <w:tcPr>
                  <w:tcW w:w="4068" w:type="dxa"/>
                  <w:noWrap w:val="0"/>
                  <w:vAlign w:val="center"/>
                </w:tcPr>
                <w:p w14:paraId="371F338D">
                  <w:pPr>
                    <w:pStyle w:val="9"/>
                    <w:spacing w:before="39" w:line="231" w:lineRule="auto"/>
                    <w:ind w:left="111" w:leftChars="0" w:right="104" w:rightChars="0" w:firstLine="2"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集成资源扩展模块、计算处理模块、音频扩展模块等，主板的互联拓扑可通过</w:t>
                  </w:r>
                  <w:r>
                    <w:rPr>
                      <w:rFonts w:hint="eastAsia" w:ascii="仿宋" w:hAnsi="仿宋" w:eastAsia="仿宋" w:cs="仿宋"/>
                      <w:spacing w:val="-1"/>
                      <w:sz w:val="21"/>
                      <w:szCs w:val="21"/>
                      <w:lang w:eastAsia="zh-CN"/>
                    </w:rPr>
                    <w:t>处理器或交换电路实现</w:t>
                  </w:r>
                </w:p>
              </w:tc>
            </w:tr>
            <w:tr w14:paraId="033E30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2" w:hRule="atLeast"/>
              </w:trPr>
              <w:tc>
                <w:tcPr>
                  <w:tcW w:w="525" w:type="dxa"/>
                  <w:noWrap w:val="0"/>
                  <w:vAlign w:val="center"/>
                </w:tcPr>
                <w:p w14:paraId="3D1A0BA2">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6</w:t>
                  </w:r>
                </w:p>
              </w:tc>
              <w:tc>
                <w:tcPr>
                  <w:tcW w:w="766" w:type="dxa"/>
                  <w:noWrap w:val="0"/>
                  <w:vAlign w:val="center"/>
                </w:tcPr>
                <w:p w14:paraId="00D72786">
                  <w:pPr>
                    <w:pStyle w:val="9"/>
                    <w:spacing w:before="27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center"/>
                </w:tcPr>
                <w:p w14:paraId="06D11BD1">
                  <w:pPr>
                    <w:jc w:val="center"/>
                    <w:rPr>
                      <w:rFonts w:hint="eastAsia" w:ascii="仿宋" w:hAnsi="仿宋" w:eastAsia="仿宋" w:cs="仿宋"/>
                      <w:sz w:val="21"/>
                      <w:szCs w:val="21"/>
                    </w:rPr>
                  </w:pPr>
                </w:p>
              </w:tc>
              <w:tc>
                <w:tcPr>
                  <w:tcW w:w="1348" w:type="dxa"/>
                  <w:noWrap w:val="0"/>
                  <w:vAlign w:val="center"/>
                </w:tcPr>
                <w:p w14:paraId="776DD940">
                  <w:pPr>
                    <w:pStyle w:val="9"/>
                    <w:spacing w:before="38" w:line="235" w:lineRule="auto"/>
                    <w:ind w:left="109" w:leftChars="0" w:right="128"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*主板支</w:t>
                  </w:r>
                  <w:r>
                    <w:rPr>
                      <w:rFonts w:hint="eastAsia" w:ascii="仿宋" w:hAnsi="仿宋" w:eastAsia="仿宋" w:cs="仿宋"/>
                      <w:spacing w:val="-3"/>
                      <w:sz w:val="21"/>
                      <w:szCs w:val="21"/>
                      <w:lang w:eastAsia="zh-CN"/>
                    </w:rPr>
                    <w:t>持的CPU</w:t>
                  </w:r>
                  <w:r>
                    <w:rPr>
                      <w:rFonts w:hint="eastAsia" w:ascii="仿宋" w:hAnsi="仿宋" w:eastAsia="仿宋" w:cs="仿宋"/>
                      <w:spacing w:val="-2"/>
                      <w:sz w:val="21"/>
                      <w:szCs w:val="21"/>
                      <w:lang w:eastAsia="zh-CN"/>
                    </w:rPr>
                    <w:t>和内存情</w:t>
                  </w:r>
                  <w:r>
                    <w:rPr>
                      <w:rFonts w:hint="eastAsia" w:ascii="仿宋" w:hAnsi="仿宋" w:eastAsia="仿宋" w:cs="仿宋"/>
                      <w:sz w:val="21"/>
                      <w:szCs w:val="21"/>
                      <w:lang w:eastAsia="zh-CN"/>
                    </w:rPr>
                    <w:t>况</w:t>
                  </w:r>
                </w:p>
              </w:tc>
              <w:tc>
                <w:tcPr>
                  <w:tcW w:w="4068" w:type="dxa"/>
                  <w:noWrap w:val="0"/>
                  <w:vAlign w:val="center"/>
                </w:tcPr>
                <w:p w14:paraId="39ABD700">
                  <w:pPr>
                    <w:pStyle w:val="9"/>
                    <w:spacing w:before="279" w:line="234" w:lineRule="auto"/>
                    <w:ind w:left="116" w:leftChars="0" w:right="209"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供应商给出主板支持的 CPU 和内存型号和数量</w:t>
                  </w:r>
                </w:p>
              </w:tc>
            </w:tr>
            <w:tr w14:paraId="1832CC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9" w:hRule="atLeast"/>
              </w:trPr>
              <w:tc>
                <w:tcPr>
                  <w:tcW w:w="525" w:type="dxa"/>
                  <w:noWrap w:val="0"/>
                  <w:vAlign w:val="center"/>
                </w:tcPr>
                <w:p w14:paraId="5105DF65">
                  <w:pPr>
                    <w:pStyle w:val="9"/>
                    <w:spacing w:before="59" w:line="182" w:lineRule="auto"/>
                    <w:jc w:val="center"/>
                    <w:rPr>
                      <w:rFonts w:hint="eastAsia" w:ascii="仿宋" w:hAnsi="仿宋" w:eastAsia="仿宋" w:cs="仿宋"/>
                      <w:sz w:val="21"/>
                      <w:szCs w:val="21"/>
                    </w:rPr>
                  </w:pPr>
                  <w:r>
                    <w:rPr>
                      <w:rFonts w:hint="eastAsia" w:ascii="仿宋" w:hAnsi="仿宋" w:eastAsia="仿宋" w:cs="仿宋"/>
                      <w:sz w:val="21"/>
                      <w:szCs w:val="21"/>
                    </w:rPr>
                    <w:t>7</w:t>
                  </w:r>
                </w:p>
              </w:tc>
              <w:tc>
                <w:tcPr>
                  <w:tcW w:w="766" w:type="dxa"/>
                  <w:noWrap w:val="0"/>
                  <w:vAlign w:val="center"/>
                </w:tcPr>
                <w:p w14:paraId="23C4605D">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center"/>
                </w:tcPr>
                <w:p w14:paraId="389EF366">
                  <w:pPr>
                    <w:jc w:val="center"/>
                    <w:rPr>
                      <w:rFonts w:hint="eastAsia" w:ascii="仿宋" w:hAnsi="仿宋" w:eastAsia="仿宋" w:cs="仿宋"/>
                      <w:sz w:val="21"/>
                      <w:szCs w:val="21"/>
                    </w:rPr>
                  </w:pPr>
                </w:p>
              </w:tc>
              <w:tc>
                <w:tcPr>
                  <w:tcW w:w="1348" w:type="dxa"/>
                  <w:noWrap w:val="0"/>
                  <w:vAlign w:val="center"/>
                </w:tcPr>
                <w:p w14:paraId="6506F285">
                  <w:pPr>
                    <w:pStyle w:val="9"/>
                    <w:spacing w:before="58" w:line="238" w:lineRule="auto"/>
                    <w:ind w:right="128" w:right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主板内置PCIe插</w:t>
                  </w:r>
                  <w:r>
                    <w:rPr>
                      <w:rFonts w:hint="eastAsia" w:ascii="仿宋" w:hAnsi="仿宋" w:eastAsia="仿宋" w:cs="仿宋"/>
                      <w:spacing w:val="-2"/>
                      <w:sz w:val="21"/>
                      <w:szCs w:val="21"/>
                      <w:lang w:eastAsia="zh-CN"/>
                    </w:rPr>
                    <w:t>槽数量</w:t>
                  </w:r>
                </w:p>
              </w:tc>
              <w:tc>
                <w:tcPr>
                  <w:tcW w:w="4068" w:type="dxa"/>
                  <w:noWrap w:val="0"/>
                  <w:vAlign w:val="center"/>
                </w:tcPr>
                <w:p w14:paraId="47201185">
                  <w:pPr>
                    <w:pStyle w:val="9"/>
                    <w:spacing w:before="22" w:line="245" w:lineRule="auto"/>
                    <w:ind w:left="115" w:leftChars="0" w:right="389"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支持 PCIe 插槽数量不少于2 个</w:t>
                  </w:r>
                </w:p>
              </w:tc>
            </w:tr>
            <w:tr w14:paraId="3D2E4B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525" w:type="dxa"/>
                  <w:noWrap w:val="0"/>
                  <w:vAlign w:val="center"/>
                </w:tcPr>
                <w:p w14:paraId="751650EA">
                  <w:pPr>
                    <w:pStyle w:val="9"/>
                    <w:spacing w:before="58" w:line="184" w:lineRule="auto"/>
                    <w:jc w:val="center"/>
                    <w:rPr>
                      <w:rFonts w:hint="eastAsia" w:ascii="仿宋" w:hAnsi="仿宋" w:eastAsia="仿宋" w:cs="仿宋"/>
                      <w:sz w:val="21"/>
                      <w:szCs w:val="21"/>
                    </w:rPr>
                  </w:pPr>
                  <w:r>
                    <w:rPr>
                      <w:rFonts w:hint="eastAsia" w:ascii="仿宋" w:hAnsi="仿宋" w:eastAsia="仿宋" w:cs="仿宋"/>
                      <w:sz w:val="21"/>
                      <w:szCs w:val="21"/>
                    </w:rPr>
                    <w:t>8</w:t>
                  </w:r>
                </w:p>
              </w:tc>
              <w:tc>
                <w:tcPr>
                  <w:tcW w:w="766" w:type="dxa"/>
                  <w:noWrap w:val="0"/>
                  <w:vAlign w:val="center"/>
                </w:tcPr>
                <w:p w14:paraId="1F33B645">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center"/>
                </w:tcPr>
                <w:p w14:paraId="21EE4858">
                  <w:pPr>
                    <w:jc w:val="center"/>
                    <w:rPr>
                      <w:rFonts w:hint="eastAsia" w:ascii="仿宋" w:hAnsi="仿宋" w:eastAsia="仿宋" w:cs="仿宋"/>
                      <w:sz w:val="21"/>
                      <w:szCs w:val="21"/>
                    </w:rPr>
                  </w:pPr>
                </w:p>
              </w:tc>
              <w:tc>
                <w:tcPr>
                  <w:tcW w:w="1348" w:type="dxa"/>
                  <w:noWrap w:val="0"/>
                  <w:vAlign w:val="center"/>
                </w:tcPr>
                <w:p w14:paraId="0802DD36">
                  <w:pPr>
                    <w:pStyle w:val="9"/>
                    <w:spacing w:before="58" w:line="234" w:lineRule="auto"/>
                    <w:ind w:right="128" w:rightChars="0"/>
                    <w:jc w:val="center"/>
                    <w:rPr>
                      <w:rFonts w:hint="eastAsia" w:ascii="仿宋" w:hAnsi="仿宋" w:eastAsia="仿宋" w:cs="仿宋"/>
                      <w:sz w:val="21"/>
                      <w:szCs w:val="21"/>
                    </w:rPr>
                  </w:pPr>
                  <w:r>
                    <w:rPr>
                      <w:rFonts w:hint="eastAsia" w:ascii="仿宋" w:hAnsi="仿宋" w:eastAsia="仿宋" w:cs="仿宋"/>
                      <w:spacing w:val="-2"/>
                      <w:sz w:val="21"/>
                      <w:szCs w:val="21"/>
                    </w:rPr>
                    <w:t>特殊孔位</w:t>
                  </w:r>
                  <w:r>
                    <w:rPr>
                      <w:rFonts w:hint="eastAsia" w:ascii="仿宋" w:hAnsi="仿宋" w:eastAsia="仿宋" w:cs="仿宋"/>
                      <w:spacing w:val="-3"/>
                      <w:sz w:val="21"/>
                      <w:szCs w:val="21"/>
                    </w:rPr>
                    <w:t>及接口</w:t>
                  </w:r>
                </w:p>
              </w:tc>
              <w:tc>
                <w:tcPr>
                  <w:tcW w:w="4068" w:type="dxa"/>
                  <w:noWrap w:val="0"/>
                  <w:vAlign w:val="center"/>
                </w:tcPr>
                <w:p w14:paraId="54613A66">
                  <w:pPr>
                    <w:pStyle w:val="9"/>
                    <w:numPr>
                      <w:ilvl w:val="0"/>
                      <w:numId w:val="1"/>
                    </w:numPr>
                    <w:spacing w:before="279" w:line="234" w:lineRule="auto"/>
                    <w:ind w:left="116" w:leftChars="0" w:right="209" w:rightChars="0" w:hanging="4" w:firstLineChars="0"/>
                    <w:jc w:val="center"/>
                    <w:rPr>
                      <w:rFonts w:hint="eastAsia" w:ascii="仿宋" w:hAnsi="仿宋" w:eastAsia="仿宋" w:cs="仿宋"/>
                      <w:spacing w:val="-5"/>
                      <w:sz w:val="21"/>
                      <w:szCs w:val="21"/>
                      <w:lang w:val="en-US" w:eastAsia="zh-CN"/>
                    </w:rPr>
                  </w:pPr>
                  <w:r>
                    <w:rPr>
                      <w:rFonts w:hint="eastAsia" w:ascii="仿宋" w:hAnsi="仿宋" w:eastAsia="仿宋" w:cs="仿宋"/>
                      <w:spacing w:val="-5"/>
                      <w:sz w:val="21"/>
                      <w:szCs w:val="21"/>
                      <w:lang w:val="en-US" w:eastAsia="zh-CN"/>
                    </w:rPr>
                    <w:t>预留满足 USB3.0 数据传输规范的接口，工作电压 5V，最大过电流应不小于 3A；</w:t>
                  </w:r>
                </w:p>
                <w:p w14:paraId="2AAF6D9A">
                  <w:pPr>
                    <w:pStyle w:val="9"/>
                    <w:numPr>
                      <w:ilvl w:val="0"/>
                      <w:numId w:val="0"/>
                    </w:numPr>
                    <w:spacing w:before="279" w:line="234" w:lineRule="auto"/>
                    <w:ind w:left="112" w:leftChars="0" w:right="209" w:rightChars="0"/>
                    <w:jc w:val="center"/>
                    <w:rPr>
                      <w:rFonts w:hint="eastAsia" w:ascii="仿宋" w:hAnsi="仿宋" w:eastAsia="仿宋" w:cs="仿宋"/>
                      <w:spacing w:val="-5"/>
                      <w:sz w:val="21"/>
                      <w:szCs w:val="21"/>
                      <w:lang w:eastAsia="zh-CN"/>
                    </w:rPr>
                  </w:pPr>
                  <w:r>
                    <w:rPr>
                      <w:rFonts w:hint="eastAsia" w:ascii="仿宋" w:hAnsi="仿宋" w:eastAsia="仿宋" w:cs="仿宋"/>
                      <w:spacing w:val="-5"/>
                      <w:sz w:val="21"/>
                      <w:szCs w:val="21"/>
                      <w:lang w:val="en-US" w:eastAsia="zh-CN"/>
                    </w:rPr>
                    <w:t>b) 预留多功能导入装置板卡安装孔位，采用内置方式与主机一体化集成，容量不小于 145mm×125mm×16.5mm （长×宽×高）</w:t>
                  </w:r>
                </w:p>
                <w:p w14:paraId="04A2E2AA">
                  <w:pPr>
                    <w:pStyle w:val="9"/>
                    <w:spacing w:before="23" w:line="197" w:lineRule="auto"/>
                    <w:ind w:left="130" w:leftChars="0"/>
                    <w:jc w:val="center"/>
                    <w:rPr>
                      <w:rFonts w:hint="eastAsia" w:ascii="仿宋" w:hAnsi="仿宋" w:eastAsia="仿宋" w:cs="仿宋"/>
                      <w:sz w:val="21"/>
                      <w:szCs w:val="21"/>
                      <w:lang w:val="en-US" w:eastAsia="zh-CN"/>
                    </w:rPr>
                  </w:pPr>
                </w:p>
              </w:tc>
            </w:tr>
            <w:tr w14:paraId="1D854D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6" w:hRule="atLeast"/>
              </w:trPr>
              <w:tc>
                <w:tcPr>
                  <w:tcW w:w="525" w:type="dxa"/>
                  <w:noWrap w:val="0"/>
                  <w:vAlign w:val="center"/>
                </w:tcPr>
                <w:p w14:paraId="7F8C7406">
                  <w:pPr>
                    <w:pStyle w:val="9"/>
                    <w:spacing w:before="59" w:line="184" w:lineRule="auto"/>
                    <w:jc w:val="center"/>
                    <w:rPr>
                      <w:rFonts w:hint="eastAsia" w:ascii="仿宋" w:hAnsi="仿宋" w:eastAsia="仿宋" w:cs="仿宋"/>
                      <w:sz w:val="21"/>
                      <w:szCs w:val="21"/>
                    </w:rPr>
                  </w:pPr>
                  <w:r>
                    <w:rPr>
                      <w:rFonts w:hint="eastAsia" w:ascii="仿宋" w:hAnsi="仿宋" w:eastAsia="仿宋" w:cs="仿宋"/>
                      <w:sz w:val="21"/>
                      <w:szCs w:val="21"/>
                    </w:rPr>
                    <w:t>9</w:t>
                  </w:r>
                </w:p>
              </w:tc>
              <w:tc>
                <w:tcPr>
                  <w:tcW w:w="766" w:type="dxa"/>
                  <w:noWrap w:val="0"/>
                  <w:vAlign w:val="center"/>
                </w:tcPr>
                <w:p w14:paraId="2213FB6E">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center"/>
                </w:tcPr>
                <w:p w14:paraId="5F191D9F">
                  <w:pPr>
                    <w:jc w:val="center"/>
                    <w:rPr>
                      <w:rFonts w:hint="eastAsia" w:ascii="仿宋" w:hAnsi="仿宋" w:eastAsia="仿宋" w:cs="仿宋"/>
                      <w:sz w:val="21"/>
                      <w:szCs w:val="21"/>
                    </w:rPr>
                  </w:pPr>
                </w:p>
              </w:tc>
              <w:tc>
                <w:tcPr>
                  <w:tcW w:w="1348" w:type="dxa"/>
                  <w:noWrap w:val="0"/>
                  <w:vAlign w:val="center"/>
                </w:tcPr>
                <w:p w14:paraId="4D99C61C">
                  <w:pPr>
                    <w:pStyle w:val="9"/>
                    <w:numPr>
                      <w:ilvl w:val="0"/>
                      <w:numId w:val="0"/>
                    </w:numPr>
                    <w:spacing w:before="279" w:line="234" w:lineRule="auto"/>
                    <w:ind w:left="112" w:leftChars="0" w:right="209" w:rightChars="0"/>
                    <w:jc w:val="center"/>
                    <w:rPr>
                      <w:rFonts w:hint="eastAsia" w:ascii="仿宋" w:hAnsi="仿宋" w:eastAsia="仿宋" w:cs="仿宋"/>
                      <w:spacing w:val="-5"/>
                      <w:sz w:val="21"/>
                      <w:szCs w:val="21"/>
                      <w:lang w:val="en-US" w:eastAsia="zh-CN"/>
                    </w:rPr>
                  </w:pPr>
                  <w:r>
                    <w:rPr>
                      <w:rFonts w:hint="eastAsia" w:ascii="仿宋" w:hAnsi="仿宋" w:eastAsia="仿宋" w:cs="仿宋"/>
                      <w:spacing w:val="-5"/>
                      <w:sz w:val="21"/>
                      <w:szCs w:val="21"/>
                      <w:lang w:val="en-US" w:eastAsia="zh-CN"/>
                    </w:rPr>
                    <w:t>*主板其他内置接口</w:t>
                  </w:r>
                </w:p>
              </w:tc>
              <w:tc>
                <w:tcPr>
                  <w:tcW w:w="4068" w:type="dxa"/>
                  <w:noWrap w:val="0"/>
                  <w:vAlign w:val="center"/>
                </w:tcPr>
                <w:p w14:paraId="62BC4ACF">
                  <w:pPr>
                    <w:pStyle w:val="9"/>
                    <w:numPr>
                      <w:ilvl w:val="0"/>
                      <w:numId w:val="0"/>
                    </w:numPr>
                    <w:spacing w:before="279" w:line="234" w:lineRule="auto"/>
                    <w:ind w:right="209" w:rightChars="0"/>
                    <w:jc w:val="center"/>
                    <w:rPr>
                      <w:rFonts w:hint="eastAsia" w:ascii="仿宋" w:hAnsi="仿宋" w:eastAsia="仿宋" w:cs="仿宋"/>
                      <w:spacing w:val="-5"/>
                      <w:sz w:val="21"/>
                      <w:szCs w:val="21"/>
                      <w:lang w:val="en-US" w:eastAsia="zh-CN"/>
                    </w:rPr>
                  </w:pPr>
                  <w:r>
                    <w:rPr>
                      <w:rFonts w:hint="eastAsia" w:ascii="仿宋" w:hAnsi="仿宋" w:eastAsia="仿宋" w:cs="仿宋"/>
                      <w:spacing w:val="-5"/>
                      <w:sz w:val="21"/>
                      <w:szCs w:val="21"/>
                      <w:highlight w:val="none"/>
                      <w:lang w:val="en-US" w:eastAsia="zh-CN"/>
                    </w:rPr>
                    <w:t>音频接口≥5个；USB接口≥11个（前置USB 3.2接口≥4个 ；后置USB 3.2接口≥4个，后置USB 2.0接口≥2个，后置Type-C  USB 3.2接口≥1个）；后置VGA接口≥1个、后置HDMI接口≥1个；为保障使用稳定性，以上接口需均为主板原生，非转接接口。</w:t>
                  </w:r>
                </w:p>
              </w:tc>
            </w:tr>
            <w:tr w14:paraId="238FDB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center"/>
                </w:tcPr>
                <w:p w14:paraId="3BC9DA11">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10</w:t>
                  </w:r>
                </w:p>
              </w:tc>
              <w:tc>
                <w:tcPr>
                  <w:tcW w:w="766" w:type="dxa"/>
                  <w:noWrap w:val="0"/>
                  <w:vAlign w:val="center"/>
                </w:tcPr>
                <w:p w14:paraId="58FDBA0B">
                  <w:pPr>
                    <w:pStyle w:val="9"/>
                    <w:spacing w:before="58" w:line="235" w:lineRule="auto"/>
                    <w:ind w:right="192"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center"/>
                </w:tcPr>
                <w:p w14:paraId="0E92AED7">
                  <w:pPr>
                    <w:jc w:val="center"/>
                    <w:rPr>
                      <w:rFonts w:hint="eastAsia" w:ascii="仿宋" w:hAnsi="仿宋" w:eastAsia="仿宋" w:cs="仿宋"/>
                      <w:sz w:val="21"/>
                      <w:szCs w:val="21"/>
                    </w:rPr>
                  </w:pPr>
                </w:p>
              </w:tc>
              <w:tc>
                <w:tcPr>
                  <w:tcW w:w="1348" w:type="dxa"/>
                  <w:noWrap w:val="0"/>
                  <w:vAlign w:val="center"/>
                </w:tcPr>
                <w:p w14:paraId="7C42AA87">
                  <w:pPr>
                    <w:pStyle w:val="9"/>
                    <w:spacing w:before="40" w:line="239" w:lineRule="auto"/>
                    <w:ind w:left="109" w:leftChars="0" w:right="128"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*单内存插槽最大可支持容量（板载内存不涉</w:t>
                  </w:r>
                  <w:r>
                    <w:rPr>
                      <w:rFonts w:hint="eastAsia" w:ascii="仿宋" w:hAnsi="仿宋" w:eastAsia="仿宋" w:cs="仿宋"/>
                      <w:spacing w:val="-4"/>
                      <w:sz w:val="21"/>
                      <w:szCs w:val="21"/>
                      <w:lang w:eastAsia="zh-CN"/>
                    </w:rPr>
                    <w:t>及）</w:t>
                  </w:r>
                </w:p>
              </w:tc>
              <w:tc>
                <w:tcPr>
                  <w:tcW w:w="4068" w:type="dxa"/>
                  <w:noWrap w:val="0"/>
                  <w:vAlign w:val="center"/>
                </w:tcPr>
                <w:p w14:paraId="291C91D4">
                  <w:pPr>
                    <w:pStyle w:val="9"/>
                    <w:spacing w:before="58"/>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lang w:eastAsia="zh-CN"/>
                    </w:rPr>
                    <w:t>32</w:t>
                  </w:r>
                  <w:r>
                    <w:rPr>
                      <w:rFonts w:hint="eastAsia" w:ascii="仿宋" w:hAnsi="仿宋" w:eastAsia="仿宋" w:cs="仿宋"/>
                      <w:spacing w:val="-6"/>
                      <w:sz w:val="21"/>
                      <w:szCs w:val="21"/>
                    </w:rPr>
                    <w:t>GB</w:t>
                  </w:r>
                </w:p>
              </w:tc>
            </w:tr>
            <w:tr w14:paraId="713556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525" w:type="dxa"/>
                  <w:noWrap w:val="0"/>
                  <w:vAlign w:val="top"/>
                </w:tcPr>
                <w:p w14:paraId="3F406765">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11</w:t>
                  </w:r>
                </w:p>
              </w:tc>
              <w:tc>
                <w:tcPr>
                  <w:tcW w:w="766" w:type="dxa"/>
                  <w:noWrap w:val="0"/>
                  <w:vAlign w:val="top"/>
                </w:tcPr>
                <w:p w14:paraId="07945888">
                  <w:pPr>
                    <w:pStyle w:val="9"/>
                    <w:spacing w:before="59" w:line="235" w:lineRule="auto"/>
                    <w:ind w:left="110" w:leftChars="0" w:right="191" w:rightChars="0"/>
                    <w:jc w:val="center"/>
                    <w:rPr>
                      <w:rFonts w:hint="eastAsia" w:ascii="仿宋" w:hAnsi="仿宋" w:eastAsia="仿宋" w:cs="仿宋"/>
                      <w:spacing w:val="-3"/>
                      <w:sz w:val="21"/>
                      <w:szCs w:val="21"/>
                    </w:rPr>
                  </w:pPr>
                </w:p>
                <w:p w14:paraId="2F2EB2EB">
                  <w:pPr>
                    <w:pStyle w:val="9"/>
                    <w:spacing w:before="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noWrap w:val="0"/>
                  <w:vAlign w:val="top"/>
                </w:tcPr>
                <w:p w14:paraId="4BBAE751">
                  <w:pPr>
                    <w:pStyle w:val="9"/>
                    <w:spacing w:before="59" w:line="235"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*主板</w:t>
                  </w:r>
                  <w:r>
                    <w:rPr>
                      <w:rFonts w:hint="eastAsia" w:ascii="仿宋" w:hAnsi="仿宋" w:eastAsia="仿宋" w:cs="仿宋"/>
                      <w:spacing w:val="-3"/>
                      <w:sz w:val="21"/>
                      <w:szCs w:val="21"/>
                    </w:rPr>
                    <w:t>规格</w:t>
                  </w:r>
                </w:p>
              </w:tc>
              <w:tc>
                <w:tcPr>
                  <w:tcW w:w="1348" w:type="dxa"/>
                  <w:noWrap w:val="0"/>
                  <w:vAlign w:val="top"/>
                </w:tcPr>
                <w:p w14:paraId="5853D151">
                  <w:pPr>
                    <w:pStyle w:val="9"/>
                    <w:spacing w:before="59" w:line="241" w:lineRule="auto"/>
                    <w:ind w:right="127" w:righ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*内存插槽满配时提供的最高内存总</w:t>
                  </w:r>
                  <w:r>
                    <w:rPr>
                      <w:rFonts w:hint="eastAsia" w:ascii="仿宋" w:hAnsi="仿宋" w:eastAsia="仿宋" w:cs="仿宋"/>
                      <w:spacing w:val="-3"/>
                      <w:sz w:val="21"/>
                      <w:szCs w:val="21"/>
                      <w:lang w:eastAsia="zh-CN"/>
                    </w:rPr>
                    <w:t>容量</w:t>
                  </w:r>
                </w:p>
              </w:tc>
              <w:tc>
                <w:tcPr>
                  <w:tcW w:w="4068" w:type="dxa"/>
                  <w:noWrap w:val="0"/>
                  <w:vAlign w:val="center"/>
                </w:tcPr>
                <w:p w14:paraId="0A2B4190">
                  <w:pPr>
                    <w:pStyle w:val="9"/>
                    <w:spacing w:before="58"/>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lang w:eastAsia="zh-CN"/>
                    </w:rPr>
                    <w:t>64</w:t>
                  </w:r>
                  <w:r>
                    <w:rPr>
                      <w:rFonts w:hint="eastAsia" w:ascii="仿宋" w:hAnsi="仿宋" w:eastAsia="仿宋" w:cs="仿宋"/>
                      <w:spacing w:val="-6"/>
                      <w:sz w:val="21"/>
                      <w:szCs w:val="21"/>
                    </w:rPr>
                    <w:t>GB</w:t>
                  </w:r>
                </w:p>
              </w:tc>
            </w:tr>
            <w:tr w14:paraId="547857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525" w:type="dxa"/>
                  <w:noWrap w:val="0"/>
                  <w:vAlign w:val="top"/>
                </w:tcPr>
                <w:p w14:paraId="7264A31C">
                  <w:pPr>
                    <w:pStyle w:val="9"/>
                    <w:spacing w:before="229" w:line="185" w:lineRule="auto"/>
                    <w:jc w:val="center"/>
                    <w:rPr>
                      <w:rFonts w:hint="eastAsia" w:ascii="仿宋" w:hAnsi="仿宋" w:eastAsia="仿宋" w:cs="仿宋"/>
                      <w:sz w:val="21"/>
                      <w:szCs w:val="21"/>
                    </w:rPr>
                  </w:pPr>
                  <w:r>
                    <w:rPr>
                      <w:rFonts w:hint="eastAsia" w:ascii="仿宋" w:hAnsi="仿宋" w:eastAsia="仿宋" w:cs="仿宋"/>
                      <w:spacing w:val="-9"/>
                      <w:sz w:val="21"/>
                      <w:szCs w:val="21"/>
                    </w:rPr>
                    <w:t>12</w:t>
                  </w:r>
                </w:p>
              </w:tc>
              <w:tc>
                <w:tcPr>
                  <w:tcW w:w="766" w:type="dxa"/>
                  <w:noWrap w:val="0"/>
                  <w:vAlign w:val="top"/>
                </w:tcPr>
                <w:p w14:paraId="10C5C622">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4C0634CF">
                  <w:pPr>
                    <w:spacing w:line="249" w:lineRule="auto"/>
                    <w:jc w:val="center"/>
                    <w:rPr>
                      <w:rFonts w:hint="eastAsia" w:ascii="仿宋" w:hAnsi="仿宋" w:eastAsia="仿宋" w:cs="仿宋"/>
                      <w:sz w:val="21"/>
                      <w:szCs w:val="21"/>
                    </w:rPr>
                  </w:pPr>
                </w:p>
                <w:p w14:paraId="295292DB">
                  <w:pPr>
                    <w:spacing w:line="250" w:lineRule="auto"/>
                    <w:jc w:val="center"/>
                    <w:rPr>
                      <w:rFonts w:hint="eastAsia" w:ascii="仿宋" w:hAnsi="仿宋" w:eastAsia="仿宋" w:cs="仿宋"/>
                      <w:sz w:val="21"/>
                      <w:szCs w:val="21"/>
                    </w:rPr>
                  </w:pPr>
                </w:p>
                <w:p w14:paraId="3F47D5C2">
                  <w:pPr>
                    <w:spacing w:line="250" w:lineRule="auto"/>
                    <w:jc w:val="center"/>
                    <w:rPr>
                      <w:rFonts w:hint="eastAsia" w:ascii="仿宋" w:hAnsi="仿宋" w:eastAsia="仿宋" w:cs="仿宋"/>
                      <w:sz w:val="21"/>
                      <w:szCs w:val="21"/>
                    </w:rPr>
                  </w:pPr>
                </w:p>
                <w:p w14:paraId="1130DC06">
                  <w:pPr>
                    <w:spacing w:line="250" w:lineRule="auto"/>
                    <w:jc w:val="center"/>
                    <w:rPr>
                      <w:rFonts w:hint="eastAsia" w:ascii="仿宋" w:hAnsi="仿宋" w:eastAsia="仿宋" w:cs="仿宋"/>
                      <w:sz w:val="21"/>
                      <w:szCs w:val="21"/>
                    </w:rPr>
                  </w:pPr>
                </w:p>
                <w:p w14:paraId="7033A5FA">
                  <w:pPr>
                    <w:spacing w:line="250" w:lineRule="auto"/>
                    <w:jc w:val="center"/>
                    <w:rPr>
                      <w:rFonts w:hint="eastAsia" w:ascii="仿宋" w:hAnsi="仿宋" w:eastAsia="仿宋" w:cs="仿宋"/>
                      <w:sz w:val="21"/>
                      <w:szCs w:val="21"/>
                    </w:rPr>
                  </w:pPr>
                </w:p>
                <w:p w14:paraId="48ABDFAE">
                  <w:pPr>
                    <w:spacing w:line="250" w:lineRule="auto"/>
                    <w:jc w:val="center"/>
                    <w:rPr>
                      <w:rFonts w:hint="eastAsia" w:ascii="仿宋" w:hAnsi="仿宋" w:eastAsia="仿宋" w:cs="仿宋"/>
                      <w:sz w:val="21"/>
                      <w:szCs w:val="21"/>
                    </w:rPr>
                  </w:pPr>
                </w:p>
                <w:p w14:paraId="77B56AC1">
                  <w:pPr>
                    <w:spacing w:line="250" w:lineRule="auto"/>
                    <w:jc w:val="center"/>
                    <w:rPr>
                      <w:rFonts w:hint="eastAsia" w:ascii="仿宋" w:hAnsi="仿宋" w:eastAsia="仿宋" w:cs="仿宋"/>
                      <w:sz w:val="21"/>
                      <w:szCs w:val="21"/>
                    </w:rPr>
                  </w:pPr>
                </w:p>
                <w:p w14:paraId="61615818">
                  <w:pPr>
                    <w:spacing w:line="250" w:lineRule="auto"/>
                    <w:jc w:val="center"/>
                    <w:rPr>
                      <w:rFonts w:hint="eastAsia" w:ascii="仿宋" w:hAnsi="仿宋" w:eastAsia="仿宋" w:cs="仿宋"/>
                      <w:sz w:val="21"/>
                      <w:szCs w:val="21"/>
                    </w:rPr>
                  </w:pPr>
                </w:p>
                <w:p w14:paraId="33DCB960">
                  <w:pPr>
                    <w:spacing w:line="250" w:lineRule="auto"/>
                    <w:jc w:val="center"/>
                    <w:rPr>
                      <w:rFonts w:hint="eastAsia" w:ascii="仿宋" w:hAnsi="仿宋" w:eastAsia="仿宋" w:cs="仿宋"/>
                      <w:sz w:val="21"/>
                      <w:szCs w:val="21"/>
                    </w:rPr>
                  </w:pPr>
                </w:p>
                <w:p w14:paraId="2B02BC7B">
                  <w:pPr>
                    <w:spacing w:line="250" w:lineRule="auto"/>
                    <w:jc w:val="center"/>
                    <w:rPr>
                      <w:rFonts w:hint="eastAsia" w:ascii="仿宋" w:hAnsi="仿宋" w:eastAsia="仿宋" w:cs="仿宋"/>
                      <w:sz w:val="21"/>
                      <w:szCs w:val="21"/>
                    </w:rPr>
                  </w:pPr>
                </w:p>
                <w:p w14:paraId="04ED8683">
                  <w:pPr>
                    <w:spacing w:line="250" w:lineRule="auto"/>
                    <w:jc w:val="center"/>
                    <w:rPr>
                      <w:rFonts w:hint="eastAsia" w:ascii="仿宋" w:hAnsi="仿宋" w:eastAsia="仿宋" w:cs="仿宋"/>
                      <w:sz w:val="21"/>
                      <w:szCs w:val="21"/>
                    </w:rPr>
                  </w:pPr>
                </w:p>
                <w:p w14:paraId="1DF7AC8E">
                  <w:pPr>
                    <w:spacing w:line="250" w:lineRule="auto"/>
                    <w:jc w:val="center"/>
                    <w:rPr>
                      <w:rFonts w:hint="eastAsia" w:ascii="仿宋" w:hAnsi="仿宋" w:eastAsia="仿宋" w:cs="仿宋"/>
                      <w:sz w:val="21"/>
                      <w:szCs w:val="21"/>
                    </w:rPr>
                  </w:pPr>
                </w:p>
                <w:p w14:paraId="4304E25F">
                  <w:pPr>
                    <w:spacing w:line="250" w:lineRule="auto"/>
                    <w:jc w:val="center"/>
                    <w:rPr>
                      <w:rFonts w:hint="eastAsia" w:ascii="仿宋" w:hAnsi="仿宋" w:eastAsia="仿宋" w:cs="仿宋"/>
                      <w:sz w:val="21"/>
                      <w:szCs w:val="21"/>
                    </w:rPr>
                  </w:pPr>
                </w:p>
                <w:p w14:paraId="70F86C90">
                  <w:pPr>
                    <w:spacing w:line="250" w:lineRule="auto"/>
                    <w:jc w:val="center"/>
                    <w:rPr>
                      <w:rFonts w:hint="eastAsia" w:ascii="仿宋" w:hAnsi="仿宋" w:eastAsia="仿宋" w:cs="仿宋"/>
                      <w:sz w:val="21"/>
                      <w:szCs w:val="21"/>
                    </w:rPr>
                  </w:pPr>
                </w:p>
                <w:p w14:paraId="606833CF">
                  <w:pPr>
                    <w:spacing w:line="250" w:lineRule="auto"/>
                    <w:jc w:val="center"/>
                    <w:rPr>
                      <w:rFonts w:hint="eastAsia" w:ascii="仿宋" w:hAnsi="仿宋" w:eastAsia="仿宋" w:cs="仿宋"/>
                      <w:sz w:val="21"/>
                      <w:szCs w:val="21"/>
                    </w:rPr>
                  </w:pPr>
                </w:p>
                <w:p w14:paraId="71951794">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*存储</w:t>
                  </w:r>
                  <w:r>
                    <w:rPr>
                      <w:rFonts w:hint="eastAsia" w:ascii="仿宋" w:hAnsi="仿宋" w:eastAsia="仿宋" w:cs="仿宋"/>
                      <w:spacing w:val="-3"/>
                      <w:sz w:val="21"/>
                      <w:szCs w:val="21"/>
                    </w:rPr>
                    <w:t>设备规格</w:t>
                  </w:r>
                </w:p>
              </w:tc>
              <w:tc>
                <w:tcPr>
                  <w:tcW w:w="1348" w:type="dxa"/>
                  <w:noWrap w:val="0"/>
                  <w:vAlign w:val="top"/>
                </w:tcPr>
                <w:p w14:paraId="0954CC08">
                  <w:pPr>
                    <w:pStyle w:val="9"/>
                    <w:spacing w:before="82"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*固态盘</w:t>
                  </w:r>
                  <w:r>
                    <w:rPr>
                      <w:rFonts w:hint="eastAsia" w:ascii="仿宋" w:hAnsi="仿宋" w:eastAsia="仿宋" w:cs="仿宋"/>
                      <w:spacing w:val="-4"/>
                      <w:sz w:val="21"/>
                      <w:szCs w:val="21"/>
                    </w:rPr>
                    <w:t>数量</w:t>
                  </w:r>
                </w:p>
              </w:tc>
              <w:tc>
                <w:tcPr>
                  <w:tcW w:w="4068" w:type="dxa"/>
                  <w:noWrap w:val="0"/>
                  <w:vAlign w:val="top"/>
                </w:tcPr>
                <w:p w14:paraId="41D4A1A6">
                  <w:pPr>
                    <w:pStyle w:val="9"/>
                    <w:spacing w:before="202" w:line="223" w:lineRule="auto"/>
                    <w:ind w:left="130" w:leftChars="0"/>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rPr>
                    <w:t>1个</w:t>
                  </w:r>
                </w:p>
              </w:tc>
            </w:tr>
            <w:tr w14:paraId="2E33A8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1" w:hRule="atLeast"/>
              </w:trPr>
              <w:tc>
                <w:tcPr>
                  <w:tcW w:w="525" w:type="dxa"/>
                  <w:noWrap w:val="0"/>
                  <w:vAlign w:val="top"/>
                </w:tcPr>
                <w:p w14:paraId="609CE85B">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9"/>
                      <w:sz w:val="21"/>
                      <w:szCs w:val="21"/>
                    </w:rPr>
                    <w:t>13</w:t>
                  </w:r>
                </w:p>
              </w:tc>
              <w:tc>
                <w:tcPr>
                  <w:tcW w:w="766" w:type="dxa"/>
                  <w:noWrap w:val="0"/>
                  <w:vAlign w:val="top"/>
                </w:tcPr>
                <w:p w14:paraId="2D34C3B6">
                  <w:pPr>
                    <w:pStyle w:val="9"/>
                    <w:spacing w:before="27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4B26B8F5">
                  <w:pPr>
                    <w:jc w:val="center"/>
                    <w:rPr>
                      <w:rFonts w:hint="eastAsia" w:ascii="仿宋" w:hAnsi="仿宋" w:eastAsia="仿宋" w:cs="仿宋"/>
                      <w:sz w:val="21"/>
                      <w:szCs w:val="21"/>
                    </w:rPr>
                  </w:pPr>
                </w:p>
              </w:tc>
              <w:tc>
                <w:tcPr>
                  <w:tcW w:w="1348" w:type="dxa"/>
                  <w:noWrap w:val="0"/>
                  <w:vAlign w:val="top"/>
                </w:tcPr>
                <w:p w14:paraId="3BAFBC65">
                  <w:pPr>
                    <w:pStyle w:val="9"/>
                    <w:spacing w:before="280"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*固态存储容量</w:t>
                  </w:r>
                </w:p>
              </w:tc>
              <w:tc>
                <w:tcPr>
                  <w:tcW w:w="4068" w:type="dxa"/>
                  <w:noWrap w:val="0"/>
                  <w:vAlign w:val="center"/>
                </w:tcPr>
                <w:p w14:paraId="6D8DA5A8">
                  <w:pPr>
                    <w:pStyle w:val="9"/>
                    <w:spacing w:before="58"/>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5"/>
                      <w:sz w:val="21"/>
                      <w:szCs w:val="21"/>
                      <w:lang w:eastAsia="zh-CN"/>
                    </w:rPr>
                    <w:t>512</w:t>
                  </w:r>
                  <w:r>
                    <w:rPr>
                      <w:rFonts w:hint="eastAsia" w:ascii="仿宋" w:hAnsi="仿宋" w:eastAsia="仿宋" w:cs="仿宋"/>
                      <w:spacing w:val="-5"/>
                      <w:sz w:val="21"/>
                      <w:szCs w:val="21"/>
                    </w:rPr>
                    <w:t>G</w:t>
                  </w:r>
                </w:p>
              </w:tc>
            </w:tr>
            <w:tr w14:paraId="3FD80A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trPr>
              <w:tc>
                <w:tcPr>
                  <w:tcW w:w="525" w:type="dxa"/>
                  <w:noWrap w:val="0"/>
                  <w:vAlign w:val="top"/>
                </w:tcPr>
                <w:p w14:paraId="20E76912">
                  <w:pPr>
                    <w:pStyle w:val="9"/>
                    <w:spacing w:before="231"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14</w:t>
                  </w:r>
                </w:p>
              </w:tc>
              <w:tc>
                <w:tcPr>
                  <w:tcW w:w="766" w:type="dxa"/>
                  <w:noWrap w:val="0"/>
                  <w:vAlign w:val="top"/>
                </w:tcPr>
                <w:p w14:paraId="6B0D0D71">
                  <w:pPr>
                    <w:pStyle w:val="9"/>
                    <w:spacing w:before="83"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74DC54BD">
                  <w:pPr>
                    <w:jc w:val="center"/>
                    <w:rPr>
                      <w:rFonts w:hint="eastAsia" w:ascii="仿宋" w:hAnsi="仿宋" w:eastAsia="仿宋" w:cs="仿宋"/>
                      <w:sz w:val="21"/>
                      <w:szCs w:val="21"/>
                    </w:rPr>
                  </w:pPr>
                </w:p>
              </w:tc>
              <w:tc>
                <w:tcPr>
                  <w:tcW w:w="1348" w:type="dxa"/>
                  <w:noWrap w:val="0"/>
                  <w:vAlign w:val="top"/>
                </w:tcPr>
                <w:p w14:paraId="72763919">
                  <w:pPr>
                    <w:pStyle w:val="9"/>
                    <w:spacing w:before="84"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*机械硬盘数量</w:t>
                  </w:r>
                </w:p>
              </w:tc>
              <w:tc>
                <w:tcPr>
                  <w:tcW w:w="4068" w:type="dxa"/>
                  <w:noWrap w:val="0"/>
                  <w:vAlign w:val="top"/>
                </w:tcPr>
                <w:p w14:paraId="666F5AB5">
                  <w:pPr>
                    <w:pStyle w:val="9"/>
                    <w:spacing w:before="204" w:line="223" w:lineRule="auto"/>
                    <w:ind w:left="130" w:leftChars="0"/>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p>
              </w:tc>
            </w:tr>
            <w:tr w14:paraId="35B160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300223FC">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15</w:t>
                  </w:r>
                </w:p>
              </w:tc>
              <w:tc>
                <w:tcPr>
                  <w:tcW w:w="766" w:type="dxa"/>
                  <w:noWrap w:val="0"/>
                  <w:vAlign w:val="top"/>
                </w:tcPr>
                <w:p w14:paraId="37E39ACE">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734840DF">
                  <w:pPr>
                    <w:jc w:val="center"/>
                    <w:rPr>
                      <w:rFonts w:hint="eastAsia" w:ascii="仿宋" w:hAnsi="仿宋" w:eastAsia="仿宋" w:cs="仿宋"/>
                      <w:sz w:val="21"/>
                      <w:szCs w:val="21"/>
                    </w:rPr>
                  </w:pPr>
                </w:p>
              </w:tc>
              <w:tc>
                <w:tcPr>
                  <w:tcW w:w="1348" w:type="dxa"/>
                  <w:noWrap w:val="0"/>
                  <w:vAlign w:val="top"/>
                </w:tcPr>
                <w:p w14:paraId="5255D4DB">
                  <w:pPr>
                    <w:pStyle w:val="9"/>
                    <w:spacing w:before="160" w:line="234"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*机械硬盘总容量</w:t>
                  </w:r>
                </w:p>
              </w:tc>
              <w:tc>
                <w:tcPr>
                  <w:tcW w:w="4068" w:type="dxa"/>
                  <w:noWrap w:val="0"/>
                  <w:vAlign w:val="top"/>
                </w:tcPr>
                <w:p w14:paraId="1C83F2AA">
                  <w:pPr>
                    <w:pStyle w:val="9"/>
                    <w:spacing w:before="280"/>
                    <w:ind w:left="130" w:left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2DA3C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6" w:hRule="atLeast"/>
              </w:trPr>
              <w:tc>
                <w:tcPr>
                  <w:tcW w:w="525" w:type="dxa"/>
                  <w:noWrap w:val="0"/>
                  <w:vAlign w:val="top"/>
                </w:tcPr>
                <w:p w14:paraId="6DD3DE1A">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16</w:t>
                  </w:r>
                </w:p>
              </w:tc>
              <w:tc>
                <w:tcPr>
                  <w:tcW w:w="766" w:type="dxa"/>
                  <w:noWrap w:val="0"/>
                  <w:vAlign w:val="top"/>
                </w:tcPr>
                <w:p w14:paraId="7B3B3414">
                  <w:pPr>
                    <w:pStyle w:val="9"/>
                    <w:spacing w:before="281"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0C2E6264">
                  <w:pPr>
                    <w:jc w:val="center"/>
                    <w:rPr>
                      <w:rFonts w:hint="eastAsia" w:ascii="仿宋" w:hAnsi="仿宋" w:eastAsia="仿宋" w:cs="仿宋"/>
                      <w:sz w:val="21"/>
                      <w:szCs w:val="21"/>
                    </w:rPr>
                  </w:pPr>
                </w:p>
              </w:tc>
              <w:tc>
                <w:tcPr>
                  <w:tcW w:w="1348" w:type="dxa"/>
                  <w:noWrap w:val="0"/>
                  <w:vAlign w:val="top"/>
                </w:tcPr>
                <w:p w14:paraId="0653FC6B">
                  <w:pPr>
                    <w:pStyle w:val="9"/>
                    <w:spacing w:before="281"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机械硬盘转速</w:t>
                  </w:r>
                </w:p>
              </w:tc>
              <w:tc>
                <w:tcPr>
                  <w:tcW w:w="4068" w:type="dxa"/>
                  <w:noWrap w:val="0"/>
                  <w:vAlign w:val="top"/>
                </w:tcPr>
                <w:p w14:paraId="4C6F5BDA">
                  <w:pPr>
                    <w:pStyle w:val="9"/>
                    <w:spacing w:before="280"/>
                    <w:ind w:left="130" w:left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4CA710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525" w:type="dxa"/>
                  <w:noWrap w:val="0"/>
                  <w:vAlign w:val="top"/>
                </w:tcPr>
                <w:p w14:paraId="4F103920">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17</w:t>
                  </w:r>
                </w:p>
              </w:tc>
              <w:tc>
                <w:tcPr>
                  <w:tcW w:w="766" w:type="dxa"/>
                  <w:noWrap w:val="0"/>
                  <w:vAlign w:val="top"/>
                </w:tcPr>
                <w:p w14:paraId="1B09732E">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59035AEC">
                  <w:pPr>
                    <w:jc w:val="center"/>
                    <w:rPr>
                      <w:rFonts w:hint="eastAsia" w:ascii="仿宋" w:hAnsi="仿宋" w:eastAsia="仿宋" w:cs="仿宋"/>
                      <w:sz w:val="21"/>
                      <w:szCs w:val="21"/>
                    </w:rPr>
                  </w:pPr>
                </w:p>
              </w:tc>
              <w:tc>
                <w:tcPr>
                  <w:tcW w:w="1348" w:type="dxa"/>
                  <w:noWrap w:val="0"/>
                  <w:vAlign w:val="top"/>
                </w:tcPr>
                <w:p w14:paraId="388CCC7F">
                  <w:pPr>
                    <w:pStyle w:val="9"/>
                    <w:spacing w:before="59"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机械硬盘接口协议</w:t>
                  </w:r>
                </w:p>
              </w:tc>
              <w:tc>
                <w:tcPr>
                  <w:tcW w:w="4068" w:type="dxa"/>
                  <w:noWrap w:val="0"/>
                  <w:vAlign w:val="top"/>
                </w:tcPr>
                <w:p w14:paraId="4DB2EB4E">
                  <w:pPr>
                    <w:pStyle w:val="9"/>
                    <w:spacing w:before="280" w:line="234" w:lineRule="auto"/>
                    <w:ind w:right="218" w:rightChars="0"/>
                    <w:jc w:val="center"/>
                    <w:rPr>
                      <w:rFonts w:hint="eastAsia" w:ascii="仿宋" w:hAnsi="仿宋" w:eastAsia="仿宋" w:cs="仿宋"/>
                      <w:spacing w:val="-2"/>
                      <w:sz w:val="21"/>
                      <w:szCs w:val="21"/>
                      <w:lang w:eastAsia="zh-CN"/>
                    </w:rPr>
                  </w:pPr>
                  <w:r>
                    <w:rPr>
                      <w:rFonts w:hint="eastAsia" w:ascii="仿宋" w:hAnsi="仿宋" w:eastAsia="仿宋" w:cs="仿宋"/>
                      <w:spacing w:val="-2"/>
                      <w:sz w:val="21"/>
                      <w:szCs w:val="21"/>
                      <w:lang w:val="en-US" w:eastAsia="zh-CN"/>
                    </w:rPr>
                    <w:t>支持 SATA3.0 及以上或 SAS3.0 及以上接口</w:t>
                  </w:r>
                </w:p>
              </w:tc>
            </w:tr>
            <w:tr w14:paraId="14763B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044F0D58">
                  <w:pPr>
                    <w:pStyle w:val="9"/>
                    <w:spacing w:before="233"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18</w:t>
                  </w:r>
                </w:p>
              </w:tc>
              <w:tc>
                <w:tcPr>
                  <w:tcW w:w="766" w:type="dxa"/>
                  <w:noWrap w:val="0"/>
                  <w:vAlign w:val="top"/>
                </w:tcPr>
                <w:p w14:paraId="17727A18">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24A401FE">
                  <w:pPr>
                    <w:jc w:val="center"/>
                    <w:rPr>
                      <w:rFonts w:hint="eastAsia" w:ascii="仿宋" w:hAnsi="仿宋" w:eastAsia="仿宋" w:cs="仿宋"/>
                      <w:sz w:val="21"/>
                      <w:szCs w:val="21"/>
                    </w:rPr>
                  </w:pPr>
                </w:p>
              </w:tc>
              <w:tc>
                <w:tcPr>
                  <w:tcW w:w="1348" w:type="dxa"/>
                  <w:noWrap w:val="0"/>
                  <w:vAlign w:val="top"/>
                </w:tcPr>
                <w:p w14:paraId="3C4F25AC">
                  <w:pPr>
                    <w:pStyle w:val="9"/>
                    <w:spacing w:before="85" w:line="236" w:lineRule="auto"/>
                    <w:ind w:left="112"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w:t>
                  </w:r>
                  <w:r>
                    <w:rPr>
                      <w:rFonts w:hint="eastAsia" w:ascii="仿宋" w:hAnsi="仿宋" w:eastAsia="仿宋" w:cs="仿宋"/>
                      <w:spacing w:val="-5"/>
                      <w:sz w:val="21"/>
                      <w:szCs w:val="21"/>
                    </w:rPr>
                    <w:t>形态</w:t>
                  </w:r>
                </w:p>
              </w:tc>
              <w:tc>
                <w:tcPr>
                  <w:tcW w:w="4068" w:type="dxa"/>
                  <w:noWrap w:val="0"/>
                  <w:vAlign w:val="top"/>
                </w:tcPr>
                <w:p w14:paraId="485D787C">
                  <w:pPr>
                    <w:pStyle w:val="9"/>
                    <w:spacing w:before="280" w:line="234" w:lineRule="auto"/>
                    <w:ind w:right="218" w:rightChars="0"/>
                    <w:jc w:val="center"/>
                    <w:rPr>
                      <w:rFonts w:hint="default" w:ascii="仿宋" w:hAnsi="仿宋" w:eastAsia="仿宋" w:cs="仿宋"/>
                      <w:spacing w:val="-2"/>
                      <w:sz w:val="21"/>
                      <w:szCs w:val="21"/>
                      <w:lang w:val="en-US" w:eastAsia="zh-CN"/>
                    </w:rPr>
                  </w:pPr>
                  <w:r>
                    <w:rPr>
                      <w:rFonts w:hint="eastAsia" w:ascii="仿宋" w:hAnsi="仿宋" w:eastAsia="仿宋" w:cs="仿宋"/>
                      <w:spacing w:val="-2"/>
                      <w:sz w:val="21"/>
                      <w:szCs w:val="21"/>
                      <w:highlight w:val="none"/>
                      <w:lang w:val="en-US" w:eastAsia="zh-CN"/>
                    </w:rPr>
                    <w:t>本项指标无配置需求，若供应商提供则视为满足要求。</w:t>
                  </w:r>
                </w:p>
              </w:tc>
            </w:tr>
            <w:tr w14:paraId="0B395D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6" w:hRule="atLeast"/>
              </w:trPr>
              <w:tc>
                <w:tcPr>
                  <w:tcW w:w="525" w:type="dxa"/>
                  <w:noWrap w:val="0"/>
                  <w:vAlign w:val="top"/>
                </w:tcPr>
                <w:p w14:paraId="42B6E2DA">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9"/>
                      <w:sz w:val="21"/>
                      <w:szCs w:val="21"/>
                    </w:rPr>
                    <w:t>19</w:t>
                  </w:r>
                </w:p>
              </w:tc>
              <w:tc>
                <w:tcPr>
                  <w:tcW w:w="766" w:type="dxa"/>
                  <w:noWrap w:val="0"/>
                  <w:vAlign w:val="top"/>
                </w:tcPr>
                <w:p w14:paraId="02F70CA9">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6A73F589">
                  <w:pPr>
                    <w:jc w:val="center"/>
                    <w:rPr>
                      <w:rFonts w:hint="eastAsia" w:ascii="仿宋" w:hAnsi="仿宋" w:eastAsia="仿宋" w:cs="仿宋"/>
                      <w:sz w:val="21"/>
                      <w:szCs w:val="21"/>
                    </w:rPr>
                  </w:pPr>
                </w:p>
              </w:tc>
              <w:tc>
                <w:tcPr>
                  <w:tcW w:w="1348" w:type="dxa"/>
                  <w:noWrap w:val="0"/>
                  <w:vAlign w:val="top"/>
                </w:tcPr>
                <w:p w14:paraId="17A7F4E1">
                  <w:pPr>
                    <w:pStyle w:val="9"/>
                    <w:spacing w:before="59" w:line="234" w:lineRule="auto"/>
                    <w:ind w:right="127" w:rightChars="0"/>
                    <w:jc w:val="center"/>
                    <w:rPr>
                      <w:rFonts w:hint="eastAsia" w:ascii="仿宋" w:hAnsi="仿宋" w:eastAsia="仿宋" w:cs="仿宋"/>
                      <w:sz w:val="21"/>
                      <w:szCs w:val="21"/>
                    </w:rPr>
                  </w:pPr>
                  <w:r>
                    <w:rPr>
                      <w:rFonts w:hint="eastAsia" w:ascii="仿宋" w:hAnsi="仿宋" w:eastAsia="仿宋" w:cs="仿宋"/>
                      <w:spacing w:val="-5"/>
                      <w:sz w:val="21"/>
                      <w:szCs w:val="21"/>
                    </w:rPr>
                    <w:t>固态存储</w:t>
                  </w:r>
                  <w:r>
                    <w:rPr>
                      <w:rFonts w:hint="eastAsia" w:ascii="仿宋" w:hAnsi="仿宋" w:eastAsia="仿宋" w:cs="仿宋"/>
                      <w:spacing w:val="-2"/>
                      <w:sz w:val="21"/>
                      <w:szCs w:val="21"/>
                    </w:rPr>
                    <w:t>接口协议</w:t>
                  </w:r>
                </w:p>
              </w:tc>
              <w:tc>
                <w:tcPr>
                  <w:tcW w:w="4068" w:type="dxa"/>
                  <w:noWrap w:val="0"/>
                  <w:vAlign w:val="top"/>
                </w:tcPr>
                <w:p w14:paraId="06E8A107">
                  <w:pPr>
                    <w:pStyle w:val="9"/>
                    <w:spacing w:before="280" w:line="234" w:lineRule="auto"/>
                    <w:ind w:right="218" w:rightChars="0"/>
                    <w:jc w:val="center"/>
                    <w:rPr>
                      <w:rFonts w:hint="eastAsia" w:ascii="仿宋" w:hAnsi="仿宋" w:eastAsia="仿宋" w:cs="仿宋"/>
                      <w:spacing w:val="-2"/>
                      <w:sz w:val="21"/>
                      <w:szCs w:val="21"/>
                      <w:lang w:eastAsia="zh-CN"/>
                    </w:rPr>
                  </w:pPr>
                  <w:r>
                    <w:rPr>
                      <w:rFonts w:hint="eastAsia" w:ascii="仿宋" w:hAnsi="仿宋" w:eastAsia="仿宋" w:cs="仿宋"/>
                      <w:spacing w:val="-2"/>
                      <w:sz w:val="21"/>
                      <w:szCs w:val="21"/>
                      <w:lang w:val="en-US" w:eastAsia="zh-CN"/>
                    </w:rPr>
                    <w:t>UFS/SATA/PCIe/NVMe 等类型接口协议</w:t>
                  </w:r>
                </w:p>
              </w:tc>
            </w:tr>
            <w:tr w14:paraId="189261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71D0AE22">
                  <w:pPr>
                    <w:pStyle w:val="9"/>
                    <w:spacing w:before="231"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20</w:t>
                  </w:r>
                </w:p>
              </w:tc>
              <w:tc>
                <w:tcPr>
                  <w:tcW w:w="766" w:type="dxa"/>
                  <w:noWrap w:val="0"/>
                  <w:vAlign w:val="top"/>
                </w:tcPr>
                <w:p w14:paraId="21603DA8">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10FFA5FE">
                  <w:pPr>
                    <w:jc w:val="center"/>
                    <w:rPr>
                      <w:rFonts w:hint="eastAsia" w:ascii="仿宋" w:hAnsi="仿宋" w:eastAsia="仿宋" w:cs="仿宋"/>
                      <w:sz w:val="21"/>
                      <w:szCs w:val="21"/>
                    </w:rPr>
                  </w:pPr>
                </w:p>
              </w:tc>
              <w:tc>
                <w:tcPr>
                  <w:tcW w:w="1348" w:type="dxa"/>
                  <w:noWrap w:val="0"/>
                  <w:vAlign w:val="top"/>
                </w:tcPr>
                <w:p w14:paraId="5E805571">
                  <w:pPr>
                    <w:pStyle w:val="9"/>
                    <w:spacing w:before="85" w:line="235"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*固态存储形态</w:t>
                  </w:r>
                </w:p>
              </w:tc>
              <w:tc>
                <w:tcPr>
                  <w:tcW w:w="4068" w:type="dxa"/>
                  <w:noWrap w:val="0"/>
                  <w:vAlign w:val="top"/>
                </w:tcPr>
                <w:p w14:paraId="3EAE3D26">
                  <w:pPr>
                    <w:pStyle w:val="9"/>
                    <w:spacing w:before="280" w:line="234" w:lineRule="auto"/>
                    <w:ind w:right="218" w:rightChars="0"/>
                    <w:jc w:val="center"/>
                    <w:rPr>
                      <w:rFonts w:hint="eastAsia" w:ascii="仿宋" w:hAnsi="仿宋" w:eastAsia="仿宋" w:cs="仿宋"/>
                      <w:spacing w:val="-2"/>
                      <w:sz w:val="21"/>
                      <w:szCs w:val="21"/>
                      <w:lang w:val="en-US" w:eastAsia="zh-CN"/>
                    </w:rPr>
                  </w:pPr>
                  <w:r>
                    <w:rPr>
                      <w:rFonts w:hint="eastAsia" w:ascii="仿宋" w:hAnsi="仿宋" w:eastAsia="仿宋" w:cs="仿宋"/>
                      <w:spacing w:val="-2"/>
                      <w:sz w:val="21"/>
                      <w:szCs w:val="21"/>
                      <w:lang w:val="en-US" w:eastAsia="zh-CN"/>
                    </w:rPr>
                    <w:t>符合 M.2 标准的插卡形态</w:t>
                  </w:r>
                </w:p>
              </w:tc>
            </w:tr>
            <w:tr w14:paraId="50FBD3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3" w:hRule="atLeast"/>
              </w:trPr>
              <w:tc>
                <w:tcPr>
                  <w:tcW w:w="525" w:type="dxa"/>
                  <w:noWrap w:val="0"/>
                  <w:vAlign w:val="top"/>
                </w:tcPr>
                <w:p w14:paraId="70B20F48">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21</w:t>
                  </w:r>
                </w:p>
              </w:tc>
              <w:tc>
                <w:tcPr>
                  <w:tcW w:w="766" w:type="dxa"/>
                  <w:noWrap w:val="0"/>
                  <w:vAlign w:val="top"/>
                </w:tcPr>
                <w:p w14:paraId="2A66CBDF">
                  <w:pPr>
                    <w:pStyle w:val="9"/>
                    <w:spacing w:before="2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2A615D28">
                  <w:pPr>
                    <w:jc w:val="center"/>
                    <w:rPr>
                      <w:rFonts w:hint="eastAsia" w:ascii="仿宋" w:hAnsi="仿宋" w:eastAsia="仿宋" w:cs="仿宋"/>
                      <w:sz w:val="21"/>
                      <w:szCs w:val="21"/>
                    </w:rPr>
                  </w:pPr>
                </w:p>
              </w:tc>
              <w:tc>
                <w:tcPr>
                  <w:tcW w:w="1348" w:type="dxa"/>
                  <w:noWrap w:val="0"/>
                  <w:vAlign w:val="top"/>
                </w:tcPr>
                <w:p w14:paraId="786526C1">
                  <w:pPr>
                    <w:pStyle w:val="9"/>
                    <w:spacing w:before="283" w:line="234" w:lineRule="auto"/>
                    <w:ind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存储设备</w:t>
                  </w:r>
                  <w:r>
                    <w:rPr>
                      <w:rFonts w:hint="eastAsia" w:ascii="仿宋" w:hAnsi="仿宋" w:eastAsia="仿宋" w:cs="仿宋"/>
                      <w:spacing w:val="-2"/>
                      <w:sz w:val="21"/>
                      <w:szCs w:val="21"/>
                    </w:rPr>
                    <w:t>扩展盘位</w:t>
                  </w:r>
                </w:p>
              </w:tc>
              <w:tc>
                <w:tcPr>
                  <w:tcW w:w="4068" w:type="dxa"/>
                  <w:noWrap w:val="0"/>
                  <w:vAlign w:val="center"/>
                </w:tcPr>
                <w:p w14:paraId="00B0943C">
                  <w:pPr>
                    <w:pStyle w:val="9"/>
                    <w:spacing w:before="58"/>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3"/>
                      <w:sz w:val="21"/>
                      <w:szCs w:val="21"/>
                      <w:lang w:eastAsia="zh-CN"/>
                    </w:rPr>
                    <w:t>2</w:t>
                  </w:r>
                </w:p>
              </w:tc>
            </w:tr>
            <w:tr w14:paraId="70AFA9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5" w:hRule="atLeast"/>
              </w:trPr>
              <w:tc>
                <w:tcPr>
                  <w:tcW w:w="525" w:type="dxa"/>
                  <w:noWrap w:val="0"/>
                  <w:vAlign w:val="top"/>
                </w:tcPr>
                <w:p w14:paraId="0F17C0D4">
                  <w:pPr>
                    <w:spacing w:line="303" w:lineRule="auto"/>
                    <w:jc w:val="center"/>
                    <w:rPr>
                      <w:rFonts w:hint="eastAsia" w:ascii="仿宋" w:hAnsi="仿宋" w:eastAsia="仿宋" w:cs="仿宋"/>
                      <w:sz w:val="21"/>
                      <w:szCs w:val="21"/>
                      <w:lang w:eastAsia="zh-CN"/>
                    </w:rPr>
                  </w:pPr>
                </w:p>
                <w:p w14:paraId="74511E8D">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22</w:t>
                  </w:r>
                </w:p>
              </w:tc>
              <w:tc>
                <w:tcPr>
                  <w:tcW w:w="766" w:type="dxa"/>
                  <w:noWrap w:val="0"/>
                  <w:vAlign w:val="top"/>
                </w:tcPr>
                <w:p w14:paraId="1FD55408">
                  <w:pPr>
                    <w:spacing w:line="460" w:lineRule="auto"/>
                    <w:jc w:val="center"/>
                    <w:rPr>
                      <w:rFonts w:hint="eastAsia" w:ascii="仿宋" w:hAnsi="仿宋" w:eastAsia="仿宋" w:cs="仿宋"/>
                      <w:sz w:val="21"/>
                      <w:szCs w:val="21"/>
                    </w:rPr>
                  </w:pPr>
                </w:p>
                <w:p w14:paraId="553346B0">
                  <w:pPr>
                    <w:pStyle w:val="9"/>
                    <w:spacing w:before="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29D13557">
                  <w:pPr>
                    <w:jc w:val="center"/>
                    <w:rPr>
                      <w:rFonts w:hint="eastAsia" w:ascii="仿宋" w:hAnsi="仿宋" w:eastAsia="仿宋" w:cs="仿宋"/>
                      <w:sz w:val="21"/>
                      <w:szCs w:val="21"/>
                    </w:rPr>
                  </w:pPr>
                </w:p>
              </w:tc>
              <w:tc>
                <w:tcPr>
                  <w:tcW w:w="1348" w:type="dxa"/>
                  <w:noWrap w:val="0"/>
                  <w:vAlign w:val="top"/>
                </w:tcPr>
                <w:p w14:paraId="2974079F">
                  <w:pPr>
                    <w:spacing w:line="342" w:lineRule="auto"/>
                    <w:jc w:val="center"/>
                    <w:rPr>
                      <w:rFonts w:hint="eastAsia" w:ascii="仿宋" w:hAnsi="仿宋" w:eastAsia="仿宋" w:cs="仿宋"/>
                      <w:sz w:val="21"/>
                      <w:szCs w:val="21"/>
                      <w:lang w:eastAsia="zh-CN"/>
                    </w:rPr>
                  </w:pPr>
                </w:p>
                <w:p w14:paraId="64136082">
                  <w:pPr>
                    <w:pStyle w:val="9"/>
                    <w:spacing w:before="59" w:line="238" w:lineRule="auto"/>
                    <w:ind w:left="111" w:leftChars="0" w:right="127" w:rightChars="0" w:hanging="3"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*存储设备其他参</w:t>
                  </w:r>
                  <w:r>
                    <w:rPr>
                      <w:rFonts w:hint="eastAsia" w:ascii="仿宋" w:hAnsi="仿宋" w:eastAsia="仿宋" w:cs="仿宋"/>
                      <w:spacing w:val="-3"/>
                      <w:sz w:val="21"/>
                      <w:szCs w:val="21"/>
                      <w:lang w:eastAsia="zh-CN"/>
                    </w:rPr>
                    <w:t>数要求</w:t>
                  </w:r>
                </w:p>
              </w:tc>
              <w:tc>
                <w:tcPr>
                  <w:tcW w:w="4068" w:type="dxa"/>
                  <w:noWrap w:val="0"/>
                  <w:vAlign w:val="top"/>
                </w:tcPr>
                <w:p w14:paraId="5B0FE825">
                  <w:pPr>
                    <w:pStyle w:val="9"/>
                    <w:spacing w:before="42" w:line="230" w:lineRule="auto"/>
                    <w:ind w:left="113" w:right="52"/>
                    <w:jc w:val="center"/>
                    <w:rPr>
                      <w:rFonts w:hint="eastAsia" w:ascii="仿宋" w:hAnsi="仿宋" w:eastAsia="仿宋" w:cs="仿宋"/>
                      <w:sz w:val="21"/>
                      <w:szCs w:val="21"/>
                      <w:lang w:eastAsia="zh-CN"/>
                    </w:rPr>
                  </w:pPr>
                  <w:r>
                    <w:rPr>
                      <w:rFonts w:hint="eastAsia" w:ascii="仿宋" w:hAnsi="仿宋" w:eastAsia="仿宋" w:cs="仿宋"/>
                      <w:spacing w:val="-8"/>
                      <w:sz w:val="21"/>
                      <w:szCs w:val="21"/>
                      <w:lang w:eastAsia="zh-CN"/>
                    </w:rPr>
                    <w:t>a）固态盘应符合SJ/T11654相关规定；</w:t>
                  </w:r>
                  <w:r>
                    <w:rPr>
                      <w:rFonts w:hint="eastAsia" w:ascii="仿宋" w:hAnsi="仿宋" w:eastAsia="仿宋" w:cs="仿宋"/>
                      <w:spacing w:val="1"/>
                      <w:sz w:val="21"/>
                      <w:szCs w:val="21"/>
                      <w:lang w:eastAsia="zh-CN"/>
                    </w:rPr>
                    <w:t>b）机械硬盘准备时间应不大于30s；</w:t>
                  </w:r>
                </w:p>
                <w:p w14:paraId="61C4C24F">
                  <w:pPr>
                    <w:pStyle w:val="9"/>
                    <w:spacing w:before="32" w:line="234" w:lineRule="auto"/>
                    <w:ind w:left="113" w:right="78" w:hanging="2"/>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侧面固定螺丝孔数量可为4孔或6孔；</w:t>
                  </w:r>
                  <w:r>
                    <w:rPr>
                      <w:rFonts w:hint="eastAsia" w:ascii="仿宋" w:hAnsi="仿宋" w:eastAsia="仿宋" w:cs="仿宋"/>
                      <w:spacing w:val="-1"/>
                      <w:sz w:val="21"/>
                      <w:szCs w:val="21"/>
                      <w:lang w:eastAsia="zh-CN"/>
                    </w:rPr>
                    <w:t>工作状态环境温度应满足5℃~55℃;</w:t>
                  </w:r>
                </w:p>
                <w:p w14:paraId="0E988709">
                  <w:pPr>
                    <w:pStyle w:val="9"/>
                    <w:spacing w:before="23" w:line="223" w:lineRule="auto"/>
                    <w:ind w:left="111" w:leftChars="0" w:right="132" w:rightChars="0" w:firstLine="4"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其它参数应符合GB/T 12628的相关规 定</w:t>
                  </w:r>
                </w:p>
              </w:tc>
            </w:tr>
            <w:tr w14:paraId="4DEEE7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4A15B6C3">
                  <w:pPr>
                    <w:pStyle w:val="9"/>
                    <w:spacing w:before="22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23</w:t>
                  </w:r>
                </w:p>
              </w:tc>
              <w:tc>
                <w:tcPr>
                  <w:tcW w:w="766" w:type="dxa"/>
                  <w:noWrap w:val="0"/>
                  <w:vAlign w:val="top"/>
                </w:tcPr>
                <w:p w14:paraId="6177F80E">
                  <w:pPr>
                    <w:pStyle w:val="9"/>
                    <w:spacing w:before="80"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110010DD">
                  <w:pPr>
                    <w:spacing w:line="244" w:lineRule="auto"/>
                    <w:jc w:val="center"/>
                    <w:rPr>
                      <w:rFonts w:hint="eastAsia" w:ascii="仿宋" w:hAnsi="仿宋" w:eastAsia="仿宋" w:cs="仿宋"/>
                      <w:sz w:val="21"/>
                      <w:szCs w:val="21"/>
                    </w:rPr>
                  </w:pPr>
                </w:p>
                <w:p w14:paraId="3B1E6309">
                  <w:pPr>
                    <w:spacing w:line="244" w:lineRule="auto"/>
                    <w:jc w:val="center"/>
                    <w:rPr>
                      <w:rFonts w:hint="eastAsia" w:ascii="仿宋" w:hAnsi="仿宋" w:eastAsia="仿宋" w:cs="仿宋"/>
                      <w:sz w:val="21"/>
                      <w:szCs w:val="21"/>
                    </w:rPr>
                  </w:pPr>
                </w:p>
                <w:p w14:paraId="5F697B09">
                  <w:pPr>
                    <w:spacing w:line="244" w:lineRule="auto"/>
                    <w:jc w:val="center"/>
                    <w:rPr>
                      <w:rFonts w:hint="eastAsia" w:ascii="仿宋" w:hAnsi="仿宋" w:eastAsia="仿宋" w:cs="仿宋"/>
                      <w:sz w:val="21"/>
                      <w:szCs w:val="21"/>
                    </w:rPr>
                  </w:pPr>
                </w:p>
                <w:p w14:paraId="21639FFA">
                  <w:pPr>
                    <w:spacing w:line="244" w:lineRule="auto"/>
                    <w:jc w:val="center"/>
                    <w:rPr>
                      <w:rFonts w:hint="eastAsia" w:ascii="仿宋" w:hAnsi="仿宋" w:eastAsia="仿宋" w:cs="仿宋"/>
                      <w:sz w:val="21"/>
                      <w:szCs w:val="21"/>
                    </w:rPr>
                  </w:pPr>
                </w:p>
                <w:p w14:paraId="3902FC25">
                  <w:pPr>
                    <w:spacing w:line="244" w:lineRule="auto"/>
                    <w:jc w:val="center"/>
                    <w:rPr>
                      <w:rFonts w:hint="eastAsia" w:ascii="仿宋" w:hAnsi="仿宋" w:eastAsia="仿宋" w:cs="仿宋"/>
                      <w:sz w:val="21"/>
                      <w:szCs w:val="21"/>
                    </w:rPr>
                  </w:pPr>
                </w:p>
                <w:p w14:paraId="06688CD6">
                  <w:pPr>
                    <w:spacing w:line="244" w:lineRule="auto"/>
                    <w:jc w:val="center"/>
                    <w:rPr>
                      <w:rFonts w:hint="eastAsia" w:ascii="仿宋" w:hAnsi="仿宋" w:eastAsia="仿宋" w:cs="仿宋"/>
                      <w:sz w:val="21"/>
                      <w:szCs w:val="21"/>
                    </w:rPr>
                  </w:pPr>
                </w:p>
                <w:p w14:paraId="62648A4C">
                  <w:pPr>
                    <w:pStyle w:val="9"/>
                    <w:spacing w:before="58" w:line="235"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*显卡</w:t>
                  </w:r>
                  <w:r>
                    <w:rPr>
                      <w:rFonts w:hint="eastAsia" w:ascii="仿宋" w:hAnsi="仿宋" w:eastAsia="仿宋" w:cs="仿宋"/>
                      <w:spacing w:val="-3"/>
                      <w:sz w:val="21"/>
                      <w:szCs w:val="21"/>
                    </w:rPr>
                    <w:t>规格</w:t>
                  </w:r>
                </w:p>
              </w:tc>
              <w:tc>
                <w:tcPr>
                  <w:tcW w:w="1348" w:type="dxa"/>
                  <w:noWrap w:val="0"/>
                  <w:vAlign w:val="top"/>
                </w:tcPr>
                <w:p w14:paraId="5AE5ABF9">
                  <w:pPr>
                    <w:pStyle w:val="9"/>
                    <w:spacing w:before="82" w:line="236" w:lineRule="auto"/>
                    <w:ind w:left="115" w:leftChars="0" w:right="218"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*显卡类</w:t>
                  </w:r>
                  <w:r>
                    <w:rPr>
                      <w:rFonts w:hint="eastAsia" w:ascii="仿宋" w:hAnsi="仿宋" w:eastAsia="仿宋" w:cs="仿宋"/>
                      <w:sz w:val="21"/>
                      <w:szCs w:val="21"/>
                    </w:rPr>
                    <w:t>型</w:t>
                  </w:r>
                </w:p>
              </w:tc>
              <w:tc>
                <w:tcPr>
                  <w:tcW w:w="4068" w:type="dxa"/>
                  <w:noWrap w:val="0"/>
                  <w:vAlign w:val="top"/>
                </w:tcPr>
                <w:p w14:paraId="74B03D35">
                  <w:pPr>
                    <w:pStyle w:val="9"/>
                    <w:spacing w:before="201" w:line="221" w:lineRule="auto"/>
                    <w:ind w:left="113" w:leftChars="0"/>
                    <w:jc w:val="center"/>
                    <w:rPr>
                      <w:rFonts w:hint="default" w:ascii="仿宋" w:hAnsi="仿宋" w:eastAsia="仿宋" w:cs="仿宋"/>
                      <w:sz w:val="21"/>
                      <w:szCs w:val="21"/>
                      <w:lang w:val="en-US" w:eastAsia="zh-CN"/>
                    </w:rPr>
                  </w:pPr>
                  <w:r>
                    <w:rPr>
                      <w:rFonts w:hint="eastAsia" w:ascii="仿宋" w:hAnsi="仿宋" w:eastAsia="仿宋" w:cs="仿宋"/>
                      <w:spacing w:val="-1"/>
                      <w:sz w:val="21"/>
                      <w:szCs w:val="21"/>
                      <w:lang w:val="en-US" w:eastAsia="zh-CN"/>
                    </w:rPr>
                    <w:t>集成</w:t>
                  </w:r>
                  <w:r>
                    <w:rPr>
                      <w:rFonts w:hint="eastAsia" w:ascii="仿宋" w:hAnsi="仿宋" w:eastAsia="仿宋" w:cs="仿宋"/>
                      <w:spacing w:val="-1"/>
                      <w:sz w:val="21"/>
                      <w:szCs w:val="21"/>
                    </w:rPr>
                    <w:t>显卡</w:t>
                  </w:r>
                  <w:r>
                    <w:rPr>
                      <w:rFonts w:hint="eastAsia" w:ascii="仿宋" w:hAnsi="仿宋" w:eastAsia="仿宋" w:cs="仿宋"/>
                      <w:spacing w:val="-1"/>
                      <w:sz w:val="21"/>
                      <w:szCs w:val="21"/>
                      <w:lang w:val="en-US" w:eastAsia="zh-CN"/>
                    </w:rPr>
                    <w:t>或独立显卡</w:t>
                  </w:r>
                </w:p>
              </w:tc>
            </w:tr>
            <w:tr w14:paraId="309455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8" w:hRule="atLeast"/>
              </w:trPr>
              <w:tc>
                <w:tcPr>
                  <w:tcW w:w="525" w:type="dxa"/>
                  <w:noWrap w:val="0"/>
                  <w:vAlign w:val="top"/>
                </w:tcPr>
                <w:p w14:paraId="38A726BB">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24</w:t>
                  </w:r>
                </w:p>
              </w:tc>
              <w:tc>
                <w:tcPr>
                  <w:tcW w:w="766" w:type="dxa"/>
                  <w:noWrap w:val="0"/>
                  <w:vAlign w:val="top"/>
                </w:tcPr>
                <w:p w14:paraId="04B36476">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B17DFA1">
                  <w:pPr>
                    <w:jc w:val="center"/>
                    <w:rPr>
                      <w:rFonts w:hint="eastAsia" w:ascii="仿宋" w:hAnsi="仿宋" w:eastAsia="仿宋" w:cs="仿宋"/>
                      <w:sz w:val="21"/>
                      <w:szCs w:val="21"/>
                    </w:rPr>
                  </w:pPr>
                </w:p>
              </w:tc>
              <w:tc>
                <w:tcPr>
                  <w:tcW w:w="1348" w:type="dxa"/>
                  <w:noWrap w:val="0"/>
                  <w:vAlign w:val="top"/>
                </w:tcPr>
                <w:p w14:paraId="71B67ED8">
                  <w:pPr>
                    <w:pStyle w:val="9"/>
                    <w:spacing w:before="278"/>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*独立显</w:t>
                  </w:r>
                  <w:r>
                    <w:rPr>
                      <w:rFonts w:hint="eastAsia" w:ascii="仿宋" w:hAnsi="仿宋" w:eastAsia="仿宋" w:cs="仿宋"/>
                      <w:spacing w:val="-3"/>
                      <w:sz w:val="21"/>
                      <w:szCs w:val="21"/>
                    </w:rPr>
                    <w:t>卡显存类</w:t>
                  </w:r>
                  <w:r>
                    <w:rPr>
                      <w:rFonts w:hint="eastAsia" w:ascii="仿宋" w:hAnsi="仿宋" w:eastAsia="仿宋" w:cs="仿宋"/>
                      <w:sz w:val="21"/>
                      <w:szCs w:val="21"/>
                    </w:rPr>
                    <w:t>型</w:t>
                  </w:r>
                </w:p>
              </w:tc>
              <w:tc>
                <w:tcPr>
                  <w:tcW w:w="4068" w:type="dxa"/>
                  <w:noWrap w:val="0"/>
                  <w:vAlign w:val="top"/>
                </w:tcPr>
                <w:p w14:paraId="4C7DD998">
                  <w:pPr>
                    <w:pStyle w:val="9"/>
                    <w:spacing w:before="23" w:line="223" w:lineRule="auto"/>
                    <w:ind w:left="111" w:leftChars="0" w:right="132" w:rightChars="0" w:firstLine="4" w:firstLineChars="0"/>
                    <w:jc w:val="center"/>
                    <w:rPr>
                      <w:rFonts w:hint="eastAsia" w:ascii="仿宋" w:hAnsi="仿宋" w:eastAsia="仿宋" w:cs="仿宋"/>
                      <w:sz w:val="21"/>
                      <w:szCs w:val="21"/>
                      <w:lang w:eastAsia="zh-CN"/>
                    </w:rPr>
                  </w:pPr>
                </w:p>
                <w:p w14:paraId="31D99211">
                  <w:pPr>
                    <w:pStyle w:val="9"/>
                    <w:spacing w:before="201" w:line="221" w:lineRule="auto"/>
                    <w:ind w:left="113" w:leftChars="0"/>
                    <w:jc w:val="center"/>
                    <w:rPr>
                      <w:rFonts w:hint="eastAsia" w:ascii="仿宋" w:hAnsi="仿宋" w:eastAsia="仿宋" w:cs="仿宋"/>
                      <w:spacing w:val="-1"/>
                      <w:sz w:val="21"/>
                      <w:szCs w:val="21"/>
                    </w:rPr>
                  </w:pPr>
                  <w:r>
                    <w:rPr>
                      <w:rFonts w:hint="eastAsia" w:ascii="仿宋" w:hAnsi="仿宋" w:eastAsia="仿宋" w:cs="仿宋"/>
                      <w:spacing w:val="-1"/>
                      <w:sz w:val="21"/>
                      <w:szCs w:val="21"/>
                      <w:lang w:val="en-US" w:eastAsia="zh-CN"/>
                    </w:rPr>
                    <w:t>若配置独立显卡，显存类型应为 DDR3/DDR4/GDDR5/GDDR6/LPDDR4</w:t>
                  </w:r>
                </w:p>
                <w:p w14:paraId="6F060F86">
                  <w:pPr>
                    <w:pStyle w:val="9"/>
                    <w:spacing w:before="23" w:line="223" w:lineRule="auto"/>
                    <w:ind w:left="111" w:leftChars="0" w:right="132" w:rightChars="0" w:firstLine="4" w:firstLineChars="0"/>
                    <w:jc w:val="center"/>
                    <w:rPr>
                      <w:rFonts w:hint="eastAsia" w:ascii="仿宋" w:hAnsi="仿宋" w:eastAsia="仿宋" w:cs="仿宋"/>
                      <w:sz w:val="21"/>
                      <w:szCs w:val="21"/>
                      <w:highlight w:val="none"/>
                    </w:rPr>
                  </w:pPr>
                </w:p>
              </w:tc>
            </w:tr>
            <w:tr w14:paraId="5E9880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525" w:type="dxa"/>
                  <w:noWrap w:val="0"/>
                  <w:vAlign w:val="top"/>
                </w:tcPr>
                <w:p w14:paraId="2E3D9155">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25</w:t>
                  </w:r>
                </w:p>
              </w:tc>
              <w:tc>
                <w:tcPr>
                  <w:tcW w:w="766" w:type="dxa"/>
                  <w:noWrap w:val="0"/>
                  <w:vAlign w:val="top"/>
                </w:tcPr>
                <w:p w14:paraId="0C546ACB">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0D38981C">
                  <w:pPr>
                    <w:jc w:val="center"/>
                    <w:rPr>
                      <w:rFonts w:hint="eastAsia" w:ascii="仿宋" w:hAnsi="仿宋" w:eastAsia="仿宋" w:cs="仿宋"/>
                      <w:sz w:val="21"/>
                      <w:szCs w:val="21"/>
                    </w:rPr>
                  </w:pPr>
                </w:p>
              </w:tc>
              <w:tc>
                <w:tcPr>
                  <w:tcW w:w="1348" w:type="dxa"/>
                  <w:noWrap w:val="0"/>
                  <w:vAlign w:val="top"/>
                </w:tcPr>
                <w:p w14:paraId="23F44A2F">
                  <w:pPr>
                    <w:pStyle w:val="9"/>
                    <w:spacing w:before="39" w:line="231"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*独立显</w:t>
                  </w:r>
                  <w:r>
                    <w:rPr>
                      <w:rFonts w:hint="eastAsia" w:ascii="仿宋" w:hAnsi="仿宋" w:eastAsia="仿宋" w:cs="仿宋"/>
                      <w:spacing w:val="-3"/>
                      <w:sz w:val="21"/>
                      <w:szCs w:val="21"/>
                    </w:rPr>
                    <w:t>卡显存位</w:t>
                  </w:r>
                  <w:r>
                    <w:rPr>
                      <w:rFonts w:hint="eastAsia" w:ascii="仿宋" w:hAnsi="仿宋" w:eastAsia="仿宋" w:cs="仿宋"/>
                      <w:sz w:val="21"/>
                      <w:szCs w:val="21"/>
                    </w:rPr>
                    <w:t>宽</w:t>
                  </w:r>
                </w:p>
              </w:tc>
              <w:tc>
                <w:tcPr>
                  <w:tcW w:w="4068" w:type="dxa"/>
                  <w:noWrap w:val="0"/>
                  <w:vAlign w:val="top"/>
                </w:tcPr>
                <w:p w14:paraId="14AFB683">
                  <w:pPr>
                    <w:pStyle w:val="9"/>
                    <w:spacing w:before="280" w:line="213" w:lineRule="auto"/>
                    <w:ind w:left="113" w:leftChars="0"/>
                    <w:jc w:val="center"/>
                    <w:rPr>
                      <w:rFonts w:hint="eastAsia" w:ascii="仿宋" w:hAnsi="仿宋" w:eastAsia="仿宋" w:cs="仿宋"/>
                      <w:sz w:val="21"/>
                      <w:szCs w:val="21"/>
                      <w:highlight w:val="none"/>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64位</w:t>
                  </w:r>
                </w:p>
              </w:tc>
            </w:tr>
            <w:tr w14:paraId="2EAA9A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525" w:type="dxa"/>
                  <w:noWrap w:val="0"/>
                  <w:vAlign w:val="top"/>
                </w:tcPr>
                <w:p w14:paraId="6659199A">
                  <w:pPr>
                    <w:pStyle w:val="9"/>
                    <w:spacing w:before="59"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26</w:t>
                  </w:r>
                </w:p>
              </w:tc>
              <w:tc>
                <w:tcPr>
                  <w:tcW w:w="766" w:type="dxa"/>
                  <w:noWrap w:val="0"/>
                  <w:vAlign w:val="top"/>
                </w:tcPr>
                <w:p w14:paraId="6C4D3216">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101AC258">
                  <w:pPr>
                    <w:jc w:val="center"/>
                    <w:rPr>
                      <w:rFonts w:hint="eastAsia" w:ascii="仿宋" w:hAnsi="仿宋" w:eastAsia="仿宋" w:cs="仿宋"/>
                      <w:sz w:val="21"/>
                      <w:szCs w:val="21"/>
                    </w:rPr>
                  </w:pPr>
                </w:p>
              </w:tc>
              <w:tc>
                <w:tcPr>
                  <w:tcW w:w="1348" w:type="dxa"/>
                  <w:noWrap w:val="0"/>
                  <w:vAlign w:val="top"/>
                </w:tcPr>
                <w:p w14:paraId="1E1E391B">
                  <w:pPr>
                    <w:pStyle w:val="9"/>
                    <w:spacing w:before="39" w:line="231"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*独立显</w:t>
                  </w:r>
                  <w:r>
                    <w:rPr>
                      <w:rFonts w:hint="eastAsia" w:ascii="仿宋" w:hAnsi="仿宋" w:eastAsia="仿宋" w:cs="仿宋"/>
                      <w:spacing w:val="-3"/>
                      <w:sz w:val="21"/>
                      <w:szCs w:val="21"/>
                    </w:rPr>
                    <w:t>卡显存容</w:t>
                  </w:r>
                  <w:r>
                    <w:rPr>
                      <w:rFonts w:hint="eastAsia" w:ascii="仿宋" w:hAnsi="仿宋" w:eastAsia="仿宋" w:cs="仿宋"/>
                      <w:sz w:val="21"/>
                      <w:szCs w:val="21"/>
                    </w:rPr>
                    <w:t>量</w:t>
                  </w:r>
                </w:p>
              </w:tc>
              <w:tc>
                <w:tcPr>
                  <w:tcW w:w="4068" w:type="dxa"/>
                  <w:noWrap w:val="0"/>
                  <w:vAlign w:val="top"/>
                </w:tcPr>
                <w:p w14:paraId="5A3E43A2">
                  <w:pPr>
                    <w:pStyle w:val="9"/>
                    <w:spacing w:before="280" w:line="213" w:lineRule="auto"/>
                    <w:ind w:left="113" w:leftChars="0"/>
                    <w:jc w:val="center"/>
                    <w:rPr>
                      <w:rFonts w:hint="eastAsia" w:ascii="仿宋" w:hAnsi="仿宋" w:eastAsia="仿宋" w:cs="仿宋"/>
                      <w:sz w:val="21"/>
                      <w:szCs w:val="21"/>
                      <w:highlight w:val="none"/>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2</w:t>
                  </w:r>
                  <w:r>
                    <w:rPr>
                      <w:rFonts w:hint="eastAsia" w:ascii="仿宋" w:hAnsi="仿宋" w:eastAsia="仿宋" w:cs="仿宋"/>
                      <w:spacing w:val="-1"/>
                      <w:sz w:val="21"/>
                      <w:szCs w:val="21"/>
                      <w:highlight w:val="none"/>
                      <w:lang w:eastAsia="zh-CN"/>
                    </w:rPr>
                    <w:t>GB</w:t>
                  </w:r>
                </w:p>
              </w:tc>
            </w:tr>
            <w:tr w14:paraId="1A5EB1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25" w:type="dxa"/>
                  <w:noWrap w:val="0"/>
                  <w:vAlign w:val="top"/>
                </w:tcPr>
                <w:p w14:paraId="2FDE5953">
                  <w:pPr>
                    <w:pStyle w:val="9"/>
                    <w:spacing w:before="59"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27</w:t>
                  </w:r>
                </w:p>
              </w:tc>
              <w:tc>
                <w:tcPr>
                  <w:tcW w:w="766" w:type="dxa"/>
                  <w:noWrap w:val="0"/>
                  <w:vAlign w:val="top"/>
                </w:tcPr>
                <w:p w14:paraId="011217E5">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0EB31606">
                  <w:pPr>
                    <w:jc w:val="center"/>
                    <w:rPr>
                      <w:rFonts w:hint="eastAsia" w:ascii="仿宋" w:hAnsi="仿宋" w:eastAsia="仿宋" w:cs="仿宋"/>
                      <w:sz w:val="21"/>
                      <w:szCs w:val="21"/>
                    </w:rPr>
                  </w:pPr>
                </w:p>
              </w:tc>
              <w:tc>
                <w:tcPr>
                  <w:tcW w:w="1348" w:type="dxa"/>
                  <w:noWrap w:val="0"/>
                  <w:vAlign w:val="top"/>
                </w:tcPr>
                <w:p w14:paraId="10208D3C">
                  <w:pPr>
                    <w:pStyle w:val="9"/>
                    <w:spacing w:before="59"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独立显卡接口协议</w:t>
                  </w:r>
                </w:p>
              </w:tc>
              <w:tc>
                <w:tcPr>
                  <w:tcW w:w="4068" w:type="dxa"/>
                  <w:noWrap w:val="0"/>
                  <w:vAlign w:val="top"/>
                </w:tcPr>
                <w:p w14:paraId="2291C1EE">
                  <w:pPr>
                    <w:pStyle w:val="9"/>
                    <w:spacing w:before="278" w:line="238" w:lineRule="auto"/>
                    <w:ind w:left="113" w:leftChars="0" w:right="175"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产品</w:t>
                  </w: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lang w:eastAsia="zh-CN"/>
                    </w:rPr>
                    <w:t>PCIe协议版本</w:t>
                  </w:r>
                  <w:r>
                    <w:rPr>
                      <w:rFonts w:hint="eastAsia" w:ascii="仿宋" w:hAnsi="仿宋" w:eastAsia="仿宋" w:cs="仿宋"/>
                      <w:spacing w:val="-2"/>
                      <w:sz w:val="21"/>
                      <w:szCs w:val="21"/>
                      <w:lang w:val="en-US" w:eastAsia="zh-CN"/>
                    </w:rPr>
                    <w:t>大于</w:t>
                  </w:r>
                  <w:r>
                    <w:rPr>
                      <w:rFonts w:hint="eastAsia" w:ascii="仿宋" w:hAnsi="仿宋" w:eastAsia="仿宋" w:cs="仿宋"/>
                      <w:spacing w:val="-2"/>
                      <w:sz w:val="21"/>
                      <w:szCs w:val="21"/>
                      <w:lang w:eastAsia="zh-CN"/>
                    </w:rPr>
                    <w:t>等于</w:t>
                  </w:r>
                  <w:r>
                    <w:rPr>
                      <w:rFonts w:hint="eastAsia" w:ascii="仿宋" w:hAnsi="仿宋" w:eastAsia="仿宋" w:cs="仿宋"/>
                      <w:spacing w:val="-2"/>
                      <w:sz w:val="21"/>
                      <w:szCs w:val="21"/>
                      <w:lang w:val="en-US" w:eastAsia="zh-CN"/>
                    </w:rPr>
                    <w:t>3</w:t>
                  </w:r>
                  <w:r>
                    <w:rPr>
                      <w:rFonts w:hint="eastAsia" w:ascii="仿宋" w:hAnsi="仿宋" w:eastAsia="仿宋" w:cs="仿宋"/>
                      <w:spacing w:val="-2"/>
                      <w:sz w:val="21"/>
                      <w:szCs w:val="21"/>
                      <w:lang w:eastAsia="zh-CN"/>
                    </w:rPr>
                    <w:t>.0</w:t>
                  </w:r>
                </w:p>
              </w:tc>
            </w:tr>
            <w:tr w14:paraId="77240C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2C8D6645">
                  <w:pPr>
                    <w:pStyle w:val="9"/>
                    <w:spacing w:before="230"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28</w:t>
                  </w:r>
                </w:p>
              </w:tc>
              <w:tc>
                <w:tcPr>
                  <w:tcW w:w="766" w:type="dxa"/>
                  <w:noWrap w:val="0"/>
                  <w:vAlign w:val="top"/>
                </w:tcPr>
                <w:p w14:paraId="4F057D44">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1956D61E">
                  <w:pPr>
                    <w:jc w:val="center"/>
                    <w:rPr>
                      <w:rFonts w:hint="eastAsia" w:ascii="仿宋" w:hAnsi="仿宋" w:eastAsia="仿宋" w:cs="仿宋"/>
                      <w:sz w:val="21"/>
                      <w:szCs w:val="21"/>
                    </w:rPr>
                  </w:pPr>
                </w:p>
                <w:p w14:paraId="4D249F84">
                  <w:pPr>
                    <w:jc w:val="center"/>
                    <w:rPr>
                      <w:rFonts w:hint="eastAsia" w:ascii="仿宋" w:hAnsi="仿宋" w:eastAsia="仿宋" w:cs="仿宋"/>
                      <w:sz w:val="21"/>
                      <w:szCs w:val="21"/>
                    </w:rPr>
                  </w:pPr>
                </w:p>
                <w:p w14:paraId="6CD46A7D">
                  <w:pPr>
                    <w:jc w:val="center"/>
                    <w:rPr>
                      <w:rFonts w:hint="eastAsia" w:ascii="仿宋" w:hAnsi="仿宋" w:eastAsia="仿宋" w:cs="仿宋"/>
                      <w:sz w:val="21"/>
                      <w:szCs w:val="21"/>
                    </w:rPr>
                  </w:pPr>
                </w:p>
                <w:p w14:paraId="39A10735">
                  <w:pPr>
                    <w:jc w:val="center"/>
                    <w:rPr>
                      <w:rFonts w:hint="eastAsia" w:ascii="仿宋" w:hAnsi="仿宋" w:eastAsia="仿宋" w:cs="仿宋"/>
                      <w:sz w:val="21"/>
                      <w:szCs w:val="21"/>
                    </w:rPr>
                  </w:pPr>
                </w:p>
                <w:p w14:paraId="46A0154B">
                  <w:pPr>
                    <w:jc w:val="center"/>
                    <w:rPr>
                      <w:rFonts w:hint="eastAsia" w:ascii="仿宋" w:hAnsi="仿宋" w:eastAsia="仿宋" w:cs="仿宋"/>
                      <w:sz w:val="21"/>
                      <w:szCs w:val="21"/>
                    </w:rPr>
                  </w:pPr>
                </w:p>
                <w:p w14:paraId="0CFE0C84">
                  <w:pPr>
                    <w:jc w:val="center"/>
                    <w:rPr>
                      <w:rFonts w:hint="eastAsia" w:ascii="仿宋" w:hAnsi="仿宋" w:eastAsia="仿宋" w:cs="仿宋"/>
                      <w:sz w:val="21"/>
                      <w:szCs w:val="21"/>
                    </w:rPr>
                  </w:pPr>
                </w:p>
                <w:p w14:paraId="41F12012">
                  <w:pPr>
                    <w:jc w:val="center"/>
                    <w:rPr>
                      <w:rFonts w:hint="eastAsia" w:ascii="仿宋" w:hAnsi="仿宋" w:eastAsia="仿宋" w:cs="仿宋"/>
                      <w:sz w:val="21"/>
                      <w:szCs w:val="21"/>
                    </w:rPr>
                  </w:pPr>
                </w:p>
                <w:p w14:paraId="320C3B9E">
                  <w:pPr>
                    <w:spacing w:line="241" w:lineRule="auto"/>
                    <w:jc w:val="center"/>
                    <w:rPr>
                      <w:rFonts w:hint="eastAsia" w:ascii="仿宋" w:hAnsi="仿宋" w:eastAsia="仿宋" w:cs="仿宋"/>
                      <w:sz w:val="21"/>
                      <w:szCs w:val="21"/>
                    </w:rPr>
                  </w:pPr>
                </w:p>
                <w:p w14:paraId="674E1AD6">
                  <w:pPr>
                    <w:spacing w:line="241" w:lineRule="auto"/>
                    <w:jc w:val="center"/>
                    <w:rPr>
                      <w:rFonts w:hint="eastAsia" w:ascii="仿宋" w:hAnsi="仿宋" w:eastAsia="仿宋" w:cs="仿宋"/>
                      <w:sz w:val="21"/>
                      <w:szCs w:val="21"/>
                    </w:rPr>
                  </w:pPr>
                </w:p>
                <w:p w14:paraId="326FEDC9">
                  <w:pPr>
                    <w:spacing w:line="241" w:lineRule="auto"/>
                    <w:jc w:val="center"/>
                    <w:rPr>
                      <w:rFonts w:hint="eastAsia" w:ascii="仿宋" w:hAnsi="仿宋" w:eastAsia="仿宋" w:cs="仿宋"/>
                      <w:sz w:val="21"/>
                      <w:szCs w:val="21"/>
                    </w:rPr>
                  </w:pPr>
                </w:p>
                <w:p w14:paraId="42F6E111">
                  <w:pPr>
                    <w:spacing w:line="241" w:lineRule="auto"/>
                    <w:jc w:val="center"/>
                    <w:rPr>
                      <w:rFonts w:hint="eastAsia" w:ascii="仿宋" w:hAnsi="仿宋" w:eastAsia="仿宋" w:cs="仿宋"/>
                      <w:sz w:val="21"/>
                      <w:szCs w:val="21"/>
                    </w:rPr>
                  </w:pPr>
                </w:p>
                <w:p w14:paraId="60D25B8A">
                  <w:pPr>
                    <w:spacing w:line="241" w:lineRule="auto"/>
                    <w:jc w:val="center"/>
                    <w:rPr>
                      <w:rFonts w:hint="eastAsia" w:ascii="仿宋" w:hAnsi="仿宋" w:eastAsia="仿宋" w:cs="仿宋"/>
                      <w:sz w:val="21"/>
                      <w:szCs w:val="21"/>
                    </w:rPr>
                  </w:pPr>
                </w:p>
                <w:p w14:paraId="0307001D">
                  <w:pPr>
                    <w:spacing w:line="241" w:lineRule="auto"/>
                    <w:jc w:val="center"/>
                    <w:rPr>
                      <w:rFonts w:hint="eastAsia" w:ascii="仿宋" w:hAnsi="仿宋" w:eastAsia="仿宋" w:cs="仿宋"/>
                      <w:sz w:val="21"/>
                      <w:szCs w:val="21"/>
                    </w:rPr>
                  </w:pPr>
                </w:p>
                <w:p w14:paraId="71AC64E0">
                  <w:pPr>
                    <w:spacing w:line="241" w:lineRule="auto"/>
                    <w:jc w:val="center"/>
                    <w:rPr>
                      <w:rFonts w:hint="eastAsia" w:ascii="仿宋" w:hAnsi="仿宋" w:eastAsia="仿宋" w:cs="仿宋"/>
                      <w:sz w:val="21"/>
                      <w:szCs w:val="21"/>
                    </w:rPr>
                  </w:pPr>
                </w:p>
                <w:p w14:paraId="3CD9973D">
                  <w:pPr>
                    <w:spacing w:line="241" w:lineRule="auto"/>
                    <w:jc w:val="center"/>
                    <w:rPr>
                      <w:rFonts w:hint="eastAsia" w:ascii="仿宋" w:hAnsi="仿宋" w:eastAsia="仿宋" w:cs="仿宋"/>
                      <w:sz w:val="21"/>
                      <w:szCs w:val="21"/>
                    </w:rPr>
                  </w:pPr>
                </w:p>
                <w:p w14:paraId="5357A977">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3"/>
                      <w:sz w:val="21"/>
                      <w:szCs w:val="21"/>
                    </w:rPr>
                    <w:t>设备规格</w:t>
                  </w:r>
                </w:p>
              </w:tc>
              <w:tc>
                <w:tcPr>
                  <w:tcW w:w="1348" w:type="dxa"/>
                  <w:noWrap w:val="0"/>
                  <w:vAlign w:val="top"/>
                </w:tcPr>
                <w:p w14:paraId="04215797">
                  <w:pPr>
                    <w:pStyle w:val="9"/>
                    <w:spacing w:before="83" w:line="234" w:lineRule="auto"/>
                    <w:ind w:left="111" w:leftChars="0" w:right="218"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屏占比</w:t>
                  </w:r>
                </w:p>
              </w:tc>
              <w:tc>
                <w:tcPr>
                  <w:tcW w:w="4068" w:type="dxa"/>
                  <w:noWrap w:val="0"/>
                  <w:vAlign w:val="top"/>
                </w:tcPr>
                <w:p w14:paraId="274161CB">
                  <w:pPr>
                    <w:pStyle w:val="9"/>
                    <w:spacing w:before="203"/>
                    <w:ind w:left="130" w:leftChars="0"/>
                    <w:jc w:val="center"/>
                    <w:rPr>
                      <w:rFonts w:hint="eastAsia" w:ascii="仿宋" w:hAnsi="仿宋" w:eastAsia="仿宋" w:cs="仿宋"/>
                      <w:sz w:val="21"/>
                      <w:szCs w:val="21"/>
                      <w:lang w:eastAsia="zh-CN"/>
                    </w:rPr>
                  </w:pPr>
                  <w:r>
                    <w:rPr>
                      <w:rFonts w:hint="eastAsia" w:cs="仿宋"/>
                      <w:spacing w:val="-7"/>
                      <w:sz w:val="21"/>
                      <w:szCs w:val="21"/>
                      <w:lang w:val="en-US" w:eastAsia="zh-CN"/>
                    </w:rPr>
                    <w:t>/</w:t>
                  </w:r>
                </w:p>
              </w:tc>
            </w:tr>
            <w:tr w14:paraId="698E97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525" w:type="dxa"/>
                  <w:noWrap w:val="0"/>
                  <w:vAlign w:val="top"/>
                </w:tcPr>
                <w:p w14:paraId="65CAE60D">
                  <w:pPr>
                    <w:pStyle w:val="9"/>
                    <w:spacing w:before="59" w:line="185" w:lineRule="auto"/>
                    <w:jc w:val="center"/>
                    <w:rPr>
                      <w:rFonts w:hint="eastAsia" w:ascii="仿宋" w:hAnsi="仿宋" w:eastAsia="仿宋" w:cs="仿宋"/>
                      <w:sz w:val="21"/>
                      <w:szCs w:val="21"/>
                    </w:rPr>
                  </w:pPr>
                  <w:r>
                    <w:rPr>
                      <w:rFonts w:hint="eastAsia" w:ascii="仿宋" w:hAnsi="仿宋" w:eastAsia="仿宋" w:cs="仿宋"/>
                      <w:spacing w:val="-3"/>
                      <w:sz w:val="21"/>
                      <w:szCs w:val="21"/>
                    </w:rPr>
                    <w:t>29</w:t>
                  </w:r>
                </w:p>
              </w:tc>
              <w:tc>
                <w:tcPr>
                  <w:tcW w:w="766" w:type="dxa"/>
                  <w:noWrap w:val="0"/>
                  <w:vAlign w:val="top"/>
                </w:tcPr>
                <w:p w14:paraId="08B092E0">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54E25C20">
                  <w:pPr>
                    <w:jc w:val="center"/>
                    <w:rPr>
                      <w:rFonts w:hint="eastAsia" w:ascii="仿宋" w:hAnsi="仿宋" w:eastAsia="仿宋" w:cs="仿宋"/>
                      <w:sz w:val="21"/>
                      <w:szCs w:val="21"/>
                    </w:rPr>
                  </w:pPr>
                </w:p>
              </w:tc>
              <w:tc>
                <w:tcPr>
                  <w:tcW w:w="1348" w:type="dxa"/>
                  <w:noWrap w:val="0"/>
                  <w:vAlign w:val="top"/>
                </w:tcPr>
                <w:p w14:paraId="262C5899">
                  <w:pPr>
                    <w:pStyle w:val="9"/>
                    <w:spacing w:before="58"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4"/>
                      <w:sz w:val="21"/>
                      <w:szCs w:val="21"/>
                    </w:rPr>
                    <w:t>分辨率</w:t>
                  </w:r>
                </w:p>
              </w:tc>
              <w:tc>
                <w:tcPr>
                  <w:tcW w:w="4068" w:type="dxa"/>
                  <w:noWrap w:val="0"/>
                  <w:vAlign w:val="top"/>
                </w:tcPr>
                <w:p w14:paraId="31B4B6F9">
                  <w:pPr>
                    <w:pStyle w:val="9"/>
                    <w:spacing w:before="59"/>
                    <w:jc w:val="center"/>
                    <w:rPr>
                      <w:rFonts w:hint="eastAsia" w:ascii="仿宋" w:hAnsi="仿宋" w:eastAsia="仿宋" w:cs="仿宋"/>
                      <w:sz w:val="21"/>
                      <w:szCs w:val="21"/>
                      <w:lang w:eastAsia="zh-CN"/>
                    </w:rPr>
                  </w:pPr>
                  <w:r>
                    <w:rPr>
                      <w:rFonts w:hint="eastAsia" w:cs="仿宋"/>
                      <w:spacing w:val="-7"/>
                      <w:sz w:val="21"/>
                      <w:szCs w:val="21"/>
                      <w:lang w:val="en-US" w:eastAsia="zh-CN"/>
                    </w:rPr>
                    <w:t>/</w:t>
                  </w:r>
                </w:p>
              </w:tc>
            </w:tr>
            <w:tr w14:paraId="7FBB89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5F4B6564">
                  <w:pPr>
                    <w:pStyle w:val="9"/>
                    <w:spacing w:before="231"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30</w:t>
                  </w:r>
                </w:p>
              </w:tc>
              <w:tc>
                <w:tcPr>
                  <w:tcW w:w="766" w:type="dxa"/>
                  <w:noWrap w:val="0"/>
                  <w:vAlign w:val="top"/>
                </w:tcPr>
                <w:p w14:paraId="4E20AF32">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50A8AA91">
                  <w:pPr>
                    <w:jc w:val="center"/>
                    <w:rPr>
                      <w:rFonts w:hint="eastAsia" w:ascii="仿宋" w:hAnsi="仿宋" w:eastAsia="仿宋" w:cs="仿宋"/>
                      <w:sz w:val="21"/>
                      <w:szCs w:val="21"/>
                    </w:rPr>
                  </w:pPr>
                </w:p>
              </w:tc>
              <w:tc>
                <w:tcPr>
                  <w:tcW w:w="1348" w:type="dxa"/>
                  <w:noWrap w:val="0"/>
                  <w:vAlign w:val="top"/>
                </w:tcPr>
                <w:p w14:paraId="70BBE023">
                  <w:pPr>
                    <w:pStyle w:val="9"/>
                    <w:spacing w:before="86" w:line="233" w:lineRule="auto"/>
                    <w:ind w:left="116" w:leftChars="0"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显示屏像</w:t>
                  </w:r>
                  <w:r>
                    <w:rPr>
                      <w:rFonts w:hint="eastAsia" w:ascii="仿宋" w:hAnsi="仿宋" w:eastAsia="仿宋" w:cs="仿宋"/>
                      <w:spacing w:val="-4"/>
                      <w:sz w:val="21"/>
                      <w:szCs w:val="21"/>
                    </w:rPr>
                    <w:t>素密度</w:t>
                  </w:r>
                </w:p>
              </w:tc>
              <w:tc>
                <w:tcPr>
                  <w:tcW w:w="4068" w:type="dxa"/>
                  <w:noWrap w:val="0"/>
                  <w:vAlign w:val="top"/>
                </w:tcPr>
                <w:p w14:paraId="3055D26C">
                  <w:pPr>
                    <w:pStyle w:val="9"/>
                    <w:spacing w:before="205" w:line="221" w:lineRule="auto"/>
                    <w:ind w:left="130" w:leftChars="0"/>
                    <w:jc w:val="center"/>
                    <w:rPr>
                      <w:rFonts w:hint="eastAsia" w:ascii="仿宋" w:hAnsi="仿宋" w:eastAsia="仿宋" w:cs="仿宋"/>
                      <w:sz w:val="21"/>
                      <w:szCs w:val="21"/>
                    </w:rPr>
                  </w:pPr>
                  <w:r>
                    <w:rPr>
                      <w:rFonts w:hint="eastAsia" w:cs="仿宋"/>
                      <w:sz w:val="21"/>
                      <w:szCs w:val="21"/>
                      <w:lang w:val="en-US" w:eastAsia="zh-CN"/>
                    </w:rPr>
                    <w:t>/</w:t>
                  </w:r>
                </w:p>
              </w:tc>
            </w:tr>
            <w:tr w14:paraId="3B394D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1B7F924D">
                  <w:pPr>
                    <w:pStyle w:val="9"/>
                    <w:spacing w:before="231"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31</w:t>
                  </w:r>
                </w:p>
              </w:tc>
              <w:tc>
                <w:tcPr>
                  <w:tcW w:w="766" w:type="dxa"/>
                  <w:noWrap w:val="0"/>
                  <w:vAlign w:val="top"/>
                </w:tcPr>
                <w:p w14:paraId="3F440F0F">
                  <w:pPr>
                    <w:pStyle w:val="9"/>
                    <w:spacing w:before="83"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079D9F3B">
                  <w:pPr>
                    <w:jc w:val="center"/>
                    <w:rPr>
                      <w:rFonts w:hint="eastAsia" w:ascii="仿宋" w:hAnsi="仿宋" w:eastAsia="仿宋" w:cs="仿宋"/>
                      <w:sz w:val="21"/>
                      <w:szCs w:val="21"/>
                    </w:rPr>
                  </w:pPr>
                </w:p>
              </w:tc>
              <w:tc>
                <w:tcPr>
                  <w:tcW w:w="1348" w:type="dxa"/>
                  <w:noWrap w:val="0"/>
                  <w:vAlign w:val="top"/>
                </w:tcPr>
                <w:p w14:paraId="777F8772">
                  <w:pPr>
                    <w:pStyle w:val="9"/>
                    <w:spacing w:before="84" w:line="234"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显示屏可</w:t>
                  </w:r>
                  <w:r>
                    <w:rPr>
                      <w:rFonts w:hint="eastAsia" w:ascii="仿宋" w:hAnsi="仿宋" w:eastAsia="仿宋" w:cs="仿宋"/>
                      <w:spacing w:val="-2"/>
                      <w:sz w:val="21"/>
                      <w:szCs w:val="21"/>
                    </w:rPr>
                    <w:t>视角度</w:t>
                  </w:r>
                </w:p>
              </w:tc>
              <w:tc>
                <w:tcPr>
                  <w:tcW w:w="4068" w:type="dxa"/>
                  <w:noWrap w:val="0"/>
                  <w:vAlign w:val="top"/>
                </w:tcPr>
                <w:p w14:paraId="76B9ADDD">
                  <w:pPr>
                    <w:pStyle w:val="9"/>
                    <w:spacing w:before="204" w:line="222" w:lineRule="auto"/>
                    <w:ind w:left="112" w:leftChars="0"/>
                    <w:jc w:val="center"/>
                    <w:rPr>
                      <w:rFonts w:hint="eastAsia" w:ascii="仿宋" w:hAnsi="仿宋" w:eastAsia="仿宋" w:cs="仿宋"/>
                      <w:sz w:val="21"/>
                      <w:szCs w:val="21"/>
                      <w:lang w:val="en-US" w:eastAsia="zh-CN"/>
                    </w:rPr>
                  </w:pPr>
                  <w:r>
                    <w:rPr>
                      <w:rFonts w:hint="eastAsia" w:cs="仿宋"/>
                      <w:sz w:val="21"/>
                      <w:szCs w:val="21"/>
                      <w:lang w:val="en-US" w:eastAsia="zh-CN"/>
                    </w:rPr>
                    <w:t>/</w:t>
                  </w:r>
                </w:p>
              </w:tc>
            </w:tr>
            <w:tr w14:paraId="11CE90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trPr>
              <w:tc>
                <w:tcPr>
                  <w:tcW w:w="525" w:type="dxa"/>
                  <w:noWrap w:val="0"/>
                  <w:vAlign w:val="top"/>
                </w:tcPr>
                <w:p w14:paraId="40823BDE">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32</w:t>
                  </w:r>
                </w:p>
              </w:tc>
              <w:tc>
                <w:tcPr>
                  <w:tcW w:w="766" w:type="dxa"/>
                  <w:noWrap w:val="0"/>
                  <w:vAlign w:val="top"/>
                </w:tcPr>
                <w:p w14:paraId="1E1073BD">
                  <w:pPr>
                    <w:pStyle w:val="9"/>
                    <w:spacing w:before="15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49DEDF13">
                  <w:pPr>
                    <w:jc w:val="center"/>
                    <w:rPr>
                      <w:rFonts w:hint="eastAsia" w:ascii="仿宋" w:hAnsi="仿宋" w:eastAsia="仿宋" w:cs="仿宋"/>
                      <w:sz w:val="21"/>
                      <w:szCs w:val="21"/>
                    </w:rPr>
                  </w:pPr>
                </w:p>
              </w:tc>
              <w:tc>
                <w:tcPr>
                  <w:tcW w:w="1348" w:type="dxa"/>
                  <w:noWrap w:val="0"/>
                  <w:vAlign w:val="top"/>
                </w:tcPr>
                <w:p w14:paraId="4B20EFC7">
                  <w:pPr>
                    <w:pStyle w:val="9"/>
                    <w:spacing w:before="148" w:line="230"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4"/>
                      <w:sz w:val="21"/>
                      <w:szCs w:val="21"/>
                    </w:rPr>
                    <w:t>尺寸</w:t>
                  </w:r>
                </w:p>
              </w:tc>
              <w:tc>
                <w:tcPr>
                  <w:tcW w:w="4068" w:type="dxa"/>
                  <w:noWrap w:val="0"/>
                  <w:vAlign w:val="top"/>
                </w:tcPr>
                <w:p w14:paraId="0158C0E3">
                  <w:pPr>
                    <w:pStyle w:val="9"/>
                    <w:spacing w:before="263" w:line="224" w:lineRule="auto"/>
                    <w:ind w:left="130" w:leftChars="0"/>
                    <w:jc w:val="center"/>
                    <w:rPr>
                      <w:rFonts w:hint="eastAsia" w:ascii="仿宋" w:hAnsi="仿宋" w:eastAsia="仿宋" w:cs="仿宋"/>
                      <w:sz w:val="21"/>
                      <w:szCs w:val="21"/>
                      <w:lang w:eastAsia="zh-CN"/>
                    </w:rPr>
                  </w:pPr>
                  <w:r>
                    <w:rPr>
                      <w:rFonts w:hint="eastAsia" w:cs="仿宋"/>
                      <w:spacing w:val="-7"/>
                      <w:sz w:val="21"/>
                      <w:szCs w:val="21"/>
                      <w:lang w:val="en-US" w:eastAsia="zh-CN"/>
                    </w:rPr>
                    <w:t>/</w:t>
                  </w:r>
                </w:p>
              </w:tc>
            </w:tr>
            <w:tr w14:paraId="3E6170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25" w:type="dxa"/>
                  <w:noWrap w:val="0"/>
                  <w:vAlign w:val="top"/>
                </w:tcPr>
                <w:p w14:paraId="0A27FD6E">
                  <w:pPr>
                    <w:pStyle w:val="9"/>
                    <w:spacing w:before="232"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33</w:t>
                  </w:r>
                </w:p>
              </w:tc>
              <w:tc>
                <w:tcPr>
                  <w:tcW w:w="766" w:type="dxa"/>
                  <w:noWrap w:val="0"/>
                  <w:vAlign w:val="top"/>
                </w:tcPr>
                <w:p w14:paraId="1CA55012">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2BA655BB">
                  <w:pPr>
                    <w:jc w:val="center"/>
                    <w:rPr>
                      <w:rFonts w:hint="eastAsia" w:ascii="仿宋" w:hAnsi="仿宋" w:eastAsia="仿宋" w:cs="仿宋"/>
                      <w:sz w:val="21"/>
                      <w:szCs w:val="21"/>
                    </w:rPr>
                  </w:pPr>
                </w:p>
              </w:tc>
              <w:tc>
                <w:tcPr>
                  <w:tcW w:w="1348" w:type="dxa"/>
                  <w:noWrap w:val="0"/>
                  <w:vAlign w:val="top"/>
                </w:tcPr>
                <w:p w14:paraId="1D3C9AA2">
                  <w:pPr>
                    <w:pStyle w:val="9"/>
                    <w:spacing w:before="80" w:line="231"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*显示屏屏幕比例</w:t>
                  </w:r>
                </w:p>
              </w:tc>
              <w:tc>
                <w:tcPr>
                  <w:tcW w:w="4068" w:type="dxa"/>
                  <w:noWrap w:val="0"/>
                  <w:vAlign w:val="top"/>
                </w:tcPr>
                <w:p w14:paraId="452B4D72">
                  <w:pPr>
                    <w:pStyle w:val="9"/>
                    <w:spacing w:before="196" w:line="223" w:lineRule="auto"/>
                    <w:ind w:left="122" w:leftChars="0"/>
                    <w:jc w:val="center"/>
                    <w:rPr>
                      <w:rFonts w:hint="eastAsia" w:ascii="仿宋" w:hAnsi="仿宋" w:eastAsia="仿宋" w:cs="仿宋"/>
                      <w:sz w:val="21"/>
                      <w:szCs w:val="21"/>
                      <w:lang w:eastAsia="zh-CN"/>
                    </w:rPr>
                  </w:pPr>
                  <w:r>
                    <w:rPr>
                      <w:rFonts w:hint="eastAsia" w:cs="仿宋"/>
                      <w:spacing w:val="-1"/>
                      <w:sz w:val="21"/>
                      <w:szCs w:val="21"/>
                      <w:lang w:val="en-US" w:eastAsia="zh-CN"/>
                    </w:rPr>
                    <w:t>/</w:t>
                  </w:r>
                </w:p>
              </w:tc>
            </w:tr>
            <w:tr w14:paraId="772853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525" w:type="dxa"/>
                  <w:noWrap w:val="0"/>
                  <w:vAlign w:val="top"/>
                </w:tcPr>
                <w:p w14:paraId="689B5E5E">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34</w:t>
                  </w:r>
                </w:p>
              </w:tc>
              <w:tc>
                <w:tcPr>
                  <w:tcW w:w="766" w:type="dxa"/>
                  <w:noWrap w:val="0"/>
                  <w:vAlign w:val="top"/>
                </w:tcPr>
                <w:p w14:paraId="09236053">
                  <w:pPr>
                    <w:pStyle w:val="9"/>
                    <w:spacing w:before="15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4ECFB7CA">
                  <w:pPr>
                    <w:jc w:val="center"/>
                    <w:rPr>
                      <w:rFonts w:hint="eastAsia" w:ascii="仿宋" w:hAnsi="仿宋" w:eastAsia="仿宋" w:cs="仿宋"/>
                      <w:sz w:val="21"/>
                      <w:szCs w:val="21"/>
                    </w:rPr>
                  </w:pPr>
                </w:p>
              </w:tc>
              <w:tc>
                <w:tcPr>
                  <w:tcW w:w="1348" w:type="dxa"/>
                  <w:noWrap w:val="0"/>
                  <w:vAlign w:val="top"/>
                </w:tcPr>
                <w:p w14:paraId="755B55C4">
                  <w:pPr>
                    <w:pStyle w:val="9"/>
                    <w:spacing w:before="147" w:line="230"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*显示器外观颜色</w:t>
                  </w:r>
                </w:p>
              </w:tc>
              <w:tc>
                <w:tcPr>
                  <w:tcW w:w="4068" w:type="dxa"/>
                  <w:noWrap w:val="0"/>
                  <w:vAlign w:val="top"/>
                </w:tcPr>
                <w:p w14:paraId="37C42B20">
                  <w:pPr>
                    <w:pStyle w:val="9"/>
                    <w:spacing w:before="265" w:line="221" w:lineRule="auto"/>
                    <w:ind w:left="112" w:leftChars="0"/>
                    <w:jc w:val="center"/>
                    <w:rPr>
                      <w:rFonts w:hint="eastAsia" w:ascii="仿宋" w:hAnsi="仿宋" w:eastAsia="仿宋" w:cs="仿宋"/>
                      <w:sz w:val="21"/>
                      <w:szCs w:val="21"/>
                      <w:lang w:eastAsia="zh-CN"/>
                    </w:rPr>
                  </w:pPr>
                  <w:r>
                    <w:rPr>
                      <w:rFonts w:hint="eastAsia" w:cs="仿宋"/>
                      <w:spacing w:val="-1"/>
                      <w:sz w:val="21"/>
                      <w:szCs w:val="21"/>
                      <w:lang w:val="en-US" w:eastAsia="zh-CN"/>
                    </w:rPr>
                    <w:t>/</w:t>
                  </w:r>
                </w:p>
              </w:tc>
            </w:tr>
            <w:tr w14:paraId="108515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9" w:hRule="atLeast"/>
              </w:trPr>
              <w:tc>
                <w:tcPr>
                  <w:tcW w:w="525" w:type="dxa"/>
                  <w:noWrap w:val="0"/>
                  <w:vAlign w:val="center"/>
                </w:tcPr>
                <w:p w14:paraId="1E4DB9DC">
                  <w:pPr>
                    <w:pStyle w:val="9"/>
                    <w:spacing w:before="58" w:line="185" w:lineRule="auto"/>
                    <w:ind w:firstLine="202" w:firstLineChars="100"/>
                    <w:jc w:val="center"/>
                    <w:rPr>
                      <w:rFonts w:hint="eastAsia" w:ascii="仿宋" w:hAnsi="仿宋" w:eastAsia="仿宋" w:cs="仿宋"/>
                      <w:sz w:val="21"/>
                      <w:szCs w:val="21"/>
                    </w:rPr>
                  </w:pPr>
                  <w:r>
                    <w:rPr>
                      <w:rFonts w:hint="eastAsia" w:ascii="仿宋" w:hAnsi="仿宋" w:eastAsia="仿宋" w:cs="仿宋"/>
                      <w:spacing w:val="-4"/>
                      <w:sz w:val="21"/>
                      <w:szCs w:val="21"/>
                    </w:rPr>
                    <w:t>35</w:t>
                  </w:r>
                </w:p>
              </w:tc>
              <w:tc>
                <w:tcPr>
                  <w:tcW w:w="766" w:type="dxa"/>
                  <w:noWrap w:val="0"/>
                  <w:vAlign w:val="top"/>
                </w:tcPr>
                <w:p w14:paraId="67A644F8">
                  <w:pPr>
                    <w:pStyle w:val="9"/>
                    <w:spacing w:before="266"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2EE86CD9">
                  <w:pPr>
                    <w:jc w:val="center"/>
                    <w:rPr>
                      <w:rFonts w:hint="eastAsia" w:ascii="仿宋" w:hAnsi="仿宋" w:eastAsia="仿宋" w:cs="仿宋"/>
                      <w:sz w:val="21"/>
                      <w:szCs w:val="21"/>
                    </w:rPr>
                  </w:pPr>
                </w:p>
              </w:tc>
              <w:tc>
                <w:tcPr>
                  <w:tcW w:w="1348" w:type="dxa"/>
                  <w:noWrap w:val="0"/>
                  <w:vAlign w:val="top"/>
                </w:tcPr>
                <w:p w14:paraId="0AD83BA1">
                  <w:pPr>
                    <w:pStyle w:val="9"/>
                    <w:spacing w:before="262" w:line="230" w:lineRule="auto"/>
                    <w:ind w:left="120" w:leftChars="0" w:right="218" w:rightChars="0" w:hanging="1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6"/>
                      <w:sz w:val="21"/>
                      <w:szCs w:val="21"/>
                    </w:rPr>
                    <w:t>防蓝光</w:t>
                  </w:r>
                </w:p>
              </w:tc>
              <w:tc>
                <w:tcPr>
                  <w:tcW w:w="4068" w:type="dxa"/>
                  <w:noWrap w:val="0"/>
                  <w:vAlign w:val="top"/>
                </w:tcPr>
                <w:p w14:paraId="05584E65">
                  <w:pPr>
                    <w:pStyle w:val="9"/>
                    <w:spacing w:before="147" w:line="233" w:lineRule="auto"/>
                    <w:ind w:left="114" w:leftChars="0" w:right="103" w:rightChars="0" w:firstLine="4" w:firstLineChars="0"/>
                    <w:jc w:val="center"/>
                    <w:rPr>
                      <w:rFonts w:hint="eastAsia" w:ascii="仿宋" w:hAnsi="仿宋" w:eastAsia="仿宋" w:cs="仿宋"/>
                      <w:sz w:val="21"/>
                      <w:szCs w:val="21"/>
                      <w:lang w:eastAsia="zh-CN"/>
                    </w:rPr>
                  </w:pPr>
                  <w:r>
                    <w:rPr>
                      <w:rFonts w:hint="eastAsia" w:cs="仿宋"/>
                      <w:spacing w:val="-5"/>
                      <w:sz w:val="21"/>
                      <w:szCs w:val="21"/>
                      <w:lang w:val="en-US" w:eastAsia="zh-CN"/>
                    </w:rPr>
                    <w:t>/</w:t>
                  </w:r>
                </w:p>
              </w:tc>
            </w:tr>
            <w:tr w14:paraId="1B8125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525" w:type="dxa"/>
                  <w:noWrap w:val="0"/>
                  <w:vAlign w:val="top"/>
                </w:tcPr>
                <w:p w14:paraId="79E852DA">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36</w:t>
                  </w:r>
                </w:p>
              </w:tc>
              <w:tc>
                <w:tcPr>
                  <w:tcW w:w="766" w:type="dxa"/>
                  <w:noWrap w:val="0"/>
                  <w:vAlign w:val="top"/>
                </w:tcPr>
                <w:p w14:paraId="09A21404">
                  <w:pPr>
                    <w:pStyle w:val="9"/>
                    <w:spacing w:before="15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78F93570">
                  <w:pPr>
                    <w:jc w:val="center"/>
                    <w:rPr>
                      <w:rFonts w:hint="eastAsia" w:ascii="仿宋" w:hAnsi="仿宋" w:eastAsia="仿宋" w:cs="仿宋"/>
                      <w:sz w:val="21"/>
                      <w:szCs w:val="21"/>
                    </w:rPr>
                  </w:pPr>
                </w:p>
              </w:tc>
              <w:tc>
                <w:tcPr>
                  <w:tcW w:w="1348" w:type="dxa"/>
                  <w:noWrap w:val="0"/>
                  <w:vAlign w:val="top"/>
                </w:tcPr>
                <w:p w14:paraId="6A68C3D8">
                  <w:pPr>
                    <w:pStyle w:val="9"/>
                    <w:spacing w:before="147" w:line="231"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低频闪</w:t>
                  </w:r>
                </w:p>
              </w:tc>
              <w:tc>
                <w:tcPr>
                  <w:tcW w:w="4068" w:type="dxa"/>
                  <w:noWrap w:val="0"/>
                  <w:vAlign w:val="top"/>
                </w:tcPr>
                <w:p w14:paraId="0FB88382">
                  <w:pPr>
                    <w:pStyle w:val="9"/>
                    <w:spacing w:before="265" w:line="222" w:lineRule="auto"/>
                    <w:ind w:left="117" w:leftChars="0"/>
                    <w:jc w:val="center"/>
                    <w:rPr>
                      <w:rFonts w:hint="eastAsia" w:ascii="仿宋" w:hAnsi="仿宋" w:eastAsia="仿宋" w:cs="仿宋"/>
                      <w:sz w:val="21"/>
                      <w:szCs w:val="21"/>
                      <w:lang w:eastAsia="zh-CN"/>
                    </w:rPr>
                  </w:pPr>
                  <w:r>
                    <w:rPr>
                      <w:rFonts w:hint="eastAsia" w:cs="仿宋"/>
                      <w:spacing w:val="-1"/>
                      <w:sz w:val="21"/>
                      <w:szCs w:val="21"/>
                      <w:lang w:val="en-US" w:eastAsia="zh-CN"/>
                    </w:rPr>
                    <w:t>/</w:t>
                  </w:r>
                </w:p>
              </w:tc>
            </w:tr>
            <w:tr w14:paraId="0B4357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trPr>
              <w:tc>
                <w:tcPr>
                  <w:tcW w:w="525" w:type="dxa"/>
                  <w:noWrap w:val="0"/>
                  <w:vAlign w:val="top"/>
                </w:tcPr>
                <w:p w14:paraId="7DFEBB6B">
                  <w:pPr>
                    <w:pStyle w:val="9"/>
                    <w:spacing w:before="29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37</w:t>
                  </w:r>
                </w:p>
              </w:tc>
              <w:tc>
                <w:tcPr>
                  <w:tcW w:w="766" w:type="dxa"/>
                  <w:noWrap w:val="0"/>
                  <w:vAlign w:val="top"/>
                </w:tcPr>
                <w:p w14:paraId="138ECE9C">
                  <w:pPr>
                    <w:pStyle w:val="9"/>
                    <w:spacing w:before="15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12538486">
                  <w:pPr>
                    <w:jc w:val="center"/>
                    <w:rPr>
                      <w:rFonts w:hint="eastAsia" w:ascii="仿宋" w:hAnsi="仿宋" w:eastAsia="仿宋" w:cs="仿宋"/>
                      <w:sz w:val="21"/>
                      <w:szCs w:val="21"/>
                    </w:rPr>
                  </w:pPr>
                </w:p>
              </w:tc>
              <w:tc>
                <w:tcPr>
                  <w:tcW w:w="1348" w:type="dxa"/>
                  <w:noWrap w:val="0"/>
                  <w:vAlign w:val="top"/>
                </w:tcPr>
                <w:p w14:paraId="2CB6C79D">
                  <w:pPr>
                    <w:pStyle w:val="9"/>
                    <w:spacing w:before="147" w:line="230" w:lineRule="auto"/>
                    <w:ind w:left="120" w:leftChars="0" w:right="218" w:rightChars="0" w:hanging="1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6"/>
                      <w:sz w:val="21"/>
                      <w:szCs w:val="21"/>
                    </w:rPr>
                    <w:t>防炫目</w:t>
                  </w:r>
                </w:p>
              </w:tc>
              <w:tc>
                <w:tcPr>
                  <w:tcW w:w="4068" w:type="dxa"/>
                  <w:noWrap w:val="0"/>
                  <w:vAlign w:val="top"/>
                </w:tcPr>
                <w:p w14:paraId="6469A99F">
                  <w:pPr>
                    <w:pStyle w:val="9"/>
                    <w:spacing w:before="264" w:line="222" w:lineRule="auto"/>
                    <w:ind w:left="117" w:leftChars="0"/>
                    <w:jc w:val="center"/>
                    <w:rPr>
                      <w:rFonts w:hint="eastAsia" w:ascii="仿宋" w:hAnsi="仿宋" w:eastAsia="仿宋" w:cs="仿宋"/>
                      <w:sz w:val="21"/>
                      <w:szCs w:val="21"/>
                      <w:lang w:eastAsia="zh-CN"/>
                    </w:rPr>
                  </w:pPr>
                  <w:r>
                    <w:rPr>
                      <w:rFonts w:hint="eastAsia" w:cs="仿宋"/>
                      <w:spacing w:val="-2"/>
                      <w:sz w:val="21"/>
                      <w:szCs w:val="21"/>
                      <w:lang w:val="en-US" w:eastAsia="zh-CN"/>
                    </w:rPr>
                    <w:t>/</w:t>
                  </w:r>
                </w:p>
              </w:tc>
            </w:tr>
            <w:tr w14:paraId="6B237F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25" w:type="dxa"/>
                  <w:noWrap w:val="0"/>
                  <w:vAlign w:val="top"/>
                </w:tcPr>
                <w:p w14:paraId="6693DC82">
                  <w:pPr>
                    <w:pStyle w:val="9"/>
                    <w:spacing w:before="232"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38</w:t>
                  </w:r>
                </w:p>
              </w:tc>
              <w:tc>
                <w:tcPr>
                  <w:tcW w:w="766" w:type="dxa"/>
                  <w:noWrap w:val="0"/>
                  <w:vAlign w:val="top"/>
                </w:tcPr>
                <w:p w14:paraId="359D3B64">
                  <w:pPr>
                    <w:pStyle w:val="9"/>
                    <w:spacing w:before="84"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noWrap w:val="0"/>
                  <w:vAlign w:val="top"/>
                </w:tcPr>
                <w:p w14:paraId="51D227AE">
                  <w:pPr>
                    <w:pStyle w:val="9"/>
                    <w:spacing w:before="84" w:line="235"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*外设</w:t>
                  </w:r>
                  <w:r>
                    <w:rPr>
                      <w:rFonts w:hint="eastAsia" w:ascii="仿宋" w:hAnsi="仿宋" w:eastAsia="仿宋" w:cs="仿宋"/>
                      <w:spacing w:val="-3"/>
                      <w:sz w:val="21"/>
                      <w:szCs w:val="21"/>
                    </w:rPr>
                    <w:t>规格</w:t>
                  </w:r>
                </w:p>
              </w:tc>
              <w:tc>
                <w:tcPr>
                  <w:tcW w:w="1348" w:type="dxa"/>
                  <w:noWrap w:val="0"/>
                  <w:vAlign w:val="top"/>
                </w:tcPr>
                <w:p w14:paraId="52E66BF6">
                  <w:pPr>
                    <w:pStyle w:val="9"/>
                    <w:spacing w:before="86" w:line="237" w:lineRule="auto"/>
                    <w:ind w:left="113"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传声器数</w:t>
                  </w:r>
                  <w:r>
                    <w:rPr>
                      <w:rFonts w:hint="eastAsia" w:ascii="仿宋" w:hAnsi="仿宋" w:eastAsia="仿宋" w:cs="仿宋"/>
                      <w:sz w:val="21"/>
                      <w:szCs w:val="21"/>
                    </w:rPr>
                    <w:t>量</w:t>
                  </w:r>
                </w:p>
              </w:tc>
              <w:tc>
                <w:tcPr>
                  <w:tcW w:w="4068" w:type="dxa"/>
                  <w:noWrap w:val="0"/>
                  <w:vAlign w:val="top"/>
                </w:tcPr>
                <w:p w14:paraId="3DDCCD58">
                  <w:pPr>
                    <w:pStyle w:val="9"/>
                    <w:spacing w:before="206"/>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2885D2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8" w:hRule="atLeast"/>
              </w:trPr>
              <w:tc>
                <w:tcPr>
                  <w:tcW w:w="525" w:type="dxa"/>
                  <w:noWrap w:val="0"/>
                  <w:vAlign w:val="top"/>
                </w:tcPr>
                <w:p w14:paraId="688166F9">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39</w:t>
                  </w:r>
                </w:p>
              </w:tc>
              <w:tc>
                <w:tcPr>
                  <w:tcW w:w="766" w:type="dxa"/>
                  <w:noWrap w:val="0"/>
                  <w:vAlign w:val="top"/>
                </w:tcPr>
                <w:p w14:paraId="414DC249">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3315591E">
                  <w:pPr>
                    <w:jc w:val="center"/>
                    <w:rPr>
                      <w:rFonts w:hint="eastAsia" w:ascii="仿宋" w:hAnsi="仿宋" w:eastAsia="仿宋" w:cs="仿宋"/>
                      <w:sz w:val="21"/>
                      <w:szCs w:val="21"/>
                    </w:rPr>
                  </w:pPr>
                </w:p>
              </w:tc>
              <w:tc>
                <w:tcPr>
                  <w:tcW w:w="1348" w:type="dxa"/>
                  <w:noWrap w:val="0"/>
                  <w:vAlign w:val="top"/>
                </w:tcPr>
                <w:p w14:paraId="651D70BC">
                  <w:pPr>
                    <w:pStyle w:val="9"/>
                    <w:spacing w:before="159" w:line="237" w:lineRule="auto"/>
                    <w:ind w:left="113"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扬声器数</w:t>
                  </w:r>
                  <w:r>
                    <w:rPr>
                      <w:rFonts w:hint="eastAsia" w:ascii="仿宋" w:hAnsi="仿宋" w:eastAsia="仿宋" w:cs="仿宋"/>
                      <w:sz w:val="21"/>
                      <w:szCs w:val="21"/>
                    </w:rPr>
                    <w:t>量</w:t>
                  </w:r>
                </w:p>
              </w:tc>
              <w:tc>
                <w:tcPr>
                  <w:tcW w:w="4068" w:type="dxa"/>
                  <w:noWrap w:val="0"/>
                  <w:vAlign w:val="top"/>
                </w:tcPr>
                <w:p w14:paraId="75BC282B">
                  <w:pPr>
                    <w:pStyle w:val="9"/>
                    <w:spacing w:before="278"/>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098D46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525" w:type="dxa"/>
                  <w:noWrap w:val="0"/>
                  <w:vAlign w:val="top"/>
                </w:tcPr>
                <w:p w14:paraId="765A5C6E">
                  <w:pPr>
                    <w:pStyle w:val="9"/>
                    <w:spacing w:before="22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40</w:t>
                  </w:r>
                </w:p>
              </w:tc>
              <w:tc>
                <w:tcPr>
                  <w:tcW w:w="766" w:type="dxa"/>
                  <w:noWrap w:val="0"/>
                  <w:vAlign w:val="top"/>
                </w:tcPr>
                <w:p w14:paraId="5E5DFFBB">
                  <w:pPr>
                    <w:pStyle w:val="9"/>
                    <w:spacing w:before="80"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5BFD95CD">
                  <w:pPr>
                    <w:jc w:val="center"/>
                    <w:rPr>
                      <w:rFonts w:hint="eastAsia" w:ascii="仿宋" w:hAnsi="仿宋" w:eastAsia="仿宋" w:cs="仿宋"/>
                      <w:sz w:val="21"/>
                      <w:szCs w:val="21"/>
                    </w:rPr>
                  </w:pPr>
                </w:p>
              </w:tc>
              <w:tc>
                <w:tcPr>
                  <w:tcW w:w="1348" w:type="dxa"/>
                  <w:noWrap w:val="0"/>
                  <w:vAlign w:val="top"/>
                </w:tcPr>
                <w:p w14:paraId="216B9D1C">
                  <w:pPr>
                    <w:pStyle w:val="9"/>
                    <w:spacing w:before="54" w:line="260"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*鼠标数</w:t>
                  </w:r>
                  <w:r>
                    <w:rPr>
                      <w:rFonts w:hint="eastAsia" w:ascii="仿宋" w:hAnsi="仿宋" w:eastAsia="仿宋" w:cs="仿宋"/>
                      <w:sz w:val="21"/>
                      <w:szCs w:val="21"/>
                    </w:rPr>
                    <w:t>量</w:t>
                  </w:r>
                </w:p>
              </w:tc>
              <w:tc>
                <w:tcPr>
                  <w:tcW w:w="4068" w:type="dxa"/>
                  <w:noWrap w:val="0"/>
                  <w:vAlign w:val="top"/>
                </w:tcPr>
                <w:p w14:paraId="004B5F2B">
                  <w:pPr>
                    <w:pStyle w:val="9"/>
                    <w:spacing w:before="194" w:line="223" w:lineRule="auto"/>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r>
                    <w:rPr>
                      <w:rFonts w:hint="eastAsia" w:ascii="仿宋" w:hAnsi="仿宋" w:eastAsia="仿宋" w:cs="仿宋"/>
                      <w:spacing w:val="6"/>
                      <w:sz w:val="21"/>
                      <w:szCs w:val="21"/>
                    </w:rPr>
                    <w:t>1个</w:t>
                  </w:r>
                </w:p>
              </w:tc>
            </w:tr>
            <w:tr w14:paraId="48B034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525" w:type="dxa"/>
                  <w:noWrap w:val="0"/>
                  <w:vAlign w:val="top"/>
                </w:tcPr>
                <w:p w14:paraId="3E426FA8">
                  <w:pPr>
                    <w:pStyle w:val="9"/>
                    <w:spacing w:before="230"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41</w:t>
                  </w:r>
                </w:p>
              </w:tc>
              <w:tc>
                <w:tcPr>
                  <w:tcW w:w="766" w:type="dxa"/>
                  <w:noWrap w:val="0"/>
                  <w:vAlign w:val="top"/>
                </w:tcPr>
                <w:p w14:paraId="2CB36156">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026C163F">
                  <w:pPr>
                    <w:jc w:val="center"/>
                    <w:rPr>
                      <w:rFonts w:hint="eastAsia" w:ascii="仿宋" w:hAnsi="仿宋" w:eastAsia="仿宋" w:cs="仿宋"/>
                      <w:sz w:val="21"/>
                      <w:szCs w:val="21"/>
                    </w:rPr>
                  </w:pPr>
                </w:p>
              </w:tc>
              <w:tc>
                <w:tcPr>
                  <w:tcW w:w="1348" w:type="dxa"/>
                  <w:noWrap w:val="0"/>
                  <w:vAlign w:val="top"/>
                </w:tcPr>
                <w:p w14:paraId="2B0130C6">
                  <w:pPr>
                    <w:pStyle w:val="9"/>
                    <w:spacing w:before="56" w:line="259"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*键盘数</w:t>
                  </w:r>
                  <w:r>
                    <w:rPr>
                      <w:rFonts w:hint="eastAsia" w:ascii="仿宋" w:hAnsi="仿宋" w:eastAsia="仿宋" w:cs="仿宋"/>
                      <w:sz w:val="21"/>
                      <w:szCs w:val="21"/>
                    </w:rPr>
                    <w:t>量</w:t>
                  </w:r>
                </w:p>
              </w:tc>
              <w:tc>
                <w:tcPr>
                  <w:tcW w:w="4068" w:type="dxa"/>
                  <w:noWrap w:val="0"/>
                  <w:vAlign w:val="top"/>
                </w:tcPr>
                <w:p w14:paraId="05B56489">
                  <w:pPr>
                    <w:pStyle w:val="9"/>
                    <w:spacing w:before="195" w:line="223" w:lineRule="auto"/>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r>
                    <w:rPr>
                      <w:rFonts w:hint="eastAsia" w:ascii="仿宋" w:hAnsi="仿宋" w:eastAsia="仿宋" w:cs="仿宋"/>
                      <w:spacing w:val="6"/>
                      <w:sz w:val="21"/>
                      <w:szCs w:val="21"/>
                    </w:rPr>
                    <w:t>1个</w:t>
                  </w:r>
                </w:p>
              </w:tc>
            </w:tr>
            <w:tr w14:paraId="273616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47678505">
                  <w:pPr>
                    <w:pStyle w:val="9"/>
                    <w:spacing w:before="228" w:line="185" w:lineRule="auto"/>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42</w:t>
                  </w:r>
                </w:p>
              </w:tc>
              <w:tc>
                <w:tcPr>
                  <w:tcW w:w="766" w:type="dxa"/>
                  <w:noWrap w:val="0"/>
                  <w:vAlign w:val="top"/>
                </w:tcPr>
                <w:p w14:paraId="6BDE23D7">
                  <w:pPr>
                    <w:pStyle w:val="9"/>
                    <w:spacing w:before="80"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09BB53A4">
                  <w:pPr>
                    <w:jc w:val="center"/>
                    <w:rPr>
                      <w:rFonts w:hint="eastAsia" w:ascii="仿宋" w:hAnsi="仿宋" w:eastAsia="仿宋" w:cs="仿宋"/>
                      <w:sz w:val="21"/>
                      <w:szCs w:val="21"/>
                    </w:rPr>
                  </w:pPr>
                </w:p>
              </w:tc>
              <w:tc>
                <w:tcPr>
                  <w:tcW w:w="1348" w:type="dxa"/>
                  <w:noWrap w:val="0"/>
                  <w:vAlign w:val="top"/>
                </w:tcPr>
                <w:p w14:paraId="0AB7E690">
                  <w:pPr>
                    <w:pStyle w:val="9"/>
                    <w:spacing w:before="54" w:line="260" w:lineRule="auto"/>
                    <w:ind w:right="218" w:rightChars="0" w:firstLine="206" w:firstLineChars="100"/>
                    <w:jc w:val="center"/>
                    <w:rPr>
                      <w:rFonts w:hint="eastAsia" w:ascii="仿宋" w:hAnsi="仿宋" w:eastAsia="仿宋" w:cs="仿宋"/>
                      <w:sz w:val="21"/>
                      <w:szCs w:val="21"/>
                    </w:rPr>
                  </w:pPr>
                  <w:r>
                    <w:rPr>
                      <w:rFonts w:hint="eastAsia" w:ascii="仿宋" w:hAnsi="仿宋" w:eastAsia="仿宋" w:cs="仿宋"/>
                      <w:spacing w:val="-2"/>
                      <w:sz w:val="21"/>
                      <w:szCs w:val="21"/>
                    </w:rPr>
                    <w:t>摄像头</w:t>
                  </w:r>
                  <w:r>
                    <w:rPr>
                      <w:rFonts w:hint="eastAsia" w:ascii="仿宋" w:hAnsi="仿宋" w:eastAsia="仿宋" w:cs="仿宋"/>
                      <w:spacing w:val="-4"/>
                      <w:sz w:val="21"/>
                      <w:szCs w:val="21"/>
                    </w:rPr>
                    <w:t>数量</w:t>
                  </w:r>
                </w:p>
              </w:tc>
              <w:tc>
                <w:tcPr>
                  <w:tcW w:w="4068" w:type="dxa"/>
                  <w:noWrap w:val="0"/>
                  <w:vAlign w:val="top"/>
                </w:tcPr>
                <w:p w14:paraId="14EEE420">
                  <w:pPr>
                    <w:pStyle w:val="9"/>
                    <w:spacing w:before="194" w:line="223" w:lineRule="auto"/>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lang w:val="en-US" w:eastAsia="zh-CN"/>
                    </w:rPr>
                    <w:t>/</w:t>
                  </w:r>
                </w:p>
              </w:tc>
            </w:tr>
            <w:tr w14:paraId="7F4A44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525" w:type="dxa"/>
                  <w:noWrap w:val="0"/>
                  <w:vAlign w:val="top"/>
                </w:tcPr>
                <w:p w14:paraId="347063B0">
                  <w:pPr>
                    <w:pStyle w:val="9"/>
                    <w:spacing w:before="229"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43</w:t>
                  </w:r>
                </w:p>
              </w:tc>
              <w:tc>
                <w:tcPr>
                  <w:tcW w:w="766" w:type="dxa"/>
                  <w:noWrap w:val="0"/>
                  <w:vAlign w:val="top"/>
                </w:tcPr>
                <w:p w14:paraId="4C35E11D">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w:t>
                  </w:r>
                  <w:r>
                    <w:rPr>
                      <w:rFonts w:hint="eastAsia" w:ascii="仿宋" w:hAnsi="仿宋" w:eastAsia="仿宋" w:cs="仿宋"/>
                      <w:spacing w:val="-3"/>
                      <w:sz w:val="21"/>
                      <w:szCs w:val="21"/>
                      <w:lang w:val="en-US" w:eastAsia="zh-CN"/>
                    </w:rPr>
                    <w:t>品规</w:t>
                  </w:r>
                  <w:r>
                    <w:rPr>
                      <w:rFonts w:hint="eastAsia" w:ascii="仿宋" w:hAnsi="仿宋" w:eastAsia="仿宋" w:cs="仿宋"/>
                      <w:spacing w:val="-3"/>
                      <w:sz w:val="21"/>
                      <w:szCs w:val="21"/>
                    </w:rPr>
                    <w:t>格</w:t>
                  </w:r>
                </w:p>
              </w:tc>
              <w:tc>
                <w:tcPr>
                  <w:tcW w:w="987" w:type="dxa"/>
                  <w:vMerge w:val="continue"/>
                  <w:tcBorders>
                    <w:top w:val="nil"/>
                    <w:bottom w:val="nil"/>
                  </w:tcBorders>
                  <w:noWrap w:val="0"/>
                  <w:vAlign w:val="top"/>
                </w:tcPr>
                <w:p w14:paraId="03DA20AC">
                  <w:pPr>
                    <w:jc w:val="center"/>
                    <w:rPr>
                      <w:rFonts w:hint="eastAsia" w:ascii="仿宋" w:hAnsi="仿宋" w:eastAsia="仿宋" w:cs="仿宋"/>
                      <w:sz w:val="21"/>
                      <w:szCs w:val="21"/>
                    </w:rPr>
                  </w:pPr>
                </w:p>
              </w:tc>
              <w:tc>
                <w:tcPr>
                  <w:tcW w:w="1348" w:type="dxa"/>
                  <w:noWrap w:val="0"/>
                  <w:vAlign w:val="top"/>
                </w:tcPr>
                <w:p w14:paraId="119B7150">
                  <w:pPr>
                    <w:pStyle w:val="9"/>
                    <w:spacing w:before="195" w:line="222" w:lineRule="auto"/>
                    <w:ind w:left="111" w:leftChars="0"/>
                    <w:jc w:val="center"/>
                    <w:rPr>
                      <w:rFonts w:hint="eastAsia" w:ascii="仿宋" w:hAnsi="仿宋" w:eastAsia="仿宋" w:cs="仿宋"/>
                      <w:sz w:val="21"/>
                      <w:szCs w:val="21"/>
                    </w:rPr>
                  </w:pPr>
                  <w:r>
                    <w:rPr>
                      <w:rFonts w:hint="eastAsia" w:ascii="仿宋" w:hAnsi="仿宋" w:eastAsia="仿宋" w:cs="仿宋"/>
                      <w:spacing w:val="-2"/>
                      <w:sz w:val="21"/>
                      <w:szCs w:val="21"/>
                    </w:rPr>
                    <w:t>光驱数量</w:t>
                  </w:r>
                </w:p>
              </w:tc>
              <w:tc>
                <w:tcPr>
                  <w:tcW w:w="4068" w:type="dxa"/>
                  <w:noWrap w:val="0"/>
                  <w:vAlign w:val="top"/>
                </w:tcPr>
                <w:p w14:paraId="2B168DB4">
                  <w:pPr>
                    <w:pStyle w:val="9"/>
                    <w:spacing w:before="195" w:line="223" w:lineRule="auto"/>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lang w:val="en-US" w:eastAsia="zh-CN"/>
                    </w:rPr>
                    <w:t>/</w:t>
                  </w:r>
                </w:p>
              </w:tc>
            </w:tr>
            <w:tr w14:paraId="67A7C6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525" w:type="dxa"/>
                  <w:noWrap w:val="0"/>
                  <w:vAlign w:val="top"/>
                </w:tcPr>
                <w:p w14:paraId="180B12B2">
                  <w:pPr>
                    <w:pStyle w:val="9"/>
                    <w:spacing w:before="22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44</w:t>
                  </w:r>
                </w:p>
              </w:tc>
              <w:tc>
                <w:tcPr>
                  <w:tcW w:w="766" w:type="dxa"/>
                  <w:noWrap w:val="0"/>
                  <w:vAlign w:val="top"/>
                </w:tcPr>
                <w:p w14:paraId="3A413ABC">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592273D">
                  <w:pPr>
                    <w:jc w:val="center"/>
                    <w:rPr>
                      <w:rFonts w:hint="eastAsia" w:ascii="仿宋" w:hAnsi="仿宋" w:eastAsia="仿宋" w:cs="仿宋"/>
                      <w:sz w:val="21"/>
                      <w:szCs w:val="21"/>
                    </w:rPr>
                  </w:pPr>
                </w:p>
              </w:tc>
              <w:tc>
                <w:tcPr>
                  <w:tcW w:w="1348" w:type="dxa"/>
                  <w:noWrap w:val="0"/>
                  <w:vAlign w:val="top"/>
                </w:tcPr>
                <w:p w14:paraId="6105B9CD">
                  <w:pPr>
                    <w:pStyle w:val="9"/>
                    <w:spacing w:before="8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*键盘按键数目</w:t>
                  </w:r>
                </w:p>
              </w:tc>
              <w:tc>
                <w:tcPr>
                  <w:tcW w:w="4068" w:type="dxa"/>
                  <w:noWrap w:val="0"/>
                  <w:vAlign w:val="top"/>
                </w:tcPr>
                <w:p w14:paraId="5E86B48A">
                  <w:pPr>
                    <w:pStyle w:val="9"/>
                    <w:spacing w:before="202" w:line="223" w:lineRule="auto"/>
                    <w:ind w:left="112" w:leftChars="0"/>
                    <w:jc w:val="center"/>
                    <w:rPr>
                      <w:rFonts w:hint="eastAsia" w:ascii="仿宋" w:hAnsi="仿宋" w:eastAsia="仿宋" w:cs="仿宋"/>
                      <w:sz w:val="21"/>
                      <w:szCs w:val="21"/>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rPr>
                    <w:t>10</w:t>
                  </w:r>
                  <w:r>
                    <w:rPr>
                      <w:rFonts w:hint="eastAsia" w:ascii="仿宋" w:hAnsi="仿宋" w:eastAsia="仿宋" w:cs="仿宋"/>
                      <w:spacing w:val="-3"/>
                      <w:sz w:val="21"/>
                      <w:szCs w:val="21"/>
                      <w:highlight w:val="none"/>
                      <w:lang w:val="en-US" w:eastAsia="zh-CN"/>
                    </w:rPr>
                    <w:t>4</w:t>
                  </w:r>
                </w:p>
              </w:tc>
            </w:tr>
            <w:tr w14:paraId="21C764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2" w:hRule="atLeast"/>
              </w:trPr>
              <w:tc>
                <w:tcPr>
                  <w:tcW w:w="525" w:type="dxa"/>
                  <w:noWrap w:val="0"/>
                  <w:vAlign w:val="top"/>
                </w:tcPr>
                <w:p w14:paraId="5133D9D0">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45</w:t>
                  </w:r>
                </w:p>
              </w:tc>
              <w:tc>
                <w:tcPr>
                  <w:tcW w:w="766" w:type="dxa"/>
                  <w:noWrap w:val="0"/>
                  <w:vAlign w:val="top"/>
                </w:tcPr>
                <w:p w14:paraId="3792B077">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0F5E328">
                  <w:pPr>
                    <w:jc w:val="center"/>
                    <w:rPr>
                      <w:rFonts w:hint="eastAsia" w:ascii="仿宋" w:hAnsi="仿宋" w:eastAsia="仿宋" w:cs="仿宋"/>
                      <w:sz w:val="21"/>
                      <w:szCs w:val="21"/>
                    </w:rPr>
                  </w:pPr>
                </w:p>
              </w:tc>
              <w:tc>
                <w:tcPr>
                  <w:tcW w:w="1348" w:type="dxa"/>
                  <w:noWrap w:val="0"/>
                  <w:vAlign w:val="top"/>
                </w:tcPr>
                <w:p w14:paraId="4C4D2B0A">
                  <w:pPr>
                    <w:pStyle w:val="9"/>
                    <w:spacing w:before="159"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摄像头</w:t>
                  </w:r>
                  <w:r>
                    <w:rPr>
                      <w:rFonts w:hint="eastAsia" w:ascii="仿宋" w:hAnsi="仿宋" w:eastAsia="仿宋" w:cs="仿宋"/>
                      <w:spacing w:val="-3"/>
                      <w:sz w:val="21"/>
                      <w:szCs w:val="21"/>
                    </w:rPr>
                    <w:t>像素</w:t>
                  </w:r>
                </w:p>
              </w:tc>
              <w:tc>
                <w:tcPr>
                  <w:tcW w:w="4068" w:type="dxa"/>
                  <w:noWrap w:val="0"/>
                  <w:vAlign w:val="top"/>
                </w:tcPr>
                <w:p w14:paraId="5B3EE6AE">
                  <w:pPr>
                    <w:pStyle w:val="9"/>
                    <w:spacing w:before="280" w:line="224" w:lineRule="auto"/>
                    <w:ind w:left="130" w:left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无</w:t>
                  </w:r>
                </w:p>
              </w:tc>
            </w:tr>
            <w:tr w14:paraId="515555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525" w:type="dxa"/>
                  <w:noWrap w:val="0"/>
                  <w:vAlign w:val="top"/>
                </w:tcPr>
                <w:p w14:paraId="7F552D2B">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46</w:t>
                  </w:r>
                </w:p>
              </w:tc>
              <w:tc>
                <w:tcPr>
                  <w:tcW w:w="766" w:type="dxa"/>
                  <w:noWrap w:val="0"/>
                  <w:vAlign w:val="top"/>
                </w:tcPr>
                <w:p w14:paraId="4B197EAB">
                  <w:pPr>
                    <w:pStyle w:val="9"/>
                    <w:spacing w:before="27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7911596D">
                  <w:pPr>
                    <w:jc w:val="center"/>
                    <w:rPr>
                      <w:rFonts w:hint="eastAsia" w:ascii="仿宋" w:hAnsi="仿宋" w:eastAsia="仿宋" w:cs="仿宋"/>
                      <w:sz w:val="21"/>
                      <w:szCs w:val="21"/>
                    </w:rPr>
                  </w:pPr>
                </w:p>
              </w:tc>
              <w:tc>
                <w:tcPr>
                  <w:tcW w:w="1348" w:type="dxa"/>
                  <w:noWrap w:val="0"/>
                  <w:vAlign w:val="top"/>
                </w:tcPr>
                <w:p w14:paraId="6278187A">
                  <w:pPr>
                    <w:pStyle w:val="9"/>
                    <w:spacing w:before="280" w:line="234" w:lineRule="auto"/>
                    <w:ind w:left="115" w:leftChars="0" w:right="218"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摄像头</w:t>
                  </w:r>
                  <w:r>
                    <w:rPr>
                      <w:rFonts w:hint="eastAsia" w:ascii="仿宋" w:hAnsi="仿宋" w:eastAsia="仿宋" w:cs="仿宋"/>
                      <w:spacing w:val="-4"/>
                      <w:sz w:val="21"/>
                      <w:szCs w:val="21"/>
                    </w:rPr>
                    <w:t>分辨率</w:t>
                  </w:r>
                </w:p>
              </w:tc>
              <w:tc>
                <w:tcPr>
                  <w:tcW w:w="4068" w:type="dxa"/>
                  <w:noWrap w:val="0"/>
                  <w:vAlign w:val="center"/>
                </w:tcPr>
                <w:p w14:paraId="15225BC1">
                  <w:pPr>
                    <w:spacing w:before="59"/>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4EFAC10B">
              <w:tblPrEx>
                <w:tblCellMar>
                  <w:top w:w="0" w:type="dxa"/>
                  <w:left w:w="0" w:type="dxa"/>
                  <w:bottom w:w="0" w:type="dxa"/>
                  <w:right w:w="0" w:type="dxa"/>
                </w:tblCellMar>
              </w:tblPrEx>
              <w:trPr>
                <w:trHeight w:val="583" w:hRule="atLeast"/>
              </w:trPr>
              <w:tc>
                <w:tcPr>
                  <w:tcW w:w="525" w:type="dxa"/>
                  <w:noWrap w:val="0"/>
                  <w:vAlign w:val="top"/>
                </w:tcPr>
                <w:p w14:paraId="6927DC2E">
                  <w:pPr>
                    <w:pStyle w:val="9"/>
                    <w:spacing w:before="230"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47</w:t>
                  </w:r>
                </w:p>
              </w:tc>
              <w:tc>
                <w:tcPr>
                  <w:tcW w:w="766" w:type="dxa"/>
                  <w:noWrap w:val="0"/>
                  <w:vAlign w:val="top"/>
                </w:tcPr>
                <w:p w14:paraId="3EE912D3">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5685F53">
                  <w:pPr>
                    <w:jc w:val="center"/>
                    <w:rPr>
                      <w:rFonts w:hint="eastAsia" w:ascii="仿宋" w:hAnsi="仿宋" w:eastAsia="仿宋" w:cs="仿宋"/>
                      <w:sz w:val="21"/>
                      <w:szCs w:val="21"/>
                    </w:rPr>
                  </w:pPr>
                </w:p>
              </w:tc>
              <w:tc>
                <w:tcPr>
                  <w:tcW w:w="1348" w:type="dxa"/>
                  <w:noWrap w:val="0"/>
                  <w:vAlign w:val="top"/>
                </w:tcPr>
                <w:p w14:paraId="2C8506CF">
                  <w:pPr>
                    <w:pStyle w:val="9"/>
                    <w:spacing w:before="83"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扬声器</w:t>
                  </w:r>
                  <w:r>
                    <w:rPr>
                      <w:rFonts w:hint="eastAsia" w:ascii="仿宋" w:hAnsi="仿宋" w:eastAsia="仿宋" w:cs="仿宋"/>
                      <w:spacing w:val="-5"/>
                      <w:sz w:val="21"/>
                      <w:szCs w:val="21"/>
                    </w:rPr>
                    <w:t>功率</w:t>
                  </w:r>
                </w:p>
              </w:tc>
              <w:tc>
                <w:tcPr>
                  <w:tcW w:w="4068" w:type="dxa"/>
                  <w:noWrap w:val="0"/>
                  <w:vAlign w:val="center"/>
                </w:tcPr>
                <w:p w14:paraId="518D383F">
                  <w:pPr>
                    <w:spacing w:before="202" w:line="223" w:lineRule="auto"/>
                    <w:ind w:left="130" w:left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679A85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3" w:hRule="atLeast"/>
              </w:trPr>
              <w:tc>
                <w:tcPr>
                  <w:tcW w:w="525" w:type="dxa"/>
                  <w:noWrap w:val="0"/>
                  <w:vAlign w:val="top"/>
                </w:tcPr>
                <w:p w14:paraId="4B69429B">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48</w:t>
                  </w:r>
                </w:p>
              </w:tc>
              <w:tc>
                <w:tcPr>
                  <w:tcW w:w="766" w:type="dxa"/>
                  <w:noWrap w:val="0"/>
                  <w:vAlign w:val="top"/>
                </w:tcPr>
                <w:p w14:paraId="247F2785">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5DB1901">
                  <w:pPr>
                    <w:jc w:val="center"/>
                    <w:rPr>
                      <w:rFonts w:hint="eastAsia" w:ascii="仿宋" w:hAnsi="仿宋" w:eastAsia="仿宋" w:cs="仿宋"/>
                      <w:sz w:val="21"/>
                      <w:szCs w:val="21"/>
                    </w:rPr>
                  </w:pPr>
                </w:p>
              </w:tc>
              <w:tc>
                <w:tcPr>
                  <w:tcW w:w="1348" w:type="dxa"/>
                  <w:noWrap w:val="0"/>
                  <w:vAlign w:val="top"/>
                </w:tcPr>
                <w:p w14:paraId="1C4C719E">
                  <w:pPr>
                    <w:pStyle w:val="9"/>
                    <w:spacing w:before="58"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扬声器频率范围</w:t>
                  </w:r>
                </w:p>
              </w:tc>
              <w:tc>
                <w:tcPr>
                  <w:tcW w:w="4068" w:type="dxa"/>
                  <w:noWrap w:val="0"/>
                  <w:vAlign w:val="center"/>
                </w:tcPr>
                <w:p w14:paraId="58FF2421">
                  <w:pPr>
                    <w:spacing w:before="58" w:line="223" w:lineRule="auto"/>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769B9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9" w:hRule="atLeast"/>
              </w:trPr>
              <w:tc>
                <w:tcPr>
                  <w:tcW w:w="525" w:type="dxa"/>
                  <w:noWrap w:val="0"/>
                  <w:vAlign w:val="top"/>
                </w:tcPr>
                <w:p w14:paraId="48606F82">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49</w:t>
                  </w:r>
                </w:p>
              </w:tc>
              <w:tc>
                <w:tcPr>
                  <w:tcW w:w="766" w:type="dxa"/>
                  <w:noWrap w:val="0"/>
                  <w:vAlign w:val="top"/>
                </w:tcPr>
                <w:p w14:paraId="104EA869">
                  <w:pPr>
                    <w:pStyle w:val="9"/>
                    <w:spacing w:before="278"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0844702C">
                  <w:pPr>
                    <w:jc w:val="center"/>
                    <w:rPr>
                      <w:rFonts w:hint="eastAsia" w:ascii="仿宋" w:hAnsi="仿宋" w:eastAsia="仿宋" w:cs="仿宋"/>
                      <w:sz w:val="21"/>
                      <w:szCs w:val="21"/>
                    </w:rPr>
                  </w:pPr>
                </w:p>
              </w:tc>
              <w:tc>
                <w:tcPr>
                  <w:tcW w:w="1348" w:type="dxa"/>
                  <w:noWrap w:val="0"/>
                  <w:vAlign w:val="top"/>
                </w:tcPr>
                <w:p w14:paraId="5281737C">
                  <w:pPr>
                    <w:pStyle w:val="9"/>
                    <w:spacing w:before="278" w:line="234"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扬声器总谐波失真</w:t>
                  </w:r>
                </w:p>
              </w:tc>
              <w:tc>
                <w:tcPr>
                  <w:tcW w:w="4068" w:type="dxa"/>
                  <w:noWrap w:val="0"/>
                  <w:vAlign w:val="center"/>
                </w:tcPr>
                <w:p w14:paraId="483F505F">
                  <w:pPr>
                    <w:spacing w:before="278" w:line="235" w:lineRule="auto"/>
                    <w:ind w:left="117" w:leftChars="0" w:right="132" w:rightChars="0" w:hanging="5" w:firstLine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19C3AD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525" w:type="dxa"/>
                  <w:noWrap w:val="0"/>
                  <w:vAlign w:val="top"/>
                </w:tcPr>
                <w:p w14:paraId="65CE05F1">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50</w:t>
                  </w:r>
                </w:p>
              </w:tc>
              <w:tc>
                <w:tcPr>
                  <w:tcW w:w="766" w:type="dxa"/>
                  <w:noWrap w:val="0"/>
                  <w:vAlign w:val="top"/>
                </w:tcPr>
                <w:p w14:paraId="1A4177A3">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16DAA4A9">
                  <w:pPr>
                    <w:jc w:val="center"/>
                    <w:rPr>
                      <w:rFonts w:hint="eastAsia" w:ascii="仿宋" w:hAnsi="仿宋" w:eastAsia="仿宋" w:cs="仿宋"/>
                      <w:sz w:val="21"/>
                      <w:szCs w:val="21"/>
                    </w:rPr>
                  </w:pPr>
                </w:p>
              </w:tc>
              <w:tc>
                <w:tcPr>
                  <w:tcW w:w="1348" w:type="dxa"/>
                  <w:noWrap w:val="0"/>
                  <w:vAlign w:val="top"/>
                </w:tcPr>
                <w:p w14:paraId="77347DF1">
                  <w:pPr>
                    <w:pStyle w:val="9"/>
                    <w:spacing w:before="59" w:line="233"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扬声器最大声压级</w:t>
                  </w:r>
                </w:p>
              </w:tc>
              <w:tc>
                <w:tcPr>
                  <w:tcW w:w="4068" w:type="dxa"/>
                  <w:noWrap w:val="0"/>
                  <w:vAlign w:val="center"/>
                </w:tcPr>
                <w:p w14:paraId="46D4D787">
                  <w:pPr>
                    <w:spacing w:before="59" w:line="233" w:lineRule="auto"/>
                    <w:ind w:left="111" w:leftChars="0" w:right="103" w:rightChars="0" w:firstLine="6" w:firstLine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p>
              </w:tc>
            </w:tr>
            <w:tr w14:paraId="07A6A3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525" w:type="dxa"/>
                  <w:noWrap w:val="0"/>
                  <w:vAlign w:val="top"/>
                </w:tcPr>
                <w:p w14:paraId="0C1CA67B">
                  <w:pPr>
                    <w:pStyle w:val="9"/>
                    <w:spacing w:before="233"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51</w:t>
                  </w:r>
                </w:p>
              </w:tc>
              <w:tc>
                <w:tcPr>
                  <w:tcW w:w="766" w:type="dxa"/>
                  <w:noWrap w:val="0"/>
                  <w:vAlign w:val="top"/>
                </w:tcPr>
                <w:p w14:paraId="23B45622">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4FB7CFB4">
                  <w:pPr>
                    <w:jc w:val="center"/>
                    <w:rPr>
                      <w:rFonts w:hint="eastAsia" w:ascii="仿宋" w:hAnsi="仿宋" w:eastAsia="仿宋" w:cs="仿宋"/>
                      <w:sz w:val="21"/>
                      <w:szCs w:val="21"/>
                    </w:rPr>
                  </w:pPr>
                </w:p>
              </w:tc>
              <w:tc>
                <w:tcPr>
                  <w:tcW w:w="1348" w:type="dxa"/>
                  <w:noWrap w:val="0"/>
                  <w:vAlign w:val="top"/>
                </w:tcPr>
                <w:p w14:paraId="5F579F18">
                  <w:pPr>
                    <w:pStyle w:val="9"/>
                    <w:spacing w:before="85"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*键盘连</w:t>
                  </w:r>
                  <w:r>
                    <w:rPr>
                      <w:rFonts w:hint="eastAsia" w:ascii="仿宋" w:hAnsi="仿宋" w:eastAsia="仿宋" w:cs="仿宋"/>
                      <w:spacing w:val="-3"/>
                      <w:sz w:val="21"/>
                      <w:szCs w:val="21"/>
                    </w:rPr>
                    <w:t>接方式</w:t>
                  </w:r>
                </w:p>
              </w:tc>
              <w:tc>
                <w:tcPr>
                  <w:tcW w:w="4068" w:type="dxa"/>
                  <w:noWrap w:val="0"/>
                  <w:vAlign w:val="top"/>
                </w:tcPr>
                <w:p w14:paraId="7D5C5B92">
                  <w:pPr>
                    <w:pStyle w:val="9"/>
                    <w:spacing w:before="206" w:line="219" w:lineRule="auto"/>
                    <w:ind w:left="113" w:leftChars="0"/>
                    <w:jc w:val="center"/>
                    <w:rPr>
                      <w:rFonts w:hint="eastAsia" w:ascii="仿宋" w:hAnsi="仿宋" w:eastAsia="仿宋" w:cs="仿宋"/>
                      <w:sz w:val="21"/>
                      <w:szCs w:val="21"/>
                    </w:rPr>
                  </w:pPr>
                  <w:r>
                    <w:rPr>
                      <w:rFonts w:hint="eastAsia" w:ascii="仿宋" w:hAnsi="仿宋" w:eastAsia="仿宋" w:cs="仿宋"/>
                      <w:spacing w:val="-2"/>
                      <w:sz w:val="21"/>
                      <w:szCs w:val="21"/>
                      <w:lang w:val="en-US" w:eastAsia="zh-CN"/>
                    </w:rPr>
                    <w:t>USB</w:t>
                  </w:r>
                  <w:r>
                    <w:rPr>
                      <w:rFonts w:hint="eastAsia" w:ascii="仿宋" w:hAnsi="仿宋" w:eastAsia="仿宋" w:cs="仿宋"/>
                      <w:spacing w:val="-2"/>
                      <w:sz w:val="21"/>
                      <w:szCs w:val="21"/>
                    </w:rPr>
                    <w:t>有线</w:t>
                  </w:r>
                </w:p>
              </w:tc>
            </w:tr>
            <w:tr w14:paraId="02765D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 w:hRule="atLeast"/>
              </w:trPr>
              <w:tc>
                <w:tcPr>
                  <w:tcW w:w="525" w:type="dxa"/>
                  <w:noWrap w:val="0"/>
                  <w:vAlign w:val="top"/>
                </w:tcPr>
                <w:p w14:paraId="2BF614F3">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52</w:t>
                  </w:r>
                </w:p>
              </w:tc>
              <w:tc>
                <w:tcPr>
                  <w:tcW w:w="766" w:type="dxa"/>
                  <w:noWrap w:val="0"/>
                  <w:vAlign w:val="top"/>
                </w:tcPr>
                <w:p w14:paraId="06418F58">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693CEF68">
                  <w:pPr>
                    <w:jc w:val="center"/>
                    <w:rPr>
                      <w:rFonts w:hint="eastAsia" w:ascii="仿宋" w:hAnsi="仿宋" w:eastAsia="仿宋" w:cs="仿宋"/>
                      <w:sz w:val="21"/>
                      <w:szCs w:val="21"/>
                    </w:rPr>
                  </w:pPr>
                </w:p>
              </w:tc>
              <w:tc>
                <w:tcPr>
                  <w:tcW w:w="1348" w:type="dxa"/>
                  <w:noWrap w:val="0"/>
                  <w:vAlign w:val="top"/>
                </w:tcPr>
                <w:p w14:paraId="37F27AD7">
                  <w:pPr>
                    <w:pStyle w:val="9"/>
                    <w:spacing w:before="58"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*键盘键</w:t>
                  </w:r>
                  <w:r>
                    <w:rPr>
                      <w:rFonts w:hint="eastAsia" w:ascii="仿宋" w:hAnsi="仿宋" w:eastAsia="仿宋" w:cs="仿宋"/>
                      <w:sz w:val="21"/>
                      <w:szCs w:val="21"/>
                    </w:rPr>
                    <w:t>程</w:t>
                  </w:r>
                </w:p>
              </w:tc>
              <w:tc>
                <w:tcPr>
                  <w:tcW w:w="4068" w:type="dxa"/>
                  <w:noWrap w:val="0"/>
                  <w:vAlign w:val="top"/>
                </w:tcPr>
                <w:p w14:paraId="287EF8E2">
                  <w:pPr>
                    <w:pStyle w:val="9"/>
                    <w:spacing w:before="58" w:line="241" w:lineRule="auto"/>
                    <w:jc w:val="center"/>
                    <w:rPr>
                      <w:rFonts w:hint="eastAsia" w:ascii="仿宋" w:hAnsi="仿宋" w:eastAsia="仿宋" w:cs="仿宋"/>
                      <w:sz w:val="21"/>
                      <w:szCs w:val="21"/>
                    </w:rPr>
                  </w:pPr>
                  <w:r>
                    <w:rPr>
                      <w:rFonts w:hint="eastAsia" w:ascii="仿宋" w:hAnsi="仿宋" w:eastAsia="仿宋" w:cs="仿宋"/>
                      <w:sz w:val="21"/>
                      <w:szCs w:val="21"/>
                      <w:highlight w:val="none"/>
                      <w:lang w:val="en-US" w:eastAsia="zh-CN"/>
                    </w:rPr>
                    <w:t xml:space="preserve">2.3mm </w:t>
                  </w:r>
                </w:p>
              </w:tc>
            </w:tr>
            <w:tr w14:paraId="328290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25" w:type="dxa"/>
                  <w:noWrap w:val="0"/>
                  <w:vAlign w:val="top"/>
                </w:tcPr>
                <w:p w14:paraId="7244E917">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53</w:t>
                  </w:r>
                </w:p>
              </w:tc>
              <w:tc>
                <w:tcPr>
                  <w:tcW w:w="766" w:type="dxa"/>
                  <w:noWrap w:val="0"/>
                  <w:vAlign w:val="top"/>
                </w:tcPr>
                <w:p w14:paraId="0BA22B00">
                  <w:pPr>
                    <w:pStyle w:val="9"/>
                    <w:spacing w:before="2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53A08FEA">
                  <w:pPr>
                    <w:jc w:val="center"/>
                    <w:rPr>
                      <w:rFonts w:hint="eastAsia" w:ascii="仿宋" w:hAnsi="仿宋" w:eastAsia="仿宋" w:cs="仿宋"/>
                      <w:sz w:val="21"/>
                      <w:szCs w:val="21"/>
                    </w:rPr>
                  </w:pPr>
                </w:p>
              </w:tc>
              <w:tc>
                <w:tcPr>
                  <w:tcW w:w="1348" w:type="dxa"/>
                  <w:noWrap w:val="0"/>
                  <w:vAlign w:val="top"/>
                </w:tcPr>
                <w:p w14:paraId="10D739BC">
                  <w:pPr>
                    <w:pStyle w:val="9"/>
                    <w:spacing w:before="28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*键盘按键压力</w:t>
                  </w:r>
                </w:p>
              </w:tc>
              <w:tc>
                <w:tcPr>
                  <w:tcW w:w="4068" w:type="dxa"/>
                  <w:noWrap w:val="0"/>
                  <w:vAlign w:val="center"/>
                </w:tcPr>
                <w:p w14:paraId="707E3316">
                  <w:pPr>
                    <w:pStyle w:val="9"/>
                    <w:spacing w:before="58" w:line="222" w:lineRule="auto"/>
                    <w:jc w:val="center"/>
                    <w:rPr>
                      <w:rFonts w:hint="eastAsia" w:ascii="仿宋" w:hAnsi="仿宋" w:eastAsia="仿宋" w:cs="仿宋"/>
                      <w:sz w:val="21"/>
                      <w:szCs w:val="21"/>
                    </w:rPr>
                  </w:pPr>
                  <w:r>
                    <w:rPr>
                      <w:rFonts w:hint="eastAsia" w:ascii="仿宋" w:hAnsi="仿宋" w:eastAsia="仿宋" w:cs="仿宋"/>
                      <w:spacing w:val="-1"/>
                      <w:sz w:val="21"/>
                      <w:szCs w:val="21"/>
                    </w:rPr>
                    <w:t>按键压力应在0.54 N±0.14N</w:t>
                  </w:r>
                </w:p>
              </w:tc>
            </w:tr>
            <w:tr w14:paraId="164848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7275C032">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54</w:t>
                  </w:r>
                </w:p>
              </w:tc>
              <w:tc>
                <w:tcPr>
                  <w:tcW w:w="766" w:type="dxa"/>
                  <w:noWrap w:val="0"/>
                  <w:vAlign w:val="top"/>
                </w:tcPr>
                <w:p w14:paraId="3AB6359E">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63E7F558">
                  <w:pPr>
                    <w:jc w:val="center"/>
                    <w:rPr>
                      <w:rFonts w:hint="eastAsia" w:ascii="仿宋" w:hAnsi="仿宋" w:eastAsia="仿宋" w:cs="仿宋"/>
                      <w:sz w:val="21"/>
                      <w:szCs w:val="21"/>
                    </w:rPr>
                  </w:pPr>
                </w:p>
              </w:tc>
              <w:tc>
                <w:tcPr>
                  <w:tcW w:w="1348" w:type="dxa"/>
                  <w:noWrap w:val="0"/>
                  <w:vAlign w:val="top"/>
                </w:tcPr>
                <w:p w14:paraId="5D0E35E1">
                  <w:pPr>
                    <w:pStyle w:val="9"/>
                    <w:spacing w:before="158" w:line="233"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*有线键盘连接线</w:t>
                  </w:r>
                </w:p>
              </w:tc>
              <w:tc>
                <w:tcPr>
                  <w:tcW w:w="4068" w:type="dxa"/>
                  <w:noWrap w:val="0"/>
                  <w:vAlign w:val="top"/>
                </w:tcPr>
                <w:p w14:paraId="66323174">
                  <w:pPr>
                    <w:pStyle w:val="9"/>
                    <w:spacing w:before="278" w:line="222" w:lineRule="auto"/>
                    <w:ind w:left="130" w:leftChars="0"/>
                    <w:jc w:val="center"/>
                    <w:rPr>
                      <w:rFonts w:hint="eastAsia" w:ascii="仿宋" w:hAnsi="仿宋" w:eastAsia="仿宋" w:cs="仿宋"/>
                      <w:sz w:val="21"/>
                      <w:szCs w:val="21"/>
                    </w:rPr>
                  </w:pPr>
                  <w:r>
                    <w:rPr>
                      <w:rFonts w:hint="eastAsia" w:ascii="仿宋" w:hAnsi="仿宋" w:eastAsia="仿宋" w:cs="仿宋"/>
                      <w:sz w:val="21"/>
                      <w:szCs w:val="21"/>
                      <w:lang w:val="en-US" w:eastAsia="zh-CN"/>
                    </w:rPr>
                    <w:t>≥</w:t>
                  </w:r>
                  <w:r>
                    <w:rPr>
                      <w:rFonts w:hint="eastAsia" w:ascii="仿宋" w:hAnsi="仿宋" w:eastAsia="仿宋" w:cs="仿宋"/>
                      <w:spacing w:val="-3"/>
                      <w:sz w:val="21"/>
                      <w:szCs w:val="21"/>
                      <w:lang w:eastAsia="zh-CN"/>
                    </w:rPr>
                    <w:t>1.5米</w:t>
                  </w:r>
                </w:p>
              </w:tc>
            </w:tr>
            <w:tr w14:paraId="659577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525" w:type="dxa"/>
                  <w:noWrap w:val="0"/>
                  <w:vAlign w:val="top"/>
                </w:tcPr>
                <w:p w14:paraId="34E80BF7">
                  <w:pPr>
                    <w:pStyle w:val="9"/>
                    <w:spacing w:before="59" w:line="182" w:lineRule="auto"/>
                    <w:jc w:val="center"/>
                    <w:rPr>
                      <w:rFonts w:hint="eastAsia" w:ascii="仿宋" w:hAnsi="仿宋" w:eastAsia="仿宋" w:cs="仿宋"/>
                      <w:sz w:val="21"/>
                      <w:szCs w:val="21"/>
                    </w:rPr>
                  </w:pPr>
                  <w:r>
                    <w:rPr>
                      <w:rFonts w:hint="eastAsia" w:ascii="仿宋" w:hAnsi="仿宋" w:eastAsia="仿宋" w:cs="仿宋"/>
                      <w:spacing w:val="-2"/>
                      <w:sz w:val="21"/>
                      <w:szCs w:val="21"/>
                    </w:rPr>
                    <w:t>55</w:t>
                  </w:r>
                </w:p>
              </w:tc>
              <w:tc>
                <w:tcPr>
                  <w:tcW w:w="766" w:type="dxa"/>
                  <w:noWrap w:val="0"/>
                  <w:vAlign w:val="top"/>
                </w:tcPr>
                <w:p w14:paraId="61737777">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12A4C458">
                  <w:pPr>
                    <w:jc w:val="center"/>
                    <w:rPr>
                      <w:rFonts w:hint="eastAsia" w:ascii="仿宋" w:hAnsi="仿宋" w:eastAsia="仿宋" w:cs="仿宋"/>
                      <w:sz w:val="21"/>
                      <w:szCs w:val="21"/>
                    </w:rPr>
                  </w:pPr>
                </w:p>
              </w:tc>
              <w:tc>
                <w:tcPr>
                  <w:tcW w:w="1348" w:type="dxa"/>
                  <w:noWrap w:val="0"/>
                  <w:vAlign w:val="top"/>
                </w:tcPr>
                <w:p w14:paraId="6815EA8E">
                  <w:pPr>
                    <w:pStyle w:val="9"/>
                    <w:spacing w:before="158" w:line="237"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*键盘颜</w:t>
                  </w:r>
                  <w:r>
                    <w:rPr>
                      <w:rFonts w:hint="eastAsia" w:ascii="仿宋" w:hAnsi="仿宋" w:eastAsia="仿宋" w:cs="仿宋"/>
                      <w:sz w:val="21"/>
                      <w:szCs w:val="21"/>
                    </w:rPr>
                    <w:t>色</w:t>
                  </w:r>
                </w:p>
              </w:tc>
              <w:tc>
                <w:tcPr>
                  <w:tcW w:w="4068" w:type="dxa"/>
                  <w:noWrap w:val="0"/>
                  <w:vAlign w:val="top"/>
                </w:tcPr>
                <w:p w14:paraId="63CB0674">
                  <w:pPr>
                    <w:pStyle w:val="9"/>
                    <w:spacing w:before="278"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黑色</w:t>
                  </w:r>
                </w:p>
              </w:tc>
            </w:tr>
            <w:tr w14:paraId="0D9E68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4CFA1EDE">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56</w:t>
                  </w:r>
                </w:p>
              </w:tc>
              <w:tc>
                <w:tcPr>
                  <w:tcW w:w="766" w:type="dxa"/>
                  <w:noWrap w:val="0"/>
                  <w:vAlign w:val="top"/>
                </w:tcPr>
                <w:p w14:paraId="5BCD45DE">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55FA35D2">
                  <w:pPr>
                    <w:jc w:val="center"/>
                    <w:rPr>
                      <w:rFonts w:hint="eastAsia" w:ascii="仿宋" w:hAnsi="仿宋" w:eastAsia="仿宋" w:cs="仿宋"/>
                      <w:sz w:val="21"/>
                      <w:szCs w:val="21"/>
                    </w:rPr>
                  </w:pPr>
                </w:p>
              </w:tc>
              <w:tc>
                <w:tcPr>
                  <w:tcW w:w="1348" w:type="dxa"/>
                  <w:noWrap w:val="0"/>
                  <w:vAlign w:val="top"/>
                </w:tcPr>
                <w:p w14:paraId="6CEA289D">
                  <w:pPr>
                    <w:pStyle w:val="9"/>
                    <w:spacing w:before="160"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键盘其</w:t>
                  </w:r>
                  <w:r>
                    <w:rPr>
                      <w:rFonts w:hint="eastAsia" w:ascii="仿宋" w:hAnsi="仿宋" w:eastAsia="仿宋" w:cs="仿宋"/>
                      <w:spacing w:val="-3"/>
                      <w:sz w:val="21"/>
                      <w:szCs w:val="21"/>
                    </w:rPr>
                    <w:t>他要求</w:t>
                  </w:r>
                </w:p>
              </w:tc>
              <w:tc>
                <w:tcPr>
                  <w:tcW w:w="4068" w:type="dxa"/>
                  <w:noWrap w:val="0"/>
                  <w:vAlign w:val="top"/>
                </w:tcPr>
                <w:p w14:paraId="0EB3091C">
                  <w:pPr>
                    <w:pStyle w:val="9"/>
                    <w:spacing w:before="39" w:line="231" w:lineRule="auto"/>
                    <w:ind w:left="120" w:leftChars="0" w:right="70" w:rightChars="0" w:hanging="9"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键盘外观结构、连接方式、主要功能、</w:t>
                  </w:r>
                  <w:r>
                    <w:rPr>
                      <w:rFonts w:hint="eastAsia" w:ascii="仿宋" w:hAnsi="仿宋" w:eastAsia="仿宋" w:cs="仿宋"/>
                      <w:spacing w:val="-5"/>
                      <w:sz w:val="21"/>
                      <w:szCs w:val="21"/>
                      <w:lang w:eastAsia="zh-CN"/>
                    </w:rPr>
                    <w:t>安全、电磁兼容性、可靠性应符合GB/T</w:t>
                  </w:r>
                  <w:r>
                    <w:rPr>
                      <w:rFonts w:hint="eastAsia" w:ascii="仿宋" w:hAnsi="仿宋" w:eastAsia="仿宋" w:cs="仿宋"/>
                      <w:spacing w:val="-4"/>
                      <w:sz w:val="21"/>
                      <w:szCs w:val="21"/>
                      <w:lang w:eastAsia="zh-CN"/>
                    </w:rPr>
                    <w:t>14081的相关规定</w:t>
                  </w:r>
                </w:p>
              </w:tc>
            </w:tr>
            <w:tr w14:paraId="7F7EF9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787E3627">
                  <w:pPr>
                    <w:pStyle w:val="9"/>
                    <w:spacing w:before="232" w:line="182" w:lineRule="auto"/>
                    <w:jc w:val="center"/>
                    <w:rPr>
                      <w:rFonts w:hint="eastAsia" w:ascii="仿宋" w:hAnsi="仿宋" w:eastAsia="仿宋" w:cs="仿宋"/>
                      <w:sz w:val="21"/>
                      <w:szCs w:val="21"/>
                    </w:rPr>
                  </w:pPr>
                  <w:r>
                    <w:rPr>
                      <w:rFonts w:hint="eastAsia" w:ascii="仿宋" w:hAnsi="仿宋" w:eastAsia="仿宋" w:cs="仿宋"/>
                      <w:spacing w:val="-2"/>
                      <w:sz w:val="21"/>
                      <w:szCs w:val="21"/>
                    </w:rPr>
                    <w:t>57</w:t>
                  </w:r>
                </w:p>
              </w:tc>
              <w:tc>
                <w:tcPr>
                  <w:tcW w:w="766" w:type="dxa"/>
                  <w:noWrap w:val="0"/>
                  <w:vAlign w:val="top"/>
                </w:tcPr>
                <w:p w14:paraId="579D23BD">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4496D8F2">
                  <w:pPr>
                    <w:jc w:val="center"/>
                    <w:rPr>
                      <w:rFonts w:hint="eastAsia" w:ascii="仿宋" w:hAnsi="仿宋" w:eastAsia="仿宋" w:cs="仿宋"/>
                      <w:sz w:val="21"/>
                      <w:szCs w:val="21"/>
                    </w:rPr>
                  </w:pPr>
                </w:p>
              </w:tc>
              <w:tc>
                <w:tcPr>
                  <w:tcW w:w="1348" w:type="dxa"/>
                  <w:noWrap w:val="0"/>
                  <w:vAlign w:val="top"/>
                </w:tcPr>
                <w:p w14:paraId="5F8DED10">
                  <w:pPr>
                    <w:pStyle w:val="9"/>
                    <w:spacing w:before="82"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*鼠标连</w:t>
                  </w:r>
                  <w:r>
                    <w:rPr>
                      <w:rFonts w:hint="eastAsia" w:ascii="仿宋" w:hAnsi="仿宋" w:eastAsia="仿宋" w:cs="仿宋"/>
                      <w:spacing w:val="-3"/>
                      <w:sz w:val="21"/>
                      <w:szCs w:val="21"/>
                    </w:rPr>
                    <w:t>接方式</w:t>
                  </w:r>
                </w:p>
              </w:tc>
              <w:tc>
                <w:tcPr>
                  <w:tcW w:w="4068" w:type="dxa"/>
                  <w:noWrap w:val="0"/>
                  <w:vAlign w:val="top"/>
                </w:tcPr>
                <w:p w14:paraId="501EBF27">
                  <w:pPr>
                    <w:pStyle w:val="9"/>
                    <w:spacing w:before="203" w:line="219" w:lineRule="auto"/>
                    <w:ind w:left="113" w:leftChars="0"/>
                    <w:jc w:val="center"/>
                    <w:rPr>
                      <w:rFonts w:hint="eastAsia" w:ascii="仿宋" w:hAnsi="仿宋" w:eastAsia="仿宋" w:cs="仿宋"/>
                      <w:sz w:val="21"/>
                      <w:szCs w:val="21"/>
                    </w:rPr>
                  </w:pPr>
                  <w:r>
                    <w:rPr>
                      <w:rFonts w:hint="eastAsia" w:ascii="仿宋" w:hAnsi="仿宋" w:eastAsia="仿宋" w:cs="仿宋"/>
                      <w:spacing w:val="-2"/>
                      <w:sz w:val="21"/>
                      <w:szCs w:val="21"/>
                      <w:lang w:val="en-US" w:eastAsia="zh-CN"/>
                    </w:rPr>
                    <w:t>USB</w:t>
                  </w:r>
                  <w:r>
                    <w:rPr>
                      <w:rFonts w:hint="eastAsia" w:ascii="仿宋" w:hAnsi="仿宋" w:eastAsia="仿宋" w:cs="仿宋"/>
                      <w:spacing w:val="-2"/>
                      <w:sz w:val="21"/>
                      <w:szCs w:val="21"/>
                    </w:rPr>
                    <w:t>有线</w:t>
                  </w:r>
                </w:p>
              </w:tc>
            </w:tr>
            <w:tr w14:paraId="13641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06859D5E">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2"/>
                      <w:sz w:val="21"/>
                      <w:szCs w:val="21"/>
                    </w:rPr>
                    <w:t>58</w:t>
                  </w:r>
                </w:p>
              </w:tc>
              <w:tc>
                <w:tcPr>
                  <w:tcW w:w="766" w:type="dxa"/>
                  <w:noWrap w:val="0"/>
                  <w:vAlign w:val="top"/>
                </w:tcPr>
                <w:p w14:paraId="4DBC597F">
                  <w:pPr>
                    <w:pStyle w:val="9"/>
                    <w:spacing w:before="15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5D0CFF58">
                  <w:pPr>
                    <w:jc w:val="center"/>
                    <w:rPr>
                      <w:rFonts w:hint="eastAsia" w:ascii="仿宋" w:hAnsi="仿宋" w:eastAsia="仿宋" w:cs="仿宋"/>
                      <w:sz w:val="21"/>
                      <w:szCs w:val="21"/>
                    </w:rPr>
                  </w:pPr>
                </w:p>
              </w:tc>
              <w:tc>
                <w:tcPr>
                  <w:tcW w:w="1348" w:type="dxa"/>
                  <w:noWrap w:val="0"/>
                  <w:vAlign w:val="top"/>
                </w:tcPr>
                <w:p w14:paraId="354A9D7C">
                  <w:pPr>
                    <w:pStyle w:val="9"/>
                    <w:spacing w:before="158" w:line="233" w:lineRule="auto"/>
                    <w:ind w:left="108"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*有线鼠</w:t>
                  </w:r>
                  <w:r>
                    <w:rPr>
                      <w:rFonts w:hint="eastAsia" w:ascii="仿宋" w:hAnsi="仿宋" w:eastAsia="仿宋" w:cs="仿宋"/>
                      <w:spacing w:val="-1"/>
                      <w:sz w:val="21"/>
                      <w:szCs w:val="21"/>
                    </w:rPr>
                    <w:t>标连接线</w:t>
                  </w:r>
                </w:p>
              </w:tc>
              <w:tc>
                <w:tcPr>
                  <w:tcW w:w="4068" w:type="dxa"/>
                  <w:noWrap w:val="0"/>
                  <w:vAlign w:val="top"/>
                </w:tcPr>
                <w:p w14:paraId="1581824F">
                  <w:pPr>
                    <w:pStyle w:val="9"/>
                    <w:spacing w:before="279" w:line="222" w:lineRule="auto"/>
                    <w:ind w:left="130" w:leftChars="0"/>
                    <w:jc w:val="center"/>
                    <w:rPr>
                      <w:rFonts w:hint="eastAsia" w:ascii="仿宋" w:hAnsi="仿宋" w:eastAsia="仿宋" w:cs="仿宋"/>
                      <w:sz w:val="21"/>
                      <w:szCs w:val="21"/>
                      <w:lang w:eastAsia="zh-CN"/>
                    </w:rPr>
                  </w:pPr>
                  <w:r>
                    <w:rPr>
                      <w:rFonts w:hint="eastAsia" w:ascii="仿宋" w:hAnsi="仿宋" w:eastAsia="仿宋" w:cs="仿宋"/>
                      <w:spacing w:val="-6"/>
                      <w:sz w:val="21"/>
                      <w:szCs w:val="21"/>
                      <w:lang w:val="en-US" w:eastAsia="zh-CN"/>
                    </w:rPr>
                    <w:t>≥</w:t>
                  </w:r>
                  <w:r>
                    <w:rPr>
                      <w:rFonts w:hint="eastAsia" w:ascii="仿宋" w:hAnsi="仿宋" w:eastAsia="仿宋" w:cs="仿宋"/>
                      <w:spacing w:val="-6"/>
                      <w:sz w:val="21"/>
                      <w:szCs w:val="21"/>
                      <w:highlight w:val="none"/>
                      <w:lang w:eastAsia="zh-CN"/>
                    </w:rPr>
                    <w:t>1.5米</w:t>
                  </w:r>
                </w:p>
              </w:tc>
            </w:tr>
            <w:tr w14:paraId="40CE48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3A7A69A7">
                  <w:pPr>
                    <w:pStyle w:val="9"/>
                    <w:spacing w:before="58" w:line="185" w:lineRule="auto"/>
                    <w:jc w:val="center"/>
                    <w:rPr>
                      <w:rFonts w:hint="eastAsia" w:ascii="仿宋" w:hAnsi="仿宋" w:eastAsia="仿宋" w:cs="仿宋"/>
                      <w:sz w:val="21"/>
                      <w:szCs w:val="21"/>
                    </w:rPr>
                  </w:pPr>
                  <w:r>
                    <w:rPr>
                      <w:rFonts w:hint="eastAsia" w:ascii="仿宋" w:hAnsi="仿宋" w:eastAsia="仿宋" w:cs="仿宋"/>
                      <w:spacing w:val="-2"/>
                      <w:sz w:val="21"/>
                      <w:szCs w:val="21"/>
                    </w:rPr>
                    <w:t>59</w:t>
                  </w:r>
                </w:p>
              </w:tc>
              <w:tc>
                <w:tcPr>
                  <w:tcW w:w="766" w:type="dxa"/>
                  <w:noWrap w:val="0"/>
                  <w:vAlign w:val="top"/>
                </w:tcPr>
                <w:p w14:paraId="708453A5">
                  <w:pPr>
                    <w:pStyle w:val="9"/>
                    <w:spacing w:before="277"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00D615B6">
                  <w:pPr>
                    <w:jc w:val="center"/>
                    <w:rPr>
                      <w:rFonts w:hint="eastAsia" w:ascii="仿宋" w:hAnsi="仿宋" w:eastAsia="仿宋" w:cs="仿宋"/>
                      <w:sz w:val="21"/>
                      <w:szCs w:val="21"/>
                    </w:rPr>
                  </w:pPr>
                </w:p>
              </w:tc>
              <w:tc>
                <w:tcPr>
                  <w:tcW w:w="1348" w:type="dxa"/>
                  <w:noWrap w:val="0"/>
                  <w:vAlign w:val="top"/>
                </w:tcPr>
                <w:p w14:paraId="30FBC265">
                  <w:pPr>
                    <w:pStyle w:val="9"/>
                    <w:spacing w:before="158" w:line="222" w:lineRule="auto"/>
                    <w:ind w:left="108"/>
                    <w:jc w:val="center"/>
                    <w:rPr>
                      <w:rFonts w:hint="eastAsia" w:ascii="仿宋" w:hAnsi="仿宋" w:eastAsia="仿宋" w:cs="仿宋"/>
                      <w:sz w:val="21"/>
                      <w:szCs w:val="21"/>
                    </w:rPr>
                  </w:pPr>
                  <w:r>
                    <w:rPr>
                      <w:rFonts w:hint="eastAsia" w:ascii="仿宋" w:hAnsi="仿宋" w:eastAsia="仿宋" w:cs="仿宋"/>
                      <w:spacing w:val="-2"/>
                      <w:sz w:val="21"/>
                      <w:szCs w:val="21"/>
                    </w:rPr>
                    <w:t>*鼠标</w:t>
                  </w:r>
                </w:p>
                <w:p w14:paraId="5786D5E7">
                  <w:pPr>
                    <w:pStyle w:val="9"/>
                    <w:spacing w:before="22" w:line="235" w:lineRule="auto"/>
                    <w:ind w:left="113" w:leftChars="0" w:right="172" w:rightChars="0" w:hanging="1" w:firstLineChars="0"/>
                    <w:jc w:val="center"/>
                    <w:rPr>
                      <w:rFonts w:hint="eastAsia" w:ascii="仿宋" w:hAnsi="仿宋" w:eastAsia="仿宋" w:cs="仿宋"/>
                      <w:sz w:val="21"/>
                      <w:szCs w:val="21"/>
                    </w:rPr>
                  </w:pPr>
                  <w:r>
                    <w:rPr>
                      <w:rFonts w:hint="eastAsia" w:ascii="仿宋" w:hAnsi="仿宋" w:eastAsia="仿宋" w:cs="仿宋"/>
                      <w:spacing w:val="-5"/>
                      <w:sz w:val="21"/>
                      <w:szCs w:val="21"/>
                    </w:rPr>
                    <w:t>DPI分辨</w:t>
                  </w:r>
                  <w:r>
                    <w:rPr>
                      <w:rFonts w:hint="eastAsia" w:ascii="仿宋" w:hAnsi="仿宋" w:eastAsia="仿宋" w:cs="仿宋"/>
                      <w:sz w:val="21"/>
                      <w:szCs w:val="21"/>
                    </w:rPr>
                    <w:t xml:space="preserve"> 率</w:t>
                  </w:r>
                </w:p>
              </w:tc>
              <w:tc>
                <w:tcPr>
                  <w:tcW w:w="4068" w:type="dxa"/>
                  <w:noWrap w:val="0"/>
                  <w:vAlign w:val="top"/>
                </w:tcPr>
                <w:p w14:paraId="5C3D10EA">
                  <w:pPr>
                    <w:spacing w:line="337" w:lineRule="auto"/>
                    <w:jc w:val="center"/>
                    <w:rPr>
                      <w:rFonts w:hint="eastAsia" w:ascii="仿宋" w:hAnsi="仿宋" w:eastAsia="仿宋" w:cs="仿宋"/>
                      <w:sz w:val="21"/>
                      <w:szCs w:val="21"/>
                    </w:rPr>
                  </w:pPr>
                </w:p>
                <w:p w14:paraId="09AB8B9D">
                  <w:pPr>
                    <w:pStyle w:val="9"/>
                    <w:spacing w:before="59" w:line="212" w:lineRule="auto"/>
                    <w:ind w:left="111" w:leftChars="0"/>
                    <w:jc w:val="center"/>
                    <w:rPr>
                      <w:rFonts w:hint="eastAsia" w:ascii="仿宋" w:hAnsi="仿宋" w:eastAsia="仿宋" w:cs="仿宋"/>
                      <w:sz w:val="21"/>
                      <w:szCs w:val="21"/>
                    </w:rPr>
                  </w:pPr>
                  <w:r>
                    <w:rPr>
                      <w:rFonts w:hint="eastAsia" w:ascii="仿宋" w:hAnsi="仿宋" w:eastAsia="仿宋" w:cs="仿宋"/>
                      <w:spacing w:val="-1"/>
                      <w:sz w:val="21"/>
                      <w:szCs w:val="21"/>
                    </w:rPr>
                    <w:t>800~1600</w:t>
                  </w:r>
                </w:p>
              </w:tc>
            </w:tr>
            <w:tr w14:paraId="29CD77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0" w:hRule="atLeast"/>
              </w:trPr>
              <w:tc>
                <w:tcPr>
                  <w:tcW w:w="525" w:type="dxa"/>
                  <w:noWrap w:val="0"/>
                  <w:vAlign w:val="top"/>
                </w:tcPr>
                <w:p w14:paraId="30053861">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60</w:t>
                  </w:r>
                </w:p>
              </w:tc>
              <w:tc>
                <w:tcPr>
                  <w:tcW w:w="766" w:type="dxa"/>
                  <w:noWrap w:val="0"/>
                  <w:vAlign w:val="top"/>
                </w:tcPr>
                <w:p w14:paraId="5033ACF7">
                  <w:pPr>
                    <w:pStyle w:val="9"/>
                    <w:spacing w:before="160"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4EEE0DE7">
                  <w:pPr>
                    <w:jc w:val="center"/>
                    <w:rPr>
                      <w:rFonts w:hint="eastAsia" w:ascii="仿宋" w:hAnsi="仿宋" w:eastAsia="仿宋" w:cs="仿宋"/>
                      <w:sz w:val="21"/>
                      <w:szCs w:val="21"/>
                    </w:rPr>
                  </w:pPr>
                </w:p>
              </w:tc>
              <w:tc>
                <w:tcPr>
                  <w:tcW w:w="1348" w:type="dxa"/>
                  <w:noWrap w:val="0"/>
                  <w:vAlign w:val="top"/>
                </w:tcPr>
                <w:p w14:paraId="3495DFD0">
                  <w:pPr>
                    <w:pStyle w:val="9"/>
                    <w:spacing w:before="281" w:line="221" w:lineRule="auto"/>
                    <w:ind w:left="120" w:leftChars="0"/>
                    <w:jc w:val="center"/>
                    <w:rPr>
                      <w:rFonts w:hint="eastAsia" w:ascii="仿宋" w:hAnsi="仿宋" w:eastAsia="仿宋" w:cs="仿宋"/>
                      <w:sz w:val="21"/>
                      <w:szCs w:val="21"/>
                    </w:rPr>
                  </w:pPr>
                  <w:r>
                    <w:rPr>
                      <w:rFonts w:hint="eastAsia" w:ascii="仿宋" w:hAnsi="仿宋" w:eastAsia="仿宋" w:cs="仿宋"/>
                      <w:spacing w:val="-2"/>
                      <w:sz w:val="21"/>
                      <w:szCs w:val="21"/>
                    </w:rPr>
                    <w:t>*</w:t>
                  </w:r>
                  <w:r>
                    <w:rPr>
                      <w:rFonts w:hint="eastAsia" w:ascii="仿宋" w:hAnsi="仿宋" w:eastAsia="仿宋" w:cs="仿宋"/>
                      <w:spacing w:val="-4"/>
                      <w:sz w:val="21"/>
                      <w:szCs w:val="21"/>
                    </w:rPr>
                    <w:t>鼠标颜色</w:t>
                  </w:r>
                </w:p>
              </w:tc>
              <w:tc>
                <w:tcPr>
                  <w:tcW w:w="4068" w:type="dxa"/>
                  <w:noWrap w:val="0"/>
                  <w:vAlign w:val="top"/>
                </w:tcPr>
                <w:p w14:paraId="7E0A485E">
                  <w:pPr>
                    <w:pStyle w:val="9"/>
                    <w:spacing w:before="281"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黑色</w:t>
                  </w:r>
                </w:p>
              </w:tc>
            </w:tr>
            <w:tr w14:paraId="2401D5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1F89BD2B">
                  <w:pPr>
                    <w:pStyle w:val="9"/>
                    <w:spacing w:before="231"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61</w:t>
                  </w:r>
                </w:p>
              </w:tc>
              <w:tc>
                <w:tcPr>
                  <w:tcW w:w="766" w:type="dxa"/>
                  <w:noWrap w:val="0"/>
                  <w:vAlign w:val="top"/>
                </w:tcPr>
                <w:p w14:paraId="212928BF">
                  <w:pPr>
                    <w:pStyle w:val="9"/>
                    <w:spacing w:before="83"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484E0A77">
                  <w:pPr>
                    <w:jc w:val="center"/>
                    <w:rPr>
                      <w:rFonts w:hint="eastAsia" w:ascii="仿宋" w:hAnsi="仿宋" w:eastAsia="仿宋" w:cs="仿宋"/>
                      <w:sz w:val="21"/>
                      <w:szCs w:val="21"/>
                    </w:rPr>
                  </w:pPr>
                </w:p>
              </w:tc>
              <w:tc>
                <w:tcPr>
                  <w:tcW w:w="1348" w:type="dxa"/>
                  <w:noWrap w:val="0"/>
                  <w:vAlign w:val="top"/>
                </w:tcPr>
                <w:p w14:paraId="0D9FDAE4">
                  <w:pPr>
                    <w:pStyle w:val="9"/>
                    <w:spacing w:before="84"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*鼠标其</w:t>
                  </w:r>
                  <w:r>
                    <w:rPr>
                      <w:rFonts w:hint="eastAsia" w:ascii="仿宋" w:hAnsi="仿宋" w:eastAsia="仿宋" w:cs="仿宋"/>
                      <w:spacing w:val="-3"/>
                      <w:sz w:val="21"/>
                      <w:szCs w:val="21"/>
                    </w:rPr>
                    <w:t>他要求</w:t>
                  </w:r>
                </w:p>
              </w:tc>
              <w:tc>
                <w:tcPr>
                  <w:tcW w:w="4068" w:type="dxa"/>
                  <w:noWrap w:val="0"/>
                  <w:vAlign w:val="top"/>
                </w:tcPr>
                <w:p w14:paraId="2BF5D4EB">
                  <w:pPr>
                    <w:pStyle w:val="9"/>
                    <w:spacing w:before="84" w:line="235" w:lineRule="auto"/>
                    <w:ind w:left="111" w:leftChars="0" w:right="132" w:rightChars="0" w:firstLine="4" w:firstLine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其它参数应符合GB/T 26245的相关规定</w:t>
                  </w:r>
                </w:p>
              </w:tc>
            </w:tr>
            <w:tr w14:paraId="24B3E2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4A20B0D7">
                  <w:pPr>
                    <w:pStyle w:val="9"/>
                    <w:spacing w:before="229"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62</w:t>
                  </w:r>
                </w:p>
              </w:tc>
              <w:tc>
                <w:tcPr>
                  <w:tcW w:w="766" w:type="dxa"/>
                  <w:noWrap w:val="0"/>
                  <w:vAlign w:val="top"/>
                </w:tcPr>
                <w:p w14:paraId="2BD20C1A">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2795F464">
                  <w:pPr>
                    <w:jc w:val="center"/>
                    <w:rPr>
                      <w:rFonts w:hint="eastAsia" w:ascii="仿宋" w:hAnsi="仿宋" w:eastAsia="仿宋" w:cs="仿宋"/>
                      <w:sz w:val="21"/>
                      <w:szCs w:val="21"/>
                    </w:rPr>
                  </w:pPr>
                </w:p>
              </w:tc>
              <w:tc>
                <w:tcPr>
                  <w:tcW w:w="1348" w:type="dxa"/>
                  <w:noWrap w:val="0"/>
                  <w:vAlign w:val="top"/>
                </w:tcPr>
                <w:p w14:paraId="02251CE7">
                  <w:pPr>
                    <w:pStyle w:val="9"/>
                    <w:spacing w:before="202" w:line="222" w:lineRule="auto"/>
                    <w:ind w:left="123" w:leftChars="0"/>
                    <w:jc w:val="center"/>
                    <w:rPr>
                      <w:rFonts w:hint="eastAsia" w:ascii="仿宋" w:hAnsi="仿宋" w:eastAsia="仿宋" w:cs="仿宋"/>
                      <w:sz w:val="21"/>
                      <w:szCs w:val="21"/>
                    </w:rPr>
                  </w:pPr>
                  <w:r>
                    <w:rPr>
                      <w:rFonts w:hint="eastAsia" w:ascii="仿宋" w:hAnsi="仿宋" w:eastAsia="仿宋" w:cs="仿宋"/>
                      <w:spacing w:val="-5"/>
                      <w:sz w:val="21"/>
                      <w:szCs w:val="21"/>
                    </w:rPr>
                    <w:t>内置光驱</w:t>
                  </w:r>
                </w:p>
              </w:tc>
              <w:tc>
                <w:tcPr>
                  <w:tcW w:w="4068" w:type="dxa"/>
                  <w:noWrap w:val="0"/>
                  <w:vAlign w:val="top"/>
                </w:tcPr>
                <w:p w14:paraId="249AD7CD">
                  <w:pPr>
                    <w:pStyle w:val="9"/>
                    <w:spacing w:before="202" w:line="222" w:lineRule="auto"/>
                    <w:ind w:left="118" w:leftChars="0"/>
                    <w:jc w:val="center"/>
                    <w:rPr>
                      <w:rFonts w:hint="eastAsia" w:ascii="仿宋" w:hAnsi="仿宋" w:eastAsia="仿宋" w:cs="仿宋"/>
                      <w:sz w:val="21"/>
                      <w:szCs w:val="21"/>
                    </w:rPr>
                  </w:pPr>
                  <w:r>
                    <w:rPr>
                      <w:rFonts w:hint="eastAsia" w:ascii="仿宋" w:hAnsi="仿宋" w:eastAsia="仿宋" w:cs="仿宋"/>
                      <w:spacing w:val="-3"/>
                      <w:sz w:val="21"/>
                      <w:szCs w:val="21"/>
                      <w:highlight w:val="none"/>
                      <w:lang w:val="en-US" w:eastAsia="zh-CN"/>
                    </w:rPr>
                    <w:t>支持内置光驱</w:t>
                  </w:r>
                </w:p>
              </w:tc>
            </w:tr>
            <w:tr w14:paraId="513E0E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2BF2A197">
                  <w:pPr>
                    <w:pStyle w:val="9"/>
                    <w:spacing w:before="228"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63</w:t>
                  </w:r>
                </w:p>
              </w:tc>
              <w:tc>
                <w:tcPr>
                  <w:tcW w:w="766" w:type="dxa"/>
                  <w:noWrap w:val="0"/>
                  <w:vAlign w:val="top"/>
                </w:tcPr>
                <w:p w14:paraId="66B9CA43">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6C88F46F">
                  <w:pPr>
                    <w:spacing w:line="290" w:lineRule="auto"/>
                    <w:jc w:val="center"/>
                    <w:rPr>
                      <w:rFonts w:hint="eastAsia" w:ascii="仿宋" w:hAnsi="仿宋" w:eastAsia="仿宋" w:cs="仿宋"/>
                      <w:sz w:val="21"/>
                      <w:szCs w:val="21"/>
                    </w:rPr>
                  </w:pPr>
                </w:p>
                <w:p w14:paraId="7CFDB78F">
                  <w:pPr>
                    <w:spacing w:line="290" w:lineRule="auto"/>
                    <w:jc w:val="center"/>
                    <w:rPr>
                      <w:rFonts w:hint="eastAsia" w:ascii="仿宋" w:hAnsi="仿宋" w:eastAsia="仿宋" w:cs="仿宋"/>
                      <w:sz w:val="21"/>
                      <w:szCs w:val="21"/>
                    </w:rPr>
                  </w:pPr>
                </w:p>
                <w:p w14:paraId="313E544C">
                  <w:pPr>
                    <w:spacing w:line="291" w:lineRule="auto"/>
                    <w:jc w:val="center"/>
                    <w:rPr>
                      <w:rFonts w:hint="eastAsia" w:ascii="仿宋" w:hAnsi="仿宋" w:eastAsia="仿宋" w:cs="仿宋"/>
                      <w:sz w:val="21"/>
                      <w:szCs w:val="21"/>
                    </w:rPr>
                  </w:pPr>
                </w:p>
                <w:p w14:paraId="21E60AD2">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*网络</w:t>
                  </w:r>
                  <w:r>
                    <w:rPr>
                      <w:rFonts w:hint="eastAsia" w:ascii="仿宋" w:hAnsi="仿宋" w:eastAsia="仿宋" w:cs="仿宋"/>
                      <w:spacing w:val="-3"/>
                      <w:sz w:val="21"/>
                      <w:szCs w:val="21"/>
                    </w:rPr>
                    <w:t>设备规格</w:t>
                  </w:r>
                </w:p>
              </w:tc>
              <w:tc>
                <w:tcPr>
                  <w:tcW w:w="1348" w:type="dxa"/>
                  <w:noWrap w:val="0"/>
                  <w:vAlign w:val="top"/>
                </w:tcPr>
                <w:p w14:paraId="2B936D74">
                  <w:pPr>
                    <w:pStyle w:val="9"/>
                    <w:spacing w:before="82"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*有线网</w:t>
                  </w:r>
                  <w:r>
                    <w:rPr>
                      <w:rFonts w:hint="eastAsia" w:ascii="仿宋" w:hAnsi="仿宋" w:eastAsia="仿宋" w:cs="仿宋"/>
                      <w:spacing w:val="-3"/>
                      <w:sz w:val="21"/>
                      <w:szCs w:val="21"/>
                    </w:rPr>
                    <w:t>卡数量</w:t>
                  </w:r>
                </w:p>
              </w:tc>
              <w:tc>
                <w:tcPr>
                  <w:tcW w:w="4068" w:type="dxa"/>
                  <w:noWrap w:val="0"/>
                  <w:vAlign w:val="top"/>
                </w:tcPr>
                <w:p w14:paraId="3BB9F5E9">
                  <w:pPr>
                    <w:pStyle w:val="9"/>
                    <w:spacing w:before="202"/>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r>
                    <w:rPr>
                      <w:rFonts w:hint="eastAsia" w:ascii="仿宋" w:hAnsi="仿宋" w:eastAsia="仿宋" w:cs="仿宋"/>
                      <w:spacing w:val="-13"/>
                      <w:sz w:val="21"/>
                      <w:szCs w:val="21"/>
                    </w:rPr>
                    <w:t>1</w:t>
                  </w:r>
                </w:p>
              </w:tc>
            </w:tr>
            <w:tr w14:paraId="0CFA70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525" w:type="dxa"/>
                  <w:noWrap w:val="0"/>
                  <w:vAlign w:val="top"/>
                </w:tcPr>
                <w:p w14:paraId="54E80786">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64</w:t>
                  </w:r>
                </w:p>
              </w:tc>
              <w:tc>
                <w:tcPr>
                  <w:tcW w:w="766" w:type="dxa"/>
                  <w:noWrap w:val="0"/>
                  <w:vAlign w:val="top"/>
                </w:tcPr>
                <w:p w14:paraId="2AED7336">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7E13AB85">
                  <w:pPr>
                    <w:jc w:val="center"/>
                    <w:rPr>
                      <w:rFonts w:hint="eastAsia" w:ascii="仿宋" w:hAnsi="仿宋" w:eastAsia="仿宋" w:cs="仿宋"/>
                      <w:sz w:val="21"/>
                      <w:szCs w:val="21"/>
                    </w:rPr>
                  </w:pPr>
                </w:p>
              </w:tc>
              <w:tc>
                <w:tcPr>
                  <w:tcW w:w="1348" w:type="dxa"/>
                  <w:noWrap w:val="0"/>
                  <w:vAlign w:val="top"/>
                </w:tcPr>
                <w:p w14:paraId="1B61BA81">
                  <w:pPr>
                    <w:pStyle w:val="9"/>
                    <w:spacing w:before="39" w:line="231" w:lineRule="auto"/>
                    <w:ind w:left="111" w:leftChars="0" w:right="127" w:rightChars="0" w:firstLine="3"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w:t>
                  </w:r>
                  <w:r>
                    <w:rPr>
                      <w:rFonts w:hint="eastAsia" w:ascii="仿宋" w:hAnsi="仿宋" w:eastAsia="仿宋" w:cs="仿宋"/>
                      <w:spacing w:val="-2"/>
                      <w:sz w:val="21"/>
                      <w:szCs w:val="21"/>
                    </w:rPr>
                    <w:t>及天线数</w:t>
                  </w:r>
                  <w:r>
                    <w:rPr>
                      <w:rFonts w:hint="eastAsia" w:ascii="仿宋" w:hAnsi="仿宋" w:eastAsia="仿宋" w:cs="仿宋"/>
                      <w:sz w:val="21"/>
                      <w:szCs w:val="21"/>
                    </w:rPr>
                    <w:t xml:space="preserve"> 量</w:t>
                  </w:r>
                </w:p>
              </w:tc>
              <w:tc>
                <w:tcPr>
                  <w:tcW w:w="4068" w:type="dxa"/>
                  <w:noWrap w:val="0"/>
                  <w:vAlign w:val="top"/>
                </w:tcPr>
                <w:p w14:paraId="2AA8ABFF">
                  <w:pPr>
                    <w:pStyle w:val="9"/>
                    <w:spacing w:before="280"/>
                    <w:ind w:left="13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0B26C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525" w:type="dxa"/>
                  <w:noWrap w:val="0"/>
                  <w:vAlign w:val="top"/>
                </w:tcPr>
                <w:p w14:paraId="62B5E60F">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65</w:t>
                  </w:r>
                </w:p>
              </w:tc>
              <w:tc>
                <w:tcPr>
                  <w:tcW w:w="766" w:type="dxa"/>
                  <w:noWrap w:val="0"/>
                  <w:vAlign w:val="top"/>
                </w:tcPr>
                <w:p w14:paraId="1E0E5375">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1B507CDF">
                  <w:pPr>
                    <w:jc w:val="center"/>
                    <w:rPr>
                      <w:rFonts w:hint="eastAsia" w:ascii="仿宋" w:hAnsi="仿宋" w:eastAsia="仿宋" w:cs="仿宋"/>
                      <w:sz w:val="21"/>
                      <w:szCs w:val="21"/>
                    </w:rPr>
                  </w:pPr>
                </w:p>
              </w:tc>
              <w:tc>
                <w:tcPr>
                  <w:tcW w:w="1348" w:type="dxa"/>
                  <w:noWrap w:val="0"/>
                  <w:vAlign w:val="top"/>
                </w:tcPr>
                <w:p w14:paraId="57CC4EE1">
                  <w:pPr>
                    <w:pStyle w:val="9"/>
                    <w:spacing w:before="281"/>
                    <w:ind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单无线网卡天线数</w:t>
                  </w:r>
                  <w:r>
                    <w:rPr>
                      <w:rFonts w:hint="eastAsia" w:ascii="仿宋" w:hAnsi="仿宋" w:eastAsia="仿宋" w:cs="仿宋"/>
                      <w:sz w:val="21"/>
                      <w:szCs w:val="21"/>
                    </w:rPr>
                    <w:t>量</w:t>
                  </w:r>
                </w:p>
              </w:tc>
              <w:tc>
                <w:tcPr>
                  <w:tcW w:w="4068" w:type="dxa"/>
                  <w:noWrap w:val="0"/>
                  <w:vAlign w:val="center"/>
                </w:tcPr>
                <w:p w14:paraId="37810099">
                  <w:pPr>
                    <w:pStyle w:val="9"/>
                    <w:spacing w:before="59"/>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011DF6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8" w:hRule="atLeast"/>
              </w:trPr>
              <w:tc>
                <w:tcPr>
                  <w:tcW w:w="525" w:type="dxa"/>
                  <w:noWrap w:val="0"/>
                  <w:vAlign w:val="top"/>
                </w:tcPr>
                <w:p w14:paraId="787F2CFD">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66</w:t>
                  </w:r>
                </w:p>
              </w:tc>
              <w:tc>
                <w:tcPr>
                  <w:tcW w:w="766" w:type="dxa"/>
                  <w:noWrap w:val="0"/>
                  <w:vAlign w:val="top"/>
                </w:tcPr>
                <w:p w14:paraId="061B5AB7">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7DEC70B6">
                  <w:pPr>
                    <w:spacing w:line="273" w:lineRule="auto"/>
                    <w:jc w:val="center"/>
                    <w:rPr>
                      <w:rFonts w:hint="eastAsia" w:ascii="仿宋" w:hAnsi="仿宋" w:eastAsia="仿宋" w:cs="仿宋"/>
                      <w:sz w:val="21"/>
                      <w:szCs w:val="21"/>
                    </w:rPr>
                  </w:pPr>
                </w:p>
                <w:p w14:paraId="7DF38533">
                  <w:pPr>
                    <w:spacing w:line="273" w:lineRule="auto"/>
                    <w:jc w:val="center"/>
                    <w:rPr>
                      <w:rFonts w:hint="eastAsia" w:ascii="仿宋" w:hAnsi="仿宋" w:eastAsia="仿宋" w:cs="仿宋"/>
                      <w:sz w:val="21"/>
                      <w:szCs w:val="21"/>
                    </w:rPr>
                  </w:pPr>
                </w:p>
                <w:p w14:paraId="3E4EE612">
                  <w:pPr>
                    <w:spacing w:line="273" w:lineRule="auto"/>
                    <w:jc w:val="center"/>
                    <w:rPr>
                      <w:rFonts w:hint="eastAsia" w:ascii="仿宋" w:hAnsi="仿宋" w:eastAsia="仿宋" w:cs="仿宋"/>
                      <w:sz w:val="21"/>
                      <w:szCs w:val="21"/>
                    </w:rPr>
                  </w:pPr>
                </w:p>
                <w:p w14:paraId="21EB8354">
                  <w:pPr>
                    <w:spacing w:line="274" w:lineRule="auto"/>
                    <w:jc w:val="center"/>
                    <w:rPr>
                      <w:rFonts w:hint="eastAsia" w:ascii="仿宋" w:hAnsi="仿宋" w:eastAsia="仿宋" w:cs="仿宋"/>
                      <w:sz w:val="21"/>
                      <w:szCs w:val="21"/>
                    </w:rPr>
                  </w:pPr>
                </w:p>
                <w:p w14:paraId="4CE94399">
                  <w:pPr>
                    <w:spacing w:line="274" w:lineRule="auto"/>
                    <w:jc w:val="center"/>
                    <w:rPr>
                      <w:rFonts w:hint="eastAsia" w:ascii="仿宋" w:hAnsi="仿宋" w:eastAsia="仿宋" w:cs="仿宋"/>
                      <w:sz w:val="21"/>
                      <w:szCs w:val="21"/>
                    </w:rPr>
                  </w:pPr>
                </w:p>
                <w:p w14:paraId="2174CF54">
                  <w:pPr>
                    <w:spacing w:line="274" w:lineRule="auto"/>
                    <w:jc w:val="center"/>
                    <w:rPr>
                      <w:rFonts w:hint="eastAsia" w:ascii="仿宋" w:hAnsi="仿宋" w:eastAsia="仿宋" w:cs="仿宋"/>
                      <w:sz w:val="21"/>
                      <w:szCs w:val="21"/>
                    </w:rPr>
                  </w:pPr>
                </w:p>
                <w:p w14:paraId="1AB092C9">
                  <w:pPr>
                    <w:pStyle w:val="9"/>
                    <w:spacing w:before="58"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*外部</w:t>
                  </w:r>
                  <w:r>
                    <w:rPr>
                      <w:rFonts w:hint="eastAsia" w:ascii="仿宋" w:hAnsi="仿宋" w:eastAsia="仿宋" w:cs="仿宋"/>
                      <w:spacing w:val="-3"/>
                      <w:sz w:val="21"/>
                      <w:szCs w:val="21"/>
                    </w:rPr>
                    <w:t>接口规格</w:t>
                  </w:r>
                </w:p>
              </w:tc>
              <w:tc>
                <w:tcPr>
                  <w:tcW w:w="1348" w:type="dxa"/>
                  <w:noWrap w:val="0"/>
                  <w:vAlign w:val="top"/>
                </w:tcPr>
                <w:p w14:paraId="690F8816">
                  <w:pPr>
                    <w:pStyle w:val="9"/>
                    <w:spacing w:before="58" w:line="234" w:lineRule="auto"/>
                    <w:ind w:right="264" w:rightChars="0"/>
                    <w:jc w:val="center"/>
                    <w:rPr>
                      <w:rFonts w:hint="eastAsia" w:ascii="仿宋" w:hAnsi="仿宋" w:eastAsia="仿宋" w:cs="仿宋"/>
                      <w:sz w:val="21"/>
                      <w:szCs w:val="21"/>
                    </w:rPr>
                  </w:pPr>
                  <w:r>
                    <w:rPr>
                      <w:rFonts w:hint="eastAsia" w:ascii="仿宋" w:hAnsi="仿宋" w:eastAsia="仿宋" w:cs="仿宋"/>
                      <w:spacing w:val="-3"/>
                      <w:sz w:val="21"/>
                      <w:szCs w:val="21"/>
                    </w:rPr>
                    <w:t>*USB接</w:t>
                  </w:r>
                  <w:r>
                    <w:rPr>
                      <w:rFonts w:hint="eastAsia" w:ascii="仿宋" w:hAnsi="仿宋" w:eastAsia="仿宋" w:cs="仿宋"/>
                      <w:spacing w:val="-10"/>
                      <w:sz w:val="21"/>
                      <w:szCs w:val="21"/>
                    </w:rPr>
                    <w:t>口数量</w:t>
                  </w:r>
                </w:p>
              </w:tc>
              <w:tc>
                <w:tcPr>
                  <w:tcW w:w="4068" w:type="dxa"/>
                  <w:noWrap w:val="0"/>
                  <w:vAlign w:val="center"/>
                </w:tcPr>
                <w:p w14:paraId="1C16ACCD">
                  <w:pPr>
                    <w:pStyle w:val="9"/>
                    <w:spacing w:before="59" w:line="233" w:lineRule="auto"/>
                    <w:ind w:right="103" w:rightChars="0"/>
                    <w:jc w:val="center"/>
                    <w:rPr>
                      <w:rFonts w:hint="default" w:ascii="仿宋" w:hAnsi="仿宋" w:eastAsia="仿宋" w:cs="仿宋"/>
                      <w:sz w:val="21"/>
                      <w:szCs w:val="21"/>
                      <w:highlight w:val="none"/>
                      <w:lang w:val="en-US" w:eastAsia="zh-CN"/>
                    </w:rPr>
                  </w:pPr>
                  <w:r>
                    <w:rPr>
                      <w:rFonts w:hint="eastAsia" w:ascii="仿宋" w:hAnsi="仿宋" w:eastAsia="仿宋" w:cs="仿宋"/>
                      <w:spacing w:val="-6"/>
                      <w:sz w:val="21"/>
                      <w:szCs w:val="21"/>
                      <w:highlight w:val="none"/>
                      <w:lang w:val="en-US" w:eastAsia="zh-CN"/>
                    </w:rPr>
                    <w:t>≥11个</w:t>
                  </w:r>
                </w:p>
              </w:tc>
            </w:tr>
            <w:tr w14:paraId="077648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6" w:hRule="atLeast"/>
              </w:trPr>
              <w:tc>
                <w:tcPr>
                  <w:tcW w:w="525" w:type="dxa"/>
                  <w:noWrap w:val="0"/>
                  <w:vAlign w:val="top"/>
                </w:tcPr>
                <w:p w14:paraId="1187C75F">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67</w:t>
                  </w:r>
                </w:p>
              </w:tc>
              <w:tc>
                <w:tcPr>
                  <w:tcW w:w="766" w:type="dxa"/>
                  <w:noWrap w:val="0"/>
                  <w:vAlign w:val="top"/>
                </w:tcPr>
                <w:p w14:paraId="2D6D66B8">
                  <w:pPr>
                    <w:pStyle w:val="9"/>
                    <w:spacing w:before="280"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610B200">
                  <w:pPr>
                    <w:jc w:val="center"/>
                    <w:rPr>
                      <w:rFonts w:hint="eastAsia" w:ascii="仿宋" w:hAnsi="仿宋" w:eastAsia="仿宋" w:cs="仿宋"/>
                      <w:sz w:val="21"/>
                      <w:szCs w:val="21"/>
                    </w:rPr>
                  </w:pPr>
                </w:p>
              </w:tc>
              <w:tc>
                <w:tcPr>
                  <w:tcW w:w="1348" w:type="dxa"/>
                  <w:noWrap w:val="0"/>
                  <w:vAlign w:val="top"/>
                </w:tcPr>
                <w:p w14:paraId="407CC012">
                  <w:pPr>
                    <w:pStyle w:val="9"/>
                    <w:spacing w:before="281" w:line="234" w:lineRule="auto"/>
                    <w:ind w:right="127" w:rightChars="0"/>
                    <w:jc w:val="center"/>
                    <w:rPr>
                      <w:rFonts w:hint="eastAsia" w:ascii="仿宋" w:hAnsi="仿宋" w:eastAsia="仿宋" w:cs="仿宋"/>
                      <w:sz w:val="21"/>
                      <w:szCs w:val="21"/>
                    </w:rPr>
                  </w:pPr>
                  <w:r>
                    <w:rPr>
                      <w:rFonts w:hint="eastAsia" w:ascii="仿宋" w:hAnsi="仿宋" w:eastAsia="仿宋" w:cs="仿宋"/>
                      <w:spacing w:val="-4"/>
                      <w:sz w:val="21"/>
                      <w:szCs w:val="21"/>
                    </w:rPr>
                    <w:t>USB母座</w:t>
                  </w:r>
                  <w:r>
                    <w:rPr>
                      <w:rFonts w:hint="eastAsia" w:ascii="仿宋" w:hAnsi="仿宋" w:eastAsia="仿宋" w:cs="仿宋"/>
                      <w:spacing w:val="-2"/>
                      <w:sz w:val="21"/>
                      <w:szCs w:val="21"/>
                    </w:rPr>
                    <w:t>接口要求</w:t>
                  </w:r>
                </w:p>
              </w:tc>
              <w:tc>
                <w:tcPr>
                  <w:tcW w:w="4068" w:type="dxa"/>
                  <w:noWrap w:val="0"/>
                  <w:vAlign w:val="center"/>
                </w:tcPr>
                <w:p w14:paraId="693C8123">
                  <w:pPr>
                    <w:pStyle w:val="9"/>
                    <w:spacing w:before="41" w:line="234" w:lineRule="auto"/>
                    <w:ind w:left="111" w:leftChars="0" w:right="103" w:rightChars="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无</w:t>
                  </w:r>
                </w:p>
              </w:tc>
            </w:tr>
            <w:tr w14:paraId="42F406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7EC26022">
                  <w:pPr>
                    <w:pStyle w:val="9"/>
                    <w:spacing w:before="234"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68</w:t>
                  </w:r>
                </w:p>
              </w:tc>
              <w:tc>
                <w:tcPr>
                  <w:tcW w:w="766" w:type="dxa"/>
                  <w:noWrap w:val="0"/>
                  <w:vAlign w:val="top"/>
                </w:tcPr>
                <w:p w14:paraId="76BEEA46">
                  <w:pPr>
                    <w:pStyle w:val="9"/>
                    <w:spacing w:before="86"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13DD961A">
                  <w:pPr>
                    <w:jc w:val="center"/>
                    <w:rPr>
                      <w:rFonts w:hint="eastAsia" w:ascii="仿宋" w:hAnsi="仿宋" w:eastAsia="仿宋" w:cs="仿宋"/>
                      <w:sz w:val="21"/>
                      <w:szCs w:val="21"/>
                    </w:rPr>
                  </w:pPr>
                </w:p>
              </w:tc>
              <w:tc>
                <w:tcPr>
                  <w:tcW w:w="1348" w:type="dxa"/>
                  <w:noWrap w:val="0"/>
                  <w:vAlign w:val="top"/>
                </w:tcPr>
                <w:p w14:paraId="602A5675">
                  <w:pPr>
                    <w:pStyle w:val="9"/>
                    <w:spacing w:before="87" w:line="234" w:lineRule="auto"/>
                    <w:ind w:left="132" w:leftChars="0" w:right="218" w:rightChars="0" w:hanging="24" w:firstLineChars="0"/>
                    <w:jc w:val="center"/>
                    <w:rPr>
                      <w:rFonts w:hint="eastAsia" w:ascii="仿宋" w:hAnsi="仿宋" w:eastAsia="仿宋" w:cs="仿宋"/>
                      <w:sz w:val="21"/>
                      <w:szCs w:val="21"/>
                    </w:rPr>
                  </w:pPr>
                  <w:r>
                    <w:rPr>
                      <w:rFonts w:hint="eastAsia" w:ascii="仿宋" w:hAnsi="仿宋" w:eastAsia="仿宋" w:cs="仿宋"/>
                      <w:spacing w:val="-2"/>
                      <w:sz w:val="21"/>
                      <w:szCs w:val="21"/>
                    </w:rPr>
                    <w:t>*视频接</w:t>
                  </w:r>
                  <w:r>
                    <w:rPr>
                      <w:rFonts w:hint="eastAsia" w:ascii="仿宋" w:hAnsi="仿宋" w:eastAsia="仿宋" w:cs="仿宋"/>
                      <w:spacing w:val="-10"/>
                      <w:sz w:val="21"/>
                      <w:szCs w:val="21"/>
                    </w:rPr>
                    <w:t>口数量</w:t>
                  </w:r>
                </w:p>
              </w:tc>
              <w:tc>
                <w:tcPr>
                  <w:tcW w:w="4068" w:type="dxa"/>
                  <w:noWrap w:val="0"/>
                  <w:vAlign w:val="top"/>
                </w:tcPr>
                <w:p w14:paraId="2D34BEB3">
                  <w:pPr>
                    <w:pStyle w:val="9"/>
                    <w:spacing w:before="207"/>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highlight w:val="none"/>
                      <w:lang w:val="en-US" w:eastAsia="zh-CN"/>
                    </w:rPr>
                    <w:t>≥</w:t>
                  </w:r>
                  <w:r>
                    <w:rPr>
                      <w:rFonts w:hint="eastAsia" w:ascii="仿宋" w:hAnsi="仿宋" w:eastAsia="仿宋" w:cs="仿宋"/>
                      <w:spacing w:val="-13"/>
                      <w:sz w:val="21"/>
                      <w:szCs w:val="21"/>
                      <w:highlight w:val="none"/>
                      <w:lang w:val="en-US" w:eastAsia="zh-CN"/>
                    </w:rPr>
                    <w:t>2</w:t>
                  </w:r>
                </w:p>
              </w:tc>
            </w:tr>
            <w:tr w14:paraId="3BB8BA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525" w:type="dxa"/>
                  <w:noWrap w:val="0"/>
                  <w:vAlign w:val="top"/>
                </w:tcPr>
                <w:p w14:paraId="0F3E9762">
                  <w:pPr>
                    <w:pStyle w:val="9"/>
                    <w:spacing w:before="232" w:line="185" w:lineRule="auto"/>
                    <w:jc w:val="center"/>
                    <w:rPr>
                      <w:rFonts w:hint="eastAsia" w:ascii="仿宋" w:hAnsi="仿宋" w:eastAsia="仿宋" w:cs="仿宋"/>
                      <w:sz w:val="21"/>
                      <w:szCs w:val="21"/>
                    </w:rPr>
                  </w:pPr>
                  <w:r>
                    <w:rPr>
                      <w:rFonts w:hint="eastAsia" w:ascii="仿宋" w:hAnsi="仿宋" w:eastAsia="仿宋" w:cs="仿宋"/>
                      <w:spacing w:val="-4"/>
                      <w:sz w:val="21"/>
                      <w:szCs w:val="21"/>
                    </w:rPr>
                    <w:t>69</w:t>
                  </w:r>
                </w:p>
              </w:tc>
              <w:tc>
                <w:tcPr>
                  <w:tcW w:w="766" w:type="dxa"/>
                  <w:noWrap w:val="0"/>
                  <w:vAlign w:val="top"/>
                </w:tcPr>
                <w:p w14:paraId="1638D780">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591612E1">
                  <w:pPr>
                    <w:jc w:val="center"/>
                    <w:rPr>
                      <w:rFonts w:hint="eastAsia" w:ascii="仿宋" w:hAnsi="仿宋" w:eastAsia="仿宋" w:cs="仿宋"/>
                      <w:sz w:val="21"/>
                      <w:szCs w:val="21"/>
                    </w:rPr>
                  </w:pPr>
                </w:p>
              </w:tc>
              <w:tc>
                <w:tcPr>
                  <w:tcW w:w="1348" w:type="dxa"/>
                  <w:noWrap w:val="0"/>
                  <w:vAlign w:val="top"/>
                </w:tcPr>
                <w:p w14:paraId="275DEF55">
                  <w:pPr>
                    <w:pStyle w:val="9"/>
                    <w:spacing w:before="86" w:line="234" w:lineRule="auto"/>
                    <w:ind w:left="132" w:leftChars="0" w:right="218" w:rightChars="0" w:hanging="24" w:firstLineChars="0"/>
                    <w:jc w:val="center"/>
                    <w:rPr>
                      <w:rFonts w:hint="eastAsia" w:ascii="仿宋" w:hAnsi="仿宋" w:eastAsia="仿宋" w:cs="仿宋"/>
                      <w:sz w:val="21"/>
                      <w:szCs w:val="21"/>
                    </w:rPr>
                  </w:pPr>
                  <w:r>
                    <w:rPr>
                      <w:rFonts w:hint="eastAsia" w:ascii="仿宋" w:hAnsi="仿宋" w:eastAsia="仿宋" w:cs="仿宋"/>
                      <w:spacing w:val="-2"/>
                      <w:sz w:val="21"/>
                      <w:szCs w:val="21"/>
                    </w:rPr>
                    <w:t>*音频接</w:t>
                  </w:r>
                  <w:r>
                    <w:rPr>
                      <w:rFonts w:hint="eastAsia" w:ascii="仿宋" w:hAnsi="仿宋" w:eastAsia="仿宋" w:cs="仿宋"/>
                      <w:spacing w:val="-10"/>
                      <w:sz w:val="21"/>
                      <w:szCs w:val="21"/>
                    </w:rPr>
                    <w:t>口数量</w:t>
                  </w:r>
                </w:p>
              </w:tc>
              <w:tc>
                <w:tcPr>
                  <w:tcW w:w="4068" w:type="dxa"/>
                  <w:noWrap w:val="0"/>
                  <w:vAlign w:val="top"/>
                </w:tcPr>
                <w:p w14:paraId="53127160">
                  <w:pPr>
                    <w:pStyle w:val="9"/>
                    <w:spacing w:before="206"/>
                    <w:ind w:left="130" w:left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highlight w:val="none"/>
                      <w:lang w:val="en-US" w:eastAsia="zh-CN"/>
                    </w:rPr>
                    <w:t>≥</w:t>
                  </w:r>
                  <w:r>
                    <w:rPr>
                      <w:rFonts w:hint="eastAsia" w:ascii="仿宋" w:hAnsi="仿宋" w:eastAsia="仿宋" w:cs="仿宋"/>
                      <w:spacing w:val="-13"/>
                      <w:sz w:val="21"/>
                      <w:szCs w:val="21"/>
                      <w:highlight w:val="none"/>
                      <w:lang w:val="en-US" w:eastAsia="zh-CN"/>
                    </w:rPr>
                    <w:t>5</w:t>
                  </w:r>
                </w:p>
              </w:tc>
            </w:tr>
            <w:tr w14:paraId="207BA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525" w:type="dxa"/>
                  <w:noWrap w:val="0"/>
                  <w:vAlign w:val="top"/>
                </w:tcPr>
                <w:p w14:paraId="5F501C30">
                  <w:pPr>
                    <w:pStyle w:val="9"/>
                    <w:spacing w:before="59"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70</w:t>
                  </w:r>
                </w:p>
              </w:tc>
              <w:tc>
                <w:tcPr>
                  <w:tcW w:w="766" w:type="dxa"/>
                  <w:noWrap w:val="0"/>
                  <w:vAlign w:val="top"/>
                </w:tcPr>
                <w:p w14:paraId="3FFB56FB">
                  <w:pPr>
                    <w:pStyle w:val="9"/>
                    <w:spacing w:before="16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737CD1EB">
                  <w:pPr>
                    <w:jc w:val="center"/>
                    <w:rPr>
                      <w:rFonts w:hint="eastAsia" w:ascii="仿宋" w:hAnsi="仿宋" w:eastAsia="仿宋" w:cs="仿宋"/>
                      <w:sz w:val="21"/>
                      <w:szCs w:val="21"/>
                    </w:rPr>
                  </w:pPr>
                </w:p>
              </w:tc>
              <w:tc>
                <w:tcPr>
                  <w:tcW w:w="1348" w:type="dxa"/>
                  <w:noWrap w:val="0"/>
                  <w:vAlign w:val="top"/>
                </w:tcPr>
                <w:p w14:paraId="0ABA836A">
                  <w:pPr>
                    <w:pStyle w:val="9"/>
                    <w:spacing w:before="162" w:line="234" w:lineRule="auto"/>
                    <w:ind w:left="132" w:leftChars="0" w:right="127" w:rightChars="0" w:hanging="19" w:firstLineChars="0"/>
                    <w:jc w:val="center"/>
                    <w:rPr>
                      <w:rFonts w:hint="eastAsia" w:ascii="仿宋" w:hAnsi="仿宋" w:eastAsia="仿宋" w:cs="仿宋"/>
                      <w:sz w:val="21"/>
                      <w:szCs w:val="21"/>
                    </w:rPr>
                  </w:pPr>
                  <w:r>
                    <w:rPr>
                      <w:rFonts w:hint="eastAsia" w:ascii="仿宋" w:hAnsi="仿宋" w:eastAsia="仿宋" w:cs="仿宋"/>
                      <w:spacing w:val="-3"/>
                      <w:sz w:val="21"/>
                      <w:szCs w:val="21"/>
                    </w:rPr>
                    <w:t>存储卡接</w:t>
                  </w:r>
                  <w:r>
                    <w:rPr>
                      <w:rFonts w:hint="eastAsia" w:ascii="仿宋" w:hAnsi="仿宋" w:eastAsia="仿宋" w:cs="仿宋"/>
                      <w:spacing w:val="-10"/>
                      <w:sz w:val="21"/>
                      <w:szCs w:val="21"/>
                    </w:rPr>
                    <w:t>口数量</w:t>
                  </w:r>
                </w:p>
              </w:tc>
              <w:tc>
                <w:tcPr>
                  <w:tcW w:w="4068" w:type="dxa"/>
                  <w:noWrap w:val="0"/>
                  <w:vAlign w:val="top"/>
                </w:tcPr>
                <w:p w14:paraId="67627E0F">
                  <w:pPr>
                    <w:pStyle w:val="9"/>
                    <w:spacing w:before="282"/>
                    <w:ind w:left="130" w:left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4EFE3D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0" w:hRule="atLeast"/>
              </w:trPr>
              <w:tc>
                <w:tcPr>
                  <w:tcW w:w="525" w:type="dxa"/>
                  <w:noWrap w:val="0"/>
                  <w:vAlign w:val="top"/>
                </w:tcPr>
                <w:p w14:paraId="64C2916E">
                  <w:pPr>
                    <w:pStyle w:val="9"/>
                    <w:spacing w:before="58" w:line="184" w:lineRule="auto"/>
                    <w:jc w:val="center"/>
                    <w:rPr>
                      <w:rFonts w:hint="eastAsia" w:ascii="仿宋" w:hAnsi="仿宋" w:eastAsia="仿宋" w:cs="仿宋"/>
                      <w:sz w:val="21"/>
                      <w:szCs w:val="21"/>
                    </w:rPr>
                  </w:pPr>
                  <w:r>
                    <w:rPr>
                      <w:rFonts w:hint="eastAsia" w:ascii="仿宋" w:hAnsi="仿宋" w:eastAsia="仿宋" w:cs="仿宋"/>
                      <w:spacing w:val="-4"/>
                      <w:sz w:val="21"/>
                      <w:szCs w:val="21"/>
                    </w:rPr>
                    <w:t>71</w:t>
                  </w:r>
                </w:p>
              </w:tc>
              <w:tc>
                <w:tcPr>
                  <w:tcW w:w="766" w:type="dxa"/>
                  <w:noWrap w:val="0"/>
                  <w:vAlign w:val="top"/>
                </w:tcPr>
                <w:p w14:paraId="6CC96C8A">
                  <w:pPr>
                    <w:spacing w:line="347" w:lineRule="auto"/>
                    <w:jc w:val="center"/>
                    <w:rPr>
                      <w:rFonts w:hint="eastAsia" w:ascii="仿宋" w:hAnsi="仿宋" w:eastAsia="仿宋" w:cs="仿宋"/>
                      <w:sz w:val="21"/>
                      <w:szCs w:val="21"/>
                    </w:rPr>
                  </w:pPr>
                </w:p>
                <w:p w14:paraId="3158ABF3">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bottom w:val="nil"/>
                  </w:tcBorders>
                  <w:noWrap w:val="0"/>
                  <w:vAlign w:val="top"/>
                </w:tcPr>
                <w:p w14:paraId="023B3DF8">
                  <w:pPr>
                    <w:spacing w:line="243" w:lineRule="auto"/>
                    <w:jc w:val="center"/>
                    <w:rPr>
                      <w:rFonts w:hint="eastAsia" w:ascii="仿宋" w:hAnsi="仿宋" w:eastAsia="仿宋" w:cs="仿宋"/>
                      <w:sz w:val="21"/>
                      <w:szCs w:val="21"/>
                    </w:rPr>
                  </w:pPr>
                </w:p>
                <w:p w14:paraId="580C6729">
                  <w:pPr>
                    <w:spacing w:line="243" w:lineRule="auto"/>
                    <w:jc w:val="center"/>
                    <w:rPr>
                      <w:rFonts w:hint="eastAsia" w:ascii="仿宋" w:hAnsi="仿宋" w:eastAsia="仿宋" w:cs="仿宋"/>
                      <w:sz w:val="21"/>
                      <w:szCs w:val="21"/>
                    </w:rPr>
                  </w:pPr>
                </w:p>
                <w:p w14:paraId="441F10FA">
                  <w:pPr>
                    <w:spacing w:line="243" w:lineRule="auto"/>
                    <w:jc w:val="center"/>
                    <w:rPr>
                      <w:rFonts w:hint="eastAsia" w:ascii="仿宋" w:hAnsi="仿宋" w:eastAsia="仿宋" w:cs="仿宋"/>
                      <w:sz w:val="21"/>
                      <w:szCs w:val="21"/>
                    </w:rPr>
                  </w:pPr>
                </w:p>
                <w:p w14:paraId="483DE098">
                  <w:pPr>
                    <w:spacing w:line="243" w:lineRule="auto"/>
                    <w:jc w:val="center"/>
                    <w:rPr>
                      <w:rFonts w:hint="eastAsia" w:ascii="仿宋" w:hAnsi="仿宋" w:eastAsia="仿宋" w:cs="仿宋"/>
                      <w:sz w:val="21"/>
                      <w:szCs w:val="21"/>
                    </w:rPr>
                  </w:pPr>
                </w:p>
                <w:p w14:paraId="3A38C484">
                  <w:pPr>
                    <w:spacing w:line="243" w:lineRule="auto"/>
                    <w:jc w:val="center"/>
                    <w:rPr>
                      <w:rFonts w:hint="eastAsia" w:ascii="仿宋" w:hAnsi="仿宋" w:eastAsia="仿宋" w:cs="仿宋"/>
                      <w:sz w:val="21"/>
                      <w:szCs w:val="21"/>
                    </w:rPr>
                  </w:pPr>
                </w:p>
                <w:p w14:paraId="62765A84">
                  <w:pPr>
                    <w:spacing w:line="243" w:lineRule="auto"/>
                    <w:jc w:val="center"/>
                    <w:rPr>
                      <w:rFonts w:hint="eastAsia" w:ascii="仿宋" w:hAnsi="仿宋" w:eastAsia="仿宋" w:cs="仿宋"/>
                      <w:sz w:val="21"/>
                      <w:szCs w:val="21"/>
                    </w:rPr>
                  </w:pPr>
                </w:p>
                <w:p w14:paraId="22A4C312">
                  <w:pPr>
                    <w:spacing w:line="243" w:lineRule="auto"/>
                    <w:jc w:val="center"/>
                    <w:rPr>
                      <w:rFonts w:hint="eastAsia" w:ascii="仿宋" w:hAnsi="仿宋" w:eastAsia="仿宋" w:cs="仿宋"/>
                      <w:sz w:val="21"/>
                      <w:szCs w:val="21"/>
                    </w:rPr>
                  </w:pPr>
                </w:p>
                <w:p w14:paraId="44F29861">
                  <w:pPr>
                    <w:spacing w:line="243" w:lineRule="auto"/>
                    <w:jc w:val="center"/>
                    <w:rPr>
                      <w:rFonts w:hint="eastAsia" w:ascii="仿宋" w:hAnsi="仿宋" w:eastAsia="仿宋" w:cs="仿宋"/>
                      <w:sz w:val="21"/>
                      <w:szCs w:val="21"/>
                    </w:rPr>
                  </w:pPr>
                </w:p>
                <w:p w14:paraId="41B120D9">
                  <w:pPr>
                    <w:spacing w:line="244" w:lineRule="auto"/>
                    <w:jc w:val="center"/>
                    <w:rPr>
                      <w:rFonts w:hint="eastAsia" w:ascii="仿宋" w:hAnsi="仿宋" w:eastAsia="仿宋" w:cs="仿宋"/>
                      <w:sz w:val="21"/>
                      <w:szCs w:val="21"/>
                    </w:rPr>
                  </w:pPr>
                </w:p>
                <w:p w14:paraId="61347E7F">
                  <w:pPr>
                    <w:spacing w:line="244" w:lineRule="auto"/>
                    <w:jc w:val="center"/>
                    <w:rPr>
                      <w:rFonts w:hint="eastAsia" w:ascii="仿宋" w:hAnsi="仿宋" w:eastAsia="仿宋" w:cs="仿宋"/>
                      <w:sz w:val="21"/>
                      <w:szCs w:val="21"/>
                    </w:rPr>
                  </w:pPr>
                </w:p>
                <w:p w14:paraId="4F466481">
                  <w:pPr>
                    <w:spacing w:line="244" w:lineRule="auto"/>
                    <w:jc w:val="center"/>
                    <w:rPr>
                      <w:rFonts w:hint="eastAsia" w:ascii="仿宋" w:hAnsi="仿宋" w:eastAsia="仿宋" w:cs="仿宋"/>
                      <w:sz w:val="21"/>
                      <w:szCs w:val="21"/>
                    </w:rPr>
                  </w:pPr>
                </w:p>
                <w:p w14:paraId="4ACA0071">
                  <w:pPr>
                    <w:spacing w:line="244" w:lineRule="auto"/>
                    <w:jc w:val="center"/>
                    <w:rPr>
                      <w:rFonts w:hint="eastAsia" w:ascii="仿宋" w:hAnsi="仿宋" w:eastAsia="仿宋" w:cs="仿宋"/>
                      <w:sz w:val="21"/>
                      <w:szCs w:val="21"/>
                    </w:rPr>
                  </w:pPr>
                </w:p>
                <w:p w14:paraId="4A29E0A7">
                  <w:pPr>
                    <w:spacing w:line="244" w:lineRule="auto"/>
                    <w:jc w:val="center"/>
                    <w:rPr>
                      <w:rFonts w:hint="eastAsia" w:ascii="仿宋" w:hAnsi="仿宋" w:eastAsia="仿宋" w:cs="仿宋"/>
                      <w:sz w:val="21"/>
                      <w:szCs w:val="21"/>
                    </w:rPr>
                  </w:pPr>
                </w:p>
                <w:p w14:paraId="777C4B66">
                  <w:pPr>
                    <w:spacing w:line="244" w:lineRule="auto"/>
                    <w:jc w:val="center"/>
                    <w:rPr>
                      <w:rFonts w:hint="eastAsia" w:ascii="仿宋" w:hAnsi="仿宋" w:eastAsia="仿宋" w:cs="仿宋"/>
                      <w:sz w:val="21"/>
                      <w:szCs w:val="21"/>
                    </w:rPr>
                  </w:pPr>
                </w:p>
                <w:p w14:paraId="365EDC9C">
                  <w:pPr>
                    <w:spacing w:line="244" w:lineRule="auto"/>
                    <w:jc w:val="center"/>
                    <w:rPr>
                      <w:rFonts w:hint="eastAsia" w:ascii="仿宋" w:hAnsi="仿宋" w:eastAsia="仿宋" w:cs="仿宋"/>
                      <w:sz w:val="21"/>
                      <w:szCs w:val="21"/>
                    </w:rPr>
                  </w:pPr>
                </w:p>
                <w:p w14:paraId="124CC51D">
                  <w:pPr>
                    <w:spacing w:line="244" w:lineRule="auto"/>
                    <w:jc w:val="center"/>
                    <w:rPr>
                      <w:rFonts w:hint="eastAsia" w:ascii="仿宋" w:hAnsi="仿宋" w:eastAsia="仿宋" w:cs="仿宋"/>
                      <w:sz w:val="21"/>
                      <w:szCs w:val="21"/>
                    </w:rPr>
                  </w:pPr>
                </w:p>
                <w:p w14:paraId="2081B767">
                  <w:pPr>
                    <w:spacing w:line="244" w:lineRule="auto"/>
                    <w:jc w:val="center"/>
                    <w:rPr>
                      <w:rFonts w:hint="eastAsia" w:ascii="仿宋" w:hAnsi="仿宋" w:eastAsia="仿宋" w:cs="仿宋"/>
                      <w:sz w:val="21"/>
                      <w:szCs w:val="21"/>
                    </w:rPr>
                  </w:pPr>
                </w:p>
                <w:p w14:paraId="4D59E015">
                  <w:pPr>
                    <w:spacing w:line="244" w:lineRule="auto"/>
                    <w:jc w:val="center"/>
                    <w:rPr>
                      <w:rFonts w:hint="eastAsia" w:ascii="仿宋" w:hAnsi="仿宋" w:eastAsia="仿宋" w:cs="仿宋"/>
                      <w:sz w:val="21"/>
                      <w:szCs w:val="21"/>
                    </w:rPr>
                  </w:pPr>
                </w:p>
                <w:p w14:paraId="0219B6E5">
                  <w:pPr>
                    <w:spacing w:line="244" w:lineRule="auto"/>
                    <w:jc w:val="center"/>
                    <w:rPr>
                      <w:rFonts w:hint="eastAsia" w:ascii="仿宋" w:hAnsi="仿宋" w:eastAsia="仿宋" w:cs="仿宋"/>
                      <w:sz w:val="21"/>
                      <w:szCs w:val="21"/>
                    </w:rPr>
                  </w:pPr>
                </w:p>
                <w:p w14:paraId="4BE05911">
                  <w:pPr>
                    <w:spacing w:line="244" w:lineRule="auto"/>
                    <w:jc w:val="center"/>
                    <w:rPr>
                      <w:rFonts w:hint="eastAsia" w:ascii="仿宋" w:hAnsi="仿宋" w:eastAsia="仿宋" w:cs="仿宋"/>
                      <w:sz w:val="21"/>
                      <w:szCs w:val="21"/>
                    </w:rPr>
                  </w:pPr>
                </w:p>
                <w:p w14:paraId="50C9B763">
                  <w:pPr>
                    <w:spacing w:line="244" w:lineRule="auto"/>
                    <w:jc w:val="center"/>
                    <w:rPr>
                      <w:rFonts w:hint="eastAsia" w:ascii="仿宋" w:hAnsi="仿宋" w:eastAsia="仿宋" w:cs="仿宋"/>
                      <w:sz w:val="21"/>
                      <w:szCs w:val="21"/>
                    </w:rPr>
                  </w:pPr>
                </w:p>
                <w:p w14:paraId="0679F124">
                  <w:pPr>
                    <w:spacing w:line="244" w:lineRule="auto"/>
                    <w:jc w:val="center"/>
                    <w:rPr>
                      <w:rFonts w:hint="eastAsia" w:ascii="仿宋" w:hAnsi="仿宋" w:eastAsia="仿宋" w:cs="仿宋"/>
                      <w:sz w:val="21"/>
                      <w:szCs w:val="21"/>
                    </w:rPr>
                  </w:pPr>
                </w:p>
                <w:p w14:paraId="5FEE7577">
                  <w:pPr>
                    <w:spacing w:line="244" w:lineRule="auto"/>
                    <w:jc w:val="center"/>
                    <w:rPr>
                      <w:rFonts w:hint="eastAsia" w:ascii="仿宋" w:hAnsi="仿宋" w:eastAsia="仿宋" w:cs="仿宋"/>
                      <w:sz w:val="21"/>
                      <w:szCs w:val="21"/>
                    </w:rPr>
                  </w:pPr>
                </w:p>
                <w:p w14:paraId="4FAA5BE5">
                  <w:pPr>
                    <w:spacing w:line="244" w:lineRule="auto"/>
                    <w:jc w:val="center"/>
                    <w:rPr>
                      <w:rFonts w:hint="eastAsia" w:ascii="仿宋" w:hAnsi="仿宋" w:eastAsia="仿宋" w:cs="仿宋"/>
                      <w:sz w:val="21"/>
                      <w:szCs w:val="21"/>
                    </w:rPr>
                  </w:pPr>
                </w:p>
                <w:p w14:paraId="2623F80B">
                  <w:pPr>
                    <w:spacing w:line="244" w:lineRule="auto"/>
                    <w:jc w:val="center"/>
                    <w:rPr>
                      <w:rFonts w:hint="eastAsia" w:ascii="仿宋" w:hAnsi="仿宋" w:eastAsia="仿宋" w:cs="仿宋"/>
                      <w:sz w:val="21"/>
                      <w:szCs w:val="21"/>
                    </w:rPr>
                  </w:pPr>
                </w:p>
                <w:p w14:paraId="2F345483">
                  <w:pPr>
                    <w:pStyle w:val="9"/>
                    <w:spacing w:before="59" w:line="238"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*整机</w:t>
                  </w:r>
                  <w:r>
                    <w:rPr>
                      <w:rFonts w:hint="eastAsia" w:ascii="仿宋" w:hAnsi="仿宋" w:eastAsia="仿宋" w:cs="仿宋"/>
                      <w:spacing w:val="-3"/>
                      <w:sz w:val="21"/>
                      <w:szCs w:val="21"/>
                    </w:rPr>
                    <w:t>基础规格</w:t>
                  </w:r>
                </w:p>
              </w:tc>
              <w:tc>
                <w:tcPr>
                  <w:tcW w:w="1348" w:type="dxa"/>
                  <w:noWrap w:val="0"/>
                  <w:vAlign w:val="top"/>
                </w:tcPr>
                <w:p w14:paraId="50030EBE">
                  <w:pPr>
                    <w:spacing w:line="348" w:lineRule="auto"/>
                    <w:jc w:val="center"/>
                    <w:rPr>
                      <w:rFonts w:hint="eastAsia" w:ascii="仿宋" w:hAnsi="仿宋" w:eastAsia="仿宋" w:cs="仿宋"/>
                      <w:sz w:val="21"/>
                      <w:szCs w:val="21"/>
                    </w:rPr>
                  </w:pPr>
                </w:p>
                <w:p w14:paraId="129EA5A5">
                  <w:pPr>
                    <w:spacing w:line="348" w:lineRule="auto"/>
                    <w:jc w:val="center"/>
                    <w:rPr>
                      <w:rFonts w:hint="eastAsia" w:ascii="仿宋" w:hAnsi="仿宋" w:eastAsia="仿宋" w:cs="仿宋"/>
                      <w:sz w:val="21"/>
                      <w:szCs w:val="21"/>
                    </w:rPr>
                  </w:pPr>
                </w:p>
                <w:p w14:paraId="52DD39B7">
                  <w:pPr>
                    <w:pStyle w:val="9"/>
                    <w:spacing w:before="58"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*整机外</w:t>
                  </w:r>
                  <w:r>
                    <w:rPr>
                      <w:rFonts w:hint="eastAsia" w:ascii="仿宋" w:hAnsi="仿宋" w:eastAsia="仿宋" w:cs="仿宋"/>
                      <w:sz w:val="21"/>
                      <w:szCs w:val="21"/>
                    </w:rPr>
                    <w:t>观</w:t>
                  </w:r>
                </w:p>
              </w:tc>
              <w:tc>
                <w:tcPr>
                  <w:tcW w:w="4068" w:type="dxa"/>
                  <w:noWrap w:val="0"/>
                  <w:vAlign w:val="top"/>
                </w:tcPr>
                <w:p w14:paraId="74006DC8">
                  <w:pPr>
                    <w:pStyle w:val="9"/>
                    <w:spacing w:before="37" w:line="238" w:lineRule="auto"/>
                    <w:ind w:left="113" w:right="44"/>
                    <w:jc w:val="center"/>
                    <w:rPr>
                      <w:rFonts w:hint="eastAsia" w:ascii="仿宋" w:hAnsi="仿宋" w:eastAsia="仿宋" w:cs="仿宋"/>
                      <w:sz w:val="21"/>
                      <w:szCs w:val="21"/>
                      <w:lang w:eastAsia="zh-CN"/>
                    </w:rPr>
                  </w:pPr>
                  <w:r>
                    <w:rPr>
                      <w:rFonts w:hint="eastAsia" w:ascii="仿宋" w:hAnsi="仿宋" w:eastAsia="仿宋" w:cs="仿宋"/>
                      <w:spacing w:val="-6"/>
                      <w:sz w:val="21"/>
                      <w:szCs w:val="21"/>
                      <w:lang w:eastAsia="zh-CN"/>
                    </w:rPr>
                    <w:t>a) 产品表面不应有凹痕、划伤、裂缝、</w:t>
                  </w:r>
                  <w:r>
                    <w:rPr>
                      <w:rFonts w:hint="eastAsia" w:ascii="仿宋" w:hAnsi="仿宋" w:eastAsia="仿宋" w:cs="仿宋"/>
                      <w:spacing w:val="-5"/>
                      <w:sz w:val="21"/>
                      <w:szCs w:val="21"/>
                      <w:lang w:eastAsia="zh-CN"/>
                    </w:rPr>
                    <w:t>变形和污染等。表面涂层均匀，不应起泡、龟裂、脱落和磨损，金属零部件无</w:t>
                  </w:r>
                  <w:r>
                    <w:rPr>
                      <w:rFonts w:hint="eastAsia" w:ascii="仿宋" w:hAnsi="仿宋" w:eastAsia="仿宋" w:cs="仿宋"/>
                      <w:spacing w:val="-1"/>
                      <w:sz w:val="21"/>
                      <w:szCs w:val="21"/>
                      <w:lang w:eastAsia="zh-CN"/>
                    </w:rPr>
                    <w:t>锈蚀及其它机械损伤；</w:t>
                  </w:r>
                </w:p>
                <w:p w14:paraId="7D92E630">
                  <w:pPr>
                    <w:pStyle w:val="9"/>
                    <w:spacing w:before="31" w:line="230" w:lineRule="auto"/>
                    <w:ind w:left="109" w:leftChars="0" w:right="161" w:rightChars="0" w:firstLine="4"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b) 产品表面说明功能的文字、符号、</w:t>
                  </w:r>
                  <w:r>
                    <w:rPr>
                      <w:rFonts w:hint="eastAsia" w:ascii="仿宋" w:hAnsi="仿宋" w:eastAsia="仿宋" w:cs="仿宋"/>
                      <w:spacing w:val="-1"/>
                      <w:sz w:val="21"/>
                      <w:szCs w:val="21"/>
                      <w:lang w:eastAsia="zh-CN"/>
                    </w:rPr>
                    <w:t>标志，应清晰、端正、牢固；</w:t>
                  </w:r>
                </w:p>
              </w:tc>
            </w:tr>
            <w:tr w14:paraId="3D9A75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7D83F89C">
                  <w:pPr>
                    <w:pStyle w:val="9"/>
                    <w:spacing w:before="58" w:line="184" w:lineRule="auto"/>
                    <w:jc w:val="center"/>
                    <w:rPr>
                      <w:rFonts w:hint="eastAsia" w:ascii="仿宋" w:hAnsi="仿宋" w:eastAsia="仿宋" w:cs="仿宋"/>
                      <w:spacing w:val="-4"/>
                      <w:sz w:val="21"/>
                      <w:szCs w:val="21"/>
                      <w:highlight w:val="none"/>
                      <w:lang w:val="en-US" w:eastAsia="zh-CN"/>
                    </w:rPr>
                  </w:pPr>
                  <w:r>
                    <w:rPr>
                      <w:rFonts w:hint="eastAsia" w:ascii="仿宋" w:hAnsi="仿宋" w:eastAsia="仿宋" w:cs="仿宋"/>
                      <w:spacing w:val="-4"/>
                      <w:sz w:val="21"/>
                      <w:szCs w:val="21"/>
                      <w:highlight w:val="none"/>
                      <w:lang w:val="en-US" w:eastAsia="zh-CN"/>
                    </w:rPr>
                    <w:t>72</w:t>
                  </w:r>
                </w:p>
              </w:tc>
              <w:tc>
                <w:tcPr>
                  <w:tcW w:w="766" w:type="dxa"/>
                  <w:noWrap w:val="0"/>
                  <w:vAlign w:val="top"/>
                </w:tcPr>
                <w:p w14:paraId="0667D3F8">
                  <w:pPr>
                    <w:pStyle w:val="9"/>
                    <w:spacing w:before="59" w:line="235" w:lineRule="auto"/>
                    <w:ind w:left="110" w:leftChars="0" w:right="191" w:rightChars="0"/>
                    <w:jc w:val="center"/>
                    <w:rPr>
                      <w:rFonts w:hint="eastAsia" w:ascii="仿宋" w:hAnsi="仿宋" w:eastAsia="仿宋" w:cs="仿宋"/>
                      <w:spacing w:val="-3"/>
                      <w:sz w:val="21"/>
                      <w:szCs w:val="21"/>
                      <w:highlight w:val="none"/>
                    </w:rPr>
                  </w:pPr>
                  <w:r>
                    <w:rPr>
                      <w:rFonts w:hint="eastAsia" w:ascii="仿宋" w:hAnsi="仿宋" w:eastAsia="仿宋" w:cs="仿宋"/>
                      <w:spacing w:val="-3"/>
                      <w:sz w:val="21"/>
                      <w:szCs w:val="21"/>
                      <w:highlight w:val="none"/>
                    </w:rPr>
                    <w:t>产品规格</w:t>
                  </w:r>
                </w:p>
              </w:tc>
              <w:tc>
                <w:tcPr>
                  <w:tcW w:w="987" w:type="dxa"/>
                  <w:vMerge w:val="continue"/>
                  <w:noWrap w:val="0"/>
                  <w:vAlign w:val="top"/>
                </w:tcPr>
                <w:p w14:paraId="0E5AD7AB">
                  <w:pPr>
                    <w:pStyle w:val="9"/>
                    <w:spacing w:before="59" w:line="238" w:lineRule="auto"/>
                    <w:ind w:left="197" w:leftChars="0" w:right="151" w:rightChars="0" w:hanging="47" w:firstLineChars="0"/>
                    <w:jc w:val="center"/>
                    <w:rPr>
                      <w:rFonts w:hint="eastAsia" w:ascii="仿宋" w:hAnsi="仿宋" w:eastAsia="仿宋" w:cs="仿宋"/>
                      <w:spacing w:val="-1"/>
                      <w:sz w:val="21"/>
                      <w:szCs w:val="21"/>
                      <w:highlight w:val="none"/>
                    </w:rPr>
                  </w:pPr>
                </w:p>
              </w:tc>
              <w:tc>
                <w:tcPr>
                  <w:tcW w:w="1348" w:type="dxa"/>
                  <w:noWrap w:val="0"/>
                  <w:vAlign w:val="top"/>
                </w:tcPr>
                <w:p w14:paraId="6B68CCB8">
                  <w:pPr>
                    <w:pStyle w:val="9"/>
                    <w:spacing w:before="58" w:line="234" w:lineRule="auto"/>
                    <w:ind w:left="109" w:leftChars="0" w:right="218" w:rightChars="0" w:hanging="1" w:firstLineChars="0"/>
                    <w:jc w:val="center"/>
                    <w:rPr>
                      <w:rFonts w:hint="eastAsia" w:ascii="仿宋" w:hAnsi="仿宋" w:eastAsia="仿宋" w:cs="仿宋"/>
                      <w:spacing w:val="-2"/>
                      <w:sz w:val="21"/>
                      <w:szCs w:val="21"/>
                      <w:highlight w:val="none"/>
                    </w:rPr>
                  </w:pPr>
                  <w:r>
                    <w:rPr>
                      <w:rFonts w:hint="eastAsia" w:ascii="仿宋" w:hAnsi="仿宋" w:eastAsia="仿宋" w:cs="仿宋"/>
                      <w:spacing w:val="-2"/>
                      <w:sz w:val="21"/>
                      <w:szCs w:val="21"/>
                      <w:highlight w:val="none"/>
                    </w:rPr>
                    <w:t>*状态指示灯</w:t>
                  </w:r>
                </w:p>
              </w:tc>
              <w:tc>
                <w:tcPr>
                  <w:tcW w:w="4068" w:type="dxa"/>
                  <w:noWrap w:val="0"/>
                  <w:vAlign w:val="top"/>
                </w:tcPr>
                <w:p w14:paraId="40EEB12D">
                  <w:pPr>
                    <w:pStyle w:val="9"/>
                    <w:spacing w:before="33" w:line="223" w:lineRule="auto"/>
                    <w:ind w:left="119" w:leftChars="0" w:right="132" w:rightChars="0" w:hanging="7" w:firstLineChars="0"/>
                    <w:jc w:val="center"/>
                    <w:rPr>
                      <w:rFonts w:hint="eastAsia" w:ascii="仿宋" w:hAnsi="仿宋" w:eastAsia="仿宋" w:cs="仿宋"/>
                      <w:spacing w:val="-1"/>
                      <w:sz w:val="21"/>
                      <w:szCs w:val="21"/>
                      <w:highlight w:val="none"/>
                      <w:lang w:eastAsia="zh-CN"/>
                    </w:rPr>
                  </w:pPr>
                  <w:r>
                    <w:rPr>
                      <w:rFonts w:hint="eastAsia" w:ascii="仿宋" w:hAnsi="仿宋" w:eastAsia="仿宋" w:cs="仿宋"/>
                      <w:spacing w:val="-1"/>
                      <w:sz w:val="21"/>
                      <w:szCs w:val="21"/>
                      <w:highlight w:val="none"/>
                      <w:lang w:eastAsia="zh-CN"/>
                    </w:rPr>
                    <w:t>在产品显著位置提供状态指示功能， 如运行状态，并由供应商提供详细参数</w:t>
                  </w:r>
                </w:p>
              </w:tc>
            </w:tr>
            <w:tr w14:paraId="0D5EF93B">
              <w:tblPrEx>
                <w:tblCellMar>
                  <w:top w:w="0" w:type="dxa"/>
                  <w:left w:w="0" w:type="dxa"/>
                  <w:bottom w:w="0" w:type="dxa"/>
                  <w:right w:w="0" w:type="dxa"/>
                </w:tblCellMar>
              </w:tblPrEx>
              <w:trPr>
                <w:trHeight w:val="1414" w:hRule="atLeast"/>
              </w:trPr>
              <w:tc>
                <w:tcPr>
                  <w:tcW w:w="525" w:type="dxa"/>
                  <w:noWrap w:val="0"/>
                  <w:vAlign w:val="top"/>
                </w:tcPr>
                <w:p w14:paraId="408F8AA7">
                  <w:pPr>
                    <w:spacing w:line="248" w:lineRule="auto"/>
                    <w:jc w:val="center"/>
                    <w:rPr>
                      <w:rFonts w:hint="eastAsia" w:ascii="仿宋" w:hAnsi="仿宋" w:eastAsia="仿宋" w:cs="仿宋"/>
                      <w:sz w:val="21"/>
                      <w:szCs w:val="21"/>
                      <w:lang w:eastAsia="zh-CN"/>
                    </w:rPr>
                  </w:pPr>
                </w:p>
                <w:p w14:paraId="3661F52F">
                  <w:pPr>
                    <w:spacing w:line="248" w:lineRule="auto"/>
                    <w:jc w:val="center"/>
                    <w:rPr>
                      <w:rFonts w:hint="eastAsia" w:ascii="仿宋" w:hAnsi="仿宋" w:eastAsia="仿宋" w:cs="仿宋"/>
                      <w:sz w:val="21"/>
                      <w:szCs w:val="21"/>
                      <w:lang w:eastAsia="zh-CN"/>
                    </w:rPr>
                  </w:pPr>
                </w:p>
                <w:p w14:paraId="491A329E">
                  <w:pPr>
                    <w:spacing w:line="248" w:lineRule="auto"/>
                    <w:jc w:val="center"/>
                    <w:rPr>
                      <w:rFonts w:hint="eastAsia" w:ascii="仿宋" w:hAnsi="仿宋" w:eastAsia="仿宋" w:cs="仿宋"/>
                      <w:sz w:val="21"/>
                      <w:szCs w:val="21"/>
                      <w:lang w:eastAsia="zh-CN"/>
                    </w:rPr>
                  </w:pPr>
                </w:p>
                <w:p w14:paraId="3F731B97">
                  <w:pPr>
                    <w:spacing w:line="248" w:lineRule="auto"/>
                    <w:jc w:val="center"/>
                    <w:rPr>
                      <w:rFonts w:hint="eastAsia" w:ascii="仿宋" w:hAnsi="仿宋" w:eastAsia="仿宋" w:cs="仿宋"/>
                      <w:sz w:val="21"/>
                      <w:szCs w:val="21"/>
                      <w:lang w:eastAsia="zh-CN"/>
                    </w:rPr>
                  </w:pPr>
                </w:p>
                <w:p w14:paraId="5EE5BF59">
                  <w:pPr>
                    <w:spacing w:line="248" w:lineRule="auto"/>
                    <w:jc w:val="center"/>
                    <w:rPr>
                      <w:rFonts w:hint="eastAsia" w:ascii="仿宋" w:hAnsi="仿宋" w:eastAsia="仿宋" w:cs="仿宋"/>
                      <w:sz w:val="21"/>
                      <w:szCs w:val="21"/>
                      <w:lang w:eastAsia="zh-CN"/>
                    </w:rPr>
                  </w:pPr>
                </w:p>
                <w:p w14:paraId="7749A58C">
                  <w:pPr>
                    <w:spacing w:line="248" w:lineRule="auto"/>
                    <w:jc w:val="center"/>
                    <w:rPr>
                      <w:rFonts w:hint="eastAsia" w:ascii="仿宋" w:hAnsi="仿宋" w:eastAsia="仿宋" w:cs="仿宋"/>
                      <w:sz w:val="21"/>
                      <w:szCs w:val="21"/>
                      <w:lang w:eastAsia="zh-CN"/>
                    </w:rPr>
                  </w:pPr>
                </w:p>
                <w:p w14:paraId="4A9B12D2">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3</w:t>
                  </w:r>
                </w:p>
              </w:tc>
              <w:tc>
                <w:tcPr>
                  <w:tcW w:w="766" w:type="dxa"/>
                  <w:noWrap w:val="0"/>
                  <w:vAlign w:val="top"/>
                </w:tcPr>
                <w:p w14:paraId="6E5D291F">
                  <w:pPr>
                    <w:spacing w:line="254" w:lineRule="auto"/>
                    <w:jc w:val="center"/>
                    <w:rPr>
                      <w:rFonts w:hint="eastAsia" w:ascii="仿宋" w:hAnsi="仿宋" w:eastAsia="仿宋" w:cs="仿宋"/>
                      <w:sz w:val="21"/>
                      <w:szCs w:val="21"/>
                    </w:rPr>
                  </w:pPr>
                </w:p>
                <w:p w14:paraId="298BCD98">
                  <w:pPr>
                    <w:spacing w:line="254" w:lineRule="auto"/>
                    <w:jc w:val="center"/>
                    <w:rPr>
                      <w:rFonts w:hint="eastAsia" w:ascii="仿宋" w:hAnsi="仿宋" w:eastAsia="仿宋" w:cs="仿宋"/>
                      <w:sz w:val="21"/>
                      <w:szCs w:val="21"/>
                    </w:rPr>
                  </w:pPr>
                </w:p>
                <w:p w14:paraId="0EE7C888">
                  <w:pPr>
                    <w:spacing w:line="254" w:lineRule="auto"/>
                    <w:jc w:val="center"/>
                    <w:rPr>
                      <w:rFonts w:hint="eastAsia" w:ascii="仿宋" w:hAnsi="仿宋" w:eastAsia="仿宋" w:cs="仿宋"/>
                      <w:sz w:val="21"/>
                      <w:szCs w:val="21"/>
                    </w:rPr>
                  </w:pPr>
                </w:p>
                <w:p w14:paraId="391B91F8">
                  <w:pPr>
                    <w:spacing w:line="254" w:lineRule="auto"/>
                    <w:jc w:val="center"/>
                    <w:rPr>
                      <w:rFonts w:hint="eastAsia" w:ascii="仿宋" w:hAnsi="仿宋" w:eastAsia="仿宋" w:cs="仿宋"/>
                      <w:sz w:val="21"/>
                      <w:szCs w:val="21"/>
                    </w:rPr>
                  </w:pPr>
                </w:p>
                <w:p w14:paraId="24A0F562">
                  <w:pPr>
                    <w:spacing w:line="254" w:lineRule="auto"/>
                    <w:jc w:val="center"/>
                    <w:rPr>
                      <w:rFonts w:hint="eastAsia" w:ascii="仿宋" w:hAnsi="仿宋" w:eastAsia="仿宋" w:cs="仿宋"/>
                      <w:sz w:val="21"/>
                      <w:szCs w:val="21"/>
                    </w:rPr>
                  </w:pPr>
                </w:p>
                <w:p w14:paraId="47D963D3">
                  <w:pPr>
                    <w:spacing w:line="254" w:lineRule="auto"/>
                    <w:jc w:val="center"/>
                    <w:rPr>
                      <w:rFonts w:hint="eastAsia" w:ascii="仿宋" w:hAnsi="仿宋" w:eastAsia="仿宋" w:cs="仿宋"/>
                      <w:sz w:val="21"/>
                      <w:szCs w:val="21"/>
                    </w:rPr>
                  </w:pPr>
                </w:p>
                <w:p w14:paraId="34CD68CE">
                  <w:pPr>
                    <w:spacing w:line="254" w:lineRule="auto"/>
                    <w:jc w:val="center"/>
                    <w:rPr>
                      <w:rFonts w:hint="eastAsia" w:ascii="仿宋" w:hAnsi="仿宋" w:eastAsia="仿宋" w:cs="仿宋"/>
                      <w:sz w:val="21"/>
                      <w:szCs w:val="21"/>
                    </w:rPr>
                  </w:pPr>
                </w:p>
                <w:p w14:paraId="28A0F8C7">
                  <w:pPr>
                    <w:spacing w:line="254" w:lineRule="auto"/>
                    <w:jc w:val="center"/>
                    <w:rPr>
                      <w:rFonts w:hint="eastAsia" w:ascii="仿宋" w:hAnsi="仿宋" w:eastAsia="仿宋" w:cs="仿宋"/>
                      <w:sz w:val="21"/>
                      <w:szCs w:val="21"/>
                    </w:rPr>
                  </w:pPr>
                </w:p>
                <w:p w14:paraId="0F96D266">
                  <w:pPr>
                    <w:spacing w:line="254" w:lineRule="auto"/>
                    <w:jc w:val="center"/>
                    <w:rPr>
                      <w:rFonts w:hint="eastAsia" w:ascii="仿宋" w:hAnsi="仿宋" w:eastAsia="仿宋" w:cs="仿宋"/>
                      <w:sz w:val="21"/>
                      <w:szCs w:val="21"/>
                    </w:rPr>
                  </w:pPr>
                </w:p>
                <w:p w14:paraId="533DD969">
                  <w:pPr>
                    <w:spacing w:line="254" w:lineRule="auto"/>
                    <w:jc w:val="center"/>
                    <w:rPr>
                      <w:rFonts w:hint="eastAsia" w:ascii="仿宋" w:hAnsi="仿宋" w:eastAsia="仿宋" w:cs="仿宋"/>
                      <w:sz w:val="21"/>
                      <w:szCs w:val="21"/>
                    </w:rPr>
                  </w:pPr>
                </w:p>
                <w:p w14:paraId="4525011F">
                  <w:pPr>
                    <w:spacing w:line="255" w:lineRule="auto"/>
                    <w:jc w:val="center"/>
                    <w:rPr>
                      <w:rFonts w:hint="eastAsia" w:ascii="仿宋" w:hAnsi="仿宋" w:eastAsia="仿宋" w:cs="仿宋"/>
                      <w:sz w:val="21"/>
                      <w:szCs w:val="21"/>
                    </w:rPr>
                  </w:pPr>
                </w:p>
                <w:p w14:paraId="1BA1E378">
                  <w:pPr>
                    <w:spacing w:line="255" w:lineRule="auto"/>
                    <w:jc w:val="center"/>
                    <w:rPr>
                      <w:rFonts w:hint="eastAsia" w:ascii="仿宋" w:hAnsi="仿宋" w:eastAsia="仿宋" w:cs="仿宋"/>
                      <w:sz w:val="21"/>
                      <w:szCs w:val="21"/>
                    </w:rPr>
                  </w:pPr>
                </w:p>
                <w:p w14:paraId="6F25698D">
                  <w:pPr>
                    <w:pStyle w:val="9"/>
                    <w:spacing w:before="59"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7E84ABDE">
                  <w:pPr>
                    <w:jc w:val="center"/>
                    <w:rPr>
                      <w:rFonts w:hint="eastAsia" w:ascii="仿宋" w:hAnsi="仿宋" w:eastAsia="仿宋" w:cs="仿宋"/>
                      <w:sz w:val="21"/>
                      <w:szCs w:val="21"/>
                    </w:rPr>
                  </w:pPr>
                </w:p>
              </w:tc>
              <w:tc>
                <w:tcPr>
                  <w:tcW w:w="1348" w:type="dxa"/>
                  <w:noWrap w:val="0"/>
                  <w:vAlign w:val="top"/>
                </w:tcPr>
                <w:p w14:paraId="5823C981">
                  <w:pPr>
                    <w:spacing w:line="254" w:lineRule="auto"/>
                    <w:jc w:val="center"/>
                    <w:rPr>
                      <w:rFonts w:hint="eastAsia" w:ascii="仿宋" w:hAnsi="仿宋" w:eastAsia="仿宋" w:cs="仿宋"/>
                      <w:sz w:val="21"/>
                      <w:szCs w:val="21"/>
                    </w:rPr>
                  </w:pPr>
                </w:p>
                <w:p w14:paraId="013730C3">
                  <w:pPr>
                    <w:spacing w:line="254" w:lineRule="auto"/>
                    <w:jc w:val="center"/>
                    <w:rPr>
                      <w:rFonts w:hint="eastAsia" w:ascii="仿宋" w:hAnsi="仿宋" w:eastAsia="仿宋" w:cs="仿宋"/>
                      <w:sz w:val="21"/>
                      <w:szCs w:val="21"/>
                    </w:rPr>
                  </w:pPr>
                </w:p>
                <w:p w14:paraId="1157C421">
                  <w:pPr>
                    <w:spacing w:line="254" w:lineRule="auto"/>
                    <w:jc w:val="center"/>
                    <w:rPr>
                      <w:rFonts w:hint="eastAsia" w:ascii="仿宋" w:hAnsi="仿宋" w:eastAsia="仿宋" w:cs="仿宋"/>
                      <w:sz w:val="21"/>
                      <w:szCs w:val="21"/>
                    </w:rPr>
                  </w:pPr>
                </w:p>
                <w:p w14:paraId="76EE1A48">
                  <w:pPr>
                    <w:spacing w:line="254" w:lineRule="auto"/>
                    <w:jc w:val="center"/>
                    <w:rPr>
                      <w:rFonts w:hint="eastAsia" w:ascii="仿宋" w:hAnsi="仿宋" w:eastAsia="仿宋" w:cs="仿宋"/>
                      <w:sz w:val="21"/>
                      <w:szCs w:val="21"/>
                    </w:rPr>
                  </w:pPr>
                </w:p>
                <w:p w14:paraId="18C14FBA">
                  <w:pPr>
                    <w:spacing w:line="254" w:lineRule="auto"/>
                    <w:jc w:val="center"/>
                    <w:rPr>
                      <w:rFonts w:hint="eastAsia" w:ascii="仿宋" w:hAnsi="仿宋" w:eastAsia="仿宋" w:cs="仿宋"/>
                      <w:sz w:val="21"/>
                      <w:szCs w:val="21"/>
                    </w:rPr>
                  </w:pPr>
                </w:p>
                <w:p w14:paraId="70D13FF5">
                  <w:pPr>
                    <w:spacing w:line="254" w:lineRule="auto"/>
                    <w:jc w:val="center"/>
                    <w:rPr>
                      <w:rFonts w:hint="eastAsia" w:ascii="仿宋" w:hAnsi="仿宋" w:eastAsia="仿宋" w:cs="仿宋"/>
                      <w:sz w:val="21"/>
                      <w:szCs w:val="21"/>
                    </w:rPr>
                  </w:pPr>
                </w:p>
                <w:p w14:paraId="29BD08ED">
                  <w:pPr>
                    <w:spacing w:line="254" w:lineRule="auto"/>
                    <w:jc w:val="center"/>
                    <w:rPr>
                      <w:rFonts w:hint="eastAsia" w:ascii="仿宋" w:hAnsi="仿宋" w:eastAsia="仿宋" w:cs="仿宋"/>
                      <w:sz w:val="21"/>
                      <w:szCs w:val="21"/>
                    </w:rPr>
                  </w:pPr>
                </w:p>
                <w:p w14:paraId="4BD6ED03">
                  <w:pPr>
                    <w:spacing w:line="254" w:lineRule="auto"/>
                    <w:jc w:val="center"/>
                    <w:rPr>
                      <w:rFonts w:hint="eastAsia" w:ascii="仿宋" w:hAnsi="仿宋" w:eastAsia="仿宋" w:cs="仿宋"/>
                      <w:sz w:val="21"/>
                      <w:szCs w:val="21"/>
                    </w:rPr>
                  </w:pPr>
                </w:p>
                <w:p w14:paraId="4EC2D562">
                  <w:pPr>
                    <w:spacing w:line="254" w:lineRule="auto"/>
                    <w:jc w:val="center"/>
                    <w:rPr>
                      <w:rFonts w:hint="eastAsia" w:ascii="仿宋" w:hAnsi="仿宋" w:eastAsia="仿宋" w:cs="仿宋"/>
                      <w:sz w:val="21"/>
                      <w:szCs w:val="21"/>
                    </w:rPr>
                  </w:pPr>
                </w:p>
                <w:p w14:paraId="21F820A0">
                  <w:pPr>
                    <w:spacing w:line="255" w:lineRule="auto"/>
                    <w:jc w:val="center"/>
                    <w:rPr>
                      <w:rFonts w:hint="eastAsia" w:ascii="仿宋" w:hAnsi="仿宋" w:eastAsia="仿宋" w:cs="仿宋"/>
                      <w:sz w:val="21"/>
                      <w:szCs w:val="21"/>
                    </w:rPr>
                  </w:pPr>
                </w:p>
                <w:p w14:paraId="0A332DF6">
                  <w:pPr>
                    <w:spacing w:line="255" w:lineRule="auto"/>
                    <w:jc w:val="center"/>
                    <w:rPr>
                      <w:rFonts w:hint="eastAsia" w:ascii="仿宋" w:hAnsi="仿宋" w:eastAsia="仿宋" w:cs="仿宋"/>
                      <w:sz w:val="21"/>
                      <w:szCs w:val="21"/>
                    </w:rPr>
                  </w:pPr>
                </w:p>
                <w:p w14:paraId="33874DE4">
                  <w:pPr>
                    <w:spacing w:line="255" w:lineRule="auto"/>
                    <w:jc w:val="center"/>
                    <w:rPr>
                      <w:rFonts w:hint="eastAsia" w:ascii="仿宋" w:hAnsi="仿宋" w:eastAsia="仿宋" w:cs="仿宋"/>
                      <w:sz w:val="21"/>
                      <w:szCs w:val="21"/>
                    </w:rPr>
                  </w:pPr>
                </w:p>
                <w:p w14:paraId="40A9CCC7">
                  <w:pPr>
                    <w:spacing w:line="255" w:lineRule="auto"/>
                    <w:jc w:val="center"/>
                    <w:rPr>
                      <w:rFonts w:hint="eastAsia" w:ascii="仿宋" w:hAnsi="仿宋" w:eastAsia="仿宋" w:cs="仿宋"/>
                      <w:sz w:val="21"/>
                      <w:szCs w:val="21"/>
                    </w:rPr>
                  </w:pPr>
                </w:p>
                <w:p w14:paraId="717B0F08">
                  <w:pPr>
                    <w:spacing w:line="255" w:lineRule="auto"/>
                    <w:jc w:val="center"/>
                    <w:rPr>
                      <w:rFonts w:hint="eastAsia" w:ascii="仿宋" w:hAnsi="仿宋" w:eastAsia="仿宋" w:cs="仿宋"/>
                      <w:sz w:val="21"/>
                      <w:szCs w:val="21"/>
                    </w:rPr>
                  </w:pPr>
                </w:p>
                <w:p w14:paraId="6DBC11D7">
                  <w:pPr>
                    <w:spacing w:line="255" w:lineRule="auto"/>
                    <w:jc w:val="center"/>
                    <w:rPr>
                      <w:rFonts w:hint="eastAsia" w:ascii="仿宋" w:hAnsi="仿宋" w:eastAsia="仿宋" w:cs="仿宋"/>
                      <w:sz w:val="21"/>
                      <w:szCs w:val="21"/>
                    </w:rPr>
                  </w:pPr>
                </w:p>
                <w:p w14:paraId="552FACEF">
                  <w:pPr>
                    <w:spacing w:line="255" w:lineRule="auto"/>
                    <w:jc w:val="center"/>
                    <w:rPr>
                      <w:rFonts w:hint="eastAsia" w:ascii="仿宋" w:hAnsi="仿宋" w:eastAsia="仿宋" w:cs="仿宋"/>
                      <w:sz w:val="21"/>
                      <w:szCs w:val="21"/>
                    </w:rPr>
                  </w:pPr>
                </w:p>
                <w:p w14:paraId="6DFBE80F">
                  <w:pPr>
                    <w:pStyle w:val="9"/>
                    <w:spacing w:before="59" w:line="236"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*整机结</w:t>
                  </w:r>
                  <w:r>
                    <w:rPr>
                      <w:rFonts w:hint="eastAsia" w:ascii="仿宋" w:hAnsi="仿宋" w:eastAsia="仿宋" w:cs="仿宋"/>
                      <w:sz w:val="21"/>
                      <w:szCs w:val="21"/>
                    </w:rPr>
                    <w:t>构</w:t>
                  </w:r>
                </w:p>
              </w:tc>
              <w:tc>
                <w:tcPr>
                  <w:tcW w:w="4068" w:type="dxa"/>
                  <w:noWrap w:val="0"/>
                  <w:vAlign w:val="top"/>
                </w:tcPr>
                <w:p w14:paraId="00460BAD">
                  <w:pPr>
                    <w:pStyle w:val="9"/>
                    <w:spacing w:before="41" w:line="231" w:lineRule="auto"/>
                    <w:ind w:left="122" w:right="104" w:hanging="9"/>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a) 机箱应符合GB/T4208、GB/T26246</w:t>
                  </w:r>
                  <w:r>
                    <w:rPr>
                      <w:rFonts w:hint="eastAsia" w:ascii="仿宋" w:hAnsi="仿宋" w:eastAsia="仿宋" w:cs="仿宋"/>
                      <w:spacing w:val="-3"/>
                      <w:sz w:val="21"/>
                      <w:szCs w:val="21"/>
                      <w:lang w:eastAsia="zh-CN"/>
                    </w:rPr>
                    <w:t>的相关规定；</w:t>
                  </w:r>
                </w:p>
                <w:p w14:paraId="53EB761E">
                  <w:pPr>
                    <w:pStyle w:val="9"/>
                    <w:spacing w:before="33" w:line="230" w:lineRule="auto"/>
                    <w:ind w:left="118" w:right="132" w:hanging="4"/>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b) 产品内部结构应符合通用部件的安</w:t>
                  </w:r>
                  <w:r>
                    <w:rPr>
                      <w:rFonts w:hint="eastAsia" w:ascii="仿宋" w:hAnsi="仿宋" w:eastAsia="仿宋" w:cs="仿宋"/>
                      <w:spacing w:val="-4"/>
                      <w:sz w:val="21"/>
                      <w:szCs w:val="21"/>
                      <w:lang w:eastAsia="zh-CN"/>
                    </w:rPr>
                    <w:t>装需要；</w:t>
                  </w:r>
                </w:p>
                <w:p w14:paraId="410044EC">
                  <w:pPr>
                    <w:pStyle w:val="9"/>
                    <w:spacing w:before="34" w:line="231" w:lineRule="auto"/>
                    <w:ind w:left="116" w:right="132" w:hanging="4"/>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c) 所有输入输出接口应符合相关国家</w:t>
                  </w:r>
                  <w:r>
                    <w:rPr>
                      <w:rFonts w:hint="eastAsia" w:ascii="仿宋" w:hAnsi="仿宋" w:eastAsia="仿宋" w:cs="仿宋"/>
                      <w:spacing w:val="-2"/>
                      <w:sz w:val="21"/>
                      <w:szCs w:val="21"/>
                      <w:lang w:eastAsia="zh-CN"/>
                    </w:rPr>
                    <w:t>或行业标准；</w:t>
                  </w:r>
                </w:p>
                <w:p w14:paraId="1EF5BFB5">
                  <w:pPr>
                    <w:pStyle w:val="9"/>
                    <w:spacing w:before="33" w:line="237" w:lineRule="auto"/>
                    <w:ind w:left="112" w:right="78"/>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d) 产品零部件应紧固无松动，可插拔</w:t>
                  </w:r>
                  <w:r>
                    <w:rPr>
                      <w:rFonts w:hint="eastAsia" w:ascii="仿宋" w:hAnsi="仿宋" w:eastAsia="仿宋" w:cs="仿宋"/>
                      <w:spacing w:val="-5"/>
                      <w:sz w:val="21"/>
                      <w:szCs w:val="21"/>
                      <w:lang w:eastAsia="zh-CN"/>
                    </w:rPr>
                    <w:t>部件应可靠连接，开关、按钮和其它控</w:t>
                  </w:r>
                  <w:r>
                    <w:rPr>
                      <w:rFonts w:hint="eastAsia" w:ascii="仿宋" w:hAnsi="仿宋" w:eastAsia="仿宋" w:cs="仿宋"/>
                      <w:spacing w:val="-3"/>
                      <w:sz w:val="21"/>
                      <w:szCs w:val="21"/>
                      <w:lang w:eastAsia="zh-CN"/>
                    </w:rPr>
                    <w:t>制部件应灵活可靠，布局应方便使用；</w:t>
                  </w:r>
                </w:p>
                <w:p w14:paraId="51EB5895">
                  <w:pPr>
                    <w:pStyle w:val="9"/>
                    <w:spacing w:before="31" w:line="237" w:lineRule="auto"/>
                    <w:ind w:left="111" w:right="103" w:firstLine="1"/>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e) 所有 I/O连接器及需插接线缆的部位应预留用户操作空间，方便插拔解锁</w:t>
                  </w:r>
                  <w:r>
                    <w:rPr>
                      <w:rFonts w:hint="eastAsia" w:ascii="仿宋" w:hAnsi="仿宋" w:eastAsia="仿宋" w:cs="仿宋"/>
                      <w:spacing w:val="-1"/>
                      <w:sz w:val="21"/>
                      <w:szCs w:val="21"/>
                      <w:lang w:eastAsia="zh-CN"/>
                    </w:rPr>
                    <w:t>与插拔线缆；</w:t>
                  </w:r>
                </w:p>
                <w:p w14:paraId="4FC863A2">
                  <w:pPr>
                    <w:pStyle w:val="9"/>
                    <w:spacing w:before="35" w:line="231" w:lineRule="auto"/>
                    <w:ind w:left="113" w:right="161"/>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f) 可插拔板卡插槽部位应预留安装、</w:t>
                  </w:r>
                  <w:r>
                    <w:rPr>
                      <w:rFonts w:hint="eastAsia" w:ascii="仿宋" w:hAnsi="仿宋" w:eastAsia="仿宋" w:cs="仿宋"/>
                      <w:spacing w:val="-1"/>
                      <w:sz w:val="21"/>
                      <w:szCs w:val="21"/>
                      <w:lang w:eastAsia="zh-CN"/>
                    </w:rPr>
                    <w:t>拆卸或更换板卡空间；</w:t>
                  </w:r>
                </w:p>
                <w:p w14:paraId="6120F2AB">
                  <w:pPr>
                    <w:pStyle w:val="9"/>
                    <w:spacing w:before="34" w:line="236" w:lineRule="auto"/>
                    <w:ind w:left="113" w:right="132"/>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g) 拆装可能接触到的金属剪口或金属尖角部位应做防划伤处理，以保证安</w:t>
                  </w:r>
                  <w:r>
                    <w:rPr>
                      <w:rFonts w:hint="eastAsia" w:ascii="仿宋" w:hAnsi="仿宋" w:eastAsia="仿宋" w:cs="仿宋"/>
                      <w:spacing w:val="-4"/>
                      <w:sz w:val="21"/>
                      <w:szCs w:val="21"/>
                      <w:lang w:eastAsia="zh-CN"/>
                    </w:rPr>
                    <w:t>全；</w:t>
                  </w:r>
                </w:p>
                <w:p w14:paraId="1B2D3A22">
                  <w:pPr>
                    <w:pStyle w:val="9"/>
                    <w:spacing w:before="34"/>
                    <w:ind w:left="111" w:right="103" w:firstLine="4"/>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h) 整机内部走线应规整，固线结构和</w:t>
                  </w:r>
                  <w:r>
                    <w:rPr>
                      <w:rFonts w:hint="eastAsia" w:ascii="仿宋" w:hAnsi="仿宋" w:eastAsia="仿宋" w:cs="仿宋"/>
                      <w:spacing w:val="-4"/>
                      <w:sz w:val="21"/>
                      <w:szCs w:val="21"/>
                      <w:lang w:eastAsia="zh-CN"/>
                    </w:rPr>
                    <w:t>位置要合理可靠并做防割线处理，需便于理线和插拔操作，走线应不影响系统</w:t>
                  </w:r>
                  <w:r>
                    <w:rPr>
                      <w:rFonts w:hint="eastAsia" w:ascii="仿宋" w:hAnsi="仿宋" w:eastAsia="仿宋" w:cs="仿宋"/>
                      <w:spacing w:val="-1"/>
                      <w:sz w:val="21"/>
                      <w:szCs w:val="21"/>
                      <w:lang w:eastAsia="zh-CN"/>
                    </w:rPr>
                    <w:t>各主要部件组装和拆卸；</w:t>
                  </w:r>
                </w:p>
                <w:p w14:paraId="64984BA5">
                  <w:pPr>
                    <w:pStyle w:val="9"/>
                    <w:spacing w:before="32" w:line="231" w:lineRule="auto"/>
                    <w:ind w:left="111" w:right="132" w:firstLine="3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i) 如需通过孔走线，过线孔应做防割</w:t>
                  </w:r>
                  <w:r>
                    <w:rPr>
                      <w:rFonts w:hint="eastAsia" w:ascii="仿宋" w:hAnsi="仿宋" w:eastAsia="仿宋" w:cs="仿宋"/>
                      <w:spacing w:val="-2"/>
                      <w:sz w:val="21"/>
                      <w:szCs w:val="21"/>
                      <w:lang w:eastAsia="zh-CN"/>
                    </w:rPr>
                    <w:t>线处理；</w:t>
                  </w:r>
                </w:p>
                <w:p w14:paraId="55E588FD">
                  <w:pPr>
                    <w:pStyle w:val="9"/>
                    <w:spacing w:before="34" w:line="237" w:lineRule="auto"/>
                    <w:ind w:left="113" w:right="85" w:firstLine="8"/>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j) 各插头位置和插拔方向应合理，应</w:t>
                  </w:r>
                  <w:r>
                    <w:rPr>
                      <w:rFonts w:hint="eastAsia" w:ascii="仿宋" w:hAnsi="仿宋" w:eastAsia="仿宋" w:cs="仿宋"/>
                      <w:spacing w:val="-4"/>
                      <w:sz w:val="21"/>
                      <w:szCs w:val="21"/>
                      <w:lang w:eastAsia="zh-CN"/>
                    </w:rPr>
                    <w:t>做到插拔无障碍设计，具备防呆设计，</w:t>
                  </w:r>
                  <w:r>
                    <w:rPr>
                      <w:rFonts w:hint="eastAsia" w:ascii="仿宋" w:hAnsi="仿宋" w:eastAsia="仿宋" w:cs="仿宋"/>
                      <w:spacing w:val="-1"/>
                      <w:sz w:val="21"/>
                      <w:szCs w:val="21"/>
                      <w:lang w:eastAsia="zh-CN"/>
                    </w:rPr>
                    <w:t>有效避免误操作；</w:t>
                  </w:r>
                </w:p>
                <w:p w14:paraId="2CB30680">
                  <w:pPr>
                    <w:pStyle w:val="9"/>
                    <w:spacing w:before="34" w:line="230" w:lineRule="auto"/>
                    <w:ind w:left="113" w:right="132" w:firstLine="2"/>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k) 各主要部件拆装无障碍，使用常规工具拆装，无特殊拆装工具需求；</w:t>
                  </w:r>
                </w:p>
                <w:p w14:paraId="6711D728">
                  <w:pPr>
                    <w:pStyle w:val="9"/>
                    <w:spacing w:before="34" w:line="231" w:lineRule="auto"/>
                    <w:ind w:left="118" w:right="132" w:firstLine="24"/>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l) 各主要部件拆装步骤要少，各自拆</w:t>
                  </w:r>
                  <w:r>
                    <w:rPr>
                      <w:rFonts w:hint="eastAsia" w:ascii="仿宋" w:hAnsi="仿宋" w:eastAsia="仿宋" w:cs="仿宋"/>
                      <w:spacing w:val="-2"/>
                      <w:sz w:val="21"/>
                      <w:szCs w:val="21"/>
                      <w:lang w:eastAsia="zh-CN"/>
                    </w:rPr>
                    <w:t>装需避免相互干扰；</w:t>
                  </w:r>
                </w:p>
                <w:p w14:paraId="3E26D1A8">
                  <w:pPr>
                    <w:pStyle w:val="9"/>
                    <w:spacing w:before="35" w:line="239" w:lineRule="auto"/>
                    <w:ind w:left="115" w:right="59" w:hanging="6"/>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m) 对于整机或零部件外表面为高亮面</w:t>
                  </w:r>
                  <w:r>
                    <w:rPr>
                      <w:rFonts w:hint="eastAsia" w:ascii="仿宋" w:hAnsi="仿宋" w:eastAsia="仿宋" w:cs="仿宋"/>
                      <w:spacing w:val="-12"/>
                      <w:sz w:val="21"/>
                      <w:szCs w:val="21"/>
                      <w:lang w:eastAsia="zh-CN"/>
                    </w:rPr>
                    <w:t>的，应粘贴保护膜，保护膜需粘贴牢固，</w:t>
                  </w:r>
                  <w:r>
                    <w:rPr>
                      <w:rFonts w:hint="eastAsia" w:ascii="仿宋" w:hAnsi="仿宋" w:eastAsia="仿宋" w:cs="仿宋"/>
                      <w:spacing w:val="-5"/>
                      <w:sz w:val="21"/>
                      <w:szCs w:val="21"/>
                      <w:lang w:eastAsia="zh-CN"/>
                    </w:rPr>
                    <w:t>运输、组装等过程不易脱落，撕下无残留；</w:t>
                  </w:r>
                </w:p>
                <w:p w14:paraId="1D1716F4">
                  <w:pPr>
                    <w:pStyle w:val="9"/>
                    <w:spacing w:before="35" w:line="223" w:lineRule="auto"/>
                    <w:ind w:left="120" w:leftChars="0" w:right="132"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n) 其它要求应符合GB/T 9813.1的相</w:t>
                  </w:r>
                  <w:r>
                    <w:rPr>
                      <w:rFonts w:hint="eastAsia" w:ascii="仿宋" w:hAnsi="仿宋" w:eastAsia="仿宋" w:cs="仿宋"/>
                      <w:spacing w:val="-5"/>
                      <w:sz w:val="21"/>
                      <w:szCs w:val="21"/>
                      <w:lang w:eastAsia="zh-CN"/>
                    </w:rPr>
                    <w:t>关规定</w:t>
                  </w:r>
                </w:p>
              </w:tc>
            </w:tr>
            <w:tr w14:paraId="7CC58D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3D04E152">
                  <w:pPr>
                    <w:pStyle w:val="9"/>
                    <w:spacing w:before="233" w:line="185"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4</w:t>
                  </w:r>
                </w:p>
              </w:tc>
              <w:tc>
                <w:tcPr>
                  <w:tcW w:w="766" w:type="dxa"/>
                  <w:noWrap w:val="0"/>
                  <w:vAlign w:val="top"/>
                </w:tcPr>
                <w:p w14:paraId="7EDABF3D">
                  <w:pPr>
                    <w:pStyle w:val="9"/>
                    <w:spacing w:before="86"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6B348D8">
                  <w:pPr>
                    <w:jc w:val="center"/>
                    <w:rPr>
                      <w:rFonts w:hint="eastAsia" w:ascii="仿宋" w:hAnsi="仿宋" w:eastAsia="仿宋" w:cs="仿宋"/>
                      <w:sz w:val="21"/>
                      <w:szCs w:val="21"/>
                    </w:rPr>
                  </w:pPr>
                </w:p>
              </w:tc>
              <w:tc>
                <w:tcPr>
                  <w:tcW w:w="1348" w:type="dxa"/>
                  <w:noWrap w:val="0"/>
                  <w:vAlign w:val="top"/>
                </w:tcPr>
                <w:p w14:paraId="4AA4AA5C">
                  <w:pPr>
                    <w:pStyle w:val="9"/>
                    <w:spacing w:before="87"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*机箱防</w:t>
                  </w:r>
                  <w:r>
                    <w:rPr>
                      <w:rFonts w:hint="eastAsia" w:ascii="仿宋" w:hAnsi="仿宋" w:eastAsia="仿宋" w:cs="仿宋"/>
                      <w:spacing w:val="-3"/>
                      <w:sz w:val="21"/>
                      <w:szCs w:val="21"/>
                    </w:rPr>
                    <w:t>护要求</w:t>
                  </w:r>
                </w:p>
              </w:tc>
              <w:tc>
                <w:tcPr>
                  <w:tcW w:w="4068" w:type="dxa"/>
                  <w:noWrap w:val="0"/>
                  <w:vAlign w:val="top"/>
                </w:tcPr>
                <w:p w14:paraId="6C4578E8">
                  <w:pPr>
                    <w:pStyle w:val="9"/>
                    <w:spacing w:before="87" w:line="236" w:lineRule="auto"/>
                    <w:ind w:left="113" w:leftChars="0" w:right="132"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机箱应符合GB/T 4208中 IP20防护要</w:t>
                  </w:r>
                  <w:r>
                    <w:rPr>
                      <w:rFonts w:hint="eastAsia" w:ascii="仿宋" w:hAnsi="仿宋" w:eastAsia="仿宋" w:cs="仿宋"/>
                      <w:sz w:val="21"/>
                      <w:szCs w:val="21"/>
                      <w:lang w:eastAsia="zh-CN"/>
                    </w:rPr>
                    <w:t xml:space="preserve"> 求</w:t>
                  </w:r>
                </w:p>
              </w:tc>
            </w:tr>
            <w:tr w14:paraId="319385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4C7897FE">
                  <w:pPr>
                    <w:pStyle w:val="9"/>
                    <w:spacing w:before="233" w:line="184"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5</w:t>
                  </w:r>
                </w:p>
              </w:tc>
              <w:tc>
                <w:tcPr>
                  <w:tcW w:w="766" w:type="dxa"/>
                  <w:noWrap w:val="0"/>
                  <w:vAlign w:val="top"/>
                </w:tcPr>
                <w:p w14:paraId="18E2DFEF">
                  <w:pPr>
                    <w:pStyle w:val="9"/>
                    <w:spacing w:before="85"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62C35952">
                  <w:pPr>
                    <w:jc w:val="center"/>
                    <w:rPr>
                      <w:rFonts w:hint="eastAsia" w:ascii="仿宋" w:hAnsi="仿宋" w:eastAsia="仿宋" w:cs="仿宋"/>
                      <w:sz w:val="21"/>
                      <w:szCs w:val="21"/>
                    </w:rPr>
                  </w:pPr>
                </w:p>
              </w:tc>
              <w:tc>
                <w:tcPr>
                  <w:tcW w:w="1348" w:type="dxa"/>
                  <w:noWrap w:val="0"/>
                  <w:vAlign w:val="top"/>
                </w:tcPr>
                <w:p w14:paraId="35A50FB5">
                  <w:pPr>
                    <w:pStyle w:val="9"/>
                    <w:spacing w:before="85" w:line="235" w:lineRule="auto"/>
                    <w:ind w:left="116" w:leftChars="0" w:right="218" w:rightChars="0" w:hanging="8"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*整机噪</w:t>
                  </w:r>
                  <w:r>
                    <w:rPr>
                      <w:rFonts w:hint="eastAsia" w:ascii="仿宋" w:hAnsi="仿宋" w:eastAsia="仿宋" w:cs="仿宋"/>
                      <w:sz w:val="21"/>
                      <w:szCs w:val="21"/>
                    </w:rPr>
                    <w:t>音</w:t>
                  </w:r>
                </w:p>
              </w:tc>
              <w:tc>
                <w:tcPr>
                  <w:tcW w:w="4068" w:type="dxa"/>
                  <w:noWrap w:val="0"/>
                  <w:vAlign w:val="top"/>
                </w:tcPr>
                <w:p w14:paraId="63C8A032">
                  <w:pPr>
                    <w:pStyle w:val="9"/>
                    <w:spacing w:before="85" w:line="234" w:lineRule="auto"/>
                    <w:ind w:left="113" w:leftChars="0" w:right="103"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产品工作在空闲状态下，产品的声功率</w:t>
                  </w:r>
                  <w:r>
                    <w:rPr>
                      <w:rFonts w:hint="eastAsia" w:ascii="仿宋" w:hAnsi="仿宋" w:eastAsia="仿宋" w:cs="仿宋"/>
                      <w:spacing w:val="-1"/>
                      <w:sz w:val="21"/>
                      <w:szCs w:val="21"/>
                      <w:lang w:eastAsia="zh-CN"/>
                    </w:rPr>
                    <w:t>级应不超过4.5 Bel</w:t>
                  </w:r>
                </w:p>
              </w:tc>
            </w:tr>
            <w:tr w14:paraId="306C5F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0" w:hRule="atLeast"/>
              </w:trPr>
              <w:tc>
                <w:tcPr>
                  <w:tcW w:w="525" w:type="dxa"/>
                  <w:noWrap w:val="0"/>
                  <w:vAlign w:val="top"/>
                </w:tcPr>
                <w:p w14:paraId="33AEE5FC">
                  <w:pPr>
                    <w:pStyle w:val="4"/>
                    <w:jc w:val="center"/>
                    <w:rPr>
                      <w:rFonts w:hint="eastAsia" w:ascii="仿宋" w:hAnsi="仿宋" w:eastAsia="仿宋" w:cs="仿宋"/>
                      <w:sz w:val="21"/>
                      <w:szCs w:val="21"/>
                      <w:lang w:eastAsia="zh-CN"/>
                    </w:rPr>
                  </w:pPr>
                </w:p>
                <w:p w14:paraId="464A8AAB">
                  <w:pPr>
                    <w:pStyle w:val="9"/>
                    <w:spacing w:before="58" w:line="182"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6</w:t>
                  </w:r>
                </w:p>
              </w:tc>
              <w:tc>
                <w:tcPr>
                  <w:tcW w:w="766" w:type="dxa"/>
                  <w:noWrap w:val="0"/>
                  <w:vAlign w:val="top"/>
                </w:tcPr>
                <w:p w14:paraId="0C489CCF">
                  <w:pPr>
                    <w:spacing w:line="347" w:lineRule="auto"/>
                    <w:jc w:val="center"/>
                    <w:rPr>
                      <w:rFonts w:hint="eastAsia" w:ascii="仿宋" w:hAnsi="仿宋" w:eastAsia="仿宋" w:cs="仿宋"/>
                      <w:sz w:val="21"/>
                      <w:szCs w:val="21"/>
                    </w:rPr>
                  </w:pPr>
                </w:p>
                <w:p w14:paraId="7B9B3E61">
                  <w:pPr>
                    <w:pStyle w:val="4"/>
                    <w:jc w:val="center"/>
                    <w:rPr>
                      <w:rFonts w:hint="eastAsia" w:ascii="仿宋" w:hAnsi="仿宋" w:eastAsia="仿宋" w:cs="仿宋"/>
                      <w:sz w:val="21"/>
                      <w:szCs w:val="21"/>
                    </w:rPr>
                  </w:pPr>
                </w:p>
                <w:p w14:paraId="29E2A09F">
                  <w:pPr>
                    <w:pStyle w:val="9"/>
                    <w:spacing w:before="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27C7A905">
                  <w:pPr>
                    <w:jc w:val="center"/>
                    <w:rPr>
                      <w:rFonts w:hint="eastAsia" w:ascii="仿宋" w:hAnsi="仿宋" w:eastAsia="仿宋" w:cs="仿宋"/>
                      <w:sz w:val="21"/>
                      <w:szCs w:val="21"/>
                    </w:rPr>
                  </w:pPr>
                </w:p>
              </w:tc>
              <w:tc>
                <w:tcPr>
                  <w:tcW w:w="1348" w:type="dxa"/>
                  <w:noWrap w:val="0"/>
                  <w:vAlign w:val="top"/>
                </w:tcPr>
                <w:p w14:paraId="7E5FDC03">
                  <w:pPr>
                    <w:spacing w:line="349" w:lineRule="auto"/>
                    <w:jc w:val="center"/>
                    <w:rPr>
                      <w:rFonts w:hint="eastAsia" w:ascii="仿宋" w:hAnsi="仿宋" w:eastAsia="仿宋" w:cs="仿宋"/>
                      <w:sz w:val="21"/>
                      <w:szCs w:val="21"/>
                    </w:rPr>
                  </w:pPr>
                </w:p>
                <w:p w14:paraId="5E212065">
                  <w:pPr>
                    <w:pStyle w:val="4"/>
                    <w:jc w:val="center"/>
                    <w:rPr>
                      <w:rFonts w:hint="eastAsia" w:ascii="仿宋" w:hAnsi="仿宋" w:eastAsia="仿宋" w:cs="仿宋"/>
                      <w:sz w:val="21"/>
                      <w:szCs w:val="21"/>
                    </w:rPr>
                  </w:pPr>
                </w:p>
                <w:p w14:paraId="28EFFA81">
                  <w:pPr>
                    <w:pStyle w:val="9"/>
                    <w:spacing w:before="58"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*整机散</w:t>
                  </w:r>
                  <w:r>
                    <w:rPr>
                      <w:rFonts w:hint="eastAsia" w:ascii="仿宋" w:hAnsi="仿宋" w:eastAsia="仿宋" w:cs="仿宋"/>
                      <w:sz w:val="21"/>
                      <w:szCs w:val="21"/>
                    </w:rPr>
                    <w:t>热</w:t>
                  </w:r>
                </w:p>
              </w:tc>
              <w:tc>
                <w:tcPr>
                  <w:tcW w:w="4068" w:type="dxa"/>
                  <w:noWrap w:val="0"/>
                  <w:vAlign w:val="top"/>
                </w:tcPr>
                <w:p w14:paraId="1FEEEC53">
                  <w:pPr>
                    <w:pStyle w:val="9"/>
                    <w:spacing w:before="44" w:line="235" w:lineRule="auto"/>
                    <w:ind w:left="111" w:right="59"/>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在环境温度25℃及处理器满载情况下，</w:t>
                  </w:r>
                  <w:r>
                    <w:rPr>
                      <w:rFonts w:hint="eastAsia" w:ascii="仿宋" w:hAnsi="仿宋" w:eastAsia="仿宋" w:cs="仿宋"/>
                      <w:spacing w:val="-1"/>
                      <w:sz w:val="21"/>
                      <w:szCs w:val="21"/>
                      <w:lang w:eastAsia="zh-CN"/>
                    </w:rPr>
                    <w:t>产品表面温度应符合下列要求：</w:t>
                  </w:r>
                </w:p>
                <w:p w14:paraId="0ECB0A4A">
                  <w:pPr>
                    <w:pStyle w:val="9"/>
                    <w:spacing w:before="26" w:line="234" w:lineRule="auto"/>
                    <w:ind w:left="133" w:right="132" w:hanging="2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a) 出风口在机箱后面板情况下，出风</w:t>
                  </w:r>
                  <w:r>
                    <w:rPr>
                      <w:rFonts w:hint="eastAsia" w:ascii="仿宋" w:hAnsi="仿宋" w:eastAsia="仿宋" w:cs="仿宋"/>
                      <w:spacing w:val="1"/>
                      <w:sz w:val="21"/>
                      <w:szCs w:val="21"/>
                      <w:lang w:eastAsia="zh-CN"/>
                    </w:rPr>
                    <w:t>口温度不高于55℃;</w:t>
                  </w:r>
                </w:p>
                <w:p w14:paraId="246A74DE">
                  <w:pPr>
                    <w:pStyle w:val="9"/>
                    <w:spacing w:before="26" w:line="200" w:lineRule="auto"/>
                    <w:ind w:left="114"/>
                    <w:jc w:val="center"/>
                    <w:rPr>
                      <w:rFonts w:hint="eastAsia" w:ascii="仿宋" w:hAnsi="仿宋" w:eastAsia="仿宋" w:cs="仿宋"/>
                      <w:spacing w:val="2"/>
                      <w:sz w:val="21"/>
                      <w:szCs w:val="21"/>
                      <w:lang w:eastAsia="zh-CN"/>
                    </w:rPr>
                  </w:pPr>
                  <w:r>
                    <w:rPr>
                      <w:rFonts w:hint="eastAsia" w:ascii="仿宋" w:hAnsi="仿宋" w:eastAsia="仿宋" w:cs="仿宋"/>
                      <w:spacing w:val="2"/>
                      <w:sz w:val="21"/>
                      <w:szCs w:val="21"/>
                      <w:lang w:eastAsia="zh-CN"/>
                    </w:rPr>
                    <w:t>b) 可触及面温度小于45℃;</w:t>
                  </w:r>
                </w:p>
                <w:p w14:paraId="5D0CFECA">
                  <w:pPr>
                    <w:pStyle w:val="9"/>
                    <w:spacing w:before="26" w:line="200" w:lineRule="auto"/>
                    <w:ind w:left="114" w:leftChars="0"/>
                    <w:jc w:val="center"/>
                    <w:rPr>
                      <w:rFonts w:hint="eastAsia" w:ascii="仿宋" w:hAnsi="仿宋" w:eastAsia="仿宋" w:cs="仿宋"/>
                      <w:sz w:val="21"/>
                      <w:szCs w:val="21"/>
                      <w:lang w:eastAsia="zh-CN"/>
                    </w:rPr>
                  </w:pPr>
                </w:p>
              </w:tc>
            </w:tr>
            <w:tr w14:paraId="5BEF29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1" w:hRule="atLeast"/>
              </w:trPr>
              <w:tc>
                <w:tcPr>
                  <w:tcW w:w="525" w:type="dxa"/>
                  <w:noWrap w:val="0"/>
                  <w:vAlign w:val="top"/>
                </w:tcPr>
                <w:p w14:paraId="227DFFDB">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7</w:t>
                  </w:r>
                </w:p>
              </w:tc>
              <w:tc>
                <w:tcPr>
                  <w:tcW w:w="766" w:type="dxa"/>
                  <w:noWrap w:val="0"/>
                  <w:vAlign w:val="top"/>
                </w:tcPr>
                <w:p w14:paraId="00B44EC5">
                  <w:pPr>
                    <w:pStyle w:val="9"/>
                    <w:spacing w:before="159"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restart"/>
                  <w:tcBorders>
                    <w:top w:val="nil"/>
                  </w:tcBorders>
                  <w:noWrap w:val="0"/>
                  <w:vAlign w:val="top"/>
                </w:tcPr>
                <w:p w14:paraId="1A362B5A">
                  <w:pPr>
                    <w:jc w:val="center"/>
                    <w:rPr>
                      <w:rFonts w:hint="eastAsia" w:ascii="仿宋" w:hAnsi="仿宋" w:eastAsia="仿宋" w:cs="仿宋"/>
                      <w:sz w:val="21"/>
                      <w:szCs w:val="21"/>
                    </w:rPr>
                  </w:pPr>
                </w:p>
              </w:tc>
              <w:tc>
                <w:tcPr>
                  <w:tcW w:w="1348" w:type="dxa"/>
                  <w:noWrap w:val="0"/>
                  <w:vAlign w:val="top"/>
                </w:tcPr>
                <w:p w14:paraId="70D093A0">
                  <w:pPr>
                    <w:pStyle w:val="9"/>
                    <w:spacing w:before="159" w:line="234" w:lineRule="auto"/>
                    <w:ind w:left="110"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*整机能效限定值</w:t>
                  </w:r>
                </w:p>
              </w:tc>
              <w:tc>
                <w:tcPr>
                  <w:tcW w:w="4068" w:type="dxa"/>
                  <w:noWrap w:val="0"/>
                  <w:vAlign w:val="top"/>
                </w:tcPr>
                <w:p w14:paraId="66A464F4">
                  <w:pPr>
                    <w:pStyle w:val="9"/>
                    <w:spacing w:before="159" w:line="234" w:lineRule="auto"/>
                    <w:ind w:left="109" w:leftChars="0" w:right="104" w:rightChars="0" w:firstLine="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产品能效限定值应达到GB 28380-2012标准中能效等级2级及以上</w:t>
                  </w:r>
                </w:p>
              </w:tc>
            </w:tr>
            <w:tr w14:paraId="2CCA9E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2DFA939F">
                  <w:pPr>
                    <w:pStyle w:val="9"/>
                    <w:spacing w:before="233" w:line="182"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8</w:t>
                  </w:r>
                </w:p>
              </w:tc>
              <w:tc>
                <w:tcPr>
                  <w:tcW w:w="766" w:type="dxa"/>
                  <w:noWrap w:val="0"/>
                  <w:vAlign w:val="top"/>
                </w:tcPr>
                <w:p w14:paraId="545ECFC9">
                  <w:pPr>
                    <w:pStyle w:val="9"/>
                    <w:spacing w:before="82"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38EED704">
                  <w:pPr>
                    <w:jc w:val="center"/>
                    <w:rPr>
                      <w:rFonts w:hint="eastAsia" w:ascii="仿宋" w:hAnsi="仿宋" w:eastAsia="仿宋" w:cs="仿宋"/>
                      <w:sz w:val="21"/>
                      <w:szCs w:val="21"/>
                    </w:rPr>
                  </w:pPr>
                </w:p>
              </w:tc>
              <w:tc>
                <w:tcPr>
                  <w:tcW w:w="1348" w:type="dxa"/>
                  <w:noWrap w:val="0"/>
                  <w:vAlign w:val="top"/>
                </w:tcPr>
                <w:p w14:paraId="64C108C2">
                  <w:pPr>
                    <w:pStyle w:val="9"/>
                    <w:spacing w:before="203" w:line="221" w:lineRule="auto"/>
                    <w:ind w:left="110" w:leftChars="0"/>
                    <w:jc w:val="center"/>
                    <w:rPr>
                      <w:rFonts w:hint="eastAsia" w:ascii="仿宋" w:hAnsi="仿宋" w:eastAsia="仿宋" w:cs="仿宋"/>
                      <w:sz w:val="21"/>
                      <w:szCs w:val="21"/>
                    </w:rPr>
                  </w:pPr>
                  <w:r>
                    <w:rPr>
                      <w:rFonts w:hint="eastAsia" w:ascii="仿宋" w:hAnsi="仿宋" w:eastAsia="仿宋" w:cs="仿宋"/>
                      <w:spacing w:val="-2"/>
                      <w:sz w:val="21"/>
                      <w:szCs w:val="21"/>
                    </w:rPr>
                    <w:t>*机身材质</w:t>
                  </w:r>
                </w:p>
              </w:tc>
              <w:tc>
                <w:tcPr>
                  <w:tcW w:w="4068" w:type="dxa"/>
                  <w:noWrap w:val="0"/>
                  <w:vAlign w:val="top"/>
                </w:tcPr>
                <w:p w14:paraId="46C84472">
                  <w:pPr>
                    <w:pStyle w:val="9"/>
                    <w:spacing w:before="203" w:line="222" w:lineRule="auto"/>
                    <w:ind w:left="115"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rPr>
                    <w:t>金属</w:t>
                  </w:r>
                </w:p>
              </w:tc>
            </w:tr>
            <w:tr w14:paraId="2D1FE1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525" w:type="dxa"/>
                  <w:noWrap w:val="0"/>
                  <w:vAlign w:val="top"/>
                </w:tcPr>
                <w:p w14:paraId="20043009">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4"/>
                      <w:sz w:val="21"/>
                      <w:szCs w:val="21"/>
                    </w:rPr>
                    <w:t>7</w:t>
                  </w:r>
                  <w:r>
                    <w:rPr>
                      <w:rFonts w:hint="eastAsia" w:ascii="仿宋" w:hAnsi="仿宋" w:eastAsia="仿宋" w:cs="仿宋"/>
                      <w:spacing w:val="-4"/>
                      <w:sz w:val="21"/>
                      <w:szCs w:val="21"/>
                      <w:lang w:val="en-US" w:eastAsia="zh-CN"/>
                    </w:rPr>
                    <w:t>9</w:t>
                  </w:r>
                </w:p>
              </w:tc>
              <w:tc>
                <w:tcPr>
                  <w:tcW w:w="766" w:type="dxa"/>
                  <w:noWrap w:val="0"/>
                  <w:vAlign w:val="top"/>
                </w:tcPr>
                <w:p w14:paraId="795B15DF">
                  <w:pPr>
                    <w:pStyle w:val="9"/>
                    <w:spacing w:before="81" w:line="235"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bottom w:val="nil"/>
                  </w:tcBorders>
                  <w:noWrap w:val="0"/>
                  <w:vAlign w:val="top"/>
                </w:tcPr>
                <w:p w14:paraId="2D093983">
                  <w:pPr>
                    <w:jc w:val="center"/>
                    <w:rPr>
                      <w:rFonts w:hint="eastAsia" w:ascii="仿宋" w:hAnsi="仿宋" w:eastAsia="仿宋" w:cs="仿宋"/>
                      <w:sz w:val="21"/>
                      <w:szCs w:val="21"/>
                    </w:rPr>
                  </w:pPr>
                </w:p>
              </w:tc>
              <w:tc>
                <w:tcPr>
                  <w:tcW w:w="1348" w:type="dxa"/>
                  <w:noWrap w:val="0"/>
                  <w:vAlign w:val="top"/>
                </w:tcPr>
                <w:p w14:paraId="55F9AE7F">
                  <w:pPr>
                    <w:pStyle w:val="9"/>
                    <w:spacing w:before="82" w:line="237"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*机身颜</w:t>
                  </w:r>
                  <w:r>
                    <w:rPr>
                      <w:rFonts w:hint="eastAsia" w:ascii="仿宋" w:hAnsi="仿宋" w:eastAsia="仿宋" w:cs="仿宋"/>
                      <w:sz w:val="21"/>
                      <w:szCs w:val="21"/>
                    </w:rPr>
                    <w:t>色</w:t>
                  </w:r>
                </w:p>
              </w:tc>
              <w:tc>
                <w:tcPr>
                  <w:tcW w:w="4068" w:type="dxa"/>
                  <w:noWrap w:val="0"/>
                  <w:vAlign w:val="top"/>
                </w:tcPr>
                <w:p w14:paraId="0F14BCBC">
                  <w:pPr>
                    <w:pStyle w:val="9"/>
                    <w:spacing w:before="202" w:line="221" w:lineRule="auto"/>
                    <w:ind w:left="116" w:leftChars="0"/>
                    <w:jc w:val="center"/>
                    <w:rPr>
                      <w:rFonts w:hint="default" w:ascii="仿宋" w:hAnsi="仿宋" w:eastAsia="仿宋" w:cs="仿宋"/>
                      <w:sz w:val="21"/>
                      <w:szCs w:val="21"/>
                      <w:lang w:val="en-US" w:eastAsia="zh-CN"/>
                    </w:rPr>
                  </w:pPr>
                  <w:r>
                    <w:rPr>
                      <w:rFonts w:hint="eastAsia" w:ascii="仿宋" w:hAnsi="仿宋" w:eastAsia="仿宋" w:cs="仿宋"/>
                      <w:b/>
                      <w:bCs/>
                      <w:sz w:val="21"/>
                      <w:szCs w:val="21"/>
                      <w:highlight w:val="none"/>
                      <w:lang w:val="en-US" w:eastAsia="zh-CN"/>
                    </w:rPr>
                    <w:t>/</w:t>
                  </w:r>
                </w:p>
              </w:tc>
            </w:tr>
            <w:tr w14:paraId="4FDF4D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trPr>
              <w:tc>
                <w:tcPr>
                  <w:tcW w:w="525" w:type="dxa"/>
                  <w:noWrap w:val="0"/>
                  <w:vAlign w:val="top"/>
                </w:tcPr>
                <w:p w14:paraId="147E2E32">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80</w:t>
                  </w:r>
                </w:p>
              </w:tc>
              <w:tc>
                <w:tcPr>
                  <w:tcW w:w="766" w:type="dxa"/>
                  <w:noWrap w:val="0"/>
                  <w:vAlign w:val="top"/>
                </w:tcPr>
                <w:p w14:paraId="41750523">
                  <w:pPr>
                    <w:pStyle w:val="9"/>
                    <w:spacing w:before="58" w:line="235" w:lineRule="auto"/>
                    <w:ind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产品规格</w:t>
                  </w:r>
                </w:p>
              </w:tc>
              <w:tc>
                <w:tcPr>
                  <w:tcW w:w="987" w:type="dxa"/>
                  <w:vMerge w:val="continue"/>
                  <w:tcBorders>
                    <w:top w:val="nil"/>
                  </w:tcBorders>
                  <w:noWrap w:val="0"/>
                  <w:vAlign w:val="top"/>
                </w:tcPr>
                <w:p w14:paraId="089317B8">
                  <w:pPr>
                    <w:jc w:val="center"/>
                    <w:rPr>
                      <w:rFonts w:hint="eastAsia" w:ascii="仿宋" w:hAnsi="仿宋" w:eastAsia="仿宋" w:cs="仿宋"/>
                      <w:sz w:val="21"/>
                      <w:szCs w:val="21"/>
                    </w:rPr>
                  </w:pPr>
                </w:p>
              </w:tc>
              <w:tc>
                <w:tcPr>
                  <w:tcW w:w="1348" w:type="dxa"/>
                  <w:noWrap w:val="0"/>
                  <w:vAlign w:val="top"/>
                </w:tcPr>
                <w:p w14:paraId="40609CA7">
                  <w:pPr>
                    <w:pStyle w:val="9"/>
                    <w:spacing w:before="59"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*机箱尺</w:t>
                  </w:r>
                  <w:r>
                    <w:rPr>
                      <w:rFonts w:hint="eastAsia" w:ascii="仿宋" w:hAnsi="仿宋" w:eastAsia="仿宋" w:cs="仿宋"/>
                      <w:spacing w:val="-5"/>
                      <w:sz w:val="21"/>
                      <w:szCs w:val="21"/>
                    </w:rPr>
                    <w:t>寸容量</w:t>
                  </w:r>
                </w:p>
              </w:tc>
              <w:tc>
                <w:tcPr>
                  <w:tcW w:w="4068" w:type="dxa"/>
                  <w:noWrap w:val="0"/>
                  <w:vAlign w:val="top"/>
                </w:tcPr>
                <w:p w14:paraId="1AF44763">
                  <w:pPr>
                    <w:pStyle w:val="9"/>
                    <w:spacing w:before="58" w:line="222" w:lineRule="auto"/>
                    <w:jc w:val="center"/>
                    <w:rPr>
                      <w:rFonts w:hint="default" w:ascii="仿宋" w:hAnsi="仿宋" w:eastAsia="仿宋" w:cs="仿宋"/>
                      <w:sz w:val="21"/>
                      <w:szCs w:val="21"/>
                      <w:highlight w:val="none"/>
                      <w:lang w:val="en-US"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9</w:t>
                  </w:r>
                  <w:r>
                    <w:rPr>
                      <w:rFonts w:hint="eastAsia" w:ascii="仿宋" w:hAnsi="仿宋" w:eastAsia="仿宋" w:cs="仿宋"/>
                      <w:spacing w:val="-1"/>
                      <w:sz w:val="21"/>
                      <w:szCs w:val="21"/>
                      <w:highlight w:val="none"/>
                    </w:rPr>
                    <w:t>L</w:t>
                  </w:r>
                </w:p>
              </w:tc>
            </w:tr>
            <w:tr w14:paraId="7E2E30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197F74BA">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1</w:t>
                  </w:r>
                </w:p>
              </w:tc>
              <w:tc>
                <w:tcPr>
                  <w:tcW w:w="766" w:type="dxa"/>
                  <w:noWrap w:val="0"/>
                  <w:vAlign w:val="top"/>
                </w:tcPr>
                <w:p w14:paraId="1BFDF01E">
                  <w:pPr>
                    <w:pStyle w:val="9"/>
                    <w:spacing w:before="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0A8CA652">
                  <w:pPr>
                    <w:spacing w:line="284" w:lineRule="auto"/>
                    <w:jc w:val="center"/>
                    <w:rPr>
                      <w:rFonts w:hint="eastAsia" w:ascii="仿宋" w:hAnsi="仿宋" w:eastAsia="仿宋" w:cs="仿宋"/>
                      <w:sz w:val="21"/>
                      <w:szCs w:val="21"/>
                    </w:rPr>
                  </w:pPr>
                </w:p>
                <w:p w14:paraId="75151731">
                  <w:pPr>
                    <w:spacing w:line="284" w:lineRule="auto"/>
                    <w:jc w:val="center"/>
                    <w:rPr>
                      <w:rFonts w:hint="eastAsia" w:ascii="仿宋" w:hAnsi="仿宋" w:eastAsia="仿宋" w:cs="仿宋"/>
                      <w:sz w:val="21"/>
                      <w:szCs w:val="21"/>
                    </w:rPr>
                  </w:pPr>
                </w:p>
                <w:p w14:paraId="5D5529C2">
                  <w:pPr>
                    <w:spacing w:line="285" w:lineRule="auto"/>
                    <w:jc w:val="center"/>
                    <w:rPr>
                      <w:rFonts w:hint="eastAsia" w:ascii="仿宋" w:hAnsi="仿宋" w:eastAsia="仿宋" w:cs="仿宋"/>
                      <w:sz w:val="21"/>
                      <w:szCs w:val="21"/>
                    </w:rPr>
                  </w:pPr>
                </w:p>
                <w:p w14:paraId="2338D353">
                  <w:pPr>
                    <w:spacing w:line="285" w:lineRule="auto"/>
                    <w:jc w:val="center"/>
                    <w:rPr>
                      <w:rFonts w:hint="eastAsia" w:ascii="仿宋" w:hAnsi="仿宋" w:eastAsia="仿宋" w:cs="仿宋"/>
                      <w:sz w:val="21"/>
                      <w:szCs w:val="21"/>
                    </w:rPr>
                  </w:pPr>
                </w:p>
                <w:p w14:paraId="3D869DBB">
                  <w:pPr>
                    <w:spacing w:line="285" w:lineRule="auto"/>
                    <w:jc w:val="center"/>
                    <w:rPr>
                      <w:rFonts w:hint="eastAsia" w:ascii="仿宋" w:hAnsi="仿宋" w:eastAsia="仿宋" w:cs="仿宋"/>
                      <w:sz w:val="21"/>
                      <w:szCs w:val="21"/>
                    </w:rPr>
                  </w:pPr>
                </w:p>
                <w:p w14:paraId="60928582">
                  <w:pPr>
                    <w:pStyle w:val="9"/>
                    <w:spacing w:before="58" w:line="247" w:lineRule="auto"/>
                    <w:ind w:left="199" w:leftChars="0" w:right="196" w:rightChars="0" w:hanging="3" w:firstLineChars="0"/>
                    <w:jc w:val="center"/>
                    <w:rPr>
                      <w:rFonts w:hint="eastAsia" w:ascii="仿宋" w:hAnsi="仿宋" w:eastAsia="仿宋" w:cs="仿宋"/>
                      <w:sz w:val="21"/>
                      <w:szCs w:val="21"/>
                    </w:rPr>
                  </w:pPr>
                  <w:r>
                    <w:rPr>
                      <w:rFonts w:hint="eastAsia" w:ascii="仿宋" w:hAnsi="仿宋" w:eastAsia="仿宋" w:cs="仿宋"/>
                      <w:spacing w:val="-1"/>
                      <w:sz w:val="21"/>
                      <w:szCs w:val="21"/>
                    </w:rPr>
                    <w:t>*CPU</w:t>
                  </w:r>
                  <w:r>
                    <w:rPr>
                      <w:rFonts w:hint="eastAsia" w:ascii="仿宋" w:hAnsi="仿宋" w:eastAsia="仿宋" w:cs="仿宋"/>
                      <w:spacing w:val="-4"/>
                      <w:sz w:val="21"/>
                      <w:szCs w:val="21"/>
                    </w:rPr>
                    <w:t>性能</w:t>
                  </w:r>
                </w:p>
              </w:tc>
              <w:tc>
                <w:tcPr>
                  <w:tcW w:w="1348" w:type="dxa"/>
                  <w:noWrap w:val="0"/>
                  <w:vAlign w:val="top"/>
                </w:tcPr>
                <w:p w14:paraId="27EAFE3A">
                  <w:pPr>
                    <w:pStyle w:val="9"/>
                    <w:spacing w:before="84" w:line="234" w:lineRule="auto"/>
                    <w:ind w:left="110" w:leftChars="0" w:right="264" w:rightChars="0" w:hanging="2" w:firstLineChars="0"/>
                    <w:jc w:val="center"/>
                    <w:rPr>
                      <w:rFonts w:hint="eastAsia" w:ascii="仿宋" w:hAnsi="仿宋" w:eastAsia="仿宋" w:cs="仿宋"/>
                      <w:sz w:val="21"/>
                      <w:szCs w:val="21"/>
                    </w:rPr>
                  </w:pPr>
                  <w:r>
                    <w:rPr>
                      <w:rFonts w:hint="eastAsia" w:ascii="仿宋" w:hAnsi="仿宋" w:eastAsia="仿宋" w:cs="仿宋"/>
                      <w:spacing w:val="-3"/>
                      <w:sz w:val="21"/>
                      <w:szCs w:val="21"/>
                    </w:rPr>
                    <w:t>*CPU物理核数</w:t>
                  </w:r>
                </w:p>
              </w:tc>
              <w:tc>
                <w:tcPr>
                  <w:tcW w:w="4068" w:type="dxa"/>
                  <w:noWrap w:val="0"/>
                  <w:vAlign w:val="top"/>
                </w:tcPr>
                <w:p w14:paraId="0DA31D27">
                  <w:pPr>
                    <w:pStyle w:val="9"/>
                    <w:spacing w:before="204" w:line="219" w:lineRule="auto"/>
                    <w:ind w:left="111" w:leftChars="0"/>
                    <w:jc w:val="center"/>
                    <w:rPr>
                      <w:rFonts w:hint="default" w:ascii="仿宋" w:hAnsi="仿宋" w:eastAsia="仿宋" w:cs="仿宋"/>
                      <w:sz w:val="21"/>
                      <w:szCs w:val="21"/>
                      <w:highlight w:val="none"/>
                      <w:lang w:val="en-US"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
                      <w:sz w:val="21"/>
                      <w:szCs w:val="21"/>
                      <w:highlight w:val="none"/>
                      <w:lang w:val="en-US" w:eastAsia="zh-CN"/>
                    </w:rPr>
                    <w:t>10核16线程</w:t>
                  </w:r>
                </w:p>
              </w:tc>
            </w:tr>
            <w:tr w14:paraId="71A8AD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7" w:hRule="atLeast"/>
              </w:trPr>
              <w:tc>
                <w:tcPr>
                  <w:tcW w:w="525" w:type="dxa"/>
                  <w:noWrap w:val="0"/>
                  <w:vAlign w:val="top"/>
                </w:tcPr>
                <w:p w14:paraId="3AE29A5F">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2</w:t>
                  </w:r>
                </w:p>
              </w:tc>
              <w:tc>
                <w:tcPr>
                  <w:tcW w:w="766" w:type="dxa"/>
                  <w:noWrap w:val="0"/>
                  <w:vAlign w:val="top"/>
                </w:tcPr>
                <w:p w14:paraId="5E04EC6C">
                  <w:pPr>
                    <w:pStyle w:val="9"/>
                    <w:spacing w:before="83"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2982D2EE">
                  <w:pPr>
                    <w:jc w:val="center"/>
                    <w:rPr>
                      <w:rFonts w:hint="eastAsia" w:ascii="仿宋" w:hAnsi="仿宋" w:eastAsia="仿宋" w:cs="仿宋"/>
                      <w:sz w:val="21"/>
                      <w:szCs w:val="21"/>
                    </w:rPr>
                  </w:pPr>
                </w:p>
              </w:tc>
              <w:tc>
                <w:tcPr>
                  <w:tcW w:w="1348" w:type="dxa"/>
                  <w:noWrap w:val="0"/>
                  <w:vAlign w:val="top"/>
                </w:tcPr>
                <w:p w14:paraId="4D825027">
                  <w:pPr>
                    <w:pStyle w:val="9"/>
                    <w:spacing w:before="83" w:line="234" w:lineRule="auto"/>
                    <w:ind w:left="109" w:leftChars="0" w:right="264" w:rightChars="0" w:hanging="1" w:firstLineChars="0"/>
                    <w:jc w:val="center"/>
                    <w:rPr>
                      <w:rFonts w:hint="eastAsia" w:ascii="仿宋" w:hAnsi="仿宋" w:eastAsia="仿宋" w:cs="仿宋"/>
                      <w:sz w:val="21"/>
                      <w:szCs w:val="21"/>
                    </w:rPr>
                  </w:pPr>
                  <w:r>
                    <w:rPr>
                      <w:rFonts w:hint="eastAsia" w:ascii="仿宋" w:hAnsi="仿宋" w:eastAsia="仿宋" w:cs="仿宋"/>
                      <w:spacing w:val="-3"/>
                      <w:sz w:val="21"/>
                      <w:szCs w:val="21"/>
                    </w:rPr>
                    <w:t>*CPU主</w:t>
                  </w:r>
                  <w:r>
                    <w:rPr>
                      <w:rFonts w:hint="eastAsia" w:ascii="仿宋" w:hAnsi="仿宋" w:eastAsia="仿宋" w:cs="仿宋"/>
                      <w:sz w:val="21"/>
                      <w:szCs w:val="21"/>
                    </w:rPr>
                    <w:t>频</w:t>
                  </w:r>
                </w:p>
              </w:tc>
              <w:tc>
                <w:tcPr>
                  <w:tcW w:w="4068" w:type="dxa"/>
                  <w:noWrap w:val="0"/>
                  <w:vAlign w:val="top"/>
                </w:tcPr>
                <w:p w14:paraId="226E35DB">
                  <w:pPr>
                    <w:pStyle w:val="9"/>
                    <w:spacing w:before="203"/>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4"/>
                      <w:sz w:val="21"/>
                      <w:szCs w:val="21"/>
                      <w:highlight w:val="none"/>
                      <w:lang w:val="en-US" w:eastAsia="zh-CN"/>
                    </w:rPr>
                    <w:t>2</w:t>
                  </w:r>
                  <w:r>
                    <w:rPr>
                      <w:rFonts w:hint="eastAsia" w:ascii="仿宋" w:hAnsi="仿宋" w:eastAsia="仿宋" w:cs="仿宋"/>
                      <w:spacing w:val="-4"/>
                      <w:sz w:val="21"/>
                      <w:szCs w:val="21"/>
                      <w:highlight w:val="none"/>
                    </w:rPr>
                    <w:t>.</w:t>
                  </w:r>
                  <w:r>
                    <w:rPr>
                      <w:rFonts w:hint="eastAsia" w:ascii="仿宋" w:hAnsi="仿宋" w:eastAsia="仿宋" w:cs="仿宋"/>
                      <w:spacing w:val="-4"/>
                      <w:sz w:val="21"/>
                      <w:szCs w:val="21"/>
                      <w:highlight w:val="none"/>
                      <w:lang w:val="en-US" w:eastAsia="zh-CN"/>
                    </w:rPr>
                    <w:t>5</w:t>
                  </w:r>
                  <w:r>
                    <w:rPr>
                      <w:rFonts w:hint="eastAsia" w:ascii="仿宋" w:hAnsi="仿宋" w:eastAsia="仿宋" w:cs="仿宋"/>
                      <w:spacing w:val="-4"/>
                      <w:sz w:val="21"/>
                      <w:szCs w:val="21"/>
                      <w:highlight w:val="none"/>
                    </w:rPr>
                    <w:t>GHz</w:t>
                  </w:r>
                </w:p>
              </w:tc>
            </w:tr>
            <w:tr w14:paraId="789DE0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trPr>
              <w:tc>
                <w:tcPr>
                  <w:tcW w:w="525" w:type="dxa"/>
                  <w:noWrap w:val="0"/>
                  <w:vAlign w:val="top"/>
                </w:tcPr>
                <w:p w14:paraId="4ED539C8">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3</w:t>
                  </w:r>
                </w:p>
              </w:tc>
              <w:tc>
                <w:tcPr>
                  <w:tcW w:w="766" w:type="dxa"/>
                  <w:noWrap w:val="0"/>
                  <w:vAlign w:val="top"/>
                </w:tcPr>
                <w:p w14:paraId="497BEA6C">
                  <w:pPr>
                    <w:pStyle w:val="9"/>
                    <w:spacing w:before="59" w:line="234" w:lineRule="auto"/>
                    <w:ind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1F8FC896">
                  <w:pPr>
                    <w:jc w:val="center"/>
                    <w:rPr>
                      <w:rFonts w:hint="eastAsia" w:ascii="仿宋" w:hAnsi="仿宋" w:eastAsia="仿宋" w:cs="仿宋"/>
                      <w:sz w:val="21"/>
                      <w:szCs w:val="21"/>
                    </w:rPr>
                  </w:pPr>
                </w:p>
              </w:tc>
              <w:tc>
                <w:tcPr>
                  <w:tcW w:w="1348" w:type="dxa"/>
                  <w:noWrap w:val="0"/>
                  <w:vAlign w:val="top"/>
                </w:tcPr>
                <w:p w14:paraId="31AD9DCD">
                  <w:pPr>
                    <w:pStyle w:val="9"/>
                    <w:spacing w:before="58"/>
                    <w:ind w:right="127" w:rightChars="0"/>
                    <w:jc w:val="center"/>
                    <w:rPr>
                      <w:rFonts w:hint="eastAsia" w:ascii="仿宋" w:hAnsi="仿宋" w:eastAsia="仿宋" w:cs="仿宋"/>
                      <w:sz w:val="21"/>
                      <w:szCs w:val="21"/>
                    </w:rPr>
                  </w:pPr>
                  <w:r>
                    <w:rPr>
                      <w:rFonts w:hint="eastAsia" w:ascii="仿宋" w:hAnsi="仿宋" w:eastAsia="仿宋" w:cs="仿宋"/>
                      <w:spacing w:val="-3"/>
                      <w:sz w:val="21"/>
                      <w:szCs w:val="21"/>
                    </w:rPr>
                    <w:t>*CPU末级缓存容</w:t>
                  </w:r>
                  <w:r>
                    <w:rPr>
                      <w:rFonts w:hint="eastAsia" w:ascii="仿宋" w:hAnsi="仿宋" w:eastAsia="仿宋" w:cs="仿宋"/>
                      <w:sz w:val="21"/>
                      <w:szCs w:val="21"/>
                    </w:rPr>
                    <w:t>量</w:t>
                  </w:r>
                </w:p>
              </w:tc>
              <w:tc>
                <w:tcPr>
                  <w:tcW w:w="4068" w:type="dxa"/>
                  <w:noWrap w:val="0"/>
                  <w:vAlign w:val="top"/>
                </w:tcPr>
                <w:p w14:paraId="021CD3BB">
                  <w:pPr>
                    <w:spacing w:line="289" w:lineRule="auto"/>
                    <w:jc w:val="center"/>
                    <w:rPr>
                      <w:rFonts w:hint="eastAsia" w:ascii="仿宋" w:hAnsi="仿宋" w:eastAsia="仿宋" w:cs="仿宋"/>
                      <w:sz w:val="21"/>
                      <w:szCs w:val="21"/>
                      <w:highlight w:val="none"/>
                    </w:rPr>
                  </w:pPr>
                </w:p>
                <w:p w14:paraId="5C672CF6">
                  <w:pPr>
                    <w:pStyle w:val="9"/>
                    <w:spacing w:before="59"/>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≥20</w:t>
                  </w:r>
                  <w:r>
                    <w:rPr>
                      <w:rFonts w:hint="eastAsia" w:ascii="仿宋" w:hAnsi="仿宋" w:eastAsia="仿宋" w:cs="仿宋"/>
                      <w:spacing w:val="-7"/>
                      <w:sz w:val="21"/>
                      <w:szCs w:val="21"/>
                      <w:highlight w:val="none"/>
                    </w:rPr>
                    <w:t>MB</w:t>
                  </w:r>
                </w:p>
              </w:tc>
            </w:tr>
            <w:tr w14:paraId="668373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1" w:hRule="atLeast"/>
              </w:trPr>
              <w:tc>
                <w:tcPr>
                  <w:tcW w:w="525" w:type="dxa"/>
                  <w:noWrap w:val="0"/>
                  <w:vAlign w:val="top"/>
                </w:tcPr>
                <w:p w14:paraId="7C3D5FB3">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4</w:t>
                  </w:r>
                </w:p>
              </w:tc>
              <w:tc>
                <w:tcPr>
                  <w:tcW w:w="766" w:type="dxa"/>
                  <w:noWrap w:val="0"/>
                  <w:vAlign w:val="top"/>
                </w:tcPr>
                <w:p w14:paraId="40EAB470">
                  <w:pPr>
                    <w:pStyle w:val="9"/>
                    <w:spacing w:before="16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4513DF95">
                  <w:pPr>
                    <w:jc w:val="center"/>
                    <w:rPr>
                      <w:rFonts w:hint="eastAsia" w:ascii="仿宋" w:hAnsi="仿宋" w:eastAsia="仿宋" w:cs="仿宋"/>
                      <w:sz w:val="21"/>
                      <w:szCs w:val="21"/>
                    </w:rPr>
                  </w:pPr>
                </w:p>
              </w:tc>
              <w:tc>
                <w:tcPr>
                  <w:tcW w:w="1348" w:type="dxa"/>
                  <w:noWrap w:val="0"/>
                  <w:vAlign w:val="top"/>
                </w:tcPr>
                <w:p w14:paraId="5048B7D7">
                  <w:pPr>
                    <w:pStyle w:val="9"/>
                    <w:spacing w:before="42" w:line="230"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*CPU支</w:t>
                  </w:r>
                  <w:r>
                    <w:rPr>
                      <w:rFonts w:hint="eastAsia" w:ascii="仿宋" w:hAnsi="仿宋" w:eastAsia="仿宋" w:cs="仿宋"/>
                      <w:spacing w:val="-2"/>
                      <w:sz w:val="21"/>
                      <w:szCs w:val="21"/>
                      <w:lang w:eastAsia="zh-CN"/>
                    </w:rPr>
                    <w:t>持的内存最高速率</w:t>
                  </w:r>
                </w:p>
              </w:tc>
              <w:tc>
                <w:tcPr>
                  <w:tcW w:w="4068" w:type="dxa"/>
                  <w:noWrap w:val="0"/>
                  <w:vAlign w:val="top"/>
                </w:tcPr>
                <w:p w14:paraId="267D2B06">
                  <w:pPr>
                    <w:pStyle w:val="9"/>
                    <w:spacing w:before="282" w:line="236" w:lineRule="auto"/>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lang w:val="en-US" w:eastAsia="zh-CN"/>
                    </w:rPr>
                    <w:t>3200</w:t>
                  </w:r>
                  <w:r>
                    <w:rPr>
                      <w:rFonts w:hint="eastAsia" w:ascii="仿宋" w:hAnsi="仿宋" w:eastAsia="仿宋" w:cs="仿宋"/>
                      <w:spacing w:val="-3"/>
                      <w:sz w:val="21"/>
                      <w:szCs w:val="21"/>
                      <w:highlight w:val="none"/>
                    </w:rPr>
                    <w:t>MT/s</w:t>
                  </w:r>
                </w:p>
              </w:tc>
            </w:tr>
            <w:tr w14:paraId="057A6F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37ABA16F">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5</w:t>
                  </w:r>
                </w:p>
              </w:tc>
              <w:tc>
                <w:tcPr>
                  <w:tcW w:w="766" w:type="dxa"/>
                  <w:noWrap w:val="0"/>
                  <w:vAlign w:val="top"/>
                </w:tcPr>
                <w:p w14:paraId="4BB54949">
                  <w:pPr>
                    <w:pStyle w:val="9"/>
                    <w:spacing w:before="85"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noWrap w:val="0"/>
                  <w:vAlign w:val="top"/>
                </w:tcPr>
                <w:p w14:paraId="0C866075">
                  <w:pPr>
                    <w:pStyle w:val="9"/>
                    <w:spacing w:before="85" w:line="234"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*内存</w:t>
                  </w:r>
                  <w:r>
                    <w:rPr>
                      <w:rFonts w:hint="eastAsia" w:ascii="仿宋" w:hAnsi="仿宋" w:eastAsia="仿宋" w:cs="仿宋"/>
                      <w:spacing w:val="-4"/>
                      <w:sz w:val="21"/>
                      <w:szCs w:val="21"/>
                    </w:rPr>
                    <w:t>性能</w:t>
                  </w:r>
                </w:p>
              </w:tc>
              <w:tc>
                <w:tcPr>
                  <w:tcW w:w="1348" w:type="dxa"/>
                  <w:noWrap w:val="0"/>
                  <w:vAlign w:val="top"/>
                </w:tcPr>
                <w:p w14:paraId="424662E2">
                  <w:pPr>
                    <w:pStyle w:val="9"/>
                    <w:spacing w:before="84" w:line="235" w:lineRule="auto"/>
                    <w:ind w:left="119" w:leftChars="0" w:right="218" w:rightChars="0" w:hanging="11" w:firstLineChars="0"/>
                    <w:jc w:val="center"/>
                    <w:rPr>
                      <w:rFonts w:hint="eastAsia" w:ascii="仿宋" w:hAnsi="仿宋" w:eastAsia="仿宋" w:cs="仿宋"/>
                      <w:sz w:val="21"/>
                      <w:szCs w:val="21"/>
                    </w:rPr>
                  </w:pPr>
                  <w:r>
                    <w:rPr>
                      <w:rFonts w:hint="eastAsia" w:ascii="仿宋" w:hAnsi="仿宋" w:eastAsia="仿宋" w:cs="仿宋"/>
                      <w:spacing w:val="-2"/>
                      <w:sz w:val="21"/>
                      <w:szCs w:val="21"/>
                    </w:rPr>
                    <w:t>*内存读</w:t>
                  </w:r>
                  <w:r>
                    <w:rPr>
                      <w:rFonts w:hint="eastAsia" w:ascii="仿宋" w:hAnsi="仿宋" w:eastAsia="仿宋" w:cs="仿宋"/>
                      <w:spacing w:val="-6"/>
                      <w:sz w:val="21"/>
                      <w:szCs w:val="21"/>
                    </w:rPr>
                    <w:t>写速率</w:t>
                  </w:r>
                </w:p>
              </w:tc>
              <w:tc>
                <w:tcPr>
                  <w:tcW w:w="4068" w:type="dxa"/>
                  <w:noWrap w:val="0"/>
                  <w:vAlign w:val="top"/>
                </w:tcPr>
                <w:p w14:paraId="7A475885">
                  <w:pPr>
                    <w:pStyle w:val="9"/>
                    <w:spacing w:before="205" w:line="236"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lang w:val="en-US" w:eastAsia="zh-CN"/>
                    </w:rPr>
                    <w:t>3200</w:t>
                  </w:r>
                  <w:r>
                    <w:rPr>
                      <w:rFonts w:hint="eastAsia" w:ascii="仿宋" w:hAnsi="仿宋" w:eastAsia="仿宋" w:cs="仿宋"/>
                      <w:spacing w:val="-3"/>
                      <w:sz w:val="21"/>
                      <w:szCs w:val="21"/>
                      <w:highlight w:val="none"/>
                    </w:rPr>
                    <w:t>MT/s</w:t>
                  </w:r>
                </w:p>
              </w:tc>
            </w:tr>
            <w:tr w14:paraId="73694E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525" w:type="dxa"/>
                  <w:noWrap w:val="0"/>
                  <w:vAlign w:val="top"/>
                </w:tcPr>
                <w:p w14:paraId="518F230B">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6</w:t>
                  </w:r>
                </w:p>
              </w:tc>
              <w:tc>
                <w:tcPr>
                  <w:tcW w:w="766" w:type="dxa"/>
                  <w:noWrap w:val="0"/>
                  <w:vAlign w:val="top"/>
                </w:tcPr>
                <w:p w14:paraId="6040B6A9">
                  <w:pPr>
                    <w:pStyle w:val="9"/>
                    <w:spacing w:before="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6946977B">
                  <w:pPr>
                    <w:spacing w:line="270" w:lineRule="auto"/>
                    <w:jc w:val="center"/>
                    <w:rPr>
                      <w:rFonts w:hint="eastAsia" w:ascii="仿宋" w:hAnsi="仿宋" w:eastAsia="仿宋" w:cs="仿宋"/>
                      <w:sz w:val="21"/>
                      <w:szCs w:val="21"/>
                    </w:rPr>
                  </w:pPr>
                </w:p>
                <w:p w14:paraId="09A8E05A">
                  <w:pPr>
                    <w:spacing w:line="271" w:lineRule="auto"/>
                    <w:jc w:val="center"/>
                    <w:rPr>
                      <w:rFonts w:hint="eastAsia" w:ascii="仿宋" w:hAnsi="仿宋" w:eastAsia="仿宋" w:cs="仿宋"/>
                      <w:sz w:val="21"/>
                      <w:szCs w:val="21"/>
                    </w:rPr>
                  </w:pPr>
                </w:p>
                <w:p w14:paraId="24F40B6D">
                  <w:pPr>
                    <w:spacing w:line="271" w:lineRule="auto"/>
                    <w:jc w:val="center"/>
                    <w:rPr>
                      <w:rFonts w:hint="eastAsia" w:ascii="仿宋" w:hAnsi="仿宋" w:eastAsia="仿宋" w:cs="仿宋"/>
                      <w:sz w:val="21"/>
                      <w:szCs w:val="21"/>
                    </w:rPr>
                  </w:pPr>
                </w:p>
                <w:p w14:paraId="6D0FC62D">
                  <w:pPr>
                    <w:spacing w:line="271" w:lineRule="auto"/>
                    <w:jc w:val="center"/>
                    <w:rPr>
                      <w:rFonts w:hint="eastAsia" w:ascii="仿宋" w:hAnsi="仿宋" w:eastAsia="仿宋" w:cs="仿宋"/>
                      <w:sz w:val="21"/>
                      <w:szCs w:val="21"/>
                    </w:rPr>
                  </w:pPr>
                </w:p>
                <w:p w14:paraId="5F6650FC">
                  <w:pPr>
                    <w:spacing w:line="271" w:lineRule="auto"/>
                    <w:jc w:val="center"/>
                    <w:rPr>
                      <w:rFonts w:hint="eastAsia" w:ascii="仿宋" w:hAnsi="仿宋" w:eastAsia="仿宋" w:cs="仿宋"/>
                      <w:sz w:val="21"/>
                      <w:szCs w:val="21"/>
                    </w:rPr>
                  </w:pPr>
                </w:p>
                <w:p w14:paraId="49E3D7C5">
                  <w:pPr>
                    <w:pStyle w:val="9"/>
                    <w:spacing w:before="59" w:line="234"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*显卡</w:t>
                  </w:r>
                  <w:r>
                    <w:rPr>
                      <w:rFonts w:hint="eastAsia" w:ascii="仿宋" w:hAnsi="仿宋" w:eastAsia="仿宋" w:cs="仿宋"/>
                      <w:spacing w:val="-4"/>
                      <w:sz w:val="21"/>
                      <w:szCs w:val="21"/>
                    </w:rPr>
                    <w:t>性能</w:t>
                  </w:r>
                </w:p>
              </w:tc>
              <w:tc>
                <w:tcPr>
                  <w:tcW w:w="1348" w:type="dxa"/>
                  <w:noWrap w:val="0"/>
                  <w:vAlign w:val="top"/>
                </w:tcPr>
                <w:p w14:paraId="68E36555">
                  <w:pPr>
                    <w:pStyle w:val="9"/>
                    <w:spacing w:before="83" w:line="235"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*显示分</w:t>
                  </w:r>
                  <w:r>
                    <w:rPr>
                      <w:rFonts w:hint="eastAsia" w:ascii="仿宋" w:hAnsi="仿宋" w:eastAsia="仿宋" w:cs="仿宋"/>
                      <w:spacing w:val="-4"/>
                      <w:sz w:val="21"/>
                      <w:szCs w:val="21"/>
                    </w:rPr>
                    <w:t>辨率</w:t>
                  </w:r>
                </w:p>
              </w:tc>
              <w:tc>
                <w:tcPr>
                  <w:tcW w:w="4068" w:type="dxa"/>
                  <w:noWrap w:val="0"/>
                  <w:vAlign w:val="top"/>
                </w:tcPr>
                <w:p w14:paraId="6F688C43">
                  <w:pPr>
                    <w:pStyle w:val="9"/>
                    <w:spacing w:before="204"/>
                    <w:ind w:left="130" w:leftChars="0"/>
                    <w:jc w:val="center"/>
                    <w:rPr>
                      <w:rFonts w:hint="eastAsia" w:ascii="仿宋" w:hAnsi="仿宋" w:eastAsia="仿宋" w:cs="仿宋"/>
                      <w:sz w:val="21"/>
                      <w:szCs w:val="21"/>
                      <w:highlight w:val="none"/>
                      <w:lang w:val="en-US"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3"/>
                      <w:sz w:val="21"/>
                      <w:szCs w:val="21"/>
                      <w:highlight w:val="none"/>
                      <w:lang w:val="en-US" w:eastAsia="zh-CN"/>
                    </w:rPr>
                    <w:t>1920*1080</w:t>
                  </w:r>
                </w:p>
              </w:tc>
            </w:tr>
            <w:tr w14:paraId="60DB4A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525" w:type="dxa"/>
                  <w:noWrap w:val="0"/>
                  <w:vAlign w:val="top"/>
                </w:tcPr>
                <w:p w14:paraId="4000F766">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7</w:t>
                  </w:r>
                </w:p>
              </w:tc>
              <w:tc>
                <w:tcPr>
                  <w:tcW w:w="766" w:type="dxa"/>
                  <w:noWrap w:val="0"/>
                  <w:vAlign w:val="top"/>
                </w:tcPr>
                <w:p w14:paraId="35609DE6">
                  <w:pPr>
                    <w:pStyle w:val="9"/>
                    <w:spacing w:before="16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6D365081">
                  <w:pPr>
                    <w:jc w:val="center"/>
                    <w:rPr>
                      <w:rFonts w:hint="eastAsia" w:ascii="仿宋" w:hAnsi="仿宋" w:eastAsia="仿宋" w:cs="仿宋"/>
                      <w:sz w:val="21"/>
                      <w:szCs w:val="21"/>
                    </w:rPr>
                  </w:pPr>
                </w:p>
              </w:tc>
              <w:tc>
                <w:tcPr>
                  <w:tcW w:w="1348" w:type="dxa"/>
                  <w:noWrap w:val="0"/>
                  <w:vAlign w:val="top"/>
                </w:tcPr>
                <w:p w14:paraId="72DFB0CE">
                  <w:pPr>
                    <w:pStyle w:val="9"/>
                    <w:spacing w:before="42" w:line="230" w:lineRule="auto"/>
                    <w:ind w:left="113" w:leftChars="0" w:right="127" w:rightChars="0" w:hanging="5"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*显卡显</w:t>
                  </w:r>
                  <w:r>
                    <w:rPr>
                      <w:rFonts w:hint="eastAsia" w:ascii="仿宋" w:hAnsi="仿宋" w:eastAsia="仿宋" w:cs="仿宋"/>
                      <w:spacing w:val="-3"/>
                      <w:sz w:val="21"/>
                      <w:szCs w:val="21"/>
                      <w:lang w:eastAsia="zh-CN"/>
                    </w:rPr>
                    <w:t>示芯片核</w:t>
                  </w:r>
                  <w:r>
                    <w:rPr>
                      <w:rFonts w:hint="eastAsia" w:ascii="仿宋" w:hAnsi="仿宋" w:eastAsia="仿宋" w:cs="仿宋"/>
                      <w:spacing w:val="-4"/>
                      <w:sz w:val="21"/>
                      <w:szCs w:val="21"/>
                      <w:lang w:eastAsia="zh-CN"/>
                    </w:rPr>
                    <w:t>心频率</w:t>
                  </w:r>
                </w:p>
              </w:tc>
              <w:tc>
                <w:tcPr>
                  <w:tcW w:w="4068" w:type="dxa"/>
                  <w:noWrap w:val="0"/>
                  <w:vAlign w:val="top"/>
                </w:tcPr>
                <w:p w14:paraId="17EB7659">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r>
                    <w:rPr>
                      <w:rFonts w:hint="eastAsia" w:ascii="仿宋" w:hAnsi="仿宋" w:eastAsia="仿宋" w:cs="仿宋"/>
                      <w:snapToGrid w:val="0"/>
                      <w:color w:val="000000"/>
                      <w:spacing w:val="-6"/>
                      <w:sz w:val="21"/>
                      <w:szCs w:val="21"/>
                      <w:highlight w:val="none"/>
                      <w:lang w:val="en-US" w:eastAsia="zh-CN" w:bidi="ar-SA"/>
                    </w:rPr>
                    <w:t>≥300MHz</w:t>
                  </w:r>
                </w:p>
                <w:p w14:paraId="722BD511">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p>
              </w:tc>
            </w:tr>
            <w:tr w14:paraId="191008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6" w:hRule="atLeast"/>
              </w:trPr>
              <w:tc>
                <w:tcPr>
                  <w:tcW w:w="525" w:type="dxa"/>
                  <w:noWrap w:val="0"/>
                  <w:vAlign w:val="top"/>
                </w:tcPr>
                <w:p w14:paraId="226864DA">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8</w:t>
                  </w:r>
                </w:p>
              </w:tc>
              <w:tc>
                <w:tcPr>
                  <w:tcW w:w="766" w:type="dxa"/>
                  <w:noWrap w:val="0"/>
                  <w:vAlign w:val="top"/>
                </w:tcPr>
                <w:p w14:paraId="49365B26">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B584431">
                  <w:pPr>
                    <w:jc w:val="center"/>
                    <w:rPr>
                      <w:rFonts w:hint="eastAsia" w:ascii="仿宋" w:hAnsi="仿宋" w:eastAsia="仿宋" w:cs="仿宋"/>
                      <w:sz w:val="21"/>
                      <w:szCs w:val="21"/>
                    </w:rPr>
                  </w:pPr>
                </w:p>
              </w:tc>
              <w:tc>
                <w:tcPr>
                  <w:tcW w:w="1348" w:type="dxa"/>
                  <w:noWrap w:val="0"/>
                  <w:vAlign w:val="top"/>
                </w:tcPr>
                <w:p w14:paraId="0C22FD3E">
                  <w:pPr>
                    <w:pStyle w:val="9"/>
                    <w:spacing w:before="281"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*显存等</w:t>
                  </w:r>
                  <w:r>
                    <w:rPr>
                      <w:rFonts w:hint="eastAsia" w:ascii="仿宋" w:hAnsi="仿宋" w:eastAsia="仿宋" w:cs="仿宋"/>
                      <w:spacing w:val="-3"/>
                      <w:sz w:val="21"/>
                      <w:szCs w:val="21"/>
                    </w:rPr>
                    <w:t>效频率</w:t>
                  </w:r>
                </w:p>
              </w:tc>
              <w:tc>
                <w:tcPr>
                  <w:tcW w:w="4068" w:type="dxa"/>
                  <w:noWrap w:val="0"/>
                  <w:vAlign w:val="top"/>
                </w:tcPr>
                <w:p w14:paraId="41FD32D9">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r>
                    <w:rPr>
                      <w:rFonts w:hint="eastAsia" w:ascii="仿宋" w:hAnsi="仿宋" w:eastAsia="仿宋" w:cs="仿宋"/>
                      <w:snapToGrid w:val="0"/>
                      <w:color w:val="000000"/>
                      <w:spacing w:val="-6"/>
                      <w:sz w:val="21"/>
                      <w:szCs w:val="21"/>
                      <w:highlight w:val="none"/>
                      <w:lang w:val="en-US" w:eastAsia="zh-CN" w:bidi="ar-SA"/>
                    </w:rPr>
                    <w:t>≥1000MT/s</w:t>
                  </w:r>
                </w:p>
                <w:p w14:paraId="549E7ED0">
                  <w:pPr>
                    <w:pStyle w:val="9"/>
                    <w:spacing w:before="59"/>
                    <w:ind w:left="130" w:leftChars="0"/>
                    <w:jc w:val="center"/>
                    <w:rPr>
                      <w:rFonts w:hint="eastAsia" w:ascii="仿宋" w:hAnsi="仿宋" w:eastAsia="仿宋" w:cs="仿宋"/>
                      <w:snapToGrid w:val="0"/>
                      <w:color w:val="000000"/>
                      <w:spacing w:val="-6"/>
                      <w:sz w:val="21"/>
                      <w:szCs w:val="21"/>
                      <w:highlight w:val="none"/>
                      <w:lang w:val="en-US" w:eastAsia="zh-CN" w:bidi="ar-SA"/>
                    </w:rPr>
                  </w:pPr>
                </w:p>
              </w:tc>
            </w:tr>
            <w:tr w14:paraId="1157ED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525" w:type="dxa"/>
                  <w:noWrap w:val="0"/>
                  <w:vAlign w:val="top"/>
                </w:tcPr>
                <w:p w14:paraId="6754896F">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8</w:t>
                  </w:r>
                  <w:r>
                    <w:rPr>
                      <w:rFonts w:hint="eastAsia" w:ascii="仿宋" w:hAnsi="仿宋" w:eastAsia="仿宋" w:cs="仿宋"/>
                      <w:spacing w:val="-3"/>
                      <w:sz w:val="21"/>
                      <w:szCs w:val="21"/>
                      <w:lang w:val="en-US" w:eastAsia="zh-CN"/>
                    </w:rPr>
                    <w:t>9</w:t>
                  </w:r>
                </w:p>
              </w:tc>
              <w:tc>
                <w:tcPr>
                  <w:tcW w:w="766" w:type="dxa"/>
                  <w:noWrap w:val="0"/>
                  <w:vAlign w:val="top"/>
                </w:tcPr>
                <w:p w14:paraId="32B472C7">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18E9DAA2">
                  <w:pPr>
                    <w:jc w:val="center"/>
                    <w:rPr>
                      <w:rFonts w:hint="eastAsia" w:ascii="仿宋" w:hAnsi="仿宋" w:eastAsia="仿宋" w:cs="仿宋"/>
                      <w:sz w:val="21"/>
                      <w:szCs w:val="21"/>
                    </w:rPr>
                  </w:pPr>
                </w:p>
              </w:tc>
              <w:tc>
                <w:tcPr>
                  <w:tcW w:w="1348" w:type="dxa"/>
                  <w:noWrap w:val="0"/>
                  <w:vAlign w:val="top"/>
                </w:tcPr>
                <w:p w14:paraId="0FD597BE">
                  <w:pPr>
                    <w:pStyle w:val="9"/>
                    <w:spacing w:before="42" w:line="234" w:lineRule="auto"/>
                    <w:ind w:left="112" w:leftChars="0" w:right="127"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*显卡可支持多屏同时显示</w:t>
                  </w:r>
                  <w:r>
                    <w:rPr>
                      <w:rFonts w:hint="eastAsia" w:ascii="仿宋" w:hAnsi="仿宋" w:eastAsia="仿宋" w:cs="仿宋"/>
                      <w:spacing w:val="-4"/>
                      <w:sz w:val="21"/>
                      <w:szCs w:val="21"/>
                      <w:lang w:eastAsia="zh-CN"/>
                    </w:rPr>
                    <w:t>数量</w:t>
                  </w:r>
                </w:p>
              </w:tc>
              <w:tc>
                <w:tcPr>
                  <w:tcW w:w="4068" w:type="dxa"/>
                  <w:noWrap w:val="0"/>
                  <w:vAlign w:val="top"/>
                </w:tcPr>
                <w:p w14:paraId="6CA88FB3">
                  <w:pPr>
                    <w:pStyle w:val="9"/>
                    <w:spacing w:before="282" w:line="236" w:lineRule="auto"/>
                    <w:ind w:left="113" w:leftChars="0" w:right="103" w:rightChars="0" w:firstLine="4" w:firstLineChars="0"/>
                    <w:jc w:val="center"/>
                    <w:rPr>
                      <w:rFonts w:hint="eastAsia" w:ascii="仿宋" w:hAnsi="仿宋" w:eastAsia="仿宋" w:cs="仿宋"/>
                      <w:sz w:val="21"/>
                      <w:szCs w:val="21"/>
                      <w:highlight w:val="none"/>
                      <w:lang w:eastAsia="zh-CN"/>
                    </w:rPr>
                  </w:pPr>
                  <w:r>
                    <w:rPr>
                      <w:rFonts w:hint="eastAsia" w:ascii="仿宋" w:hAnsi="仿宋" w:eastAsia="仿宋" w:cs="仿宋"/>
                      <w:spacing w:val="-6"/>
                      <w:sz w:val="21"/>
                      <w:szCs w:val="21"/>
                      <w:highlight w:val="none"/>
                      <w:lang w:eastAsia="zh-CN"/>
                    </w:rPr>
                    <w:t>支持</w:t>
                  </w:r>
                  <w:r>
                    <w:rPr>
                      <w:rFonts w:hint="eastAsia" w:ascii="仿宋" w:hAnsi="仿宋" w:eastAsia="仿宋" w:cs="仿宋"/>
                      <w:sz w:val="21"/>
                      <w:szCs w:val="21"/>
                      <w:highlight w:val="none"/>
                    </w:rPr>
                    <w:t>≥</w:t>
                  </w:r>
                  <w:r>
                    <w:rPr>
                      <w:rFonts w:hint="eastAsia" w:ascii="仿宋" w:hAnsi="仿宋" w:eastAsia="仿宋" w:cs="仿宋"/>
                      <w:spacing w:val="-6"/>
                      <w:sz w:val="21"/>
                      <w:szCs w:val="21"/>
                      <w:highlight w:val="none"/>
                      <w:lang w:eastAsia="zh-CN"/>
                    </w:rPr>
                    <w:t>2块屏幕同时显示</w:t>
                  </w:r>
                  <w:r>
                    <w:rPr>
                      <w:rFonts w:hint="eastAsia" w:ascii="仿宋" w:hAnsi="仿宋" w:eastAsia="仿宋" w:cs="仿宋"/>
                      <w:spacing w:val="-6"/>
                      <w:sz w:val="21"/>
                      <w:szCs w:val="21"/>
                      <w:highlight w:val="none"/>
                      <w:lang w:val="en-US" w:eastAsia="zh-CN"/>
                    </w:rPr>
                    <w:t>,分辨率应不低于 1920×1080</w:t>
                  </w:r>
                </w:p>
              </w:tc>
            </w:tr>
            <w:tr w14:paraId="63F27A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25" w:type="dxa"/>
                  <w:noWrap w:val="0"/>
                  <w:vAlign w:val="top"/>
                </w:tcPr>
                <w:p w14:paraId="16B41629">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3"/>
                      <w:sz w:val="21"/>
                      <w:szCs w:val="21"/>
                    </w:rPr>
                    <w:t>9</w:t>
                  </w:r>
                  <w:r>
                    <w:rPr>
                      <w:rFonts w:hint="eastAsia" w:ascii="仿宋" w:hAnsi="仿宋" w:eastAsia="仿宋" w:cs="仿宋"/>
                      <w:spacing w:val="-3"/>
                      <w:sz w:val="21"/>
                      <w:szCs w:val="21"/>
                      <w:lang w:val="en-US" w:eastAsia="zh-CN"/>
                    </w:rPr>
                    <w:t>0</w:t>
                  </w:r>
                </w:p>
              </w:tc>
              <w:tc>
                <w:tcPr>
                  <w:tcW w:w="766" w:type="dxa"/>
                  <w:noWrap w:val="0"/>
                  <w:vAlign w:val="top"/>
                </w:tcPr>
                <w:p w14:paraId="6CD011C8">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221FC752">
                  <w:pPr>
                    <w:spacing w:line="293" w:lineRule="auto"/>
                    <w:jc w:val="center"/>
                    <w:rPr>
                      <w:rFonts w:hint="eastAsia" w:ascii="仿宋" w:hAnsi="仿宋" w:eastAsia="仿宋" w:cs="仿宋"/>
                      <w:sz w:val="21"/>
                      <w:szCs w:val="21"/>
                    </w:rPr>
                  </w:pPr>
                </w:p>
                <w:p w14:paraId="24FBD41E">
                  <w:pPr>
                    <w:spacing w:line="294" w:lineRule="auto"/>
                    <w:jc w:val="center"/>
                    <w:rPr>
                      <w:rFonts w:hint="eastAsia" w:ascii="仿宋" w:hAnsi="仿宋" w:eastAsia="仿宋" w:cs="仿宋"/>
                      <w:sz w:val="21"/>
                      <w:szCs w:val="21"/>
                    </w:rPr>
                  </w:pPr>
                </w:p>
                <w:p w14:paraId="174C3799">
                  <w:pPr>
                    <w:pStyle w:val="9"/>
                    <w:spacing w:before="59" w:line="238"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4"/>
                      <w:sz w:val="21"/>
                      <w:szCs w:val="21"/>
                    </w:rPr>
                    <w:t>设备性能</w:t>
                  </w:r>
                </w:p>
              </w:tc>
              <w:tc>
                <w:tcPr>
                  <w:tcW w:w="1348" w:type="dxa"/>
                  <w:noWrap w:val="0"/>
                  <w:vAlign w:val="top"/>
                </w:tcPr>
                <w:p w14:paraId="5CFBA2CF">
                  <w:pPr>
                    <w:pStyle w:val="9"/>
                    <w:spacing w:before="281"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*显示屏刷新率</w:t>
                  </w:r>
                </w:p>
              </w:tc>
              <w:tc>
                <w:tcPr>
                  <w:tcW w:w="4068" w:type="dxa"/>
                  <w:noWrap w:val="0"/>
                  <w:vAlign w:val="center"/>
                </w:tcPr>
                <w:p w14:paraId="477CAF11">
                  <w:pPr>
                    <w:pStyle w:val="9"/>
                    <w:spacing w:before="59"/>
                    <w:jc w:val="center"/>
                    <w:rPr>
                      <w:rFonts w:hint="eastAsia" w:ascii="仿宋" w:hAnsi="仿宋" w:eastAsia="仿宋" w:cs="仿宋"/>
                      <w:sz w:val="21"/>
                      <w:szCs w:val="21"/>
                      <w:highlight w:val="none"/>
                    </w:rPr>
                  </w:pPr>
                  <w:r>
                    <w:rPr>
                      <w:rFonts w:hint="eastAsia" w:cs="仿宋"/>
                      <w:snapToGrid w:val="0"/>
                      <w:color w:val="000000"/>
                      <w:spacing w:val="-6"/>
                      <w:sz w:val="21"/>
                      <w:szCs w:val="21"/>
                      <w:highlight w:val="none"/>
                      <w:lang w:val="en-US" w:eastAsia="zh-CN" w:bidi="ar-SA"/>
                    </w:rPr>
                    <w:t>/</w:t>
                  </w:r>
                </w:p>
              </w:tc>
            </w:tr>
            <w:tr w14:paraId="0D8A17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525" w:type="dxa"/>
                  <w:noWrap w:val="0"/>
                  <w:vAlign w:val="top"/>
                </w:tcPr>
                <w:p w14:paraId="74988CFC">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1</w:t>
                  </w:r>
                </w:p>
              </w:tc>
              <w:tc>
                <w:tcPr>
                  <w:tcW w:w="766" w:type="dxa"/>
                  <w:noWrap w:val="0"/>
                  <w:vAlign w:val="top"/>
                </w:tcPr>
                <w:p w14:paraId="749FF6FB">
                  <w:pPr>
                    <w:pStyle w:val="9"/>
                    <w:spacing w:before="2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3C51EE29">
                  <w:pPr>
                    <w:jc w:val="center"/>
                    <w:rPr>
                      <w:rFonts w:hint="eastAsia" w:ascii="仿宋" w:hAnsi="仿宋" w:eastAsia="仿宋" w:cs="仿宋"/>
                      <w:sz w:val="21"/>
                      <w:szCs w:val="21"/>
                    </w:rPr>
                  </w:pPr>
                </w:p>
              </w:tc>
              <w:tc>
                <w:tcPr>
                  <w:tcW w:w="1348" w:type="dxa"/>
                  <w:noWrap w:val="0"/>
                  <w:vAlign w:val="top"/>
                </w:tcPr>
                <w:p w14:paraId="3DFE64D0">
                  <w:pPr>
                    <w:pStyle w:val="9"/>
                    <w:spacing w:before="284"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位深</w:t>
                  </w:r>
                </w:p>
              </w:tc>
              <w:tc>
                <w:tcPr>
                  <w:tcW w:w="4068" w:type="dxa"/>
                  <w:noWrap w:val="0"/>
                  <w:vAlign w:val="top"/>
                </w:tcPr>
                <w:p w14:paraId="23BA36D5">
                  <w:pPr>
                    <w:pStyle w:val="9"/>
                    <w:spacing w:before="59" w:line="222" w:lineRule="auto"/>
                    <w:jc w:val="center"/>
                    <w:rPr>
                      <w:rFonts w:hint="eastAsia" w:ascii="仿宋" w:hAnsi="仿宋" w:eastAsia="仿宋" w:cs="仿宋"/>
                      <w:sz w:val="21"/>
                      <w:szCs w:val="21"/>
                    </w:rPr>
                  </w:pPr>
                  <w:r>
                    <w:rPr>
                      <w:rFonts w:hint="eastAsia" w:cs="仿宋"/>
                      <w:snapToGrid w:val="0"/>
                      <w:color w:val="000000"/>
                      <w:spacing w:val="-6"/>
                      <w:sz w:val="21"/>
                      <w:szCs w:val="21"/>
                      <w:highlight w:val="none"/>
                      <w:lang w:val="en-US" w:eastAsia="zh-CN" w:bidi="ar-SA"/>
                    </w:rPr>
                    <w:t>/</w:t>
                  </w:r>
                </w:p>
              </w:tc>
            </w:tr>
            <w:tr w14:paraId="35FD4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trPr>
              <w:tc>
                <w:tcPr>
                  <w:tcW w:w="525" w:type="dxa"/>
                  <w:noWrap w:val="0"/>
                  <w:vAlign w:val="top"/>
                </w:tcPr>
                <w:p w14:paraId="69D39C0B">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2</w:t>
                  </w:r>
                </w:p>
              </w:tc>
              <w:tc>
                <w:tcPr>
                  <w:tcW w:w="766" w:type="dxa"/>
                  <w:noWrap w:val="0"/>
                  <w:vAlign w:val="top"/>
                </w:tcPr>
                <w:p w14:paraId="49DC47BE">
                  <w:pPr>
                    <w:pStyle w:val="9"/>
                    <w:spacing w:before="278"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3FA7F649">
                  <w:pPr>
                    <w:jc w:val="center"/>
                    <w:rPr>
                      <w:rFonts w:hint="eastAsia" w:ascii="仿宋" w:hAnsi="仿宋" w:eastAsia="仿宋" w:cs="仿宋"/>
                      <w:sz w:val="21"/>
                      <w:szCs w:val="21"/>
                    </w:rPr>
                  </w:pPr>
                </w:p>
              </w:tc>
              <w:tc>
                <w:tcPr>
                  <w:tcW w:w="1348" w:type="dxa"/>
                  <w:noWrap w:val="0"/>
                  <w:vAlign w:val="top"/>
                </w:tcPr>
                <w:p w14:paraId="3F8E27EB">
                  <w:pPr>
                    <w:pStyle w:val="9"/>
                    <w:spacing w:before="278" w:line="234"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5"/>
                      <w:sz w:val="21"/>
                      <w:szCs w:val="21"/>
                    </w:rPr>
                    <w:t>色域</w:t>
                  </w:r>
                </w:p>
              </w:tc>
              <w:tc>
                <w:tcPr>
                  <w:tcW w:w="4068" w:type="dxa"/>
                  <w:noWrap w:val="0"/>
                  <w:vAlign w:val="top"/>
                </w:tcPr>
                <w:p w14:paraId="5F94605E">
                  <w:pPr>
                    <w:pStyle w:val="9"/>
                    <w:spacing w:before="58"/>
                    <w:jc w:val="center"/>
                    <w:rPr>
                      <w:rFonts w:hint="eastAsia" w:ascii="仿宋" w:hAnsi="仿宋" w:eastAsia="仿宋" w:cs="仿宋"/>
                      <w:sz w:val="21"/>
                      <w:szCs w:val="21"/>
                    </w:rPr>
                  </w:pPr>
                  <w:r>
                    <w:rPr>
                      <w:rFonts w:hint="eastAsia" w:cs="仿宋"/>
                      <w:snapToGrid w:val="0"/>
                      <w:color w:val="000000"/>
                      <w:spacing w:val="-6"/>
                      <w:sz w:val="21"/>
                      <w:szCs w:val="21"/>
                      <w:highlight w:val="none"/>
                      <w:lang w:val="en-US" w:eastAsia="zh-CN" w:bidi="ar-SA"/>
                    </w:rPr>
                    <w:t>/</w:t>
                  </w:r>
                </w:p>
              </w:tc>
            </w:tr>
            <w:tr w14:paraId="478247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79DB24E7">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3</w:t>
                  </w:r>
                </w:p>
              </w:tc>
              <w:tc>
                <w:tcPr>
                  <w:tcW w:w="766" w:type="dxa"/>
                  <w:noWrap w:val="0"/>
                  <w:vAlign w:val="top"/>
                </w:tcPr>
                <w:p w14:paraId="7C418781">
                  <w:pPr>
                    <w:pStyle w:val="9"/>
                    <w:spacing w:before="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60ADC314">
                  <w:pPr>
                    <w:jc w:val="center"/>
                    <w:rPr>
                      <w:rFonts w:hint="eastAsia" w:ascii="仿宋" w:hAnsi="仿宋" w:eastAsia="仿宋" w:cs="仿宋"/>
                      <w:sz w:val="21"/>
                      <w:szCs w:val="21"/>
                    </w:rPr>
                  </w:pPr>
                </w:p>
              </w:tc>
              <w:tc>
                <w:tcPr>
                  <w:tcW w:w="1348" w:type="dxa"/>
                  <w:noWrap w:val="0"/>
                  <w:vAlign w:val="top"/>
                </w:tcPr>
                <w:p w14:paraId="2C11C866">
                  <w:pPr>
                    <w:pStyle w:val="9"/>
                    <w:spacing w:before="82" w:line="235"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5"/>
                      <w:sz w:val="21"/>
                      <w:szCs w:val="21"/>
                    </w:rPr>
                    <w:t>色准</w:t>
                  </w:r>
                </w:p>
              </w:tc>
              <w:tc>
                <w:tcPr>
                  <w:tcW w:w="4068" w:type="dxa"/>
                  <w:noWrap w:val="0"/>
                  <w:vAlign w:val="top"/>
                </w:tcPr>
                <w:p w14:paraId="5B2955E1">
                  <w:pPr>
                    <w:pStyle w:val="9"/>
                    <w:spacing w:before="202" w:line="239" w:lineRule="auto"/>
                    <w:ind w:left="118" w:leftChars="0"/>
                    <w:jc w:val="center"/>
                    <w:rPr>
                      <w:rFonts w:hint="eastAsia" w:ascii="仿宋" w:hAnsi="仿宋" w:eastAsia="仿宋" w:cs="仿宋"/>
                      <w:sz w:val="21"/>
                      <w:szCs w:val="21"/>
                      <w:lang w:eastAsia="zh-CN"/>
                    </w:rPr>
                  </w:pPr>
                  <w:r>
                    <w:rPr>
                      <w:rFonts w:hint="eastAsia" w:cs="仿宋"/>
                      <w:spacing w:val="-9"/>
                      <w:sz w:val="21"/>
                      <w:szCs w:val="21"/>
                      <w:lang w:val="en-US" w:eastAsia="zh-CN"/>
                    </w:rPr>
                    <w:t>/</w:t>
                  </w:r>
                </w:p>
              </w:tc>
            </w:tr>
            <w:tr w14:paraId="49A122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1907E75E">
                  <w:pPr>
                    <w:pStyle w:val="9"/>
                    <w:spacing w:before="230"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4</w:t>
                  </w:r>
                </w:p>
              </w:tc>
              <w:tc>
                <w:tcPr>
                  <w:tcW w:w="766" w:type="dxa"/>
                  <w:noWrap w:val="0"/>
                  <w:vAlign w:val="top"/>
                </w:tcPr>
                <w:p w14:paraId="421F0ED5">
                  <w:pPr>
                    <w:pStyle w:val="9"/>
                    <w:spacing w:before="84"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5F13B94E">
                  <w:pPr>
                    <w:jc w:val="center"/>
                    <w:rPr>
                      <w:rFonts w:hint="eastAsia" w:ascii="仿宋" w:hAnsi="仿宋" w:eastAsia="仿宋" w:cs="仿宋"/>
                      <w:sz w:val="21"/>
                      <w:szCs w:val="21"/>
                    </w:rPr>
                  </w:pPr>
                </w:p>
              </w:tc>
              <w:tc>
                <w:tcPr>
                  <w:tcW w:w="1348" w:type="dxa"/>
                  <w:noWrap w:val="0"/>
                  <w:vAlign w:val="top"/>
                </w:tcPr>
                <w:p w14:paraId="2F29618B">
                  <w:pPr>
                    <w:pStyle w:val="9"/>
                    <w:spacing w:before="82" w:line="235" w:lineRule="auto"/>
                    <w:ind w:left="118" w:leftChars="0" w:right="127" w:rightChars="0" w:hanging="10"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4"/>
                      <w:sz w:val="21"/>
                      <w:szCs w:val="21"/>
                    </w:rPr>
                    <w:t>响应时间</w:t>
                  </w:r>
                </w:p>
              </w:tc>
              <w:tc>
                <w:tcPr>
                  <w:tcW w:w="4068" w:type="dxa"/>
                  <w:noWrap w:val="0"/>
                  <w:vAlign w:val="top"/>
                </w:tcPr>
                <w:p w14:paraId="494E5AD1">
                  <w:pPr>
                    <w:pStyle w:val="9"/>
                    <w:spacing w:before="203" w:line="239" w:lineRule="auto"/>
                    <w:ind w:left="125" w:leftChars="0"/>
                    <w:jc w:val="center"/>
                    <w:rPr>
                      <w:rFonts w:hint="eastAsia" w:ascii="仿宋" w:hAnsi="仿宋" w:eastAsia="仿宋" w:cs="仿宋"/>
                      <w:sz w:val="21"/>
                      <w:szCs w:val="21"/>
                    </w:rPr>
                  </w:pPr>
                  <w:r>
                    <w:rPr>
                      <w:rFonts w:hint="eastAsia" w:cs="仿宋"/>
                      <w:spacing w:val="-6"/>
                      <w:sz w:val="21"/>
                      <w:szCs w:val="21"/>
                      <w:lang w:val="en-US" w:eastAsia="zh-CN"/>
                    </w:rPr>
                    <w:t>/</w:t>
                  </w:r>
                </w:p>
              </w:tc>
            </w:tr>
            <w:tr w14:paraId="6ED13B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1309BCD2">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5</w:t>
                  </w:r>
                </w:p>
              </w:tc>
              <w:tc>
                <w:tcPr>
                  <w:tcW w:w="766" w:type="dxa"/>
                  <w:noWrap w:val="0"/>
                  <w:vAlign w:val="top"/>
                </w:tcPr>
                <w:p w14:paraId="4389A23E">
                  <w:pPr>
                    <w:pStyle w:val="9"/>
                    <w:spacing w:before="83"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58A06963">
                  <w:pPr>
                    <w:jc w:val="center"/>
                    <w:rPr>
                      <w:rFonts w:hint="eastAsia" w:ascii="仿宋" w:hAnsi="仿宋" w:eastAsia="仿宋" w:cs="仿宋"/>
                      <w:sz w:val="21"/>
                      <w:szCs w:val="21"/>
                    </w:rPr>
                  </w:pPr>
                </w:p>
              </w:tc>
              <w:tc>
                <w:tcPr>
                  <w:tcW w:w="1348" w:type="dxa"/>
                  <w:noWrap w:val="0"/>
                  <w:vAlign w:val="top"/>
                </w:tcPr>
                <w:p w14:paraId="6000DDFB">
                  <w:pPr>
                    <w:pStyle w:val="9"/>
                    <w:spacing w:before="82" w:line="234" w:lineRule="auto"/>
                    <w:ind w:left="116" w:leftChars="0" w:right="218" w:rightChars="0" w:hanging="8"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6"/>
                      <w:sz w:val="21"/>
                      <w:szCs w:val="21"/>
                    </w:rPr>
                    <w:t>亮度</w:t>
                  </w:r>
                </w:p>
              </w:tc>
              <w:tc>
                <w:tcPr>
                  <w:tcW w:w="4068" w:type="dxa"/>
                  <w:noWrap w:val="0"/>
                  <w:vAlign w:val="top"/>
                </w:tcPr>
                <w:p w14:paraId="15932C16">
                  <w:pPr>
                    <w:pStyle w:val="9"/>
                    <w:spacing w:before="202" w:line="222" w:lineRule="auto"/>
                    <w:ind w:left="130" w:leftChars="0"/>
                    <w:jc w:val="center"/>
                    <w:rPr>
                      <w:rFonts w:hint="eastAsia" w:ascii="仿宋" w:hAnsi="仿宋" w:eastAsia="仿宋" w:cs="仿宋"/>
                      <w:sz w:val="21"/>
                      <w:szCs w:val="21"/>
                    </w:rPr>
                  </w:pPr>
                  <w:r>
                    <w:rPr>
                      <w:rFonts w:hint="eastAsia" w:cs="仿宋"/>
                      <w:spacing w:val="-6"/>
                      <w:sz w:val="21"/>
                      <w:szCs w:val="21"/>
                      <w:lang w:val="en-US" w:eastAsia="zh-CN"/>
                    </w:rPr>
                    <w:t>/</w:t>
                  </w:r>
                </w:p>
              </w:tc>
            </w:tr>
            <w:tr w14:paraId="4ED719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2" w:hRule="atLeast"/>
              </w:trPr>
              <w:tc>
                <w:tcPr>
                  <w:tcW w:w="525" w:type="dxa"/>
                  <w:noWrap w:val="0"/>
                  <w:vAlign w:val="top"/>
                </w:tcPr>
                <w:p w14:paraId="39471645">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6</w:t>
                  </w:r>
                </w:p>
              </w:tc>
              <w:tc>
                <w:tcPr>
                  <w:tcW w:w="766" w:type="dxa"/>
                  <w:noWrap w:val="0"/>
                  <w:vAlign w:val="top"/>
                </w:tcPr>
                <w:p w14:paraId="79532946">
                  <w:pPr>
                    <w:pStyle w:val="9"/>
                    <w:spacing w:before="161"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3E8F284B">
                  <w:pPr>
                    <w:jc w:val="center"/>
                    <w:rPr>
                      <w:rFonts w:hint="eastAsia" w:ascii="仿宋" w:hAnsi="仿宋" w:eastAsia="仿宋" w:cs="仿宋"/>
                      <w:sz w:val="21"/>
                      <w:szCs w:val="21"/>
                    </w:rPr>
                  </w:pPr>
                </w:p>
              </w:tc>
              <w:tc>
                <w:tcPr>
                  <w:tcW w:w="1348" w:type="dxa"/>
                  <w:noWrap w:val="0"/>
                  <w:vAlign w:val="top"/>
                </w:tcPr>
                <w:p w14:paraId="63563579">
                  <w:pPr>
                    <w:pStyle w:val="9"/>
                    <w:spacing w:before="42" w:line="230"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*显示屏亮度一致</w:t>
                  </w:r>
                  <w:r>
                    <w:rPr>
                      <w:rFonts w:hint="eastAsia" w:ascii="仿宋" w:hAnsi="仿宋" w:eastAsia="仿宋" w:cs="仿宋"/>
                      <w:sz w:val="21"/>
                      <w:szCs w:val="21"/>
                    </w:rPr>
                    <w:t xml:space="preserve"> 性</w:t>
                  </w:r>
                </w:p>
              </w:tc>
              <w:tc>
                <w:tcPr>
                  <w:tcW w:w="4068" w:type="dxa"/>
                  <w:noWrap w:val="0"/>
                  <w:vAlign w:val="top"/>
                </w:tcPr>
                <w:p w14:paraId="065C81B5">
                  <w:pPr>
                    <w:pStyle w:val="9"/>
                    <w:spacing w:before="281"/>
                    <w:ind w:left="130" w:leftChars="0"/>
                    <w:jc w:val="center"/>
                    <w:rPr>
                      <w:rFonts w:hint="eastAsia" w:ascii="仿宋" w:hAnsi="仿宋" w:eastAsia="仿宋" w:cs="仿宋"/>
                      <w:sz w:val="21"/>
                      <w:szCs w:val="21"/>
                    </w:rPr>
                  </w:pPr>
                  <w:r>
                    <w:rPr>
                      <w:rFonts w:hint="eastAsia" w:cs="仿宋"/>
                      <w:snapToGrid w:val="0"/>
                      <w:color w:val="000000"/>
                      <w:spacing w:val="-6"/>
                      <w:sz w:val="21"/>
                      <w:szCs w:val="21"/>
                      <w:highlight w:val="none"/>
                      <w:lang w:val="en-US" w:eastAsia="zh-CN" w:bidi="ar-SA"/>
                    </w:rPr>
                    <w:t>/</w:t>
                  </w:r>
                </w:p>
              </w:tc>
            </w:tr>
            <w:tr w14:paraId="4232E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525" w:type="dxa"/>
                  <w:noWrap w:val="0"/>
                  <w:vAlign w:val="top"/>
                </w:tcPr>
                <w:p w14:paraId="5B7E14EA">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7</w:t>
                  </w:r>
                </w:p>
              </w:tc>
              <w:tc>
                <w:tcPr>
                  <w:tcW w:w="766" w:type="dxa"/>
                  <w:noWrap w:val="0"/>
                  <w:vAlign w:val="top"/>
                </w:tcPr>
                <w:p w14:paraId="7ACDC57F">
                  <w:pPr>
                    <w:pStyle w:val="9"/>
                    <w:spacing w:before="160"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7E0D5CED">
                  <w:pPr>
                    <w:jc w:val="center"/>
                    <w:rPr>
                      <w:rFonts w:hint="eastAsia" w:ascii="仿宋" w:hAnsi="仿宋" w:eastAsia="仿宋" w:cs="仿宋"/>
                      <w:sz w:val="21"/>
                      <w:szCs w:val="21"/>
                    </w:rPr>
                  </w:pPr>
                </w:p>
              </w:tc>
              <w:tc>
                <w:tcPr>
                  <w:tcW w:w="1348" w:type="dxa"/>
                  <w:noWrap w:val="0"/>
                  <w:vAlign w:val="top"/>
                </w:tcPr>
                <w:p w14:paraId="55552CEE">
                  <w:pPr>
                    <w:pStyle w:val="9"/>
                    <w:spacing w:before="160"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*显示屏对比度</w:t>
                  </w:r>
                </w:p>
              </w:tc>
              <w:tc>
                <w:tcPr>
                  <w:tcW w:w="4068" w:type="dxa"/>
                  <w:noWrap w:val="0"/>
                  <w:vAlign w:val="top"/>
                </w:tcPr>
                <w:p w14:paraId="7842091A">
                  <w:pPr>
                    <w:pStyle w:val="9"/>
                    <w:spacing w:before="280"/>
                    <w:jc w:val="center"/>
                    <w:rPr>
                      <w:rFonts w:hint="eastAsia" w:ascii="仿宋" w:hAnsi="仿宋" w:eastAsia="仿宋" w:cs="仿宋"/>
                      <w:sz w:val="21"/>
                      <w:szCs w:val="21"/>
                    </w:rPr>
                  </w:pPr>
                  <w:r>
                    <w:rPr>
                      <w:rFonts w:hint="eastAsia" w:cs="仿宋"/>
                      <w:snapToGrid w:val="0"/>
                      <w:color w:val="000000"/>
                      <w:spacing w:val="-6"/>
                      <w:sz w:val="21"/>
                      <w:szCs w:val="21"/>
                      <w:highlight w:val="none"/>
                      <w:lang w:val="en-US" w:eastAsia="zh-CN" w:bidi="ar-SA"/>
                    </w:rPr>
                    <w:t>/</w:t>
                  </w:r>
                </w:p>
              </w:tc>
            </w:tr>
            <w:tr w14:paraId="4E0801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0F2EC932">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8</w:t>
                  </w:r>
                </w:p>
              </w:tc>
              <w:tc>
                <w:tcPr>
                  <w:tcW w:w="766" w:type="dxa"/>
                  <w:noWrap w:val="0"/>
                  <w:vAlign w:val="top"/>
                </w:tcPr>
                <w:p w14:paraId="703D204C">
                  <w:pPr>
                    <w:pStyle w:val="9"/>
                    <w:spacing w:before="83"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2328CDD9">
                  <w:pPr>
                    <w:jc w:val="center"/>
                    <w:rPr>
                      <w:rFonts w:hint="eastAsia" w:ascii="仿宋" w:hAnsi="仿宋" w:eastAsia="仿宋" w:cs="仿宋"/>
                      <w:sz w:val="21"/>
                      <w:szCs w:val="21"/>
                    </w:rPr>
                  </w:pPr>
                </w:p>
              </w:tc>
              <w:tc>
                <w:tcPr>
                  <w:tcW w:w="1348" w:type="dxa"/>
                  <w:noWrap w:val="0"/>
                  <w:vAlign w:val="top"/>
                </w:tcPr>
                <w:p w14:paraId="6D136987">
                  <w:pPr>
                    <w:pStyle w:val="9"/>
                    <w:spacing w:before="83" w:line="234" w:lineRule="auto"/>
                    <w:ind w:left="113" w:leftChars="0" w:right="127"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w:t>
                  </w:r>
                  <w:r>
                    <w:rPr>
                      <w:rFonts w:hint="eastAsia" w:ascii="仿宋" w:hAnsi="仿宋" w:eastAsia="仿宋" w:cs="仿宋"/>
                      <w:spacing w:val="-3"/>
                      <w:sz w:val="21"/>
                      <w:szCs w:val="21"/>
                    </w:rPr>
                    <w:t>其他参数</w:t>
                  </w:r>
                </w:p>
              </w:tc>
              <w:tc>
                <w:tcPr>
                  <w:tcW w:w="4068" w:type="dxa"/>
                  <w:noWrap w:val="0"/>
                  <w:vAlign w:val="top"/>
                </w:tcPr>
                <w:p w14:paraId="716CFE68">
                  <w:pPr>
                    <w:pStyle w:val="9"/>
                    <w:spacing w:before="83" w:line="235" w:lineRule="auto"/>
                    <w:ind w:left="111" w:leftChars="0" w:right="132" w:rightChars="0" w:firstLine="4" w:firstLineChars="0"/>
                    <w:jc w:val="center"/>
                    <w:rPr>
                      <w:rFonts w:hint="eastAsia" w:ascii="仿宋" w:hAnsi="仿宋" w:eastAsia="仿宋" w:cs="仿宋"/>
                      <w:sz w:val="21"/>
                      <w:szCs w:val="21"/>
                      <w:lang w:eastAsia="zh-CN"/>
                    </w:rPr>
                  </w:pPr>
                  <w:r>
                    <w:rPr>
                      <w:rFonts w:hint="eastAsia" w:cs="仿宋"/>
                      <w:sz w:val="21"/>
                      <w:szCs w:val="21"/>
                      <w:lang w:val="en-US" w:eastAsia="zh-CN"/>
                    </w:rPr>
                    <w:t>/</w:t>
                  </w:r>
                </w:p>
              </w:tc>
            </w:tr>
            <w:tr w14:paraId="622FAB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atLeast"/>
              </w:trPr>
              <w:tc>
                <w:tcPr>
                  <w:tcW w:w="525" w:type="dxa"/>
                  <w:noWrap w:val="0"/>
                  <w:vAlign w:val="top"/>
                </w:tcPr>
                <w:p w14:paraId="2F6D07E3">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rPr>
                    <w:t>9</w:t>
                  </w:r>
                  <w:r>
                    <w:rPr>
                      <w:rFonts w:hint="eastAsia" w:ascii="仿宋" w:hAnsi="仿宋" w:eastAsia="仿宋" w:cs="仿宋"/>
                      <w:spacing w:val="-2"/>
                      <w:sz w:val="21"/>
                      <w:szCs w:val="21"/>
                      <w:lang w:val="en-US" w:eastAsia="zh-CN"/>
                    </w:rPr>
                    <w:t>9</w:t>
                  </w:r>
                </w:p>
              </w:tc>
              <w:tc>
                <w:tcPr>
                  <w:tcW w:w="766" w:type="dxa"/>
                  <w:noWrap w:val="0"/>
                  <w:vAlign w:val="top"/>
                </w:tcPr>
                <w:p w14:paraId="2A24C32F">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4C34A301">
                  <w:pPr>
                    <w:spacing w:line="296" w:lineRule="auto"/>
                    <w:jc w:val="center"/>
                    <w:rPr>
                      <w:rFonts w:hint="eastAsia" w:ascii="仿宋" w:hAnsi="仿宋" w:eastAsia="仿宋" w:cs="仿宋"/>
                      <w:sz w:val="21"/>
                      <w:szCs w:val="21"/>
                    </w:rPr>
                  </w:pPr>
                </w:p>
                <w:p w14:paraId="62D97C51">
                  <w:pPr>
                    <w:spacing w:line="296" w:lineRule="auto"/>
                    <w:jc w:val="center"/>
                    <w:rPr>
                      <w:rFonts w:hint="eastAsia" w:ascii="仿宋" w:hAnsi="仿宋" w:eastAsia="仿宋" w:cs="仿宋"/>
                      <w:sz w:val="21"/>
                      <w:szCs w:val="21"/>
                    </w:rPr>
                  </w:pPr>
                </w:p>
                <w:p w14:paraId="1D998257">
                  <w:pPr>
                    <w:pStyle w:val="9"/>
                    <w:spacing w:before="59" w:line="238"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*网络</w:t>
                  </w:r>
                  <w:r>
                    <w:rPr>
                      <w:rFonts w:hint="eastAsia" w:ascii="仿宋" w:hAnsi="仿宋" w:eastAsia="仿宋" w:cs="仿宋"/>
                      <w:spacing w:val="-4"/>
                      <w:sz w:val="21"/>
                      <w:szCs w:val="21"/>
                    </w:rPr>
                    <w:t>设备性能</w:t>
                  </w:r>
                </w:p>
              </w:tc>
              <w:tc>
                <w:tcPr>
                  <w:tcW w:w="1348" w:type="dxa"/>
                  <w:noWrap w:val="0"/>
                  <w:vAlign w:val="top"/>
                </w:tcPr>
                <w:p w14:paraId="195BB46A">
                  <w:pPr>
                    <w:pStyle w:val="9"/>
                    <w:spacing w:before="59" w:line="235"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*有线网</w:t>
                  </w:r>
                  <w:r>
                    <w:rPr>
                      <w:rFonts w:hint="eastAsia" w:ascii="仿宋" w:hAnsi="仿宋" w:eastAsia="仿宋" w:cs="仿宋"/>
                      <w:spacing w:val="-3"/>
                      <w:sz w:val="21"/>
                      <w:szCs w:val="21"/>
                    </w:rPr>
                    <w:t>卡速率</w:t>
                  </w:r>
                </w:p>
              </w:tc>
              <w:tc>
                <w:tcPr>
                  <w:tcW w:w="4068" w:type="dxa"/>
                  <w:noWrap w:val="0"/>
                  <w:vAlign w:val="top"/>
                </w:tcPr>
                <w:p w14:paraId="407B3C51">
                  <w:pPr>
                    <w:pStyle w:val="9"/>
                    <w:spacing w:before="280" w:line="238" w:lineRule="auto"/>
                    <w:ind w:right="103" w:rightChars="0"/>
                    <w:jc w:val="center"/>
                    <w:rPr>
                      <w:rFonts w:hint="eastAsia" w:ascii="仿宋" w:hAnsi="仿宋" w:eastAsia="仿宋" w:cs="仿宋"/>
                      <w:sz w:val="21"/>
                      <w:szCs w:val="21"/>
                    </w:rPr>
                  </w:pPr>
                  <w:r>
                    <w:rPr>
                      <w:rFonts w:hint="eastAsia" w:ascii="仿宋" w:hAnsi="仿宋" w:eastAsia="仿宋" w:cs="仿宋"/>
                      <w:spacing w:val="-2"/>
                      <w:sz w:val="21"/>
                      <w:szCs w:val="21"/>
                    </w:rPr>
                    <w:t>最高速率应不低于1000Mbps，应支持</w:t>
                  </w:r>
                  <w:r>
                    <w:rPr>
                      <w:rFonts w:hint="eastAsia" w:ascii="仿宋" w:hAnsi="仿宋" w:eastAsia="仿宋" w:cs="仿宋"/>
                      <w:spacing w:val="-1"/>
                      <w:sz w:val="21"/>
                      <w:szCs w:val="21"/>
                    </w:rPr>
                    <w:t>10Mbps、100Mbps、1000</w:t>
                  </w:r>
                  <w:r>
                    <w:rPr>
                      <w:rFonts w:hint="eastAsia" w:ascii="仿宋" w:hAnsi="仿宋" w:eastAsia="仿宋" w:cs="仿宋"/>
                      <w:spacing w:val="-2"/>
                      <w:sz w:val="21"/>
                      <w:szCs w:val="21"/>
                    </w:rPr>
                    <w:t>Mbps速率自适</w:t>
                  </w:r>
                  <w:r>
                    <w:rPr>
                      <w:rFonts w:hint="eastAsia" w:ascii="仿宋" w:hAnsi="仿宋" w:eastAsia="仿宋" w:cs="仿宋"/>
                      <w:sz w:val="21"/>
                      <w:szCs w:val="21"/>
                    </w:rPr>
                    <w:t>应</w:t>
                  </w:r>
                </w:p>
              </w:tc>
            </w:tr>
            <w:tr w14:paraId="528460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1" w:hRule="atLeast"/>
              </w:trPr>
              <w:tc>
                <w:tcPr>
                  <w:tcW w:w="525" w:type="dxa"/>
                  <w:noWrap w:val="0"/>
                  <w:vAlign w:val="top"/>
                </w:tcPr>
                <w:p w14:paraId="22A109CE">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100</w:t>
                  </w:r>
                </w:p>
              </w:tc>
              <w:tc>
                <w:tcPr>
                  <w:tcW w:w="766" w:type="dxa"/>
                  <w:noWrap w:val="0"/>
                  <w:vAlign w:val="top"/>
                </w:tcPr>
                <w:p w14:paraId="2294EB7F">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2168F68B">
                  <w:pPr>
                    <w:jc w:val="center"/>
                    <w:rPr>
                      <w:rFonts w:hint="eastAsia" w:ascii="仿宋" w:hAnsi="仿宋" w:eastAsia="仿宋" w:cs="仿宋"/>
                      <w:sz w:val="21"/>
                      <w:szCs w:val="21"/>
                    </w:rPr>
                  </w:pPr>
                </w:p>
              </w:tc>
              <w:tc>
                <w:tcPr>
                  <w:tcW w:w="1348" w:type="dxa"/>
                  <w:noWrap w:val="0"/>
                  <w:vAlign w:val="top"/>
                </w:tcPr>
                <w:p w14:paraId="1A6EAB97">
                  <w:pPr>
                    <w:pStyle w:val="9"/>
                    <w:spacing w:before="162" w:line="238" w:lineRule="auto"/>
                    <w:ind w:left="111" w:leftChars="0" w:right="127" w:rightChars="0" w:firstLine="5"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支持无线</w:t>
                  </w:r>
                  <w:r>
                    <w:rPr>
                      <w:rFonts w:hint="eastAsia" w:ascii="仿宋" w:hAnsi="仿宋" w:eastAsia="仿宋" w:cs="仿宋"/>
                      <w:spacing w:val="-2"/>
                      <w:sz w:val="21"/>
                      <w:szCs w:val="21"/>
                      <w:lang w:eastAsia="zh-CN"/>
                    </w:rPr>
                    <w:t>网络通信技术协议</w:t>
                  </w:r>
                </w:p>
              </w:tc>
              <w:tc>
                <w:tcPr>
                  <w:tcW w:w="4068" w:type="dxa"/>
                  <w:noWrap w:val="0"/>
                  <w:vAlign w:val="center"/>
                </w:tcPr>
                <w:p w14:paraId="0E03A317">
                  <w:pPr>
                    <w:spacing w:before="58" w:line="221" w:lineRule="auto"/>
                    <w:ind w:left="0" w:leftChars="0"/>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52700B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525" w:type="dxa"/>
                  <w:noWrap w:val="0"/>
                  <w:vAlign w:val="top"/>
                </w:tcPr>
                <w:p w14:paraId="10441481">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1</w:t>
                  </w:r>
                </w:p>
              </w:tc>
              <w:tc>
                <w:tcPr>
                  <w:tcW w:w="766" w:type="dxa"/>
                  <w:noWrap w:val="0"/>
                  <w:vAlign w:val="top"/>
                </w:tcPr>
                <w:p w14:paraId="6617EA95">
                  <w:pPr>
                    <w:pStyle w:val="9"/>
                    <w:spacing w:before="282" w:line="234" w:lineRule="auto"/>
                    <w:ind w:left="110" w:leftChars="0" w:right="191" w:rightChars="0" w:firstLine="1" w:firstLineChars="0"/>
                    <w:jc w:val="center"/>
                    <w:rPr>
                      <w:rFonts w:hint="eastAsia" w:ascii="仿宋" w:hAnsi="仿宋" w:eastAsia="仿宋" w:cs="仿宋"/>
                      <w:sz w:val="21"/>
                      <w:szCs w:val="21"/>
                    </w:rPr>
                  </w:pPr>
                  <w:r>
                    <w:rPr>
                      <w:rFonts w:hint="eastAsia" w:ascii="仿宋" w:hAnsi="仿宋" w:eastAsia="仿宋" w:cs="仿宋"/>
                      <w:spacing w:val="-4"/>
                      <w:sz w:val="21"/>
                      <w:szCs w:val="21"/>
                    </w:rPr>
                    <w:t>性能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1F06A19F">
                  <w:pPr>
                    <w:jc w:val="center"/>
                    <w:rPr>
                      <w:rFonts w:hint="eastAsia" w:ascii="仿宋" w:hAnsi="仿宋" w:eastAsia="仿宋" w:cs="仿宋"/>
                      <w:sz w:val="21"/>
                      <w:szCs w:val="21"/>
                    </w:rPr>
                  </w:pPr>
                </w:p>
              </w:tc>
              <w:tc>
                <w:tcPr>
                  <w:tcW w:w="1348" w:type="dxa"/>
                  <w:noWrap w:val="0"/>
                  <w:vAlign w:val="top"/>
                </w:tcPr>
                <w:p w14:paraId="4AEC325A">
                  <w:pPr>
                    <w:pStyle w:val="9"/>
                    <w:spacing w:before="282" w:line="233"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无线网卡频宽</w:t>
                  </w:r>
                </w:p>
              </w:tc>
              <w:tc>
                <w:tcPr>
                  <w:tcW w:w="4068" w:type="dxa"/>
                  <w:noWrap w:val="0"/>
                  <w:vAlign w:val="center"/>
                </w:tcPr>
                <w:p w14:paraId="354A916C">
                  <w:pPr>
                    <w:spacing w:before="58"/>
                    <w:jc w:val="center"/>
                    <w:rPr>
                      <w:rFonts w:hint="eastAsia" w:ascii="仿宋" w:hAnsi="仿宋" w:eastAsia="仿宋" w:cs="仿宋"/>
                      <w:sz w:val="21"/>
                      <w:szCs w:val="21"/>
                    </w:rPr>
                  </w:pPr>
                  <w:r>
                    <w:rPr>
                      <w:rFonts w:hint="eastAsia" w:ascii="仿宋" w:hAnsi="仿宋" w:eastAsia="仿宋" w:cs="仿宋"/>
                      <w:spacing w:val="-6"/>
                      <w:sz w:val="21"/>
                      <w:szCs w:val="21"/>
                      <w:lang w:val="en-US" w:eastAsia="zh-CN"/>
                    </w:rPr>
                    <w:t>/</w:t>
                  </w:r>
                </w:p>
              </w:tc>
            </w:tr>
            <w:tr w14:paraId="36DFC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25" w:type="dxa"/>
                  <w:noWrap w:val="0"/>
                  <w:vAlign w:val="top"/>
                </w:tcPr>
                <w:p w14:paraId="02763AEF">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2</w:t>
                  </w:r>
                </w:p>
              </w:tc>
              <w:tc>
                <w:tcPr>
                  <w:tcW w:w="766" w:type="dxa"/>
                  <w:noWrap w:val="0"/>
                  <w:vAlign w:val="top"/>
                </w:tcPr>
                <w:p w14:paraId="3CF4D945">
                  <w:pPr>
                    <w:spacing w:line="341" w:lineRule="auto"/>
                    <w:jc w:val="center"/>
                    <w:rPr>
                      <w:rFonts w:hint="eastAsia" w:ascii="仿宋" w:hAnsi="仿宋" w:eastAsia="仿宋" w:cs="仿宋"/>
                      <w:sz w:val="21"/>
                      <w:szCs w:val="21"/>
                    </w:rPr>
                  </w:pPr>
                </w:p>
                <w:p w14:paraId="1D16D68F">
                  <w:pPr>
                    <w:pStyle w:val="9"/>
                    <w:spacing w:before="58"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13D17810">
                  <w:pPr>
                    <w:spacing w:line="254" w:lineRule="auto"/>
                    <w:jc w:val="center"/>
                    <w:rPr>
                      <w:rFonts w:hint="eastAsia" w:ascii="仿宋" w:hAnsi="仿宋" w:eastAsia="仿宋" w:cs="仿宋"/>
                      <w:sz w:val="21"/>
                      <w:szCs w:val="21"/>
                    </w:rPr>
                  </w:pPr>
                </w:p>
                <w:p w14:paraId="3B4BE413">
                  <w:pPr>
                    <w:spacing w:line="254" w:lineRule="auto"/>
                    <w:jc w:val="center"/>
                    <w:rPr>
                      <w:rFonts w:hint="eastAsia" w:ascii="仿宋" w:hAnsi="仿宋" w:eastAsia="仿宋" w:cs="仿宋"/>
                      <w:sz w:val="21"/>
                      <w:szCs w:val="21"/>
                    </w:rPr>
                  </w:pPr>
                </w:p>
                <w:p w14:paraId="3AE29B35">
                  <w:pPr>
                    <w:spacing w:line="254" w:lineRule="auto"/>
                    <w:jc w:val="center"/>
                    <w:rPr>
                      <w:rFonts w:hint="eastAsia" w:ascii="仿宋" w:hAnsi="仿宋" w:eastAsia="仿宋" w:cs="仿宋"/>
                      <w:sz w:val="21"/>
                      <w:szCs w:val="21"/>
                    </w:rPr>
                  </w:pPr>
                </w:p>
                <w:p w14:paraId="40320908">
                  <w:pPr>
                    <w:spacing w:line="255" w:lineRule="auto"/>
                    <w:jc w:val="center"/>
                    <w:rPr>
                      <w:rFonts w:hint="eastAsia" w:ascii="仿宋" w:hAnsi="仿宋" w:eastAsia="仿宋" w:cs="仿宋"/>
                      <w:sz w:val="21"/>
                      <w:szCs w:val="21"/>
                    </w:rPr>
                  </w:pPr>
                </w:p>
                <w:p w14:paraId="73CE6FDF">
                  <w:pPr>
                    <w:spacing w:line="255" w:lineRule="auto"/>
                    <w:jc w:val="center"/>
                    <w:rPr>
                      <w:rFonts w:hint="eastAsia" w:ascii="仿宋" w:hAnsi="仿宋" w:eastAsia="仿宋" w:cs="仿宋"/>
                      <w:sz w:val="21"/>
                      <w:szCs w:val="21"/>
                    </w:rPr>
                  </w:pPr>
                </w:p>
                <w:p w14:paraId="303D2A24">
                  <w:pPr>
                    <w:spacing w:line="255" w:lineRule="auto"/>
                    <w:jc w:val="center"/>
                    <w:rPr>
                      <w:rFonts w:hint="eastAsia" w:ascii="仿宋" w:hAnsi="仿宋" w:eastAsia="仿宋" w:cs="仿宋"/>
                      <w:sz w:val="21"/>
                      <w:szCs w:val="21"/>
                    </w:rPr>
                  </w:pPr>
                </w:p>
                <w:p w14:paraId="55C8F6E0">
                  <w:pPr>
                    <w:spacing w:line="255" w:lineRule="auto"/>
                    <w:jc w:val="center"/>
                    <w:rPr>
                      <w:rFonts w:hint="eastAsia" w:ascii="仿宋" w:hAnsi="仿宋" w:eastAsia="仿宋" w:cs="仿宋"/>
                      <w:sz w:val="21"/>
                      <w:szCs w:val="21"/>
                    </w:rPr>
                  </w:pPr>
                </w:p>
                <w:p w14:paraId="72C94484">
                  <w:pPr>
                    <w:spacing w:line="255" w:lineRule="auto"/>
                    <w:jc w:val="center"/>
                    <w:rPr>
                      <w:rFonts w:hint="eastAsia" w:ascii="仿宋" w:hAnsi="仿宋" w:eastAsia="仿宋" w:cs="仿宋"/>
                      <w:sz w:val="21"/>
                      <w:szCs w:val="21"/>
                    </w:rPr>
                  </w:pPr>
                </w:p>
                <w:p w14:paraId="00225608">
                  <w:pPr>
                    <w:spacing w:line="255" w:lineRule="auto"/>
                    <w:jc w:val="center"/>
                    <w:rPr>
                      <w:rFonts w:hint="eastAsia" w:ascii="仿宋" w:hAnsi="仿宋" w:eastAsia="仿宋" w:cs="仿宋"/>
                      <w:sz w:val="21"/>
                      <w:szCs w:val="21"/>
                    </w:rPr>
                  </w:pPr>
                </w:p>
                <w:p w14:paraId="7C6F0F9B">
                  <w:pPr>
                    <w:pStyle w:val="9"/>
                    <w:spacing w:before="58" w:line="234" w:lineRule="auto"/>
                    <w:ind w:left="200" w:leftChars="0" w:right="151" w:rightChars="0" w:hanging="50" w:firstLineChars="0"/>
                    <w:jc w:val="center"/>
                    <w:rPr>
                      <w:rFonts w:hint="eastAsia" w:ascii="仿宋" w:hAnsi="仿宋" w:eastAsia="仿宋" w:cs="仿宋"/>
                      <w:sz w:val="21"/>
                      <w:szCs w:val="21"/>
                    </w:rPr>
                  </w:pPr>
                  <w:r>
                    <w:rPr>
                      <w:rFonts w:hint="eastAsia" w:ascii="仿宋" w:hAnsi="仿宋" w:eastAsia="仿宋" w:cs="仿宋"/>
                      <w:spacing w:val="-1"/>
                      <w:sz w:val="21"/>
                      <w:szCs w:val="21"/>
                    </w:rPr>
                    <w:t>*主板</w:t>
                  </w:r>
                  <w:r>
                    <w:rPr>
                      <w:rFonts w:hint="eastAsia" w:ascii="仿宋" w:hAnsi="仿宋" w:eastAsia="仿宋" w:cs="仿宋"/>
                      <w:spacing w:val="-5"/>
                      <w:sz w:val="21"/>
                      <w:szCs w:val="21"/>
                    </w:rPr>
                    <w:t>功能</w:t>
                  </w:r>
                </w:p>
              </w:tc>
              <w:tc>
                <w:tcPr>
                  <w:tcW w:w="1348" w:type="dxa"/>
                  <w:noWrap w:val="0"/>
                  <w:vAlign w:val="top"/>
                </w:tcPr>
                <w:p w14:paraId="37C821E7">
                  <w:pPr>
                    <w:pStyle w:val="9"/>
                    <w:spacing w:before="43" w:line="236" w:lineRule="auto"/>
                    <w:ind w:left="111" w:leftChars="0" w:right="218" w:rightChars="0" w:hanging="3"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*内存扩</w:t>
                  </w:r>
                  <w:r>
                    <w:rPr>
                      <w:rFonts w:hint="eastAsia" w:ascii="仿宋" w:hAnsi="仿宋" w:eastAsia="仿宋" w:cs="仿宋"/>
                      <w:spacing w:val="-3"/>
                      <w:sz w:val="21"/>
                      <w:szCs w:val="21"/>
                      <w:lang w:eastAsia="zh-CN"/>
                    </w:rPr>
                    <w:t>展接口(板载内存不</w:t>
                  </w:r>
                  <w:r>
                    <w:rPr>
                      <w:rFonts w:hint="eastAsia" w:ascii="仿宋" w:hAnsi="仿宋" w:eastAsia="仿宋" w:cs="仿宋"/>
                      <w:spacing w:val="-3"/>
                      <w:sz w:val="21"/>
                      <w:szCs w:val="21"/>
                      <w:lang w:val="en-US" w:eastAsia="zh-CN"/>
                    </w:rPr>
                    <w:t>涉</w:t>
                  </w:r>
                  <w:r>
                    <w:rPr>
                      <w:rFonts w:hint="eastAsia" w:ascii="仿宋" w:hAnsi="仿宋" w:eastAsia="仿宋" w:cs="仿宋"/>
                      <w:spacing w:val="-4"/>
                      <w:sz w:val="21"/>
                      <w:szCs w:val="21"/>
                      <w:lang w:eastAsia="zh-CN"/>
                    </w:rPr>
                    <w:t>及)</w:t>
                  </w:r>
                </w:p>
              </w:tc>
              <w:tc>
                <w:tcPr>
                  <w:tcW w:w="4068" w:type="dxa"/>
                  <w:noWrap w:val="0"/>
                  <w:vAlign w:val="center"/>
                </w:tcPr>
                <w:p w14:paraId="5B91951E">
                  <w:pPr>
                    <w:pStyle w:val="9"/>
                    <w:spacing w:before="58"/>
                    <w:jc w:val="center"/>
                    <w:rPr>
                      <w:rFonts w:hint="eastAsia" w:ascii="仿宋" w:hAnsi="仿宋" w:eastAsia="仿宋" w:cs="仿宋"/>
                      <w:sz w:val="21"/>
                      <w:szCs w:val="21"/>
                      <w:lang w:eastAsia="zh-CN"/>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13"/>
                      <w:sz w:val="21"/>
                      <w:szCs w:val="21"/>
                      <w:lang w:eastAsia="zh-CN"/>
                    </w:rPr>
                    <w:t>2</w:t>
                  </w:r>
                </w:p>
              </w:tc>
            </w:tr>
            <w:tr w14:paraId="4C4B73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525" w:type="dxa"/>
                  <w:noWrap w:val="0"/>
                  <w:vAlign w:val="top"/>
                </w:tcPr>
                <w:p w14:paraId="37EF5188">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3</w:t>
                  </w:r>
                </w:p>
              </w:tc>
              <w:tc>
                <w:tcPr>
                  <w:tcW w:w="766" w:type="dxa"/>
                  <w:noWrap w:val="0"/>
                  <w:vAlign w:val="top"/>
                </w:tcPr>
                <w:p w14:paraId="35EE0DC1">
                  <w:pPr>
                    <w:spacing w:line="341" w:lineRule="auto"/>
                    <w:jc w:val="center"/>
                    <w:rPr>
                      <w:rFonts w:hint="eastAsia" w:ascii="仿宋" w:hAnsi="仿宋" w:eastAsia="仿宋" w:cs="仿宋"/>
                      <w:sz w:val="21"/>
                      <w:szCs w:val="21"/>
                    </w:rPr>
                  </w:pPr>
                </w:p>
                <w:p w14:paraId="636097BF">
                  <w:pPr>
                    <w:pStyle w:val="9"/>
                    <w:spacing w:before="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5502EE64">
                  <w:pPr>
                    <w:jc w:val="center"/>
                    <w:rPr>
                      <w:rFonts w:hint="eastAsia" w:ascii="仿宋" w:hAnsi="仿宋" w:eastAsia="仿宋" w:cs="仿宋"/>
                      <w:sz w:val="21"/>
                      <w:szCs w:val="21"/>
                    </w:rPr>
                  </w:pPr>
                </w:p>
              </w:tc>
              <w:tc>
                <w:tcPr>
                  <w:tcW w:w="1348" w:type="dxa"/>
                  <w:noWrap w:val="0"/>
                  <w:vAlign w:val="top"/>
                </w:tcPr>
                <w:p w14:paraId="05DD269D">
                  <w:pPr>
                    <w:pStyle w:val="9"/>
                    <w:spacing w:before="41" w:line="222" w:lineRule="auto"/>
                    <w:ind w:left="113"/>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存储扩展</w:t>
                  </w:r>
                  <w:r>
                    <w:rPr>
                      <w:rFonts w:hint="eastAsia" w:ascii="仿宋" w:hAnsi="仿宋" w:eastAsia="仿宋" w:cs="仿宋"/>
                      <w:spacing w:val="-4"/>
                      <w:sz w:val="21"/>
                      <w:szCs w:val="21"/>
                      <w:lang w:eastAsia="zh-CN"/>
                    </w:rPr>
                    <w:t>接口</w:t>
                  </w:r>
                </w:p>
                <w:p w14:paraId="190DF913">
                  <w:pPr>
                    <w:pStyle w:val="9"/>
                    <w:spacing w:before="22" w:line="230" w:lineRule="auto"/>
                    <w:ind w:left="110" w:leftChars="0" w:right="218" w:rightChars="0" w:firstLine="35" w:firstLineChars="0"/>
                    <w:jc w:val="center"/>
                    <w:rPr>
                      <w:rFonts w:hint="eastAsia" w:ascii="仿宋" w:hAnsi="仿宋" w:eastAsia="仿宋" w:cs="仿宋"/>
                      <w:sz w:val="21"/>
                      <w:szCs w:val="21"/>
                      <w:lang w:eastAsia="zh-CN"/>
                    </w:rPr>
                  </w:pPr>
                  <w:r>
                    <w:rPr>
                      <w:rFonts w:hint="eastAsia" w:ascii="仿宋" w:hAnsi="仿宋" w:eastAsia="仿宋" w:cs="仿宋"/>
                      <w:spacing w:val="-11"/>
                      <w:sz w:val="21"/>
                      <w:szCs w:val="21"/>
                      <w:lang w:eastAsia="zh-CN"/>
                    </w:rPr>
                    <w:t>(板载存</w:t>
                  </w:r>
                  <w:r>
                    <w:rPr>
                      <w:rFonts w:hint="eastAsia" w:ascii="仿宋" w:hAnsi="仿宋" w:eastAsia="仿宋" w:cs="仿宋"/>
                      <w:spacing w:val="-2"/>
                      <w:sz w:val="21"/>
                      <w:szCs w:val="21"/>
                      <w:lang w:eastAsia="zh-CN"/>
                    </w:rPr>
                    <w:t>储不涉</w:t>
                  </w:r>
                  <w:r>
                    <w:rPr>
                      <w:rFonts w:hint="eastAsia" w:ascii="仿宋" w:hAnsi="仿宋" w:eastAsia="仿宋" w:cs="仿宋"/>
                      <w:spacing w:val="-3"/>
                      <w:sz w:val="21"/>
                      <w:szCs w:val="21"/>
                      <w:lang w:eastAsia="zh-CN"/>
                    </w:rPr>
                    <w:t>及)</w:t>
                  </w:r>
                </w:p>
              </w:tc>
              <w:tc>
                <w:tcPr>
                  <w:tcW w:w="4068" w:type="dxa"/>
                  <w:noWrap w:val="0"/>
                  <w:vAlign w:val="top"/>
                </w:tcPr>
                <w:p w14:paraId="199F4E9C">
                  <w:pPr>
                    <w:pStyle w:val="9"/>
                    <w:spacing w:before="205" w:line="221" w:lineRule="auto"/>
                    <w:ind w:left="118" w:leftChars="0"/>
                    <w:jc w:val="center"/>
                    <w:rPr>
                      <w:rFonts w:hint="eastAsia" w:ascii="仿宋" w:hAnsi="仿宋" w:eastAsia="仿宋" w:cs="仿宋"/>
                      <w:spacing w:val="-10"/>
                      <w:sz w:val="21"/>
                      <w:szCs w:val="21"/>
                      <w:lang w:val="en-US" w:eastAsia="zh-CN"/>
                    </w:rPr>
                  </w:pPr>
                  <w:r>
                    <w:rPr>
                      <w:rFonts w:hint="eastAsia" w:ascii="仿宋" w:hAnsi="仿宋" w:eastAsia="仿宋" w:cs="仿宋"/>
                      <w:spacing w:val="-5"/>
                      <w:sz w:val="21"/>
                      <w:szCs w:val="21"/>
                      <w:lang w:val="en-US" w:eastAsia="zh-CN"/>
                    </w:rPr>
                    <w:t>供应商给出主板支持存储扩展接口类型，如 UFS3.0、SATA3.0、SAS3.0、M.2 等类型接口</w:t>
                  </w:r>
                </w:p>
              </w:tc>
            </w:tr>
            <w:tr w14:paraId="432073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2" w:hRule="atLeast"/>
              </w:trPr>
              <w:tc>
                <w:tcPr>
                  <w:tcW w:w="525" w:type="dxa"/>
                  <w:noWrap w:val="0"/>
                  <w:vAlign w:val="top"/>
                </w:tcPr>
                <w:p w14:paraId="0B8781B5">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4</w:t>
                  </w:r>
                </w:p>
              </w:tc>
              <w:tc>
                <w:tcPr>
                  <w:tcW w:w="766" w:type="dxa"/>
                  <w:noWrap w:val="0"/>
                  <w:vAlign w:val="top"/>
                </w:tcPr>
                <w:p w14:paraId="1AF437AA">
                  <w:pPr>
                    <w:pStyle w:val="9"/>
                    <w:spacing w:before="16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8FE31E0">
                  <w:pPr>
                    <w:jc w:val="center"/>
                    <w:rPr>
                      <w:rFonts w:hint="eastAsia" w:ascii="仿宋" w:hAnsi="仿宋" w:eastAsia="仿宋" w:cs="仿宋"/>
                      <w:sz w:val="21"/>
                      <w:szCs w:val="21"/>
                    </w:rPr>
                  </w:pPr>
                </w:p>
              </w:tc>
              <w:tc>
                <w:tcPr>
                  <w:tcW w:w="1348" w:type="dxa"/>
                  <w:noWrap w:val="0"/>
                  <w:vAlign w:val="top"/>
                </w:tcPr>
                <w:p w14:paraId="5CE7A468">
                  <w:pPr>
                    <w:pStyle w:val="9"/>
                    <w:spacing w:before="42" w:line="221" w:lineRule="auto"/>
                    <w:ind w:left="108"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*主板</w:t>
                  </w:r>
                  <w:r>
                    <w:rPr>
                      <w:rFonts w:hint="eastAsia" w:ascii="仿宋" w:hAnsi="仿宋" w:eastAsia="仿宋" w:cs="仿宋"/>
                      <w:spacing w:val="-4"/>
                      <w:sz w:val="21"/>
                      <w:szCs w:val="21"/>
                      <w:lang w:eastAsia="zh-CN"/>
                    </w:rPr>
                    <w:t>USB瞬间</w:t>
                  </w:r>
                  <w:r>
                    <w:rPr>
                      <w:rFonts w:hint="eastAsia" w:ascii="仿宋" w:hAnsi="仿宋" w:eastAsia="仿宋" w:cs="仿宋"/>
                      <w:spacing w:val="-2"/>
                      <w:sz w:val="21"/>
                      <w:szCs w:val="21"/>
                      <w:lang w:eastAsia="zh-CN"/>
                    </w:rPr>
                    <w:t>过流保护</w:t>
                  </w:r>
                </w:p>
              </w:tc>
              <w:tc>
                <w:tcPr>
                  <w:tcW w:w="4068" w:type="dxa"/>
                  <w:noWrap w:val="0"/>
                  <w:vAlign w:val="top"/>
                </w:tcPr>
                <w:p w14:paraId="6E5EB563">
                  <w:pPr>
                    <w:pStyle w:val="9"/>
                    <w:spacing w:before="282" w:line="220"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val="en-US" w:eastAsia="zh-CN"/>
                    </w:rPr>
                    <w:t>具备</w:t>
                  </w:r>
                  <w:r>
                    <w:rPr>
                      <w:rFonts w:hint="eastAsia" w:ascii="仿宋" w:hAnsi="仿宋" w:eastAsia="仿宋" w:cs="仿宋"/>
                      <w:spacing w:val="-2"/>
                      <w:sz w:val="21"/>
                      <w:szCs w:val="21"/>
                      <w:lang w:eastAsia="zh-CN"/>
                    </w:rPr>
                    <w:t>瞬间过流保护功能</w:t>
                  </w:r>
                </w:p>
              </w:tc>
            </w:tr>
            <w:tr w14:paraId="0A9C70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744A9260">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5</w:t>
                  </w:r>
                </w:p>
              </w:tc>
              <w:tc>
                <w:tcPr>
                  <w:tcW w:w="766" w:type="dxa"/>
                  <w:noWrap w:val="0"/>
                  <w:vAlign w:val="top"/>
                </w:tcPr>
                <w:p w14:paraId="7856DB25">
                  <w:pPr>
                    <w:pStyle w:val="9"/>
                    <w:spacing w:before="85"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33B1D562">
                  <w:pPr>
                    <w:jc w:val="center"/>
                    <w:rPr>
                      <w:rFonts w:hint="eastAsia" w:ascii="仿宋" w:hAnsi="仿宋" w:eastAsia="仿宋" w:cs="仿宋"/>
                      <w:sz w:val="21"/>
                      <w:szCs w:val="21"/>
                    </w:rPr>
                  </w:pPr>
                </w:p>
              </w:tc>
              <w:tc>
                <w:tcPr>
                  <w:tcW w:w="1348" w:type="dxa"/>
                  <w:noWrap w:val="0"/>
                  <w:vAlign w:val="top"/>
                </w:tcPr>
                <w:p w14:paraId="57C24BF8">
                  <w:pPr>
                    <w:pStyle w:val="9"/>
                    <w:spacing w:before="85" w:line="234"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*主板防静电保护</w:t>
                  </w:r>
                </w:p>
              </w:tc>
              <w:tc>
                <w:tcPr>
                  <w:tcW w:w="4068" w:type="dxa"/>
                  <w:noWrap w:val="0"/>
                  <w:vAlign w:val="top"/>
                </w:tcPr>
                <w:p w14:paraId="649875D4">
                  <w:pPr>
                    <w:pStyle w:val="9"/>
                    <w:spacing w:before="205" w:line="221" w:lineRule="auto"/>
                    <w:ind w:left="118" w:leftChars="0"/>
                    <w:jc w:val="center"/>
                    <w:rPr>
                      <w:rFonts w:hint="eastAsia" w:ascii="仿宋" w:hAnsi="仿宋" w:eastAsia="仿宋" w:cs="仿宋"/>
                      <w:sz w:val="21"/>
                      <w:szCs w:val="21"/>
                    </w:rPr>
                  </w:pP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rPr>
                    <w:t>防静电保护功能</w:t>
                  </w:r>
                </w:p>
              </w:tc>
            </w:tr>
            <w:tr w14:paraId="645DFF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23" w:hRule="atLeast"/>
              </w:trPr>
              <w:tc>
                <w:tcPr>
                  <w:tcW w:w="525" w:type="dxa"/>
                  <w:noWrap w:val="0"/>
                  <w:vAlign w:val="top"/>
                </w:tcPr>
                <w:p w14:paraId="37ECBCFB">
                  <w:pPr>
                    <w:spacing w:line="294" w:lineRule="auto"/>
                    <w:jc w:val="center"/>
                    <w:rPr>
                      <w:rFonts w:hint="eastAsia" w:ascii="仿宋" w:hAnsi="仿宋" w:eastAsia="仿宋" w:cs="仿宋"/>
                      <w:sz w:val="21"/>
                      <w:szCs w:val="21"/>
                    </w:rPr>
                  </w:pPr>
                </w:p>
                <w:p w14:paraId="46863543">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6</w:t>
                  </w:r>
                </w:p>
              </w:tc>
              <w:tc>
                <w:tcPr>
                  <w:tcW w:w="766" w:type="dxa"/>
                  <w:noWrap w:val="0"/>
                  <w:vAlign w:val="top"/>
                </w:tcPr>
                <w:p w14:paraId="090ADC4D">
                  <w:pPr>
                    <w:spacing w:line="443" w:lineRule="auto"/>
                    <w:jc w:val="center"/>
                    <w:rPr>
                      <w:rFonts w:hint="eastAsia" w:ascii="仿宋" w:hAnsi="仿宋" w:eastAsia="仿宋" w:cs="仿宋"/>
                      <w:sz w:val="21"/>
                      <w:szCs w:val="21"/>
                    </w:rPr>
                  </w:pPr>
                </w:p>
                <w:p w14:paraId="255FB242">
                  <w:pPr>
                    <w:pStyle w:val="9"/>
                    <w:spacing w:before="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7269178A">
                  <w:pPr>
                    <w:jc w:val="center"/>
                    <w:rPr>
                      <w:rFonts w:hint="eastAsia" w:ascii="仿宋" w:hAnsi="仿宋" w:eastAsia="仿宋" w:cs="仿宋"/>
                      <w:sz w:val="21"/>
                      <w:szCs w:val="21"/>
                    </w:rPr>
                  </w:pPr>
                </w:p>
              </w:tc>
              <w:tc>
                <w:tcPr>
                  <w:tcW w:w="1348" w:type="dxa"/>
                  <w:noWrap w:val="0"/>
                  <w:vAlign w:val="top"/>
                </w:tcPr>
                <w:p w14:paraId="4AA2F45A">
                  <w:pPr>
                    <w:spacing w:line="443" w:lineRule="auto"/>
                    <w:jc w:val="center"/>
                    <w:rPr>
                      <w:rFonts w:hint="eastAsia" w:ascii="仿宋" w:hAnsi="仿宋" w:eastAsia="仿宋" w:cs="仿宋"/>
                      <w:sz w:val="21"/>
                      <w:szCs w:val="21"/>
                    </w:rPr>
                  </w:pPr>
                </w:p>
                <w:p w14:paraId="7BCD19FF">
                  <w:pPr>
                    <w:pStyle w:val="9"/>
                    <w:spacing w:before="59" w:line="234" w:lineRule="auto"/>
                    <w:ind w:left="132" w:leftChars="0" w:right="264" w:rightChars="0" w:hanging="24" w:firstLineChars="0"/>
                    <w:jc w:val="center"/>
                    <w:rPr>
                      <w:rFonts w:hint="eastAsia" w:ascii="仿宋" w:hAnsi="仿宋" w:eastAsia="仿宋" w:cs="仿宋"/>
                      <w:sz w:val="21"/>
                      <w:szCs w:val="21"/>
                    </w:rPr>
                  </w:pPr>
                  <w:r>
                    <w:rPr>
                      <w:rFonts w:hint="eastAsia" w:ascii="仿宋" w:hAnsi="仿宋" w:eastAsia="仿宋" w:cs="仿宋"/>
                      <w:spacing w:val="-3"/>
                      <w:sz w:val="21"/>
                      <w:szCs w:val="21"/>
                    </w:rPr>
                    <w:t>*I/O接</w:t>
                  </w:r>
                  <w:r>
                    <w:rPr>
                      <w:rFonts w:hint="eastAsia" w:ascii="仿宋" w:hAnsi="仿宋" w:eastAsia="仿宋" w:cs="仿宋"/>
                      <w:spacing w:val="-10"/>
                      <w:sz w:val="21"/>
                      <w:szCs w:val="21"/>
                    </w:rPr>
                    <w:t>口功能</w:t>
                  </w:r>
                </w:p>
              </w:tc>
              <w:tc>
                <w:tcPr>
                  <w:tcW w:w="4068" w:type="dxa"/>
                  <w:noWrap w:val="0"/>
                  <w:vAlign w:val="top"/>
                </w:tcPr>
                <w:p w14:paraId="76DCC0AD">
                  <w:pPr>
                    <w:pStyle w:val="9"/>
                    <w:spacing w:before="29" w:line="234" w:lineRule="auto"/>
                    <w:ind w:left="111" w:leftChars="0" w:right="70" w:right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提供基于标准USB接口外设连接功能、</w:t>
                  </w:r>
                  <w:r>
                    <w:rPr>
                      <w:rFonts w:hint="eastAsia" w:ascii="仿宋" w:hAnsi="仿宋" w:eastAsia="仿宋" w:cs="仿宋"/>
                      <w:spacing w:val="-1"/>
                      <w:sz w:val="21"/>
                      <w:szCs w:val="21"/>
                      <w:lang w:eastAsia="zh-CN"/>
                    </w:rPr>
                    <w:t>基于音频输入输出接口的音频扩展功</w:t>
                  </w:r>
                  <w:r>
                    <w:rPr>
                      <w:rFonts w:hint="eastAsia" w:ascii="仿宋" w:hAnsi="仿宋" w:eastAsia="仿宋" w:cs="仿宋"/>
                      <w:spacing w:val="-2"/>
                      <w:sz w:val="21"/>
                      <w:szCs w:val="21"/>
                      <w:lang w:eastAsia="zh-CN"/>
                    </w:rPr>
                    <w:t>能、基于PCIe接口板卡扩展功能、基</w:t>
                  </w:r>
                  <w:r>
                    <w:rPr>
                      <w:rFonts w:hint="eastAsia" w:ascii="仿宋" w:hAnsi="仿宋" w:eastAsia="仿宋" w:cs="仿宋"/>
                      <w:spacing w:val="-1"/>
                      <w:sz w:val="21"/>
                      <w:szCs w:val="21"/>
                      <w:lang w:eastAsia="zh-CN"/>
                    </w:rPr>
                    <w:t>于HDMI/VGA/Type-C/DVI/DP等接口外</w:t>
                  </w:r>
                  <w:r>
                    <w:rPr>
                      <w:rFonts w:hint="eastAsia" w:ascii="仿宋" w:hAnsi="仿宋" w:eastAsia="仿宋" w:cs="仿宋"/>
                      <w:spacing w:val="-5"/>
                      <w:sz w:val="21"/>
                      <w:szCs w:val="21"/>
                      <w:lang w:eastAsia="zh-CN"/>
                    </w:rPr>
                    <w:t>接显示器扩展功能、基于存储接口对产</w:t>
                  </w:r>
                  <w:r>
                    <w:rPr>
                      <w:rFonts w:hint="eastAsia" w:ascii="仿宋" w:hAnsi="仿宋" w:eastAsia="仿宋" w:cs="仿宋"/>
                      <w:spacing w:val="-7"/>
                      <w:sz w:val="21"/>
                      <w:szCs w:val="21"/>
                      <w:lang w:eastAsia="zh-CN"/>
                    </w:rPr>
                    <w:t>品进行增容功能等。工作站 I/O接口应</w:t>
                  </w:r>
                  <w:r>
                    <w:rPr>
                      <w:rFonts w:hint="eastAsia" w:ascii="仿宋" w:hAnsi="仿宋" w:eastAsia="仿宋" w:cs="仿宋"/>
                      <w:spacing w:val="-6"/>
                      <w:sz w:val="21"/>
                      <w:szCs w:val="21"/>
                      <w:lang w:eastAsia="zh-CN"/>
                    </w:rPr>
                    <w:t>具备外接标准USB设备、显示器、音频</w:t>
                  </w:r>
                  <w:r>
                    <w:rPr>
                      <w:rFonts w:hint="eastAsia" w:ascii="仿宋" w:hAnsi="仿宋" w:eastAsia="仿宋" w:cs="仿宋"/>
                      <w:spacing w:val="-1"/>
                      <w:sz w:val="21"/>
                      <w:szCs w:val="21"/>
                      <w:lang w:eastAsia="zh-CN"/>
                    </w:rPr>
                    <w:t>设备等内外部设备能力</w:t>
                  </w:r>
                </w:p>
              </w:tc>
            </w:tr>
            <w:tr w14:paraId="42FE42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25" w:type="dxa"/>
                  <w:noWrap w:val="0"/>
                  <w:vAlign w:val="top"/>
                </w:tcPr>
                <w:p w14:paraId="2D05FE58">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7</w:t>
                  </w:r>
                </w:p>
              </w:tc>
              <w:tc>
                <w:tcPr>
                  <w:tcW w:w="766" w:type="dxa"/>
                  <w:noWrap w:val="0"/>
                  <w:vAlign w:val="top"/>
                </w:tcPr>
                <w:p w14:paraId="6D705E98">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6DB6AD5D">
                  <w:pPr>
                    <w:spacing w:line="387" w:lineRule="auto"/>
                    <w:jc w:val="center"/>
                    <w:rPr>
                      <w:rFonts w:hint="eastAsia" w:ascii="仿宋" w:hAnsi="仿宋" w:eastAsia="仿宋" w:cs="仿宋"/>
                      <w:sz w:val="21"/>
                      <w:szCs w:val="21"/>
                    </w:rPr>
                  </w:pPr>
                </w:p>
                <w:p w14:paraId="35DBF064">
                  <w:pPr>
                    <w:pStyle w:val="9"/>
                    <w:spacing w:before="59" w:line="234" w:lineRule="auto"/>
                    <w:ind w:left="200" w:leftChars="0" w:right="151" w:rightChars="0" w:hanging="50" w:firstLineChars="0"/>
                    <w:jc w:val="center"/>
                    <w:rPr>
                      <w:rFonts w:hint="eastAsia" w:ascii="仿宋" w:hAnsi="仿宋" w:eastAsia="仿宋" w:cs="仿宋"/>
                      <w:sz w:val="21"/>
                      <w:szCs w:val="21"/>
                    </w:rPr>
                  </w:pPr>
                  <w:r>
                    <w:rPr>
                      <w:rFonts w:hint="eastAsia" w:ascii="仿宋" w:hAnsi="仿宋" w:eastAsia="仿宋" w:cs="仿宋"/>
                      <w:spacing w:val="-1"/>
                      <w:sz w:val="21"/>
                      <w:szCs w:val="21"/>
                    </w:rPr>
                    <w:t>*显卡</w:t>
                  </w:r>
                  <w:r>
                    <w:rPr>
                      <w:rFonts w:hint="eastAsia" w:ascii="仿宋" w:hAnsi="仿宋" w:eastAsia="仿宋" w:cs="仿宋"/>
                      <w:spacing w:val="-5"/>
                      <w:sz w:val="21"/>
                      <w:szCs w:val="21"/>
                    </w:rPr>
                    <w:t>功能</w:t>
                  </w:r>
                </w:p>
              </w:tc>
              <w:tc>
                <w:tcPr>
                  <w:tcW w:w="1348" w:type="dxa"/>
                  <w:noWrap w:val="0"/>
                  <w:vAlign w:val="top"/>
                </w:tcPr>
                <w:p w14:paraId="129E526E">
                  <w:pPr>
                    <w:pStyle w:val="9"/>
                    <w:spacing w:before="41" w:line="230" w:lineRule="auto"/>
                    <w:ind w:left="110"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*显卡外接显示接</w:t>
                  </w:r>
                  <w:r>
                    <w:rPr>
                      <w:rFonts w:hint="eastAsia" w:ascii="仿宋" w:hAnsi="仿宋" w:eastAsia="仿宋" w:cs="仿宋"/>
                      <w:sz w:val="21"/>
                      <w:szCs w:val="21"/>
                    </w:rPr>
                    <w:t>口</w:t>
                  </w:r>
                </w:p>
              </w:tc>
              <w:tc>
                <w:tcPr>
                  <w:tcW w:w="4068" w:type="dxa"/>
                  <w:noWrap w:val="0"/>
                  <w:vAlign w:val="center"/>
                </w:tcPr>
                <w:p w14:paraId="0F51C03A">
                  <w:pPr>
                    <w:pStyle w:val="9"/>
                    <w:spacing w:before="41" w:line="230" w:lineRule="auto"/>
                    <w:ind w:left="112" w:leftChars="0" w:right="175" w:rightChars="0" w:firstLine="5" w:firstLine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显卡</w:t>
                  </w:r>
                  <w:r>
                    <w:rPr>
                      <w:rFonts w:hint="eastAsia" w:ascii="仿宋" w:hAnsi="仿宋" w:eastAsia="仿宋" w:cs="仿宋"/>
                      <w:spacing w:val="-5"/>
                      <w:sz w:val="21"/>
                      <w:szCs w:val="21"/>
                      <w:lang w:val="en-US" w:eastAsia="zh-CN"/>
                    </w:rPr>
                    <w:t>具备</w:t>
                  </w:r>
                  <w:r>
                    <w:rPr>
                      <w:rFonts w:hint="eastAsia" w:ascii="仿宋" w:hAnsi="仿宋" w:eastAsia="仿宋" w:cs="仿宋"/>
                      <w:spacing w:val="-1"/>
                      <w:sz w:val="21"/>
                      <w:szCs w:val="21"/>
                      <w:lang w:eastAsia="zh-CN"/>
                    </w:rPr>
                    <w:t>VGA、HDMI</w:t>
                  </w:r>
                  <w:r>
                    <w:rPr>
                      <w:rFonts w:hint="eastAsia" w:ascii="仿宋" w:hAnsi="仿宋" w:eastAsia="仿宋" w:cs="仿宋"/>
                      <w:spacing w:val="-3"/>
                      <w:sz w:val="21"/>
                      <w:szCs w:val="21"/>
                      <w:lang w:eastAsia="zh-CN"/>
                    </w:rPr>
                    <w:t>并与显示器</w:t>
                  </w:r>
                  <w:r>
                    <w:rPr>
                      <w:rFonts w:hint="eastAsia" w:ascii="仿宋" w:hAnsi="仿宋" w:eastAsia="仿宋" w:cs="仿宋"/>
                      <w:spacing w:val="-2"/>
                      <w:sz w:val="21"/>
                      <w:szCs w:val="21"/>
                      <w:lang w:eastAsia="zh-CN"/>
                    </w:rPr>
                    <w:t>接口相匹配</w:t>
                  </w:r>
                </w:p>
              </w:tc>
            </w:tr>
            <w:tr w14:paraId="663AF3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3C79422F">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8</w:t>
                  </w:r>
                </w:p>
              </w:tc>
              <w:tc>
                <w:tcPr>
                  <w:tcW w:w="766" w:type="dxa"/>
                  <w:noWrap w:val="0"/>
                  <w:vAlign w:val="top"/>
                </w:tcPr>
                <w:p w14:paraId="796C2EDB">
                  <w:pPr>
                    <w:pStyle w:val="9"/>
                    <w:spacing w:before="84"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168CB18B">
                  <w:pPr>
                    <w:jc w:val="center"/>
                    <w:rPr>
                      <w:rFonts w:hint="eastAsia" w:ascii="仿宋" w:hAnsi="仿宋" w:eastAsia="仿宋" w:cs="仿宋"/>
                      <w:sz w:val="21"/>
                      <w:szCs w:val="21"/>
                    </w:rPr>
                  </w:pPr>
                </w:p>
              </w:tc>
              <w:tc>
                <w:tcPr>
                  <w:tcW w:w="1348" w:type="dxa"/>
                  <w:noWrap w:val="0"/>
                  <w:vAlign w:val="top"/>
                </w:tcPr>
                <w:p w14:paraId="0A414942">
                  <w:pPr>
                    <w:pStyle w:val="9"/>
                    <w:spacing w:before="84" w:line="234" w:lineRule="auto"/>
                    <w:ind w:left="111"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独立显卡</w:t>
                  </w:r>
                  <w:r>
                    <w:rPr>
                      <w:rFonts w:hint="eastAsia" w:ascii="仿宋" w:hAnsi="仿宋" w:eastAsia="仿宋" w:cs="仿宋"/>
                      <w:spacing w:val="-4"/>
                      <w:sz w:val="21"/>
                      <w:szCs w:val="21"/>
                    </w:rPr>
                    <w:t>数量</w:t>
                  </w:r>
                </w:p>
              </w:tc>
              <w:tc>
                <w:tcPr>
                  <w:tcW w:w="4068" w:type="dxa"/>
                  <w:noWrap w:val="0"/>
                  <w:vAlign w:val="top"/>
                </w:tcPr>
                <w:p w14:paraId="29935D0C">
                  <w:pPr>
                    <w:pStyle w:val="9"/>
                    <w:spacing w:before="204"/>
                    <w:ind w:left="130" w:leftChars="0"/>
                    <w:jc w:val="center"/>
                    <w:rPr>
                      <w:rFonts w:hint="eastAsia" w:ascii="仿宋" w:hAnsi="仿宋" w:eastAsia="仿宋" w:cs="仿宋"/>
                      <w:sz w:val="21"/>
                      <w:szCs w:val="21"/>
                      <w:lang w:eastAsia="zh-CN"/>
                    </w:rPr>
                  </w:pPr>
                  <w:r>
                    <w:rPr>
                      <w:rFonts w:hint="eastAsia" w:ascii="仿宋" w:hAnsi="仿宋" w:eastAsia="仿宋" w:cs="仿宋"/>
                      <w:spacing w:val="-13"/>
                      <w:sz w:val="21"/>
                      <w:szCs w:val="21"/>
                      <w:lang w:eastAsia="zh-CN"/>
                    </w:rPr>
                    <w:t>1</w:t>
                  </w:r>
                </w:p>
              </w:tc>
            </w:tr>
            <w:tr w14:paraId="6B00EA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12B453E3">
                  <w:pPr>
                    <w:pStyle w:val="9"/>
                    <w:spacing w:before="230"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10</w:t>
                  </w:r>
                  <w:r>
                    <w:rPr>
                      <w:rFonts w:hint="eastAsia" w:ascii="仿宋" w:hAnsi="仿宋" w:eastAsia="仿宋" w:cs="仿宋"/>
                      <w:spacing w:val="-6"/>
                      <w:sz w:val="21"/>
                      <w:szCs w:val="21"/>
                      <w:lang w:val="en-US" w:eastAsia="zh-CN"/>
                    </w:rPr>
                    <w:t>9</w:t>
                  </w:r>
                </w:p>
              </w:tc>
              <w:tc>
                <w:tcPr>
                  <w:tcW w:w="766" w:type="dxa"/>
                  <w:noWrap w:val="0"/>
                  <w:vAlign w:val="top"/>
                </w:tcPr>
                <w:p w14:paraId="7288D4FB">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74795567">
                  <w:pPr>
                    <w:spacing w:line="278" w:lineRule="auto"/>
                    <w:jc w:val="center"/>
                    <w:rPr>
                      <w:rFonts w:hint="eastAsia" w:ascii="仿宋" w:hAnsi="仿宋" w:eastAsia="仿宋" w:cs="仿宋"/>
                      <w:sz w:val="21"/>
                      <w:szCs w:val="21"/>
                    </w:rPr>
                  </w:pPr>
                </w:p>
                <w:p w14:paraId="1EB37367">
                  <w:pPr>
                    <w:spacing w:line="278" w:lineRule="auto"/>
                    <w:jc w:val="center"/>
                    <w:rPr>
                      <w:rFonts w:hint="eastAsia" w:ascii="仿宋" w:hAnsi="仿宋" w:eastAsia="仿宋" w:cs="仿宋"/>
                      <w:sz w:val="21"/>
                      <w:szCs w:val="21"/>
                    </w:rPr>
                  </w:pPr>
                </w:p>
                <w:p w14:paraId="1496059F">
                  <w:pPr>
                    <w:pStyle w:val="9"/>
                    <w:spacing w:before="59" w:line="238"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4"/>
                      <w:sz w:val="21"/>
                      <w:szCs w:val="21"/>
                    </w:rPr>
                    <w:t>设备功能</w:t>
                  </w:r>
                </w:p>
              </w:tc>
              <w:tc>
                <w:tcPr>
                  <w:tcW w:w="1348" w:type="dxa"/>
                  <w:noWrap w:val="0"/>
                  <w:vAlign w:val="top"/>
                </w:tcPr>
                <w:p w14:paraId="3AEF7F94">
                  <w:pPr>
                    <w:pStyle w:val="9"/>
                    <w:spacing w:before="83"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w:t>
                  </w:r>
                  <w:r>
                    <w:rPr>
                      <w:rFonts w:hint="eastAsia" w:ascii="仿宋" w:hAnsi="仿宋" w:eastAsia="仿宋" w:cs="仿宋"/>
                      <w:spacing w:val="-4"/>
                      <w:sz w:val="21"/>
                      <w:szCs w:val="21"/>
                    </w:rPr>
                    <w:t>接口</w:t>
                  </w:r>
                </w:p>
              </w:tc>
              <w:tc>
                <w:tcPr>
                  <w:tcW w:w="4068" w:type="dxa"/>
                  <w:noWrap w:val="0"/>
                  <w:vAlign w:val="top"/>
                </w:tcPr>
                <w:p w14:paraId="4E25E61A">
                  <w:pPr>
                    <w:pStyle w:val="9"/>
                    <w:spacing w:before="202" w:line="222" w:lineRule="auto"/>
                    <w:ind w:left="117" w:leftChars="0"/>
                    <w:jc w:val="center"/>
                    <w:rPr>
                      <w:rFonts w:hint="eastAsia" w:ascii="仿宋" w:hAnsi="仿宋" w:eastAsia="仿宋" w:cs="仿宋"/>
                      <w:sz w:val="21"/>
                      <w:szCs w:val="21"/>
                      <w:highlight w:val="none"/>
                      <w:lang w:val="en-US" w:eastAsia="zh-CN"/>
                    </w:rPr>
                  </w:pPr>
                  <w:r>
                    <w:rPr>
                      <w:rFonts w:hint="eastAsia" w:cs="仿宋"/>
                      <w:spacing w:val="-1"/>
                      <w:sz w:val="21"/>
                      <w:szCs w:val="21"/>
                      <w:highlight w:val="none"/>
                      <w:lang w:val="en-US" w:eastAsia="zh-CN"/>
                    </w:rPr>
                    <w:t>/</w:t>
                  </w:r>
                </w:p>
              </w:tc>
            </w:tr>
            <w:tr w14:paraId="04250C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25F1C94F">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10</w:t>
                  </w:r>
                </w:p>
              </w:tc>
              <w:tc>
                <w:tcPr>
                  <w:tcW w:w="766" w:type="dxa"/>
                  <w:noWrap w:val="0"/>
                  <w:vAlign w:val="top"/>
                </w:tcPr>
                <w:p w14:paraId="24A6EEC7">
                  <w:pPr>
                    <w:pStyle w:val="9"/>
                    <w:spacing w:before="84"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10F4D4BA">
                  <w:pPr>
                    <w:jc w:val="center"/>
                    <w:rPr>
                      <w:rFonts w:hint="eastAsia" w:ascii="仿宋" w:hAnsi="仿宋" w:eastAsia="仿宋" w:cs="仿宋"/>
                      <w:sz w:val="21"/>
                      <w:szCs w:val="21"/>
                    </w:rPr>
                  </w:pPr>
                </w:p>
              </w:tc>
              <w:tc>
                <w:tcPr>
                  <w:tcW w:w="1348" w:type="dxa"/>
                  <w:noWrap w:val="0"/>
                  <w:vAlign w:val="top"/>
                </w:tcPr>
                <w:p w14:paraId="7A57D4DF">
                  <w:pPr>
                    <w:pStyle w:val="9"/>
                    <w:spacing w:before="83" w:line="235"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w:t>
                  </w:r>
                  <w:r>
                    <w:rPr>
                      <w:rFonts w:hint="eastAsia" w:ascii="仿宋" w:hAnsi="仿宋" w:eastAsia="仿宋" w:cs="仿宋"/>
                      <w:spacing w:val="-7"/>
                      <w:sz w:val="21"/>
                      <w:szCs w:val="21"/>
                    </w:rPr>
                    <w:t>支架</w:t>
                  </w:r>
                </w:p>
              </w:tc>
              <w:tc>
                <w:tcPr>
                  <w:tcW w:w="4068" w:type="dxa"/>
                  <w:noWrap w:val="0"/>
                  <w:vAlign w:val="top"/>
                </w:tcPr>
                <w:p w14:paraId="1755F827">
                  <w:pPr>
                    <w:pStyle w:val="9"/>
                    <w:spacing w:before="83" w:line="234" w:lineRule="auto"/>
                    <w:ind w:left="111" w:leftChars="0" w:right="103" w:rightChars="0" w:firstLine="5" w:firstLineChars="0"/>
                    <w:jc w:val="center"/>
                    <w:rPr>
                      <w:rFonts w:hint="eastAsia" w:ascii="仿宋" w:hAnsi="仿宋" w:eastAsia="仿宋" w:cs="仿宋"/>
                      <w:sz w:val="21"/>
                      <w:szCs w:val="21"/>
                      <w:highlight w:val="none"/>
                      <w:lang w:eastAsia="zh-CN"/>
                    </w:rPr>
                  </w:pPr>
                  <w:r>
                    <w:rPr>
                      <w:rFonts w:hint="eastAsia" w:cs="仿宋"/>
                      <w:spacing w:val="-5"/>
                      <w:sz w:val="21"/>
                      <w:szCs w:val="21"/>
                      <w:highlight w:val="none"/>
                      <w:lang w:val="en-US" w:eastAsia="zh-CN"/>
                    </w:rPr>
                    <w:t>/</w:t>
                  </w:r>
                </w:p>
              </w:tc>
            </w:tr>
            <w:tr w14:paraId="10E5F7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25" w:type="dxa"/>
                  <w:noWrap w:val="0"/>
                  <w:vAlign w:val="top"/>
                </w:tcPr>
                <w:p w14:paraId="10735CFA">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1</w:t>
                  </w:r>
                </w:p>
              </w:tc>
              <w:tc>
                <w:tcPr>
                  <w:tcW w:w="766" w:type="dxa"/>
                  <w:noWrap w:val="0"/>
                  <w:vAlign w:val="top"/>
                </w:tcPr>
                <w:p w14:paraId="183B2115">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3F6B2FD0">
                  <w:pPr>
                    <w:jc w:val="center"/>
                    <w:rPr>
                      <w:rFonts w:hint="eastAsia" w:ascii="仿宋" w:hAnsi="仿宋" w:eastAsia="仿宋" w:cs="仿宋"/>
                      <w:sz w:val="21"/>
                      <w:szCs w:val="21"/>
                    </w:rPr>
                  </w:pPr>
                </w:p>
              </w:tc>
              <w:tc>
                <w:tcPr>
                  <w:tcW w:w="1348" w:type="dxa"/>
                  <w:noWrap w:val="0"/>
                  <w:vAlign w:val="top"/>
                </w:tcPr>
                <w:p w14:paraId="31233E6A">
                  <w:pPr>
                    <w:pStyle w:val="9"/>
                    <w:spacing w:before="160" w:line="234"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*显示器参数调节</w:t>
                  </w:r>
                </w:p>
              </w:tc>
              <w:tc>
                <w:tcPr>
                  <w:tcW w:w="4068" w:type="dxa"/>
                  <w:noWrap w:val="0"/>
                  <w:vAlign w:val="top"/>
                </w:tcPr>
                <w:p w14:paraId="5D638ED2">
                  <w:pPr>
                    <w:pStyle w:val="9"/>
                    <w:spacing w:before="32" w:line="199" w:lineRule="auto"/>
                    <w:ind w:left="114" w:leftChars="0"/>
                    <w:jc w:val="center"/>
                    <w:rPr>
                      <w:rFonts w:hint="eastAsia" w:ascii="仿宋" w:hAnsi="仿宋" w:eastAsia="仿宋" w:cs="仿宋"/>
                      <w:sz w:val="21"/>
                      <w:szCs w:val="21"/>
                      <w:lang w:eastAsia="zh-CN"/>
                    </w:rPr>
                  </w:pPr>
                  <w:r>
                    <w:rPr>
                      <w:rFonts w:hint="eastAsia" w:cs="仿宋"/>
                      <w:spacing w:val="-3"/>
                      <w:sz w:val="21"/>
                      <w:szCs w:val="21"/>
                      <w:lang w:val="en-US" w:eastAsia="zh-CN"/>
                    </w:rPr>
                    <w:t>/</w:t>
                  </w:r>
                </w:p>
              </w:tc>
            </w:tr>
            <w:tr w14:paraId="45B6FE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525" w:type="dxa"/>
                  <w:noWrap w:val="0"/>
                  <w:vAlign w:val="top"/>
                </w:tcPr>
                <w:p w14:paraId="5EBDFB41">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2</w:t>
                  </w:r>
                </w:p>
              </w:tc>
              <w:tc>
                <w:tcPr>
                  <w:tcW w:w="766" w:type="dxa"/>
                  <w:noWrap w:val="0"/>
                  <w:vAlign w:val="top"/>
                </w:tcPr>
                <w:p w14:paraId="54CC3694">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063AF9D7">
                  <w:pPr>
                    <w:spacing w:line="250" w:lineRule="auto"/>
                    <w:jc w:val="center"/>
                    <w:rPr>
                      <w:rFonts w:hint="eastAsia" w:ascii="仿宋" w:hAnsi="仿宋" w:eastAsia="仿宋" w:cs="仿宋"/>
                      <w:sz w:val="21"/>
                      <w:szCs w:val="21"/>
                    </w:rPr>
                  </w:pPr>
                </w:p>
                <w:p w14:paraId="404778A3">
                  <w:pPr>
                    <w:spacing w:line="250" w:lineRule="auto"/>
                    <w:jc w:val="center"/>
                    <w:rPr>
                      <w:rFonts w:hint="eastAsia" w:ascii="仿宋" w:hAnsi="仿宋" w:eastAsia="仿宋" w:cs="仿宋"/>
                      <w:sz w:val="21"/>
                      <w:szCs w:val="21"/>
                    </w:rPr>
                  </w:pPr>
                </w:p>
                <w:p w14:paraId="50B32ED5">
                  <w:pPr>
                    <w:spacing w:line="250" w:lineRule="auto"/>
                    <w:jc w:val="center"/>
                    <w:rPr>
                      <w:rFonts w:hint="eastAsia" w:ascii="仿宋" w:hAnsi="仿宋" w:eastAsia="仿宋" w:cs="仿宋"/>
                      <w:sz w:val="21"/>
                      <w:szCs w:val="21"/>
                    </w:rPr>
                  </w:pPr>
                </w:p>
                <w:p w14:paraId="415D8712">
                  <w:pPr>
                    <w:spacing w:line="251" w:lineRule="auto"/>
                    <w:jc w:val="center"/>
                    <w:rPr>
                      <w:rFonts w:hint="eastAsia" w:ascii="仿宋" w:hAnsi="仿宋" w:eastAsia="仿宋" w:cs="仿宋"/>
                      <w:sz w:val="21"/>
                      <w:szCs w:val="21"/>
                    </w:rPr>
                  </w:pPr>
                </w:p>
                <w:p w14:paraId="1539BA65">
                  <w:pPr>
                    <w:spacing w:line="251" w:lineRule="auto"/>
                    <w:jc w:val="center"/>
                    <w:rPr>
                      <w:rFonts w:hint="eastAsia" w:ascii="仿宋" w:hAnsi="仿宋" w:eastAsia="仿宋" w:cs="仿宋"/>
                      <w:sz w:val="21"/>
                      <w:szCs w:val="21"/>
                    </w:rPr>
                  </w:pPr>
                </w:p>
                <w:p w14:paraId="78F1990A">
                  <w:pPr>
                    <w:spacing w:line="251" w:lineRule="auto"/>
                    <w:jc w:val="center"/>
                    <w:rPr>
                      <w:rFonts w:hint="eastAsia" w:ascii="仿宋" w:hAnsi="仿宋" w:eastAsia="仿宋" w:cs="仿宋"/>
                      <w:sz w:val="21"/>
                      <w:szCs w:val="21"/>
                    </w:rPr>
                  </w:pPr>
                </w:p>
                <w:p w14:paraId="1819CC70">
                  <w:pPr>
                    <w:spacing w:line="251" w:lineRule="auto"/>
                    <w:jc w:val="center"/>
                    <w:rPr>
                      <w:rFonts w:hint="eastAsia" w:ascii="仿宋" w:hAnsi="仿宋" w:eastAsia="仿宋" w:cs="仿宋"/>
                      <w:sz w:val="21"/>
                      <w:szCs w:val="21"/>
                    </w:rPr>
                  </w:pPr>
                </w:p>
                <w:p w14:paraId="6BF4F2C5">
                  <w:pPr>
                    <w:pStyle w:val="9"/>
                    <w:spacing w:before="59" w:line="234" w:lineRule="auto"/>
                    <w:ind w:left="200" w:leftChars="0" w:right="197" w:rightChars="0" w:hanging="2" w:firstLineChars="0"/>
                    <w:jc w:val="center"/>
                    <w:rPr>
                      <w:rFonts w:hint="eastAsia" w:ascii="仿宋" w:hAnsi="仿宋" w:eastAsia="仿宋" w:cs="仿宋"/>
                      <w:sz w:val="21"/>
                      <w:szCs w:val="21"/>
                    </w:rPr>
                  </w:pPr>
                  <w:r>
                    <w:rPr>
                      <w:rFonts w:hint="eastAsia" w:ascii="仿宋" w:hAnsi="仿宋" w:eastAsia="仿宋" w:cs="仿宋"/>
                      <w:spacing w:val="-3"/>
                      <w:sz w:val="21"/>
                      <w:szCs w:val="21"/>
                    </w:rPr>
                    <w:t>外设</w:t>
                  </w:r>
                  <w:r>
                    <w:rPr>
                      <w:rFonts w:hint="eastAsia" w:ascii="仿宋" w:hAnsi="仿宋" w:eastAsia="仿宋" w:cs="仿宋"/>
                      <w:spacing w:val="-5"/>
                      <w:sz w:val="21"/>
                      <w:szCs w:val="21"/>
                    </w:rPr>
                    <w:t>功能</w:t>
                  </w:r>
                </w:p>
              </w:tc>
              <w:tc>
                <w:tcPr>
                  <w:tcW w:w="1348" w:type="dxa"/>
                  <w:noWrap w:val="0"/>
                  <w:vAlign w:val="top"/>
                </w:tcPr>
                <w:p w14:paraId="2CA6C585">
                  <w:pPr>
                    <w:pStyle w:val="9"/>
                    <w:spacing w:before="39" w:line="231" w:lineRule="auto"/>
                    <w:ind w:left="111" w:leftChars="0" w:right="127" w:rightChars="0" w:firstLine="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摄像头物理隐私保</w:t>
                  </w:r>
                  <w:r>
                    <w:rPr>
                      <w:rFonts w:hint="eastAsia" w:ascii="仿宋" w:hAnsi="仿宋" w:eastAsia="仿宋" w:cs="仿宋"/>
                      <w:spacing w:val="-3"/>
                      <w:sz w:val="21"/>
                      <w:szCs w:val="21"/>
                      <w:lang w:eastAsia="zh-CN"/>
                    </w:rPr>
                    <w:t>护开关</w:t>
                  </w:r>
                </w:p>
              </w:tc>
              <w:tc>
                <w:tcPr>
                  <w:tcW w:w="4068" w:type="dxa"/>
                  <w:noWrap w:val="0"/>
                  <w:vAlign w:val="center"/>
                </w:tcPr>
                <w:p w14:paraId="6A2FF5E3">
                  <w:pPr>
                    <w:pStyle w:val="9"/>
                    <w:spacing w:before="280"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7651FD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0BEF3F81">
                  <w:pPr>
                    <w:pStyle w:val="9"/>
                    <w:spacing w:before="230"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3</w:t>
                  </w:r>
                </w:p>
              </w:tc>
              <w:tc>
                <w:tcPr>
                  <w:tcW w:w="766" w:type="dxa"/>
                  <w:noWrap w:val="0"/>
                  <w:vAlign w:val="top"/>
                </w:tcPr>
                <w:p w14:paraId="2BFB787F">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1BF29D7">
                  <w:pPr>
                    <w:jc w:val="center"/>
                    <w:rPr>
                      <w:rFonts w:hint="eastAsia" w:ascii="仿宋" w:hAnsi="仿宋" w:eastAsia="仿宋" w:cs="仿宋"/>
                      <w:sz w:val="21"/>
                      <w:szCs w:val="21"/>
                    </w:rPr>
                  </w:pPr>
                </w:p>
              </w:tc>
              <w:tc>
                <w:tcPr>
                  <w:tcW w:w="1348" w:type="dxa"/>
                  <w:noWrap w:val="0"/>
                  <w:vAlign w:val="top"/>
                </w:tcPr>
                <w:p w14:paraId="34C8154B">
                  <w:pPr>
                    <w:pStyle w:val="9"/>
                    <w:spacing w:before="83" w:line="234" w:lineRule="auto"/>
                    <w:ind w:left="115" w:leftChars="0" w:right="127"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传声器降</w:t>
                  </w:r>
                  <w:r>
                    <w:rPr>
                      <w:rFonts w:hint="eastAsia" w:ascii="仿宋" w:hAnsi="仿宋" w:eastAsia="仿宋" w:cs="仿宋"/>
                      <w:sz w:val="21"/>
                      <w:szCs w:val="21"/>
                    </w:rPr>
                    <w:t>噪</w:t>
                  </w:r>
                </w:p>
              </w:tc>
              <w:tc>
                <w:tcPr>
                  <w:tcW w:w="4068" w:type="dxa"/>
                  <w:noWrap w:val="0"/>
                  <w:vAlign w:val="center"/>
                </w:tcPr>
                <w:p w14:paraId="4F369916">
                  <w:pPr>
                    <w:pStyle w:val="9"/>
                    <w:spacing w:before="203"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035F2E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63537019">
                  <w:pPr>
                    <w:pStyle w:val="9"/>
                    <w:spacing w:before="231"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4</w:t>
                  </w:r>
                </w:p>
              </w:tc>
              <w:tc>
                <w:tcPr>
                  <w:tcW w:w="766" w:type="dxa"/>
                  <w:noWrap w:val="0"/>
                  <w:vAlign w:val="top"/>
                </w:tcPr>
                <w:p w14:paraId="2EE3C8CA">
                  <w:pPr>
                    <w:pStyle w:val="9"/>
                    <w:spacing w:before="85"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7493AA58">
                  <w:pPr>
                    <w:jc w:val="center"/>
                    <w:rPr>
                      <w:rFonts w:hint="eastAsia" w:ascii="仿宋" w:hAnsi="仿宋" w:eastAsia="仿宋" w:cs="仿宋"/>
                      <w:sz w:val="21"/>
                      <w:szCs w:val="21"/>
                    </w:rPr>
                  </w:pPr>
                </w:p>
              </w:tc>
              <w:tc>
                <w:tcPr>
                  <w:tcW w:w="1348" w:type="dxa"/>
                  <w:noWrap w:val="0"/>
                  <w:vAlign w:val="top"/>
                </w:tcPr>
                <w:p w14:paraId="54003CD4">
                  <w:pPr>
                    <w:pStyle w:val="9"/>
                    <w:spacing w:before="204" w:line="223" w:lineRule="auto"/>
                    <w:ind w:left="109" w:leftChars="0"/>
                    <w:jc w:val="center"/>
                    <w:rPr>
                      <w:rFonts w:hint="eastAsia" w:ascii="仿宋" w:hAnsi="仿宋" w:eastAsia="仿宋" w:cs="仿宋"/>
                      <w:sz w:val="21"/>
                      <w:szCs w:val="21"/>
                    </w:rPr>
                  </w:pPr>
                  <w:r>
                    <w:rPr>
                      <w:rFonts w:hint="eastAsia" w:ascii="仿宋" w:hAnsi="仿宋" w:eastAsia="仿宋" w:cs="仿宋"/>
                      <w:spacing w:val="-2"/>
                      <w:sz w:val="21"/>
                      <w:szCs w:val="21"/>
                    </w:rPr>
                    <w:t>键盘背光</w:t>
                  </w:r>
                </w:p>
              </w:tc>
              <w:tc>
                <w:tcPr>
                  <w:tcW w:w="4068" w:type="dxa"/>
                  <w:noWrap w:val="0"/>
                  <w:vAlign w:val="center"/>
                </w:tcPr>
                <w:p w14:paraId="3E0899D9">
                  <w:pPr>
                    <w:pStyle w:val="9"/>
                    <w:spacing w:before="205"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23F935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525" w:type="dxa"/>
                  <w:noWrap w:val="0"/>
                  <w:vAlign w:val="top"/>
                </w:tcPr>
                <w:p w14:paraId="7F3C0C34">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5</w:t>
                  </w:r>
                </w:p>
              </w:tc>
              <w:tc>
                <w:tcPr>
                  <w:tcW w:w="766" w:type="dxa"/>
                  <w:noWrap w:val="0"/>
                  <w:vAlign w:val="top"/>
                </w:tcPr>
                <w:p w14:paraId="5EF61878">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w:t>
                  </w:r>
                  <w:r>
                    <w:rPr>
                      <w:rFonts w:hint="eastAsia" w:ascii="仿宋" w:hAnsi="仿宋" w:eastAsia="仿宋" w:cs="仿宋"/>
                      <w:spacing w:val="-3"/>
                      <w:sz w:val="21"/>
                      <w:szCs w:val="21"/>
                      <w:lang w:val="en-US" w:eastAsia="zh-CN"/>
                    </w:rPr>
                    <w:t xml:space="preserve"> </w:t>
                  </w:r>
                  <w:r>
                    <w:rPr>
                      <w:rFonts w:hint="eastAsia" w:ascii="仿宋" w:hAnsi="仿宋" w:eastAsia="仿宋" w:cs="仿宋"/>
                      <w:spacing w:val="-3"/>
                      <w:sz w:val="21"/>
                      <w:szCs w:val="21"/>
                    </w:rPr>
                    <w:t>求</w:t>
                  </w:r>
                </w:p>
              </w:tc>
              <w:tc>
                <w:tcPr>
                  <w:tcW w:w="987" w:type="dxa"/>
                  <w:vMerge w:val="continue"/>
                  <w:tcBorders>
                    <w:top w:val="nil"/>
                  </w:tcBorders>
                  <w:noWrap w:val="0"/>
                  <w:vAlign w:val="top"/>
                </w:tcPr>
                <w:p w14:paraId="73173409">
                  <w:pPr>
                    <w:jc w:val="center"/>
                    <w:rPr>
                      <w:rFonts w:hint="eastAsia" w:ascii="仿宋" w:hAnsi="仿宋" w:eastAsia="仿宋" w:cs="仿宋"/>
                      <w:sz w:val="21"/>
                      <w:szCs w:val="21"/>
                    </w:rPr>
                  </w:pPr>
                </w:p>
              </w:tc>
              <w:tc>
                <w:tcPr>
                  <w:tcW w:w="1348" w:type="dxa"/>
                  <w:noWrap w:val="0"/>
                  <w:vAlign w:val="top"/>
                </w:tcPr>
                <w:p w14:paraId="6E8E1763">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2"/>
                      <w:sz w:val="21"/>
                      <w:szCs w:val="21"/>
                    </w:rPr>
                    <w:t>光驱功能</w:t>
                  </w:r>
                </w:p>
              </w:tc>
              <w:tc>
                <w:tcPr>
                  <w:tcW w:w="4068" w:type="dxa"/>
                  <w:noWrap w:val="0"/>
                  <w:vAlign w:val="center"/>
                </w:tcPr>
                <w:p w14:paraId="74DCDF5F">
                  <w:pPr>
                    <w:pStyle w:val="9"/>
                    <w:spacing w:before="32" w:line="222" w:lineRule="auto"/>
                    <w:ind w:left="111" w:leftChars="0" w:right="103" w:rightChars="0" w:firstLine="3"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36336C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78E7F3A9">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6</w:t>
                  </w:r>
                </w:p>
              </w:tc>
              <w:tc>
                <w:tcPr>
                  <w:tcW w:w="766" w:type="dxa"/>
                  <w:noWrap w:val="0"/>
                  <w:vAlign w:val="top"/>
                </w:tcPr>
                <w:p w14:paraId="25171442">
                  <w:pPr>
                    <w:pStyle w:val="9"/>
                    <w:spacing w:before="151"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44DF6029">
                  <w:pPr>
                    <w:spacing w:line="251" w:lineRule="auto"/>
                    <w:jc w:val="center"/>
                    <w:rPr>
                      <w:rFonts w:hint="eastAsia" w:ascii="仿宋" w:hAnsi="仿宋" w:eastAsia="仿宋" w:cs="仿宋"/>
                      <w:sz w:val="21"/>
                      <w:szCs w:val="21"/>
                    </w:rPr>
                  </w:pPr>
                </w:p>
                <w:p w14:paraId="5654ABE5">
                  <w:pPr>
                    <w:spacing w:line="252" w:lineRule="auto"/>
                    <w:jc w:val="center"/>
                    <w:rPr>
                      <w:rFonts w:hint="eastAsia" w:ascii="仿宋" w:hAnsi="仿宋" w:eastAsia="仿宋" w:cs="仿宋"/>
                      <w:sz w:val="21"/>
                      <w:szCs w:val="21"/>
                    </w:rPr>
                  </w:pPr>
                </w:p>
                <w:p w14:paraId="071CCAC3">
                  <w:pPr>
                    <w:pStyle w:val="4"/>
                    <w:jc w:val="center"/>
                    <w:rPr>
                      <w:rFonts w:hint="eastAsia" w:ascii="仿宋" w:hAnsi="仿宋" w:eastAsia="仿宋" w:cs="仿宋"/>
                      <w:sz w:val="21"/>
                      <w:szCs w:val="21"/>
                    </w:rPr>
                  </w:pPr>
                </w:p>
                <w:p w14:paraId="2ED93BC2">
                  <w:pPr>
                    <w:pStyle w:val="9"/>
                    <w:spacing w:before="58" w:line="234"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*存储</w:t>
                  </w:r>
                  <w:r>
                    <w:rPr>
                      <w:rFonts w:hint="eastAsia" w:ascii="仿宋" w:hAnsi="仿宋" w:eastAsia="仿宋" w:cs="仿宋"/>
                      <w:spacing w:val="-5"/>
                      <w:sz w:val="21"/>
                      <w:szCs w:val="21"/>
                    </w:rPr>
                    <w:t>功能</w:t>
                  </w:r>
                </w:p>
              </w:tc>
              <w:tc>
                <w:tcPr>
                  <w:tcW w:w="1348" w:type="dxa"/>
                  <w:noWrap w:val="0"/>
                  <w:vAlign w:val="top"/>
                </w:tcPr>
                <w:p w14:paraId="219B160D">
                  <w:pPr>
                    <w:pStyle w:val="9"/>
                    <w:spacing w:before="151" w:line="234"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*存储功</w:t>
                  </w:r>
                  <w:r>
                    <w:rPr>
                      <w:rFonts w:hint="eastAsia" w:ascii="仿宋" w:hAnsi="仿宋" w:eastAsia="仿宋" w:cs="仿宋"/>
                      <w:sz w:val="21"/>
                      <w:szCs w:val="21"/>
                    </w:rPr>
                    <w:t>能</w:t>
                  </w:r>
                </w:p>
              </w:tc>
              <w:tc>
                <w:tcPr>
                  <w:tcW w:w="4068" w:type="dxa"/>
                  <w:noWrap w:val="0"/>
                  <w:vAlign w:val="top"/>
                </w:tcPr>
                <w:p w14:paraId="033CD2E1">
                  <w:pPr>
                    <w:pStyle w:val="9"/>
                    <w:spacing w:before="31" w:line="227" w:lineRule="auto"/>
                    <w:ind w:left="109" w:leftChars="0" w:right="220" w:rightChars="0" w:firstLine="2"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PCIe固态存储</w:t>
                  </w:r>
                  <w:r>
                    <w:rPr>
                      <w:rFonts w:hint="eastAsia" w:ascii="仿宋" w:hAnsi="仿宋" w:eastAsia="仿宋" w:cs="仿宋"/>
                      <w:spacing w:val="-2"/>
                      <w:sz w:val="21"/>
                      <w:szCs w:val="21"/>
                      <w:lang w:eastAsia="zh-CN"/>
                    </w:rPr>
                    <w:t>部</w:t>
                  </w:r>
                  <w:r>
                    <w:rPr>
                      <w:rFonts w:hint="eastAsia" w:ascii="仿宋" w:hAnsi="仿宋" w:eastAsia="仿宋" w:cs="仿宋"/>
                      <w:spacing w:val="-1"/>
                      <w:sz w:val="21"/>
                      <w:szCs w:val="21"/>
                      <w:lang w:eastAsia="zh-CN"/>
                    </w:rPr>
                    <w:t>件提供存储功能</w:t>
                  </w:r>
                </w:p>
              </w:tc>
            </w:tr>
            <w:tr w14:paraId="3A4F70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525" w:type="dxa"/>
                  <w:noWrap w:val="0"/>
                  <w:vAlign w:val="top"/>
                </w:tcPr>
                <w:p w14:paraId="7F662FAC">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7</w:t>
                  </w:r>
                </w:p>
              </w:tc>
              <w:tc>
                <w:tcPr>
                  <w:tcW w:w="766" w:type="dxa"/>
                  <w:noWrap w:val="0"/>
                  <w:vAlign w:val="top"/>
                </w:tcPr>
                <w:p w14:paraId="366DA283">
                  <w:pPr>
                    <w:pStyle w:val="9"/>
                    <w:spacing w:before="59"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3ABFA0F2">
                  <w:pPr>
                    <w:jc w:val="center"/>
                    <w:rPr>
                      <w:rFonts w:hint="eastAsia" w:ascii="仿宋" w:hAnsi="仿宋" w:eastAsia="仿宋" w:cs="仿宋"/>
                      <w:sz w:val="21"/>
                      <w:szCs w:val="21"/>
                    </w:rPr>
                  </w:pPr>
                </w:p>
              </w:tc>
              <w:tc>
                <w:tcPr>
                  <w:tcW w:w="1348" w:type="dxa"/>
                  <w:noWrap w:val="0"/>
                  <w:vAlign w:val="top"/>
                </w:tcPr>
                <w:p w14:paraId="3FC3C9C4">
                  <w:pPr>
                    <w:pStyle w:val="9"/>
                    <w:spacing w:before="58" w:line="238" w:lineRule="auto"/>
                    <w:ind w:right="127"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内置控制</w:t>
                  </w:r>
                  <w:r>
                    <w:rPr>
                      <w:rFonts w:hint="eastAsia" w:ascii="仿宋" w:hAnsi="仿宋" w:eastAsia="仿宋" w:cs="仿宋"/>
                      <w:spacing w:val="-2"/>
                      <w:sz w:val="21"/>
                      <w:szCs w:val="21"/>
                      <w:lang w:eastAsia="zh-CN"/>
                    </w:rPr>
                    <w:t>器固态存储加密</w:t>
                  </w:r>
                </w:p>
              </w:tc>
              <w:tc>
                <w:tcPr>
                  <w:tcW w:w="4068" w:type="dxa"/>
                  <w:noWrap w:val="0"/>
                  <w:vAlign w:val="top"/>
                </w:tcPr>
                <w:p w14:paraId="3455CE71">
                  <w:pPr>
                    <w:pStyle w:val="9"/>
                    <w:spacing w:before="26" w:line="220" w:lineRule="auto"/>
                    <w:ind w:left="114" w:right="132" w:hanging="2"/>
                    <w:jc w:val="center"/>
                    <w:rPr>
                      <w:rFonts w:hint="eastAsia" w:ascii="仿宋" w:hAnsi="仿宋" w:eastAsia="仿宋" w:cs="仿宋"/>
                      <w:spacing w:val="-2"/>
                      <w:sz w:val="21"/>
                      <w:szCs w:val="21"/>
                      <w:highlight w:val="none"/>
                      <w:lang w:eastAsia="zh-CN"/>
                    </w:rPr>
                  </w:pPr>
                  <w:r>
                    <w:rPr>
                      <w:rFonts w:hint="eastAsia" w:ascii="仿宋" w:hAnsi="仿宋" w:eastAsia="仿宋" w:cs="仿宋"/>
                      <w:spacing w:val="-2"/>
                      <w:sz w:val="21"/>
                      <w:szCs w:val="21"/>
                      <w:highlight w:val="none"/>
                      <w:lang w:eastAsia="zh-CN"/>
                    </w:rPr>
                    <w:t>固态存储通过内置控制器硬件支持加密，不依赖处理器，保障数据安全性，但不得影响存储性能。</w:t>
                  </w:r>
                </w:p>
                <w:p w14:paraId="430130CF">
                  <w:pPr>
                    <w:pStyle w:val="9"/>
                    <w:spacing w:before="26" w:line="220" w:lineRule="auto"/>
                    <w:ind w:left="114" w:right="132" w:hanging="2"/>
                    <w:jc w:val="center"/>
                    <w:rPr>
                      <w:rFonts w:hint="eastAsia" w:ascii="仿宋" w:hAnsi="仿宋" w:eastAsia="仿宋" w:cs="仿宋"/>
                      <w:spacing w:val="-2"/>
                      <w:sz w:val="21"/>
                      <w:szCs w:val="21"/>
                      <w:highlight w:val="none"/>
                      <w:lang w:eastAsia="zh-CN"/>
                    </w:rPr>
                  </w:pPr>
                  <w:r>
                    <w:rPr>
                      <w:rFonts w:hint="eastAsia" w:ascii="仿宋" w:hAnsi="仿宋" w:eastAsia="仿宋" w:cs="仿宋"/>
                      <w:spacing w:val="-2"/>
                      <w:sz w:val="21"/>
                      <w:szCs w:val="21"/>
                      <w:highlight w:val="none"/>
                      <w:lang w:eastAsia="zh-CN"/>
                    </w:rPr>
                    <w:t>a) 支持加密功能，且加密功能开启不影响 SSD 读写性能；</w:t>
                  </w:r>
                </w:p>
                <w:p w14:paraId="1C7B05BF">
                  <w:pPr>
                    <w:pStyle w:val="9"/>
                    <w:spacing w:before="26" w:line="220" w:lineRule="auto"/>
                    <w:ind w:left="114" w:right="132" w:hanging="2"/>
                    <w:jc w:val="center"/>
                    <w:rPr>
                      <w:rFonts w:hint="eastAsia" w:ascii="仿宋" w:hAnsi="仿宋" w:eastAsia="仿宋" w:cs="仿宋"/>
                      <w:spacing w:val="-2"/>
                      <w:sz w:val="21"/>
                      <w:szCs w:val="21"/>
                      <w:highlight w:val="none"/>
                      <w:lang w:eastAsia="zh-CN"/>
                    </w:rPr>
                  </w:pPr>
                  <w:r>
                    <w:rPr>
                      <w:rFonts w:hint="eastAsia" w:ascii="仿宋" w:hAnsi="仿宋" w:eastAsia="仿宋" w:cs="仿宋"/>
                      <w:spacing w:val="-2"/>
                      <w:sz w:val="21"/>
                      <w:szCs w:val="21"/>
                      <w:highlight w:val="none"/>
                      <w:lang w:eastAsia="zh-CN"/>
                    </w:rPr>
                    <w:t>b) 支持固件加密、安全启动和安全升级；</w:t>
                  </w:r>
                </w:p>
                <w:p w14:paraId="2986D067">
                  <w:pPr>
                    <w:pStyle w:val="9"/>
                    <w:spacing w:before="26" w:line="220" w:lineRule="auto"/>
                    <w:ind w:left="114" w:leftChars="0" w:right="132"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highlight w:val="none"/>
                      <w:lang w:eastAsia="zh-CN"/>
                    </w:rPr>
                    <w:t>c) 支持数据的安全擦除</w:t>
                  </w:r>
                </w:p>
              </w:tc>
            </w:tr>
            <w:tr w14:paraId="7B5252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525" w:type="dxa"/>
                  <w:noWrap w:val="0"/>
                  <w:vAlign w:val="top"/>
                </w:tcPr>
                <w:p w14:paraId="6CA93B7F">
                  <w:pPr>
                    <w:pStyle w:val="9"/>
                    <w:spacing w:before="254"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8</w:t>
                  </w:r>
                </w:p>
              </w:tc>
              <w:tc>
                <w:tcPr>
                  <w:tcW w:w="766" w:type="dxa"/>
                  <w:noWrap w:val="0"/>
                  <w:vAlign w:val="top"/>
                </w:tcPr>
                <w:p w14:paraId="4967E4A5">
                  <w:pPr>
                    <w:pStyle w:val="9"/>
                    <w:spacing w:before="107"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7A28D5B5">
                  <w:pPr>
                    <w:spacing w:line="251" w:lineRule="auto"/>
                    <w:jc w:val="center"/>
                    <w:rPr>
                      <w:rFonts w:hint="eastAsia" w:ascii="仿宋" w:hAnsi="仿宋" w:eastAsia="仿宋" w:cs="仿宋"/>
                      <w:sz w:val="21"/>
                      <w:szCs w:val="21"/>
                    </w:rPr>
                  </w:pPr>
                </w:p>
                <w:p w14:paraId="2116DD7F">
                  <w:pPr>
                    <w:spacing w:line="251" w:lineRule="auto"/>
                    <w:jc w:val="center"/>
                    <w:rPr>
                      <w:rFonts w:hint="eastAsia" w:ascii="仿宋" w:hAnsi="仿宋" w:eastAsia="仿宋" w:cs="仿宋"/>
                      <w:sz w:val="21"/>
                      <w:szCs w:val="21"/>
                    </w:rPr>
                  </w:pPr>
                </w:p>
                <w:p w14:paraId="5F9CDD81">
                  <w:pPr>
                    <w:pStyle w:val="4"/>
                    <w:jc w:val="center"/>
                    <w:rPr>
                      <w:rFonts w:hint="eastAsia" w:ascii="仿宋" w:hAnsi="仿宋" w:eastAsia="仿宋" w:cs="仿宋"/>
                      <w:sz w:val="21"/>
                      <w:szCs w:val="21"/>
                    </w:rPr>
                  </w:pPr>
                </w:p>
                <w:p w14:paraId="2EF28EF0">
                  <w:pPr>
                    <w:pStyle w:val="6"/>
                    <w:jc w:val="center"/>
                    <w:rPr>
                      <w:rFonts w:hint="eastAsia" w:ascii="仿宋" w:hAnsi="仿宋" w:eastAsia="仿宋" w:cs="仿宋"/>
                      <w:sz w:val="21"/>
                      <w:szCs w:val="21"/>
                    </w:rPr>
                  </w:pPr>
                </w:p>
                <w:p w14:paraId="3AF42E1E">
                  <w:pPr>
                    <w:pStyle w:val="9"/>
                    <w:spacing w:before="58" w:line="238" w:lineRule="auto"/>
                    <w:ind w:left="199" w:leftChars="0" w:right="151" w:rightChars="0" w:hanging="49" w:firstLineChars="0"/>
                    <w:jc w:val="center"/>
                    <w:rPr>
                      <w:rFonts w:hint="eastAsia" w:ascii="仿宋" w:hAnsi="仿宋" w:eastAsia="仿宋" w:cs="仿宋"/>
                      <w:sz w:val="21"/>
                      <w:szCs w:val="21"/>
                    </w:rPr>
                  </w:pPr>
                  <w:r>
                    <w:rPr>
                      <w:rFonts w:hint="eastAsia" w:ascii="仿宋" w:hAnsi="仿宋" w:eastAsia="仿宋" w:cs="仿宋"/>
                      <w:spacing w:val="-1"/>
                      <w:sz w:val="21"/>
                      <w:szCs w:val="21"/>
                    </w:rPr>
                    <w:t>*网络</w:t>
                  </w:r>
                  <w:r>
                    <w:rPr>
                      <w:rFonts w:hint="eastAsia" w:ascii="仿宋" w:hAnsi="仿宋" w:eastAsia="仿宋" w:cs="仿宋"/>
                      <w:spacing w:val="-4"/>
                      <w:sz w:val="21"/>
                      <w:szCs w:val="21"/>
                    </w:rPr>
                    <w:t>设备功能</w:t>
                  </w:r>
                </w:p>
              </w:tc>
              <w:tc>
                <w:tcPr>
                  <w:tcW w:w="1348" w:type="dxa"/>
                  <w:noWrap w:val="0"/>
                  <w:vAlign w:val="top"/>
                </w:tcPr>
                <w:p w14:paraId="7E565D38">
                  <w:pPr>
                    <w:pStyle w:val="9"/>
                    <w:spacing w:before="107" w:line="234"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*网络功</w:t>
                  </w:r>
                  <w:r>
                    <w:rPr>
                      <w:rFonts w:hint="eastAsia" w:ascii="仿宋" w:hAnsi="仿宋" w:eastAsia="仿宋" w:cs="仿宋"/>
                      <w:sz w:val="21"/>
                      <w:szCs w:val="21"/>
                    </w:rPr>
                    <w:t>能</w:t>
                  </w:r>
                </w:p>
              </w:tc>
              <w:tc>
                <w:tcPr>
                  <w:tcW w:w="4068" w:type="dxa"/>
                  <w:noWrap w:val="0"/>
                  <w:vAlign w:val="top"/>
                </w:tcPr>
                <w:p w14:paraId="63F9D00A">
                  <w:pPr>
                    <w:pStyle w:val="9"/>
                    <w:spacing w:before="107" w:line="213" w:lineRule="auto"/>
                    <w:ind w:right="14" w:firstLine="202" w:firstLineChars="10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a)</w:t>
                  </w:r>
                  <w:r>
                    <w:rPr>
                      <w:rFonts w:hint="eastAsia" w:ascii="仿宋" w:hAnsi="仿宋" w:eastAsia="仿宋" w:cs="仿宋"/>
                      <w:spacing w:val="-5"/>
                      <w:sz w:val="21"/>
                      <w:szCs w:val="21"/>
                      <w:lang w:val="en-US" w:eastAsia="zh-CN"/>
                    </w:rPr>
                    <w:t>具备</w:t>
                  </w:r>
                  <w:r>
                    <w:rPr>
                      <w:rFonts w:hint="eastAsia" w:ascii="仿宋" w:hAnsi="仿宋" w:eastAsia="仿宋" w:cs="仿宋"/>
                      <w:spacing w:val="-4"/>
                      <w:sz w:val="21"/>
                      <w:szCs w:val="21"/>
                      <w:lang w:eastAsia="zh-CN"/>
                    </w:rPr>
                    <w:t>网络连接、网络开启/关闭功能；</w:t>
                  </w:r>
                </w:p>
                <w:p w14:paraId="68DCEBDD">
                  <w:pPr>
                    <w:pStyle w:val="9"/>
                    <w:spacing w:before="32" w:line="221" w:lineRule="auto"/>
                    <w:ind w:left="114"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b)</w:t>
                  </w:r>
                  <w:r>
                    <w:rPr>
                      <w:rFonts w:hint="eastAsia" w:ascii="仿宋" w:hAnsi="仿宋" w:eastAsia="仿宋" w:cs="仿宋"/>
                      <w:spacing w:val="-5"/>
                      <w:sz w:val="21"/>
                      <w:szCs w:val="21"/>
                      <w:lang w:val="en-US" w:eastAsia="zh-CN"/>
                    </w:rPr>
                    <w:t>具备</w:t>
                  </w:r>
                  <w:r>
                    <w:rPr>
                      <w:rFonts w:hint="eastAsia" w:ascii="仿宋" w:hAnsi="仿宋" w:eastAsia="仿宋" w:cs="仿宋"/>
                      <w:spacing w:val="-1"/>
                      <w:sz w:val="21"/>
                      <w:szCs w:val="21"/>
                      <w:lang w:eastAsia="zh-CN"/>
                    </w:rPr>
                    <w:t>访问网络和数据交换功能</w:t>
                  </w:r>
                </w:p>
              </w:tc>
            </w:tr>
            <w:tr w14:paraId="515100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525" w:type="dxa"/>
                  <w:noWrap w:val="0"/>
                  <w:vAlign w:val="top"/>
                </w:tcPr>
                <w:p w14:paraId="2C63FEF5">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11</w:t>
                  </w:r>
                  <w:r>
                    <w:rPr>
                      <w:rFonts w:hint="eastAsia" w:ascii="仿宋" w:hAnsi="仿宋" w:eastAsia="仿宋" w:cs="仿宋"/>
                      <w:spacing w:val="-6"/>
                      <w:sz w:val="21"/>
                      <w:szCs w:val="21"/>
                      <w:lang w:val="en-US" w:eastAsia="zh-CN"/>
                    </w:rPr>
                    <w:t>9</w:t>
                  </w:r>
                </w:p>
              </w:tc>
              <w:tc>
                <w:tcPr>
                  <w:tcW w:w="766" w:type="dxa"/>
                  <w:noWrap w:val="0"/>
                  <w:vAlign w:val="top"/>
                </w:tcPr>
                <w:p w14:paraId="69CCDE35">
                  <w:pPr>
                    <w:pStyle w:val="9"/>
                    <w:spacing w:before="85"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00210919">
                  <w:pPr>
                    <w:jc w:val="center"/>
                    <w:rPr>
                      <w:rFonts w:hint="eastAsia" w:ascii="仿宋" w:hAnsi="仿宋" w:eastAsia="仿宋" w:cs="仿宋"/>
                      <w:sz w:val="21"/>
                      <w:szCs w:val="21"/>
                    </w:rPr>
                  </w:pPr>
                </w:p>
              </w:tc>
              <w:tc>
                <w:tcPr>
                  <w:tcW w:w="1348" w:type="dxa"/>
                  <w:noWrap w:val="0"/>
                  <w:vAlign w:val="top"/>
                </w:tcPr>
                <w:p w14:paraId="6D4802DD">
                  <w:pPr>
                    <w:pStyle w:val="9"/>
                    <w:spacing w:before="85" w:line="234"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无线网卡频段</w:t>
                  </w:r>
                </w:p>
              </w:tc>
              <w:tc>
                <w:tcPr>
                  <w:tcW w:w="4068" w:type="dxa"/>
                  <w:noWrap w:val="0"/>
                  <w:vAlign w:val="center"/>
                </w:tcPr>
                <w:p w14:paraId="43012A0C">
                  <w:pPr>
                    <w:pStyle w:val="9"/>
                    <w:spacing w:before="205" w:line="222" w:lineRule="auto"/>
                    <w:ind w:left="118" w:leftChars="0"/>
                    <w:jc w:val="center"/>
                    <w:rPr>
                      <w:rFonts w:hint="eastAsia" w:ascii="仿宋" w:hAnsi="仿宋" w:eastAsia="仿宋" w:cs="仿宋"/>
                      <w:sz w:val="21"/>
                      <w:szCs w:val="21"/>
                    </w:rPr>
                  </w:pPr>
                  <w:r>
                    <w:rPr>
                      <w:rFonts w:hint="eastAsia" w:ascii="仿宋" w:hAnsi="仿宋" w:eastAsia="仿宋" w:cs="仿宋"/>
                      <w:sz w:val="21"/>
                      <w:szCs w:val="21"/>
                      <w:lang w:val="en-US" w:eastAsia="zh-CN"/>
                    </w:rPr>
                    <w:t>/</w:t>
                  </w:r>
                </w:p>
              </w:tc>
            </w:tr>
            <w:tr w14:paraId="1E0FC3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 w:hRule="atLeast"/>
              </w:trPr>
              <w:tc>
                <w:tcPr>
                  <w:tcW w:w="525" w:type="dxa"/>
                  <w:noWrap w:val="0"/>
                  <w:vAlign w:val="top"/>
                </w:tcPr>
                <w:p w14:paraId="52D4EA90">
                  <w:pPr>
                    <w:pStyle w:val="9"/>
                    <w:spacing w:before="233"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20</w:t>
                  </w:r>
                </w:p>
              </w:tc>
              <w:tc>
                <w:tcPr>
                  <w:tcW w:w="766" w:type="dxa"/>
                  <w:noWrap w:val="0"/>
                  <w:vAlign w:val="top"/>
                </w:tcPr>
                <w:p w14:paraId="69751C2F">
                  <w:pPr>
                    <w:pStyle w:val="9"/>
                    <w:spacing w:before="86"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161F5055">
                  <w:pPr>
                    <w:jc w:val="center"/>
                    <w:rPr>
                      <w:rFonts w:hint="eastAsia" w:ascii="仿宋" w:hAnsi="仿宋" w:eastAsia="仿宋" w:cs="仿宋"/>
                      <w:sz w:val="21"/>
                      <w:szCs w:val="21"/>
                    </w:rPr>
                  </w:pPr>
                </w:p>
              </w:tc>
              <w:tc>
                <w:tcPr>
                  <w:tcW w:w="1348" w:type="dxa"/>
                  <w:noWrap w:val="0"/>
                  <w:vAlign w:val="top"/>
                </w:tcPr>
                <w:p w14:paraId="1A74823D">
                  <w:pPr>
                    <w:pStyle w:val="9"/>
                    <w:spacing w:before="205" w:line="224" w:lineRule="auto"/>
                    <w:ind w:left="111" w:leftChars="0"/>
                    <w:jc w:val="center"/>
                    <w:rPr>
                      <w:rFonts w:hint="eastAsia" w:ascii="仿宋" w:hAnsi="仿宋" w:eastAsia="仿宋" w:cs="仿宋"/>
                      <w:sz w:val="21"/>
                      <w:szCs w:val="21"/>
                    </w:rPr>
                  </w:pPr>
                  <w:r>
                    <w:rPr>
                      <w:rFonts w:hint="eastAsia" w:ascii="仿宋" w:hAnsi="仿宋" w:eastAsia="仿宋" w:cs="仿宋"/>
                      <w:spacing w:val="-2"/>
                      <w:sz w:val="21"/>
                      <w:szCs w:val="21"/>
                    </w:rPr>
                    <w:t>物理开关</w:t>
                  </w:r>
                </w:p>
              </w:tc>
              <w:tc>
                <w:tcPr>
                  <w:tcW w:w="4068" w:type="dxa"/>
                  <w:noWrap w:val="0"/>
                  <w:vAlign w:val="center"/>
                </w:tcPr>
                <w:p w14:paraId="54490540">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5A9D56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1B7516E3">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1</w:t>
                  </w:r>
                </w:p>
              </w:tc>
              <w:tc>
                <w:tcPr>
                  <w:tcW w:w="766" w:type="dxa"/>
                  <w:noWrap w:val="0"/>
                  <w:vAlign w:val="top"/>
                </w:tcPr>
                <w:p w14:paraId="5525DB92">
                  <w:pPr>
                    <w:pStyle w:val="9"/>
                    <w:spacing w:before="8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7D858B5B">
                  <w:pPr>
                    <w:jc w:val="center"/>
                    <w:rPr>
                      <w:rFonts w:hint="eastAsia" w:ascii="仿宋" w:hAnsi="仿宋" w:eastAsia="仿宋" w:cs="仿宋"/>
                      <w:sz w:val="21"/>
                      <w:szCs w:val="21"/>
                    </w:rPr>
                  </w:pPr>
                </w:p>
              </w:tc>
              <w:tc>
                <w:tcPr>
                  <w:tcW w:w="1348" w:type="dxa"/>
                  <w:noWrap w:val="0"/>
                  <w:vAlign w:val="top"/>
                </w:tcPr>
                <w:p w14:paraId="3EBD9761">
                  <w:pPr>
                    <w:pStyle w:val="9"/>
                    <w:spacing w:before="81"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*数据传</w:t>
                  </w:r>
                  <w:r>
                    <w:rPr>
                      <w:rFonts w:hint="eastAsia" w:ascii="仿宋" w:hAnsi="仿宋" w:eastAsia="仿宋" w:cs="仿宋"/>
                      <w:sz w:val="21"/>
                      <w:szCs w:val="21"/>
                    </w:rPr>
                    <w:t>输</w:t>
                  </w:r>
                </w:p>
              </w:tc>
              <w:tc>
                <w:tcPr>
                  <w:tcW w:w="4068" w:type="dxa"/>
                  <w:noWrap w:val="0"/>
                  <w:vAlign w:val="top"/>
                </w:tcPr>
                <w:p w14:paraId="0A91CA57">
                  <w:pPr>
                    <w:pStyle w:val="9"/>
                    <w:spacing w:before="81" w:line="234" w:lineRule="auto"/>
                    <w:ind w:left="116" w:leftChars="0" w:right="103" w:rightChars="0" w:firstLine="1"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数据传输能力，并提供数据流量和</w:t>
                  </w:r>
                  <w:r>
                    <w:rPr>
                      <w:rFonts w:hint="eastAsia" w:ascii="仿宋" w:hAnsi="仿宋" w:eastAsia="仿宋" w:cs="仿宋"/>
                      <w:spacing w:val="-2"/>
                      <w:sz w:val="21"/>
                      <w:szCs w:val="21"/>
                      <w:lang w:eastAsia="zh-CN"/>
                    </w:rPr>
                    <w:t>异常日志记录功能</w:t>
                  </w:r>
                </w:p>
              </w:tc>
            </w:tr>
            <w:tr w14:paraId="4C4213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44FED7A5">
                  <w:pPr>
                    <w:pStyle w:val="9"/>
                    <w:spacing w:before="22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2</w:t>
                  </w:r>
                </w:p>
              </w:tc>
              <w:tc>
                <w:tcPr>
                  <w:tcW w:w="766" w:type="dxa"/>
                  <w:noWrap w:val="0"/>
                  <w:vAlign w:val="top"/>
                </w:tcPr>
                <w:p w14:paraId="3B33191A">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30F4CE73">
                  <w:pPr>
                    <w:jc w:val="center"/>
                    <w:rPr>
                      <w:rFonts w:hint="eastAsia" w:ascii="仿宋" w:hAnsi="仿宋" w:eastAsia="仿宋" w:cs="仿宋"/>
                      <w:sz w:val="21"/>
                      <w:szCs w:val="21"/>
                    </w:rPr>
                  </w:pPr>
                </w:p>
              </w:tc>
              <w:tc>
                <w:tcPr>
                  <w:tcW w:w="1348" w:type="dxa"/>
                  <w:noWrap w:val="0"/>
                  <w:vAlign w:val="top"/>
                </w:tcPr>
                <w:p w14:paraId="4CE19564">
                  <w:pPr>
                    <w:pStyle w:val="9"/>
                    <w:spacing w:before="202" w:line="222" w:lineRule="auto"/>
                    <w:ind w:left="111" w:leftChars="0"/>
                    <w:jc w:val="center"/>
                    <w:rPr>
                      <w:rFonts w:hint="eastAsia" w:ascii="仿宋" w:hAnsi="仿宋" w:eastAsia="仿宋" w:cs="仿宋"/>
                      <w:sz w:val="21"/>
                      <w:szCs w:val="21"/>
                    </w:rPr>
                  </w:pPr>
                  <w:r>
                    <w:rPr>
                      <w:rFonts w:hint="eastAsia" w:ascii="仿宋" w:hAnsi="仿宋" w:eastAsia="仿宋" w:cs="仿宋"/>
                      <w:spacing w:val="-2"/>
                      <w:sz w:val="21"/>
                      <w:szCs w:val="21"/>
                    </w:rPr>
                    <w:t>蓝牙协议</w:t>
                  </w:r>
                </w:p>
              </w:tc>
              <w:tc>
                <w:tcPr>
                  <w:tcW w:w="4068" w:type="dxa"/>
                  <w:noWrap w:val="0"/>
                  <w:vAlign w:val="top"/>
                </w:tcPr>
                <w:p w14:paraId="49244FFC">
                  <w:pPr>
                    <w:pStyle w:val="9"/>
                    <w:spacing w:before="83" w:line="235" w:lineRule="auto"/>
                    <w:ind w:left="113" w:leftChars="0" w:right="103" w:rightChars="0" w:firstLine="4"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t>
                  </w:r>
                </w:p>
              </w:tc>
            </w:tr>
            <w:tr w14:paraId="7E2954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63BB2CF3">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3</w:t>
                  </w:r>
                </w:p>
              </w:tc>
              <w:tc>
                <w:tcPr>
                  <w:tcW w:w="766" w:type="dxa"/>
                  <w:noWrap w:val="0"/>
                  <w:vAlign w:val="top"/>
                </w:tcPr>
                <w:p w14:paraId="3B32178D">
                  <w:pPr>
                    <w:pStyle w:val="9"/>
                    <w:spacing w:before="1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24D8E456">
                  <w:pPr>
                    <w:jc w:val="center"/>
                    <w:rPr>
                      <w:rFonts w:hint="eastAsia" w:ascii="仿宋" w:hAnsi="仿宋" w:eastAsia="仿宋" w:cs="仿宋"/>
                      <w:sz w:val="21"/>
                      <w:szCs w:val="21"/>
                    </w:rPr>
                  </w:pPr>
                </w:p>
              </w:tc>
              <w:tc>
                <w:tcPr>
                  <w:tcW w:w="1348" w:type="dxa"/>
                  <w:noWrap w:val="0"/>
                  <w:vAlign w:val="top"/>
                </w:tcPr>
                <w:p w14:paraId="03FAE413">
                  <w:pPr>
                    <w:pStyle w:val="9"/>
                    <w:spacing w:before="39" w:line="231"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*有线网</w:t>
                  </w:r>
                  <w:r>
                    <w:rPr>
                      <w:rFonts w:hint="eastAsia" w:ascii="仿宋" w:hAnsi="仿宋" w:eastAsia="仿宋" w:cs="仿宋"/>
                      <w:spacing w:val="-3"/>
                      <w:sz w:val="21"/>
                      <w:szCs w:val="21"/>
                    </w:rPr>
                    <w:t>卡接口类</w:t>
                  </w:r>
                  <w:r>
                    <w:rPr>
                      <w:rFonts w:hint="eastAsia" w:ascii="仿宋" w:hAnsi="仿宋" w:eastAsia="仿宋" w:cs="仿宋"/>
                      <w:sz w:val="21"/>
                      <w:szCs w:val="21"/>
                    </w:rPr>
                    <w:t>型</w:t>
                  </w:r>
                </w:p>
              </w:tc>
              <w:tc>
                <w:tcPr>
                  <w:tcW w:w="4068" w:type="dxa"/>
                  <w:noWrap w:val="0"/>
                  <w:vAlign w:val="top"/>
                </w:tcPr>
                <w:p w14:paraId="7B0D924B">
                  <w:pPr>
                    <w:pStyle w:val="9"/>
                    <w:spacing w:before="279" w:line="222" w:lineRule="auto"/>
                    <w:ind w:left="118" w:leftChars="0"/>
                    <w:jc w:val="center"/>
                    <w:rPr>
                      <w:rFonts w:hint="eastAsia" w:ascii="仿宋" w:hAnsi="仿宋" w:eastAsia="仿宋" w:cs="仿宋"/>
                      <w:sz w:val="21"/>
                      <w:szCs w:val="21"/>
                      <w:lang w:val="en-US"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4"/>
                      <w:sz w:val="21"/>
                      <w:szCs w:val="21"/>
                    </w:rPr>
                    <w:t>RJ45接口</w:t>
                  </w:r>
                  <w:r>
                    <w:rPr>
                      <w:rFonts w:hint="eastAsia" w:ascii="仿宋" w:hAnsi="仿宋" w:eastAsia="仿宋" w:cs="仿宋"/>
                      <w:spacing w:val="-4"/>
                      <w:sz w:val="21"/>
                      <w:szCs w:val="21"/>
                      <w:lang w:eastAsia="zh-CN"/>
                    </w:rPr>
                    <w:t>，</w:t>
                  </w:r>
                  <w:r>
                    <w:rPr>
                      <w:rFonts w:hint="eastAsia" w:ascii="仿宋" w:hAnsi="仿宋" w:eastAsia="仿宋" w:cs="仿宋"/>
                      <w:spacing w:val="-4"/>
                      <w:sz w:val="21"/>
                      <w:szCs w:val="21"/>
                      <w:lang w:val="en-US" w:eastAsia="zh-CN"/>
                    </w:rPr>
                    <w:t>1000M/100M/10M自适应</w:t>
                  </w:r>
                </w:p>
              </w:tc>
            </w:tr>
            <w:tr w14:paraId="459586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525" w:type="dxa"/>
                  <w:noWrap w:val="0"/>
                  <w:vAlign w:val="top"/>
                </w:tcPr>
                <w:p w14:paraId="4D7C8653">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4</w:t>
                  </w:r>
                </w:p>
              </w:tc>
              <w:tc>
                <w:tcPr>
                  <w:tcW w:w="766" w:type="dxa"/>
                  <w:noWrap w:val="0"/>
                  <w:vAlign w:val="top"/>
                </w:tcPr>
                <w:p w14:paraId="3D092621">
                  <w:pPr>
                    <w:pStyle w:val="9"/>
                    <w:spacing w:before="8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0D2C1268">
                  <w:pPr>
                    <w:jc w:val="center"/>
                    <w:rPr>
                      <w:rFonts w:hint="eastAsia" w:ascii="仿宋" w:hAnsi="仿宋" w:eastAsia="仿宋" w:cs="仿宋"/>
                      <w:sz w:val="21"/>
                      <w:szCs w:val="21"/>
                    </w:rPr>
                  </w:pPr>
                </w:p>
              </w:tc>
              <w:tc>
                <w:tcPr>
                  <w:tcW w:w="1348" w:type="dxa"/>
                  <w:noWrap w:val="0"/>
                  <w:vAlign w:val="top"/>
                </w:tcPr>
                <w:p w14:paraId="541A1810">
                  <w:pPr>
                    <w:pStyle w:val="9"/>
                    <w:spacing w:before="81" w:line="235" w:lineRule="auto"/>
                    <w:ind w:left="108" w:leftChars="0" w:right="127" w:rightChars="0" w:firstLine="7" w:firstLineChars="0"/>
                    <w:jc w:val="center"/>
                    <w:rPr>
                      <w:rFonts w:hint="eastAsia" w:ascii="仿宋" w:hAnsi="仿宋" w:eastAsia="仿宋" w:cs="仿宋"/>
                      <w:sz w:val="21"/>
                      <w:szCs w:val="21"/>
                    </w:rPr>
                  </w:pPr>
                  <w:r>
                    <w:rPr>
                      <w:rFonts w:hint="eastAsia" w:ascii="仿宋" w:hAnsi="仿宋" w:eastAsia="仿宋" w:cs="仿宋"/>
                      <w:spacing w:val="-3"/>
                      <w:sz w:val="21"/>
                      <w:szCs w:val="21"/>
                    </w:rPr>
                    <w:t>无线网卡</w:t>
                  </w:r>
                  <w:r>
                    <w:rPr>
                      <w:rFonts w:hint="eastAsia" w:ascii="仿宋" w:hAnsi="仿宋" w:eastAsia="仿宋" w:cs="仿宋"/>
                      <w:spacing w:val="-2"/>
                      <w:sz w:val="21"/>
                      <w:szCs w:val="21"/>
                    </w:rPr>
                    <w:t>标准</w:t>
                  </w:r>
                </w:p>
              </w:tc>
              <w:tc>
                <w:tcPr>
                  <w:tcW w:w="4068" w:type="dxa"/>
                  <w:noWrap w:val="0"/>
                  <w:vAlign w:val="top"/>
                </w:tcPr>
                <w:p w14:paraId="68CC9FED">
                  <w:pPr>
                    <w:pStyle w:val="9"/>
                    <w:spacing w:before="82" w:line="234" w:lineRule="auto"/>
                    <w:ind w:left="129" w:leftChars="0" w:right="267" w:rightChars="0" w:hanging="16"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08D9A2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1E68C4B2">
                  <w:pPr>
                    <w:pStyle w:val="9"/>
                    <w:spacing w:before="22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5</w:t>
                  </w:r>
                </w:p>
              </w:tc>
              <w:tc>
                <w:tcPr>
                  <w:tcW w:w="766" w:type="dxa"/>
                  <w:noWrap w:val="0"/>
                  <w:vAlign w:val="top"/>
                </w:tcPr>
                <w:p w14:paraId="2179CD77">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5B8FE57D">
                  <w:pPr>
                    <w:jc w:val="center"/>
                    <w:rPr>
                      <w:rFonts w:hint="eastAsia" w:ascii="仿宋" w:hAnsi="仿宋" w:eastAsia="仿宋" w:cs="仿宋"/>
                      <w:sz w:val="21"/>
                      <w:szCs w:val="21"/>
                    </w:rPr>
                  </w:pPr>
                </w:p>
              </w:tc>
              <w:tc>
                <w:tcPr>
                  <w:tcW w:w="1348" w:type="dxa"/>
                  <w:noWrap w:val="0"/>
                  <w:vAlign w:val="top"/>
                </w:tcPr>
                <w:p w14:paraId="4B4D4A63">
                  <w:pPr>
                    <w:pStyle w:val="9"/>
                    <w:spacing w:before="82" w:line="235" w:lineRule="auto"/>
                    <w:ind w:left="111" w:leftChars="0" w:right="218"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*网络设</w:t>
                  </w:r>
                  <w:r>
                    <w:rPr>
                      <w:rFonts w:hint="eastAsia" w:ascii="仿宋" w:hAnsi="仿宋" w:eastAsia="仿宋" w:cs="仿宋"/>
                      <w:spacing w:val="-3"/>
                      <w:sz w:val="21"/>
                      <w:szCs w:val="21"/>
                    </w:rPr>
                    <w:t>备拆装</w:t>
                  </w:r>
                </w:p>
              </w:tc>
              <w:tc>
                <w:tcPr>
                  <w:tcW w:w="4068" w:type="dxa"/>
                  <w:noWrap w:val="0"/>
                  <w:vAlign w:val="top"/>
                </w:tcPr>
                <w:p w14:paraId="7C3FA269">
                  <w:pPr>
                    <w:pStyle w:val="9"/>
                    <w:spacing w:before="82" w:line="233" w:lineRule="auto"/>
                    <w:ind w:left="113"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若配备的网络设备应支持物理拆装，包</w:t>
                  </w:r>
                  <w:r>
                    <w:rPr>
                      <w:rFonts w:hint="eastAsia" w:ascii="仿宋" w:hAnsi="仿宋" w:eastAsia="仿宋" w:cs="仿宋"/>
                      <w:spacing w:val="-1"/>
                      <w:sz w:val="21"/>
                      <w:szCs w:val="21"/>
                      <w:lang w:eastAsia="zh-CN"/>
                    </w:rPr>
                    <w:t>括无线网卡和蓝牙模块等</w:t>
                  </w:r>
                </w:p>
              </w:tc>
            </w:tr>
            <w:tr w14:paraId="64DAF1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70EE7320">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6</w:t>
                  </w:r>
                </w:p>
              </w:tc>
              <w:tc>
                <w:tcPr>
                  <w:tcW w:w="766" w:type="dxa"/>
                  <w:noWrap w:val="0"/>
                  <w:vAlign w:val="top"/>
                </w:tcPr>
                <w:p w14:paraId="5F187493">
                  <w:pPr>
                    <w:pStyle w:val="9"/>
                    <w:spacing w:before="159"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7D8DAB13">
                  <w:pPr>
                    <w:spacing w:line="253" w:lineRule="auto"/>
                    <w:jc w:val="center"/>
                    <w:rPr>
                      <w:rFonts w:hint="eastAsia" w:ascii="仿宋" w:hAnsi="仿宋" w:eastAsia="仿宋" w:cs="仿宋"/>
                      <w:sz w:val="21"/>
                      <w:szCs w:val="21"/>
                    </w:rPr>
                  </w:pPr>
                </w:p>
                <w:p w14:paraId="5204F8C0">
                  <w:pPr>
                    <w:spacing w:line="253" w:lineRule="auto"/>
                    <w:jc w:val="center"/>
                    <w:rPr>
                      <w:rFonts w:hint="eastAsia" w:ascii="仿宋" w:hAnsi="仿宋" w:eastAsia="仿宋" w:cs="仿宋"/>
                      <w:sz w:val="21"/>
                      <w:szCs w:val="21"/>
                    </w:rPr>
                  </w:pPr>
                </w:p>
                <w:p w14:paraId="5512DE84">
                  <w:pPr>
                    <w:spacing w:line="253" w:lineRule="auto"/>
                    <w:jc w:val="center"/>
                    <w:rPr>
                      <w:rFonts w:hint="eastAsia" w:ascii="仿宋" w:hAnsi="仿宋" w:eastAsia="仿宋" w:cs="仿宋"/>
                      <w:sz w:val="21"/>
                      <w:szCs w:val="21"/>
                    </w:rPr>
                  </w:pPr>
                </w:p>
                <w:p w14:paraId="2ACD58D5">
                  <w:pPr>
                    <w:spacing w:line="253" w:lineRule="auto"/>
                    <w:jc w:val="center"/>
                    <w:rPr>
                      <w:rFonts w:hint="eastAsia" w:ascii="仿宋" w:hAnsi="仿宋" w:eastAsia="仿宋" w:cs="仿宋"/>
                      <w:sz w:val="21"/>
                      <w:szCs w:val="21"/>
                    </w:rPr>
                  </w:pPr>
                </w:p>
                <w:p w14:paraId="3039AFC0">
                  <w:pPr>
                    <w:pStyle w:val="9"/>
                    <w:spacing w:before="59" w:line="238" w:lineRule="auto"/>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*外部</w:t>
                  </w:r>
                  <w:r>
                    <w:rPr>
                      <w:rFonts w:hint="eastAsia" w:ascii="仿宋" w:hAnsi="仿宋" w:eastAsia="仿宋" w:cs="仿宋"/>
                      <w:spacing w:val="-4"/>
                      <w:sz w:val="21"/>
                      <w:szCs w:val="21"/>
                    </w:rPr>
                    <w:t>接口功能</w:t>
                  </w:r>
                </w:p>
              </w:tc>
              <w:tc>
                <w:tcPr>
                  <w:tcW w:w="1348" w:type="dxa"/>
                  <w:noWrap w:val="0"/>
                  <w:vAlign w:val="top"/>
                </w:tcPr>
                <w:p w14:paraId="38914E98">
                  <w:pPr>
                    <w:pStyle w:val="9"/>
                    <w:spacing w:before="158" w:line="234" w:lineRule="auto"/>
                    <w:ind w:left="132" w:leftChars="0" w:right="218" w:rightChars="0" w:hanging="24" w:firstLineChars="0"/>
                    <w:jc w:val="center"/>
                    <w:rPr>
                      <w:rFonts w:hint="eastAsia" w:ascii="仿宋" w:hAnsi="仿宋" w:eastAsia="仿宋" w:cs="仿宋"/>
                      <w:sz w:val="21"/>
                      <w:szCs w:val="21"/>
                    </w:rPr>
                  </w:pPr>
                  <w:r>
                    <w:rPr>
                      <w:rFonts w:hint="eastAsia" w:ascii="仿宋" w:hAnsi="仿宋" w:eastAsia="仿宋" w:cs="仿宋"/>
                      <w:spacing w:val="-2"/>
                      <w:sz w:val="21"/>
                      <w:szCs w:val="21"/>
                    </w:rPr>
                    <w:t>*音频接</w:t>
                  </w:r>
                  <w:r>
                    <w:rPr>
                      <w:rFonts w:hint="eastAsia" w:ascii="仿宋" w:hAnsi="仿宋" w:eastAsia="仿宋" w:cs="仿宋"/>
                      <w:spacing w:val="-10"/>
                      <w:sz w:val="21"/>
                      <w:szCs w:val="21"/>
                    </w:rPr>
                    <w:t>口类型</w:t>
                  </w:r>
                </w:p>
              </w:tc>
              <w:tc>
                <w:tcPr>
                  <w:tcW w:w="4068" w:type="dxa"/>
                  <w:noWrap w:val="0"/>
                  <w:vAlign w:val="top"/>
                </w:tcPr>
                <w:p w14:paraId="67CE815A">
                  <w:pPr>
                    <w:pStyle w:val="9"/>
                    <w:spacing w:before="278" w:line="222"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3"/>
                      <w:sz w:val="21"/>
                      <w:szCs w:val="21"/>
                      <w:lang w:eastAsia="zh-CN"/>
                    </w:rPr>
                    <w:t>3.5mm孔径3段式或4段式接口</w:t>
                  </w:r>
                </w:p>
              </w:tc>
            </w:tr>
            <w:tr w14:paraId="67A637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525" w:type="dxa"/>
                  <w:noWrap w:val="0"/>
                  <w:vAlign w:val="top"/>
                </w:tcPr>
                <w:p w14:paraId="03B9FDA5">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7</w:t>
                  </w:r>
                </w:p>
              </w:tc>
              <w:tc>
                <w:tcPr>
                  <w:tcW w:w="766" w:type="dxa"/>
                  <w:noWrap w:val="0"/>
                  <w:vAlign w:val="top"/>
                </w:tcPr>
                <w:p w14:paraId="4FE06B74">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65EA155">
                  <w:pPr>
                    <w:jc w:val="center"/>
                    <w:rPr>
                      <w:rFonts w:hint="eastAsia" w:ascii="仿宋" w:hAnsi="仿宋" w:eastAsia="仿宋" w:cs="仿宋"/>
                      <w:sz w:val="21"/>
                      <w:szCs w:val="21"/>
                    </w:rPr>
                  </w:pPr>
                </w:p>
              </w:tc>
              <w:tc>
                <w:tcPr>
                  <w:tcW w:w="1348" w:type="dxa"/>
                  <w:noWrap w:val="0"/>
                  <w:vAlign w:val="top"/>
                </w:tcPr>
                <w:p w14:paraId="1337CFC5">
                  <w:pPr>
                    <w:pStyle w:val="9"/>
                    <w:spacing w:before="59" w:line="233"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*视频接</w:t>
                  </w:r>
                  <w:r>
                    <w:rPr>
                      <w:rFonts w:hint="eastAsia" w:ascii="仿宋" w:hAnsi="仿宋" w:eastAsia="仿宋" w:cs="仿宋"/>
                      <w:spacing w:val="-10"/>
                      <w:sz w:val="21"/>
                      <w:szCs w:val="21"/>
                    </w:rPr>
                    <w:t>口类型</w:t>
                  </w:r>
                </w:p>
              </w:tc>
              <w:tc>
                <w:tcPr>
                  <w:tcW w:w="4068" w:type="dxa"/>
                  <w:noWrap w:val="0"/>
                  <w:vAlign w:val="top"/>
                </w:tcPr>
                <w:p w14:paraId="3DA49957">
                  <w:pPr>
                    <w:pStyle w:val="9"/>
                    <w:spacing w:before="59" w:line="233" w:lineRule="auto"/>
                    <w:ind w:right="104" w:righ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至少</w:t>
                  </w:r>
                  <w:r>
                    <w:rPr>
                      <w:rFonts w:hint="eastAsia" w:ascii="仿宋" w:hAnsi="仿宋" w:eastAsia="仿宋" w:cs="仿宋"/>
                      <w:spacing w:val="-5"/>
                      <w:sz w:val="21"/>
                      <w:szCs w:val="21"/>
                      <w:lang w:val="en-US" w:eastAsia="zh-CN"/>
                    </w:rPr>
                    <w:t>具备</w:t>
                  </w:r>
                  <w:r>
                    <w:rPr>
                      <w:rFonts w:hint="eastAsia" w:ascii="仿宋" w:hAnsi="仿宋" w:eastAsia="仿宋" w:cs="仿宋"/>
                      <w:snapToGrid w:val="0"/>
                      <w:color w:val="000000"/>
                      <w:spacing w:val="-1"/>
                      <w:sz w:val="21"/>
                      <w:szCs w:val="21"/>
                      <w:lang w:val="en-US" w:eastAsia="zh-CN" w:bidi="ar-SA"/>
                    </w:rPr>
                    <w:t>VGA、HDMI显示接口</w:t>
                  </w:r>
                </w:p>
              </w:tc>
            </w:tr>
            <w:tr w14:paraId="75C9BE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525" w:type="dxa"/>
                  <w:noWrap w:val="0"/>
                  <w:vAlign w:val="top"/>
                </w:tcPr>
                <w:p w14:paraId="3C855B5F">
                  <w:pPr>
                    <w:spacing w:line="242" w:lineRule="auto"/>
                    <w:jc w:val="center"/>
                    <w:rPr>
                      <w:rFonts w:hint="eastAsia" w:ascii="仿宋" w:hAnsi="仿宋" w:eastAsia="仿宋" w:cs="仿宋"/>
                      <w:sz w:val="21"/>
                      <w:szCs w:val="21"/>
                      <w:lang w:eastAsia="zh-CN"/>
                    </w:rPr>
                  </w:pPr>
                </w:p>
                <w:p w14:paraId="5AF20B69">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8</w:t>
                  </w:r>
                </w:p>
              </w:tc>
              <w:tc>
                <w:tcPr>
                  <w:tcW w:w="766" w:type="dxa"/>
                  <w:noWrap w:val="0"/>
                  <w:vAlign w:val="top"/>
                </w:tcPr>
                <w:p w14:paraId="1AEC7640">
                  <w:pPr>
                    <w:spacing w:line="339" w:lineRule="auto"/>
                    <w:jc w:val="center"/>
                    <w:rPr>
                      <w:rFonts w:hint="eastAsia" w:ascii="仿宋" w:hAnsi="仿宋" w:eastAsia="仿宋" w:cs="仿宋"/>
                      <w:sz w:val="21"/>
                      <w:szCs w:val="21"/>
                    </w:rPr>
                  </w:pPr>
                </w:p>
                <w:p w14:paraId="4C78EB4B">
                  <w:pPr>
                    <w:pStyle w:val="9"/>
                    <w:spacing w:before="58"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2C3FFBBA">
                  <w:pPr>
                    <w:jc w:val="center"/>
                    <w:rPr>
                      <w:rFonts w:hint="eastAsia" w:ascii="仿宋" w:hAnsi="仿宋" w:eastAsia="仿宋" w:cs="仿宋"/>
                      <w:sz w:val="21"/>
                      <w:szCs w:val="21"/>
                    </w:rPr>
                  </w:pPr>
                </w:p>
              </w:tc>
              <w:tc>
                <w:tcPr>
                  <w:tcW w:w="1348" w:type="dxa"/>
                  <w:noWrap w:val="0"/>
                  <w:vAlign w:val="top"/>
                </w:tcPr>
                <w:p w14:paraId="4B019534">
                  <w:pPr>
                    <w:pStyle w:val="9"/>
                    <w:spacing w:before="39" w:line="233" w:lineRule="auto"/>
                    <w:ind w:left="108"/>
                    <w:jc w:val="center"/>
                    <w:rPr>
                      <w:rFonts w:hint="eastAsia" w:ascii="仿宋" w:hAnsi="仿宋" w:eastAsia="仿宋" w:cs="仿宋"/>
                      <w:sz w:val="21"/>
                      <w:szCs w:val="21"/>
                    </w:rPr>
                  </w:pPr>
                  <w:r>
                    <w:rPr>
                      <w:rFonts w:hint="eastAsia" w:ascii="仿宋" w:hAnsi="仿宋" w:eastAsia="仿宋" w:cs="仿宋"/>
                      <w:spacing w:val="-2"/>
                      <w:sz w:val="21"/>
                      <w:szCs w:val="21"/>
                    </w:rPr>
                    <w:t>*HDMI、</w:t>
                  </w:r>
                  <w:r>
                    <w:rPr>
                      <w:rFonts w:hint="eastAsia" w:ascii="仿宋" w:hAnsi="仿宋" w:eastAsia="仿宋" w:cs="仿宋"/>
                      <w:spacing w:val="-3"/>
                      <w:sz w:val="21"/>
                      <w:szCs w:val="21"/>
                    </w:rPr>
                    <w:t>DP、</w:t>
                  </w:r>
                </w:p>
                <w:p w14:paraId="417B7539">
                  <w:pPr>
                    <w:pStyle w:val="9"/>
                    <w:spacing w:before="33" w:line="218" w:lineRule="auto"/>
                    <w:ind w:left="112"/>
                    <w:jc w:val="center"/>
                    <w:rPr>
                      <w:rFonts w:hint="eastAsia" w:ascii="仿宋" w:hAnsi="仿宋" w:eastAsia="仿宋" w:cs="仿宋"/>
                      <w:sz w:val="21"/>
                      <w:szCs w:val="21"/>
                    </w:rPr>
                  </w:pPr>
                  <w:r>
                    <w:rPr>
                      <w:rFonts w:hint="eastAsia" w:ascii="仿宋" w:hAnsi="仿宋" w:eastAsia="仿宋" w:cs="仿宋"/>
                      <w:spacing w:val="-2"/>
                      <w:sz w:val="21"/>
                      <w:szCs w:val="21"/>
                    </w:rPr>
                    <w:t>Type-C</w:t>
                  </w:r>
                </w:p>
                <w:p w14:paraId="7375E2FC">
                  <w:pPr>
                    <w:pStyle w:val="9"/>
                    <w:spacing w:before="27" w:line="223" w:lineRule="auto"/>
                    <w:ind w:left="110" w:leftChars="0" w:right="127" w:rightChars="0" w:firstLine="5" w:firstLineChars="0"/>
                    <w:jc w:val="center"/>
                    <w:rPr>
                      <w:rFonts w:hint="eastAsia" w:ascii="仿宋" w:hAnsi="仿宋" w:eastAsia="仿宋" w:cs="仿宋"/>
                      <w:sz w:val="21"/>
                      <w:szCs w:val="21"/>
                    </w:rPr>
                  </w:pPr>
                  <w:r>
                    <w:rPr>
                      <w:rFonts w:hint="eastAsia" w:ascii="仿宋" w:hAnsi="仿宋" w:eastAsia="仿宋" w:cs="仿宋"/>
                      <w:spacing w:val="-3"/>
                      <w:sz w:val="21"/>
                      <w:szCs w:val="21"/>
                    </w:rPr>
                    <w:t>显示接口要求</w:t>
                  </w:r>
                </w:p>
              </w:tc>
              <w:tc>
                <w:tcPr>
                  <w:tcW w:w="4068" w:type="dxa"/>
                  <w:noWrap w:val="0"/>
                  <w:vAlign w:val="top"/>
                </w:tcPr>
                <w:p w14:paraId="46E4F80E">
                  <w:pPr>
                    <w:spacing w:line="337" w:lineRule="auto"/>
                    <w:jc w:val="center"/>
                    <w:rPr>
                      <w:rFonts w:hint="eastAsia" w:ascii="仿宋" w:hAnsi="仿宋" w:eastAsia="仿宋" w:cs="仿宋"/>
                      <w:snapToGrid w:val="0"/>
                      <w:color w:val="000000"/>
                      <w:spacing w:val="-1"/>
                      <w:sz w:val="21"/>
                      <w:szCs w:val="21"/>
                      <w:lang w:val="en-US" w:eastAsia="zh-CN" w:bidi="ar-SA"/>
                    </w:rPr>
                  </w:pPr>
                </w:p>
                <w:p w14:paraId="571AD8B2">
                  <w:pPr>
                    <w:pStyle w:val="9"/>
                    <w:spacing w:before="59" w:line="230" w:lineRule="auto"/>
                    <w:ind w:left="112" w:leftChars="0" w:right="132" w:righ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若提供HDMI或DP或Type-C作为显示接口，应</w:t>
                  </w:r>
                  <w:r>
                    <w:rPr>
                      <w:rFonts w:hint="eastAsia" w:ascii="仿宋" w:hAnsi="仿宋" w:eastAsia="仿宋" w:cs="仿宋"/>
                      <w:spacing w:val="-5"/>
                      <w:sz w:val="21"/>
                      <w:szCs w:val="21"/>
                      <w:lang w:val="en-US" w:eastAsia="zh-CN"/>
                    </w:rPr>
                    <w:t>具备</w:t>
                  </w:r>
                  <w:r>
                    <w:rPr>
                      <w:rFonts w:hint="eastAsia" w:ascii="仿宋" w:hAnsi="仿宋" w:eastAsia="仿宋" w:cs="仿宋"/>
                      <w:snapToGrid w:val="0"/>
                      <w:color w:val="000000"/>
                      <w:spacing w:val="-1"/>
                      <w:sz w:val="21"/>
                      <w:szCs w:val="21"/>
                      <w:lang w:val="en-US" w:eastAsia="zh-CN" w:bidi="ar-SA"/>
                    </w:rPr>
                    <w:t>音频和视频同步输出</w:t>
                  </w:r>
                </w:p>
              </w:tc>
            </w:tr>
            <w:tr w14:paraId="684DA9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591EF760">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12</w:t>
                  </w:r>
                  <w:r>
                    <w:rPr>
                      <w:rFonts w:hint="eastAsia" w:ascii="仿宋" w:hAnsi="仿宋" w:eastAsia="仿宋" w:cs="仿宋"/>
                      <w:spacing w:val="-6"/>
                      <w:sz w:val="21"/>
                      <w:szCs w:val="21"/>
                      <w:lang w:val="en-US" w:eastAsia="zh-CN"/>
                    </w:rPr>
                    <w:t>9</w:t>
                  </w:r>
                </w:p>
              </w:tc>
              <w:tc>
                <w:tcPr>
                  <w:tcW w:w="766" w:type="dxa"/>
                  <w:noWrap w:val="0"/>
                  <w:vAlign w:val="top"/>
                </w:tcPr>
                <w:p w14:paraId="0E3F89D0">
                  <w:pPr>
                    <w:pStyle w:val="9"/>
                    <w:spacing w:before="282"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79C76560">
                  <w:pPr>
                    <w:jc w:val="center"/>
                    <w:rPr>
                      <w:rFonts w:hint="eastAsia" w:ascii="仿宋" w:hAnsi="仿宋" w:eastAsia="仿宋" w:cs="仿宋"/>
                      <w:sz w:val="21"/>
                      <w:szCs w:val="21"/>
                    </w:rPr>
                  </w:pPr>
                </w:p>
              </w:tc>
              <w:tc>
                <w:tcPr>
                  <w:tcW w:w="1348" w:type="dxa"/>
                  <w:noWrap w:val="0"/>
                  <w:vAlign w:val="top"/>
                </w:tcPr>
                <w:p w14:paraId="18C9678B">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其他接口</w:t>
                  </w:r>
                </w:p>
              </w:tc>
              <w:tc>
                <w:tcPr>
                  <w:tcW w:w="4068" w:type="dxa"/>
                  <w:noWrap w:val="0"/>
                  <w:vAlign w:val="center"/>
                </w:tcPr>
                <w:p w14:paraId="18CFD585">
                  <w:pPr>
                    <w:pStyle w:val="9"/>
                    <w:spacing w:before="205" w:line="222"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z w:val="21"/>
                      <w:szCs w:val="21"/>
                      <w:lang w:val="en-US" w:eastAsia="zh-CN"/>
                    </w:rPr>
                    <w:t>/</w:t>
                  </w:r>
                </w:p>
              </w:tc>
            </w:tr>
            <w:tr w14:paraId="0196C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trPr>
              <w:tc>
                <w:tcPr>
                  <w:tcW w:w="525" w:type="dxa"/>
                  <w:noWrap w:val="0"/>
                  <w:vAlign w:val="top"/>
                </w:tcPr>
                <w:p w14:paraId="4B9FF6A1">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30</w:t>
                  </w:r>
                </w:p>
              </w:tc>
              <w:tc>
                <w:tcPr>
                  <w:tcW w:w="766" w:type="dxa"/>
                  <w:noWrap w:val="0"/>
                  <w:vAlign w:val="top"/>
                </w:tcPr>
                <w:p w14:paraId="26052352">
                  <w:pPr>
                    <w:pStyle w:val="9"/>
                    <w:spacing w:before="16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21171E5E">
                  <w:pPr>
                    <w:jc w:val="center"/>
                    <w:rPr>
                      <w:rFonts w:hint="eastAsia" w:ascii="仿宋" w:hAnsi="仿宋" w:eastAsia="仿宋" w:cs="仿宋"/>
                      <w:sz w:val="21"/>
                      <w:szCs w:val="21"/>
                    </w:rPr>
                  </w:pPr>
                </w:p>
              </w:tc>
              <w:tc>
                <w:tcPr>
                  <w:tcW w:w="1348" w:type="dxa"/>
                  <w:noWrap w:val="0"/>
                  <w:vAlign w:val="top"/>
                </w:tcPr>
                <w:p w14:paraId="7666E74D">
                  <w:pPr>
                    <w:pStyle w:val="9"/>
                    <w:spacing w:before="163" w:line="233" w:lineRule="auto"/>
                    <w:ind w:left="132" w:leftChars="0" w:right="127" w:rightChars="0" w:hanging="19" w:firstLineChars="0"/>
                    <w:jc w:val="center"/>
                    <w:rPr>
                      <w:rFonts w:hint="eastAsia" w:ascii="仿宋" w:hAnsi="仿宋" w:eastAsia="仿宋" w:cs="仿宋"/>
                      <w:sz w:val="21"/>
                      <w:szCs w:val="21"/>
                    </w:rPr>
                  </w:pPr>
                  <w:r>
                    <w:rPr>
                      <w:rFonts w:hint="eastAsia" w:ascii="仿宋" w:hAnsi="仿宋" w:eastAsia="仿宋" w:cs="仿宋"/>
                      <w:spacing w:val="-3"/>
                      <w:sz w:val="21"/>
                      <w:szCs w:val="21"/>
                    </w:rPr>
                    <w:t>存储卡接</w:t>
                  </w:r>
                  <w:r>
                    <w:rPr>
                      <w:rFonts w:hint="eastAsia" w:ascii="仿宋" w:hAnsi="仿宋" w:eastAsia="仿宋" w:cs="仿宋"/>
                      <w:spacing w:val="-10"/>
                      <w:sz w:val="21"/>
                      <w:szCs w:val="21"/>
                    </w:rPr>
                    <w:t>口类型</w:t>
                  </w:r>
                </w:p>
              </w:tc>
              <w:tc>
                <w:tcPr>
                  <w:tcW w:w="4068" w:type="dxa"/>
                  <w:noWrap w:val="0"/>
                  <w:vAlign w:val="center"/>
                </w:tcPr>
                <w:p w14:paraId="0ED0AFAD">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z w:val="21"/>
                      <w:szCs w:val="21"/>
                      <w:lang w:val="en-US" w:eastAsia="zh-CN"/>
                    </w:rPr>
                    <w:t>/</w:t>
                  </w:r>
                </w:p>
              </w:tc>
            </w:tr>
            <w:tr w14:paraId="3B7BB1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52D996E0">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1</w:t>
                  </w:r>
                </w:p>
              </w:tc>
              <w:tc>
                <w:tcPr>
                  <w:tcW w:w="766" w:type="dxa"/>
                  <w:noWrap w:val="0"/>
                  <w:vAlign w:val="top"/>
                </w:tcPr>
                <w:p w14:paraId="73111F8B">
                  <w:pPr>
                    <w:pStyle w:val="9"/>
                    <w:spacing w:before="16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noWrap w:val="0"/>
                  <w:vAlign w:val="top"/>
                </w:tcPr>
                <w:p w14:paraId="11C59651">
                  <w:pPr>
                    <w:pStyle w:val="9"/>
                    <w:spacing w:before="162" w:line="234" w:lineRule="auto"/>
                    <w:ind w:left="200" w:leftChars="0" w:right="151" w:rightChars="0" w:hanging="50" w:firstLineChars="0"/>
                    <w:jc w:val="center"/>
                    <w:rPr>
                      <w:rFonts w:hint="eastAsia" w:ascii="仿宋" w:hAnsi="仿宋" w:eastAsia="仿宋" w:cs="仿宋"/>
                      <w:sz w:val="21"/>
                      <w:szCs w:val="21"/>
                    </w:rPr>
                  </w:pPr>
                  <w:r>
                    <w:rPr>
                      <w:rFonts w:hint="eastAsia" w:ascii="仿宋" w:hAnsi="仿宋" w:eastAsia="仿宋" w:cs="仿宋"/>
                      <w:spacing w:val="-1"/>
                      <w:sz w:val="21"/>
                      <w:szCs w:val="21"/>
                    </w:rPr>
                    <w:t>*电源</w:t>
                  </w:r>
                  <w:r>
                    <w:rPr>
                      <w:rFonts w:hint="eastAsia" w:ascii="仿宋" w:hAnsi="仿宋" w:eastAsia="仿宋" w:cs="仿宋"/>
                      <w:spacing w:val="-5"/>
                      <w:sz w:val="21"/>
                      <w:szCs w:val="21"/>
                    </w:rPr>
                    <w:t>功能</w:t>
                  </w:r>
                </w:p>
              </w:tc>
              <w:tc>
                <w:tcPr>
                  <w:tcW w:w="1348" w:type="dxa"/>
                  <w:noWrap w:val="0"/>
                  <w:vAlign w:val="top"/>
                </w:tcPr>
                <w:p w14:paraId="5E027D24">
                  <w:pPr>
                    <w:pStyle w:val="9"/>
                    <w:spacing w:before="162" w:line="234" w:lineRule="auto"/>
                    <w:ind w:left="113" w:leftChars="0" w:right="127"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*电源线</w:t>
                  </w:r>
                  <w:r>
                    <w:rPr>
                      <w:rFonts w:hint="eastAsia" w:ascii="仿宋" w:hAnsi="仿宋" w:eastAsia="仿宋" w:cs="仿宋"/>
                      <w:spacing w:val="-3"/>
                      <w:sz w:val="21"/>
                      <w:szCs w:val="21"/>
                    </w:rPr>
                    <w:t>适配能力</w:t>
                  </w:r>
                </w:p>
              </w:tc>
              <w:tc>
                <w:tcPr>
                  <w:tcW w:w="4068" w:type="dxa"/>
                  <w:noWrap w:val="0"/>
                  <w:vAlign w:val="top"/>
                </w:tcPr>
                <w:p w14:paraId="07ED0505">
                  <w:pPr>
                    <w:pStyle w:val="9"/>
                    <w:spacing w:before="59" w:line="221" w:lineRule="auto"/>
                    <w:ind w:left="118"/>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电源适配器电线组件应符合GB/T</w:t>
                  </w:r>
                </w:p>
                <w:p w14:paraId="1CC3E324">
                  <w:pPr>
                    <w:pStyle w:val="9"/>
                    <w:spacing w:before="59" w:line="221"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15934的要求，可拆线的插头和连接器可以不做要求</w:t>
                  </w:r>
                </w:p>
              </w:tc>
            </w:tr>
            <w:tr w14:paraId="37B9FC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25" w:type="dxa"/>
                  <w:noWrap w:val="0"/>
                  <w:vAlign w:val="top"/>
                </w:tcPr>
                <w:p w14:paraId="2346AD82">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2</w:t>
                  </w:r>
                </w:p>
              </w:tc>
              <w:tc>
                <w:tcPr>
                  <w:tcW w:w="766" w:type="dxa"/>
                  <w:noWrap w:val="0"/>
                  <w:vAlign w:val="top"/>
                </w:tcPr>
                <w:p w14:paraId="79A63291">
                  <w:pPr>
                    <w:pStyle w:val="9"/>
                    <w:spacing w:before="162" w:line="234"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036F9CC4">
                  <w:pPr>
                    <w:spacing w:line="266" w:lineRule="auto"/>
                    <w:jc w:val="center"/>
                    <w:rPr>
                      <w:rFonts w:hint="eastAsia" w:ascii="仿宋" w:hAnsi="仿宋" w:eastAsia="仿宋" w:cs="仿宋"/>
                      <w:sz w:val="21"/>
                      <w:szCs w:val="21"/>
                    </w:rPr>
                  </w:pPr>
                </w:p>
                <w:p w14:paraId="4801592F">
                  <w:pPr>
                    <w:spacing w:line="266" w:lineRule="auto"/>
                    <w:jc w:val="center"/>
                    <w:rPr>
                      <w:rFonts w:hint="eastAsia" w:ascii="仿宋" w:hAnsi="仿宋" w:eastAsia="仿宋" w:cs="仿宋"/>
                      <w:sz w:val="21"/>
                      <w:szCs w:val="21"/>
                    </w:rPr>
                  </w:pPr>
                </w:p>
                <w:p w14:paraId="796400F5">
                  <w:pPr>
                    <w:spacing w:line="267" w:lineRule="auto"/>
                    <w:jc w:val="center"/>
                    <w:rPr>
                      <w:rFonts w:hint="eastAsia" w:ascii="仿宋" w:hAnsi="仿宋" w:eastAsia="仿宋" w:cs="仿宋"/>
                      <w:sz w:val="21"/>
                      <w:szCs w:val="21"/>
                    </w:rPr>
                  </w:pPr>
                </w:p>
                <w:p w14:paraId="31C87418">
                  <w:pPr>
                    <w:spacing w:line="267" w:lineRule="auto"/>
                    <w:jc w:val="center"/>
                    <w:rPr>
                      <w:rFonts w:hint="eastAsia" w:ascii="仿宋" w:hAnsi="仿宋" w:eastAsia="仿宋" w:cs="仿宋"/>
                      <w:sz w:val="21"/>
                      <w:szCs w:val="21"/>
                    </w:rPr>
                  </w:pPr>
                </w:p>
                <w:p w14:paraId="5AFF60EC">
                  <w:pPr>
                    <w:spacing w:line="267" w:lineRule="auto"/>
                    <w:jc w:val="center"/>
                    <w:rPr>
                      <w:rFonts w:hint="eastAsia" w:ascii="仿宋" w:hAnsi="仿宋" w:eastAsia="仿宋" w:cs="仿宋"/>
                      <w:sz w:val="21"/>
                      <w:szCs w:val="21"/>
                    </w:rPr>
                  </w:pPr>
                </w:p>
                <w:p w14:paraId="7F8F30D5">
                  <w:pPr>
                    <w:spacing w:line="267" w:lineRule="auto"/>
                    <w:jc w:val="center"/>
                    <w:rPr>
                      <w:rFonts w:hint="eastAsia" w:ascii="仿宋" w:hAnsi="仿宋" w:eastAsia="仿宋" w:cs="仿宋"/>
                      <w:sz w:val="21"/>
                      <w:szCs w:val="21"/>
                    </w:rPr>
                  </w:pPr>
                </w:p>
                <w:p w14:paraId="5B3DFB79">
                  <w:pPr>
                    <w:pStyle w:val="9"/>
                    <w:spacing w:before="58"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*操作</w:t>
                  </w:r>
                  <w:r>
                    <w:rPr>
                      <w:rFonts w:hint="eastAsia" w:ascii="仿宋" w:hAnsi="仿宋" w:eastAsia="仿宋" w:cs="仿宋"/>
                      <w:spacing w:val="-6"/>
                      <w:sz w:val="21"/>
                      <w:szCs w:val="21"/>
                    </w:rPr>
                    <w:t>系统</w:t>
                  </w:r>
                </w:p>
                <w:p w14:paraId="4748AEA8">
                  <w:pPr>
                    <w:pStyle w:val="9"/>
                    <w:spacing w:before="24" w:line="222" w:lineRule="auto"/>
                    <w:ind w:left="199"/>
                    <w:jc w:val="center"/>
                    <w:rPr>
                      <w:rFonts w:hint="eastAsia" w:ascii="仿宋" w:hAnsi="仿宋" w:eastAsia="仿宋" w:cs="仿宋"/>
                      <w:sz w:val="21"/>
                      <w:szCs w:val="21"/>
                    </w:rPr>
                  </w:pPr>
                  <w:r>
                    <w:rPr>
                      <w:rFonts w:hint="eastAsia" w:ascii="仿宋" w:hAnsi="仿宋" w:eastAsia="仿宋" w:cs="仿宋"/>
                      <w:spacing w:val="-4"/>
                      <w:sz w:val="21"/>
                      <w:szCs w:val="21"/>
                    </w:rPr>
                    <w:t>及软</w:t>
                  </w:r>
                  <w:r>
                    <w:rPr>
                      <w:rFonts w:hint="eastAsia" w:ascii="仿宋" w:hAnsi="仿宋" w:eastAsia="仿宋" w:cs="仿宋"/>
                      <w:spacing w:val="-3"/>
                      <w:sz w:val="21"/>
                      <w:szCs w:val="21"/>
                    </w:rPr>
                    <w:t>件功</w:t>
                  </w:r>
                </w:p>
                <w:p w14:paraId="558F6360">
                  <w:pPr>
                    <w:pStyle w:val="9"/>
                    <w:spacing w:before="23" w:line="222" w:lineRule="auto"/>
                    <w:ind w:left="296" w:leftChars="0"/>
                    <w:jc w:val="center"/>
                    <w:rPr>
                      <w:rFonts w:hint="eastAsia" w:ascii="仿宋" w:hAnsi="仿宋" w:eastAsia="仿宋" w:cs="仿宋"/>
                      <w:sz w:val="21"/>
                      <w:szCs w:val="21"/>
                    </w:rPr>
                  </w:pPr>
                  <w:r>
                    <w:rPr>
                      <w:rFonts w:hint="eastAsia" w:ascii="仿宋" w:hAnsi="仿宋" w:eastAsia="仿宋" w:cs="仿宋"/>
                      <w:sz w:val="21"/>
                      <w:szCs w:val="21"/>
                    </w:rPr>
                    <w:t>能</w:t>
                  </w:r>
                </w:p>
              </w:tc>
              <w:tc>
                <w:tcPr>
                  <w:tcW w:w="1348" w:type="dxa"/>
                  <w:noWrap w:val="0"/>
                  <w:vAlign w:val="top"/>
                </w:tcPr>
                <w:p w14:paraId="47F52DB0">
                  <w:pPr>
                    <w:pStyle w:val="9"/>
                    <w:spacing w:before="42" w:line="230"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*中文信</w:t>
                  </w:r>
                  <w:r>
                    <w:rPr>
                      <w:rFonts w:hint="eastAsia" w:ascii="仿宋" w:hAnsi="仿宋" w:eastAsia="仿宋" w:cs="仿宋"/>
                      <w:spacing w:val="-3"/>
                      <w:sz w:val="21"/>
                      <w:szCs w:val="21"/>
                    </w:rPr>
                    <w:t>息处理要</w:t>
                  </w:r>
                  <w:r>
                    <w:rPr>
                      <w:rFonts w:hint="eastAsia" w:ascii="仿宋" w:hAnsi="仿宋" w:eastAsia="仿宋" w:cs="仿宋"/>
                      <w:sz w:val="21"/>
                      <w:szCs w:val="21"/>
                    </w:rPr>
                    <w:t>求</w:t>
                  </w:r>
                </w:p>
              </w:tc>
              <w:tc>
                <w:tcPr>
                  <w:tcW w:w="4068" w:type="dxa"/>
                  <w:noWrap w:val="0"/>
                  <w:vAlign w:val="top"/>
                </w:tcPr>
                <w:p w14:paraId="1B495DA2">
                  <w:pPr>
                    <w:pStyle w:val="9"/>
                    <w:spacing w:before="59" w:line="221"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napToGrid w:val="0"/>
                      <w:color w:val="000000"/>
                      <w:spacing w:val="-1"/>
                      <w:sz w:val="21"/>
                      <w:szCs w:val="21"/>
                      <w:lang w:val="en-US" w:eastAsia="zh-CN" w:bidi="ar-SA"/>
                    </w:rPr>
                    <w:t>符合GB18030的相关规定</w:t>
                  </w:r>
                </w:p>
              </w:tc>
            </w:tr>
            <w:tr w14:paraId="6697BD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525" w:type="dxa"/>
                  <w:noWrap w:val="0"/>
                  <w:vAlign w:val="top"/>
                </w:tcPr>
                <w:p w14:paraId="1C11AA3C">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3</w:t>
                  </w:r>
                </w:p>
              </w:tc>
              <w:tc>
                <w:tcPr>
                  <w:tcW w:w="766" w:type="dxa"/>
                  <w:noWrap w:val="0"/>
                  <w:vAlign w:val="top"/>
                </w:tcPr>
                <w:p w14:paraId="0A04338B">
                  <w:pPr>
                    <w:pStyle w:val="9"/>
                    <w:spacing w:before="281"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18AA6B35">
                  <w:pPr>
                    <w:jc w:val="center"/>
                    <w:rPr>
                      <w:rFonts w:hint="eastAsia" w:ascii="仿宋" w:hAnsi="仿宋" w:eastAsia="仿宋" w:cs="仿宋"/>
                      <w:sz w:val="21"/>
                      <w:szCs w:val="21"/>
                    </w:rPr>
                  </w:pPr>
                </w:p>
              </w:tc>
              <w:tc>
                <w:tcPr>
                  <w:tcW w:w="1348" w:type="dxa"/>
                  <w:noWrap w:val="0"/>
                  <w:vAlign w:val="top"/>
                </w:tcPr>
                <w:p w14:paraId="46D7DC73">
                  <w:pPr>
                    <w:pStyle w:val="9"/>
                    <w:spacing w:before="162" w:line="238"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*操作系统备份及还原功能</w:t>
                  </w:r>
                </w:p>
              </w:tc>
              <w:tc>
                <w:tcPr>
                  <w:tcW w:w="4068" w:type="dxa"/>
                  <w:noWrap w:val="0"/>
                  <w:vAlign w:val="top"/>
                </w:tcPr>
                <w:p w14:paraId="19E7261E">
                  <w:pPr>
                    <w:pStyle w:val="9"/>
                    <w:spacing w:before="59" w:line="221" w:lineRule="auto"/>
                    <w:ind w:left="118" w:leftChars="0"/>
                    <w:jc w:val="center"/>
                    <w:rPr>
                      <w:rFonts w:hint="eastAsia" w:ascii="仿宋" w:hAnsi="仿宋" w:eastAsia="仿宋" w:cs="仿宋"/>
                      <w:snapToGrid w:val="0"/>
                      <w:color w:val="000000"/>
                      <w:spacing w:val="-1"/>
                      <w:sz w:val="21"/>
                      <w:szCs w:val="21"/>
                      <w:lang w:val="en-US" w:eastAsia="zh-CN" w:bidi="ar-SA"/>
                    </w:rPr>
                  </w:pPr>
                  <w:r>
                    <w:rPr>
                      <w:rFonts w:hint="eastAsia" w:ascii="仿宋" w:hAnsi="仿宋" w:eastAsia="仿宋" w:cs="仿宋"/>
                      <w:spacing w:val="-5"/>
                      <w:sz w:val="21"/>
                      <w:szCs w:val="21"/>
                      <w:highlight w:val="none"/>
                      <w:lang w:val="en-US" w:eastAsia="zh-CN"/>
                    </w:rPr>
                    <w:t>具备</w:t>
                  </w:r>
                  <w:r>
                    <w:rPr>
                      <w:rFonts w:hint="eastAsia" w:ascii="仿宋" w:hAnsi="仿宋" w:eastAsia="仿宋" w:cs="仿宋"/>
                      <w:snapToGrid w:val="0"/>
                      <w:color w:val="000000"/>
                      <w:spacing w:val="-1"/>
                      <w:sz w:val="21"/>
                      <w:szCs w:val="21"/>
                      <w:highlight w:val="none"/>
                      <w:lang w:val="en-US" w:eastAsia="zh-CN" w:bidi="ar-SA"/>
                    </w:rPr>
                    <w:t>操作系统备份及还原功能；可单独分别为系统盘和数据盘设置每次还原，每天还原，每周还原、每月还原或不还原。</w:t>
                  </w:r>
                </w:p>
              </w:tc>
            </w:tr>
            <w:tr w14:paraId="3E4604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14389856">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4</w:t>
                  </w:r>
                </w:p>
              </w:tc>
              <w:tc>
                <w:tcPr>
                  <w:tcW w:w="766" w:type="dxa"/>
                  <w:noWrap w:val="0"/>
                  <w:vAlign w:val="top"/>
                </w:tcPr>
                <w:p w14:paraId="239C8177">
                  <w:pPr>
                    <w:pStyle w:val="9"/>
                    <w:spacing w:before="16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1AB23458">
                  <w:pPr>
                    <w:jc w:val="center"/>
                    <w:rPr>
                      <w:rFonts w:hint="eastAsia" w:ascii="仿宋" w:hAnsi="仿宋" w:eastAsia="仿宋" w:cs="仿宋"/>
                      <w:sz w:val="21"/>
                      <w:szCs w:val="21"/>
                    </w:rPr>
                  </w:pPr>
                </w:p>
              </w:tc>
              <w:tc>
                <w:tcPr>
                  <w:tcW w:w="1348" w:type="dxa"/>
                  <w:noWrap w:val="0"/>
                  <w:vAlign w:val="top"/>
                </w:tcPr>
                <w:p w14:paraId="4EB5B895">
                  <w:pPr>
                    <w:pStyle w:val="9"/>
                    <w:spacing w:before="42" w:line="230" w:lineRule="auto"/>
                    <w:ind w:left="110" w:leftChars="0" w:right="127"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*固件备份还原能</w:t>
                  </w:r>
                  <w:r>
                    <w:rPr>
                      <w:rFonts w:hint="eastAsia" w:ascii="仿宋" w:hAnsi="仿宋" w:eastAsia="仿宋" w:cs="仿宋"/>
                      <w:sz w:val="21"/>
                      <w:szCs w:val="21"/>
                    </w:rPr>
                    <w:t>力</w:t>
                  </w:r>
                </w:p>
              </w:tc>
              <w:tc>
                <w:tcPr>
                  <w:tcW w:w="4068" w:type="dxa"/>
                  <w:noWrap w:val="0"/>
                  <w:vAlign w:val="top"/>
                </w:tcPr>
                <w:p w14:paraId="2669295C">
                  <w:pPr>
                    <w:pStyle w:val="9"/>
                    <w:spacing w:before="282" w:line="222"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lang w:eastAsia="zh-CN"/>
                    </w:rPr>
                    <w:t>备份及还原固件的功能</w:t>
                  </w:r>
                </w:p>
              </w:tc>
            </w:tr>
            <w:tr w14:paraId="541D7C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525" w:type="dxa"/>
                  <w:noWrap w:val="0"/>
                  <w:vAlign w:val="top"/>
                </w:tcPr>
                <w:p w14:paraId="466E8103">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5</w:t>
                  </w:r>
                </w:p>
              </w:tc>
              <w:tc>
                <w:tcPr>
                  <w:tcW w:w="766" w:type="dxa"/>
                  <w:noWrap w:val="0"/>
                  <w:vAlign w:val="top"/>
                </w:tcPr>
                <w:p w14:paraId="16E2FC16">
                  <w:pPr>
                    <w:pStyle w:val="9"/>
                    <w:spacing w:before="164"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76DEFB3E">
                  <w:pPr>
                    <w:jc w:val="center"/>
                    <w:rPr>
                      <w:rFonts w:hint="eastAsia" w:ascii="仿宋" w:hAnsi="仿宋" w:eastAsia="仿宋" w:cs="仿宋"/>
                      <w:sz w:val="21"/>
                      <w:szCs w:val="21"/>
                    </w:rPr>
                  </w:pPr>
                </w:p>
              </w:tc>
              <w:tc>
                <w:tcPr>
                  <w:tcW w:w="1348" w:type="dxa"/>
                  <w:noWrap w:val="0"/>
                  <w:vAlign w:val="top"/>
                </w:tcPr>
                <w:p w14:paraId="72F76441">
                  <w:pPr>
                    <w:pStyle w:val="9"/>
                    <w:spacing w:before="45" w:line="229"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*操作系统及驱动</w:t>
                  </w:r>
                  <w:r>
                    <w:rPr>
                      <w:rFonts w:hint="eastAsia" w:ascii="仿宋" w:hAnsi="仿宋" w:eastAsia="仿宋" w:cs="仿宋"/>
                      <w:spacing w:val="-3"/>
                      <w:sz w:val="21"/>
                      <w:szCs w:val="21"/>
                    </w:rPr>
                    <w:t>升级</w:t>
                  </w:r>
                </w:p>
              </w:tc>
              <w:tc>
                <w:tcPr>
                  <w:tcW w:w="4068" w:type="dxa"/>
                  <w:noWrap w:val="0"/>
                  <w:vAlign w:val="top"/>
                </w:tcPr>
                <w:p w14:paraId="5DC709EE">
                  <w:pPr>
                    <w:pStyle w:val="9"/>
                    <w:spacing w:before="163" w:line="234" w:lineRule="auto"/>
                    <w:ind w:left="111" w:leftChars="0" w:right="103" w:rightChars="0" w:firstLine="7"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通过网络、闪存盘等方式对操作系</w:t>
                  </w:r>
                  <w:r>
                    <w:rPr>
                      <w:rFonts w:hint="eastAsia" w:ascii="仿宋" w:hAnsi="仿宋" w:eastAsia="仿宋" w:cs="仿宋"/>
                      <w:spacing w:val="-1"/>
                      <w:sz w:val="21"/>
                      <w:szCs w:val="21"/>
                      <w:lang w:eastAsia="zh-CN"/>
                    </w:rPr>
                    <w:t>统、驱动进行升级</w:t>
                  </w:r>
                </w:p>
              </w:tc>
            </w:tr>
            <w:tr w14:paraId="047E76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25" w:type="dxa"/>
                  <w:noWrap w:val="0"/>
                  <w:vAlign w:val="top"/>
                </w:tcPr>
                <w:p w14:paraId="01E5A4EE">
                  <w:pPr>
                    <w:pStyle w:val="9"/>
                    <w:spacing w:before="233"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6</w:t>
                  </w:r>
                </w:p>
              </w:tc>
              <w:tc>
                <w:tcPr>
                  <w:tcW w:w="766" w:type="dxa"/>
                  <w:noWrap w:val="0"/>
                  <w:vAlign w:val="top"/>
                </w:tcPr>
                <w:p w14:paraId="65B2E915">
                  <w:pPr>
                    <w:pStyle w:val="9"/>
                    <w:spacing w:before="87"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E9A7335">
                  <w:pPr>
                    <w:jc w:val="center"/>
                    <w:rPr>
                      <w:rFonts w:hint="eastAsia" w:ascii="仿宋" w:hAnsi="仿宋" w:eastAsia="仿宋" w:cs="仿宋"/>
                      <w:sz w:val="21"/>
                      <w:szCs w:val="21"/>
                    </w:rPr>
                  </w:pPr>
                </w:p>
              </w:tc>
              <w:tc>
                <w:tcPr>
                  <w:tcW w:w="1348" w:type="dxa"/>
                  <w:noWrap w:val="0"/>
                  <w:vAlign w:val="top"/>
                </w:tcPr>
                <w:p w14:paraId="5B62F2E8">
                  <w:pPr>
                    <w:pStyle w:val="9"/>
                    <w:spacing w:before="206" w:line="221" w:lineRule="auto"/>
                    <w:ind w:left="121" w:leftChars="0"/>
                    <w:jc w:val="center"/>
                    <w:rPr>
                      <w:rFonts w:hint="eastAsia" w:ascii="仿宋" w:hAnsi="仿宋" w:eastAsia="仿宋" w:cs="仿宋"/>
                      <w:sz w:val="21"/>
                      <w:szCs w:val="21"/>
                    </w:rPr>
                  </w:pPr>
                  <w:r>
                    <w:rPr>
                      <w:rFonts w:hint="eastAsia" w:ascii="仿宋" w:hAnsi="仿宋" w:eastAsia="仿宋" w:cs="仿宋"/>
                      <w:spacing w:val="-2"/>
                      <w:sz w:val="21"/>
                      <w:szCs w:val="21"/>
                    </w:rPr>
                    <w:t>*</w:t>
                  </w:r>
                  <w:r>
                    <w:rPr>
                      <w:rFonts w:hint="eastAsia" w:ascii="仿宋" w:hAnsi="仿宋" w:eastAsia="仿宋" w:cs="仿宋"/>
                      <w:spacing w:val="-5"/>
                      <w:sz w:val="21"/>
                      <w:szCs w:val="21"/>
                    </w:rPr>
                    <w:t>固件升级</w:t>
                  </w:r>
                </w:p>
              </w:tc>
              <w:tc>
                <w:tcPr>
                  <w:tcW w:w="4068" w:type="dxa"/>
                  <w:noWrap w:val="0"/>
                  <w:vAlign w:val="center"/>
                </w:tcPr>
                <w:p w14:paraId="28D3E0E8">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kern w:val="2"/>
                      <w:sz w:val="21"/>
                      <w:szCs w:val="21"/>
                      <w:lang w:val="en-US" w:eastAsia="zh-CN" w:bidi="ar-SA"/>
                    </w:rPr>
                  </w:pPr>
                  <w:r>
                    <w:rPr>
                      <w:rFonts w:hint="eastAsia" w:ascii="仿宋" w:hAnsi="仿宋" w:eastAsia="仿宋" w:cs="仿宋"/>
                      <w:sz w:val="21"/>
                      <w:szCs w:val="21"/>
                      <w:lang w:val="en-US" w:eastAsia="zh-CN"/>
                    </w:rPr>
                    <w:t>/</w:t>
                  </w:r>
                </w:p>
              </w:tc>
            </w:tr>
            <w:tr w14:paraId="3145FE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525" w:type="dxa"/>
                  <w:noWrap w:val="0"/>
                  <w:vAlign w:val="top"/>
                </w:tcPr>
                <w:p w14:paraId="44FB41CA">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7</w:t>
                  </w:r>
                </w:p>
              </w:tc>
              <w:tc>
                <w:tcPr>
                  <w:tcW w:w="766" w:type="dxa"/>
                  <w:noWrap w:val="0"/>
                  <w:vAlign w:val="top"/>
                </w:tcPr>
                <w:p w14:paraId="2E2CCF5A">
                  <w:pPr>
                    <w:pStyle w:val="9"/>
                    <w:spacing w:before="16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74A6A51F">
                  <w:pPr>
                    <w:jc w:val="center"/>
                    <w:rPr>
                      <w:rFonts w:hint="eastAsia" w:ascii="仿宋" w:hAnsi="仿宋" w:eastAsia="仿宋" w:cs="仿宋"/>
                      <w:sz w:val="21"/>
                      <w:szCs w:val="21"/>
                    </w:rPr>
                  </w:pPr>
                </w:p>
              </w:tc>
              <w:tc>
                <w:tcPr>
                  <w:tcW w:w="1348" w:type="dxa"/>
                  <w:noWrap w:val="0"/>
                  <w:vAlign w:val="top"/>
                </w:tcPr>
                <w:p w14:paraId="12DAB514">
                  <w:pPr>
                    <w:pStyle w:val="9"/>
                    <w:spacing w:before="41" w:line="231"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*BIOS支</w:t>
                  </w:r>
                  <w:r>
                    <w:rPr>
                      <w:rFonts w:hint="eastAsia" w:ascii="仿宋" w:hAnsi="仿宋" w:eastAsia="仿宋" w:cs="仿宋"/>
                      <w:spacing w:val="-2"/>
                      <w:sz w:val="21"/>
                      <w:szCs w:val="21"/>
                      <w:lang w:eastAsia="zh-CN"/>
                    </w:rPr>
                    <w:t>持关闭通</w:t>
                  </w:r>
                  <w:r>
                    <w:rPr>
                      <w:rFonts w:hint="eastAsia" w:ascii="仿宋" w:hAnsi="仿宋" w:eastAsia="仿宋" w:cs="仿宋"/>
                      <w:spacing w:val="-3"/>
                      <w:sz w:val="21"/>
                      <w:szCs w:val="21"/>
                      <w:lang w:eastAsia="zh-CN"/>
                    </w:rPr>
                    <w:t>讯接口</w:t>
                  </w:r>
                </w:p>
              </w:tc>
              <w:tc>
                <w:tcPr>
                  <w:tcW w:w="4068" w:type="dxa"/>
                  <w:noWrap w:val="0"/>
                  <w:vAlign w:val="top"/>
                </w:tcPr>
                <w:p w14:paraId="03654AB9">
                  <w:pPr>
                    <w:pStyle w:val="9"/>
                    <w:spacing w:before="282" w:line="221"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中文BIOS界面，支持鼠标操作,具备</w:t>
                  </w:r>
                  <w:r>
                    <w:rPr>
                      <w:rFonts w:hint="eastAsia" w:ascii="仿宋" w:hAnsi="仿宋" w:eastAsia="仿宋" w:cs="仿宋"/>
                      <w:sz w:val="21"/>
                      <w:szCs w:val="21"/>
                      <w:lang w:eastAsia="zh-CN"/>
                    </w:rPr>
                    <w:t>BIOS关闭以太网及USB接口功能</w:t>
                  </w:r>
                </w:p>
              </w:tc>
            </w:tr>
            <w:tr w14:paraId="70C636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525" w:type="dxa"/>
                  <w:noWrap w:val="0"/>
                  <w:vAlign w:val="top"/>
                </w:tcPr>
                <w:p w14:paraId="0CBF5403">
                  <w:pPr>
                    <w:pStyle w:val="9"/>
                    <w:spacing w:before="22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8</w:t>
                  </w:r>
                </w:p>
              </w:tc>
              <w:tc>
                <w:tcPr>
                  <w:tcW w:w="766" w:type="dxa"/>
                  <w:noWrap w:val="0"/>
                  <w:vAlign w:val="top"/>
                </w:tcPr>
                <w:p w14:paraId="53BEC487">
                  <w:pPr>
                    <w:pStyle w:val="9"/>
                    <w:spacing w:before="82"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0CCC9FB0">
                  <w:pPr>
                    <w:jc w:val="center"/>
                    <w:rPr>
                      <w:rFonts w:hint="eastAsia" w:ascii="仿宋" w:hAnsi="仿宋" w:eastAsia="仿宋" w:cs="仿宋"/>
                      <w:sz w:val="21"/>
                      <w:szCs w:val="21"/>
                    </w:rPr>
                  </w:pPr>
                </w:p>
              </w:tc>
              <w:tc>
                <w:tcPr>
                  <w:tcW w:w="1348" w:type="dxa"/>
                  <w:noWrap w:val="0"/>
                  <w:vAlign w:val="top"/>
                </w:tcPr>
                <w:p w14:paraId="64510E2B">
                  <w:pPr>
                    <w:pStyle w:val="9"/>
                    <w:spacing w:before="82" w:line="234"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*固件查</w:t>
                  </w:r>
                  <w:r>
                    <w:rPr>
                      <w:rFonts w:hint="eastAsia" w:ascii="仿宋" w:hAnsi="仿宋" w:eastAsia="仿宋" w:cs="仿宋"/>
                      <w:spacing w:val="-3"/>
                      <w:sz w:val="21"/>
                      <w:szCs w:val="21"/>
                    </w:rPr>
                    <w:t>看信息</w:t>
                  </w:r>
                </w:p>
              </w:tc>
              <w:tc>
                <w:tcPr>
                  <w:tcW w:w="4068" w:type="dxa"/>
                  <w:noWrap w:val="0"/>
                  <w:vAlign w:val="top"/>
                </w:tcPr>
                <w:p w14:paraId="3C6A66B5">
                  <w:pPr>
                    <w:pStyle w:val="9"/>
                    <w:spacing w:before="80" w:line="234" w:lineRule="auto"/>
                    <w:ind w:left="114" w:leftChars="0" w:right="103" w:rightChars="0" w:firstLine="4"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查看固件版本、内存信息、主板信息、处理器信息和系统时间信息等功能</w:t>
                  </w:r>
                </w:p>
              </w:tc>
            </w:tr>
            <w:tr w14:paraId="2A52F4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525" w:type="dxa"/>
                  <w:noWrap w:val="0"/>
                  <w:vAlign w:val="top"/>
                </w:tcPr>
                <w:p w14:paraId="4D22274D">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13</w:t>
                  </w:r>
                  <w:r>
                    <w:rPr>
                      <w:rFonts w:hint="eastAsia" w:ascii="仿宋" w:hAnsi="仿宋" w:eastAsia="仿宋" w:cs="仿宋"/>
                      <w:spacing w:val="-6"/>
                      <w:sz w:val="21"/>
                      <w:szCs w:val="21"/>
                      <w:lang w:val="en-US" w:eastAsia="zh-CN"/>
                    </w:rPr>
                    <w:t>9</w:t>
                  </w:r>
                </w:p>
              </w:tc>
              <w:tc>
                <w:tcPr>
                  <w:tcW w:w="766" w:type="dxa"/>
                  <w:noWrap w:val="0"/>
                  <w:vAlign w:val="top"/>
                </w:tcPr>
                <w:p w14:paraId="53DD6F86">
                  <w:pPr>
                    <w:pStyle w:val="9"/>
                    <w:spacing w:before="160"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30237AAA">
                  <w:pPr>
                    <w:jc w:val="center"/>
                    <w:rPr>
                      <w:rFonts w:hint="eastAsia" w:ascii="仿宋" w:hAnsi="仿宋" w:eastAsia="仿宋" w:cs="仿宋"/>
                      <w:sz w:val="21"/>
                      <w:szCs w:val="21"/>
                    </w:rPr>
                  </w:pPr>
                </w:p>
              </w:tc>
              <w:tc>
                <w:tcPr>
                  <w:tcW w:w="1348" w:type="dxa"/>
                  <w:noWrap w:val="0"/>
                  <w:vAlign w:val="top"/>
                </w:tcPr>
                <w:p w14:paraId="0DCB56B0">
                  <w:pPr>
                    <w:pStyle w:val="9"/>
                    <w:spacing w:before="39" w:line="231"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*固件设置启动顺</w:t>
                  </w:r>
                  <w:r>
                    <w:rPr>
                      <w:rFonts w:hint="eastAsia" w:ascii="仿宋" w:hAnsi="仿宋" w:eastAsia="仿宋" w:cs="仿宋"/>
                      <w:sz w:val="21"/>
                      <w:szCs w:val="21"/>
                    </w:rPr>
                    <w:t xml:space="preserve"> 序</w:t>
                  </w:r>
                </w:p>
              </w:tc>
              <w:tc>
                <w:tcPr>
                  <w:tcW w:w="4068" w:type="dxa"/>
                  <w:noWrap w:val="0"/>
                  <w:vAlign w:val="top"/>
                </w:tcPr>
                <w:p w14:paraId="7C9565EB">
                  <w:pPr>
                    <w:pStyle w:val="9"/>
                    <w:spacing w:before="159" w:line="234" w:lineRule="auto"/>
                    <w:ind w:left="113" w:leftChars="0" w:right="103" w:rightChars="0" w:firstLine="5"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设置启动顺序功能，并按照设置的</w:t>
                  </w:r>
                  <w:r>
                    <w:rPr>
                      <w:rFonts w:hint="eastAsia" w:ascii="仿宋" w:hAnsi="仿宋" w:eastAsia="仿宋" w:cs="仿宋"/>
                      <w:spacing w:val="-2"/>
                      <w:sz w:val="21"/>
                      <w:szCs w:val="21"/>
                      <w:lang w:eastAsia="zh-CN"/>
                    </w:rPr>
                    <w:t>启动顺序启动</w:t>
                  </w:r>
                </w:p>
              </w:tc>
            </w:tr>
            <w:tr w14:paraId="40B57F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525" w:type="dxa"/>
                  <w:noWrap w:val="0"/>
                  <w:vAlign w:val="top"/>
                </w:tcPr>
                <w:p w14:paraId="5C8CD04D">
                  <w:pPr>
                    <w:pStyle w:val="9"/>
                    <w:spacing w:before="22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40</w:t>
                  </w:r>
                </w:p>
              </w:tc>
              <w:tc>
                <w:tcPr>
                  <w:tcW w:w="766" w:type="dxa"/>
                  <w:noWrap w:val="0"/>
                  <w:vAlign w:val="top"/>
                </w:tcPr>
                <w:p w14:paraId="1D4469DC">
                  <w:pPr>
                    <w:pStyle w:val="9"/>
                    <w:spacing w:before="83"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094C8386">
                  <w:pPr>
                    <w:jc w:val="center"/>
                    <w:rPr>
                      <w:rFonts w:hint="eastAsia" w:ascii="仿宋" w:hAnsi="仿宋" w:eastAsia="仿宋" w:cs="仿宋"/>
                      <w:sz w:val="21"/>
                      <w:szCs w:val="21"/>
                    </w:rPr>
                  </w:pPr>
                </w:p>
              </w:tc>
              <w:tc>
                <w:tcPr>
                  <w:tcW w:w="1348" w:type="dxa"/>
                  <w:noWrap w:val="0"/>
                  <w:vAlign w:val="top"/>
                </w:tcPr>
                <w:p w14:paraId="63D6AC89">
                  <w:pPr>
                    <w:pStyle w:val="9"/>
                    <w:spacing w:before="83" w:line="232" w:lineRule="auto"/>
                    <w:ind w:left="115" w:leftChars="0" w:right="218" w:rightChars="0" w:hanging="7"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*固件设</w:t>
                  </w:r>
                  <w:r>
                    <w:rPr>
                      <w:rFonts w:hint="eastAsia" w:ascii="仿宋" w:hAnsi="仿宋" w:eastAsia="仿宋" w:cs="仿宋"/>
                      <w:spacing w:val="-4"/>
                      <w:sz w:val="21"/>
                      <w:szCs w:val="21"/>
                    </w:rPr>
                    <w:t>置口令</w:t>
                  </w:r>
                </w:p>
              </w:tc>
              <w:tc>
                <w:tcPr>
                  <w:tcW w:w="4068" w:type="dxa"/>
                  <w:noWrap w:val="0"/>
                  <w:vAlign w:val="top"/>
                </w:tcPr>
                <w:p w14:paraId="6D5D848D">
                  <w:pPr>
                    <w:pStyle w:val="9"/>
                    <w:spacing w:before="83" w:line="234" w:lineRule="auto"/>
                    <w:ind w:left="118"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5"/>
                      <w:sz w:val="21"/>
                      <w:szCs w:val="21"/>
                      <w:lang w:eastAsia="zh-CN"/>
                    </w:rPr>
                    <w:t>设置口令、修改口令、验证口令功</w:t>
                  </w:r>
                  <w:r>
                    <w:rPr>
                      <w:rFonts w:hint="eastAsia" w:ascii="仿宋" w:hAnsi="仿宋" w:eastAsia="仿宋" w:cs="仿宋"/>
                      <w:sz w:val="21"/>
                      <w:szCs w:val="21"/>
                      <w:lang w:eastAsia="zh-CN"/>
                    </w:rPr>
                    <w:t>能</w:t>
                  </w:r>
                </w:p>
              </w:tc>
            </w:tr>
            <w:tr w14:paraId="467931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525" w:type="dxa"/>
                  <w:noWrap w:val="0"/>
                  <w:vAlign w:val="top"/>
                </w:tcPr>
                <w:p w14:paraId="33E2B20E">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1</w:t>
                  </w:r>
                </w:p>
              </w:tc>
              <w:tc>
                <w:tcPr>
                  <w:tcW w:w="766" w:type="dxa"/>
                  <w:noWrap w:val="0"/>
                  <w:vAlign w:val="top"/>
                </w:tcPr>
                <w:p w14:paraId="27A63EC4">
                  <w:pPr>
                    <w:pStyle w:val="9"/>
                    <w:spacing w:before="158" w:line="234"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7C61166B">
                  <w:pPr>
                    <w:jc w:val="center"/>
                    <w:rPr>
                      <w:rFonts w:hint="eastAsia" w:ascii="仿宋" w:hAnsi="仿宋" w:eastAsia="仿宋" w:cs="仿宋"/>
                      <w:sz w:val="21"/>
                      <w:szCs w:val="21"/>
                    </w:rPr>
                  </w:pPr>
                </w:p>
              </w:tc>
              <w:tc>
                <w:tcPr>
                  <w:tcW w:w="1348" w:type="dxa"/>
                  <w:noWrap w:val="0"/>
                  <w:vAlign w:val="top"/>
                </w:tcPr>
                <w:p w14:paraId="1A609074">
                  <w:pPr>
                    <w:pStyle w:val="9"/>
                    <w:spacing w:before="39" w:line="231" w:lineRule="auto"/>
                    <w:ind w:left="114" w:leftChars="0" w:right="127" w:rightChars="0" w:hanging="6"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*固件设</w:t>
                  </w:r>
                  <w:r>
                    <w:rPr>
                      <w:rFonts w:hint="eastAsia" w:ascii="仿宋" w:hAnsi="仿宋" w:eastAsia="仿宋" w:cs="仿宋"/>
                      <w:spacing w:val="-3"/>
                      <w:sz w:val="21"/>
                      <w:szCs w:val="21"/>
                    </w:rPr>
                    <w:t>置网络引</w:t>
                  </w:r>
                  <w:r>
                    <w:rPr>
                      <w:rFonts w:hint="eastAsia" w:ascii="仿宋" w:hAnsi="仿宋" w:eastAsia="仿宋" w:cs="仿宋"/>
                      <w:sz w:val="21"/>
                      <w:szCs w:val="21"/>
                    </w:rPr>
                    <w:t>导</w:t>
                  </w:r>
                </w:p>
              </w:tc>
              <w:tc>
                <w:tcPr>
                  <w:tcW w:w="4068" w:type="dxa"/>
                  <w:noWrap w:val="0"/>
                  <w:vAlign w:val="top"/>
                </w:tcPr>
                <w:p w14:paraId="4D1F64FC">
                  <w:pPr>
                    <w:pStyle w:val="9"/>
                    <w:spacing w:before="278" w:line="221" w:lineRule="auto"/>
                    <w:ind w:left="118" w:lef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val="en-US" w:eastAsia="zh-CN"/>
                    </w:rPr>
                    <w:t>具备</w:t>
                  </w:r>
                  <w:r>
                    <w:rPr>
                      <w:rFonts w:hint="eastAsia" w:ascii="仿宋" w:hAnsi="仿宋" w:eastAsia="仿宋" w:cs="仿宋"/>
                      <w:spacing w:val="-1"/>
                      <w:sz w:val="21"/>
                      <w:szCs w:val="21"/>
                      <w:lang w:eastAsia="zh-CN"/>
                    </w:rPr>
                    <w:t>网络引导启动和关闭功能</w:t>
                  </w:r>
                </w:p>
              </w:tc>
            </w:tr>
            <w:tr w14:paraId="51166D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1" w:hRule="atLeast"/>
              </w:trPr>
              <w:tc>
                <w:tcPr>
                  <w:tcW w:w="525" w:type="dxa"/>
                  <w:noWrap w:val="0"/>
                  <w:vAlign w:val="top"/>
                </w:tcPr>
                <w:p w14:paraId="17A42F78">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2</w:t>
                  </w:r>
                </w:p>
              </w:tc>
              <w:tc>
                <w:tcPr>
                  <w:tcW w:w="766" w:type="dxa"/>
                  <w:noWrap w:val="0"/>
                  <w:vAlign w:val="top"/>
                </w:tcPr>
                <w:p w14:paraId="1B03E270">
                  <w:pPr>
                    <w:pStyle w:val="9"/>
                    <w:spacing w:before="260" w:line="231"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151ECE89">
                  <w:pPr>
                    <w:spacing w:line="256" w:lineRule="auto"/>
                    <w:jc w:val="center"/>
                    <w:rPr>
                      <w:rFonts w:hint="eastAsia" w:ascii="仿宋" w:hAnsi="仿宋" w:eastAsia="仿宋" w:cs="仿宋"/>
                      <w:sz w:val="21"/>
                      <w:szCs w:val="21"/>
                    </w:rPr>
                  </w:pPr>
                </w:p>
                <w:p w14:paraId="73E94F78">
                  <w:pPr>
                    <w:spacing w:line="256" w:lineRule="auto"/>
                    <w:jc w:val="center"/>
                    <w:rPr>
                      <w:rFonts w:hint="eastAsia" w:ascii="仿宋" w:hAnsi="仿宋" w:eastAsia="仿宋" w:cs="仿宋"/>
                      <w:sz w:val="21"/>
                      <w:szCs w:val="21"/>
                    </w:rPr>
                  </w:pPr>
                </w:p>
                <w:p w14:paraId="48321FDF">
                  <w:pPr>
                    <w:pStyle w:val="9"/>
                    <w:spacing w:before="58" w:line="233" w:lineRule="auto"/>
                    <w:ind w:right="197" w:rightChars="0"/>
                    <w:jc w:val="center"/>
                    <w:rPr>
                      <w:rFonts w:hint="eastAsia" w:ascii="仿宋" w:hAnsi="仿宋" w:eastAsia="仿宋" w:cs="仿宋"/>
                      <w:sz w:val="21"/>
                      <w:szCs w:val="21"/>
                    </w:rPr>
                  </w:pPr>
                  <w:r>
                    <w:rPr>
                      <w:rFonts w:hint="eastAsia" w:ascii="仿宋" w:hAnsi="仿宋" w:eastAsia="仿宋" w:cs="仿宋"/>
                      <w:spacing w:val="-3"/>
                      <w:sz w:val="21"/>
                      <w:szCs w:val="21"/>
                    </w:rPr>
                    <w:t>生物</w:t>
                  </w:r>
                  <w:r>
                    <w:rPr>
                      <w:rFonts w:hint="eastAsia" w:ascii="仿宋" w:hAnsi="仿宋" w:eastAsia="仿宋" w:cs="仿宋"/>
                      <w:spacing w:val="-4"/>
                      <w:sz w:val="21"/>
                      <w:szCs w:val="21"/>
                    </w:rPr>
                    <w:t>识别功能</w:t>
                  </w:r>
                </w:p>
              </w:tc>
              <w:tc>
                <w:tcPr>
                  <w:tcW w:w="1348" w:type="dxa"/>
                  <w:noWrap w:val="0"/>
                  <w:vAlign w:val="top"/>
                </w:tcPr>
                <w:p w14:paraId="1100B780">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2"/>
                      <w:sz w:val="21"/>
                      <w:szCs w:val="21"/>
                    </w:rPr>
                    <w:t>指纹识别</w:t>
                  </w:r>
                </w:p>
              </w:tc>
              <w:tc>
                <w:tcPr>
                  <w:tcW w:w="4068" w:type="dxa"/>
                  <w:noWrap w:val="0"/>
                  <w:vAlign w:val="center"/>
                </w:tcPr>
                <w:p w14:paraId="2CE27FD2">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046FE8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25" w:type="dxa"/>
                  <w:noWrap w:val="0"/>
                  <w:vAlign w:val="top"/>
                </w:tcPr>
                <w:p w14:paraId="583C5762">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3</w:t>
                  </w:r>
                </w:p>
              </w:tc>
              <w:tc>
                <w:tcPr>
                  <w:tcW w:w="766" w:type="dxa"/>
                  <w:noWrap w:val="0"/>
                  <w:vAlign w:val="top"/>
                </w:tcPr>
                <w:p w14:paraId="0EB935A8">
                  <w:pPr>
                    <w:pStyle w:val="9"/>
                    <w:spacing w:before="259"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32D05D1B">
                  <w:pPr>
                    <w:jc w:val="center"/>
                    <w:rPr>
                      <w:rFonts w:hint="eastAsia" w:ascii="仿宋" w:hAnsi="仿宋" w:eastAsia="仿宋" w:cs="仿宋"/>
                      <w:sz w:val="21"/>
                      <w:szCs w:val="21"/>
                    </w:rPr>
                  </w:pPr>
                </w:p>
              </w:tc>
              <w:tc>
                <w:tcPr>
                  <w:tcW w:w="1348" w:type="dxa"/>
                  <w:noWrap w:val="0"/>
                  <w:vAlign w:val="top"/>
                </w:tcPr>
                <w:p w14:paraId="2B066B44">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人脸识别</w:t>
                  </w:r>
                </w:p>
              </w:tc>
              <w:tc>
                <w:tcPr>
                  <w:tcW w:w="4068" w:type="dxa"/>
                  <w:noWrap w:val="0"/>
                  <w:vAlign w:val="center"/>
                </w:tcPr>
                <w:p w14:paraId="01D74FCD">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03A427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8" w:hRule="atLeast"/>
              </w:trPr>
              <w:tc>
                <w:tcPr>
                  <w:tcW w:w="525" w:type="dxa"/>
                  <w:noWrap w:val="0"/>
                  <w:vAlign w:val="top"/>
                </w:tcPr>
                <w:p w14:paraId="5B18C67C">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4</w:t>
                  </w:r>
                </w:p>
              </w:tc>
              <w:tc>
                <w:tcPr>
                  <w:tcW w:w="766" w:type="dxa"/>
                  <w:noWrap w:val="0"/>
                  <w:vAlign w:val="top"/>
                </w:tcPr>
                <w:p w14:paraId="4A592AC4">
                  <w:pPr>
                    <w:pStyle w:val="9"/>
                    <w:spacing w:before="259"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4CC811D1">
                  <w:pPr>
                    <w:jc w:val="center"/>
                    <w:rPr>
                      <w:rFonts w:hint="eastAsia" w:ascii="仿宋" w:hAnsi="仿宋" w:eastAsia="仿宋" w:cs="仿宋"/>
                      <w:sz w:val="21"/>
                      <w:szCs w:val="21"/>
                    </w:rPr>
                  </w:pPr>
                </w:p>
              </w:tc>
              <w:tc>
                <w:tcPr>
                  <w:tcW w:w="1348" w:type="dxa"/>
                  <w:noWrap w:val="0"/>
                  <w:vAlign w:val="top"/>
                </w:tcPr>
                <w:p w14:paraId="46F3CC37">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2"/>
                      <w:sz w:val="21"/>
                      <w:szCs w:val="21"/>
                    </w:rPr>
                    <w:t>静脉识别</w:t>
                  </w:r>
                </w:p>
              </w:tc>
              <w:tc>
                <w:tcPr>
                  <w:tcW w:w="4068" w:type="dxa"/>
                  <w:noWrap w:val="0"/>
                  <w:vAlign w:val="center"/>
                </w:tcPr>
                <w:p w14:paraId="3843FA4F">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359D02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5" w:hRule="atLeast"/>
              </w:trPr>
              <w:tc>
                <w:tcPr>
                  <w:tcW w:w="525" w:type="dxa"/>
                  <w:noWrap w:val="0"/>
                  <w:vAlign w:val="top"/>
                </w:tcPr>
                <w:p w14:paraId="07B59C52">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5</w:t>
                  </w:r>
                </w:p>
              </w:tc>
              <w:tc>
                <w:tcPr>
                  <w:tcW w:w="766" w:type="dxa"/>
                  <w:noWrap w:val="0"/>
                  <w:vAlign w:val="top"/>
                </w:tcPr>
                <w:p w14:paraId="04E290E4">
                  <w:pPr>
                    <w:pStyle w:val="9"/>
                    <w:spacing w:before="145"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0A5EEB63">
                  <w:pPr>
                    <w:spacing w:line="264" w:lineRule="auto"/>
                    <w:jc w:val="center"/>
                    <w:rPr>
                      <w:rFonts w:hint="eastAsia" w:ascii="仿宋" w:hAnsi="仿宋" w:eastAsia="仿宋" w:cs="仿宋"/>
                      <w:sz w:val="21"/>
                      <w:szCs w:val="21"/>
                    </w:rPr>
                  </w:pPr>
                </w:p>
                <w:p w14:paraId="6DE06661">
                  <w:pPr>
                    <w:spacing w:line="265" w:lineRule="auto"/>
                    <w:jc w:val="center"/>
                    <w:rPr>
                      <w:rFonts w:hint="eastAsia" w:ascii="仿宋" w:hAnsi="仿宋" w:eastAsia="仿宋" w:cs="仿宋"/>
                      <w:sz w:val="21"/>
                      <w:szCs w:val="21"/>
                    </w:rPr>
                  </w:pPr>
                </w:p>
                <w:p w14:paraId="7EAB90BA">
                  <w:pPr>
                    <w:spacing w:line="265" w:lineRule="auto"/>
                    <w:jc w:val="center"/>
                    <w:rPr>
                      <w:rFonts w:hint="eastAsia" w:ascii="仿宋" w:hAnsi="仿宋" w:eastAsia="仿宋" w:cs="仿宋"/>
                      <w:sz w:val="21"/>
                      <w:szCs w:val="21"/>
                    </w:rPr>
                  </w:pPr>
                </w:p>
                <w:p w14:paraId="1390D305">
                  <w:pPr>
                    <w:pStyle w:val="9"/>
                    <w:spacing w:before="59" w:line="233" w:lineRule="auto"/>
                    <w:ind w:left="200" w:leftChars="0" w:right="197" w:rightChars="0" w:hanging="2" w:firstLineChars="0"/>
                    <w:jc w:val="center"/>
                    <w:rPr>
                      <w:rFonts w:hint="eastAsia" w:ascii="仿宋" w:hAnsi="仿宋" w:eastAsia="仿宋" w:cs="仿宋"/>
                      <w:sz w:val="21"/>
                      <w:szCs w:val="21"/>
                    </w:rPr>
                  </w:pPr>
                  <w:r>
                    <w:rPr>
                      <w:rFonts w:hint="eastAsia" w:ascii="仿宋" w:hAnsi="仿宋" w:eastAsia="仿宋" w:cs="仿宋"/>
                      <w:spacing w:val="-3"/>
                      <w:sz w:val="21"/>
                      <w:szCs w:val="21"/>
                    </w:rPr>
                    <w:t>硬件</w:t>
                  </w:r>
                  <w:r>
                    <w:rPr>
                      <w:rFonts w:hint="eastAsia" w:ascii="仿宋" w:hAnsi="仿宋" w:eastAsia="仿宋" w:cs="仿宋"/>
                      <w:spacing w:val="-4"/>
                      <w:sz w:val="21"/>
                      <w:szCs w:val="21"/>
                    </w:rPr>
                    <w:t>加速功能</w:t>
                  </w:r>
                </w:p>
              </w:tc>
              <w:tc>
                <w:tcPr>
                  <w:tcW w:w="1348" w:type="dxa"/>
                  <w:noWrap w:val="0"/>
                  <w:vAlign w:val="top"/>
                </w:tcPr>
                <w:p w14:paraId="28707687">
                  <w:pPr>
                    <w:pStyle w:val="9"/>
                    <w:spacing w:before="29" w:line="228" w:lineRule="auto"/>
                    <w:ind w:left="110" w:leftChars="0" w:right="217" w:rightChars="0" w:firstLine="1" w:firstLineChars="0"/>
                    <w:jc w:val="center"/>
                    <w:rPr>
                      <w:rFonts w:hint="eastAsia" w:ascii="仿宋" w:hAnsi="仿宋" w:eastAsia="仿宋" w:cs="仿宋"/>
                      <w:sz w:val="21"/>
                      <w:szCs w:val="21"/>
                    </w:rPr>
                  </w:pPr>
                  <w:r>
                    <w:rPr>
                      <w:rFonts w:hint="eastAsia" w:ascii="仿宋" w:hAnsi="仿宋" w:eastAsia="仿宋" w:cs="仿宋"/>
                      <w:spacing w:val="-2"/>
                      <w:sz w:val="21"/>
                      <w:szCs w:val="21"/>
                    </w:rPr>
                    <w:t>NPU/GPU</w:t>
                  </w:r>
                  <w:r>
                    <w:rPr>
                      <w:rFonts w:hint="eastAsia" w:ascii="仿宋" w:hAnsi="仿宋" w:eastAsia="仿宋" w:cs="仿宋"/>
                      <w:spacing w:val="-13"/>
                      <w:sz w:val="21"/>
                      <w:szCs w:val="21"/>
                    </w:rPr>
                    <w:t>等AI加</w:t>
                  </w:r>
                  <w:r>
                    <w:rPr>
                      <w:rFonts w:hint="eastAsia" w:ascii="仿宋" w:hAnsi="仿宋" w:eastAsia="仿宋" w:cs="仿宋"/>
                      <w:spacing w:val="-2"/>
                      <w:sz w:val="21"/>
                      <w:szCs w:val="21"/>
                    </w:rPr>
                    <w:t>速模块</w:t>
                  </w:r>
                </w:p>
              </w:tc>
              <w:tc>
                <w:tcPr>
                  <w:tcW w:w="4068" w:type="dxa"/>
                  <w:noWrap w:val="0"/>
                  <w:vAlign w:val="center"/>
                </w:tcPr>
                <w:p w14:paraId="34ECDB5E">
                  <w:pPr>
                    <w:pStyle w:val="9"/>
                    <w:spacing w:before="32" w:line="222" w:lineRule="auto"/>
                    <w:ind w:left="111" w:leftChars="0" w:right="103" w:rightChars="0" w:firstLine="3" w:firstLineChars="0"/>
                    <w:jc w:val="center"/>
                    <w:rPr>
                      <w:rFonts w:hint="eastAsia" w:ascii="仿宋" w:hAnsi="仿宋" w:eastAsia="仿宋" w:cs="仿宋"/>
                      <w:sz w:val="21"/>
                      <w:szCs w:val="21"/>
                    </w:rPr>
                  </w:pPr>
                  <w:r>
                    <w:rPr>
                      <w:rFonts w:hint="eastAsia" w:ascii="仿宋" w:hAnsi="仿宋" w:eastAsia="仿宋" w:cs="仿宋"/>
                      <w:sz w:val="21"/>
                      <w:szCs w:val="21"/>
                      <w:lang w:val="en-US" w:eastAsia="zh-CN"/>
                    </w:rPr>
                    <w:t>/</w:t>
                  </w:r>
                </w:p>
              </w:tc>
            </w:tr>
            <w:tr w14:paraId="0226BA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6" w:hRule="atLeast"/>
              </w:trPr>
              <w:tc>
                <w:tcPr>
                  <w:tcW w:w="525" w:type="dxa"/>
                  <w:noWrap w:val="0"/>
                  <w:vAlign w:val="top"/>
                </w:tcPr>
                <w:p w14:paraId="614139D4">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6</w:t>
                  </w:r>
                </w:p>
              </w:tc>
              <w:tc>
                <w:tcPr>
                  <w:tcW w:w="766" w:type="dxa"/>
                  <w:noWrap w:val="0"/>
                  <w:vAlign w:val="top"/>
                </w:tcPr>
                <w:p w14:paraId="2A8F6F18">
                  <w:pPr>
                    <w:pStyle w:val="9"/>
                    <w:spacing w:before="260"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2B6FC492">
                  <w:pPr>
                    <w:jc w:val="center"/>
                    <w:rPr>
                      <w:rFonts w:hint="eastAsia" w:ascii="仿宋" w:hAnsi="仿宋" w:eastAsia="仿宋" w:cs="仿宋"/>
                      <w:sz w:val="21"/>
                      <w:szCs w:val="21"/>
                    </w:rPr>
                  </w:pPr>
                </w:p>
              </w:tc>
              <w:tc>
                <w:tcPr>
                  <w:tcW w:w="1348" w:type="dxa"/>
                  <w:noWrap w:val="0"/>
                  <w:vAlign w:val="top"/>
                </w:tcPr>
                <w:p w14:paraId="534FADC9">
                  <w:pPr>
                    <w:pStyle w:val="9"/>
                    <w:spacing w:before="146" w:line="233" w:lineRule="auto"/>
                    <w:ind w:left="110"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视频编解码加速模</w:t>
                  </w:r>
                  <w:r>
                    <w:rPr>
                      <w:rFonts w:hint="eastAsia" w:ascii="仿宋" w:hAnsi="仿宋" w:eastAsia="仿宋" w:cs="仿宋"/>
                      <w:sz w:val="21"/>
                      <w:szCs w:val="21"/>
                    </w:rPr>
                    <w:t>块</w:t>
                  </w:r>
                </w:p>
              </w:tc>
              <w:tc>
                <w:tcPr>
                  <w:tcW w:w="4068" w:type="dxa"/>
                  <w:noWrap w:val="0"/>
                  <w:vAlign w:val="center"/>
                </w:tcPr>
                <w:p w14:paraId="496FB608">
                  <w:pPr>
                    <w:pStyle w:val="9"/>
                    <w:spacing w:before="32" w:line="222" w:lineRule="auto"/>
                    <w:ind w:left="111" w:leftChars="0" w:right="103" w:rightChars="0" w:firstLine="3" w:firstLineChars="0"/>
                    <w:jc w:val="center"/>
                    <w:rPr>
                      <w:rFonts w:hint="eastAsia" w:ascii="仿宋" w:hAnsi="仿宋" w:eastAsia="仿宋" w:cs="仿宋"/>
                      <w:sz w:val="21"/>
                      <w:szCs w:val="21"/>
                      <w:lang w:eastAsia="zh-CN"/>
                    </w:rPr>
                  </w:pPr>
                  <w:r>
                    <w:rPr>
                      <w:rFonts w:hint="eastAsia" w:ascii="仿宋" w:hAnsi="仿宋" w:eastAsia="仿宋" w:cs="仿宋"/>
                      <w:sz w:val="21"/>
                      <w:szCs w:val="21"/>
                      <w:lang w:val="en-US" w:eastAsia="zh-CN"/>
                    </w:rPr>
                    <w:t>/</w:t>
                  </w:r>
                </w:p>
              </w:tc>
            </w:tr>
            <w:tr w14:paraId="125AD6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8" w:hRule="atLeast"/>
              </w:trPr>
              <w:tc>
                <w:tcPr>
                  <w:tcW w:w="525" w:type="dxa"/>
                  <w:noWrap w:val="0"/>
                  <w:vAlign w:val="top"/>
                </w:tcPr>
                <w:p w14:paraId="4B60D3C5">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7</w:t>
                  </w:r>
                </w:p>
              </w:tc>
              <w:tc>
                <w:tcPr>
                  <w:tcW w:w="766" w:type="dxa"/>
                  <w:noWrap w:val="0"/>
                  <w:vAlign w:val="top"/>
                </w:tcPr>
                <w:p w14:paraId="562EA3E2">
                  <w:pPr>
                    <w:pStyle w:val="9"/>
                    <w:spacing w:before="146" w:line="231" w:lineRule="auto"/>
                    <w:ind w:left="110"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功能</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03ABB768">
                  <w:pPr>
                    <w:jc w:val="center"/>
                    <w:rPr>
                      <w:rFonts w:hint="eastAsia" w:ascii="仿宋" w:hAnsi="仿宋" w:eastAsia="仿宋" w:cs="仿宋"/>
                      <w:sz w:val="21"/>
                      <w:szCs w:val="21"/>
                    </w:rPr>
                  </w:pPr>
                </w:p>
              </w:tc>
              <w:tc>
                <w:tcPr>
                  <w:tcW w:w="1348" w:type="dxa"/>
                  <w:noWrap w:val="0"/>
                  <w:vAlign w:val="top"/>
                </w:tcPr>
                <w:p w14:paraId="5449BC65">
                  <w:pPr>
                    <w:pStyle w:val="9"/>
                    <w:spacing w:before="147" w:line="230" w:lineRule="auto"/>
                    <w:ind w:left="112"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影像处理加速模块</w:t>
                  </w:r>
                </w:p>
              </w:tc>
              <w:tc>
                <w:tcPr>
                  <w:tcW w:w="4068" w:type="dxa"/>
                  <w:noWrap w:val="0"/>
                  <w:vAlign w:val="center"/>
                </w:tcPr>
                <w:p w14:paraId="231E3933">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kern w:val="2"/>
                      <w:sz w:val="21"/>
                      <w:szCs w:val="21"/>
                      <w:lang w:val="en-US" w:eastAsia="zh-CN" w:bidi="ar-SA"/>
                    </w:rPr>
                  </w:pPr>
                  <w:r>
                    <w:rPr>
                      <w:rFonts w:hint="eastAsia" w:ascii="仿宋" w:hAnsi="仿宋" w:eastAsia="仿宋" w:cs="仿宋"/>
                      <w:sz w:val="21"/>
                      <w:szCs w:val="21"/>
                      <w:lang w:val="en-US" w:eastAsia="zh-CN"/>
                    </w:rPr>
                    <w:t>/</w:t>
                  </w:r>
                </w:p>
              </w:tc>
            </w:tr>
            <w:tr w14:paraId="7847A3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525" w:type="dxa"/>
                  <w:noWrap w:val="0"/>
                  <w:vAlign w:val="top"/>
                </w:tcPr>
                <w:p w14:paraId="4D2CD4B7">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8</w:t>
                  </w:r>
                </w:p>
              </w:tc>
              <w:tc>
                <w:tcPr>
                  <w:tcW w:w="766" w:type="dxa"/>
                  <w:noWrap w:val="0"/>
                  <w:vAlign w:val="top"/>
                </w:tcPr>
                <w:p w14:paraId="682DDA6E">
                  <w:pPr>
                    <w:pStyle w:val="9"/>
                    <w:spacing w:before="28" w:line="228"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restart"/>
                  <w:tcBorders>
                    <w:bottom w:val="nil"/>
                  </w:tcBorders>
                  <w:noWrap w:val="0"/>
                  <w:vAlign w:val="top"/>
                </w:tcPr>
                <w:p w14:paraId="0E13714B">
                  <w:pPr>
                    <w:pStyle w:val="9"/>
                    <w:spacing w:before="268"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*存储</w:t>
                  </w:r>
                  <w:r>
                    <w:rPr>
                      <w:rFonts w:hint="eastAsia" w:ascii="仿宋" w:hAnsi="仿宋" w:eastAsia="仿宋" w:cs="仿宋"/>
                      <w:spacing w:val="-4"/>
                      <w:sz w:val="21"/>
                      <w:szCs w:val="21"/>
                    </w:rPr>
                    <w:t>设备</w:t>
                  </w:r>
                </w:p>
                <w:p w14:paraId="44C548A3">
                  <w:pPr>
                    <w:pStyle w:val="9"/>
                    <w:spacing w:before="16" w:line="222" w:lineRule="auto"/>
                    <w:ind w:left="202"/>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z w:val="21"/>
                      <w:szCs w:val="21"/>
                    </w:rPr>
                    <w:t>性</w:t>
                  </w:r>
                </w:p>
              </w:tc>
              <w:tc>
                <w:tcPr>
                  <w:tcW w:w="1348" w:type="dxa"/>
                  <w:noWrap w:val="0"/>
                  <w:vAlign w:val="top"/>
                </w:tcPr>
                <w:p w14:paraId="23163519">
                  <w:pPr>
                    <w:pStyle w:val="9"/>
                    <w:spacing w:before="145" w:line="231"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*固态存储寿命</w:t>
                  </w:r>
                </w:p>
              </w:tc>
              <w:tc>
                <w:tcPr>
                  <w:tcW w:w="4068" w:type="dxa"/>
                  <w:noWrap w:val="0"/>
                  <w:vAlign w:val="top"/>
                </w:tcPr>
                <w:p w14:paraId="7086958B">
                  <w:pPr>
                    <w:pStyle w:val="9"/>
                    <w:spacing w:before="264" w:line="222" w:lineRule="auto"/>
                    <w:ind w:right="722" w:rightChars="0" w:firstLine="204" w:firstLineChars="100"/>
                    <w:jc w:val="center"/>
                    <w:rPr>
                      <w:rFonts w:hint="eastAsia" w:ascii="仿宋" w:hAnsi="仿宋" w:eastAsia="仿宋" w:cs="仿宋"/>
                      <w:sz w:val="21"/>
                      <w:szCs w:val="21"/>
                    </w:rPr>
                  </w:pPr>
                  <w:r>
                    <w:rPr>
                      <w:rFonts w:hint="eastAsia" w:ascii="仿宋" w:hAnsi="仿宋" w:eastAsia="仿宋" w:cs="仿宋"/>
                      <w:spacing w:val="-3"/>
                      <w:sz w:val="21"/>
                      <w:szCs w:val="21"/>
                    </w:rPr>
                    <w:t>TBW ≥</w:t>
                  </w:r>
                  <w:r>
                    <w:rPr>
                      <w:rFonts w:hint="eastAsia" w:ascii="仿宋" w:hAnsi="仿宋" w:eastAsia="仿宋" w:cs="仿宋"/>
                      <w:spacing w:val="-3"/>
                      <w:sz w:val="21"/>
                      <w:szCs w:val="21"/>
                      <w:lang w:val="en-US" w:eastAsia="zh-CN"/>
                    </w:rPr>
                    <w:t>30</w:t>
                  </w:r>
                  <w:r>
                    <w:rPr>
                      <w:rFonts w:hint="eastAsia" w:ascii="仿宋" w:hAnsi="仿宋" w:eastAsia="仿宋" w:cs="仿宋"/>
                      <w:spacing w:val="-3"/>
                      <w:sz w:val="21"/>
                      <w:szCs w:val="21"/>
                    </w:rPr>
                    <w:t>0TB</w:t>
                  </w:r>
                </w:p>
              </w:tc>
            </w:tr>
            <w:tr w14:paraId="72BD7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525" w:type="dxa"/>
                  <w:noWrap w:val="0"/>
                  <w:vAlign w:val="top"/>
                </w:tcPr>
                <w:p w14:paraId="27A3F4AA">
                  <w:pPr>
                    <w:pStyle w:val="9"/>
                    <w:spacing w:before="29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14</w:t>
                  </w:r>
                  <w:r>
                    <w:rPr>
                      <w:rFonts w:hint="eastAsia" w:ascii="仿宋" w:hAnsi="仿宋" w:eastAsia="仿宋" w:cs="仿宋"/>
                      <w:spacing w:val="-6"/>
                      <w:sz w:val="21"/>
                      <w:szCs w:val="21"/>
                      <w:lang w:val="en-US" w:eastAsia="zh-CN"/>
                    </w:rPr>
                    <w:t>9</w:t>
                  </w:r>
                </w:p>
              </w:tc>
              <w:tc>
                <w:tcPr>
                  <w:tcW w:w="766" w:type="dxa"/>
                  <w:noWrap w:val="0"/>
                  <w:vAlign w:val="top"/>
                </w:tcPr>
                <w:p w14:paraId="1A679225">
                  <w:pPr>
                    <w:pStyle w:val="9"/>
                    <w:spacing w:before="28" w:line="228"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tcBorders>
                  <w:noWrap w:val="0"/>
                  <w:vAlign w:val="top"/>
                </w:tcPr>
                <w:p w14:paraId="0944FC32">
                  <w:pPr>
                    <w:jc w:val="center"/>
                    <w:rPr>
                      <w:rFonts w:hint="eastAsia" w:ascii="仿宋" w:hAnsi="仿宋" w:eastAsia="仿宋" w:cs="仿宋"/>
                      <w:sz w:val="21"/>
                      <w:szCs w:val="21"/>
                    </w:rPr>
                  </w:pPr>
                </w:p>
              </w:tc>
              <w:tc>
                <w:tcPr>
                  <w:tcW w:w="1348" w:type="dxa"/>
                  <w:noWrap w:val="0"/>
                  <w:vAlign w:val="top"/>
                </w:tcPr>
                <w:p w14:paraId="75F4CCDD">
                  <w:pPr>
                    <w:pStyle w:val="9"/>
                    <w:spacing w:before="146" w:line="231"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*机械硬盘寿命</w:t>
                  </w:r>
                </w:p>
              </w:tc>
              <w:tc>
                <w:tcPr>
                  <w:tcW w:w="4068" w:type="dxa"/>
                  <w:noWrap w:val="0"/>
                  <w:vAlign w:val="center"/>
                </w:tcPr>
                <w:p w14:paraId="682DEBB4">
                  <w:pPr>
                    <w:pStyle w:val="9"/>
                    <w:spacing w:before="32" w:line="222" w:lineRule="auto"/>
                    <w:ind w:left="111" w:leftChars="0" w:right="103" w:rightChars="0" w:firstLine="3" w:firstLineChars="0"/>
                    <w:jc w:val="center"/>
                    <w:rPr>
                      <w:rFonts w:hint="eastAsia" w:ascii="仿宋" w:hAnsi="仿宋" w:eastAsia="仿宋" w:cs="仿宋"/>
                      <w:snapToGrid w:val="0"/>
                      <w:color w:val="000000"/>
                      <w:spacing w:val="-1"/>
                      <w:kern w:val="2"/>
                      <w:sz w:val="21"/>
                      <w:szCs w:val="21"/>
                      <w:lang w:val="en-US" w:eastAsia="zh-CN" w:bidi="ar-SA"/>
                    </w:rPr>
                  </w:pPr>
                  <w:r>
                    <w:rPr>
                      <w:rFonts w:hint="eastAsia" w:ascii="仿宋" w:hAnsi="仿宋" w:eastAsia="仿宋" w:cs="仿宋"/>
                      <w:sz w:val="21"/>
                      <w:szCs w:val="21"/>
                      <w:lang w:val="en-US" w:eastAsia="zh-CN"/>
                    </w:rPr>
                    <w:t>/</w:t>
                  </w:r>
                </w:p>
              </w:tc>
            </w:tr>
            <w:tr w14:paraId="1B0831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525" w:type="dxa"/>
                  <w:noWrap w:val="0"/>
                  <w:vAlign w:val="top"/>
                </w:tcPr>
                <w:p w14:paraId="2F41666A">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50</w:t>
                  </w:r>
                </w:p>
              </w:tc>
              <w:tc>
                <w:tcPr>
                  <w:tcW w:w="766" w:type="dxa"/>
                  <w:noWrap w:val="0"/>
                  <w:vAlign w:val="top"/>
                </w:tcPr>
                <w:p w14:paraId="3B66E861">
                  <w:pPr>
                    <w:pStyle w:val="9"/>
                    <w:spacing w:before="163"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noWrap w:val="0"/>
                  <w:vAlign w:val="top"/>
                </w:tcPr>
                <w:p w14:paraId="1FD7FE83">
                  <w:pPr>
                    <w:pStyle w:val="9"/>
                    <w:spacing w:before="41"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*显示</w:t>
                  </w:r>
                  <w:r>
                    <w:rPr>
                      <w:rFonts w:hint="eastAsia" w:ascii="仿宋" w:hAnsi="仿宋" w:eastAsia="仿宋" w:cs="仿宋"/>
                      <w:spacing w:val="-4"/>
                      <w:sz w:val="21"/>
                      <w:szCs w:val="21"/>
                    </w:rPr>
                    <w:t>设备</w:t>
                  </w:r>
                </w:p>
                <w:p w14:paraId="65BF5005">
                  <w:pPr>
                    <w:pStyle w:val="9"/>
                    <w:spacing w:before="23" w:line="222" w:lineRule="auto"/>
                    <w:ind w:left="202"/>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z w:val="21"/>
                      <w:szCs w:val="21"/>
                    </w:rPr>
                    <w:t>性</w:t>
                  </w:r>
                </w:p>
              </w:tc>
              <w:tc>
                <w:tcPr>
                  <w:tcW w:w="1348" w:type="dxa"/>
                  <w:noWrap w:val="0"/>
                  <w:vAlign w:val="top"/>
                </w:tcPr>
                <w:p w14:paraId="02BBDC57">
                  <w:pPr>
                    <w:pStyle w:val="9"/>
                    <w:spacing w:before="163" w:line="238"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*显示屏屏幕失效</w:t>
                  </w:r>
                  <w:r>
                    <w:rPr>
                      <w:rFonts w:hint="eastAsia" w:ascii="仿宋" w:hAnsi="仿宋" w:eastAsia="仿宋" w:cs="仿宋"/>
                      <w:sz w:val="21"/>
                      <w:szCs w:val="21"/>
                    </w:rPr>
                    <w:t>点</w:t>
                  </w:r>
                </w:p>
              </w:tc>
              <w:tc>
                <w:tcPr>
                  <w:tcW w:w="4068" w:type="dxa"/>
                  <w:noWrap w:val="0"/>
                  <w:vAlign w:val="top"/>
                </w:tcPr>
                <w:p w14:paraId="2E4DF6A9">
                  <w:pPr>
                    <w:spacing w:line="340" w:lineRule="auto"/>
                    <w:jc w:val="center"/>
                    <w:rPr>
                      <w:rFonts w:hint="eastAsia" w:ascii="仿宋" w:hAnsi="仿宋" w:eastAsia="仿宋" w:cs="仿宋"/>
                      <w:sz w:val="21"/>
                      <w:szCs w:val="21"/>
                    </w:rPr>
                  </w:pPr>
                </w:p>
                <w:p w14:paraId="635809AA">
                  <w:pPr>
                    <w:pStyle w:val="9"/>
                    <w:spacing w:before="59" w:line="222" w:lineRule="auto"/>
                    <w:ind w:left="112" w:leftChars="0"/>
                    <w:jc w:val="center"/>
                    <w:rPr>
                      <w:rFonts w:hint="eastAsia" w:ascii="仿宋" w:hAnsi="仿宋" w:eastAsia="仿宋" w:cs="仿宋"/>
                      <w:sz w:val="21"/>
                      <w:szCs w:val="21"/>
                      <w:lang w:eastAsia="zh-CN"/>
                    </w:rPr>
                  </w:pPr>
                  <w:r>
                    <w:rPr>
                      <w:rFonts w:hint="eastAsia" w:cs="仿宋"/>
                      <w:spacing w:val="-2"/>
                      <w:sz w:val="21"/>
                      <w:szCs w:val="21"/>
                      <w:lang w:val="en-US" w:eastAsia="zh-CN"/>
                    </w:rPr>
                    <w:t>/</w:t>
                  </w:r>
                </w:p>
              </w:tc>
            </w:tr>
            <w:tr w14:paraId="2F1C51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 w:hRule="atLeast"/>
              </w:trPr>
              <w:tc>
                <w:tcPr>
                  <w:tcW w:w="525" w:type="dxa"/>
                  <w:noWrap w:val="0"/>
                  <w:vAlign w:val="top"/>
                </w:tcPr>
                <w:p w14:paraId="6D47771F">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1</w:t>
                  </w:r>
                </w:p>
              </w:tc>
              <w:tc>
                <w:tcPr>
                  <w:tcW w:w="766" w:type="dxa"/>
                  <w:noWrap w:val="0"/>
                  <w:vAlign w:val="top"/>
                </w:tcPr>
                <w:p w14:paraId="4BC3708A">
                  <w:pPr>
                    <w:pStyle w:val="9"/>
                    <w:spacing w:before="42" w:line="230"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restart"/>
                  <w:tcBorders>
                    <w:bottom w:val="nil"/>
                  </w:tcBorders>
                  <w:noWrap w:val="0"/>
                  <w:vAlign w:val="top"/>
                </w:tcPr>
                <w:p w14:paraId="72A65479">
                  <w:pPr>
                    <w:spacing w:line="268" w:lineRule="auto"/>
                    <w:jc w:val="center"/>
                    <w:rPr>
                      <w:rFonts w:hint="eastAsia" w:ascii="仿宋" w:hAnsi="仿宋" w:eastAsia="仿宋" w:cs="仿宋"/>
                      <w:sz w:val="21"/>
                      <w:szCs w:val="21"/>
                    </w:rPr>
                  </w:pPr>
                </w:p>
                <w:p w14:paraId="494F98EF">
                  <w:pPr>
                    <w:spacing w:line="268" w:lineRule="auto"/>
                    <w:jc w:val="center"/>
                    <w:rPr>
                      <w:rFonts w:hint="eastAsia" w:ascii="仿宋" w:hAnsi="仿宋" w:eastAsia="仿宋" w:cs="仿宋"/>
                      <w:sz w:val="21"/>
                      <w:szCs w:val="21"/>
                    </w:rPr>
                  </w:pPr>
                </w:p>
                <w:p w14:paraId="0FFEBF87">
                  <w:pPr>
                    <w:spacing w:line="268" w:lineRule="auto"/>
                    <w:jc w:val="center"/>
                    <w:rPr>
                      <w:rFonts w:hint="eastAsia" w:ascii="仿宋" w:hAnsi="仿宋" w:eastAsia="仿宋" w:cs="仿宋"/>
                      <w:sz w:val="21"/>
                      <w:szCs w:val="21"/>
                    </w:rPr>
                  </w:pPr>
                </w:p>
                <w:p w14:paraId="5CB5A610">
                  <w:pPr>
                    <w:spacing w:line="269" w:lineRule="auto"/>
                    <w:jc w:val="center"/>
                    <w:rPr>
                      <w:rFonts w:hint="eastAsia" w:ascii="仿宋" w:hAnsi="仿宋" w:eastAsia="仿宋" w:cs="仿宋"/>
                      <w:sz w:val="21"/>
                      <w:szCs w:val="21"/>
                    </w:rPr>
                  </w:pPr>
                </w:p>
                <w:p w14:paraId="61215A06">
                  <w:pPr>
                    <w:pStyle w:val="9"/>
                    <w:spacing w:before="59" w:line="222"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*外设</w:t>
                  </w:r>
                  <w:r>
                    <w:rPr>
                      <w:rFonts w:hint="eastAsia" w:ascii="仿宋" w:hAnsi="仿宋" w:eastAsia="仿宋" w:cs="仿宋"/>
                      <w:spacing w:val="-5"/>
                      <w:sz w:val="21"/>
                      <w:szCs w:val="21"/>
                    </w:rPr>
                    <w:t>可靠</w:t>
                  </w:r>
                </w:p>
                <w:p w14:paraId="0EE1A1E8">
                  <w:pPr>
                    <w:pStyle w:val="9"/>
                    <w:spacing w:before="23" w:line="223" w:lineRule="auto"/>
                    <w:ind w:left="290" w:leftChars="0"/>
                    <w:jc w:val="center"/>
                    <w:rPr>
                      <w:rFonts w:hint="eastAsia" w:ascii="仿宋" w:hAnsi="仿宋" w:eastAsia="仿宋" w:cs="仿宋"/>
                      <w:sz w:val="21"/>
                      <w:szCs w:val="21"/>
                    </w:rPr>
                  </w:pPr>
                  <w:r>
                    <w:rPr>
                      <w:rFonts w:hint="eastAsia" w:ascii="仿宋" w:hAnsi="仿宋" w:eastAsia="仿宋" w:cs="仿宋"/>
                      <w:sz w:val="21"/>
                      <w:szCs w:val="21"/>
                    </w:rPr>
                    <w:t>性</w:t>
                  </w:r>
                </w:p>
              </w:tc>
              <w:tc>
                <w:tcPr>
                  <w:tcW w:w="1348" w:type="dxa"/>
                  <w:noWrap w:val="0"/>
                  <w:vAlign w:val="top"/>
                </w:tcPr>
                <w:p w14:paraId="2401E471">
                  <w:pPr>
                    <w:pStyle w:val="9"/>
                    <w:spacing w:before="16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*键盘按键寿命</w:t>
                  </w:r>
                </w:p>
              </w:tc>
              <w:tc>
                <w:tcPr>
                  <w:tcW w:w="4068" w:type="dxa"/>
                  <w:noWrap w:val="0"/>
                  <w:vAlign w:val="top"/>
                </w:tcPr>
                <w:p w14:paraId="061F105E">
                  <w:pPr>
                    <w:pStyle w:val="9"/>
                    <w:spacing w:before="282" w:line="222"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6"/>
                      <w:sz w:val="21"/>
                      <w:szCs w:val="21"/>
                      <w:highlight w:val="none"/>
                    </w:rPr>
                    <w:t>1000万次</w:t>
                  </w:r>
                </w:p>
              </w:tc>
            </w:tr>
            <w:tr w14:paraId="323BC5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525" w:type="dxa"/>
                  <w:noWrap w:val="0"/>
                  <w:vAlign w:val="top"/>
                </w:tcPr>
                <w:p w14:paraId="0C872C4F">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2</w:t>
                  </w:r>
                </w:p>
              </w:tc>
              <w:tc>
                <w:tcPr>
                  <w:tcW w:w="766" w:type="dxa"/>
                  <w:noWrap w:val="0"/>
                  <w:vAlign w:val="top"/>
                </w:tcPr>
                <w:p w14:paraId="315803C5">
                  <w:pPr>
                    <w:pStyle w:val="9"/>
                    <w:spacing w:before="42" w:line="230"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bottom w:val="nil"/>
                  </w:tcBorders>
                  <w:noWrap w:val="0"/>
                  <w:vAlign w:val="top"/>
                </w:tcPr>
                <w:p w14:paraId="601181F9">
                  <w:pPr>
                    <w:jc w:val="center"/>
                    <w:rPr>
                      <w:rFonts w:hint="eastAsia" w:ascii="仿宋" w:hAnsi="仿宋" w:eastAsia="仿宋" w:cs="仿宋"/>
                      <w:sz w:val="21"/>
                      <w:szCs w:val="21"/>
                    </w:rPr>
                  </w:pPr>
                </w:p>
              </w:tc>
              <w:tc>
                <w:tcPr>
                  <w:tcW w:w="1348" w:type="dxa"/>
                  <w:noWrap w:val="0"/>
                  <w:vAlign w:val="top"/>
                </w:tcPr>
                <w:p w14:paraId="7403FD33">
                  <w:pPr>
                    <w:pStyle w:val="9"/>
                    <w:spacing w:before="162"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*鼠标按键寿命</w:t>
                  </w:r>
                </w:p>
              </w:tc>
              <w:tc>
                <w:tcPr>
                  <w:tcW w:w="4068" w:type="dxa"/>
                  <w:noWrap w:val="0"/>
                  <w:vAlign w:val="top"/>
                </w:tcPr>
                <w:p w14:paraId="0787C679">
                  <w:pPr>
                    <w:pStyle w:val="9"/>
                    <w:spacing w:before="282" w:line="222"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7"/>
                      <w:sz w:val="21"/>
                      <w:szCs w:val="21"/>
                      <w:highlight w:val="none"/>
                    </w:rPr>
                    <w:t>500万次</w:t>
                  </w:r>
                </w:p>
              </w:tc>
            </w:tr>
            <w:tr w14:paraId="5DA8FB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525" w:type="dxa"/>
                  <w:noWrap w:val="0"/>
                  <w:vAlign w:val="top"/>
                </w:tcPr>
                <w:p w14:paraId="496A2B56">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3</w:t>
                  </w:r>
                </w:p>
              </w:tc>
              <w:tc>
                <w:tcPr>
                  <w:tcW w:w="766" w:type="dxa"/>
                  <w:noWrap w:val="0"/>
                  <w:vAlign w:val="top"/>
                </w:tcPr>
                <w:p w14:paraId="55896004">
                  <w:pPr>
                    <w:pStyle w:val="9"/>
                    <w:spacing w:before="45" w:line="22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bottom w:val="nil"/>
                  </w:tcBorders>
                  <w:noWrap w:val="0"/>
                  <w:vAlign w:val="top"/>
                </w:tcPr>
                <w:p w14:paraId="67F8BD49">
                  <w:pPr>
                    <w:jc w:val="center"/>
                    <w:rPr>
                      <w:rFonts w:hint="eastAsia" w:ascii="仿宋" w:hAnsi="仿宋" w:eastAsia="仿宋" w:cs="仿宋"/>
                      <w:sz w:val="21"/>
                      <w:szCs w:val="21"/>
                    </w:rPr>
                  </w:pPr>
                </w:p>
              </w:tc>
              <w:tc>
                <w:tcPr>
                  <w:tcW w:w="1348" w:type="dxa"/>
                  <w:noWrap w:val="0"/>
                  <w:vAlign w:val="top"/>
                </w:tcPr>
                <w:p w14:paraId="68A0C76B">
                  <w:pPr>
                    <w:pStyle w:val="9"/>
                    <w:spacing w:before="45" w:line="229" w:lineRule="auto"/>
                    <w:ind w:left="108"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*键盘鼠</w:t>
                  </w:r>
                  <w:r>
                    <w:rPr>
                      <w:rFonts w:hint="eastAsia" w:ascii="仿宋" w:hAnsi="仿宋" w:eastAsia="仿宋" w:cs="仿宋"/>
                      <w:spacing w:val="-1"/>
                      <w:sz w:val="21"/>
                      <w:szCs w:val="21"/>
                    </w:rPr>
                    <w:t>标线材寿</w:t>
                  </w:r>
                  <w:r>
                    <w:rPr>
                      <w:rFonts w:hint="eastAsia" w:ascii="仿宋" w:hAnsi="仿宋" w:eastAsia="仿宋" w:cs="仿宋"/>
                      <w:sz w:val="21"/>
                      <w:szCs w:val="21"/>
                    </w:rPr>
                    <w:t>命</w:t>
                  </w:r>
                </w:p>
              </w:tc>
              <w:tc>
                <w:tcPr>
                  <w:tcW w:w="4068" w:type="dxa"/>
                  <w:noWrap w:val="0"/>
                  <w:vAlign w:val="top"/>
                </w:tcPr>
                <w:p w14:paraId="0CC03D1B">
                  <w:pPr>
                    <w:pStyle w:val="9"/>
                    <w:spacing w:before="163" w:line="230" w:lineRule="auto"/>
                    <w:ind w:left="113" w:leftChars="0" w:right="220"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键盘鼠标所用线材经±60°弯折不低于3000次，功能、外观完好</w:t>
                  </w:r>
                </w:p>
              </w:tc>
            </w:tr>
            <w:tr w14:paraId="7E0D97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18964C9B">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4</w:t>
                  </w:r>
                </w:p>
              </w:tc>
              <w:tc>
                <w:tcPr>
                  <w:tcW w:w="766" w:type="dxa"/>
                  <w:noWrap w:val="0"/>
                  <w:vAlign w:val="top"/>
                </w:tcPr>
                <w:p w14:paraId="1DE1A173">
                  <w:pPr>
                    <w:pStyle w:val="9"/>
                    <w:spacing w:before="44" w:line="230"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tcBorders>
                  <w:noWrap w:val="0"/>
                  <w:vAlign w:val="top"/>
                </w:tcPr>
                <w:p w14:paraId="6CD91319">
                  <w:pPr>
                    <w:jc w:val="center"/>
                    <w:rPr>
                      <w:rFonts w:hint="eastAsia" w:ascii="仿宋" w:hAnsi="仿宋" w:eastAsia="仿宋" w:cs="仿宋"/>
                      <w:sz w:val="21"/>
                      <w:szCs w:val="21"/>
                    </w:rPr>
                  </w:pPr>
                </w:p>
              </w:tc>
              <w:tc>
                <w:tcPr>
                  <w:tcW w:w="1348" w:type="dxa"/>
                  <w:noWrap w:val="0"/>
                  <w:vAlign w:val="top"/>
                </w:tcPr>
                <w:p w14:paraId="09A8A60B">
                  <w:pPr>
                    <w:pStyle w:val="9"/>
                    <w:spacing w:before="164"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*风扇寿</w:t>
                  </w:r>
                  <w:r>
                    <w:rPr>
                      <w:rFonts w:hint="eastAsia" w:ascii="仿宋" w:hAnsi="仿宋" w:eastAsia="仿宋" w:cs="仿宋"/>
                      <w:sz w:val="21"/>
                      <w:szCs w:val="21"/>
                    </w:rPr>
                    <w:t>命</w:t>
                  </w:r>
                </w:p>
              </w:tc>
              <w:tc>
                <w:tcPr>
                  <w:tcW w:w="4068" w:type="dxa"/>
                  <w:noWrap w:val="0"/>
                  <w:vAlign w:val="top"/>
                </w:tcPr>
                <w:p w14:paraId="28F59CB4">
                  <w:pPr>
                    <w:pStyle w:val="9"/>
                    <w:spacing w:before="283" w:line="224" w:lineRule="auto"/>
                    <w:ind w:left="130" w:leftChars="0"/>
                    <w:jc w:val="center"/>
                    <w:rPr>
                      <w:rFonts w:hint="eastAsia" w:ascii="仿宋" w:hAnsi="仿宋" w:eastAsia="仿宋" w:cs="仿宋"/>
                      <w:sz w:val="21"/>
                      <w:szCs w:val="21"/>
                      <w:highlight w:val="none"/>
                    </w:rPr>
                  </w:pPr>
                  <w:r>
                    <w:rPr>
                      <w:rFonts w:hint="eastAsia" w:ascii="仿宋" w:hAnsi="仿宋" w:eastAsia="仿宋" w:cs="仿宋"/>
                      <w:snapToGrid w:val="0"/>
                      <w:color w:val="000000"/>
                      <w:spacing w:val="-6"/>
                      <w:sz w:val="21"/>
                      <w:szCs w:val="21"/>
                      <w:highlight w:val="none"/>
                      <w:lang w:val="en-US" w:eastAsia="zh-CN" w:bidi="ar-SA"/>
                    </w:rPr>
                    <w:t>≥</w:t>
                  </w:r>
                  <w:r>
                    <w:rPr>
                      <w:rFonts w:hint="eastAsia" w:ascii="仿宋" w:hAnsi="仿宋" w:eastAsia="仿宋" w:cs="仿宋"/>
                      <w:spacing w:val="-8"/>
                      <w:sz w:val="21"/>
                      <w:szCs w:val="21"/>
                      <w:highlight w:val="none"/>
                    </w:rPr>
                    <w:t>4万小时</w:t>
                  </w:r>
                </w:p>
              </w:tc>
            </w:tr>
            <w:tr w14:paraId="70023E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8" w:hRule="atLeast"/>
              </w:trPr>
              <w:tc>
                <w:tcPr>
                  <w:tcW w:w="525" w:type="dxa"/>
                  <w:noWrap w:val="0"/>
                  <w:vAlign w:val="top"/>
                </w:tcPr>
                <w:p w14:paraId="7A01E4A9">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5</w:t>
                  </w:r>
                </w:p>
              </w:tc>
              <w:tc>
                <w:tcPr>
                  <w:tcW w:w="766" w:type="dxa"/>
                  <w:noWrap w:val="0"/>
                  <w:vAlign w:val="top"/>
                </w:tcPr>
                <w:p w14:paraId="26C23A6E">
                  <w:pPr>
                    <w:pStyle w:val="9"/>
                    <w:spacing w:before="39" w:line="231"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restart"/>
                  <w:tcBorders>
                    <w:bottom w:val="nil"/>
                  </w:tcBorders>
                  <w:noWrap w:val="0"/>
                  <w:vAlign w:val="top"/>
                </w:tcPr>
                <w:p w14:paraId="666ACF39">
                  <w:pPr>
                    <w:spacing w:line="249" w:lineRule="auto"/>
                    <w:jc w:val="center"/>
                    <w:rPr>
                      <w:rFonts w:hint="eastAsia" w:ascii="仿宋" w:hAnsi="仿宋" w:eastAsia="仿宋" w:cs="仿宋"/>
                      <w:sz w:val="21"/>
                      <w:szCs w:val="21"/>
                    </w:rPr>
                  </w:pPr>
                </w:p>
                <w:p w14:paraId="793DAB73">
                  <w:pPr>
                    <w:spacing w:line="249" w:lineRule="auto"/>
                    <w:jc w:val="center"/>
                    <w:rPr>
                      <w:rFonts w:hint="eastAsia" w:ascii="仿宋" w:hAnsi="仿宋" w:eastAsia="仿宋" w:cs="仿宋"/>
                      <w:sz w:val="21"/>
                      <w:szCs w:val="21"/>
                    </w:rPr>
                  </w:pPr>
                </w:p>
                <w:p w14:paraId="5989128D">
                  <w:pPr>
                    <w:spacing w:line="249" w:lineRule="auto"/>
                    <w:jc w:val="center"/>
                    <w:rPr>
                      <w:rFonts w:hint="eastAsia" w:ascii="仿宋" w:hAnsi="仿宋" w:eastAsia="仿宋" w:cs="仿宋"/>
                      <w:sz w:val="21"/>
                      <w:szCs w:val="21"/>
                    </w:rPr>
                  </w:pPr>
                </w:p>
                <w:p w14:paraId="78F70578">
                  <w:pPr>
                    <w:spacing w:line="249" w:lineRule="auto"/>
                    <w:jc w:val="center"/>
                    <w:rPr>
                      <w:rFonts w:hint="eastAsia" w:ascii="仿宋" w:hAnsi="仿宋" w:eastAsia="仿宋" w:cs="仿宋"/>
                      <w:sz w:val="21"/>
                      <w:szCs w:val="21"/>
                    </w:rPr>
                  </w:pPr>
                </w:p>
                <w:p w14:paraId="1527D241">
                  <w:pPr>
                    <w:spacing w:line="249" w:lineRule="auto"/>
                    <w:jc w:val="center"/>
                    <w:rPr>
                      <w:rFonts w:hint="eastAsia" w:ascii="仿宋" w:hAnsi="仿宋" w:eastAsia="仿宋" w:cs="仿宋"/>
                      <w:sz w:val="21"/>
                      <w:szCs w:val="21"/>
                    </w:rPr>
                  </w:pPr>
                </w:p>
                <w:p w14:paraId="59C10A9C">
                  <w:pPr>
                    <w:spacing w:line="249" w:lineRule="auto"/>
                    <w:jc w:val="center"/>
                    <w:rPr>
                      <w:rFonts w:hint="eastAsia" w:ascii="仿宋" w:hAnsi="仿宋" w:eastAsia="仿宋" w:cs="仿宋"/>
                      <w:sz w:val="21"/>
                      <w:szCs w:val="21"/>
                    </w:rPr>
                  </w:pPr>
                </w:p>
                <w:p w14:paraId="248AB142">
                  <w:pPr>
                    <w:spacing w:line="249" w:lineRule="auto"/>
                    <w:jc w:val="center"/>
                    <w:rPr>
                      <w:rFonts w:hint="eastAsia" w:ascii="仿宋" w:hAnsi="仿宋" w:eastAsia="仿宋" w:cs="仿宋"/>
                      <w:sz w:val="21"/>
                      <w:szCs w:val="21"/>
                    </w:rPr>
                  </w:pPr>
                </w:p>
                <w:p w14:paraId="78827A00">
                  <w:pPr>
                    <w:spacing w:line="250" w:lineRule="auto"/>
                    <w:jc w:val="center"/>
                    <w:rPr>
                      <w:rFonts w:hint="eastAsia" w:ascii="仿宋" w:hAnsi="仿宋" w:eastAsia="仿宋" w:cs="仿宋"/>
                      <w:sz w:val="21"/>
                      <w:szCs w:val="21"/>
                    </w:rPr>
                  </w:pPr>
                </w:p>
                <w:p w14:paraId="6E21D1B0">
                  <w:pPr>
                    <w:spacing w:line="250" w:lineRule="auto"/>
                    <w:jc w:val="center"/>
                    <w:rPr>
                      <w:rFonts w:hint="eastAsia" w:ascii="仿宋" w:hAnsi="仿宋" w:eastAsia="仿宋" w:cs="仿宋"/>
                      <w:sz w:val="21"/>
                      <w:szCs w:val="21"/>
                    </w:rPr>
                  </w:pPr>
                </w:p>
                <w:p w14:paraId="06DD8606">
                  <w:pPr>
                    <w:spacing w:line="250" w:lineRule="auto"/>
                    <w:jc w:val="center"/>
                    <w:rPr>
                      <w:rFonts w:hint="eastAsia" w:ascii="仿宋" w:hAnsi="仿宋" w:eastAsia="仿宋" w:cs="仿宋"/>
                      <w:sz w:val="21"/>
                      <w:szCs w:val="21"/>
                    </w:rPr>
                  </w:pPr>
                </w:p>
                <w:p w14:paraId="6BE496E6">
                  <w:pPr>
                    <w:spacing w:line="250" w:lineRule="auto"/>
                    <w:jc w:val="center"/>
                    <w:rPr>
                      <w:rFonts w:hint="eastAsia" w:ascii="仿宋" w:hAnsi="仿宋" w:eastAsia="仿宋" w:cs="仿宋"/>
                      <w:sz w:val="21"/>
                      <w:szCs w:val="21"/>
                    </w:rPr>
                  </w:pPr>
                </w:p>
                <w:p w14:paraId="61E2B2DE">
                  <w:pPr>
                    <w:spacing w:line="250" w:lineRule="auto"/>
                    <w:jc w:val="center"/>
                    <w:rPr>
                      <w:rFonts w:hint="eastAsia" w:ascii="仿宋" w:hAnsi="仿宋" w:eastAsia="仿宋" w:cs="仿宋"/>
                      <w:sz w:val="21"/>
                      <w:szCs w:val="21"/>
                    </w:rPr>
                  </w:pPr>
                </w:p>
                <w:p w14:paraId="1144A46B">
                  <w:pPr>
                    <w:pStyle w:val="9"/>
                    <w:spacing w:before="58" w:line="224"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*整机</w:t>
                  </w:r>
                  <w:r>
                    <w:rPr>
                      <w:rFonts w:hint="eastAsia" w:ascii="仿宋" w:hAnsi="仿宋" w:eastAsia="仿宋" w:cs="仿宋"/>
                      <w:spacing w:val="-5"/>
                      <w:sz w:val="21"/>
                      <w:szCs w:val="21"/>
                    </w:rPr>
                    <w:t>可靠</w:t>
                  </w:r>
                </w:p>
                <w:p w14:paraId="278F838E">
                  <w:pPr>
                    <w:pStyle w:val="9"/>
                    <w:spacing w:before="24" w:line="222" w:lineRule="auto"/>
                    <w:ind w:left="199"/>
                    <w:jc w:val="center"/>
                    <w:rPr>
                      <w:rFonts w:hint="eastAsia" w:ascii="仿宋" w:hAnsi="仿宋" w:eastAsia="仿宋" w:cs="仿宋"/>
                      <w:sz w:val="21"/>
                      <w:szCs w:val="21"/>
                    </w:rPr>
                  </w:pPr>
                  <w:r>
                    <w:rPr>
                      <w:rFonts w:hint="eastAsia" w:ascii="仿宋" w:hAnsi="仿宋" w:eastAsia="仿宋" w:cs="仿宋"/>
                      <w:spacing w:val="-4"/>
                      <w:sz w:val="21"/>
                      <w:szCs w:val="21"/>
                    </w:rPr>
                    <w:t>性要</w:t>
                  </w:r>
                  <w:r>
                    <w:rPr>
                      <w:rFonts w:hint="eastAsia" w:ascii="仿宋" w:hAnsi="仿宋" w:eastAsia="仿宋" w:cs="仿宋"/>
                      <w:sz w:val="21"/>
                      <w:szCs w:val="21"/>
                    </w:rPr>
                    <w:t>求</w:t>
                  </w:r>
                </w:p>
              </w:tc>
              <w:tc>
                <w:tcPr>
                  <w:tcW w:w="1348" w:type="dxa"/>
                  <w:noWrap w:val="0"/>
                  <w:vAlign w:val="top"/>
                </w:tcPr>
                <w:p w14:paraId="765D9260">
                  <w:pPr>
                    <w:pStyle w:val="9"/>
                    <w:spacing w:before="58" w:line="222" w:lineRule="auto"/>
                    <w:ind w:left="112" w:leftChars="0"/>
                    <w:jc w:val="center"/>
                    <w:rPr>
                      <w:rFonts w:hint="eastAsia" w:ascii="仿宋" w:hAnsi="仿宋" w:eastAsia="仿宋" w:cs="仿宋"/>
                      <w:spacing w:val="-3"/>
                      <w:sz w:val="21"/>
                      <w:szCs w:val="21"/>
                      <w:lang w:eastAsia="zh-CN"/>
                    </w:rPr>
                  </w:pPr>
                  <w:r>
                    <w:rPr>
                      <w:rFonts w:hint="eastAsia" w:ascii="仿宋" w:hAnsi="仿宋" w:eastAsia="仿宋" w:cs="仿宋"/>
                      <w:spacing w:val="-3"/>
                      <w:sz w:val="21"/>
                      <w:szCs w:val="21"/>
                      <w:lang w:eastAsia="zh-CN"/>
                    </w:rPr>
                    <w:t>*电磁兼容性要求的抗扰度</w:t>
                  </w:r>
                </w:p>
              </w:tc>
              <w:tc>
                <w:tcPr>
                  <w:tcW w:w="4068" w:type="dxa"/>
                  <w:noWrap w:val="0"/>
                  <w:vAlign w:val="top"/>
                </w:tcPr>
                <w:p w14:paraId="5D156882">
                  <w:pPr>
                    <w:pStyle w:val="9"/>
                    <w:spacing w:before="58" w:line="222" w:lineRule="auto"/>
                    <w:ind w:left="112" w:leftChars="0"/>
                    <w:jc w:val="center"/>
                    <w:rPr>
                      <w:rFonts w:hint="eastAsia" w:ascii="仿宋" w:hAnsi="仿宋" w:eastAsia="仿宋" w:cs="仿宋"/>
                      <w:spacing w:val="-3"/>
                      <w:sz w:val="21"/>
                      <w:szCs w:val="21"/>
                    </w:rPr>
                  </w:pPr>
                  <w:r>
                    <w:rPr>
                      <w:rFonts w:hint="eastAsia" w:ascii="仿宋" w:hAnsi="仿宋" w:eastAsia="仿宋" w:cs="仿宋"/>
                      <w:spacing w:val="-3"/>
                      <w:sz w:val="21"/>
                      <w:szCs w:val="21"/>
                      <w:lang w:val="en-US" w:eastAsia="zh-CN"/>
                    </w:rPr>
                    <w:t>符合 GB/T 9254.2 的规定</w:t>
                  </w:r>
                </w:p>
                <w:p w14:paraId="7701DBFD">
                  <w:pPr>
                    <w:pStyle w:val="9"/>
                    <w:spacing w:before="58" w:line="222" w:lineRule="auto"/>
                    <w:jc w:val="center"/>
                    <w:rPr>
                      <w:rFonts w:hint="eastAsia" w:ascii="仿宋" w:hAnsi="仿宋" w:eastAsia="仿宋" w:cs="仿宋"/>
                      <w:spacing w:val="-3"/>
                      <w:sz w:val="21"/>
                      <w:szCs w:val="21"/>
                    </w:rPr>
                  </w:pPr>
                </w:p>
              </w:tc>
            </w:tr>
            <w:tr w14:paraId="12925B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525" w:type="dxa"/>
                  <w:noWrap w:val="0"/>
                  <w:vAlign w:val="top"/>
                </w:tcPr>
                <w:p w14:paraId="1BFC0D33">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6</w:t>
                  </w:r>
                </w:p>
              </w:tc>
              <w:tc>
                <w:tcPr>
                  <w:tcW w:w="766" w:type="dxa"/>
                  <w:noWrap w:val="0"/>
                  <w:vAlign w:val="top"/>
                </w:tcPr>
                <w:p w14:paraId="646CF006">
                  <w:pPr>
                    <w:pStyle w:val="9"/>
                    <w:spacing w:before="159"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bottom w:val="nil"/>
                  </w:tcBorders>
                  <w:noWrap w:val="0"/>
                  <w:vAlign w:val="top"/>
                </w:tcPr>
                <w:p w14:paraId="271DA5D3">
                  <w:pPr>
                    <w:jc w:val="center"/>
                    <w:rPr>
                      <w:rFonts w:hint="eastAsia" w:ascii="仿宋" w:hAnsi="仿宋" w:eastAsia="仿宋" w:cs="仿宋"/>
                      <w:sz w:val="21"/>
                      <w:szCs w:val="21"/>
                    </w:rPr>
                  </w:pPr>
                </w:p>
              </w:tc>
              <w:tc>
                <w:tcPr>
                  <w:tcW w:w="1348" w:type="dxa"/>
                  <w:noWrap w:val="0"/>
                  <w:vAlign w:val="top"/>
                </w:tcPr>
                <w:p w14:paraId="002E3172">
                  <w:pPr>
                    <w:pStyle w:val="9"/>
                    <w:spacing w:before="37" w:line="235"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*环境条件要求的气候环境适应性</w:t>
                  </w:r>
                </w:p>
              </w:tc>
              <w:tc>
                <w:tcPr>
                  <w:tcW w:w="4068" w:type="dxa"/>
                  <w:noWrap w:val="0"/>
                  <w:vAlign w:val="top"/>
                </w:tcPr>
                <w:p w14:paraId="00EB8892">
                  <w:pPr>
                    <w:spacing w:line="337" w:lineRule="auto"/>
                    <w:jc w:val="center"/>
                    <w:rPr>
                      <w:rFonts w:hint="eastAsia" w:ascii="仿宋" w:hAnsi="仿宋" w:eastAsia="仿宋" w:cs="仿宋"/>
                      <w:sz w:val="21"/>
                      <w:szCs w:val="21"/>
                      <w:lang w:eastAsia="zh-CN"/>
                    </w:rPr>
                  </w:pPr>
                </w:p>
                <w:p w14:paraId="4817438E">
                  <w:pPr>
                    <w:pStyle w:val="9"/>
                    <w:spacing w:before="58" w:line="222" w:lineRule="auto"/>
                    <w:ind w:left="112" w:leftChars="0"/>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1E0D77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8" w:hRule="atLeast"/>
              </w:trPr>
              <w:tc>
                <w:tcPr>
                  <w:tcW w:w="525" w:type="dxa"/>
                  <w:noWrap w:val="0"/>
                  <w:vAlign w:val="top"/>
                </w:tcPr>
                <w:p w14:paraId="1CDAA049">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7</w:t>
                  </w:r>
                </w:p>
              </w:tc>
              <w:tc>
                <w:tcPr>
                  <w:tcW w:w="766" w:type="dxa"/>
                  <w:noWrap w:val="0"/>
                  <w:vAlign w:val="top"/>
                </w:tcPr>
                <w:p w14:paraId="096C910F">
                  <w:pPr>
                    <w:pStyle w:val="9"/>
                    <w:spacing w:before="162"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bottom w:val="nil"/>
                  </w:tcBorders>
                  <w:noWrap w:val="0"/>
                  <w:vAlign w:val="top"/>
                </w:tcPr>
                <w:p w14:paraId="774787EB">
                  <w:pPr>
                    <w:jc w:val="center"/>
                    <w:rPr>
                      <w:rFonts w:hint="eastAsia" w:ascii="仿宋" w:hAnsi="仿宋" w:eastAsia="仿宋" w:cs="仿宋"/>
                      <w:sz w:val="21"/>
                      <w:szCs w:val="21"/>
                    </w:rPr>
                  </w:pPr>
                </w:p>
              </w:tc>
              <w:tc>
                <w:tcPr>
                  <w:tcW w:w="1348" w:type="dxa"/>
                  <w:noWrap w:val="0"/>
                  <w:vAlign w:val="top"/>
                </w:tcPr>
                <w:p w14:paraId="28A16590">
                  <w:pPr>
                    <w:pStyle w:val="9"/>
                    <w:spacing w:before="42" w:line="234"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*环境条件要求的振动适应</w:t>
                  </w:r>
                  <w:r>
                    <w:rPr>
                      <w:rFonts w:hint="eastAsia" w:ascii="仿宋" w:hAnsi="仿宋" w:eastAsia="仿宋" w:cs="仿宋"/>
                      <w:sz w:val="21"/>
                      <w:szCs w:val="21"/>
                      <w:lang w:eastAsia="zh-CN"/>
                    </w:rPr>
                    <w:t>性</w:t>
                  </w:r>
                </w:p>
              </w:tc>
              <w:tc>
                <w:tcPr>
                  <w:tcW w:w="4068" w:type="dxa"/>
                  <w:noWrap w:val="0"/>
                  <w:vAlign w:val="top"/>
                </w:tcPr>
                <w:p w14:paraId="3C0F26E8">
                  <w:pPr>
                    <w:spacing w:line="340" w:lineRule="auto"/>
                    <w:jc w:val="center"/>
                    <w:rPr>
                      <w:rFonts w:hint="eastAsia" w:ascii="仿宋" w:hAnsi="仿宋" w:eastAsia="仿宋" w:cs="仿宋"/>
                      <w:sz w:val="21"/>
                      <w:szCs w:val="21"/>
                      <w:lang w:eastAsia="zh-CN"/>
                    </w:rPr>
                  </w:pPr>
                </w:p>
                <w:p w14:paraId="41420FF6">
                  <w:pPr>
                    <w:pStyle w:val="9"/>
                    <w:spacing w:before="58" w:line="222" w:lineRule="auto"/>
                    <w:ind w:left="112" w:leftChars="0"/>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26D65A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trPr>
              <w:tc>
                <w:tcPr>
                  <w:tcW w:w="525" w:type="dxa"/>
                  <w:noWrap w:val="0"/>
                  <w:vAlign w:val="top"/>
                </w:tcPr>
                <w:p w14:paraId="1477D1A1">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8</w:t>
                  </w:r>
                </w:p>
              </w:tc>
              <w:tc>
                <w:tcPr>
                  <w:tcW w:w="766" w:type="dxa"/>
                  <w:noWrap w:val="0"/>
                  <w:vAlign w:val="top"/>
                </w:tcPr>
                <w:p w14:paraId="5A001BDA">
                  <w:pPr>
                    <w:pStyle w:val="9"/>
                    <w:spacing w:before="161"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bottom w:val="nil"/>
                  </w:tcBorders>
                  <w:noWrap w:val="0"/>
                  <w:vAlign w:val="top"/>
                </w:tcPr>
                <w:p w14:paraId="5784B5A8">
                  <w:pPr>
                    <w:jc w:val="center"/>
                    <w:rPr>
                      <w:rFonts w:hint="eastAsia" w:ascii="仿宋" w:hAnsi="仿宋" w:eastAsia="仿宋" w:cs="仿宋"/>
                      <w:sz w:val="21"/>
                      <w:szCs w:val="21"/>
                    </w:rPr>
                  </w:pPr>
                </w:p>
              </w:tc>
              <w:tc>
                <w:tcPr>
                  <w:tcW w:w="1348" w:type="dxa"/>
                  <w:noWrap w:val="0"/>
                  <w:vAlign w:val="top"/>
                </w:tcPr>
                <w:p w14:paraId="41F58AE3">
                  <w:pPr>
                    <w:pStyle w:val="9"/>
                    <w:spacing w:before="42" w:line="234"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*环境条件要求的冲击适应</w:t>
                  </w:r>
                  <w:r>
                    <w:rPr>
                      <w:rFonts w:hint="eastAsia" w:ascii="仿宋" w:hAnsi="仿宋" w:eastAsia="仿宋" w:cs="仿宋"/>
                      <w:sz w:val="21"/>
                      <w:szCs w:val="21"/>
                      <w:lang w:eastAsia="zh-CN"/>
                    </w:rPr>
                    <w:t>性</w:t>
                  </w:r>
                </w:p>
              </w:tc>
              <w:tc>
                <w:tcPr>
                  <w:tcW w:w="4068" w:type="dxa"/>
                  <w:noWrap w:val="0"/>
                  <w:vAlign w:val="top"/>
                </w:tcPr>
                <w:p w14:paraId="17538218">
                  <w:pPr>
                    <w:pStyle w:val="9"/>
                    <w:spacing w:before="59"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1EBF5A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525" w:type="dxa"/>
                  <w:noWrap w:val="0"/>
                  <w:vAlign w:val="top"/>
                </w:tcPr>
                <w:p w14:paraId="09628F1A">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15</w:t>
                  </w:r>
                  <w:r>
                    <w:rPr>
                      <w:rFonts w:hint="eastAsia" w:ascii="仿宋" w:hAnsi="仿宋" w:eastAsia="仿宋" w:cs="仿宋"/>
                      <w:spacing w:val="-6"/>
                      <w:sz w:val="21"/>
                      <w:szCs w:val="21"/>
                      <w:lang w:val="en-US" w:eastAsia="zh-CN"/>
                    </w:rPr>
                    <w:t>9</w:t>
                  </w:r>
                </w:p>
              </w:tc>
              <w:tc>
                <w:tcPr>
                  <w:tcW w:w="766" w:type="dxa"/>
                  <w:noWrap w:val="0"/>
                  <w:vAlign w:val="top"/>
                </w:tcPr>
                <w:p w14:paraId="00C16DBD">
                  <w:pPr>
                    <w:pStyle w:val="9"/>
                    <w:spacing w:before="161"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bottom w:val="nil"/>
                  </w:tcBorders>
                  <w:noWrap w:val="0"/>
                  <w:vAlign w:val="top"/>
                </w:tcPr>
                <w:p w14:paraId="564DA8F5">
                  <w:pPr>
                    <w:jc w:val="center"/>
                    <w:rPr>
                      <w:rFonts w:hint="eastAsia" w:ascii="仿宋" w:hAnsi="仿宋" w:eastAsia="仿宋" w:cs="仿宋"/>
                      <w:sz w:val="21"/>
                      <w:szCs w:val="21"/>
                    </w:rPr>
                  </w:pPr>
                </w:p>
              </w:tc>
              <w:tc>
                <w:tcPr>
                  <w:tcW w:w="1348" w:type="dxa"/>
                  <w:noWrap w:val="0"/>
                  <w:vAlign w:val="top"/>
                </w:tcPr>
                <w:p w14:paraId="00EAEB46">
                  <w:pPr>
                    <w:pStyle w:val="9"/>
                    <w:spacing w:before="38" w:line="235"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*环境条件要求的碰撞适应</w:t>
                  </w:r>
                  <w:r>
                    <w:rPr>
                      <w:rFonts w:hint="eastAsia" w:ascii="仿宋" w:hAnsi="仿宋" w:eastAsia="仿宋" w:cs="仿宋"/>
                      <w:sz w:val="21"/>
                      <w:szCs w:val="21"/>
                      <w:lang w:eastAsia="zh-CN"/>
                    </w:rPr>
                    <w:t>性</w:t>
                  </w:r>
                </w:p>
              </w:tc>
              <w:tc>
                <w:tcPr>
                  <w:tcW w:w="4068" w:type="dxa"/>
                  <w:noWrap w:val="0"/>
                  <w:vAlign w:val="top"/>
                </w:tcPr>
                <w:p w14:paraId="0C148060">
                  <w:pPr>
                    <w:spacing w:line="339" w:lineRule="auto"/>
                    <w:jc w:val="center"/>
                    <w:rPr>
                      <w:rFonts w:hint="eastAsia" w:ascii="仿宋" w:hAnsi="仿宋" w:eastAsia="仿宋" w:cs="仿宋"/>
                      <w:sz w:val="21"/>
                      <w:szCs w:val="21"/>
                      <w:lang w:eastAsia="zh-CN"/>
                    </w:rPr>
                  </w:pPr>
                </w:p>
                <w:p w14:paraId="7D3B41E8">
                  <w:pPr>
                    <w:pStyle w:val="9"/>
                    <w:spacing w:before="58"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79713D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4" w:hRule="atLeast"/>
              </w:trPr>
              <w:tc>
                <w:tcPr>
                  <w:tcW w:w="525" w:type="dxa"/>
                  <w:noWrap w:val="0"/>
                  <w:vAlign w:val="top"/>
                </w:tcPr>
                <w:p w14:paraId="1AF34D3B">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60</w:t>
                  </w:r>
                </w:p>
              </w:tc>
              <w:tc>
                <w:tcPr>
                  <w:tcW w:w="766" w:type="dxa"/>
                  <w:noWrap w:val="0"/>
                  <w:vAlign w:val="top"/>
                </w:tcPr>
                <w:p w14:paraId="1ABA1475">
                  <w:pPr>
                    <w:pStyle w:val="9"/>
                    <w:spacing w:before="281" w:line="239" w:lineRule="auto"/>
                    <w:ind w:left="111" w:leftChars="0" w:right="191" w:rightChars="0" w:firstLine="2" w:firstLine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性要</w:t>
                  </w:r>
                  <w:r>
                    <w:rPr>
                      <w:rFonts w:hint="eastAsia" w:ascii="仿宋" w:hAnsi="仿宋" w:eastAsia="仿宋" w:cs="仿宋"/>
                      <w:sz w:val="21"/>
                      <w:szCs w:val="21"/>
                    </w:rPr>
                    <w:t xml:space="preserve"> 求</w:t>
                  </w:r>
                </w:p>
              </w:tc>
              <w:tc>
                <w:tcPr>
                  <w:tcW w:w="987" w:type="dxa"/>
                  <w:vMerge w:val="continue"/>
                  <w:tcBorders>
                    <w:top w:val="nil"/>
                    <w:bottom w:val="nil"/>
                  </w:tcBorders>
                  <w:noWrap w:val="0"/>
                  <w:vAlign w:val="top"/>
                </w:tcPr>
                <w:p w14:paraId="4EA075C0">
                  <w:pPr>
                    <w:jc w:val="center"/>
                    <w:rPr>
                      <w:rFonts w:hint="eastAsia" w:ascii="仿宋" w:hAnsi="仿宋" w:eastAsia="仿宋" w:cs="仿宋"/>
                      <w:sz w:val="21"/>
                      <w:szCs w:val="21"/>
                    </w:rPr>
                  </w:pPr>
                </w:p>
              </w:tc>
              <w:tc>
                <w:tcPr>
                  <w:tcW w:w="1348" w:type="dxa"/>
                  <w:noWrap w:val="0"/>
                  <w:vAlign w:val="top"/>
                </w:tcPr>
                <w:p w14:paraId="4B746144">
                  <w:pPr>
                    <w:pStyle w:val="9"/>
                    <w:spacing w:before="38" w:line="237" w:lineRule="auto"/>
                    <w:ind w:left="109" w:leftChars="0" w:right="127"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*环境条件要求的运输包装件跌落适</w:t>
                  </w:r>
                  <w:r>
                    <w:rPr>
                      <w:rFonts w:hint="eastAsia" w:ascii="仿宋" w:hAnsi="仿宋" w:eastAsia="仿宋" w:cs="仿宋"/>
                      <w:spacing w:val="-3"/>
                      <w:sz w:val="21"/>
                      <w:szCs w:val="21"/>
                      <w:lang w:eastAsia="zh-CN"/>
                    </w:rPr>
                    <w:t>应性</w:t>
                  </w:r>
                </w:p>
              </w:tc>
              <w:tc>
                <w:tcPr>
                  <w:tcW w:w="4068" w:type="dxa"/>
                  <w:noWrap w:val="0"/>
                  <w:vAlign w:val="top"/>
                </w:tcPr>
                <w:p w14:paraId="6A45CE60">
                  <w:pPr>
                    <w:spacing w:line="458" w:lineRule="auto"/>
                    <w:jc w:val="center"/>
                    <w:rPr>
                      <w:rFonts w:hint="eastAsia" w:ascii="仿宋" w:hAnsi="仿宋" w:eastAsia="仿宋" w:cs="仿宋"/>
                      <w:sz w:val="21"/>
                      <w:szCs w:val="21"/>
                      <w:lang w:eastAsia="zh-CN"/>
                    </w:rPr>
                  </w:pPr>
                </w:p>
                <w:p w14:paraId="11E968F9">
                  <w:pPr>
                    <w:pStyle w:val="9"/>
                    <w:spacing w:before="58" w:line="222" w:lineRule="auto"/>
                    <w:jc w:val="center"/>
                    <w:rPr>
                      <w:rFonts w:hint="eastAsia" w:ascii="仿宋" w:hAnsi="仿宋" w:eastAsia="仿宋" w:cs="仿宋"/>
                      <w:sz w:val="21"/>
                      <w:szCs w:val="21"/>
                    </w:rPr>
                  </w:pPr>
                  <w:r>
                    <w:rPr>
                      <w:rFonts w:hint="eastAsia" w:ascii="仿宋" w:hAnsi="仿宋" w:eastAsia="仿宋" w:cs="仿宋"/>
                      <w:spacing w:val="-3"/>
                      <w:sz w:val="21"/>
                      <w:szCs w:val="21"/>
                    </w:rPr>
                    <w:t>符合GB/T 9813.1中规定</w:t>
                  </w:r>
                </w:p>
              </w:tc>
            </w:tr>
            <w:tr w14:paraId="6E63B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1" w:hRule="atLeast"/>
              </w:trPr>
              <w:tc>
                <w:tcPr>
                  <w:tcW w:w="525" w:type="dxa"/>
                  <w:noWrap w:val="0"/>
                  <w:vAlign w:val="top"/>
                </w:tcPr>
                <w:p w14:paraId="10FEBC88">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1</w:t>
                  </w:r>
                </w:p>
              </w:tc>
              <w:tc>
                <w:tcPr>
                  <w:tcW w:w="766" w:type="dxa"/>
                  <w:noWrap w:val="0"/>
                  <w:vAlign w:val="top"/>
                </w:tcPr>
                <w:p w14:paraId="1928BC1C">
                  <w:pPr>
                    <w:pStyle w:val="9"/>
                    <w:spacing w:before="281" w:line="239" w:lineRule="auto"/>
                    <w:ind w:right="191" w:rightChars="0"/>
                    <w:jc w:val="center"/>
                    <w:rPr>
                      <w:rFonts w:hint="eastAsia" w:ascii="仿宋" w:hAnsi="仿宋" w:eastAsia="仿宋" w:cs="仿宋"/>
                      <w:sz w:val="21"/>
                      <w:szCs w:val="21"/>
                    </w:rPr>
                  </w:pPr>
                  <w:r>
                    <w:rPr>
                      <w:rFonts w:hint="eastAsia" w:ascii="仿宋" w:hAnsi="仿宋" w:eastAsia="仿宋" w:cs="仿宋"/>
                      <w:spacing w:val="-5"/>
                      <w:sz w:val="21"/>
                      <w:szCs w:val="21"/>
                    </w:rPr>
                    <w:t>可靠</w:t>
                  </w:r>
                  <w:r>
                    <w:rPr>
                      <w:rFonts w:hint="eastAsia" w:ascii="仿宋" w:hAnsi="仿宋" w:eastAsia="仿宋" w:cs="仿宋"/>
                      <w:spacing w:val="-4"/>
                      <w:sz w:val="21"/>
                      <w:szCs w:val="21"/>
                    </w:rPr>
                    <w:t>性</w:t>
                  </w:r>
                  <w:r>
                    <w:rPr>
                      <w:rFonts w:hint="eastAsia" w:ascii="仿宋" w:hAnsi="仿宋" w:eastAsia="仿宋" w:cs="仿宋"/>
                      <w:spacing w:val="-4"/>
                      <w:sz w:val="21"/>
                      <w:szCs w:val="21"/>
                      <w:lang w:val="en-US" w:eastAsia="zh-CN"/>
                    </w:rPr>
                    <w:t>要</w:t>
                  </w:r>
                  <w:r>
                    <w:rPr>
                      <w:rFonts w:hint="eastAsia" w:ascii="仿宋" w:hAnsi="仿宋" w:eastAsia="仿宋" w:cs="仿宋"/>
                      <w:sz w:val="21"/>
                      <w:szCs w:val="21"/>
                    </w:rPr>
                    <w:t>求</w:t>
                  </w:r>
                </w:p>
              </w:tc>
              <w:tc>
                <w:tcPr>
                  <w:tcW w:w="987" w:type="dxa"/>
                  <w:vMerge w:val="continue"/>
                  <w:tcBorders>
                    <w:top w:val="nil"/>
                  </w:tcBorders>
                  <w:noWrap w:val="0"/>
                  <w:vAlign w:val="top"/>
                </w:tcPr>
                <w:p w14:paraId="691CAF7A">
                  <w:pPr>
                    <w:jc w:val="center"/>
                    <w:rPr>
                      <w:rFonts w:hint="eastAsia" w:ascii="仿宋" w:hAnsi="仿宋" w:eastAsia="仿宋" w:cs="仿宋"/>
                      <w:sz w:val="21"/>
                      <w:szCs w:val="21"/>
                    </w:rPr>
                  </w:pPr>
                </w:p>
              </w:tc>
              <w:tc>
                <w:tcPr>
                  <w:tcW w:w="1348" w:type="dxa"/>
                  <w:noWrap w:val="0"/>
                  <w:vAlign w:val="center"/>
                </w:tcPr>
                <w:p w14:paraId="0C5764AD">
                  <w:pPr>
                    <w:pStyle w:val="9"/>
                    <w:spacing w:before="59" w:line="233" w:lineRule="auto"/>
                    <w:ind w:right="172" w:rightChars="0"/>
                    <w:jc w:val="center"/>
                    <w:rPr>
                      <w:rFonts w:hint="eastAsia" w:ascii="仿宋" w:hAnsi="仿宋" w:eastAsia="仿宋" w:cs="仿宋"/>
                      <w:sz w:val="21"/>
                      <w:szCs w:val="21"/>
                    </w:rPr>
                  </w:pPr>
                  <w:r>
                    <w:rPr>
                      <w:rFonts w:hint="eastAsia" w:ascii="仿宋" w:hAnsi="仿宋" w:eastAsia="仿宋" w:cs="仿宋"/>
                      <w:spacing w:val="-2"/>
                      <w:sz w:val="21"/>
                      <w:szCs w:val="21"/>
                    </w:rPr>
                    <w:t>*MTBF测</w:t>
                  </w:r>
                  <w:r>
                    <w:rPr>
                      <w:rFonts w:hint="eastAsia" w:ascii="仿宋" w:hAnsi="仿宋" w:eastAsia="仿宋" w:cs="仿宋"/>
                      <w:sz w:val="21"/>
                      <w:szCs w:val="21"/>
                    </w:rPr>
                    <w:t xml:space="preserve"> 试</w:t>
                  </w:r>
                </w:p>
              </w:tc>
              <w:tc>
                <w:tcPr>
                  <w:tcW w:w="4068" w:type="dxa"/>
                  <w:noWrap w:val="0"/>
                  <w:vAlign w:val="center"/>
                </w:tcPr>
                <w:p w14:paraId="792B7EA0">
                  <w:pPr>
                    <w:pStyle w:val="9"/>
                    <w:spacing w:before="59" w:line="224" w:lineRule="auto"/>
                    <w:jc w:val="center"/>
                    <w:rPr>
                      <w:rFonts w:hint="eastAsia" w:ascii="仿宋" w:hAnsi="仿宋" w:eastAsia="仿宋" w:cs="仿宋"/>
                      <w:sz w:val="21"/>
                      <w:szCs w:val="21"/>
                    </w:rPr>
                  </w:pPr>
                  <w:r>
                    <w:rPr>
                      <w:rFonts w:hint="eastAsia" w:ascii="仿宋" w:hAnsi="仿宋" w:eastAsia="仿宋" w:cs="仿宋"/>
                      <w:spacing w:val="-2"/>
                      <w:sz w:val="21"/>
                      <w:szCs w:val="21"/>
                      <w:highlight w:val="none"/>
                    </w:rPr>
                    <w:t>MTBF(m1)3万小时</w:t>
                  </w:r>
                </w:p>
              </w:tc>
            </w:tr>
            <w:tr w14:paraId="1A1FD1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3" w:hRule="atLeast"/>
              </w:trPr>
              <w:tc>
                <w:tcPr>
                  <w:tcW w:w="525" w:type="dxa"/>
                  <w:noWrap w:val="0"/>
                  <w:vAlign w:val="top"/>
                </w:tcPr>
                <w:p w14:paraId="03778024">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2</w:t>
                  </w:r>
                </w:p>
              </w:tc>
              <w:tc>
                <w:tcPr>
                  <w:tcW w:w="766" w:type="dxa"/>
                  <w:noWrap w:val="0"/>
                  <w:vAlign w:val="top"/>
                </w:tcPr>
                <w:p w14:paraId="329ABDF8">
                  <w:pPr>
                    <w:pStyle w:val="9"/>
                    <w:spacing w:before="161"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4DC152B8">
                  <w:pPr>
                    <w:jc w:val="center"/>
                    <w:rPr>
                      <w:rFonts w:hint="eastAsia" w:ascii="仿宋" w:hAnsi="仿宋" w:eastAsia="仿宋" w:cs="仿宋"/>
                      <w:sz w:val="21"/>
                      <w:szCs w:val="21"/>
                    </w:rPr>
                  </w:pPr>
                </w:p>
                <w:p w14:paraId="3C273B84">
                  <w:pPr>
                    <w:spacing w:line="241" w:lineRule="auto"/>
                    <w:jc w:val="center"/>
                    <w:rPr>
                      <w:rFonts w:hint="eastAsia" w:ascii="仿宋" w:hAnsi="仿宋" w:eastAsia="仿宋" w:cs="仿宋"/>
                      <w:sz w:val="21"/>
                      <w:szCs w:val="21"/>
                    </w:rPr>
                  </w:pPr>
                </w:p>
                <w:p w14:paraId="3A40BABC">
                  <w:pPr>
                    <w:spacing w:line="241" w:lineRule="auto"/>
                    <w:jc w:val="center"/>
                    <w:rPr>
                      <w:rFonts w:hint="eastAsia" w:ascii="仿宋" w:hAnsi="仿宋" w:eastAsia="仿宋" w:cs="仿宋"/>
                      <w:sz w:val="21"/>
                      <w:szCs w:val="21"/>
                    </w:rPr>
                  </w:pPr>
                </w:p>
                <w:p w14:paraId="7E00B3E3">
                  <w:pPr>
                    <w:spacing w:line="241" w:lineRule="auto"/>
                    <w:jc w:val="center"/>
                    <w:rPr>
                      <w:rFonts w:hint="eastAsia" w:ascii="仿宋" w:hAnsi="仿宋" w:eastAsia="仿宋" w:cs="仿宋"/>
                      <w:sz w:val="21"/>
                      <w:szCs w:val="21"/>
                    </w:rPr>
                  </w:pPr>
                </w:p>
                <w:p w14:paraId="6126DD92">
                  <w:pPr>
                    <w:pStyle w:val="9"/>
                    <w:spacing w:before="59" w:line="234"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*兼容</w:t>
                  </w:r>
                  <w:r>
                    <w:rPr>
                      <w:rFonts w:hint="eastAsia" w:ascii="仿宋" w:hAnsi="仿宋" w:eastAsia="仿宋" w:cs="仿宋"/>
                      <w:spacing w:val="-3"/>
                      <w:sz w:val="21"/>
                      <w:szCs w:val="21"/>
                    </w:rPr>
                    <w:t>要求</w:t>
                  </w:r>
                </w:p>
              </w:tc>
              <w:tc>
                <w:tcPr>
                  <w:tcW w:w="1348" w:type="dxa"/>
                  <w:noWrap w:val="0"/>
                  <w:vAlign w:val="top"/>
                </w:tcPr>
                <w:p w14:paraId="40CA5607">
                  <w:pPr>
                    <w:pStyle w:val="9"/>
                    <w:spacing w:before="161" w:line="234"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*常用软件兼容</w:t>
                  </w:r>
                </w:p>
              </w:tc>
              <w:tc>
                <w:tcPr>
                  <w:tcW w:w="4068" w:type="dxa"/>
                  <w:noWrap w:val="0"/>
                  <w:vAlign w:val="top"/>
                </w:tcPr>
                <w:p w14:paraId="57F2A5D8">
                  <w:pPr>
                    <w:pStyle w:val="9"/>
                    <w:spacing w:before="42" w:line="230" w:lineRule="auto"/>
                    <w:ind w:left="121" w:leftChars="0" w:right="70" w:rightChars="0" w:hanging="7" w:firstLineChars="0"/>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应</w:t>
                  </w:r>
                  <w:r>
                    <w:rPr>
                      <w:rFonts w:hint="eastAsia" w:ascii="仿宋" w:hAnsi="仿宋" w:eastAsia="仿宋" w:cs="仿宋"/>
                      <w:spacing w:val="-5"/>
                      <w:sz w:val="21"/>
                      <w:szCs w:val="21"/>
                      <w:lang w:val="en-US" w:eastAsia="zh-CN"/>
                    </w:rPr>
                    <w:t>具备</w:t>
                  </w:r>
                  <w:r>
                    <w:rPr>
                      <w:rFonts w:hint="eastAsia" w:ascii="仿宋" w:hAnsi="仿宋" w:eastAsia="仿宋" w:cs="仿宋"/>
                      <w:spacing w:val="-3"/>
                      <w:sz w:val="21"/>
                      <w:szCs w:val="21"/>
                      <w:lang w:eastAsia="zh-CN"/>
                    </w:rPr>
                    <w:t>流式软件、版式软件、浏览器、</w:t>
                  </w:r>
                  <w:r>
                    <w:rPr>
                      <w:rFonts w:hint="eastAsia" w:ascii="仿宋" w:hAnsi="仿宋" w:eastAsia="仿宋" w:cs="仿宋"/>
                      <w:spacing w:val="-5"/>
                      <w:sz w:val="21"/>
                      <w:szCs w:val="21"/>
                      <w:lang w:eastAsia="zh-CN"/>
                    </w:rPr>
                    <w:t>邮件客户端、解压软件、多媒体、图形</w:t>
                  </w:r>
                  <w:r>
                    <w:rPr>
                      <w:rFonts w:hint="eastAsia" w:ascii="仿宋" w:hAnsi="仿宋" w:eastAsia="仿宋" w:cs="仿宋"/>
                      <w:spacing w:val="-2"/>
                      <w:sz w:val="21"/>
                      <w:szCs w:val="21"/>
                      <w:lang w:eastAsia="zh-CN"/>
                    </w:rPr>
                    <w:t>图像处理等常用软件</w:t>
                  </w:r>
                </w:p>
              </w:tc>
            </w:tr>
            <w:tr w14:paraId="065364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0CE966A9">
                  <w:pPr>
                    <w:pStyle w:val="9"/>
                    <w:spacing w:before="232"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3</w:t>
                  </w:r>
                </w:p>
              </w:tc>
              <w:tc>
                <w:tcPr>
                  <w:tcW w:w="766" w:type="dxa"/>
                  <w:noWrap w:val="0"/>
                  <w:vAlign w:val="top"/>
                </w:tcPr>
                <w:p w14:paraId="5726749C">
                  <w:pPr>
                    <w:pStyle w:val="9"/>
                    <w:spacing w:before="86"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0B8BFC52">
                  <w:pPr>
                    <w:jc w:val="center"/>
                    <w:rPr>
                      <w:rFonts w:hint="eastAsia" w:ascii="仿宋" w:hAnsi="仿宋" w:eastAsia="仿宋" w:cs="仿宋"/>
                      <w:sz w:val="21"/>
                      <w:szCs w:val="21"/>
                    </w:rPr>
                  </w:pPr>
                </w:p>
              </w:tc>
              <w:tc>
                <w:tcPr>
                  <w:tcW w:w="1348" w:type="dxa"/>
                  <w:noWrap w:val="0"/>
                  <w:vAlign w:val="top"/>
                </w:tcPr>
                <w:p w14:paraId="65D9439D">
                  <w:pPr>
                    <w:pStyle w:val="9"/>
                    <w:spacing w:before="86" w:line="234"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*数据库</w:t>
                  </w:r>
                  <w:r>
                    <w:rPr>
                      <w:rFonts w:hint="eastAsia" w:ascii="仿宋" w:hAnsi="仿宋" w:eastAsia="仿宋" w:cs="仿宋"/>
                      <w:spacing w:val="-5"/>
                      <w:sz w:val="21"/>
                      <w:szCs w:val="21"/>
                    </w:rPr>
                    <w:t>兼容</w:t>
                  </w:r>
                </w:p>
              </w:tc>
              <w:tc>
                <w:tcPr>
                  <w:tcW w:w="4068" w:type="dxa"/>
                  <w:noWrap w:val="0"/>
                  <w:vAlign w:val="top"/>
                </w:tcPr>
                <w:p w14:paraId="78D9BF4B">
                  <w:pPr>
                    <w:pStyle w:val="9"/>
                    <w:spacing w:before="206" w:line="221" w:lineRule="auto"/>
                    <w:ind w:left="115"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兼容3个及以上厂商的数据库产品</w:t>
                  </w:r>
                </w:p>
              </w:tc>
            </w:tr>
            <w:tr w14:paraId="7C986F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trPr>
              <w:tc>
                <w:tcPr>
                  <w:tcW w:w="525" w:type="dxa"/>
                  <w:noWrap w:val="0"/>
                  <w:vAlign w:val="top"/>
                </w:tcPr>
                <w:p w14:paraId="3D9ACDBC">
                  <w:pPr>
                    <w:pStyle w:val="9"/>
                    <w:spacing w:before="231"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4</w:t>
                  </w:r>
                </w:p>
              </w:tc>
              <w:tc>
                <w:tcPr>
                  <w:tcW w:w="766" w:type="dxa"/>
                  <w:noWrap w:val="0"/>
                  <w:vAlign w:val="top"/>
                </w:tcPr>
                <w:p w14:paraId="0ED73E74">
                  <w:pPr>
                    <w:pStyle w:val="9"/>
                    <w:spacing w:before="85"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3405A1D4">
                  <w:pPr>
                    <w:jc w:val="center"/>
                    <w:rPr>
                      <w:rFonts w:hint="eastAsia" w:ascii="仿宋" w:hAnsi="仿宋" w:eastAsia="仿宋" w:cs="仿宋"/>
                      <w:sz w:val="21"/>
                      <w:szCs w:val="21"/>
                    </w:rPr>
                  </w:pPr>
                </w:p>
              </w:tc>
              <w:tc>
                <w:tcPr>
                  <w:tcW w:w="1348" w:type="dxa"/>
                  <w:noWrap w:val="0"/>
                  <w:vAlign w:val="top"/>
                </w:tcPr>
                <w:p w14:paraId="67702BF2">
                  <w:pPr>
                    <w:pStyle w:val="9"/>
                    <w:spacing w:before="85" w:line="234" w:lineRule="auto"/>
                    <w:ind w:left="113" w:leftChars="0" w:right="218" w:rightChars="0" w:hanging="5" w:firstLineChars="0"/>
                    <w:jc w:val="center"/>
                    <w:rPr>
                      <w:rFonts w:hint="eastAsia" w:ascii="仿宋" w:hAnsi="仿宋" w:eastAsia="仿宋" w:cs="仿宋"/>
                      <w:sz w:val="21"/>
                      <w:szCs w:val="21"/>
                    </w:rPr>
                  </w:pPr>
                  <w:r>
                    <w:rPr>
                      <w:rFonts w:hint="eastAsia" w:ascii="仿宋" w:hAnsi="仿宋" w:eastAsia="仿宋" w:cs="仿宋"/>
                      <w:spacing w:val="-2"/>
                      <w:sz w:val="21"/>
                      <w:szCs w:val="21"/>
                    </w:rPr>
                    <w:t>*中间件</w:t>
                  </w:r>
                  <w:r>
                    <w:rPr>
                      <w:rFonts w:hint="eastAsia" w:ascii="仿宋" w:hAnsi="仿宋" w:eastAsia="仿宋" w:cs="仿宋"/>
                      <w:spacing w:val="-5"/>
                      <w:sz w:val="21"/>
                      <w:szCs w:val="21"/>
                    </w:rPr>
                    <w:t>兼容</w:t>
                  </w:r>
                </w:p>
              </w:tc>
              <w:tc>
                <w:tcPr>
                  <w:tcW w:w="4068" w:type="dxa"/>
                  <w:noWrap w:val="0"/>
                  <w:vAlign w:val="top"/>
                </w:tcPr>
                <w:p w14:paraId="46D27470">
                  <w:pPr>
                    <w:pStyle w:val="9"/>
                    <w:spacing w:before="205" w:line="221" w:lineRule="auto"/>
                    <w:ind w:left="115" w:left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兼容3个及以上厂商中间件产品</w:t>
                  </w:r>
                </w:p>
              </w:tc>
            </w:tr>
            <w:tr w14:paraId="3D51BF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525" w:type="dxa"/>
                  <w:noWrap w:val="0"/>
                  <w:vAlign w:val="top"/>
                </w:tcPr>
                <w:p w14:paraId="7ECE801D">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5</w:t>
                  </w:r>
                </w:p>
              </w:tc>
              <w:tc>
                <w:tcPr>
                  <w:tcW w:w="766" w:type="dxa"/>
                  <w:noWrap w:val="0"/>
                  <w:vAlign w:val="top"/>
                </w:tcPr>
                <w:p w14:paraId="3E5AEAD8">
                  <w:pPr>
                    <w:pStyle w:val="9"/>
                    <w:spacing w:before="84" w:line="234" w:lineRule="auto"/>
                    <w:ind w:left="110" w:leftChars="0" w:right="191" w:rightChars="0" w:firstLine="3" w:firstLineChars="0"/>
                    <w:jc w:val="center"/>
                    <w:rPr>
                      <w:rFonts w:hint="eastAsia" w:ascii="仿宋" w:hAnsi="仿宋" w:eastAsia="仿宋" w:cs="仿宋"/>
                      <w:sz w:val="21"/>
                      <w:szCs w:val="21"/>
                    </w:rPr>
                  </w:pPr>
                  <w:r>
                    <w:rPr>
                      <w:rFonts w:hint="eastAsia" w:ascii="仿宋" w:hAnsi="仿宋" w:eastAsia="仿宋" w:cs="仿宋"/>
                      <w:spacing w:val="-5"/>
                      <w:sz w:val="21"/>
                      <w:szCs w:val="21"/>
                    </w:rPr>
                    <w:t>兼容</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5D84F3EA">
                  <w:pPr>
                    <w:jc w:val="center"/>
                    <w:rPr>
                      <w:rFonts w:hint="eastAsia" w:ascii="仿宋" w:hAnsi="仿宋" w:eastAsia="仿宋" w:cs="仿宋"/>
                      <w:sz w:val="21"/>
                      <w:szCs w:val="21"/>
                    </w:rPr>
                  </w:pPr>
                </w:p>
              </w:tc>
              <w:tc>
                <w:tcPr>
                  <w:tcW w:w="1348" w:type="dxa"/>
                  <w:noWrap w:val="0"/>
                  <w:vAlign w:val="top"/>
                </w:tcPr>
                <w:p w14:paraId="1B761C9B">
                  <w:pPr>
                    <w:pStyle w:val="9"/>
                    <w:spacing w:before="84"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*平台软件兼容</w:t>
                  </w:r>
                </w:p>
              </w:tc>
              <w:tc>
                <w:tcPr>
                  <w:tcW w:w="4068" w:type="dxa"/>
                  <w:noWrap w:val="0"/>
                  <w:vAlign w:val="top"/>
                </w:tcPr>
                <w:p w14:paraId="0FFA0178">
                  <w:pPr>
                    <w:pStyle w:val="9"/>
                    <w:spacing w:before="84" w:line="235" w:lineRule="auto"/>
                    <w:ind w:left="116" w:leftChars="0" w:right="220" w:rightChars="0" w:hanging="1"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兼容3个及以上厂商云计算及大数据</w:t>
                  </w:r>
                  <w:r>
                    <w:rPr>
                      <w:rFonts w:hint="eastAsia" w:ascii="仿宋" w:hAnsi="仿宋" w:eastAsia="仿宋" w:cs="仿宋"/>
                      <w:spacing w:val="-6"/>
                      <w:sz w:val="21"/>
                      <w:szCs w:val="21"/>
                      <w:lang w:eastAsia="zh-CN"/>
                    </w:rPr>
                    <w:t>平台</w:t>
                  </w:r>
                </w:p>
              </w:tc>
            </w:tr>
            <w:tr w14:paraId="46480A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525" w:type="dxa"/>
                  <w:noWrap w:val="0"/>
                  <w:vAlign w:val="top"/>
                </w:tcPr>
                <w:p w14:paraId="1D98FD13">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6</w:t>
                  </w:r>
                </w:p>
              </w:tc>
              <w:tc>
                <w:tcPr>
                  <w:tcW w:w="766" w:type="dxa"/>
                  <w:noWrap w:val="0"/>
                  <w:vAlign w:val="top"/>
                </w:tcPr>
                <w:p w14:paraId="35EFDE66">
                  <w:pPr>
                    <w:pStyle w:val="9"/>
                    <w:spacing w:before="42"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3"/>
                      <w:sz w:val="21"/>
                      <w:szCs w:val="21"/>
                    </w:rPr>
                    <w:t>包装</w:t>
                  </w:r>
                  <w:r>
                    <w:rPr>
                      <w:rFonts w:hint="eastAsia" w:ascii="仿宋" w:hAnsi="仿宋" w:eastAsia="仿宋" w:cs="仿宋"/>
                      <w:spacing w:val="-4"/>
                      <w:sz w:val="21"/>
                      <w:szCs w:val="21"/>
                    </w:rPr>
                    <w:t>及运输要</w:t>
                  </w:r>
                  <w:r>
                    <w:rPr>
                      <w:rFonts w:hint="eastAsia" w:ascii="仿宋" w:hAnsi="仿宋" w:eastAsia="仿宋" w:cs="仿宋"/>
                      <w:sz w:val="21"/>
                      <w:szCs w:val="21"/>
                    </w:rPr>
                    <w:t xml:space="preserve"> 求</w:t>
                  </w:r>
                </w:p>
              </w:tc>
              <w:tc>
                <w:tcPr>
                  <w:tcW w:w="987" w:type="dxa"/>
                  <w:noWrap w:val="0"/>
                  <w:vAlign w:val="top"/>
                </w:tcPr>
                <w:p w14:paraId="0061973F">
                  <w:pPr>
                    <w:pStyle w:val="9"/>
                    <w:spacing w:before="42" w:line="224" w:lineRule="auto"/>
                    <w:ind w:left="150"/>
                    <w:jc w:val="center"/>
                    <w:rPr>
                      <w:rFonts w:hint="eastAsia" w:ascii="仿宋" w:hAnsi="仿宋" w:eastAsia="仿宋" w:cs="仿宋"/>
                      <w:sz w:val="21"/>
                      <w:szCs w:val="21"/>
                    </w:rPr>
                  </w:pPr>
                  <w:r>
                    <w:rPr>
                      <w:rFonts w:hint="eastAsia" w:ascii="仿宋" w:hAnsi="仿宋" w:eastAsia="仿宋" w:cs="仿宋"/>
                      <w:spacing w:val="-1"/>
                      <w:sz w:val="21"/>
                      <w:szCs w:val="21"/>
                    </w:rPr>
                    <w:t>*包装</w:t>
                  </w:r>
                  <w:r>
                    <w:rPr>
                      <w:rFonts w:hint="eastAsia" w:ascii="仿宋" w:hAnsi="仿宋" w:eastAsia="仿宋" w:cs="仿宋"/>
                      <w:spacing w:val="-4"/>
                      <w:sz w:val="21"/>
                      <w:szCs w:val="21"/>
                    </w:rPr>
                    <w:t>及运</w:t>
                  </w:r>
                </w:p>
                <w:p w14:paraId="42BC431D">
                  <w:pPr>
                    <w:pStyle w:val="9"/>
                    <w:spacing w:before="20" w:line="222" w:lineRule="auto"/>
                    <w:ind w:left="198"/>
                    <w:jc w:val="center"/>
                    <w:rPr>
                      <w:rFonts w:hint="eastAsia" w:ascii="仿宋" w:hAnsi="仿宋" w:eastAsia="仿宋" w:cs="仿宋"/>
                      <w:sz w:val="21"/>
                      <w:szCs w:val="21"/>
                    </w:rPr>
                  </w:pPr>
                  <w:r>
                    <w:rPr>
                      <w:rFonts w:hint="eastAsia" w:ascii="仿宋" w:hAnsi="仿宋" w:eastAsia="仿宋" w:cs="仿宋"/>
                      <w:spacing w:val="-4"/>
                      <w:sz w:val="21"/>
                      <w:szCs w:val="21"/>
                    </w:rPr>
                    <w:t>输要</w:t>
                  </w:r>
                  <w:r>
                    <w:rPr>
                      <w:rFonts w:hint="eastAsia" w:ascii="仿宋" w:hAnsi="仿宋" w:eastAsia="仿宋" w:cs="仿宋"/>
                      <w:sz w:val="21"/>
                      <w:szCs w:val="21"/>
                    </w:rPr>
                    <w:t>求</w:t>
                  </w:r>
                </w:p>
              </w:tc>
              <w:tc>
                <w:tcPr>
                  <w:tcW w:w="1348" w:type="dxa"/>
                  <w:noWrap w:val="0"/>
                  <w:vAlign w:val="top"/>
                </w:tcPr>
                <w:p w14:paraId="1B543217">
                  <w:pPr>
                    <w:pStyle w:val="9"/>
                    <w:spacing w:before="161" w:line="238" w:lineRule="auto"/>
                    <w:ind w:left="112" w:leftChars="0" w:right="105"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15"/>
                      <w:sz w:val="21"/>
                      <w:szCs w:val="21"/>
                      <w:lang w:eastAsia="zh-CN"/>
                    </w:rPr>
                    <w:t>*标志、包</w:t>
                  </w:r>
                  <w:r>
                    <w:rPr>
                      <w:rFonts w:hint="eastAsia" w:ascii="仿宋" w:hAnsi="仿宋" w:eastAsia="仿宋" w:cs="仿宋"/>
                      <w:spacing w:val="-2"/>
                      <w:sz w:val="21"/>
                      <w:szCs w:val="21"/>
                      <w:lang w:eastAsia="zh-CN"/>
                    </w:rPr>
                    <w:t>装、运输</w:t>
                  </w:r>
                  <w:r>
                    <w:rPr>
                      <w:rFonts w:hint="eastAsia" w:ascii="仿宋" w:hAnsi="仿宋" w:eastAsia="仿宋" w:cs="仿宋"/>
                      <w:spacing w:val="-3"/>
                      <w:sz w:val="21"/>
                      <w:szCs w:val="21"/>
                      <w:lang w:eastAsia="zh-CN"/>
                    </w:rPr>
                    <w:t>和贮存</w:t>
                  </w:r>
                </w:p>
              </w:tc>
              <w:tc>
                <w:tcPr>
                  <w:tcW w:w="4068" w:type="dxa"/>
                  <w:noWrap w:val="0"/>
                  <w:vAlign w:val="top"/>
                </w:tcPr>
                <w:p w14:paraId="7E36B418">
                  <w:pPr>
                    <w:pStyle w:val="9"/>
                    <w:spacing w:before="281" w:line="235" w:lineRule="auto"/>
                    <w:ind w:left="118" w:leftChars="0" w:right="103" w:rightChars="0" w:hanging="6"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符合GB/T9813.1和商品包装政府采购需求标准的相关规定</w:t>
                  </w:r>
                </w:p>
              </w:tc>
            </w:tr>
            <w:tr w14:paraId="401CC3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25" w:type="dxa"/>
                  <w:noWrap w:val="0"/>
                  <w:vAlign w:val="top"/>
                </w:tcPr>
                <w:p w14:paraId="72D32BD2">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7</w:t>
                  </w:r>
                </w:p>
              </w:tc>
              <w:tc>
                <w:tcPr>
                  <w:tcW w:w="766" w:type="dxa"/>
                  <w:noWrap w:val="0"/>
                  <w:vAlign w:val="top"/>
                </w:tcPr>
                <w:p w14:paraId="07CA65C1">
                  <w:pPr>
                    <w:pStyle w:val="9"/>
                    <w:spacing w:before="85"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restart"/>
                  <w:tcBorders>
                    <w:bottom w:val="nil"/>
                  </w:tcBorders>
                  <w:noWrap w:val="0"/>
                  <w:vAlign w:val="top"/>
                </w:tcPr>
                <w:p w14:paraId="17EDD823">
                  <w:pPr>
                    <w:spacing w:line="247" w:lineRule="auto"/>
                    <w:jc w:val="center"/>
                    <w:rPr>
                      <w:rFonts w:hint="eastAsia" w:ascii="仿宋" w:hAnsi="仿宋" w:eastAsia="仿宋" w:cs="仿宋"/>
                      <w:sz w:val="21"/>
                      <w:szCs w:val="21"/>
                    </w:rPr>
                  </w:pPr>
                </w:p>
                <w:p w14:paraId="2E1B29CB">
                  <w:pPr>
                    <w:spacing w:line="247" w:lineRule="auto"/>
                    <w:jc w:val="center"/>
                    <w:rPr>
                      <w:rFonts w:hint="eastAsia" w:ascii="仿宋" w:hAnsi="仿宋" w:eastAsia="仿宋" w:cs="仿宋"/>
                      <w:sz w:val="21"/>
                      <w:szCs w:val="21"/>
                    </w:rPr>
                  </w:pPr>
                </w:p>
                <w:p w14:paraId="3BFD2BB7">
                  <w:pPr>
                    <w:spacing w:line="248" w:lineRule="auto"/>
                    <w:jc w:val="center"/>
                    <w:rPr>
                      <w:rFonts w:hint="eastAsia" w:ascii="仿宋" w:hAnsi="仿宋" w:eastAsia="仿宋" w:cs="仿宋"/>
                      <w:sz w:val="21"/>
                      <w:szCs w:val="21"/>
                    </w:rPr>
                  </w:pPr>
                </w:p>
                <w:p w14:paraId="418D85F4">
                  <w:pPr>
                    <w:spacing w:line="248" w:lineRule="auto"/>
                    <w:jc w:val="center"/>
                    <w:rPr>
                      <w:rFonts w:hint="eastAsia" w:ascii="仿宋" w:hAnsi="仿宋" w:eastAsia="仿宋" w:cs="仿宋"/>
                      <w:sz w:val="21"/>
                      <w:szCs w:val="21"/>
                    </w:rPr>
                  </w:pPr>
                </w:p>
                <w:p w14:paraId="4CA4A1CD">
                  <w:pPr>
                    <w:pStyle w:val="9"/>
                    <w:spacing w:before="59" w:line="234"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*服务</w:t>
                  </w:r>
                  <w:r>
                    <w:rPr>
                      <w:rFonts w:hint="eastAsia" w:ascii="仿宋" w:hAnsi="仿宋" w:eastAsia="仿宋" w:cs="仿宋"/>
                      <w:spacing w:val="-3"/>
                      <w:sz w:val="21"/>
                      <w:szCs w:val="21"/>
                    </w:rPr>
                    <w:t>要求</w:t>
                  </w:r>
                </w:p>
              </w:tc>
              <w:tc>
                <w:tcPr>
                  <w:tcW w:w="1348" w:type="dxa"/>
                  <w:noWrap w:val="0"/>
                  <w:vAlign w:val="top"/>
                </w:tcPr>
                <w:p w14:paraId="5DF1A52F">
                  <w:pPr>
                    <w:pStyle w:val="9"/>
                    <w:spacing w:before="85" w:line="235"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*配置检</w:t>
                  </w:r>
                  <w:r>
                    <w:rPr>
                      <w:rFonts w:hint="eastAsia" w:ascii="仿宋" w:hAnsi="仿宋" w:eastAsia="仿宋" w:cs="仿宋"/>
                      <w:spacing w:val="-3"/>
                      <w:sz w:val="21"/>
                      <w:szCs w:val="21"/>
                    </w:rPr>
                    <w:t>查工具</w:t>
                  </w:r>
                </w:p>
              </w:tc>
              <w:tc>
                <w:tcPr>
                  <w:tcW w:w="4068" w:type="dxa"/>
                  <w:noWrap w:val="0"/>
                  <w:vAlign w:val="top"/>
                </w:tcPr>
                <w:p w14:paraId="7D890A88">
                  <w:pPr>
                    <w:pStyle w:val="9"/>
                    <w:spacing w:before="205"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供应商提供经自检测试工具</w:t>
                  </w:r>
                </w:p>
              </w:tc>
            </w:tr>
            <w:tr w14:paraId="5B2829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4" w:hRule="atLeast"/>
              </w:trPr>
              <w:tc>
                <w:tcPr>
                  <w:tcW w:w="525" w:type="dxa"/>
                  <w:noWrap w:val="0"/>
                  <w:vAlign w:val="top"/>
                </w:tcPr>
                <w:p w14:paraId="19EF6927">
                  <w:pPr>
                    <w:spacing w:line="243" w:lineRule="auto"/>
                    <w:jc w:val="center"/>
                    <w:rPr>
                      <w:rFonts w:hint="eastAsia" w:ascii="仿宋" w:hAnsi="仿宋" w:eastAsia="仿宋" w:cs="仿宋"/>
                      <w:sz w:val="21"/>
                      <w:szCs w:val="21"/>
                      <w:lang w:eastAsia="zh-CN"/>
                    </w:rPr>
                  </w:pPr>
                </w:p>
                <w:p w14:paraId="3927BE29">
                  <w:pPr>
                    <w:pStyle w:val="9"/>
                    <w:spacing w:before="58" w:line="184" w:lineRule="auto"/>
                    <w:jc w:val="center"/>
                    <w:rPr>
                      <w:rFonts w:hint="eastAsia" w:ascii="仿宋" w:hAnsi="仿宋" w:eastAsia="仿宋" w:cs="仿宋"/>
                      <w:spacing w:val="-6"/>
                      <w:sz w:val="21"/>
                      <w:szCs w:val="21"/>
                    </w:rPr>
                  </w:pPr>
                </w:p>
                <w:p w14:paraId="7E701AB0">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8</w:t>
                  </w:r>
                </w:p>
              </w:tc>
              <w:tc>
                <w:tcPr>
                  <w:tcW w:w="766" w:type="dxa"/>
                  <w:noWrap w:val="0"/>
                  <w:vAlign w:val="top"/>
                </w:tcPr>
                <w:p w14:paraId="115D8E63">
                  <w:pPr>
                    <w:spacing w:line="341" w:lineRule="auto"/>
                    <w:jc w:val="center"/>
                    <w:rPr>
                      <w:rFonts w:hint="eastAsia" w:ascii="仿宋" w:hAnsi="仿宋" w:eastAsia="仿宋" w:cs="仿宋"/>
                      <w:sz w:val="21"/>
                      <w:szCs w:val="21"/>
                    </w:rPr>
                  </w:pPr>
                </w:p>
                <w:p w14:paraId="189BA032">
                  <w:pPr>
                    <w:pStyle w:val="9"/>
                    <w:spacing w:before="58"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603FC1C4">
                  <w:pPr>
                    <w:jc w:val="center"/>
                    <w:rPr>
                      <w:rFonts w:hint="eastAsia" w:ascii="仿宋" w:hAnsi="仿宋" w:eastAsia="仿宋" w:cs="仿宋"/>
                      <w:sz w:val="21"/>
                      <w:szCs w:val="21"/>
                    </w:rPr>
                  </w:pPr>
                </w:p>
              </w:tc>
              <w:tc>
                <w:tcPr>
                  <w:tcW w:w="1348" w:type="dxa"/>
                  <w:noWrap w:val="0"/>
                  <w:vAlign w:val="top"/>
                </w:tcPr>
                <w:p w14:paraId="073A0915">
                  <w:pPr>
                    <w:spacing w:line="339" w:lineRule="auto"/>
                    <w:jc w:val="center"/>
                    <w:rPr>
                      <w:rFonts w:hint="eastAsia" w:ascii="仿宋" w:hAnsi="仿宋" w:eastAsia="仿宋" w:cs="仿宋"/>
                      <w:sz w:val="21"/>
                      <w:szCs w:val="21"/>
                    </w:rPr>
                  </w:pPr>
                </w:p>
                <w:p w14:paraId="15484F2C">
                  <w:pPr>
                    <w:pStyle w:val="9"/>
                    <w:spacing w:before="59" w:line="235"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*服务响</w:t>
                  </w:r>
                  <w:r>
                    <w:rPr>
                      <w:rFonts w:hint="eastAsia" w:ascii="仿宋" w:hAnsi="仿宋" w:eastAsia="仿宋" w:cs="仿宋"/>
                      <w:sz w:val="21"/>
                      <w:szCs w:val="21"/>
                    </w:rPr>
                    <w:t>应</w:t>
                  </w:r>
                </w:p>
              </w:tc>
              <w:tc>
                <w:tcPr>
                  <w:tcW w:w="4068" w:type="dxa"/>
                  <w:noWrap w:val="0"/>
                  <w:vAlign w:val="top"/>
                </w:tcPr>
                <w:p w14:paraId="244DAAA5">
                  <w:pPr>
                    <w:pStyle w:val="9"/>
                    <w:spacing w:before="32" w:line="222" w:lineRule="auto"/>
                    <w:ind w:left="122" w:leftChars="0" w:right="132" w:rightChars="0" w:hanging="10" w:firstLineChars="0"/>
                    <w:jc w:val="center"/>
                    <w:rPr>
                      <w:rFonts w:hint="eastAsia" w:ascii="仿宋" w:hAnsi="仿宋" w:eastAsia="仿宋" w:cs="仿宋"/>
                      <w:sz w:val="21"/>
                      <w:szCs w:val="21"/>
                      <w:highlight w:val="none"/>
                      <w:lang w:eastAsia="zh-CN"/>
                    </w:rPr>
                  </w:pPr>
                  <w:r>
                    <w:rPr>
                      <w:rFonts w:hint="eastAsia" w:ascii="仿宋" w:hAnsi="仿宋" w:eastAsia="仿宋" w:cs="仿宋"/>
                      <w:spacing w:val="-2"/>
                      <w:sz w:val="21"/>
                      <w:szCs w:val="21"/>
                      <w:highlight w:val="none"/>
                      <w:lang w:val="en-US" w:eastAsia="zh-CN"/>
                    </w:rPr>
                    <w:t>当故障发生时，供应商应在接到维修通知后的30分钟内给出明确答复，售后服务人员应在1小时内提供在线及远程技术支持。对于一般问题，应在2小时内解决；较大问题需在3小时以内解决：重大问题应在4小时内提出解决方案，并在24小时内解决。若需到现场处理，供应商技术人员应在24小时内抵达故障现场，48小时内解决，如遇特殊情况，需外修，需提供备用设备（因生产厂家质保政策原因，需送修的产品由供应商负责免费送修）</w:t>
                  </w:r>
                </w:p>
              </w:tc>
            </w:tr>
            <w:tr w14:paraId="6E8E8E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9" w:hRule="atLeast"/>
              </w:trPr>
              <w:tc>
                <w:tcPr>
                  <w:tcW w:w="525" w:type="dxa"/>
                  <w:noWrap w:val="0"/>
                  <w:vAlign w:val="top"/>
                </w:tcPr>
                <w:p w14:paraId="22FD76CD">
                  <w:pPr>
                    <w:spacing w:line="251" w:lineRule="auto"/>
                    <w:jc w:val="center"/>
                    <w:rPr>
                      <w:rFonts w:hint="eastAsia" w:ascii="仿宋" w:hAnsi="仿宋" w:eastAsia="仿宋" w:cs="仿宋"/>
                      <w:sz w:val="21"/>
                      <w:szCs w:val="21"/>
                      <w:lang w:eastAsia="zh-CN"/>
                    </w:rPr>
                  </w:pPr>
                </w:p>
                <w:p w14:paraId="0576B242">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16</w:t>
                  </w:r>
                  <w:r>
                    <w:rPr>
                      <w:rFonts w:hint="eastAsia" w:ascii="仿宋" w:hAnsi="仿宋" w:eastAsia="仿宋" w:cs="仿宋"/>
                      <w:spacing w:val="-6"/>
                      <w:sz w:val="21"/>
                      <w:szCs w:val="21"/>
                      <w:lang w:val="en-US" w:eastAsia="zh-CN"/>
                    </w:rPr>
                    <w:t>9</w:t>
                  </w:r>
                </w:p>
              </w:tc>
              <w:tc>
                <w:tcPr>
                  <w:tcW w:w="766" w:type="dxa"/>
                  <w:noWrap w:val="0"/>
                  <w:vAlign w:val="top"/>
                </w:tcPr>
                <w:p w14:paraId="30BE99F8">
                  <w:pPr>
                    <w:pStyle w:val="9"/>
                    <w:spacing w:before="164"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187A9DC2">
                  <w:pPr>
                    <w:jc w:val="center"/>
                    <w:rPr>
                      <w:rFonts w:hint="eastAsia" w:ascii="仿宋" w:hAnsi="仿宋" w:eastAsia="仿宋" w:cs="仿宋"/>
                      <w:sz w:val="21"/>
                      <w:szCs w:val="21"/>
                    </w:rPr>
                  </w:pPr>
                </w:p>
              </w:tc>
              <w:tc>
                <w:tcPr>
                  <w:tcW w:w="1348" w:type="dxa"/>
                  <w:noWrap w:val="0"/>
                  <w:vAlign w:val="top"/>
                </w:tcPr>
                <w:p w14:paraId="3F258A0D">
                  <w:pPr>
                    <w:pStyle w:val="9"/>
                    <w:spacing w:before="164" w:line="235" w:lineRule="auto"/>
                    <w:ind w:left="110" w:leftChars="0" w:right="218" w:rightChars="0" w:hanging="2" w:firstLineChars="0"/>
                    <w:jc w:val="center"/>
                    <w:rPr>
                      <w:rFonts w:hint="eastAsia" w:ascii="仿宋" w:hAnsi="仿宋" w:eastAsia="仿宋" w:cs="仿宋"/>
                      <w:sz w:val="21"/>
                      <w:szCs w:val="21"/>
                    </w:rPr>
                  </w:pPr>
                  <w:r>
                    <w:rPr>
                      <w:rFonts w:hint="eastAsia" w:ascii="仿宋" w:hAnsi="仿宋" w:eastAsia="仿宋" w:cs="仿宋"/>
                      <w:spacing w:val="-2"/>
                      <w:sz w:val="21"/>
                      <w:szCs w:val="21"/>
                    </w:rPr>
                    <w:t>*服务周</w:t>
                  </w:r>
                  <w:r>
                    <w:rPr>
                      <w:rFonts w:hint="eastAsia" w:ascii="仿宋" w:hAnsi="仿宋" w:eastAsia="仿宋" w:cs="仿宋"/>
                      <w:sz w:val="21"/>
                      <w:szCs w:val="21"/>
                    </w:rPr>
                    <w:t>期</w:t>
                  </w:r>
                </w:p>
              </w:tc>
              <w:tc>
                <w:tcPr>
                  <w:tcW w:w="4068" w:type="dxa"/>
                  <w:noWrap w:val="0"/>
                  <w:vAlign w:val="top"/>
                </w:tcPr>
                <w:p w14:paraId="234D5F4E">
                  <w:pPr>
                    <w:pStyle w:val="9"/>
                    <w:spacing w:before="24" w:line="198" w:lineRule="auto"/>
                    <w:ind w:left="111"/>
                    <w:jc w:val="center"/>
                    <w:rPr>
                      <w:rFonts w:hint="eastAsia" w:ascii="仿宋" w:hAnsi="仿宋" w:eastAsia="仿宋" w:cs="仿宋"/>
                      <w:spacing w:val="-5"/>
                      <w:sz w:val="21"/>
                      <w:szCs w:val="21"/>
                      <w:highlight w:val="none"/>
                      <w:lang w:val="en-US" w:eastAsia="zh-CN"/>
                    </w:rPr>
                  </w:pPr>
                  <w:r>
                    <w:rPr>
                      <w:rFonts w:hint="eastAsia" w:ascii="仿宋" w:hAnsi="仿宋" w:eastAsia="仿宋" w:cs="仿宋"/>
                      <w:spacing w:val="-5"/>
                      <w:sz w:val="21"/>
                      <w:szCs w:val="21"/>
                      <w:highlight w:val="none"/>
                      <w:lang w:val="en-US" w:eastAsia="zh-CN"/>
                    </w:rPr>
                    <w:t>a) 设备停产后应继续提供质量保障服务（含备品备件），服务终止时间与最后一批设备交付时间间隔不低于6 年；</w:t>
                  </w:r>
                </w:p>
                <w:p w14:paraId="0B08B84C">
                  <w:pPr>
                    <w:pStyle w:val="9"/>
                    <w:spacing w:before="24" w:line="198" w:lineRule="auto"/>
                    <w:ind w:left="111"/>
                    <w:jc w:val="center"/>
                    <w:rPr>
                      <w:rFonts w:hint="eastAsia" w:ascii="仿宋" w:hAnsi="仿宋" w:eastAsia="仿宋" w:cs="仿宋"/>
                      <w:spacing w:val="-5"/>
                      <w:sz w:val="21"/>
                      <w:szCs w:val="21"/>
                      <w:highlight w:val="none"/>
                      <w:lang w:val="en-US" w:eastAsia="zh-CN"/>
                    </w:rPr>
                  </w:pPr>
                  <w:r>
                    <w:rPr>
                      <w:rFonts w:hint="eastAsia" w:ascii="仿宋" w:hAnsi="仿宋" w:eastAsia="仿宋" w:cs="仿宋"/>
                      <w:spacing w:val="-5"/>
                      <w:sz w:val="21"/>
                      <w:szCs w:val="21"/>
                      <w:highlight w:val="none"/>
                      <w:lang w:val="en-US" w:eastAsia="zh-CN"/>
                    </w:rPr>
                    <w:t>b) 产品停止服务时间应提前 1 年告知；</w:t>
                  </w:r>
                </w:p>
                <w:p w14:paraId="7C068F4B">
                  <w:pPr>
                    <w:pStyle w:val="9"/>
                    <w:spacing w:before="24" w:line="198" w:lineRule="auto"/>
                    <w:ind w:left="111" w:leftChars="0"/>
                    <w:jc w:val="center"/>
                    <w:rPr>
                      <w:rFonts w:hint="eastAsia" w:ascii="仿宋" w:hAnsi="仿宋" w:eastAsia="仿宋" w:cs="仿宋"/>
                      <w:sz w:val="21"/>
                      <w:szCs w:val="21"/>
                      <w:highlight w:val="none"/>
                      <w:lang w:eastAsia="zh-CN"/>
                    </w:rPr>
                  </w:pPr>
                  <w:r>
                    <w:rPr>
                      <w:rFonts w:hint="eastAsia" w:ascii="仿宋" w:hAnsi="仿宋" w:eastAsia="仿宋" w:cs="仿宋"/>
                      <w:spacing w:val="-5"/>
                      <w:sz w:val="21"/>
                      <w:szCs w:val="21"/>
                      <w:highlight w:val="none"/>
                      <w:lang w:val="en-US" w:eastAsia="zh-CN"/>
                    </w:rPr>
                    <w:t>c) 应明确产品发布日期</w:t>
                  </w:r>
                </w:p>
              </w:tc>
            </w:tr>
            <w:tr w14:paraId="0FF160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525" w:type="dxa"/>
                  <w:noWrap w:val="0"/>
                  <w:vAlign w:val="top"/>
                </w:tcPr>
                <w:p w14:paraId="08F23627">
                  <w:pPr>
                    <w:pStyle w:val="9"/>
                    <w:spacing w:before="58"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70</w:t>
                  </w:r>
                </w:p>
              </w:tc>
              <w:tc>
                <w:tcPr>
                  <w:tcW w:w="766" w:type="dxa"/>
                  <w:noWrap w:val="0"/>
                  <w:vAlign w:val="top"/>
                </w:tcPr>
                <w:p w14:paraId="184DF934">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restart"/>
                  <w:tcBorders>
                    <w:top w:val="nil"/>
                  </w:tcBorders>
                  <w:noWrap w:val="0"/>
                  <w:vAlign w:val="top"/>
                </w:tcPr>
                <w:p w14:paraId="256AD886">
                  <w:pPr>
                    <w:jc w:val="center"/>
                    <w:rPr>
                      <w:rFonts w:hint="eastAsia" w:ascii="仿宋" w:hAnsi="仿宋" w:eastAsia="仿宋" w:cs="仿宋"/>
                      <w:sz w:val="21"/>
                      <w:szCs w:val="21"/>
                    </w:rPr>
                  </w:pPr>
                </w:p>
              </w:tc>
              <w:tc>
                <w:tcPr>
                  <w:tcW w:w="1348" w:type="dxa"/>
                  <w:noWrap w:val="0"/>
                  <w:vAlign w:val="top"/>
                </w:tcPr>
                <w:p w14:paraId="0B3B6C40">
                  <w:pPr>
                    <w:pStyle w:val="9"/>
                    <w:spacing w:before="59" w:line="234" w:lineRule="auto"/>
                    <w:ind w:right="218" w:rightChars="0"/>
                    <w:jc w:val="center"/>
                    <w:rPr>
                      <w:rFonts w:hint="eastAsia" w:ascii="仿宋" w:hAnsi="仿宋" w:eastAsia="仿宋" w:cs="仿宋"/>
                      <w:sz w:val="21"/>
                      <w:szCs w:val="21"/>
                    </w:rPr>
                  </w:pPr>
                  <w:r>
                    <w:rPr>
                      <w:rFonts w:hint="eastAsia" w:ascii="仿宋" w:hAnsi="仿宋" w:eastAsia="仿宋" w:cs="仿宋"/>
                      <w:spacing w:val="-2"/>
                      <w:sz w:val="21"/>
                      <w:szCs w:val="21"/>
                    </w:rPr>
                    <w:t>*预装操作系统</w:t>
                  </w:r>
                </w:p>
              </w:tc>
              <w:tc>
                <w:tcPr>
                  <w:tcW w:w="4068" w:type="dxa"/>
                  <w:noWrap w:val="0"/>
                  <w:vAlign w:val="top"/>
                </w:tcPr>
                <w:p w14:paraId="43BA3C77">
                  <w:pPr>
                    <w:pStyle w:val="9"/>
                    <w:spacing w:before="59" w:line="234" w:lineRule="auto"/>
                    <w:ind w:right="220" w:righ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预装符合桌面操作系统政府采购需求标准的正版操作系统</w:t>
                  </w:r>
                </w:p>
              </w:tc>
            </w:tr>
            <w:tr w14:paraId="0D0F4D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trPr>
              <w:tc>
                <w:tcPr>
                  <w:tcW w:w="525" w:type="dxa"/>
                  <w:noWrap w:val="0"/>
                  <w:vAlign w:val="top"/>
                </w:tcPr>
                <w:p w14:paraId="6BC9D120">
                  <w:pPr>
                    <w:pStyle w:val="9"/>
                    <w:spacing w:before="231"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1</w:t>
                  </w:r>
                </w:p>
              </w:tc>
              <w:tc>
                <w:tcPr>
                  <w:tcW w:w="766" w:type="dxa"/>
                  <w:noWrap w:val="0"/>
                  <w:vAlign w:val="top"/>
                </w:tcPr>
                <w:p w14:paraId="53275978">
                  <w:pPr>
                    <w:pStyle w:val="9"/>
                    <w:spacing w:before="84"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B343D5F">
                  <w:pPr>
                    <w:jc w:val="center"/>
                    <w:rPr>
                      <w:rFonts w:hint="eastAsia" w:ascii="仿宋" w:hAnsi="仿宋" w:eastAsia="仿宋" w:cs="仿宋"/>
                      <w:sz w:val="21"/>
                      <w:szCs w:val="21"/>
                    </w:rPr>
                  </w:pPr>
                </w:p>
              </w:tc>
              <w:tc>
                <w:tcPr>
                  <w:tcW w:w="1348" w:type="dxa"/>
                  <w:noWrap w:val="0"/>
                  <w:vAlign w:val="top"/>
                </w:tcPr>
                <w:p w14:paraId="3D7522A8">
                  <w:pPr>
                    <w:pStyle w:val="9"/>
                    <w:spacing w:before="82" w:line="234" w:lineRule="auto"/>
                    <w:ind w:left="114" w:leftChars="0" w:right="218" w:rightChars="0" w:hanging="6" w:firstLineChars="0"/>
                    <w:jc w:val="center"/>
                    <w:rPr>
                      <w:rFonts w:hint="eastAsia" w:ascii="仿宋" w:hAnsi="仿宋" w:eastAsia="仿宋" w:cs="仿宋"/>
                      <w:sz w:val="21"/>
                      <w:szCs w:val="21"/>
                    </w:rPr>
                  </w:pPr>
                  <w:r>
                    <w:rPr>
                      <w:rFonts w:hint="eastAsia" w:ascii="仿宋" w:hAnsi="仿宋" w:eastAsia="仿宋" w:cs="仿宋"/>
                      <w:spacing w:val="-2"/>
                      <w:sz w:val="21"/>
                      <w:szCs w:val="21"/>
                    </w:rPr>
                    <w:t>*培训服</w:t>
                  </w:r>
                  <w:r>
                    <w:rPr>
                      <w:rFonts w:hint="eastAsia" w:ascii="仿宋" w:hAnsi="仿宋" w:eastAsia="仿宋" w:cs="仿宋"/>
                      <w:sz w:val="21"/>
                      <w:szCs w:val="21"/>
                    </w:rPr>
                    <w:t>务</w:t>
                  </w:r>
                </w:p>
              </w:tc>
              <w:tc>
                <w:tcPr>
                  <w:tcW w:w="4068" w:type="dxa"/>
                  <w:noWrap w:val="0"/>
                  <w:vAlign w:val="top"/>
                </w:tcPr>
                <w:p w14:paraId="4274365B">
                  <w:pPr>
                    <w:pStyle w:val="9"/>
                    <w:spacing w:before="84" w:line="234" w:lineRule="auto"/>
                    <w:ind w:left="111"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供应商提供培训材料、产品手册、培训</w:t>
                  </w:r>
                  <w:r>
                    <w:rPr>
                      <w:rFonts w:hint="eastAsia" w:ascii="仿宋" w:hAnsi="仿宋" w:eastAsia="仿宋" w:cs="仿宋"/>
                      <w:spacing w:val="-1"/>
                      <w:sz w:val="21"/>
                      <w:szCs w:val="21"/>
                      <w:lang w:eastAsia="zh-CN"/>
                    </w:rPr>
                    <w:t>视频等培训相关内容</w:t>
                  </w:r>
                </w:p>
              </w:tc>
            </w:tr>
            <w:tr w14:paraId="2C6FF3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72A7072F">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2</w:t>
                  </w:r>
                </w:p>
              </w:tc>
              <w:tc>
                <w:tcPr>
                  <w:tcW w:w="766" w:type="dxa"/>
                  <w:noWrap w:val="0"/>
                  <w:vAlign w:val="top"/>
                </w:tcPr>
                <w:p w14:paraId="7145CD7C">
                  <w:pPr>
                    <w:pStyle w:val="9"/>
                    <w:spacing w:before="159"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0332498D">
                  <w:pPr>
                    <w:jc w:val="center"/>
                    <w:rPr>
                      <w:rFonts w:hint="eastAsia" w:ascii="仿宋" w:hAnsi="仿宋" w:eastAsia="仿宋" w:cs="仿宋"/>
                      <w:sz w:val="21"/>
                      <w:szCs w:val="21"/>
                    </w:rPr>
                  </w:pPr>
                </w:p>
              </w:tc>
              <w:tc>
                <w:tcPr>
                  <w:tcW w:w="1348" w:type="dxa"/>
                  <w:noWrap w:val="0"/>
                  <w:vAlign w:val="top"/>
                </w:tcPr>
                <w:p w14:paraId="7F9407A2">
                  <w:pPr>
                    <w:pStyle w:val="9"/>
                    <w:spacing w:before="39" w:line="231"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*典型问题解决手</w:t>
                  </w:r>
                  <w:r>
                    <w:rPr>
                      <w:rFonts w:hint="eastAsia" w:ascii="仿宋" w:hAnsi="仿宋" w:eastAsia="仿宋" w:cs="仿宋"/>
                      <w:sz w:val="21"/>
                      <w:szCs w:val="21"/>
                    </w:rPr>
                    <w:t>册</w:t>
                  </w:r>
                </w:p>
              </w:tc>
              <w:tc>
                <w:tcPr>
                  <w:tcW w:w="4068" w:type="dxa"/>
                  <w:noWrap w:val="0"/>
                  <w:vAlign w:val="top"/>
                </w:tcPr>
                <w:p w14:paraId="4CB3D17C">
                  <w:pPr>
                    <w:pStyle w:val="9"/>
                    <w:spacing w:before="159" w:line="234" w:lineRule="auto"/>
                    <w:ind w:left="111" w:leftChars="0" w:right="220" w:righ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供应商提供典型问题解决说明文档或</w:t>
                  </w:r>
                  <w:r>
                    <w:rPr>
                      <w:rFonts w:hint="eastAsia" w:ascii="仿宋" w:hAnsi="仿宋" w:eastAsia="仿宋" w:cs="仿宋"/>
                      <w:spacing w:val="-3"/>
                      <w:sz w:val="21"/>
                      <w:szCs w:val="21"/>
                      <w:lang w:eastAsia="zh-CN"/>
                    </w:rPr>
                    <w:t>视频</w:t>
                  </w:r>
                </w:p>
              </w:tc>
            </w:tr>
            <w:tr w14:paraId="3EF302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0" w:hRule="atLeast"/>
              </w:trPr>
              <w:tc>
                <w:tcPr>
                  <w:tcW w:w="525" w:type="dxa"/>
                  <w:noWrap w:val="0"/>
                  <w:vAlign w:val="top"/>
                </w:tcPr>
                <w:p w14:paraId="398722D1">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3</w:t>
                  </w:r>
                </w:p>
              </w:tc>
              <w:tc>
                <w:tcPr>
                  <w:tcW w:w="766" w:type="dxa"/>
                  <w:noWrap w:val="0"/>
                  <w:vAlign w:val="top"/>
                </w:tcPr>
                <w:p w14:paraId="11559EC9">
                  <w:pPr>
                    <w:pStyle w:val="9"/>
                    <w:spacing w:before="159"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64E3471E">
                  <w:pPr>
                    <w:jc w:val="center"/>
                    <w:rPr>
                      <w:rFonts w:hint="eastAsia" w:ascii="仿宋" w:hAnsi="仿宋" w:eastAsia="仿宋" w:cs="仿宋"/>
                      <w:sz w:val="21"/>
                      <w:szCs w:val="21"/>
                    </w:rPr>
                  </w:pPr>
                </w:p>
              </w:tc>
              <w:tc>
                <w:tcPr>
                  <w:tcW w:w="1348" w:type="dxa"/>
                  <w:noWrap w:val="0"/>
                  <w:vAlign w:val="top"/>
                </w:tcPr>
                <w:p w14:paraId="16B90E05">
                  <w:pPr>
                    <w:pStyle w:val="9"/>
                    <w:spacing w:before="38" w:line="231"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*厂家升级软件与扩容服务</w:t>
                  </w:r>
                </w:p>
              </w:tc>
              <w:tc>
                <w:tcPr>
                  <w:tcW w:w="4068" w:type="dxa"/>
                  <w:noWrap w:val="0"/>
                  <w:vAlign w:val="top"/>
                </w:tcPr>
                <w:p w14:paraId="243AA3FA">
                  <w:pPr>
                    <w:pStyle w:val="9"/>
                    <w:spacing w:before="158" w:line="234" w:lineRule="auto"/>
                    <w:ind w:left="112" w:leftChars="0" w:right="132" w:righ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供应商提供上门升级部件/软件的增值</w:t>
                  </w:r>
                  <w:r>
                    <w:rPr>
                      <w:rFonts w:hint="eastAsia" w:ascii="仿宋" w:hAnsi="仿宋" w:eastAsia="仿宋" w:cs="仿宋"/>
                      <w:spacing w:val="-4"/>
                      <w:sz w:val="21"/>
                      <w:szCs w:val="21"/>
                      <w:lang w:eastAsia="zh-CN"/>
                    </w:rPr>
                    <w:t>服务</w:t>
                  </w:r>
                </w:p>
              </w:tc>
            </w:tr>
            <w:tr w14:paraId="246D27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13BC9B74">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4</w:t>
                  </w:r>
                </w:p>
              </w:tc>
              <w:tc>
                <w:tcPr>
                  <w:tcW w:w="766" w:type="dxa"/>
                  <w:noWrap w:val="0"/>
                  <w:vAlign w:val="top"/>
                </w:tcPr>
                <w:p w14:paraId="3BF3E5ED">
                  <w:pPr>
                    <w:pStyle w:val="9"/>
                    <w:spacing w:before="162"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5ACA7343">
                  <w:pPr>
                    <w:jc w:val="center"/>
                    <w:rPr>
                      <w:rFonts w:hint="eastAsia" w:ascii="仿宋" w:hAnsi="仿宋" w:eastAsia="仿宋" w:cs="仿宋"/>
                      <w:sz w:val="21"/>
                      <w:szCs w:val="21"/>
                    </w:rPr>
                  </w:pPr>
                </w:p>
              </w:tc>
              <w:tc>
                <w:tcPr>
                  <w:tcW w:w="1348" w:type="dxa"/>
                  <w:noWrap w:val="0"/>
                  <w:vAlign w:val="top"/>
                </w:tcPr>
                <w:p w14:paraId="7F2D9ACC">
                  <w:pPr>
                    <w:pStyle w:val="9"/>
                    <w:spacing w:before="42" w:line="230"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*整机质</w:t>
                  </w:r>
                  <w:r>
                    <w:rPr>
                      <w:rFonts w:hint="eastAsia" w:ascii="仿宋" w:hAnsi="仿宋" w:eastAsia="仿宋" w:cs="仿宋"/>
                      <w:spacing w:val="-3"/>
                      <w:sz w:val="21"/>
                      <w:szCs w:val="21"/>
                    </w:rPr>
                    <w:t>量服务要</w:t>
                  </w:r>
                  <w:r>
                    <w:rPr>
                      <w:rFonts w:hint="eastAsia" w:ascii="仿宋" w:hAnsi="仿宋" w:eastAsia="仿宋" w:cs="仿宋"/>
                      <w:sz w:val="21"/>
                      <w:szCs w:val="21"/>
                    </w:rPr>
                    <w:t>求</w:t>
                  </w:r>
                </w:p>
              </w:tc>
              <w:tc>
                <w:tcPr>
                  <w:tcW w:w="4068" w:type="dxa"/>
                  <w:noWrap w:val="0"/>
                  <w:vAlign w:val="top"/>
                </w:tcPr>
                <w:p w14:paraId="4AE7367D">
                  <w:pPr>
                    <w:pStyle w:val="9"/>
                    <w:spacing w:before="161" w:line="235" w:lineRule="auto"/>
                    <w:ind w:left="113" w:leftChars="0" w:right="103" w:rightChars="0" w:firstLine="2"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免费服务周期（含换件和维修）应不小于 3 年</w:t>
                  </w:r>
                </w:p>
              </w:tc>
            </w:tr>
            <w:tr w14:paraId="3A76C5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3" w:hRule="atLeast"/>
              </w:trPr>
              <w:tc>
                <w:tcPr>
                  <w:tcW w:w="525" w:type="dxa"/>
                  <w:noWrap w:val="0"/>
                  <w:vAlign w:val="top"/>
                </w:tcPr>
                <w:p w14:paraId="51770602">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5</w:t>
                  </w:r>
                </w:p>
              </w:tc>
              <w:tc>
                <w:tcPr>
                  <w:tcW w:w="766" w:type="dxa"/>
                  <w:noWrap w:val="0"/>
                  <w:vAlign w:val="top"/>
                </w:tcPr>
                <w:p w14:paraId="49D8D2B3">
                  <w:pPr>
                    <w:pStyle w:val="9"/>
                    <w:spacing w:before="85"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531C8B01">
                  <w:pPr>
                    <w:jc w:val="center"/>
                    <w:rPr>
                      <w:rFonts w:hint="eastAsia" w:ascii="仿宋" w:hAnsi="仿宋" w:eastAsia="仿宋" w:cs="仿宋"/>
                      <w:sz w:val="21"/>
                      <w:szCs w:val="21"/>
                    </w:rPr>
                  </w:pPr>
                </w:p>
              </w:tc>
              <w:tc>
                <w:tcPr>
                  <w:tcW w:w="1348" w:type="dxa"/>
                  <w:noWrap w:val="0"/>
                  <w:vAlign w:val="top"/>
                </w:tcPr>
                <w:p w14:paraId="62C83FE8">
                  <w:pPr>
                    <w:pStyle w:val="9"/>
                    <w:spacing w:before="85" w:line="234" w:lineRule="auto"/>
                    <w:ind w:left="117" w:leftChars="0" w:right="218" w:rightChars="0" w:hanging="9" w:firstLineChars="0"/>
                    <w:jc w:val="center"/>
                    <w:rPr>
                      <w:rFonts w:hint="eastAsia" w:ascii="仿宋" w:hAnsi="仿宋" w:eastAsia="仿宋" w:cs="仿宋"/>
                      <w:sz w:val="21"/>
                      <w:szCs w:val="21"/>
                    </w:rPr>
                  </w:pPr>
                  <w:r>
                    <w:rPr>
                      <w:rFonts w:hint="eastAsia" w:ascii="仿宋" w:hAnsi="仿宋" w:eastAsia="仿宋" w:cs="仿宋"/>
                      <w:spacing w:val="-2"/>
                      <w:sz w:val="21"/>
                      <w:szCs w:val="21"/>
                    </w:rPr>
                    <w:t>*合格证</w:t>
                  </w:r>
                  <w:r>
                    <w:rPr>
                      <w:rFonts w:hint="eastAsia" w:ascii="仿宋" w:hAnsi="仿宋" w:eastAsia="仿宋" w:cs="仿宋"/>
                      <w:spacing w:val="-5"/>
                      <w:sz w:val="21"/>
                      <w:szCs w:val="21"/>
                    </w:rPr>
                    <w:t>书要求</w:t>
                  </w:r>
                </w:p>
              </w:tc>
              <w:tc>
                <w:tcPr>
                  <w:tcW w:w="4068" w:type="dxa"/>
                  <w:noWrap w:val="0"/>
                  <w:vAlign w:val="top"/>
                </w:tcPr>
                <w:p w14:paraId="2137EF20">
                  <w:pPr>
                    <w:pStyle w:val="9"/>
                    <w:spacing w:before="204" w:line="222"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供应商提供产品合格证</w:t>
                  </w:r>
                </w:p>
              </w:tc>
            </w:tr>
            <w:tr w14:paraId="0B43F9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25" w:type="dxa"/>
                  <w:noWrap w:val="0"/>
                  <w:vAlign w:val="top"/>
                </w:tcPr>
                <w:p w14:paraId="28F3B84E">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6</w:t>
                  </w:r>
                </w:p>
              </w:tc>
              <w:tc>
                <w:tcPr>
                  <w:tcW w:w="766" w:type="dxa"/>
                  <w:noWrap w:val="0"/>
                  <w:vAlign w:val="top"/>
                </w:tcPr>
                <w:p w14:paraId="6765D837">
                  <w:pPr>
                    <w:pStyle w:val="9"/>
                    <w:spacing w:before="161"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1E4429A">
                  <w:pPr>
                    <w:jc w:val="center"/>
                    <w:rPr>
                      <w:rFonts w:hint="eastAsia" w:ascii="仿宋" w:hAnsi="仿宋" w:eastAsia="仿宋" w:cs="仿宋"/>
                      <w:sz w:val="21"/>
                      <w:szCs w:val="21"/>
                    </w:rPr>
                  </w:pPr>
                </w:p>
              </w:tc>
              <w:tc>
                <w:tcPr>
                  <w:tcW w:w="1348" w:type="dxa"/>
                  <w:noWrap w:val="0"/>
                  <w:vAlign w:val="top"/>
                </w:tcPr>
                <w:p w14:paraId="4018A815">
                  <w:pPr>
                    <w:pStyle w:val="9"/>
                    <w:spacing w:before="39" w:line="231" w:lineRule="auto"/>
                    <w:ind w:left="110" w:leftChars="0" w:right="127" w:rightChars="0" w:hanging="2"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*开箱组装/使用指导</w:t>
                  </w:r>
                </w:p>
              </w:tc>
              <w:tc>
                <w:tcPr>
                  <w:tcW w:w="4068" w:type="dxa"/>
                  <w:noWrap w:val="0"/>
                  <w:vAlign w:val="top"/>
                </w:tcPr>
                <w:p w14:paraId="35EEB32E">
                  <w:pPr>
                    <w:pStyle w:val="9"/>
                    <w:spacing w:before="280" w:line="222"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供应商提供开箱组装/使用指导</w:t>
                  </w:r>
                </w:p>
              </w:tc>
            </w:tr>
            <w:tr w14:paraId="3AA0C9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02AE5989">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7</w:t>
                  </w:r>
                </w:p>
              </w:tc>
              <w:tc>
                <w:tcPr>
                  <w:tcW w:w="766" w:type="dxa"/>
                  <w:noWrap w:val="0"/>
                  <w:vAlign w:val="top"/>
                </w:tcPr>
                <w:p w14:paraId="62D5E4A9">
                  <w:pPr>
                    <w:pStyle w:val="9"/>
                    <w:spacing w:before="160"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5213FA63">
                  <w:pPr>
                    <w:jc w:val="center"/>
                    <w:rPr>
                      <w:rFonts w:hint="eastAsia" w:ascii="仿宋" w:hAnsi="仿宋" w:eastAsia="仿宋" w:cs="仿宋"/>
                      <w:sz w:val="21"/>
                      <w:szCs w:val="21"/>
                    </w:rPr>
                  </w:pPr>
                </w:p>
              </w:tc>
              <w:tc>
                <w:tcPr>
                  <w:tcW w:w="1348" w:type="dxa"/>
                  <w:noWrap w:val="0"/>
                  <w:vAlign w:val="top"/>
                </w:tcPr>
                <w:p w14:paraId="04142ABF">
                  <w:pPr>
                    <w:pStyle w:val="9"/>
                    <w:spacing w:before="39" w:line="231" w:lineRule="auto"/>
                    <w:ind w:left="111" w:leftChars="0" w:right="127"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*驱动下载服务要</w:t>
                  </w:r>
                  <w:r>
                    <w:rPr>
                      <w:rFonts w:hint="eastAsia" w:ascii="仿宋" w:hAnsi="仿宋" w:eastAsia="仿宋" w:cs="仿宋"/>
                      <w:sz w:val="21"/>
                      <w:szCs w:val="21"/>
                    </w:rPr>
                    <w:t>求</w:t>
                  </w:r>
                </w:p>
              </w:tc>
              <w:tc>
                <w:tcPr>
                  <w:tcW w:w="4068" w:type="dxa"/>
                  <w:noWrap w:val="0"/>
                  <w:vAlign w:val="top"/>
                </w:tcPr>
                <w:p w14:paraId="452004F3">
                  <w:pPr>
                    <w:pStyle w:val="9"/>
                    <w:spacing w:before="280" w:line="221" w:lineRule="auto"/>
                    <w:ind w:left="112" w:leftChars="0"/>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供应商提供驱动光盘或下载方式</w:t>
                  </w:r>
                </w:p>
              </w:tc>
            </w:tr>
            <w:tr w14:paraId="244151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2" w:hRule="atLeast"/>
              </w:trPr>
              <w:tc>
                <w:tcPr>
                  <w:tcW w:w="525" w:type="dxa"/>
                  <w:noWrap w:val="0"/>
                  <w:vAlign w:val="top"/>
                </w:tcPr>
                <w:p w14:paraId="31C182F5">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8</w:t>
                  </w:r>
                </w:p>
              </w:tc>
              <w:tc>
                <w:tcPr>
                  <w:tcW w:w="766" w:type="dxa"/>
                  <w:noWrap w:val="0"/>
                  <w:vAlign w:val="top"/>
                </w:tcPr>
                <w:p w14:paraId="0FA0B6AE">
                  <w:pPr>
                    <w:pStyle w:val="9"/>
                    <w:spacing w:before="282"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1E0F43ED">
                  <w:pPr>
                    <w:jc w:val="center"/>
                    <w:rPr>
                      <w:rFonts w:hint="eastAsia" w:ascii="仿宋" w:hAnsi="仿宋" w:eastAsia="仿宋" w:cs="仿宋"/>
                      <w:sz w:val="21"/>
                      <w:szCs w:val="21"/>
                    </w:rPr>
                  </w:pPr>
                </w:p>
              </w:tc>
              <w:tc>
                <w:tcPr>
                  <w:tcW w:w="1348" w:type="dxa"/>
                  <w:noWrap w:val="0"/>
                  <w:vAlign w:val="top"/>
                </w:tcPr>
                <w:p w14:paraId="72BAACF7">
                  <w:pPr>
                    <w:pStyle w:val="9"/>
                    <w:spacing w:before="41" w:line="234" w:lineRule="auto"/>
                    <w:ind w:left="111" w:leftChars="0" w:right="127" w:rightChars="0" w:hanging="3"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*兼容适配软件下载服务要</w:t>
                  </w:r>
                  <w:r>
                    <w:rPr>
                      <w:rFonts w:hint="eastAsia" w:ascii="仿宋" w:hAnsi="仿宋" w:eastAsia="仿宋" w:cs="仿宋"/>
                      <w:sz w:val="21"/>
                      <w:szCs w:val="21"/>
                      <w:lang w:eastAsia="zh-CN"/>
                    </w:rPr>
                    <w:t xml:space="preserve"> 求</w:t>
                  </w:r>
                </w:p>
              </w:tc>
              <w:tc>
                <w:tcPr>
                  <w:tcW w:w="4068" w:type="dxa"/>
                  <w:noWrap w:val="0"/>
                  <w:vAlign w:val="top"/>
                </w:tcPr>
                <w:p w14:paraId="3DC48C27">
                  <w:pPr>
                    <w:pStyle w:val="9"/>
                    <w:spacing w:before="282" w:line="235" w:lineRule="auto"/>
                    <w:ind w:left="111" w:leftChars="0" w:right="103" w:right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供应商提供兼容适配软件下载渠道（光</w:t>
                  </w:r>
                  <w:r>
                    <w:rPr>
                      <w:rFonts w:hint="eastAsia" w:ascii="仿宋" w:hAnsi="仿宋" w:eastAsia="仿宋" w:cs="仿宋"/>
                      <w:spacing w:val="-2"/>
                      <w:sz w:val="21"/>
                      <w:szCs w:val="21"/>
                      <w:lang w:eastAsia="zh-CN"/>
                    </w:rPr>
                    <w:t>盘、网站）</w:t>
                  </w:r>
                </w:p>
              </w:tc>
            </w:tr>
            <w:tr w14:paraId="63FC27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224048F0">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17</w:t>
                  </w:r>
                  <w:r>
                    <w:rPr>
                      <w:rFonts w:hint="eastAsia" w:ascii="仿宋" w:hAnsi="仿宋" w:eastAsia="仿宋" w:cs="仿宋"/>
                      <w:spacing w:val="-6"/>
                      <w:sz w:val="21"/>
                      <w:szCs w:val="21"/>
                      <w:lang w:val="en-US" w:eastAsia="zh-CN"/>
                    </w:rPr>
                    <w:t>9</w:t>
                  </w:r>
                </w:p>
              </w:tc>
              <w:tc>
                <w:tcPr>
                  <w:tcW w:w="766" w:type="dxa"/>
                  <w:noWrap w:val="0"/>
                  <w:vAlign w:val="top"/>
                </w:tcPr>
                <w:p w14:paraId="515A44EF">
                  <w:pPr>
                    <w:pStyle w:val="9"/>
                    <w:spacing w:before="163" w:line="234"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服务</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0FF72637">
                  <w:pPr>
                    <w:jc w:val="center"/>
                    <w:rPr>
                      <w:rFonts w:hint="eastAsia" w:ascii="仿宋" w:hAnsi="仿宋" w:eastAsia="仿宋" w:cs="仿宋"/>
                      <w:sz w:val="21"/>
                      <w:szCs w:val="21"/>
                    </w:rPr>
                  </w:pPr>
                </w:p>
              </w:tc>
              <w:tc>
                <w:tcPr>
                  <w:tcW w:w="1348" w:type="dxa"/>
                  <w:noWrap w:val="0"/>
                  <w:vAlign w:val="top"/>
                </w:tcPr>
                <w:p w14:paraId="6008291E">
                  <w:pPr>
                    <w:pStyle w:val="9"/>
                    <w:spacing w:before="42" w:line="230" w:lineRule="auto"/>
                    <w:ind w:left="111" w:leftChars="0"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跨架构平台应用兼</w:t>
                  </w:r>
                  <w:r>
                    <w:rPr>
                      <w:rFonts w:hint="eastAsia" w:ascii="仿宋" w:hAnsi="仿宋" w:eastAsia="仿宋" w:cs="仿宋"/>
                      <w:sz w:val="21"/>
                      <w:szCs w:val="21"/>
                    </w:rPr>
                    <w:t>容</w:t>
                  </w:r>
                </w:p>
              </w:tc>
              <w:tc>
                <w:tcPr>
                  <w:tcW w:w="4068" w:type="dxa"/>
                  <w:noWrap w:val="0"/>
                  <w:vAlign w:val="top"/>
                </w:tcPr>
                <w:p w14:paraId="6275C796">
                  <w:pPr>
                    <w:pStyle w:val="9"/>
                    <w:spacing w:before="42" w:line="230" w:lineRule="auto"/>
                    <w:ind w:left="118" w:leftChars="0" w:right="85" w:rightChars="0" w:hanging="6" w:firstLineChars="0"/>
                    <w:jc w:val="center"/>
                    <w:rPr>
                      <w:rFonts w:hint="eastAsia" w:ascii="仿宋" w:hAnsi="仿宋" w:eastAsia="仿宋" w:cs="仿宋"/>
                      <w:sz w:val="21"/>
                      <w:szCs w:val="21"/>
                      <w:lang w:eastAsia="zh-CN"/>
                    </w:rPr>
                  </w:pPr>
                  <w:r>
                    <w:rPr>
                      <w:rFonts w:hint="eastAsia" w:ascii="仿宋" w:hAnsi="仿宋" w:eastAsia="仿宋" w:cs="仿宋"/>
                      <w:spacing w:val="-4"/>
                      <w:sz w:val="21"/>
                      <w:szCs w:val="21"/>
                      <w:lang w:eastAsia="zh-CN"/>
                    </w:rPr>
                    <w:t>供应商提供跨架构平台应用兼容工具，</w:t>
                  </w:r>
                  <w:r>
                    <w:rPr>
                      <w:rFonts w:hint="eastAsia" w:ascii="仿宋" w:hAnsi="仿宋" w:eastAsia="仿宋" w:cs="仿宋"/>
                      <w:spacing w:val="-1"/>
                      <w:sz w:val="21"/>
                      <w:szCs w:val="21"/>
                      <w:lang w:eastAsia="zh-CN"/>
                    </w:rPr>
                    <w:t>支持一种或者一种以上不同架构平台</w:t>
                  </w:r>
                  <w:r>
                    <w:rPr>
                      <w:rFonts w:hint="eastAsia" w:ascii="仿宋" w:hAnsi="仿宋" w:eastAsia="仿宋" w:cs="仿宋"/>
                      <w:spacing w:val="-5"/>
                      <w:sz w:val="21"/>
                      <w:szCs w:val="21"/>
                      <w:lang w:eastAsia="zh-CN"/>
                    </w:rPr>
                    <w:t>的应用</w:t>
                  </w:r>
                </w:p>
              </w:tc>
            </w:tr>
            <w:tr w14:paraId="06D540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12B74BA0">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w:t>
                  </w:r>
                  <w:r>
                    <w:rPr>
                      <w:rFonts w:hint="eastAsia" w:ascii="仿宋" w:hAnsi="仿宋" w:eastAsia="仿宋" w:cs="仿宋"/>
                      <w:spacing w:val="-6"/>
                      <w:sz w:val="21"/>
                      <w:szCs w:val="21"/>
                      <w:lang w:val="en-US" w:eastAsia="zh-CN"/>
                    </w:rPr>
                    <w:t>80</w:t>
                  </w:r>
                </w:p>
              </w:tc>
              <w:tc>
                <w:tcPr>
                  <w:tcW w:w="766" w:type="dxa"/>
                  <w:noWrap w:val="0"/>
                  <w:vAlign w:val="top"/>
                </w:tcPr>
                <w:p w14:paraId="46E5264C">
                  <w:pPr>
                    <w:pStyle w:val="9"/>
                    <w:spacing w:before="42" w:line="230"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保障要求</w:t>
                  </w:r>
                </w:p>
              </w:tc>
              <w:tc>
                <w:tcPr>
                  <w:tcW w:w="987" w:type="dxa"/>
                  <w:noWrap w:val="0"/>
                  <w:vAlign w:val="top"/>
                </w:tcPr>
                <w:p w14:paraId="21DC1BC6">
                  <w:pPr>
                    <w:pStyle w:val="9"/>
                    <w:spacing w:before="42" w:line="230" w:lineRule="auto"/>
                    <w:ind w:left="197" w:leftChars="0" w:right="151" w:rightChars="0" w:hanging="47" w:firstLineChars="0"/>
                    <w:jc w:val="center"/>
                    <w:rPr>
                      <w:rFonts w:hint="eastAsia" w:ascii="仿宋" w:hAnsi="仿宋" w:eastAsia="仿宋" w:cs="仿宋"/>
                      <w:sz w:val="21"/>
                      <w:szCs w:val="21"/>
                    </w:rPr>
                  </w:pPr>
                  <w:r>
                    <w:rPr>
                      <w:rFonts w:hint="eastAsia" w:ascii="仿宋" w:hAnsi="仿宋" w:eastAsia="仿宋" w:cs="仿宋"/>
                      <w:spacing w:val="-1"/>
                      <w:sz w:val="21"/>
                      <w:szCs w:val="21"/>
                    </w:rPr>
                    <w:t>*供应</w:t>
                  </w:r>
                  <w:r>
                    <w:rPr>
                      <w:rFonts w:hint="eastAsia" w:ascii="仿宋" w:hAnsi="仿宋" w:eastAsia="仿宋" w:cs="仿宋"/>
                      <w:spacing w:val="-3"/>
                      <w:sz w:val="21"/>
                      <w:szCs w:val="21"/>
                    </w:rPr>
                    <w:t>链合规性</w:t>
                  </w:r>
                </w:p>
              </w:tc>
              <w:tc>
                <w:tcPr>
                  <w:tcW w:w="1348" w:type="dxa"/>
                  <w:noWrap w:val="0"/>
                  <w:vAlign w:val="top"/>
                </w:tcPr>
                <w:p w14:paraId="67BE8FC7">
                  <w:pPr>
                    <w:pStyle w:val="9"/>
                    <w:spacing w:before="161" w:line="235" w:lineRule="auto"/>
                    <w:ind w:left="109" w:leftChars="0" w:right="218"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*产品部件保障</w:t>
                  </w:r>
                </w:p>
              </w:tc>
              <w:tc>
                <w:tcPr>
                  <w:tcW w:w="4068" w:type="dxa"/>
                  <w:noWrap w:val="0"/>
                  <w:vAlign w:val="top"/>
                </w:tcPr>
                <w:p w14:paraId="10E5F0B4">
                  <w:pPr>
                    <w:pStyle w:val="9"/>
                    <w:spacing w:before="42" w:line="230" w:lineRule="auto"/>
                    <w:ind w:left="113" w:leftChars="0" w:right="103" w:rightChars="0" w:hanging="2" w:firstLineChars="0"/>
                    <w:jc w:val="center"/>
                    <w:rPr>
                      <w:rFonts w:hint="eastAsia" w:ascii="仿宋" w:hAnsi="仿宋" w:eastAsia="仿宋" w:cs="仿宋"/>
                      <w:sz w:val="21"/>
                      <w:szCs w:val="21"/>
                      <w:lang w:val="en-US" w:eastAsia="zh-CN"/>
                    </w:rPr>
                  </w:pPr>
                  <w:r>
                    <w:rPr>
                      <w:rFonts w:hint="eastAsia" w:ascii="仿宋" w:hAnsi="仿宋" w:eastAsia="仿宋" w:cs="仿宋"/>
                      <w:spacing w:val="-2"/>
                      <w:sz w:val="21"/>
                      <w:szCs w:val="21"/>
                      <w:lang w:eastAsia="zh-CN"/>
                    </w:rPr>
                    <w:t>保障产品主要部件</w:t>
                  </w:r>
                  <w:r>
                    <w:rPr>
                      <w:rFonts w:hint="eastAsia" w:ascii="仿宋" w:hAnsi="仿宋" w:eastAsia="仿宋" w:cs="仿宋"/>
                      <w:spacing w:val="-2"/>
                      <w:sz w:val="21"/>
                      <w:szCs w:val="21"/>
                      <w:lang w:val="en-US" w:eastAsia="zh-CN"/>
                    </w:rPr>
                    <w:t>免费</w:t>
                  </w:r>
                  <w:r>
                    <w:rPr>
                      <w:rFonts w:hint="eastAsia" w:ascii="仿宋" w:hAnsi="仿宋" w:eastAsia="仿宋" w:cs="仿宋"/>
                      <w:spacing w:val="-2"/>
                      <w:sz w:val="21"/>
                      <w:szCs w:val="21"/>
                      <w:lang w:eastAsia="zh-CN"/>
                    </w:rPr>
                    <w:t>提供6年的备件服</w:t>
                  </w:r>
                  <w:r>
                    <w:rPr>
                      <w:rFonts w:hint="eastAsia" w:ascii="仿宋" w:hAnsi="仿宋" w:eastAsia="仿宋" w:cs="仿宋"/>
                      <w:spacing w:val="-4"/>
                      <w:sz w:val="21"/>
                      <w:szCs w:val="21"/>
                      <w:lang w:eastAsia="zh-CN"/>
                    </w:rPr>
                    <w:t>务能力(自购买之日起)，或提供可兼容</w:t>
                  </w:r>
                  <w:r>
                    <w:rPr>
                      <w:rFonts w:hint="eastAsia" w:ascii="仿宋" w:hAnsi="仿宋" w:eastAsia="仿宋" w:cs="仿宋"/>
                      <w:spacing w:val="-1"/>
                      <w:sz w:val="21"/>
                      <w:szCs w:val="21"/>
                      <w:lang w:eastAsia="zh-CN"/>
                    </w:rPr>
                    <w:t>原设备的升级换代产品</w:t>
                  </w:r>
                  <w:r>
                    <w:rPr>
                      <w:rFonts w:hint="eastAsia" w:ascii="仿宋" w:hAnsi="仿宋" w:eastAsia="仿宋" w:cs="仿宋"/>
                      <w:spacing w:val="-1"/>
                      <w:sz w:val="21"/>
                      <w:szCs w:val="21"/>
                      <w:lang w:val="en-US" w:eastAsia="zh-CN"/>
                    </w:rPr>
                    <w:t>1套</w:t>
                  </w:r>
                </w:p>
              </w:tc>
            </w:tr>
            <w:tr w14:paraId="1E45D3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3F91DBE6">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1</w:t>
                  </w:r>
                </w:p>
              </w:tc>
              <w:tc>
                <w:tcPr>
                  <w:tcW w:w="766" w:type="dxa"/>
                  <w:noWrap w:val="0"/>
                  <w:vAlign w:val="top"/>
                </w:tcPr>
                <w:p w14:paraId="0A17CFA3">
                  <w:pPr>
                    <w:pStyle w:val="9"/>
                    <w:spacing w:before="42" w:line="230"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保障要求</w:t>
                  </w:r>
                </w:p>
              </w:tc>
              <w:tc>
                <w:tcPr>
                  <w:tcW w:w="987" w:type="dxa"/>
                  <w:vMerge w:val="restart"/>
                  <w:tcBorders>
                    <w:bottom w:val="nil"/>
                  </w:tcBorders>
                  <w:noWrap w:val="0"/>
                  <w:vAlign w:val="top"/>
                </w:tcPr>
                <w:p w14:paraId="17926567">
                  <w:pPr>
                    <w:spacing w:line="347" w:lineRule="auto"/>
                    <w:jc w:val="center"/>
                    <w:rPr>
                      <w:rFonts w:hint="eastAsia" w:ascii="仿宋" w:hAnsi="仿宋" w:eastAsia="仿宋" w:cs="仿宋"/>
                      <w:sz w:val="21"/>
                      <w:szCs w:val="21"/>
                    </w:rPr>
                  </w:pPr>
                </w:p>
                <w:p w14:paraId="4E4E8E51">
                  <w:pPr>
                    <w:pStyle w:val="9"/>
                    <w:spacing w:before="58"/>
                    <w:ind w:left="198" w:leftChars="0" w:right="197"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链质</w:t>
                  </w:r>
                  <w:r>
                    <w:rPr>
                      <w:rFonts w:hint="eastAsia" w:ascii="仿宋" w:hAnsi="仿宋" w:eastAsia="仿宋" w:cs="仿宋"/>
                      <w:spacing w:val="20"/>
                      <w:sz w:val="21"/>
                      <w:szCs w:val="21"/>
                    </w:rPr>
                    <w:t>量*</w:t>
                  </w:r>
                </w:p>
              </w:tc>
              <w:tc>
                <w:tcPr>
                  <w:tcW w:w="1348" w:type="dxa"/>
                  <w:noWrap w:val="0"/>
                  <w:vAlign w:val="top"/>
                </w:tcPr>
                <w:p w14:paraId="6B29CB58">
                  <w:pPr>
                    <w:pStyle w:val="9"/>
                    <w:spacing w:before="161" w:line="235" w:lineRule="auto"/>
                    <w:ind w:left="111" w:leftChars="0" w:right="218" w:rightChars="0" w:hanging="3" w:firstLineChars="0"/>
                    <w:jc w:val="center"/>
                    <w:rPr>
                      <w:rFonts w:hint="eastAsia" w:ascii="仿宋" w:hAnsi="仿宋" w:eastAsia="仿宋" w:cs="仿宋"/>
                      <w:sz w:val="21"/>
                      <w:szCs w:val="21"/>
                    </w:rPr>
                  </w:pPr>
                  <w:r>
                    <w:rPr>
                      <w:rFonts w:hint="eastAsia" w:ascii="仿宋" w:hAnsi="仿宋" w:eastAsia="仿宋" w:cs="仿宋"/>
                      <w:spacing w:val="-2"/>
                      <w:sz w:val="21"/>
                      <w:szCs w:val="21"/>
                    </w:rPr>
                    <w:t>*抗干扰</w:t>
                  </w:r>
                  <w:r>
                    <w:rPr>
                      <w:rFonts w:hint="eastAsia" w:ascii="仿宋" w:hAnsi="仿宋" w:eastAsia="仿宋" w:cs="仿宋"/>
                      <w:sz w:val="21"/>
                      <w:szCs w:val="21"/>
                    </w:rPr>
                    <w:t>性</w:t>
                  </w:r>
                </w:p>
              </w:tc>
              <w:tc>
                <w:tcPr>
                  <w:tcW w:w="4068" w:type="dxa"/>
                  <w:noWrap w:val="0"/>
                  <w:vAlign w:val="top"/>
                </w:tcPr>
                <w:p w14:paraId="3633A4AE">
                  <w:pPr>
                    <w:pStyle w:val="9"/>
                    <w:spacing w:before="42" w:line="230" w:lineRule="auto"/>
                    <w:ind w:left="111" w:leftChars="0" w:right="103" w:rightChars="0" w:firstLine="13"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当产品部件出现供应风险时，供应商应</w:t>
                  </w:r>
                  <w:r>
                    <w:rPr>
                      <w:rFonts w:hint="eastAsia" w:ascii="仿宋" w:hAnsi="仿宋" w:eastAsia="仿宋" w:cs="仿宋"/>
                      <w:spacing w:val="-1"/>
                      <w:sz w:val="21"/>
                      <w:szCs w:val="21"/>
                      <w:lang w:eastAsia="zh-CN"/>
                    </w:rPr>
                    <w:t>通知采购人并提供风险应对方案确保产品的服务保障</w:t>
                  </w:r>
                </w:p>
              </w:tc>
            </w:tr>
            <w:tr w14:paraId="0F6CBC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25" w:type="dxa"/>
                  <w:noWrap w:val="0"/>
                  <w:vAlign w:val="top"/>
                </w:tcPr>
                <w:p w14:paraId="3A0135C6">
                  <w:pPr>
                    <w:pStyle w:val="9"/>
                    <w:spacing w:before="58"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2</w:t>
                  </w:r>
                </w:p>
              </w:tc>
              <w:tc>
                <w:tcPr>
                  <w:tcW w:w="766" w:type="dxa"/>
                  <w:noWrap w:val="0"/>
                  <w:vAlign w:val="top"/>
                </w:tcPr>
                <w:p w14:paraId="5514D14F">
                  <w:pPr>
                    <w:pStyle w:val="9"/>
                    <w:spacing w:before="42" w:line="230" w:lineRule="auto"/>
                    <w:ind w:left="110" w:leftChars="0" w:right="191" w:rightChars="0"/>
                    <w:jc w:val="center"/>
                    <w:rPr>
                      <w:rFonts w:hint="eastAsia" w:ascii="仿宋" w:hAnsi="仿宋" w:eastAsia="仿宋" w:cs="仿宋"/>
                      <w:sz w:val="21"/>
                      <w:szCs w:val="21"/>
                    </w:rPr>
                  </w:pPr>
                  <w:r>
                    <w:rPr>
                      <w:rFonts w:hint="eastAsia" w:ascii="仿宋" w:hAnsi="仿宋" w:eastAsia="仿宋" w:cs="仿宋"/>
                      <w:spacing w:val="-4"/>
                      <w:sz w:val="21"/>
                      <w:szCs w:val="21"/>
                    </w:rPr>
                    <w:t>供应</w:t>
                  </w:r>
                  <w:r>
                    <w:rPr>
                      <w:rFonts w:hint="eastAsia" w:ascii="仿宋" w:hAnsi="仿宋" w:eastAsia="仿宋" w:cs="仿宋"/>
                      <w:spacing w:val="-3"/>
                      <w:sz w:val="21"/>
                      <w:szCs w:val="21"/>
                    </w:rPr>
                    <w:t>保障要求</w:t>
                  </w:r>
                </w:p>
              </w:tc>
              <w:tc>
                <w:tcPr>
                  <w:tcW w:w="987" w:type="dxa"/>
                  <w:vMerge w:val="continue"/>
                  <w:tcBorders>
                    <w:top w:val="nil"/>
                  </w:tcBorders>
                  <w:noWrap w:val="0"/>
                  <w:vAlign w:val="top"/>
                </w:tcPr>
                <w:p w14:paraId="6747DEA9">
                  <w:pPr>
                    <w:jc w:val="center"/>
                    <w:rPr>
                      <w:rFonts w:hint="eastAsia" w:ascii="仿宋" w:hAnsi="仿宋" w:eastAsia="仿宋" w:cs="仿宋"/>
                      <w:sz w:val="21"/>
                      <w:szCs w:val="21"/>
                    </w:rPr>
                  </w:pPr>
                </w:p>
              </w:tc>
              <w:tc>
                <w:tcPr>
                  <w:tcW w:w="1348" w:type="dxa"/>
                  <w:noWrap w:val="0"/>
                  <w:vAlign w:val="top"/>
                </w:tcPr>
                <w:p w14:paraId="24A8FF18">
                  <w:pPr>
                    <w:pStyle w:val="9"/>
                    <w:spacing w:before="160" w:line="234" w:lineRule="auto"/>
                    <w:ind w:left="116" w:leftChars="0" w:right="218" w:rightChars="0" w:hanging="8" w:firstLineChars="0"/>
                    <w:jc w:val="center"/>
                    <w:rPr>
                      <w:rFonts w:hint="eastAsia" w:ascii="仿宋" w:hAnsi="仿宋" w:eastAsia="仿宋" w:cs="仿宋"/>
                      <w:sz w:val="21"/>
                      <w:szCs w:val="21"/>
                    </w:rPr>
                  </w:pPr>
                  <w:r>
                    <w:rPr>
                      <w:rFonts w:hint="eastAsia" w:ascii="仿宋" w:hAnsi="仿宋" w:eastAsia="仿宋" w:cs="仿宋"/>
                      <w:spacing w:val="-2"/>
                      <w:sz w:val="21"/>
                      <w:szCs w:val="21"/>
                    </w:rPr>
                    <w:t>*供应能</w:t>
                  </w:r>
                  <w:r>
                    <w:rPr>
                      <w:rFonts w:hint="eastAsia" w:ascii="仿宋" w:hAnsi="仿宋" w:eastAsia="仿宋" w:cs="仿宋"/>
                      <w:spacing w:val="-4"/>
                      <w:sz w:val="21"/>
                      <w:szCs w:val="21"/>
                    </w:rPr>
                    <w:t>力证明</w:t>
                  </w:r>
                </w:p>
              </w:tc>
              <w:tc>
                <w:tcPr>
                  <w:tcW w:w="4068" w:type="dxa"/>
                  <w:noWrap w:val="0"/>
                  <w:vAlign w:val="top"/>
                </w:tcPr>
                <w:p w14:paraId="5A45AF6C">
                  <w:pPr>
                    <w:pStyle w:val="9"/>
                    <w:spacing w:before="160" w:line="234" w:lineRule="auto"/>
                    <w:ind w:left="121" w:leftChars="0" w:right="103" w:rightChars="0" w:hanging="9"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供应商提供供应链稳定承诺书，确保产</w:t>
                  </w:r>
                  <w:r>
                    <w:rPr>
                      <w:rFonts w:hint="eastAsia" w:ascii="仿宋" w:hAnsi="仿宋" w:eastAsia="仿宋" w:cs="仿宋"/>
                      <w:spacing w:val="-2"/>
                      <w:sz w:val="21"/>
                      <w:szCs w:val="21"/>
                      <w:lang w:eastAsia="zh-CN"/>
                    </w:rPr>
                    <w:t>品的部件在产品</w:t>
                  </w:r>
                  <w:r>
                    <w:rPr>
                      <w:rFonts w:hint="eastAsia" w:ascii="仿宋" w:hAnsi="仿宋" w:eastAsia="仿宋" w:cs="仿宋"/>
                      <w:spacing w:val="-2"/>
                      <w:sz w:val="21"/>
                      <w:szCs w:val="21"/>
                      <w:lang w:val="en-US" w:eastAsia="zh-CN"/>
                    </w:rPr>
                    <w:t>质保期</w:t>
                  </w:r>
                  <w:r>
                    <w:rPr>
                      <w:rFonts w:hint="eastAsia" w:ascii="仿宋" w:hAnsi="仿宋" w:eastAsia="仿宋" w:cs="仿宋"/>
                      <w:spacing w:val="-2"/>
                      <w:sz w:val="21"/>
                      <w:szCs w:val="21"/>
                      <w:lang w:eastAsia="zh-CN"/>
                    </w:rPr>
                    <w:t>内稳定供货</w:t>
                  </w:r>
                </w:p>
              </w:tc>
            </w:tr>
            <w:tr w14:paraId="432903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2" w:hRule="atLeast"/>
              </w:trPr>
              <w:tc>
                <w:tcPr>
                  <w:tcW w:w="525" w:type="dxa"/>
                  <w:noWrap w:val="0"/>
                  <w:vAlign w:val="top"/>
                </w:tcPr>
                <w:p w14:paraId="7D9140A0">
                  <w:pPr>
                    <w:pStyle w:val="9"/>
                    <w:spacing w:before="59"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3</w:t>
                  </w:r>
                </w:p>
              </w:tc>
              <w:tc>
                <w:tcPr>
                  <w:tcW w:w="766" w:type="dxa"/>
                  <w:noWrap w:val="0"/>
                  <w:vAlign w:val="top"/>
                </w:tcPr>
                <w:p w14:paraId="1B2B0F64">
                  <w:pPr>
                    <w:pStyle w:val="9"/>
                    <w:spacing w:before="58" w:line="234" w:lineRule="auto"/>
                    <w:ind w:right="191" w:right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987" w:type="dxa"/>
                  <w:noWrap w:val="0"/>
                  <w:vAlign w:val="top"/>
                </w:tcPr>
                <w:p w14:paraId="7F190B4D">
                  <w:pPr>
                    <w:pStyle w:val="9"/>
                    <w:spacing w:before="282"/>
                    <w:ind w:right="151" w:rightChars="0"/>
                    <w:jc w:val="center"/>
                    <w:rPr>
                      <w:rFonts w:hint="eastAsia" w:ascii="仿宋" w:hAnsi="仿宋" w:eastAsia="仿宋" w:cs="仿宋"/>
                      <w:sz w:val="21"/>
                      <w:szCs w:val="21"/>
                    </w:rPr>
                  </w:pPr>
                  <w:r>
                    <w:rPr>
                      <w:rFonts w:hint="eastAsia" w:ascii="仿宋" w:hAnsi="仿宋" w:eastAsia="仿宋" w:cs="仿宋"/>
                      <w:spacing w:val="-1"/>
                      <w:sz w:val="21"/>
                      <w:szCs w:val="21"/>
                    </w:rPr>
                    <w:t>*关键</w:t>
                  </w:r>
                  <w:r>
                    <w:rPr>
                      <w:rFonts w:hint="eastAsia" w:ascii="仿宋" w:hAnsi="仿宋" w:eastAsia="仿宋" w:cs="仿宋"/>
                      <w:spacing w:val="-3"/>
                      <w:sz w:val="21"/>
                      <w:szCs w:val="21"/>
                    </w:rPr>
                    <w:t>部件安全要求</w:t>
                  </w:r>
                </w:p>
              </w:tc>
              <w:tc>
                <w:tcPr>
                  <w:tcW w:w="1348" w:type="dxa"/>
                  <w:noWrap w:val="0"/>
                  <w:vAlign w:val="top"/>
                </w:tcPr>
                <w:p w14:paraId="4594B0ED">
                  <w:pPr>
                    <w:pStyle w:val="9"/>
                    <w:spacing w:before="59" w:line="239" w:lineRule="auto"/>
                    <w:ind w:right="127" w:rightChars="0"/>
                    <w:jc w:val="center"/>
                    <w:rPr>
                      <w:rFonts w:hint="eastAsia" w:ascii="仿宋" w:hAnsi="仿宋" w:eastAsia="仿宋" w:cs="仿宋"/>
                      <w:sz w:val="21"/>
                      <w:szCs w:val="21"/>
                    </w:rPr>
                  </w:pPr>
                  <w:r>
                    <w:rPr>
                      <w:rFonts w:hint="eastAsia" w:ascii="仿宋" w:hAnsi="仿宋" w:eastAsia="仿宋" w:cs="仿宋"/>
                      <w:spacing w:val="-2"/>
                      <w:sz w:val="21"/>
                      <w:szCs w:val="21"/>
                    </w:rPr>
                    <w:t>*关键部件安全要</w:t>
                  </w:r>
                  <w:r>
                    <w:rPr>
                      <w:rFonts w:hint="eastAsia" w:ascii="仿宋" w:hAnsi="仿宋" w:eastAsia="仿宋" w:cs="仿宋"/>
                      <w:spacing w:val="-1"/>
                      <w:sz w:val="21"/>
                      <w:szCs w:val="21"/>
                    </w:rPr>
                    <w:t>求</w:t>
                  </w:r>
                  <w:r>
                    <w:rPr>
                      <w:rFonts w:hint="eastAsia" w:ascii="仿宋" w:hAnsi="仿宋" w:eastAsia="仿宋" w:cs="仿宋"/>
                      <w:spacing w:val="-1"/>
                      <w:position w:val="8"/>
                      <w:sz w:val="21"/>
                      <w:szCs w:val="21"/>
                    </w:rPr>
                    <w:t>3</w:t>
                  </w:r>
                </w:p>
              </w:tc>
              <w:tc>
                <w:tcPr>
                  <w:tcW w:w="4068" w:type="dxa"/>
                  <w:noWrap w:val="0"/>
                  <w:vAlign w:val="center"/>
                </w:tcPr>
                <w:p w14:paraId="04FB277B">
                  <w:pPr>
                    <w:pStyle w:val="9"/>
                    <w:spacing w:before="84" w:line="234" w:lineRule="auto"/>
                    <w:ind w:left="116" w:leftChars="0" w:right="59"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CPU和操作系统等关键部件应当符合安全要求</w:t>
                  </w:r>
                </w:p>
              </w:tc>
            </w:tr>
            <w:tr w14:paraId="03B1FE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525" w:type="dxa"/>
                  <w:noWrap w:val="0"/>
                  <w:vAlign w:val="top"/>
                </w:tcPr>
                <w:p w14:paraId="45F8FDA0">
                  <w:pPr>
                    <w:pStyle w:val="9"/>
                    <w:spacing w:before="231" w:line="185"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4</w:t>
                  </w:r>
                </w:p>
              </w:tc>
              <w:tc>
                <w:tcPr>
                  <w:tcW w:w="766" w:type="dxa"/>
                  <w:noWrap w:val="0"/>
                  <w:vAlign w:val="top"/>
                </w:tcPr>
                <w:p w14:paraId="3A066992">
                  <w:pPr>
                    <w:pStyle w:val="9"/>
                    <w:spacing w:before="85"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987" w:type="dxa"/>
                  <w:noWrap w:val="0"/>
                  <w:vAlign w:val="top"/>
                </w:tcPr>
                <w:p w14:paraId="2EAF7ABA">
                  <w:pPr>
                    <w:pStyle w:val="9"/>
                    <w:spacing w:before="84" w:line="235" w:lineRule="auto"/>
                    <w:ind w:left="206" w:leftChars="0" w:right="151" w:rightChars="0" w:hanging="56" w:firstLineChars="0"/>
                    <w:jc w:val="center"/>
                    <w:rPr>
                      <w:rFonts w:hint="eastAsia" w:ascii="仿宋" w:hAnsi="仿宋" w:eastAsia="仿宋" w:cs="仿宋"/>
                      <w:sz w:val="21"/>
                      <w:szCs w:val="21"/>
                    </w:rPr>
                  </w:pPr>
                  <w:r>
                    <w:rPr>
                      <w:rFonts w:hint="eastAsia" w:ascii="仿宋" w:hAnsi="仿宋" w:eastAsia="仿宋" w:cs="仿宋"/>
                      <w:spacing w:val="-1"/>
                      <w:sz w:val="21"/>
                      <w:szCs w:val="21"/>
                    </w:rPr>
                    <w:t>*整机</w:t>
                  </w:r>
                  <w:r>
                    <w:rPr>
                      <w:rFonts w:hint="eastAsia" w:ascii="仿宋" w:hAnsi="仿宋" w:eastAsia="仿宋" w:cs="仿宋"/>
                      <w:spacing w:val="-8"/>
                      <w:sz w:val="21"/>
                      <w:szCs w:val="21"/>
                    </w:rPr>
                    <w:t>安全</w:t>
                  </w:r>
                </w:p>
              </w:tc>
              <w:tc>
                <w:tcPr>
                  <w:tcW w:w="1348" w:type="dxa"/>
                  <w:noWrap w:val="0"/>
                  <w:vAlign w:val="top"/>
                </w:tcPr>
                <w:p w14:paraId="6DBED4AA">
                  <w:pPr>
                    <w:pStyle w:val="9"/>
                    <w:spacing w:before="84"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*密码算</w:t>
                  </w:r>
                  <w:r>
                    <w:rPr>
                      <w:rFonts w:hint="eastAsia" w:ascii="仿宋" w:hAnsi="仿宋" w:eastAsia="仿宋" w:cs="仿宋"/>
                      <w:spacing w:val="-3"/>
                      <w:sz w:val="21"/>
                      <w:szCs w:val="21"/>
                    </w:rPr>
                    <w:t>法实现</w:t>
                  </w:r>
                </w:p>
              </w:tc>
              <w:tc>
                <w:tcPr>
                  <w:tcW w:w="4068" w:type="dxa"/>
                  <w:noWrap w:val="0"/>
                  <w:vAlign w:val="top"/>
                </w:tcPr>
                <w:p w14:paraId="3760D1C0">
                  <w:pPr>
                    <w:pStyle w:val="9"/>
                    <w:spacing w:before="84" w:line="234" w:lineRule="auto"/>
                    <w:ind w:left="116" w:leftChars="0" w:right="59" w:rightChars="0" w:hanging="4" w:firstLineChars="0"/>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CPU芯片应符合GM/T0008的相关规定，</w:t>
                  </w:r>
                  <w:r>
                    <w:rPr>
                      <w:rFonts w:hint="eastAsia" w:ascii="仿宋" w:hAnsi="仿宋" w:eastAsia="仿宋" w:cs="仿宋"/>
                      <w:spacing w:val="1"/>
                      <w:sz w:val="21"/>
                      <w:szCs w:val="21"/>
                      <w:lang w:eastAsia="zh-CN"/>
                    </w:rPr>
                    <w:t>或芯片密码模块应符合</w:t>
                  </w:r>
                  <w:r>
                    <w:rPr>
                      <w:rFonts w:hint="eastAsia" w:ascii="仿宋" w:hAnsi="仿宋" w:eastAsia="仿宋" w:cs="仿宋"/>
                      <w:sz w:val="21"/>
                      <w:szCs w:val="21"/>
                      <w:lang w:eastAsia="zh-CN"/>
                    </w:rPr>
                    <w:t>GB</w:t>
                  </w:r>
                  <w:r>
                    <w:rPr>
                      <w:rFonts w:hint="eastAsia" w:ascii="仿宋" w:hAnsi="仿宋" w:eastAsia="仿宋" w:cs="仿宋"/>
                      <w:spacing w:val="1"/>
                      <w:sz w:val="21"/>
                      <w:szCs w:val="21"/>
                      <w:lang w:eastAsia="zh-CN"/>
                    </w:rPr>
                    <w:t>/T 37092或</w:t>
                  </w:r>
                  <w:r>
                    <w:rPr>
                      <w:rFonts w:hint="eastAsia" w:ascii="仿宋" w:hAnsi="仿宋" w:eastAsia="仿宋" w:cs="仿宋"/>
                      <w:spacing w:val="-2"/>
                      <w:sz w:val="21"/>
                      <w:szCs w:val="21"/>
                      <w:lang w:eastAsia="zh-CN"/>
                    </w:rPr>
                    <w:t>GM/T 0028的相关规定</w:t>
                  </w:r>
                </w:p>
              </w:tc>
            </w:tr>
            <w:tr w14:paraId="4F84EF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525" w:type="dxa"/>
                  <w:noWrap w:val="0"/>
                  <w:vAlign w:val="top"/>
                </w:tcPr>
                <w:p w14:paraId="64C8EDE7">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5</w:t>
                  </w:r>
                </w:p>
              </w:tc>
              <w:tc>
                <w:tcPr>
                  <w:tcW w:w="766" w:type="dxa"/>
                  <w:noWrap w:val="0"/>
                  <w:vAlign w:val="top"/>
                </w:tcPr>
                <w:p w14:paraId="311C53C3">
                  <w:pPr>
                    <w:pStyle w:val="9"/>
                    <w:spacing w:before="281"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987" w:type="dxa"/>
                  <w:vMerge w:val="restart"/>
                  <w:tcBorders>
                    <w:top w:val="nil"/>
                  </w:tcBorders>
                  <w:noWrap w:val="0"/>
                  <w:vAlign w:val="top"/>
                </w:tcPr>
                <w:p w14:paraId="657ED310">
                  <w:pPr>
                    <w:jc w:val="center"/>
                    <w:rPr>
                      <w:rFonts w:hint="eastAsia" w:ascii="仿宋" w:hAnsi="仿宋" w:eastAsia="仿宋" w:cs="仿宋"/>
                      <w:sz w:val="21"/>
                      <w:szCs w:val="21"/>
                    </w:rPr>
                  </w:pPr>
                </w:p>
              </w:tc>
              <w:tc>
                <w:tcPr>
                  <w:tcW w:w="1348" w:type="dxa"/>
                  <w:noWrap w:val="0"/>
                  <w:vAlign w:val="top"/>
                </w:tcPr>
                <w:p w14:paraId="13238A5E">
                  <w:pPr>
                    <w:pStyle w:val="9"/>
                    <w:spacing w:before="280" w:line="235" w:lineRule="auto"/>
                    <w:ind w:left="112" w:leftChars="0" w:right="172" w:rightChars="0"/>
                    <w:jc w:val="center"/>
                    <w:rPr>
                      <w:rFonts w:hint="eastAsia" w:ascii="仿宋" w:hAnsi="仿宋" w:eastAsia="仿宋" w:cs="仿宋"/>
                      <w:sz w:val="21"/>
                      <w:szCs w:val="21"/>
                    </w:rPr>
                  </w:pPr>
                  <w:r>
                    <w:rPr>
                      <w:rFonts w:hint="eastAsia" w:ascii="仿宋" w:hAnsi="仿宋" w:eastAsia="仿宋" w:cs="仿宋"/>
                      <w:spacing w:val="-4"/>
                      <w:sz w:val="21"/>
                      <w:szCs w:val="21"/>
                    </w:rPr>
                    <w:t>USB端口</w:t>
                  </w:r>
                  <w:r>
                    <w:rPr>
                      <w:rFonts w:hint="eastAsia" w:ascii="仿宋" w:hAnsi="仿宋" w:eastAsia="仿宋" w:cs="仿宋"/>
                      <w:spacing w:val="-5"/>
                      <w:sz w:val="21"/>
                      <w:szCs w:val="21"/>
                    </w:rPr>
                    <w:t>管控</w:t>
                  </w:r>
                </w:p>
              </w:tc>
              <w:tc>
                <w:tcPr>
                  <w:tcW w:w="4068" w:type="dxa"/>
                  <w:noWrap w:val="0"/>
                  <w:vAlign w:val="top"/>
                </w:tcPr>
                <w:p w14:paraId="2573B42B">
                  <w:pPr>
                    <w:pStyle w:val="9"/>
                    <w:spacing w:before="58" w:line="221" w:lineRule="auto"/>
                    <w:jc w:val="center"/>
                    <w:rPr>
                      <w:rFonts w:hint="eastAsia" w:ascii="仿宋" w:hAnsi="仿宋" w:eastAsia="仿宋" w:cs="仿宋"/>
                      <w:sz w:val="21"/>
                      <w:szCs w:val="21"/>
                    </w:rPr>
                  </w:pPr>
                  <w:r>
                    <w:rPr>
                      <w:rFonts w:hint="eastAsia" w:ascii="仿宋" w:hAnsi="仿宋" w:eastAsia="仿宋" w:cs="仿宋"/>
                      <w:spacing w:val="-5"/>
                      <w:sz w:val="21"/>
                      <w:szCs w:val="21"/>
                      <w:lang w:val="en-US" w:eastAsia="zh-CN"/>
                    </w:rPr>
                    <w:t>具备BIOS级USB屏蔽及智能USB数据保护：USB支持BIOS下接口逐个开关；针对存储设备支持全部USB接口一键切换禁止访问模式/只读模式：</w:t>
                  </w:r>
                </w:p>
              </w:tc>
            </w:tr>
            <w:tr w14:paraId="55874B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525" w:type="dxa"/>
                  <w:noWrap w:val="0"/>
                  <w:vAlign w:val="top"/>
                </w:tcPr>
                <w:p w14:paraId="1C62F0DE">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6</w:t>
                  </w:r>
                </w:p>
              </w:tc>
              <w:tc>
                <w:tcPr>
                  <w:tcW w:w="766" w:type="dxa"/>
                  <w:noWrap w:val="0"/>
                  <w:vAlign w:val="top"/>
                </w:tcPr>
                <w:p w14:paraId="5C12C33A">
                  <w:pPr>
                    <w:pStyle w:val="9"/>
                    <w:spacing w:before="85"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3F40EBA7">
                  <w:pPr>
                    <w:jc w:val="center"/>
                    <w:rPr>
                      <w:rFonts w:hint="eastAsia" w:ascii="仿宋" w:hAnsi="仿宋" w:eastAsia="仿宋" w:cs="仿宋"/>
                      <w:sz w:val="21"/>
                      <w:szCs w:val="21"/>
                    </w:rPr>
                  </w:pPr>
                </w:p>
              </w:tc>
              <w:tc>
                <w:tcPr>
                  <w:tcW w:w="1348" w:type="dxa"/>
                  <w:noWrap w:val="0"/>
                  <w:vAlign w:val="top"/>
                </w:tcPr>
                <w:p w14:paraId="66D9C079">
                  <w:pPr>
                    <w:pStyle w:val="9"/>
                    <w:spacing w:before="85" w:line="234" w:lineRule="auto"/>
                    <w:ind w:left="110" w:leftChars="0" w:right="127" w:rightChars="0" w:firstLine="8" w:firstLineChars="0"/>
                    <w:jc w:val="center"/>
                    <w:rPr>
                      <w:rFonts w:hint="eastAsia" w:ascii="仿宋" w:hAnsi="仿宋" w:eastAsia="仿宋" w:cs="仿宋"/>
                      <w:sz w:val="21"/>
                      <w:szCs w:val="21"/>
                    </w:rPr>
                  </w:pPr>
                  <w:r>
                    <w:rPr>
                      <w:rFonts w:hint="eastAsia" w:ascii="仿宋" w:hAnsi="仿宋" w:eastAsia="仿宋" w:cs="仿宋"/>
                      <w:spacing w:val="-4"/>
                      <w:sz w:val="21"/>
                      <w:szCs w:val="21"/>
                    </w:rPr>
                    <w:t>安全物理</w:t>
                  </w:r>
                  <w:r>
                    <w:rPr>
                      <w:rFonts w:hint="eastAsia" w:ascii="仿宋" w:hAnsi="仿宋" w:eastAsia="仿宋" w:cs="仿宋"/>
                      <w:sz w:val="21"/>
                      <w:szCs w:val="21"/>
                    </w:rPr>
                    <w:t>锁</w:t>
                  </w:r>
                </w:p>
              </w:tc>
              <w:tc>
                <w:tcPr>
                  <w:tcW w:w="4068" w:type="dxa"/>
                  <w:noWrap w:val="0"/>
                  <w:vAlign w:val="top"/>
                </w:tcPr>
                <w:p w14:paraId="71740719">
                  <w:pPr>
                    <w:pStyle w:val="9"/>
                    <w:spacing w:before="205" w:line="222" w:lineRule="auto"/>
                    <w:ind w:left="118" w:leftChars="0"/>
                    <w:jc w:val="center"/>
                    <w:rPr>
                      <w:rFonts w:hint="eastAsia" w:ascii="仿宋" w:hAnsi="仿宋" w:eastAsia="仿宋" w:cs="仿宋"/>
                      <w:sz w:val="21"/>
                      <w:szCs w:val="21"/>
                    </w:rPr>
                  </w:pPr>
                  <w:r>
                    <w:rPr>
                      <w:rFonts w:hint="eastAsia" w:ascii="仿宋" w:hAnsi="仿宋" w:eastAsia="仿宋" w:cs="仿宋"/>
                      <w:spacing w:val="-5"/>
                      <w:sz w:val="21"/>
                      <w:szCs w:val="21"/>
                      <w:lang w:val="en-US" w:eastAsia="zh-CN"/>
                    </w:rPr>
                    <w:t>具备</w:t>
                  </w:r>
                  <w:r>
                    <w:rPr>
                      <w:rFonts w:hint="eastAsia" w:ascii="仿宋" w:hAnsi="仿宋" w:eastAsia="仿宋" w:cs="仿宋"/>
                      <w:spacing w:val="-2"/>
                      <w:sz w:val="21"/>
                      <w:szCs w:val="21"/>
                    </w:rPr>
                    <w:t>安全物理锁</w:t>
                  </w:r>
                </w:p>
              </w:tc>
            </w:tr>
            <w:tr w14:paraId="66495A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2" w:hRule="atLeast"/>
              </w:trPr>
              <w:tc>
                <w:tcPr>
                  <w:tcW w:w="525" w:type="dxa"/>
                  <w:noWrap w:val="0"/>
                  <w:vAlign w:val="top"/>
                </w:tcPr>
                <w:p w14:paraId="05F32ACC">
                  <w:pPr>
                    <w:spacing w:line="303" w:lineRule="auto"/>
                    <w:jc w:val="center"/>
                    <w:rPr>
                      <w:rFonts w:hint="eastAsia" w:ascii="仿宋" w:hAnsi="仿宋" w:eastAsia="仿宋" w:cs="仿宋"/>
                      <w:sz w:val="21"/>
                      <w:szCs w:val="21"/>
                    </w:rPr>
                  </w:pPr>
                </w:p>
                <w:p w14:paraId="0AEFD2A4">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7</w:t>
                  </w:r>
                </w:p>
              </w:tc>
              <w:tc>
                <w:tcPr>
                  <w:tcW w:w="766" w:type="dxa"/>
                  <w:noWrap w:val="0"/>
                  <w:vAlign w:val="top"/>
                </w:tcPr>
                <w:p w14:paraId="268BEAE3">
                  <w:pPr>
                    <w:spacing w:line="460" w:lineRule="auto"/>
                    <w:jc w:val="center"/>
                    <w:rPr>
                      <w:rFonts w:hint="eastAsia" w:ascii="仿宋" w:hAnsi="仿宋" w:eastAsia="仿宋" w:cs="仿宋"/>
                      <w:sz w:val="21"/>
                      <w:szCs w:val="21"/>
                    </w:rPr>
                  </w:pPr>
                </w:p>
                <w:p w14:paraId="1D3356B6">
                  <w:pPr>
                    <w:pStyle w:val="9"/>
                    <w:spacing w:before="59"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411904A3">
                  <w:pPr>
                    <w:jc w:val="center"/>
                    <w:rPr>
                      <w:rFonts w:hint="eastAsia" w:ascii="仿宋" w:hAnsi="仿宋" w:eastAsia="仿宋" w:cs="仿宋"/>
                      <w:sz w:val="21"/>
                      <w:szCs w:val="21"/>
                    </w:rPr>
                  </w:pPr>
                </w:p>
              </w:tc>
              <w:tc>
                <w:tcPr>
                  <w:tcW w:w="1348" w:type="dxa"/>
                  <w:noWrap w:val="0"/>
                  <w:vAlign w:val="top"/>
                </w:tcPr>
                <w:p w14:paraId="5454D3B1">
                  <w:pPr>
                    <w:spacing w:line="342" w:lineRule="auto"/>
                    <w:jc w:val="center"/>
                    <w:rPr>
                      <w:rFonts w:hint="eastAsia" w:ascii="仿宋" w:hAnsi="仿宋" w:eastAsia="仿宋" w:cs="仿宋"/>
                      <w:sz w:val="21"/>
                      <w:szCs w:val="21"/>
                    </w:rPr>
                  </w:pPr>
                </w:p>
                <w:p w14:paraId="6C86BBA0">
                  <w:pPr>
                    <w:pStyle w:val="9"/>
                    <w:spacing w:before="58" w:line="239" w:lineRule="auto"/>
                    <w:ind w:left="112" w:leftChars="0" w:right="127"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*信息安</w:t>
                  </w:r>
                  <w:r>
                    <w:rPr>
                      <w:rFonts w:hint="eastAsia" w:ascii="仿宋" w:hAnsi="仿宋" w:eastAsia="仿宋" w:cs="仿宋"/>
                      <w:spacing w:val="-3"/>
                      <w:sz w:val="21"/>
                      <w:szCs w:val="21"/>
                    </w:rPr>
                    <w:t>全基本要</w:t>
                  </w:r>
                  <w:r>
                    <w:rPr>
                      <w:rFonts w:hint="eastAsia" w:ascii="仿宋" w:hAnsi="仿宋" w:eastAsia="仿宋" w:cs="仿宋"/>
                      <w:sz w:val="21"/>
                      <w:szCs w:val="21"/>
                    </w:rPr>
                    <w:t>求</w:t>
                  </w:r>
                </w:p>
              </w:tc>
              <w:tc>
                <w:tcPr>
                  <w:tcW w:w="4068" w:type="dxa"/>
                  <w:noWrap w:val="0"/>
                  <w:vAlign w:val="top"/>
                </w:tcPr>
                <w:p w14:paraId="06570371">
                  <w:pPr>
                    <w:pStyle w:val="9"/>
                    <w:spacing w:before="41" w:line="213" w:lineRule="auto"/>
                    <w:ind w:left="113"/>
                    <w:jc w:val="center"/>
                    <w:rPr>
                      <w:rFonts w:hint="eastAsia" w:ascii="仿宋" w:hAnsi="仿宋" w:eastAsia="仿宋" w:cs="仿宋"/>
                      <w:sz w:val="21"/>
                      <w:szCs w:val="21"/>
                      <w:lang w:eastAsia="zh-CN"/>
                    </w:rPr>
                  </w:pPr>
                  <w:r>
                    <w:rPr>
                      <w:rFonts w:hint="eastAsia" w:ascii="仿宋" w:hAnsi="仿宋" w:eastAsia="仿宋" w:cs="仿宋"/>
                      <w:spacing w:val="-3"/>
                      <w:sz w:val="21"/>
                      <w:szCs w:val="21"/>
                      <w:lang w:eastAsia="zh-CN"/>
                    </w:rPr>
                    <w:t>a) 应符合GB/T 39276的5.2的规定；</w:t>
                  </w:r>
                </w:p>
                <w:p w14:paraId="1190CE80">
                  <w:pPr>
                    <w:pStyle w:val="9"/>
                    <w:spacing w:before="31" w:line="234" w:lineRule="auto"/>
                    <w:ind w:left="111" w:right="132" w:firstLine="2"/>
                    <w:jc w:val="center"/>
                    <w:rPr>
                      <w:rFonts w:hint="eastAsia" w:ascii="仿宋" w:hAnsi="仿宋" w:eastAsia="仿宋" w:cs="仿宋"/>
                      <w:sz w:val="21"/>
                      <w:szCs w:val="21"/>
                      <w:lang w:eastAsia="zh-CN"/>
                    </w:rPr>
                  </w:pPr>
                  <w:r>
                    <w:rPr>
                      <w:rFonts w:hint="eastAsia" w:ascii="仿宋" w:hAnsi="仿宋" w:eastAsia="仿宋" w:cs="仿宋"/>
                      <w:spacing w:val="-1"/>
                      <w:sz w:val="21"/>
                      <w:szCs w:val="21"/>
                      <w:lang w:eastAsia="zh-CN"/>
                    </w:rPr>
                    <w:t>b) 生产厂商应建立漏洞跟踪表，保证产品版本涉及到的漏洞(如驱动程序</w:t>
                  </w:r>
                </w:p>
                <w:p w14:paraId="09BB7586">
                  <w:pPr>
                    <w:pStyle w:val="9"/>
                    <w:spacing w:before="24" w:line="213" w:lineRule="auto"/>
                    <w:ind w:left="111"/>
                    <w:jc w:val="center"/>
                    <w:rPr>
                      <w:rFonts w:hint="eastAsia" w:ascii="仿宋" w:hAnsi="仿宋" w:eastAsia="仿宋" w:cs="仿宋"/>
                      <w:sz w:val="21"/>
                      <w:szCs w:val="21"/>
                      <w:lang w:eastAsia="zh-CN"/>
                    </w:rPr>
                  </w:pPr>
                  <w:r>
                    <w:rPr>
                      <w:rFonts w:hint="eastAsia" w:ascii="仿宋" w:hAnsi="仿宋" w:eastAsia="仿宋" w:cs="仿宋"/>
                      <w:spacing w:val="-2"/>
                      <w:sz w:val="21"/>
                      <w:szCs w:val="21"/>
                      <w:lang w:eastAsia="zh-CN"/>
                    </w:rPr>
                    <w:t>等)可查看；</w:t>
                  </w:r>
                </w:p>
                <w:p w14:paraId="28A1C760">
                  <w:pPr>
                    <w:pStyle w:val="9"/>
                    <w:spacing w:before="31" w:line="222" w:lineRule="auto"/>
                    <w:ind w:left="114" w:leftChars="0" w:right="103" w:rightChars="0" w:hanging="2" w:firstLineChars="0"/>
                    <w:jc w:val="center"/>
                    <w:rPr>
                      <w:rFonts w:hint="eastAsia" w:ascii="仿宋" w:hAnsi="仿宋" w:eastAsia="仿宋" w:cs="仿宋"/>
                      <w:spacing w:val="-1"/>
                      <w:sz w:val="21"/>
                      <w:szCs w:val="21"/>
                      <w:lang w:eastAsia="zh-CN"/>
                    </w:rPr>
                  </w:pPr>
                  <w:r>
                    <w:rPr>
                      <w:rFonts w:hint="eastAsia" w:ascii="仿宋" w:hAnsi="仿宋" w:eastAsia="仿宋" w:cs="仿宋"/>
                      <w:spacing w:val="-1"/>
                      <w:sz w:val="21"/>
                      <w:szCs w:val="21"/>
                      <w:lang w:eastAsia="zh-CN"/>
                    </w:rPr>
                    <w:t>c) 产品不得包含已知的恶意代码或漏</w:t>
                  </w:r>
                  <w:r>
                    <w:rPr>
                      <w:rFonts w:hint="eastAsia" w:ascii="仿宋" w:hAnsi="仿宋" w:eastAsia="仿宋" w:cs="仿宋"/>
                      <w:spacing w:val="-5"/>
                      <w:sz w:val="21"/>
                      <w:szCs w:val="21"/>
                      <w:lang w:eastAsia="zh-CN"/>
                    </w:rPr>
                    <w:t>洞，不存</w:t>
                  </w:r>
                  <w:r>
                    <w:rPr>
                      <w:rFonts w:hint="eastAsia" w:ascii="仿宋" w:hAnsi="仿宋" w:eastAsia="仿宋" w:cs="仿宋"/>
                      <w:spacing w:val="-1"/>
                      <w:sz w:val="21"/>
                      <w:szCs w:val="21"/>
                      <w:lang w:eastAsia="zh-CN"/>
                    </w:rPr>
                    <w:t>在未声明的指令、功能、接口</w:t>
                  </w:r>
                </w:p>
                <w:p w14:paraId="59A6276C">
                  <w:pPr>
                    <w:pStyle w:val="9"/>
                    <w:spacing w:before="31" w:line="222" w:lineRule="auto"/>
                    <w:ind w:left="114" w:leftChars="0" w:right="103" w:rightChars="0" w:hanging="2" w:firstLineChars="0"/>
                    <w:jc w:val="center"/>
                    <w:rPr>
                      <w:rFonts w:hint="eastAsia" w:ascii="仿宋" w:hAnsi="仿宋" w:eastAsia="仿宋" w:cs="仿宋"/>
                      <w:spacing w:val="-1"/>
                      <w:sz w:val="21"/>
                      <w:szCs w:val="21"/>
                      <w:lang w:eastAsia="zh-CN"/>
                    </w:rPr>
                  </w:pPr>
                  <w:r>
                    <w:rPr>
                      <w:rFonts w:hint="eastAsia" w:ascii="仿宋" w:hAnsi="仿宋" w:eastAsia="仿宋" w:cs="仿宋"/>
                      <w:spacing w:val="-1"/>
                      <w:sz w:val="21"/>
                      <w:szCs w:val="21"/>
                      <w:lang w:val="en-US" w:eastAsia="zh-CN"/>
                    </w:rPr>
                    <w:t>e）</w:t>
                  </w:r>
                  <w:r>
                    <w:rPr>
                      <w:rFonts w:hint="eastAsia" w:ascii="仿宋" w:hAnsi="仿宋" w:eastAsia="仿宋" w:cs="仿宋"/>
                      <w:spacing w:val="-1"/>
                      <w:sz w:val="21"/>
                      <w:szCs w:val="21"/>
                      <w:lang w:eastAsia="zh-CN"/>
                    </w:rPr>
                    <w:t>BIOS集成看门狗功能，主要监控系统的运行状态当系统死机时，看门狗会自动重启系统，以确保计算机可以继续正常运行。</w:t>
                  </w:r>
                </w:p>
                <w:p w14:paraId="61E13BAD">
                  <w:pPr>
                    <w:pStyle w:val="9"/>
                    <w:spacing w:before="31" w:line="222" w:lineRule="auto"/>
                    <w:ind w:left="114" w:leftChars="0" w:right="103" w:rightChars="0" w:hanging="2" w:firstLineChars="0"/>
                    <w:jc w:val="center"/>
                    <w:rPr>
                      <w:rFonts w:hint="default" w:ascii="仿宋" w:hAnsi="仿宋" w:eastAsia="仿宋" w:cs="仿宋"/>
                      <w:spacing w:val="-1"/>
                      <w:sz w:val="21"/>
                      <w:szCs w:val="21"/>
                      <w:lang w:val="en-US" w:eastAsia="zh-CN"/>
                    </w:rPr>
                  </w:pPr>
                  <w:r>
                    <w:rPr>
                      <w:rFonts w:hint="eastAsia" w:ascii="仿宋" w:hAnsi="仿宋" w:eastAsia="仿宋" w:cs="仿宋"/>
                      <w:spacing w:val="-1"/>
                      <w:sz w:val="21"/>
                      <w:szCs w:val="21"/>
                      <w:lang w:val="en-US" w:eastAsia="zh-CN"/>
                    </w:rPr>
                    <w:t>d)具备原厂中文优化软件，支持一键将计算机的显卡、网卡、电源等部件设置为高性能状态，可提供重置工具对系统的 IP地址，DNS 服务器和 Winsock 进行快速重置，又能够在系统数据以及安装程序会丢失后，可提供扫描并恢复损坏的 Windows 系统文件。</w:t>
                  </w:r>
                </w:p>
              </w:tc>
            </w:tr>
            <w:tr w14:paraId="4AE2C7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25" w:type="dxa"/>
                  <w:noWrap w:val="0"/>
                  <w:vAlign w:val="top"/>
                </w:tcPr>
                <w:p w14:paraId="38DAF6CB">
                  <w:pPr>
                    <w:pStyle w:val="9"/>
                    <w:spacing w:before="232"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8</w:t>
                  </w:r>
                </w:p>
              </w:tc>
              <w:tc>
                <w:tcPr>
                  <w:tcW w:w="766" w:type="dxa"/>
                  <w:noWrap w:val="0"/>
                  <w:vAlign w:val="top"/>
                </w:tcPr>
                <w:p w14:paraId="6CF093A1">
                  <w:pPr>
                    <w:pStyle w:val="9"/>
                    <w:spacing w:before="85"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987" w:type="dxa"/>
                  <w:vMerge w:val="continue"/>
                  <w:tcBorders>
                    <w:top w:val="nil"/>
                    <w:bottom w:val="nil"/>
                  </w:tcBorders>
                  <w:noWrap w:val="0"/>
                  <w:vAlign w:val="top"/>
                </w:tcPr>
                <w:p w14:paraId="54EEB2A7">
                  <w:pPr>
                    <w:jc w:val="center"/>
                    <w:rPr>
                      <w:rFonts w:hint="eastAsia" w:ascii="仿宋" w:hAnsi="仿宋" w:eastAsia="仿宋" w:cs="仿宋"/>
                      <w:sz w:val="21"/>
                      <w:szCs w:val="21"/>
                    </w:rPr>
                  </w:pPr>
                </w:p>
              </w:tc>
              <w:tc>
                <w:tcPr>
                  <w:tcW w:w="1348" w:type="dxa"/>
                  <w:noWrap w:val="0"/>
                  <w:vAlign w:val="top"/>
                </w:tcPr>
                <w:p w14:paraId="09D6BC16">
                  <w:pPr>
                    <w:pStyle w:val="9"/>
                    <w:spacing w:before="85" w:line="234" w:lineRule="auto"/>
                    <w:ind w:left="112" w:leftChars="0" w:right="218" w:rightChars="0" w:hanging="4" w:firstLineChars="0"/>
                    <w:jc w:val="center"/>
                    <w:rPr>
                      <w:rFonts w:hint="eastAsia" w:ascii="仿宋" w:hAnsi="仿宋" w:eastAsia="仿宋" w:cs="仿宋"/>
                      <w:sz w:val="21"/>
                      <w:szCs w:val="21"/>
                    </w:rPr>
                  </w:pPr>
                  <w:r>
                    <w:rPr>
                      <w:rFonts w:hint="eastAsia" w:ascii="仿宋" w:hAnsi="仿宋" w:eastAsia="仿宋" w:cs="仿宋"/>
                      <w:spacing w:val="-2"/>
                      <w:sz w:val="21"/>
                      <w:szCs w:val="21"/>
                    </w:rPr>
                    <w:t>*固件安</w:t>
                  </w:r>
                  <w:r>
                    <w:rPr>
                      <w:rFonts w:hint="eastAsia" w:ascii="仿宋" w:hAnsi="仿宋" w:eastAsia="仿宋" w:cs="仿宋"/>
                      <w:spacing w:val="-3"/>
                      <w:sz w:val="21"/>
                      <w:szCs w:val="21"/>
                    </w:rPr>
                    <w:t>全启动</w:t>
                  </w:r>
                </w:p>
              </w:tc>
              <w:tc>
                <w:tcPr>
                  <w:tcW w:w="4068" w:type="dxa"/>
                  <w:noWrap w:val="0"/>
                  <w:vAlign w:val="top"/>
                </w:tcPr>
                <w:p w14:paraId="68AA6DD0">
                  <w:pPr>
                    <w:pStyle w:val="9"/>
                    <w:spacing w:before="85" w:line="234" w:lineRule="auto"/>
                    <w:ind w:left="126" w:leftChars="0" w:right="103" w:rightChars="0" w:hanging="8" w:firstLineChars="0"/>
                    <w:jc w:val="center"/>
                    <w:rPr>
                      <w:rFonts w:hint="eastAsia" w:ascii="仿宋" w:hAnsi="仿宋" w:eastAsia="仿宋" w:cs="仿宋"/>
                      <w:sz w:val="21"/>
                      <w:szCs w:val="21"/>
                      <w:lang w:eastAsia="zh-CN"/>
                    </w:rPr>
                  </w:pPr>
                  <w:r>
                    <w:rPr>
                      <w:rFonts w:hint="eastAsia" w:ascii="仿宋" w:hAnsi="仿宋" w:eastAsia="仿宋" w:cs="仿宋"/>
                      <w:spacing w:val="-5"/>
                      <w:sz w:val="21"/>
                      <w:szCs w:val="21"/>
                      <w:lang w:eastAsia="zh-CN"/>
                    </w:rPr>
                    <w:t>支持固件安全启动功能，固件启动过程</w:t>
                  </w:r>
                  <w:r>
                    <w:rPr>
                      <w:rFonts w:hint="eastAsia" w:ascii="仿宋" w:hAnsi="仿宋" w:eastAsia="仿宋" w:cs="仿宋"/>
                      <w:spacing w:val="-2"/>
                      <w:sz w:val="21"/>
                      <w:szCs w:val="21"/>
                      <w:lang w:eastAsia="zh-CN"/>
                    </w:rPr>
                    <w:t>中只有通过启动校验才能正常启动</w:t>
                  </w:r>
                </w:p>
              </w:tc>
            </w:tr>
            <w:tr w14:paraId="68755E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41" w:hRule="atLeast"/>
              </w:trPr>
              <w:tc>
                <w:tcPr>
                  <w:tcW w:w="525" w:type="dxa"/>
                  <w:noWrap w:val="0"/>
                  <w:vAlign w:val="top"/>
                </w:tcPr>
                <w:p w14:paraId="60515428">
                  <w:pPr>
                    <w:pStyle w:val="9"/>
                    <w:spacing w:before="59" w:line="184" w:lineRule="auto"/>
                    <w:jc w:val="center"/>
                    <w:rPr>
                      <w:rFonts w:hint="eastAsia" w:ascii="仿宋" w:hAnsi="仿宋" w:eastAsia="仿宋" w:cs="仿宋"/>
                      <w:sz w:val="21"/>
                      <w:szCs w:val="21"/>
                      <w:lang w:val="en-US" w:eastAsia="zh-CN"/>
                    </w:rPr>
                  </w:pPr>
                  <w:r>
                    <w:rPr>
                      <w:rFonts w:hint="eastAsia" w:ascii="仿宋" w:hAnsi="仿宋" w:eastAsia="仿宋" w:cs="仿宋"/>
                      <w:spacing w:val="-6"/>
                      <w:sz w:val="21"/>
                      <w:szCs w:val="21"/>
                    </w:rPr>
                    <w:t>18</w:t>
                  </w:r>
                  <w:r>
                    <w:rPr>
                      <w:rFonts w:hint="eastAsia" w:ascii="仿宋" w:hAnsi="仿宋" w:eastAsia="仿宋" w:cs="仿宋"/>
                      <w:spacing w:val="-6"/>
                      <w:sz w:val="21"/>
                      <w:szCs w:val="21"/>
                      <w:lang w:val="en-US" w:eastAsia="zh-CN"/>
                    </w:rPr>
                    <w:t>9</w:t>
                  </w:r>
                </w:p>
              </w:tc>
              <w:tc>
                <w:tcPr>
                  <w:tcW w:w="766" w:type="dxa"/>
                  <w:noWrap w:val="0"/>
                  <w:vAlign w:val="top"/>
                </w:tcPr>
                <w:p w14:paraId="6A6F47AA">
                  <w:pPr>
                    <w:pStyle w:val="9"/>
                    <w:spacing w:before="163" w:line="234" w:lineRule="auto"/>
                    <w:ind w:left="110" w:leftChars="0" w:right="191" w:rightChars="0" w:firstLine="8" w:firstLineChars="0"/>
                    <w:jc w:val="center"/>
                    <w:rPr>
                      <w:rFonts w:hint="eastAsia" w:ascii="仿宋" w:hAnsi="仿宋" w:eastAsia="仿宋" w:cs="仿宋"/>
                      <w:sz w:val="21"/>
                      <w:szCs w:val="21"/>
                    </w:rPr>
                  </w:pPr>
                  <w:r>
                    <w:rPr>
                      <w:rFonts w:hint="eastAsia" w:ascii="仿宋" w:hAnsi="仿宋" w:eastAsia="仿宋" w:cs="仿宋"/>
                      <w:spacing w:val="-8"/>
                      <w:sz w:val="21"/>
                      <w:szCs w:val="21"/>
                    </w:rPr>
                    <w:t>安全</w:t>
                  </w:r>
                  <w:r>
                    <w:rPr>
                      <w:rFonts w:hint="eastAsia" w:ascii="仿宋" w:hAnsi="仿宋" w:eastAsia="仿宋" w:cs="仿宋"/>
                      <w:spacing w:val="-3"/>
                      <w:sz w:val="21"/>
                      <w:szCs w:val="21"/>
                    </w:rPr>
                    <w:t>要求</w:t>
                  </w:r>
                </w:p>
              </w:tc>
              <w:tc>
                <w:tcPr>
                  <w:tcW w:w="987" w:type="dxa"/>
                  <w:vMerge w:val="continue"/>
                  <w:tcBorders>
                    <w:top w:val="nil"/>
                  </w:tcBorders>
                  <w:noWrap w:val="0"/>
                  <w:vAlign w:val="top"/>
                </w:tcPr>
                <w:p w14:paraId="1CDB06F3">
                  <w:pPr>
                    <w:jc w:val="center"/>
                    <w:rPr>
                      <w:rFonts w:hint="eastAsia" w:ascii="仿宋" w:hAnsi="仿宋" w:eastAsia="仿宋" w:cs="仿宋"/>
                      <w:sz w:val="21"/>
                      <w:szCs w:val="21"/>
                    </w:rPr>
                  </w:pPr>
                </w:p>
              </w:tc>
              <w:tc>
                <w:tcPr>
                  <w:tcW w:w="1348" w:type="dxa"/>
                  <w:noWrap w:val="0"/>
                  <w:vAlign w:val="top"/>
                </w:tcPr>
                <w:p w14:paraId="74C5A36B">
                  <w:pPr>
                    <w:pStyle w:val="9"/>
                    <w:spacing w:before="43" w:line="231" w:lineRule="auto"/>
                    <w:ind w:left="109" w:leftChars="0" w:right="127" w:rightChars="0" w:hanging="1" w:firstLineChars="0"/>
                    <w:jc w:val="center"/>
                    <w:rPr>
                      <w:rFonts w:hint="eastAsia" w:ascii="仿宋" w:hAnsi="仿宋" w:eastAsia="仿宋" w:cs="仿宋"/>
                      <w:sz w:val="21"/>
                      <w:szCs w:val="21"/>
                    </w:rPr>
                  </w:pPr>
                  <w:r>
                    <w:rPr>
                      <w:rFonts w:hint="eastAsia" w:ascii="仿宋" w:hAnsi="仿宋" w:eastAsia="仿宋" w:cs="仿宋"/>
                      <w:spacing w:val="-2"/>
                      <w:sz w:val="21"/>
                      <w:szCs w:val="21"/>
                    </w:rPr>
                    <w:t>*限用物质的限量</w:t>
                  </w:r>
                  <w:r>
                    <w:rPr>
                      <w:rFonts w:hint="eastAsia" w:ascii="仿宋" w:hAnsi="仿宋" w:eastAsia="仿宋" w:cs="仿宋"/>
                      <w:spacing w:val="-3"/>
                      <w:sz w:val="21"/>
                      <w:szCs w:val="21"/>
                    </w:rPr>
                    <w:t>要求</w:t>
                  </w:r>
                </w:p>
              </w:tc>
              <w:tc>
                <w:tcPr>
                  <w:tcW w:w="4068" w:type="dxa"/>
                  <w:noWrap w:val="0"/>
                  <w:vAlign w:val="top"/>
                </w:tcPr>
                <w:p w14:paraId="4FA2FECC">
                  <w:pPr>
                    <w:pStyle w:val="9"/>
                    <w:spacing w:before="283" w:line="222" w:lineRule="auto"/>
                    <w:ind w:left="112" w:leftChars="0"/>
                    <w:jc w:val="center"/>
                    <w:rPr>
                      <w:rFonts w:hint="eastAsia" w:ascii="仿宋" w:hAnsi="仿宋" w:eastAsia="仿宋" w:cs="仿宋"/>
                      <w:sz w:val="21"/>
                      <w:szCs w:val="21"/>
                    </w:rPr>
                  </w:pPr>
                  <w:r>
                    <w:rPr>
                      <w:rFonts w:hint="eastAsia" w:ascii="仿宋" w:hAnsi="仿宋" w:eastAsia="仿宋" w:cs="仿宋"/>
                      <w:spacing w:val="-3"/>
                      <w:sz w:val="21"/>
                      <w:szCs w:val="21"/>
                    </w:rPr>
                    <w:t>符合GB/T 26572中规定</w:t>
                  </w:r>
                </w:p>
              </w:tc>
            </w:tr>
          </w:tbl>
          <w:p w14:paraId="5FDCD291">
            <w:pPr>
              <w:keepNext w:val="0"/>
              <w:keepLines w:val="0"/>
              <w:widowControl/>
              <w:suppressLineNumbers w:val="0"/>
              <w:spacing w:line="240" w:lineRule="auto"/>
              <w:jc w:val="center"/>
              <w:textAlignment w:val="center"/>
              <w:rPr>
                <w:rFonts w:hint="eastAsia" w:ascii="仿宋" w:hAnsi="仿宋" w:eastAsia="仿宋" w:cs="仿宋"/>
                <w:color w:val="000000"/>
                <w:kern w:val="0"/>
                <w:sz w:val="21"/>
                <w:szCs w:val="21"/>
                <w:lang w:eastAsia="zh-CN" w:bidi="ar"/>
              </w:rPr>
            </w:pPr>
          </w:p>
        </w:tc>
        <w:tc>
          <w:tcPr>
            <w:tcW w:w="582" w:type="dxa"/>
            <w:noWrap w:val="0"/>
            <w:vAlign w:val="center"/>
          </w:tcPr>
          <w:p w14:paraId="1DE3D090">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i w:val="0"/>
                <w:color w:val="auto"/>
                <w:kern w:val="0"/>
                <w:sz w:val="21"/>
                <w:szCs w:val="21"/>
                <w:u w:val="none"/>
                <w:lang w:val="en-US" w:eastAsia="zh-CN" w:bidi="ar"/>
              </w:rPr>
              <w:t>2</w:t>
            </w:r>
          </w:p>
        </w:tc>
        <w:tc>
          <w:tcPr>
            <w:tcW w:w="780" w:type="dxa"/>
            <w:noWrap w:val="0"/>
            <w:vAlign w:val="center"/>
          </w:tcPr>
          <w:p w14:paraId="775B7CBD">
            <w:pPr>
              <w:keepNext w:val="0"/>
              <w:keepLines w:val="0"/>
              <w:widowControl/>
              <w:suppressLineNumbers w:val="0"/>
              <w:jc w:val="center"/>
              <w:textAlignment w:val="center"/>
              <w:rPr>
                <w:rFonts w:hint="default"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4060</w:t>
            </w:r>
          </w:p>
        </w:tc>
        <w:tc>
          <w:tcPr>
            <w:tcW w:w="864" w:type="dxa"/>
            <w:noWrap w:val="0"/>
            <w:vAlign w:val="center"/>
          </w:tcPr>
          <w:p w14:paraId="7919ED42">
            <w:pPr>
              <w:keepNext w:val="0"/>
              <w:keepLines w:val="0"/>
              <w:widowControl/>
              <w:suppressLineNumbers w:val="0"/>
              <w:jc w:val="center"/>
              <w:textAlignment w:val="center"/>
              <w:rPr>
                <w:rFonts w:hint="default"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8120</w:t>
            </w:r>
          </w:p>
        </w:tc>
      </w:tr>
      <w:tr w14:paraId="07403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2" w:hRule="atLeast"/>
        </w:trPr>
        <w:tc>
          <w:tcPr>
            <w:tcW w:w="350" w:type="dxa"/>
            <w:noWrap w:val="0"/>
            <w:vAlign w:val="center"/>
          </w:tcPr>
          <w:p w14:paraId="1422DF7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3</w:t>
            </w:r>
          </w:p>
        </w:tc>
        <w:tc>
          <w:tcPr>
            <w:tcW w:w="386" w:type="dxa"/>
            <w:noWrap w:val="0"/>
            <w:vAlign w:val="center"/>
          </w:tcPr>
          <w:p w14:paraId="61DB41C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便携式计算机</w:t>
            </w:r>
          </w:p>
        </w:tc>
        <w:tc>
          <w:tcPr>
            <w:tcW w:w="7630" w:type="dxa"/>
            <w:noWrap w:val="0"/>
            <w:vAlign w:val="center"/>
          </w:tcPr>
          <w:tbl>
            <w:tblPr>
              <w:tblStyle w:val="7"/>
              <w:tblW w:w="7698"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6"/>
              <w:gridCol w:w="660"/>
              <w:gridCol w:w="908"/>
              <w:gridCol w:w="1339"/>
              <w:gridCol w:w="4085"/>
            </w:tblGrid>
            <w:tr w14:paraId="103DA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156D8D5">
                  <w:pPr>
                    <w:pStyle w:val="9"/>
                    <w:spacing w:before="43" w:line="231" w:lineRule="auto"/>
                    <w:ind w:left="109" w:leftChars="0" w:right="127" w:rightChars="0" w:hanging="1" w:firstLineChars="0"/>
                    <w:jc w:val="center"/>
                    <w:rPr>
                      <w:rFonts w:hint="eastAsia" w:ascii="仿宋" w:hAnsi="仿宋" w:eastAsia="仿宋" w:cs="仿宋"/>
                      <w:b/>
                      <w:bCs/>
                      <w:spacing w:val="-2"/>
                      <w:sz w:val="21"/>
                      <w:szCs w:val="21"/>
                    </w:rPr>
                  </w:pPr>
                  <w:r>
                    <w:rPr>
                      <w:rFonts w:hint="eastAsia" w:ascii="仿宋" w:hAnsi="仿宋" w:eastAsia="仿宋" w:cs="仿宋"/>
                      <w:b/>
                      <w:bCs/>
                      <w:spacing w:val="-2"/>
                      <w:sz w:val="21"/>
                      <w:szCs w:val="21"/>
                      <w:lang w:val="en-US" w:eastAsia="zh-CN"/>
                    </w:rPr>
                    <w:t>序号</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8D33345">
                  <w:pPr>
                    <w:pStyle w:val="9"/>
                    <w:spacing w:before="43" w:line="231" w:lineRule="auto"/>
                    <w:ind w:left="109" w:leftChars="0" w:right="127" w:rightChars="0" w:hanging="1" w:firstLineChars="0"/>
                    <w:jc w:val="center"/>
                    <w:rPr>
                      <w:rFonts w:hint="eastAsia" w:ascii="仿宋" w:hAnsi="仿宋" w:eastAsia="仿宋" w:cs="仿宋"/>
                      <w:b/>
                      <w:bCs/>
                      <w:spacing w:val="-2"/>
                      <w:sz w:val="21"/>
                      <w:szCs w:val="21"/>
                    </w:rPr>
                  </w:pPr>
                  <w:r>
                    <w:rPr>
                      <w:rFonts w:hint="eastAsia" w:ascii="仿宋" w:hAnsi="仿宋" w:eastAsia="仿宋" w:cs="仿宋"/>
                      <w:b/>
                      <w:bCs/>
                      <w:spacing w:val="-2"/>
                      <w:sz w:val="21"/>
                      <w:szCs w:val="21"/>
                      <w:lang w:val="en-US" w:eastAsia="zh-CN"/>
                    </w:rPr>
                    <w:t>指标</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分类</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3B17CA84">
                  <w:pPr>
                    <w:pStyle w:val="9"/>
                    <w:spacing w:before="43" w:line="231" w:lineRule="auto"/>
                    <w:ind w:left="109" w:leftChars="0" w:right="127" w:rightChars="0" w:hanging="1" w:firstLineChars="0"/>
                    <w:jc w:val="center"/>
                    <w:rPr>
                      <w:rFonts w:hint="default" w:ascii="仿宋" w:hAnsi="仿宋" w:eastAsia="仿宋" w:cs="仿宋"/>
                      <w:b/>
                      <w:bCs/>
                      <w:spacing w:val="-2"/>
                      <w:sz w:val="21"/>
                      <w:szCs w:val="21"/>
                      <w:lang w:val="en-US"/>
                    </w:rPr>
                  </w:pPr>
                  <w:r>
                    <w:rPr>
                      <w:rFonts w:hint="eastAsia" w:ascii="仿宋" w:hAnsi="仿宋" w:eastAsia="仿宋" w:cs="仿宋"/>
                      <w:b/>
                      <w:bCs/>
                      <w:spacing w:val="-2"/>
                      <w:sz w:val="21"/>
                      <w:szCs w:val="21"/>
                      <w:lang w:val="en-US" w:eastAsia="zh-CN"/>
                    </w:rPr>
                    <w:t>一级</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指标1</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AC16E1D">
                  <w:pPr>
                    <w:pStyle w:val="9"/>
                    <w:spacing w:before="43" w:line="231" w:lineRule="auto"/>
                    <w:ind w:left="109" w:leftChars="0" w:right="127" w:rightChars="0" w:hanging="1" w:firstLineChars="0"/>
                    <w:jc w:val="center"/>
                    <w:rPr>
                      <w:rFonts w:hint="default" w:ascii="仿宋" w:hAnsi="仿宋" w:eastAsia="仿宋" w:cs="仿宋"/>
                      <w:b/>
                      <w:bCs/>
                      <w:spacing w:val="-2"/>
                      <w:sz w:val="21"/>
                      <w:szCs w:val="21"/>
                      <w:lang w:val="en-US"/>
                    </w:rPr>
                  </w:pPr>
                  <w:r>
                    <w:rPr>
                      <w:rFonts w:hint="eastAsia" w:ascii="仿宋" w:hAnsi="仿宋" w:eastAsia="仿宋" w:cs="仿宋"/>
                      <w:b/>
                      <w:bCs/>
                      <w:spacing w:val="-2"/>
                      <w:sz w:val="21"/>
                      <w:szCs w:val="21"/>
                      <w:lang w:val="en-US" w:eastAsia="zh-CN"/>
                    </w:rPr>
                    <w:t>二级</w:t>
                  </w:r>
                  <w:r>
                    <w:rPr>
                      <w:rFonts w:hint="eastAsia" w:ascii="仿宋" w:hAnsi="仿宋" w:eastAsia="仿宋" w:cs="仿宋"/>
                      <w:b/>
                      <w:bCs/>
                      <w:spacing w:val="-2"/>
                      <w:sz w:val="21"/>
                      <w:szCs w:val="21"/>
                      <w:lang w:val="en-US" w:eastAsia="zh-CN"/>
                    </w:rPr>
                    <w:br w:type="textWrapping"/>
                  </w:r>
                  <w:r>
                    <w:rPr>
                      <w:rFonts w:hint="eastAsia" w:ascii="仿宋" w:hAnsi="仿宋" w:eastAsia="仿宋" w:cs="仿宋"/>
                      <w:b/>
                      <w:bCs/>
                      <w:spacing w:val="-2"/>
                      <w:sz w:val="21"/>
                      <w:szCs w:val="21"/>
                      <w:lang w:val="en-US" w:eastAsia="zh-CN"/>
                    </w:rPr>
                    <w:t>指标 1</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C31B427">
                  <w:pPr>
                    <w:pStyle w:val="9"/>
                    <w:spacing w:before="43" w:line="231" w:lineRule="auto"/>
                    <w:ind w:left="109" w:leftChars="0" w:right="127" w:rightChars="0" w:hanging="1" w:firstLineChars="0"/>
                    <w:jc w:val="center"/>
                    <w:rPr>
                      <w:rFonts w:hint="eastAsia" w:ascii="仿宋" w:hAnsi="仿宋" w:eastAsia="仿宋" w:cs="仿宋"/>
                      <w:b/>
                      <w:bCs/>
                      <w:spacing w:val="-2"/>
                      <w:sz w:val="21"/>
                      <w:szCs w:val="21"/>
                    </w:rPr>
                  </w:pPr>
                  <w:r>
                    <w:rPr>
                      <w:rFonts w:hint="eastAsia" w:ascii="仿宋" w:hAnsi="仿宋" w:eastAsia="仿宋" w:cs="仿宋"/>
                      <w:b/>
                      <w:bCs/>
                      <w:spacing w:val="-2"/>
                      <w:sz w:val="21"/>
                      <w:szCs w:val="21"/>
                      <w:lang w:val="en-US" w:eastAsia="zh-CN"/>
                    </w:rPr>
                    <w:t>指标要求</w:t>
                  </w:r>
                </w:p>
              </w:tc>
            </w:tr>
            <w:tr w14:paraId="345E1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77112F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FAC2E4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1AD10BF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3E5035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 信息</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FEC186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供应商给出CPU 信息，包含 CPU 型号、物理核心数、主频、末级缓存容量、线程数、热设计功耗及内存的最高速率、通道数和位宽</w:t>
                  </w:r>
                </w:p>
              </w:tc>
            </w:tr>
            <w:tr w14:paraId="5D213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8F2694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8BB1E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7900CC2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281061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*内存配置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容量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B9832A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≥32GB</w:t>
                  </w:r>
                </w:p>
              </w:tc>
            </w:tr>
            <w:tr w14:paraId="1B3EA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B359FF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535119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24142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5D8FBC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0E796A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 DDR5 及以上内存类型</w:t>
                  </w:r>
                </w:p>
              </w:tc>
            </w:tr>
            <w:tr w14:paraId="040EA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DCF397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F5EBE2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AD1D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E340CC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*内存条配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置数量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（板载内</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存不涉及）</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4C6E09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w:t>
                  </w:r>
                </w:p>
              </w:tc>
            </w:tr>
            <w:tr w14:paraId="32BBF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21707D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4B7D94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50E1075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9B5A40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*主板集成</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模块</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871709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集成资源扩展模块、计算处理模块、音频扩展模块等，主板的互联拓扑可通过处理器或交换电路实现</w:t>
                  </w:r>
                </w:p>
              </w:tc>
            </w:tr>
            <w:tr w14:paraId="52BFB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23AEB1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4F1B79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89AB8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9B2B04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*主板支持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的 CPU 和</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内存情况</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7CEABE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供应商给出主板支持的CPU 和内存型号和数量</w:t>
                  </w:r>
                </w:p>
              </w:tc>
            </w:tr>
            <w:tr w14:paraId="1C60D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22F8D8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9A1599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BE7B4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25338C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主板内置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PCIe 插槽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53BEFA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48DD3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00971C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3C40E5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7F1E7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552592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特殊孔位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及接口</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94CB8F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主板支持安装多功能导入装置板</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卡，或预留相应孔位及接口</w:t>
                  </w:r>
                </w:p>
              </w:tc>
            </w:tr>
            <w:tr w14:paraId="617FE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64C440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F49937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352E1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27FFB4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*单内存插</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槽最大可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支持容量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（板载内</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存不涉及）</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484F02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≥32GB</w:t>
                  </w:r>
                </w:p>
              </w:tc>
            </w:tr>
            <w:tr w14:paraId="7DC70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54B014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2DDB0B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0E9F8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655633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*内存插槽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满配时提</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供的最高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内存总容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9DBB7E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≥64GB</w:t>
                  </w:r>
                </w:p>
              </w:tc>
            </w:tr>
            <w:tr w14:paraId="25BDD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A4D552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4F9A2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single" w:color="000000" w:sz="4" w:space="0"/>
                    <w:left w:val="single" w:color="000000" w:sz="4" w:space="0"/>
                    <w:bottom w:val="nil"/>
                    <w:right w:val="single" w:color="000000" w:sz="4" w:space="0"/>
                  </w:tcBorders>
                  <w:noWrap w:val="0"/>
                  <w:vAlign w:val="bottom"/>
                </w:tcPr>
                <w:p w14:paraId="0D52FAD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F4AF06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*固态盘数量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57E1BD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≥1个</w:t>
                  </w:r>
                </w:p>
              </w:tc>
            </w:tr>
            <w:tr w14:paraId="5C1E5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012DAE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1DC6D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single" w:color="000000" w:sz="4" w:space="0"/>
                    <w:right w:val="single" w:color="000000" w:sz="4" w:space="0"/>
                  </w:tcBorders>
                  <w:noWrap w:val="0"/>
                  <w:vAlign w:val="top"/>
                </w:tcPr>
                <w:p w14:paraId="7295517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3E3E97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*固态存储容量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77E8432">
                  <w:pPr>
                    <w:pStyle w:val="9"/>
                    <w:spacing w:before="43" w:line="231" w:lineRule="auto"/>
                    <w:ind w:left="109" w:leftChars="0" w:right="127" w:rightChars="0" w:hanging="1" w:firstLineChars="0"/>
                    <w:jc w:val="center"/>
                    <w:rPr>
                      <w:rFonts w:hint="default" w:ascii="仿宋" w:hAnsi="仿宋" w:eastAsia="仿宋" w:cs="仿宋"/>
                      <w:spacing w:val="-2"/>
                      <w:sz w:val="21"/>
                      <w:szCs w:val="21"/>
                      <w:lang w:val="en-US"/>
                    </w:rPr>
                  </w:pPr>
                  <w:r>
                    <w:rPr>
                      <w:rFonts w:hint="eastAsia" w:ascii="仿宋" w:hAnsi="仿宋" w:eastAsia="仿宋" w:cs="仿宋"/>
                      <w:spacing w:val="-2"/>
                      <w:sz w:val="21"/>
                      <w:szCs w:val="21"/>
                      <w:lang w:val="en-US" w:eastAsia="zh-CN"/>
                    </w:rPr>
                    <w:t>≥1TB</w:t>
                  </w:r>
                </w:p>
              </w:tc>
            </w:tr>
            <w:tr w14:paraId="5F5E8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9274CA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B78616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3E641E3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620914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*固态盘数量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D91076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≥1个</w:t>
                  </w:r>
                </w:p>
              </w:tc>
            </w:tr>
            <w:tr w14:paraId="7E3C8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DC279C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0C25CF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1989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D15181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机械硬盘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4A9231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49871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6424FD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8C1796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83DFF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941F7E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机械硬盘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总容量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C80B5B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2DC52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ECEFCA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15DBC2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D027D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E3074B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机械硬盘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转速</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588BE0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157B3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645B9F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7C859A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47C4A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82C578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机械硬盘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接口协议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C88F295">
                  <w:pPr>
                    <w:pStyle w:val="9"/>
                    <w:spacing w:before="43" w:line="231" w:lineRule="auto"/>
                    <w:ind w:left="109" w:leftChars="0" w:right="127" w:rightChars="0" w:hanging="1" w:firstLineChars="0"/>
                    <w:jc w:val="center"/>
                    <w:rPr>
                      <w:rFonts w:hint="eastAsia" w:ascii="仿宋" w:hAnsi="仿宋" w:eastAsia="仿宋" w:cs="仿宋"/>
                      <w:spacing w:val="-2"/>
                      <w:sz w:val="21"/>
                      <w:szCs w:val="21"/>
                      <w:highlight w:val="none"/>
                    </w:rPr>
                  </w:pPr>
                  <w:r>
                    <w:rPr>
                      <w:rFonts w:hint="eastAsia" w:ascii="仿宋" w:hAnsi="仿宋" w:eastAsia="仿宋" w:cs="仿宋"/>
                      <w:spacing w:val="-2"/>
                      <w:sz w:val="21"/>
                      <w:szCs w:val="21"/>
                      <w:highlight w:val="none"/>
                      <w:lang w:val="en-US" w:eastAsia="zh-CN"/>
                    </w:rPr>
                    <w:t>/</w:t>
                  </w:r>
                </w:p>
              </w:tc>
            </w:tr>
            <w:tr w14:paraId="21EC6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496A0E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96467F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74B4F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E07CE1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机械硬盘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形态</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ED489B6">
                  <w:pPr>
                    <w:pStyle w:val="9"/>
                    <w:spacing w:before="43" w:line="231" w:lineRule="auto"/>
                    <w:ind w:left="109" w:leftChars="0" w:right="127" w:rightChars="0" w:hanging="1" w:firstLineChars="0"/>
                    <w:jc w:val="center"/>
                    <w:rPr>
                      <w:rFonts w:hint="eastAsia" w:ascii="仿宋" w:hAnsi="仿宋" w:eastAsia="仿宋" w:cs="仿宋"/>
                      <w:spacing w:val="-2"/>
                      <w:sz w:val="21"/>
                      <w:szCs w:val="21"/>
                      <w:highlight w:val="none"/>
                    </w:rPr>
                  </w:pPr>
                  <w:r>
                    <w:rPr>
                      <w:rFonts w:hint="eastAsia" w:ascii="仿宋" w:hAnsi="仿宋" w:eastAsia="仿宋" w:cs="仿宋"/>
                      <w:spacing w:val="-2"/>
                      <w:sz w:val="21"/>
                      <w:szCs w:val="21"/>
                      <w:highlight w:val="none"/>
                      <w:lang w:val="en-US" w:eastAsia="zh-CN"/>
                    </w:rPr>
                    <w:t>/</w:t>
                  </w:r>
                </w:p>
              </w:tc>
            </w:tr>
            <w:tr w14:paraId="13EA2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1BE729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7ACE9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D273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7E85CF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固态存储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接口协议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454E51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支持UFS/SATA/PCIe/NVMe等类型接口协议</w:t>
                  </w:r>
                </w:p>
              </w:tc>
            </w:tr>
            <w:tr w14:paraId="18AF3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77C579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5C1FE5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366C7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7B1995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固态存储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形态</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BC32AE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可采用插卡或板载等形态，插卡形</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态宜符合 M.2 标准尺寸</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和接口定义</w:t>
                  </w:r>
                </w:p>
              </w:tc>
            </w:tr>
            <w:tr w14:paraId="6A5DF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88712A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AE1F22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DFB2B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806442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扩展盘位</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8E4D17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5B22F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D17657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D1C36E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A4843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4BC4F0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其他参与</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3C2468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drawing>
                      <wp:anchor distT="0" distB="0" distL="114300" distR="114300" simplePos="0" relativeHeight="251659264" behindDoc="0" locked="0" layoutInCell="1" allowOverlap="1">
                        <wp:simplePos x="0" y="0"/>
                        <wp:positionH relativeFrom="column">
                          <wp:posOffset>62230</wp:posOffset>
                        </wp:positionH>
                        <wp:positionV relativeFrom="paragraph">
                          <wp:posOffset>748665</wp:posOffset>
                        </wp:positionV>
                        <wp:extent cx="76835" cy="131445"/>
                        <wp:effectExtent l="0" t="0" r="18415" b="0"/>
                        <wp:wrapNone/>
                        <wp:docPr id="1" name="textbox1"/>
                        <wp:cNvGraphicFramePr/>
                        <a:graphic xmlns:a="http://schemas.openxmlformats.org/drawingml/2006/main">
                          <a:graphicData uri="http://schemas.openxmlformats.org/drawingml/2006/picture">
                            <pic:pic xmlns:pic="http://schemas.openxmlformats.org/drawingml/2006/picture">
                              <pic:nvPicPr>
                                <pic:cNvPr id="1" name="textbox1"/>
                                <pic:cNvPicPr/>
                              </pic:nvPicPr>
                              <pic:blipFill>
                                <a:blip r:embed="rId5"/>
                                <a:stretch>
                                  <a:fillRect/>
                                </a:stretch>
                              </pic:blipFill>
                              <pic:spPr>
                                <a:xfrm>
                                  <a:off x="0" y="0"/>
                                  <a:ext cx="76835" cy="131445"/>
                                </a:xfrm>
                                <a:prstGeom prst="rect">
                                  <a:avLst/>
                                </a:prstGeom>
                                <a:noFill/>
                                <a:ln>
                                  <a:noFill/>
                                </a:ln>
                              </pic:spPr>
                            </pic:pic>
                          </a:graphicData>
                        </a:graphic>
                      </wp:anchor>
                    </w:drawing>
                  </w:r>
                  <w:r>
                    <w:rPr>
                      <w:rFonts w:hint="eastAsia" w:ascii="仿宋" w:hAnsi="仿宋" w:eastAsia="仿宋" w:cs="仿宋"/>
                      <w:spacing w:val="-2"/>
                      <w:sz w:val="21"/>
                      <w:szCs w:val="21"/>
                      <w:lang w:val="en-US" w:eastAsia="zh-CN"/>
                    </w:rPr>
                    <w:t>a）固态盘应符合 SJ/T 11654 相关</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规定;</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b）机械硬盘准备时间应不大于30s；</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侧面固定螺丝孔数量可为 4 孔或6</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孔；工作状态环境温度应满足5℃</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55℃；其它参数应符合 GB/T 12628</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的相关规定</w:t>
                  </w:r>
                </w:p>
              </w:tc>
            </w:tr>
            <w:tr w14:paraId="4DBE8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CD1153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14CB8F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59236A2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A7779A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AAE491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独立显卡或集成显卡</w:t>
                  </w:r>
                </w:p>
              </w:tc>
            </w:tr>
            <w:tr w14:paraId="15171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EC6989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4F6EE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90870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56E4E9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独立显卡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显存类型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977C73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若配置独立显卡，显存类型应为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DDR3/DDR4/GDDR5/GDDR6/LPDDR4</w:t>
                  </w:r>
                </w:p>
              </w:tc>
            </w:tr>
            <w:tr w14:paraId="2930B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B2FAF6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8C3517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FF16B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D6C64C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独立显卡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显存位宽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3C1911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若配置独立显卡，显存位宽≥32 位</w:t>
                  </w:r>
                </w:p>
              </w:tc>
            </w:tr>
            <w:tr w14:paraId="15D53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5096BC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F6C87C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0D558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DA099D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独立显卡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显存容量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89525C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若配置独立显卡，显存容量≥512MB</w:t>
                  </w:r>
                </w:p>
              </w:tc>
            </w:tr>
            <w:tr w14:paraId="50176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37C9A1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1EB140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1FF1B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9595DF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独立显卡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接口协议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D5CB3F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 PCIe 协议版本大于等于2.0 或</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HT（HyperTransport）协议版本大</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于等于3.0 的独立显卡接口协议</w:t>
                  </w:r>
                </w:p>
              </w:tc>
            </w:tr>
            <w:tr w14:paraId="6E0D0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C6F7EF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BC9003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6EC07CD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08B03E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*显示屏屏占比</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F175DC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≥80%</w:t>
                  </w:r>
                </w:p>
              </w:tc>
            </w:tr>
            <w:tr w14:paraId="184D1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500E8C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FB3E9B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5A917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D50C42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*显示屏分辨率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BECD4A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≥2880*1800</w:t>
                  </w:r>
                </w:p>
              </w:tc>
            </w:tr>
            <w:tr w14:paraId="53909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9DFBB5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A57736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single" w:color="000000" w:sz="4" w:space="0"/>
                    <w:left w:val="single" w:color="000000" w:sz="4" w:space="0"/>
                    <w:bottom w:val="nil"/>
                    <w:right w:val="single" w:color="000000" w:sz="4" w:space="0"/>
                  </w:tcBorders>
                  <w:noWrap w:val="0"/>
                  <w:vAlign w:val="top"/>
                </w:tcPr>
                <w:p w14:paraId="4A4B629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CD21CF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素密度</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8923F9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≥150 像素/英寸</w:t>
                  </w:r>
                </w:p>
              </w:tc>
            </w:tr>
            <w:tr w14:paraId="0934B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BF8997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638FF4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nil"/>
                    <w:right w:val="single" w:color="000000" w:sz="4" w:space="0"/>
                  </w:tcBorders>
                  <w:noWrap w:val="0"/>
                  <w:vAlign w:val="top"/>
                </w:tcPr>
                <w:p w14:paraId="4CD6198B">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D10806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视角度</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56CA20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水平≥170 °</w:t>
                  </w:r>
                </w:p>
              </w:tc>
            </w:tr>
            <w:tr w14:paraId="4691E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A958F5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6035A2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nil"/>
                    <w:right w:val="single" w:color="000000" w:sz="4" w:space="0"/>
                  </w:tcBorders>
                  <w:noWrap w:val="0"/>
                  <w:vAlign w:val="top"/>
                </w:tcPr>
                <w:p w14:paraId="5C7CA299">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C318E8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*显示屏尺寸</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7A9DB8E">
                  <w:pPr>
                    <w:pStyle w:val="9"/>
                    <w:spacing w:before="43" w:line="231" w:lineRule="auto"/>
                    <w:ind w:left="109" w:leftChars="0" w:right="127" w:rightChars="0" w:hanging="1" w:firstLineChars="0"/>
                    <w:jc w:val="center"/>
                    <w:rPr>
                      <w:rFonts w:hint="default" w:ascii="仿宋" w:hAnsi="仿宋" w:eastAsia="仿宋" w:cs="仿宋"/>
                      <w:spacing w:val="-2"/>
                      <w:sz w:val="21"/>
                      <w:szCs w:val="21"/>
                      <w:lang w:val="en-US"/>
                    </w:rPr>
                  </w:pPr>
                  <w:r>
                    <w:rPr>
                      <w:rFonts w:hint="eastAsia" w:ascii="仿宋" w:hAnsi="仿宋" w:eastAsia="仿宋" w:cs="仿宋"/>
                      <w:spacing w:val="-2"/>
                      <w:sz w:val="21"/>
                      <w:szCs w:val="21"/>
                      <w:lang w:val="en-US" w:eastAsia="zh-CN"/>
                    </w:rPr>
                    <w:t>≥16英寸</w:t>
                  </w:r>
                </w:p>
              </w:tc>
            </w:tr>
            <w:tr w14:paraId="0DDC5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E30C9E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B3146B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nil"/>
                    <w:right w:val="single" w:color="000000" w:sz="4" w:space="0"/>
                  </w:tcBorders>
                  <w:noWrap w:val="0"/>
                  <w:vAlign w:val="top"/>
                </w:tcPr>
                <w:p w14:paraId="038F94C5">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E51494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幕比例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88DFF4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w:t>
                  </w:r>
                  <w:r>
                    <w:rPr>
                      <w:rFonts w:hint="eastAsia" w:cs="仿宋"/>
                      <w:spacing w:val="-2"/>
                      <w:sz w:val="21"/>
                      <w:szCs w:val="21"/>
                      <w:lang w:val="en-US" w:eastAsia="zh-CN"/>
                    </w:rPr>
                    <w:t>10</w:t>
                  </w:r>
                </w:p>
              </w:tc>
            </w:tr>
            <w:tr w14:paraId="46F01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8C5298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DAF864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nil"/>
                    <w:right w:val="single" w:color="000000" w:sz="4" w:space="0"/>
                  </w:tcBorders>
                  <w:noWrap w:val="0"/>
                  <w:vAlign w:val="top"/>
                </w:tcPr>
                <w:p w14:paraId="715EA69C">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219EE8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*显示屏防</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蓝光</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9232C2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支持防蓝光模式，蓝光加权辐射亮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度比应≤0.0012W/( ·cd ·sr)（瓦</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每坎特拉每球面度）</w:t>
                  </w:r>
                </w:p>
              </w:tc>
            </w:tr>
            <w:tr w14:paraId="0DAE2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8EFC5A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9B422C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nil"/>
                    <w:right w:val="single" w:color="000000" w:sz="4" w:space="0"/>
                  </w:tcBorders>
                  <w:noWrap w:val="0"/>
                  <w:vAlign w:val="top"/>
                </w:tcPr>
                <w:p w14:paraId="26FA0577">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1A3DC1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*显示屏低频闪</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0A7E55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显示屏应支持低频闪≤-35dB</w:t>
                  </w:r>
                </w:p>
              </w:tc>
            </w:tr>
            <w:tr w14:paraId="21E4B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54B587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91CEBA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single" w:color="000000" w:sz="4" w:space="0"/>
                    <w:right w:val="single" w:color="000000" w:sz="4" w:space="0"/>
                  </w:tcBorders>
                  <w:noWrap w:val="0"/>
                  <w:vAlign w:val="top"/>
                </w:tcPr>
                <w:p w14:paraId="121C9FCD">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3A167E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*显示屏防</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炫目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9D62EE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显示器镜面反射率≤10%</w:t>
                  </w:r>
                </w:p>
              </w:tc>
            </w:tr>
            <w:tr w14:paraId="7971C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90E6C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B15B18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747DF4F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*外设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D0D02F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*传声器数量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0571A4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≥2个</w:t>
                  </w:r>
                </w:p>
              </w:tc>
            </w:tr>
            <w:tr w14:paraId="44083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2EB61A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8F5209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1B260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4C5CF0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*扬声器数量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975A5E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≥2个</w:t>
                  </w:r>
                </w:p>
              </w:tc>
            </w:tr>
            <w:tr w14:paraId="4EEC1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185D1B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4B2C13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C1B61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8F3401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*鼠标数量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C69BE9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≥1个</w:t>
                  </w:r>
                </w:p>
              </w:tc>
            </w:tr>
            <w:tr w14:paraId="05877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5C5767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A23846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5E4FC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1692DC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202978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≥1个</w:t>
                  </w:r>
                </w:p>
              </w:tc>
            </w:tr>
            <w:tr w14:paraId="515E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CA76C5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FB2EB6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B2D81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F4AA84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*触控板数量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5B5E54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≥1个</w:t>
                  </w:r>
                </w:p>
              </w:tc>
            </w:tr>
            <w:tr w14:paraId="1CD59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B504FB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D41614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6489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4C4280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*摄像头数量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B503D4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≥1个</w:t>
                  </w:r>
                </w:p>
              </w:tc>
            </w:tr>
            <w:tr w14:paraId="1654E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406E08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5C30DA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6773E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80D6B2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光驱数量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46F1503">
                  <w:pPr>
                    <w:pStyle w:val="9"/>
                    <w:spacing w:before="43" w:line="231" w:lineRule="auto"/>
                    <w:ind w:left="109" w:leftChars="0" w:right="127" w:rightChars="0" w:hanging="1" w:firstLineChars="0"/>
                    <w:jc w:val="center"/>
                    <w:rPr>
                      <w:rFonts w:hint="eastAsia" w:ascii="仿宋" w:hAnsi="仿宋" w:eastAsia="仿宋" w:cs="仿宋"/>
                      <w:spacing w:val="-2"/>
                      <w:sz w:val="21"/>
                      <w:szCs w:val="21"/>
                      <w:lang w:val="en-US" w:eastAsia="zh-CN"/>
                    </w:rPr>
                  </w:pPr>
                  <w:r>
                    <w:rPr>
                      <w:rFonts w:hint="eastAsia" w:ascii="仿宋" w:hAnsi="仿宋" w:eastAsia="仿宋" w:cs="仿宋"/>
                      <w:spacing w:val="-2"/>
                      <w:sz w:val="21"/>
                      <w:szCs w:val="21"/>
                      <w:lang w:val="en-US" w:eastAsia="zh-CN"/>
                    </w:rPr>
                    <w:t>/</w:t>
                  </w:r>
                </w:p>
              </w:tc>
            </w:tr>
            <w:tr w14:paraId="6927A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6D601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BA058E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9A158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0DC9ED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*键盘按键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数目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0E9076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62 键/84 键/105 键等</w:t>
                  </w:r>
                </w:p>
              </w:tc>
            </w:tr>
            <w:tr w14:paraId="73AF5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B088BD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2D9B14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47512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14E57B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*摄像头像素</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6D8D4F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≥100 万</w:t>
                  </w:r>
                </w:p>
              </w:tc>
            </w:tr>
            <w:tr w14:paraId="20F49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FBF520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88F63A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CF468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E17E59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*摄像头分辨率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504448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≥1280x720</w:t>
                  </w:r>
                </w:p>
              </w:tc>
            </w:tr>
            <w:tr w14:paraId="59CB7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F63A91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E0D17B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C2350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9AD039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*内置扬声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器功率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5591A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≥内置2W扬声器*2</w:t>
                  </w:r>
                </w:p>
              </w:tc>
            </w:tr>
            <w:tr w14:paraId="06E52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10926E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B79210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43D65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608C87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*内置扬声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器频率范</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围</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6F7D9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100Hz-20kHz，其中 100Hz-200Hz：35dB 及以上；200Hz-12kHz：55dB及以上，12kHz-18kHz：35dB 及以上</w:t>
                  </w:r>
                </w:p>
              </w:tc>
            </w:tr>
            <w:tr w14:paraId="15FCF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F18900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12562F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261CA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1E1D07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*内置扬声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器总谐波</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失真</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6B669D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总谐波失真在300Hz-7kHz频率范围内宜不高于5%</w:t>
                  </w:r>
                </w:p>
              </w:tc>
            </w:tr>
            <w:tr w14:paraId="7C6B9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C22FF8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658CE0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5FC2A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6AE552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*内置扬声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器最大声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压级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16DF31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最大声压级在粉红噪声播放场景下，工作距离处声压级宜不低于</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70dB</w:t>
                  </w:r>
                </w:p>
              </w:tc>
            </w:tr>
            <w:tr w14:paraId="16BFE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90A395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C1A9C6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FD82C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C58D14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*键盘键程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9C5379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0.9mm ~ 2.3 mm</w:t>
                  </w:r>
                </w:p>
              </w:tc>
            </w:tr>
            <w:tr w14:paraId="6EBA8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7BB53F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8E1673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EC429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53CE8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*键盘按键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压力</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D72286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按键压力宜在0.3～0.8N 之间</w:t>
                  </w:r>
                </w:p>
              </w:tc>
            </w:tr>
            <w:tr w14:paraId="29E86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2026D8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3D5811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top"/>
                </w:tcPr>
                <w:p w14:paraId="5D2D87E0">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B59883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*键盘颜色</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CD287A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黑色/银色/白色等商务色系</w:t>
                  </w:r>
                </w:p>
              </w:tc>
            </w:tr>
            <w:tr w14:paraId="41B54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4A3800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F99B3E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2C6D100D">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5F0673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*鼠标连接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方式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753A03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有线或无线</w:t>
                  </w:r>
                </w:p>
              </w:tc>
            </w:tr>
            <w:tr w14:paraId="48191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674948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D933B4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724A9EF0">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63826E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*有线鼠标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连接线</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649954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≥1.5米</w:t>
                  </w:r>
                </w:p>
              </w:tc>
            </w:tr>
            <w:tr w14:paraId="5489A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F9EBC1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D40675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5779D34E">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3E2BB1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*鼠标 DPI</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分辨率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B6A314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800~1600</w:t>
                  </w:r>
                </w:p>
              </w:tc>
            </w:tr>
            <w:tr w14:paraId="4041F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8D9A1A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07608A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02571ABF">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B1BCB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鼠标颜色</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556F42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黑色/银色/白色等商务色系</w:t>
                  </w:r>
                </w:p>
              </w:tc>
            </w:tr>
            <w:tr w14:paraId="05DF7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BEC102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433FF7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00AA7BF1">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FA01CD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*鼠标其他</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B7CD9C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其它参数应符合 GB/T 26245 的相关规定</w:t>
                  </w:r>
                </w:p>
              </w:tc>
            </w:tr>
            <w:tr w14:paraId="5E585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E5FDC2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E29032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50D3F20B">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85B2AD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*触控板尺寸</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768A77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≥70mm×50mm</w:t>
                  </w:r>
                </w:p>
              </w:tc>
            </w:tr>
            <w:tr w14:paraId="4F8A4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C3A33C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A56EFD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3E0C3131">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6F3EDA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*触控板材质</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06698D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采用麦拉片或玻璃等材质</w:t>
                  </w:r>
                </w:p>
              </w:tc>
            </w:tr>
            <w:tr w14:paraId="3A76C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CB7B21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F0972F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2FD3BC49">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526D76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光驱规格</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4A1EF5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配备光驱设备，可为外置光驱</w:t>
                  </w:r>
                </w:p>
              </w:tc>
            </w:tr>
            <w:tr w14:paraId="47E69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1BA646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236EC5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694CA11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*网络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4CE9F6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*有线网卡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C4A4C9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w:t>
                  </w:r>
                </w:p>
              </w:tc>
            </w:tr>
            <w:tr w14:paraId="20F00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56D655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A8AD45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5837C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B23F2A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无线网卡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及天线数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56CB08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w:t>
                  </w:r>
                </w:p>
              </w:tc>
            </w:tr>
            <w:tr w14:paraId="4969C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A2FAA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919243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39DF0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BCF23E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单无线网</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卡天线数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11D2560">
                  <w:pPr>
                    <w:pStyle w:val="9"/>
                    <w:spacing w:before="43" w:line="231" w:lineRule="auto"/>
                    <w:ind w:left="109" w:leftChars="0" w:right="127" w:rightChars="0" w:hanging="1" w:firstLineChars="0"/>
                    <w:jc w:val="center"/>
                    <w:rPr>
                      <w:rFonts w:hint="eastAsia" w:ascii="仿宋" w:hAnsi="仿宋" w:eastAsia="仿宋" w:cs="仿宋"/>
                      <w:spacing w:val="-2"/>
                      <w:sz w:val="21"/>
                      <w:szCs w:val="21"/>
                      <w:lang w:val="en-US" w:eastAsia="zh-CN"/>
                    </w:rPr>
                  </w:pPr>
                  <w:r>
                    <w:rPr>
                      <w:rFonts w:hint="eastAsia" w:ascii="仿宋" w:hAnsi="仿宋" w:eastAsia="仿宋" w:cs="仿宋"/>
                      <w:spacing w:val="-2"/>
                      <w:sz w:val="21"/>
                      <w:szCs w:val="21"/>
                      <w:lang w:val="en-US" w:eastAsia="zh-CN"/>
                    </w:rPr>
                    <w:t>/</w:t>
                  </w:r>
                </w:p>
              </w:tc>
            </w:tr>
            <w:tr w14:paraId="24548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F02074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FA2A98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30E93EF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*外部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4AA2C6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*USB 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3080EC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highlight w:val="none"/>
                      <w:lang w:val="en-US" w:eastAsia="zh-CN"/>
                    </w:rPr>
                    <w:t>USB3.0 Type-A接口≥2个，USB3.0  Type-C接口≥2个，以上接口需均为主板原生，非转接接口。</w:t>
                  </w:r>
                </w:p>
              </w:tc>
            </w:tr>
            <w:tr w14:paraId="424FD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A2F89A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D98A50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AEEDD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688299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*视频接口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C5800F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w:t>
                  </w:r>
                </w:p>
              </w:tc>
            </w:tr>
            <w:tr w14:paraId="424B0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23472E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998A7D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CDF5C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C5FABB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*输入充电</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71097B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w:t>
                  </w:r>
                </w:p>
              </w:tc>
            </w:tr>
            <w:tr w14:paraId="319FD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D9DA8E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A2E672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804AB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E46C80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*音频接口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D66577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w:t>
                  </w:r>
                </w:p>
              </w:tc>
            </w:tr>
            <w:tr w14:paraId="1F3D1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464C64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69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8F205C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F27CB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62CBAC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存储卡接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口数量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9FDC9F7">
                  <w:pPr>
                    <w:pStyle w:val="9"/>
                    <w:spacing w:before="43" w:line="231" w:lineRule="auto"/>
                    <w:ind w:left="109" w:leftChars="0" w:right="127" w:rightChars="0" w:hanging="1" w:firstLineChars="0"/>
                    <w:jc w:val="center"/>
                    <w:rPr>
                      <w:rFonts w:hint="eastAsia" w:ascii="仿宋" w:hAnsi="仿宋" w:eastAsia="仿宋" w:cs="仿宋"/>
                      <w:spacing w:val="-2"/>
                      <w:sz w:val="21"/>
                      <w:szCs w:val="21"/>
                      <w:lang w:val="en-US" w:eastAsia="zh-CN"/>
                    </w:rPr>
                  </w:pPr>
                  <w:r>
                    <w:rPr>
                      <w:rFonts w:hint="eastAsia" w:ascii="仿宋" w:hAnsi="仿宋" w:eastAsia="仿宋" w:cs="仿宋"/>
                      <w:spacing w:val="-2"/>
                      <w:sz w:val="21"/>
                      <w:szCs w:val="21"/>
                      <w:lang w:val="en-US" w:eastAsia="zh-CN"/>
                    </w:rPr>
                    <w:t>/</w:t>
                  </w:r>
                </w:p>
              </w:tc>
            </w:tr>
            <w:tr w14:paraId="72EED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8EFFF3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5B1E9F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2DCA930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A09BAC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*电池额定</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能量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651DC7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≥45Wh</w:t>
                  </w:r>
                </w:p>
              </w:tc>
            </w:tr>
            <w:tr w14:paraId="18586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9DB1C7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0B95E1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8BD4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0DE611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*电池充放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电次数</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87CF20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≥1000 次（常温下 1000 次充放电后电</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池容量应不低于原始容量的80%）</w:t>
                  </w:r>
                </w:p>
              </w:tc>
            </w:tr>
            <w:tr w14:paraId="7C9D9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8A6580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296DD7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37320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7D49D5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快速充电</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4E19AE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支持快速充电功能，如 UFCS、USB PD</w:t>
                  </w:r>
                </w:p>
              </w:tc>
            </w:tr>
            <w:tr w14:paraId="0BD13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D92EE3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B3A3FA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A7880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01739E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*电池安全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04B07D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 31241 的规定</w:t>
                  </w:r>
                </w:p>
              </w:tc>
            </w:tr>
            <w:tr w14:paraId="1B01B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E64C84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782590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4D596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79C8BE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电池电芯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材质</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61D9D2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供应商给出电池电芯材料信息</w:t>
                  </w:r>
                </w:p>
              </w:tc>
            </w:tr>
            <w:tr w14:paraId="06FCE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3"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DFE354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665875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67FE8DA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基础</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313059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*整机外观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E2A2CD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a) 产品表面不应有凹痕、划伤、裂缝、变形和污染等。表面涂层均匀，不应起泡、龟裂、脱落和磨损，金属零部件无锈蚀及其它机械损伤；b) 产品表面说明功能的文字、符号、标志，应清晰、端正、牢固；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c) 宜在产品显著位置提供运行状态指示功能，并由生产厂商提供详细参数</w:t>
                  </w:r>
                </w:p>
              </w:tc>
            </w:tr>
            <w:tr w14:paraId="62491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BBD689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2E2744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single" w:color="000000" w:sz="4" w:space="0"/>
                    <w:left w:val="single" w:color="000000" w:sz="4" w:space="0"/>
                    <w:bottom w:val="nil"/>
                    <w:right w:val="single" w:color="000000" w:sz="4" w:space="0"/>
                  </w:tcBorders>
                  <w:noWrap w:val="0"/>
                  <w:vAlign w:val="top"/>
                </w:tcPr>
                <w:p w14:paraId="0AC8F47D">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A18213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*整机结构</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311B2A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a) 产品应符合 GB/T 4208 的相关规定；</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b) 产品内部结构应符合通用部件的安装需要；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c) 所有输入输出接口应符合相关国家或行业标准；</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d) 产品零部件应紧固无松动，可插拔部件应可靠连接，开关、按钮和其它控制部件应灵活可靠，布局应方便使用；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e) 所有 I/O连接器及需插接线缆的部位应预留用户操作空间，方便插拔解锁与插拔线缆；</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f) 可插拔板卡插槽部位应预留安装、拆卸或更换板卡空间；</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g) 拆装可能接触到的金属剪口或金属尖角部位应做防划伤处理，以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保证安全；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h) 整机内部走线应规整，固线结构和位置要合理可靠并做防割线处</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理，需便于理线和插拔操作，走线应不影响系统各主要部件组装和拆卸；</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i) 如需通过孔走线，过线孔应做防割线处理；</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j) 各插头位置和插拔方向应合理，应做到插拔无障碍设计，具备防呆设计，有效避免误操作；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k) 各主要部件拆装无障碍，使用常规工具拆装，无特殊拆装工具需求；</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l) 各主要部件拆装步骤要少，各自拆装需避免相互干扰；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m) 对于整机或零部件外表面为高亮面的，应粘贴保护膜，保护膜需</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粘贴牢固，运输、组装等过程不易脱落，撕下无残留；</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n) 显示屏的开合机械寿命应能承受至少 15000 次的显示屏开合，显示屏机械转轴的扭力应保持初始状态下扭力的 75%以上；</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o) 其它要求应符合 GB/T 9813.2 的相关规定</w:t>
                  </w:r>
                </w:p>
              </w:tc>
            </w:tr>
            <w:tr w14:paraId="3B3B6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29EA19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825D69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nil"/>
                    <w:right w:val="single" w:color="000000" w:sz="4" w:space="0"/>
                  </w:tcBorders>
                  <w:noWrap w:val="0"/>
                  <w:vAlign w:val="top"/>
                </w:tcPr>
                <w:p w14:paraId="086F714A">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8C4E6E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*整机噪音</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5E153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25 摄氏度环温条件：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空闲小于等于 38dBA</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满载小于等于45dBA</w:t>
                  </w:r>
                </w:p>
              </w:tc>
            </w:tr>
            <w:tr w14:paraId="72339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3"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995B46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03E6BF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tcBorders>
                    <w:top w:val="nil"/>
                    <w:left w:val="single" w:color="000000" w:sz="4" w:space="0"/>
                    <w:bottom w:val="single" w:color="000000" w:sz="4" w:space="0"/>
                    <w:right w:val="single" w:color="000000" w:sz="4" w:space="0"/>
                  </w:tcBorders>
                  <w:noWrap w:val="0"/>
                  <w:vAlign w:val="top"/>
                </w:tcPr>
                <w:p w14:paraId="15134B6D">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8FDEEB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*整机散热</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694FF0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产品在环境温度 25℃且运行在满载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的状态下，可触及面温度范围内应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不高于45℃ , 各表面温度应符合以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下要求：</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a) 键帽温度不高于38℃ ;</w:t>
                  </w:r>
                </w:p>
              </w:tc>
            </w:tr>
            <w:tr w14:paraId="780E8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top"/>
                </w:tcPr>
                <w:p w14:paraId="0214A165">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14:paraId="3B63C9E9">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top"/>
                </w:tcPr>
                <w:p w14:paraId="6E05EDED">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top"/>
                </w:tcPr>
                <w:p w14:paraId="1E13E2A5">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B9E4D4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b) 键盘间隙温度不高于40℃ ;</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c) 掌托温度不高于38℃ ;</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d) 触控板温度不高于38℃ ;</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e) 底壳温度不高于45℃</w:t>
                  </w:r>
                </w:p>
              </w:tc>
            </w:tr>
            <w:tr w14:paraId="3142F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0C2898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2A41B7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4CCEF5E1">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6B2544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*整机能效</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限定值</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8783F2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产品能效限定值应达到 GB 28380-2</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012 标准中能效等级 2 级及以上</w:t>
                  </w:r>
                </w:p>
              </w:tc>
            </w:tr>
            <w:tr w14:paraId="3DC18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CA54FD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E69EE5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7335B4C0">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FAD4DA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*整机重量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FFD119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≤1.65kg</w:t>
                  </w:r>
                </w:p>
              </w:tc>
            </w:tr>
            <w:tr w14:paraId="777C7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5A3BEB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CDF468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12D2890E">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A4890A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*整机厚度</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2AF22F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≤19mm（不含脚垫）</w:t>
                  </w:r>
                </w:p>
              </w:tc>
            </w:tr>
            <w:tr w14:paraId="0268E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37C32E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7CCD93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5116E5D8">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34762F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机身材质</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A0BA27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金属</w:t>
                  </w:r>
                </w:p>
              </w:tc>
            </w:tr>
            <w:tr w14:paraId="1F9B1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C019B4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27B76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规格</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54CEB9D9">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312A6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*机身颜色</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879FB7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一般选用灰色/黑色等商务色系</w:t>
                  </w:r>
                </w:p>
              </w:tc>
            </w:tr>
            <w:tr w14:paraId="04311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F40529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D57AD5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0A4339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3637DB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 物理</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核数</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B4191C9">
                  <w:pPr>
                    <w:pStyle w:val="9"/>
                    <w:spacing w:before="43" w:line="231" w:lineRule="auto"/>
                    <w:ind w:left="109" w:leftChars="0" w:right="127" w:rightChars="0" w:hanging="1" w:firstLineChars="0"/>
                    <w:jc w:val="center"/>
                    <w:rPr>
                      <w:rFonts w:hint="default" w:ascii="仿宋" w:hAnsi="仿宋" w:eastAsia="仿宋" w:cs="仿宋"/>
                      <w:spacing w:val="-2"/>
                      <w:sz w:val="21"/>
                      <w:szCs w:val="21"/>
                      <w:lang w:val="en-US"/>
                    </w:rPr>
                  </w:pPr>
                  <w:r>
                    <w:rPr>
                      <w:rFonts w:hint="eastAsia" w:ascii="仿宋" w:hAnsi="仿宋" w:eastAsia="仿宋" w:cs="仿宋"/>
                      <w:spacing w:val="-2"/>
                      <w:sz w:val="21"/>
                      <w:szCs w:val="21"/>
                      <w:lang w:val="en-US" w:eastAsia="zh-CN"/>
                    </w:rPr>
                    <w:t>≥14核14线程</w:t>
                  </w:r>
                </w:p>
              </w:tc>
            </w:tr>
            <w:tr w14:paraId="30C6A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BD7597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5F3F7F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A0407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4FF052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 主频</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16E89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≥1.7GHz</w:t>
                  </w:r>
                </w:p>
              </w:tc>
            </w:tr>
            <w:tr w14:paraId="541FC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AADCEE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91C6C0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09AE2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62B02E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 末级</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缓存容量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8F9732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≥18MB</w:t>
                  </w:r>
                </w:p>
              </w:tc>
            </w:tr>
            <w:tr w14:paraId="53D30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B42FF5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E68D8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C649F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F34765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 支持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的内存最</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高速率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DDC39A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≥5600MT/s</w:t>
                  </w:r>
                </w:p>
              </w:tc>
            </w:tr>
            <w:tr w14:paraId="2292E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2963CF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299B14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4B17A1D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B1480D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*内存读写</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速率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500203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≥5600MT/s</w:t>
                  </w:r>
                </w:p>
              </w:tc>
            </w:tr>
            <w:tr w14:paraId="42762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092C3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E92BC4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5B372A6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DB1A97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*显示分辨率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44911B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≥2880*1800</w:t>
                  </w:r>
                </w:p>
              </w:tc>
            </w:tr>
            <w:tr w14:paraId="5ABFB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6A0263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4721B6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504F4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385E69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*显卡显示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芯片核心</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频率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082A3B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≥300MHz</w:t>
                  </w:r>
                </w:p>
              </w:tc>
            </w:tr>
            <w:tr w14:paraId="27FD7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635D42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21FE28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7D761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395341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*显存等效</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频率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877266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≥1000MT/s</w:t>
                  </w:r>
                </w:p>
              </w:tc>
            </w:tr>
            <w:tr w14:paraId="205F5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EEC108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EC0CF0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ABA0A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4D11C3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*显卡可支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持多屏同</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时显示数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3567B7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显卡应支持 2 块屏幕同时显示，分辨率应不低于 2880*1800</w:t>
                  </w:r>
                </w:p>
              </w:tc>
            </w:tr>
            <w:tr w14:paraId="6FD14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18BEF8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94D4D7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16557E2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0E2EB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*显示屏刷新率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12C4DB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r>
                    <w:rPr>
                      <w:rFonts w:hint="eastAsia" w:cs="仿宋"/>
                      <w:spacing w:val="-2"/>
                      <w:sz w:val="21"/>
                      <w:szCs w:val="21"/>
                      <w:lang w:val="en-US" w:eastAsia="zh-CN"/>
                    </w:rPr>
                    <w:t>100</w:t>
                  </w:r>
                  <w:r>
                    <w:rPr>
                      <w:rFonts w:hint="eastAsia" w:ascii="仿宋" w:hAnsi="仿宋" w:eastAsia="仿宋" w:cs="仿宋"/>
                      <w:spacing w:val="-2"/>
                      <w:sz w:val="21"/>
                      <w:szCs w:val="21"/>
                      <w:lang w:val="en-US" w:eastAsia="zh-CN"/>
                    </w:rPr>
                    <w:t>Hz</w:t>
                  </w:r>
                </w:p>
              </w:tc>
            </w:tr>
            <w:tr w14:paraId="3925E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56141B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1085C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CD378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B81976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深</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112BF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≥8 位</w:t>
                  </w:r>
                </w:p>
              </w:tc>
            </w:tr>
            <w:tr w14:paraId="5ACB6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5CB2BB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9DBA2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56D73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DBE9B6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*显示屏色</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域</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6ACDE8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≥99% sRGB</w:t>
                  </w:r>
                </w:p>
              </w:tc>
            </w:tr>
            <w:tr w14:paraId="47DC1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E42ED2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A64822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6D43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73FEED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*显示屏色</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准</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B9F255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△E ≤1</w:t>
                  </w:r>
                </w:p>
              </w:tc>
            </w:tr>
            <w:tr w14:paraId="1C119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E6E87B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1BA629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266E9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819F97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应时间</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D788CE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≤30ms</w:t>
                  </w:r>
                </w:p>
              </w:tc>
            </w:tr>
            <w:tr w14:paraId="7CCC3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4"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A48ECE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B79768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002BB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B2B8E3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22D88A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≥300尼特</w:t>
                  </w:r>
                </w:p>
              </w:tc>
            </w:tr>
            <w:tr w14:paraId="638FF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atLeast"/>
              </w:trPr>
              <w:tc>
                <w:tcPr>
                  <w:tcW w:w="706" w:type="dxa"/>
                  <w:tcBorders>
                    <w:top w:val="single" w:color="000000" w:sz="4" w:space="0"/>
                    <w:left w:val="single" w:color="000000" w:sz="4" w:space="0"/>
                    <w:bottom w:val="single" w:color="000000" w:sz="4" w:space="0"/>
                    <w:right w:val="single" w:color="000000" w:sz="4" w:space="0"/>
                  </w:tcBorders>
                  <w:noWrap w:val="0"/>
                  <w:vAlign w:val="top"/>
                </w:tcPr>
                <w:p w14:paraId="0D726F9A">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EBD4AD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top"/>
                </w:tcPr>
                <w:p w14:paraId="538A1D26">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053E9A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度</w:t>
                  </w:r>
                </w:p>
              </w:tc>
              <w:tc>
                <w:tcPr>
                  <w:tcW w:w="4085" w:type="dxa"/>
                  <w:tcBorders>
                    <w:top w:val="single" w:color="000000" w:sz="4" w:space="0"/>
                    <w:left w:val="single" w:color="000000" w:sz="4" w:space="0"/>
                    <w:bottom w:val="single" w:color="000000" w:sz="4" w:space="0"/>
                    <w:right w:val="single" w:color="000000" w:sz="4" w:space="0"/>
                  </w:tcBorders>
                  <w:noWrap w:val="0"/>
                  <w:vAlign w:val="top"/>
                </w:tcPr>
                <w:p w14:paraId="04D7CBCA">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r>
            <w:tr w14:paraId="6F006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6A7141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99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13A5EF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13759CD1">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E35E11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度一致性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A13C89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≥70%</w:t>
                  </w:r>
                </w:p>
              </w:tc>
            </w:tr>
            <w:tr w14:paraId="65BEA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4F10457">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A3BD41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71FB6471">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4EDE6E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*显示屏对比度</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89EC96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≥1000：1</w:t>
                  </w:r>
                </w:p>
              </w:tc>
            </w:tr>
            <w:tr w14:paraId="6722C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5648784">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8C9C37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5DBC986E">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77EBE5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他参数</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3DBCC8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其它参数应符合 SJ/T 11292 的相关</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规定</w:t>
                  </w:r>
                </w:p>
              </w:tc>
            </w:tr>
            <w:tr w14:paraId="16B92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70FBE4A">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C23413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00068D8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*网络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CB2E6B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*有线网卡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速率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F4B92F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最高速率不低于 1000Mbps，支持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10Mbps、100Mbps、1000Mbps 速率自</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适应</w:t>
                  </w:r>
                </w:p>
              </w:tc>
            </w:tr>
            <w:tr w14:paraId="07D33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123CC12">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58A04F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4CAFF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54D6A1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*支持无线</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网络通信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技术协议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659DB7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 WAPI 或 WiFi5.0 及以上协议</w:t>
                  </w:r>
                </w:p>
              </w:tc>
            </w:tr>
            <w:tr w14:paraId="0B464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D965A08">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C152C1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30C5F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A09617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*无线网卡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频宽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93C598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≥20MHz</w:t>
                  </w:r>
                </w:p>
              </w:tc>
            </w:tr>
            <w:tr w14:paraId="45ED7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EC4ED7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E6279C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46A0D37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*电源</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适配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器性</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4E17DE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*电源适配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器电源效</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率</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DE2021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在 20%/50%/100%负载下效率均应不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低于 87%</w:t>
                  </w:r>
                </w:p>
              </w:tc>
            </w:tr>
            <w:tr w14:paraId="48171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C22478F">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EAD289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性能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612C89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*待机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69452F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*满载待机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性能（LTP）</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8F777F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≥5小时</w:t>
                  </w:r>
                </w:p>
              </w:tc>
            </w:tr>
            <w:tr w14:paraId="6ABE2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021DB9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B40B16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7A00B0A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62B37E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*内存扩展</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接口(板载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内存不涉</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B72580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供应商给出内存扩展接口数量</w:t>
                  </w:r>
                </w:p>
              </w:tc>
            </w:tr>
            <w:tr w14:paraId="59E5F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5C6B85F">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75CE33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5B07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28269D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存储扩展</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接口(板载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存储不涉</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C4A041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供应商给出主板支持存储扩展接口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类型，如 UFS3.0、SATA3.0、SAS3.0、</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M.2 等类型接口</w:t>
                  </w:r>
                </w:p>
              </w:tc>
            </w:tr>
            <w:tr w14:paraId="19A4E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5D7F7CD">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8220C5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CE2AD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3C75B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 USB</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瞬间过流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保护</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F641E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支持瞬间过流保护功能</w:t>
                  </w:r>
                </w:p>
              </w:tc>
            </w:tr>
            <w:tr w14:paraId="1D483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C0A80E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FAE5DC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E446C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4C1BCD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*主板防静</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电保护</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006BF2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支持防静电保护功能</w:t>
                  </w:r>
                </w:p>
              </w:tc>
            </w:tr>
            <w:tr w14:paraId="76401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20E1596">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9563F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64E97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F7289A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*I/O 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E00EE9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内置或通过扩展坞支持数据传输接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口、视频接口、音频接口、网络接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口、电源接口等各类标准接口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产品应集成键盘、触控板输入部件，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同时应具备接入键盘、鼠标、写字</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板等外设的能力，宜支持触摸屏、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语音交互、手写笔等人机交互功能</w:t>
                  </w:r>
                </w:p>
              </w:tc>
            </w:tr>
            <w:tr w14:paraId="0FC3D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65A7065">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D1DE0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5FF8C7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E1575D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*显卡外接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显示接口</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694CCC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至少支持 VGA、HDMI、DVI、DP、Type-C</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中 1 种显示接口</w:t>
                  </w:r>
                </w:p>
              </w:tc>
            </w:tr>
            <w:tr w14:paraId="6C8CC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126B65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334DE9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9CCEF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A309F5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7CA95C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支持显示屏，同时应支持外接显示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器。显示屏和外接显示器应支持多</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屏同时显示，显示模式应支持复制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模式和扩展模式</w:t>
                  </w:r>
                </w:p>
              </w:tc>
            </w:tr>
            <w:tr w14:paraId="0DC4B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047E3F2">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CBA763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34DCA41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*外设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FECE42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摄像头物</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理隐私保</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护开关</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F72655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支持物理隐私保护开关</w:t>
                  </w:r>
                </w:p>
              </w:tc>
            </w:tr>
            <w:tr w14:paraId="2081F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7"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32932F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A10B6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1F3FB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CBF9FD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传声器降噪</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FABC6A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支持降噪功能</w:t>
                  </w:r>
                </w:p>
              </w:tc>
            </w:tr>
            <w:tr w14:paraId="075BC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7835608">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68378D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nil"/>
                    <w:right w:val="single" w:color="000000" w:sz="4" w:space="0"/>
                  </w:tcBorders>
                  <w:noWrap w:val="0"/>
                  <w:vAlign w:val="top"/>
                </w:tcPr>
                <w:p w14:paraId="2D8999B1">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27D1AF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音频处理</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014EDB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支持音频效果处理功能</w:t>
                  </w:r>
                </w:p>
              </w:tc>
            </w:tr>
            <w:tr w14:paraId="3A3A2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8D91BEC">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B95A7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nil"/>
                    <w:left w:val="single" w:color="000000" w:sz="4" w:space="0"/>
                    <w:bottom w:val="nil"/>
                    <w:right w:val="single" w:color="000000" w:sz="4" w:space="0"/>
                  </w:tcBorders>
                  <w:noWrap w:val="0"/>
                  <w:vAlign w:val="top"/>
                </w:tcPr>
                <w:p w14:paraId="0723F64B">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7D97B6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键盘背光</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FE0D84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支持键盘背光</w:t>
                  </w:r>
                </w:p>
              </w:tc>
            </w:tr>
            <w:tr w14:paraId="4CE9F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466D00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C7FEDF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nil"/>
                    <w:left w:val="single" w:color="000000" w:sz="4" w:space="0"/>
                    <w:bottom w:val="nil"/>
                    <w:right w:val="single" w:color="000000" w:sz="4" w:space="0"/>
                  </w:tcBorders>
                  <w:noWrap w:val="0"/>
                  <w:vAlign w:val="top"/>
                </w:tcPr>
                <w:p w14:paraId="05733D8E">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88511A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触控板多</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点触控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FBAF6E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 2 点及以上触控功能</w:t>
                  </w:r>
                </w:p>
              </w:tc>
            </w:tr>
            <w:tr w14:paraId="1D96D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6D134FD">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119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BAE67C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nil"/>
                    <w:left w:val="single" w:color="000000" w:sz="4" w:space="0"/>
                    <w:bottom w:val="single" w:color="000000" w:sz="4" w:space="0"/>
                    <w:right w:val="single" w:color="000000" w:sz="4" w:space="0"/>
                  </w:tcBorders>
                  <w:noWrap w:val="0"/>
                  <w:vAlign w:val="top"/>
                </w:tcPr>
                <w:p w14:paraId="4C6CC6DF">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EB9EAB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*光驱功能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020CB3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15880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2A824F0">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558463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509254D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02CD59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41D83A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支持信息存储功能，包括支持易失</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性存储功能和非易失性存储功能。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为提升存储性能和降低存储功耗，</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非易失性存储宜支持固态存储设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备，如 SSD/UFS。</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产品应支持外出接口可以与独立的</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存储设备进行数据交互</w:t>
                  </w:r>
                </w:p>
              </w:tc>
            </w:tr>
            <w:tr w14:paraId="23A51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F4BD486">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B9CF9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35FD1A9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*网络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AC18A9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*网络功能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78C004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a)支持网络连接、网络开启/关闭功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能；b)支持访问网络和数据交换功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能</w:t>
                  </w:r>
                </w:p>
              </w:tc>
            </w:tr>
            <w:tr w14:paraId="7DAFE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4848380">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4797D1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5F679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86C84C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*无线网卡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频段</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6C3382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支持双频段</w:t>
                  </w:r>
                </w:p>
              </w:tc>
            </w:tr>
            <w:tr w14:paraId="2E6D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B90B55A">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EDABCA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8DA8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BFA30A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物理开关</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F225B6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支持网络设备物理开关</w:t>
                  </w:r>
                </w:p>
              </w:tc>
            </w:tr>
            <w:tr w14:paraId="0817D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6C814C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CB373B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405C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20BCBE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*数据传输</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C73551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支持数据传输能力，并提供数据流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量和异常日志记录功能</w:t>
                  </w:r>
                </w:p>
              </w:tc>
            </w:tr>
            <w:tr w14:paraId="4D958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F605535">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56B8C6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9073F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F08148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*蓝牙协议</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F96723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支持蓝牙模块，蓝牙协议不低于5.0</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版本</w:t>
                  </w:r>
                </w:p>
              </w:tc>
            </w:tr>
            <w:tr w14:paraId="18370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D69ABCA">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D470F6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A78F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803D7C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有线网卡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C520A0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 RJ45 接口</w:t>
                  </w:r>
                </w:p>
              </w:tc>
            </w:tr>
            <w:tr w14:paraId="0F6D9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A2230D6">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2EF37C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DBDFB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50FD39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*无线网卡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标准</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AC53E0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 15629.11 所有部分</w:t>
                  </w:r>
                </w:p>
              </w:tc>
            </w:tr>
            <w:tr w14:paraId="6B4DC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D4A2E34">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EB5101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76E9D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6650AF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网络设备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拆装</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9F472B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网络设备应支持物理拆装，包括无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线网卡和蓝牙模块等</w:t>
                  </w:r>
                </w:p>
              </w:tc>
            </w:tr>
            <w:tr w14:paraId="648CA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324DE36">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129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8EDF36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4047710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*外部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937514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*音频接口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16606B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不少于 1 个，宜支持 3.5mm 孔径的3</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段式或 4 段式接口。若支持 4 段式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接口，宜支持线序的自动识别及切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换功能</w:t>
                  </w:r>
                </w:p>
              </w:tc>
            </w:tr>
            <w:tr w14:paraId="505C1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16BA80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92EC6F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D54AB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7A0C85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*视频接口类型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C89EB1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至少支持 VGA、HDMI、DVI、DP、Type-C</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中 1 种显示接口</w:t>
                  </w:r>
                </w:p>
              </w:tc>
            </w:tr>
            <w:tr w14:paraId="25C91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0D14D32">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4FF7E1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C7647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D0BA47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*HDMI、DP、</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Type-C 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示接口要求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9A8012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若提供HDMI 或 DP 或 Type-C 作为显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示接口，应支持音频和视频同步输</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出</w:t>
                  </w:r>
                </w:p>
              </w:tc>
            </w:tr>
            <w:tr w14:paraId="1AAC1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8BE9885">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D7195C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nil"/>
                    <w:right w:val="single" w:color="000000" w:sz="4" w:space="0"/>
                  </w:tcBorders>
                  <w:noWrap w:val="0"/>
                  <w:vAlign w:val="top"/>
                </w:tcPr>
                <w:p w14:paraId="241B36C3">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A0E794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*输入充电</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7A49ED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Type-C 接口</w:t>
                  </w:r>
                </w:p>
              </w:tc>
            </w:tr>
            <w:tr w14:paraId="1562F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D23820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D770EA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nil"/>
                    <w:left w:val="single" w:color="000000" w:sz="4" w:space="0"/>
                    <w:bottom w:val="nil"/>
                    <w:right w:val="single" w:color="000000" w:sz="4" w:space="0"/>
                  </w:tcBorders>
                  <w:noWrap w:val="0"/>
                  <w:vAlign w:val="top"/>
                </w:tcPr>
                <w:p w14:paraId="47C1ACE2">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494C38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其他接口</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BE21FD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7A270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5FE79FD">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AFB65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nil"/>
                    <w:left w:val="single" w:color="000000" w:sz="4" w:space="0"/>
                    <w:bottom w:val="single" w:color="000000" w:sz="4" w:space="0"/>
                    <w:right w:val="single" w:color="000000" w:sz="4" w:space="0"/>
                  </w:tcBorders>
                  <w:noWrap w:val="0"/>
                  <w:vAlign w:val="top"/>
                </w:tcPr>
                <w:p w14:paraId="2D63B04F">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4CE546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存储卡接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口类型</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762174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72FFA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0E31DD2">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DE5188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305EF74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*电源</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F507B7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电池快充</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FA46AA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支持快速充电功能，如 UFCS、USB PD</w:t>
                  </w:r>
                </w:p>
              </w:tc>
            </w:tr>
            <w:tr w14:paraId="6B08C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549EDDA">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FFF2F2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52749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83E19D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*电源线适</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配能力</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BF5706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 15934-2008</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对于可拆线插头 GB15934 不做要求</w:t>
                  </w:r>
                </w:p>
              </w:tc>
            </w:tr>
            <w:tr w14:paraId="7AC82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23950E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5B360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0F741B1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*操作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系统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件功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5C95DA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*中文信息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处理要求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18AE78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 18030 的相关规定</w:t>
                  </w:r>
                </w:p>
              </w:tc>
            </w:tr>
            <w:tr w14:paraId="5119D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479F69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D7C522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4C546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EBBF77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*操作系统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备份及还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原功能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7FFCEC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支持操作系统备份及还原功能</w:t>
                  </w:r>
                </w:p>
              </w:tc>
            </w:tr>
            <w:tr w14:paraId="7A446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DA2B958">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139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FB5001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50A53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F2E27A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*固件备份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还原能力</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CE133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支持备份及还原固件的功能</w:t>
                  </w:r>
                </w:p>
              </w:tc>
            </w:tr>
            <w:tr w14:paraId="689D8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A61C39C">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2198D4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67AB3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CDC86E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*操作系统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及驱动升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ADDD5B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支持通过网络、闪存盘等方式对操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作系统、驱动进行升级</w:t>
                  </w:r>
                </w:p>
              </w:tc>
            </w:tr>
            <w:tr w14:paraId="24105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44F0CCA">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D1D6DA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33740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922681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固件升级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002636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支持通过网络、闪存盘等方式对固件进行升级</w:t>
                  </w:r>
                </w:p>
              </w:tc>
            </w:tr>
            <w:tr w14:paraId="655A5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44567F0">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15FF3C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039CE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1E97F4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*BIOS 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持关闭通</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讯接口</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A2382C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 BIOS 关闭以太网及 USB 接口功能</w:t>
                  </w:r>
                </w:p>
              </w:tc>
            </w:tr>
            <w:tr w14:paraId="11E1C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70D6827">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577965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9313D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7B8CC6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*固件查看</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信息</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2C517C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支持查看固件版本、内存信息、主</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板信息、处理器信息和系统时间信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息等功能</w:t>
                  </w:r>
                </w:p>
              </w:tc>
            </w:tr>
            <w:tr w14:paraId="49F83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945E5C3">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CC9E6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A6048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298A8C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*固件设置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启动顺序</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8A7D44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支持设置启动顺序功能，并按照设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置的启动顺序启动</w:t>
                  </w:r>
                </w:p>
              </w:tc>
            </w:tr>
            <w:tr w14:paraId="69005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300A131">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963E0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E32FE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0105D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*固件设置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口令</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AD81F5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支持设置口令、修改口令、验证口令功能</w:t>
                  </w:r>
                </w:p>
              </w:tc>
            </w:tr>
            <w:tr w14:paraId="21A21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D42F562">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EE163B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5D5E9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D05FA1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*固件设置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网络引导</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F3D042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支持网络引导启动和关闭功能</w:t>
                  </w:r>
                </w:p>
              </w:tc>
            </w:tr>
            <w:tr w14:paraId="2856D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D487F25">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AC794B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6D52D62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生物</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识别</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生物</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识别</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2365EB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指纹识别</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0A87BB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指纹识别功能符合GB/T 37742 的相关规定</w:t>
                  </w:r>
                </w:p>
              </w:tc>
            </w:tr>
            <w:tr w14:paraId="24585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9FD0E91">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637757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488D2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0A7A7E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人脸识别</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6318EE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人脸识别功能符合 GB/T 37036.3 的相关规定</w:t>
                  </w:r>
                </w:p>
              </w:tc>
            </w:tr>
            <w:tr w14:paraId="14D2C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1BC4E28">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149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A32079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C3C60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FD1811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静脉识别</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2C051C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指静脉识别功能符合 GB/T 33135 的相关规定</w:t>
                  </w:r>
                </w:p>
              </w:tc>
            </w:tr>
            <w:tr w14:paraId="7D947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F6D8106">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ED16AA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6F6486F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硬件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加速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功能</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A8BC18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NPU/GPU</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等 AI 加速</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模块</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1BD4CF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 NPU/GPU 等AI 加速模块</w:t>
                  </w:r>
                </w:p>
              </w:tc>
            </w:tr>
            <w:tr w14:paraId="2134F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0109176">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5752CD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73F74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677836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视频编解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码加速模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块</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2B374F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支持视频编解码加速模块</w:t>
                  </w:r>
                </w:p>
              </w:tc>
            </w:tr>
            <w:tr w14:paraId="7F5E2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1BBBB88">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6F96D9F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CB651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340A3F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影像处理</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加速模块</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1435F5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支持影像处理加速模块</w:t>
                  </w:r>
                </w:p>
              </w:tc>
            </w:tr>
            <w:tr w14:paraId="1F568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432C60F">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C40588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0BF824E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*存储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55D305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*固态存储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寿命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73C46A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TBW ≥ 80TB（条件：240GB 硬盘容量）</w:t>
                  </w:r>
                </w:p>
              </w:tc>
            </w:tr>
            <w:tr w14:paraId="11FFB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12E02CC">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2DEE8F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tcBorders>
                    <w:top w:val="single" w:color="000000" w:sz="4" w:space="0"/>
                    <w:left w:val="single" w:color="000000" w:sz="4" w:space="0"/>
                    <w:bottom w:val="single" w:color="000000" w:sz="4" w:space="0"/>
                    <w:right w:val="single" w:color="000000" w:sz="4" w:space="0"/>
                  </w:tcBorders>
                  <w:noWrap w:val="0"/>
                  <w:vAlign w:val="top"/>
                </w:tcPr>
                <w:p w14:paraId="0F328DF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5F815C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*机械硬盘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寿命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532A7C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w:t>
                  </w:r>
                </w:p>
              </w:tc>
            </w:tr>
            <w:tr w14:paraId="304C5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A4751CE">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144F9D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799813D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设备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DBDAA5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*显示屏屏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幕失效点</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A39164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的要求</w:t>
                  </w:r>
                </w:p>
              </w:tc>
            </w:tr>
            <w:tr w14:paraId="0D342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11EC331">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BB39CB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0FE6776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*外设</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AEAAA0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*键盘按键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寿命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B1ACBC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≥1000 万次</w:t>
                  </w:r>
                </w:p>
              </w:tc>
            </w:tr>
            <w:tr w14:paraId="1A2C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9433485">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E1581E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50253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15BF9A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*鼠标按键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寿命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6E8CDA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≥500 万次</w:t>
                  </w:r>
                </w:p>
              </w:tc>
            </w:tr>
            <w:tr w14:paraId="1A882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BFD336A">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A98F08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59232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5DCDC4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*键盘鼠标</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线材寿命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322A86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键盘鼠标所用线材经±60 °弯折不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低于 3000 次，功能、外观完好</w:t>
                  </w:r>
                </w:p>
              </w:tc>
            </w:tr>
            <w:tr w14:paraId="26DDB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4315446">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159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7B91E0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C6CD8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BB8971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*风扇寿命</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8D05DF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≥4 万小时</w:t>
                  </w:r>
                </w:p>
              </w:tc>
            </w:tr>
            <w:tr w14:paraId="331A3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0070A6D">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6D89D4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40FC903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FE6EA9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*电磁兼容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性要求的</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抗扰度</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0203ED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9254.2 的规定</w:t>
                  </w:r>
                </w:p>
              </w:tc>
            </w:tr>
            <w:tr w14:paraId="7B562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091B16C">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4EFFAE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DBF27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407A6E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*环境条件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要求的气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候环境适</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应性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518E87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中规定</w:t>
                  </w:r>
                </w:p>
              </w:tc>
            </w:tr>
            <w:tr w14:paraId="7B68C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3A979FF">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EFFCA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F6354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EE439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*环境条件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要求的振</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动适应性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B313D2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中规定</w:t>
                  </w:r>
                </w:p>
              </w:tc>
            </w:tr>
            <w:tr w14:paraId="2E763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C1F5CD4">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5098F3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CE227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C69CAD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*环境条件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要求的冲</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击适应性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A1A9BC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中规定</w:t>
                  </w:r>
                </w:p>
              </w:tc>
            </w:tr>
            <w:tr w14:paraId="24336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C995AA0">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631661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A21CB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FFA00C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*环境条件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要求的碰</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撞适应性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5AAA8E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中规定</w:t>
                  </w:r>
                </w:p>
              </w:tc>
            </w:tr>
            <w:tr w14:paraId="4E1FB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59BC89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912163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D1076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A19A46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*环境条件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要求的自</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由跌落适</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应性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6D44A68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中规定</w:t>
                  </w:r>
                </w:p>
              </w:tc>
            </w:tr>
            <w:tr w14:paraId="7A0A4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2057B4A">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F3C65F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8E3DA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13E30A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*环境条件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要求的运</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输包装件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跌落适应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FAD48B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中规定</w:t>
                  </w:r>
                </w:p>
              </w:tc>
            </w:tr>
            <w:tr w14:paraId="4B6B5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C21F8C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050B65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可靠</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C9BD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F8C060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*MTBF 测试</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B29CD4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color w:val="auto"/>
                      <w:spacing w:val="-2"/>
                      <w:sz w:val="21"/>
                      <w:szCs w:val="21"/>
                      <w:highlight w:val="none"/>
                      <w:lang w:val="en-US" w:eastAsia="zh-CN"/>
                    </w:rPr>
                    <w:t>MTBF (m1)≥3万小时</w:t>
                  </w:r>
                </w:p>
              </w:tc>
            </w:tr>
            <w:tr w14:paraId="4F579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91DC92B">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8CCCFF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7DCCD00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A1D61F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*常用软件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兼容</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D0B4F7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支持流式软件、版式软件、浏览器、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邮件客户端、解压软件、多媒体、</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图形图像处理等常用软件</w:t>
                  </w:r>
                </w:p>
              </w:tc>
            </w:tr>
            <w:tr w14:paraId="30527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A84819D">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169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D6312F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5647B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4683F3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*数据库兼容</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24BB61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 3 个及以上厂商的数据库产品</w:t>
                  </w:r>
                </w:p>
              </w:tc>
            </w:tr>
            <w:tr w14:paraId="6884A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F5AE11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50FB1B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7AC38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4C64E9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*中间件兼容</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FE1BBA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 3 个及以上厂商中间件产品</w:t>
                  </w:r>
                </w:p>
              </w:tc>
            </w:tr>
            <w:tr w14:paraId="5A51B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76E880E">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3C43B1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top"/>
                </w:tcPr>
                <w:p w14:paraId="1EAB495E">
                  <w:pPr>
                    <w:pStyle w:val="9"/>
                    <w:spacing w:before="43" w:line="231" w:lineRule="auto"/>
                    <w:ind w:left="109" w:leftChars="0" w:right="127" w:rightChars="0" w:hanging="1" w:firstLineChars="0"/>
                    <w:jc w:val="center"/>
                    <w:rPr>
                      <w:rFonts w:hint="default"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515921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*平台软件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兼容</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A1E961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 3 个及以上厂商云计算及大数据平台</w:t>
                  </w:r>
                </w:p>
              </w:tc>
            </w:tr>
            <w:tr w14:paraId="13041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503BB3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279766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包装</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及运</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输要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33DBFC4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*包装</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及运</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输要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EEB94A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*标志、包</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装、运输和</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贮存</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7535B3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9813.2 和商品包装政府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采购需求标准的相关规定</w:t>
                  </w:r>
                </w:p>
              </w:tc>
            </w:tr>
            <w:tr w14:paraId="13DC1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F7408AD">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5E90AB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7D70CB2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D8DD48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*配置检查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工具</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28201E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提供自检测试工具</w:t>
                  </w:r>
                </w:p>
              </w:tc>
            </w:tr>
            <w:tr w14:paraId="37FA7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9"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1ECD795">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56C725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9F568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76B3B7A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*服务响应</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E64430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highlight w:val="none"/>
                      <w:lang w:val="en-US" w:eastAsia="zh-CN"/>
                    </w:rPr>
                    <w:t>当故障发生时，供应商应在接到维修通知后的30分钟内给出明确答复，售后服务人员应在1小时内提供在线及远程技术支持。对于一般问题，应在2小时内解决；较大问题需在3小时以内解决：重大问题应在4小时内提出解决方案，并在24小时内解决。若需到现场处理，供应商技术人员应在24小时内抵达故障现场，48小时内解决，如遇特殊情况，需外修，需提供备用设备（因生产厂家质保政策原因，需送修的产品由供应商负责免费送修）</w:t>
                  </w:r>
                </w:p>
              </w:tc>
            </w:tr>
            <w:tr w14:paraId="2BA51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11856C3">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4341802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D4006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FD17A4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*服务周期</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5AC1D5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支持产品延保≥3 年提供每年延保服务报价</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提供备件服务能力≥6 年（自购买之日起）</w:t>
                  </w:r>
                </w:p>
              </w:tc>
            </w:tr>
            <w:tr w14:paraId="196F4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6472AC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7A5804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4948A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47C59E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*预装操作系统</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541C87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预装符合桌面操作系统政府采购需</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求标准的正版操作系统</w:t>
                  </w:r>
                </w:p>
              </w:tc>
            </w:tr>
            <w:tr w14:paraId="7950A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59E2FD1">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AC4D1F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47F98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C9AA0A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*培训服务</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F11F1C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供应商提供培训材料、产品手册、</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培训视频等培训相关内容</w:t>
                  </w:r>
                </w:p>
              </w:tc>
            </w:tr>
            <w:tr w14:paraId="2241C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4C037A4">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353383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CC9AE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CD67A7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*典型问题</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解决手册</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339AA9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供应商提供典型问题解决说明文档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或视频</w:t>
                  </w:r>
                </w:p>
              </w:tc>
            </w:tr>
            <w:tr w14:paraId="550A4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FBD424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179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2C2F509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DEB1E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F5CF94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*厂家升级</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软件与扩</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容服务</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A3CE35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提供应商供上门升级部件/软件的</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增值服务</w:t>
                  </w:r>
                </w:p>
              </w:tc>
            </w:tr>
            <w:tr w14:paraId="3228F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9774585">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859D2D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913BB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15BA59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*整机质量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服务要求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FF25D1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免费服务周期（含换件和维修）应不小于 3 年</w:t>
                  </w:r>
                </w:p>
              </w:tc>
            </w:tr>
            <w:tr w14:paraId="7436D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7CE90A43">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751F76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E8175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76C4A4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*合格证书</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33544B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供应商提供产品合格证</w:t>
                  </w:r>
                </w:p>
              </w:tc>
            </w:tr>
            <w:tr w14:paraId="279D7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1581D663">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4EA593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435D9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E33D23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*开箱组装</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/使用指导</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B13646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供应商提供开箱组装/使用指导</w:t>
                  </w:r>
                </w:p>
              </w:tc>
            </w:tr>
            <w:tr w14:paraId="39ECC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5F5E724">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EE5B8D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2B31C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8A80D2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*驱动下载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服务要求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EAB094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供应商提供驱动光盘或下载方式</w:t>
                  </w:r>
                </w:p>
              </w:tc>
            </w:tr>
            <w:tr w14:paraId="21358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6C266FF">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878EE7B">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37BB2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91D417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*兼容适配</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软件下载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服务要求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F16428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供应商提供兼容适配软件下载渠道</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（光盘、网站）</w:t>
                  </w:r>
                </w:p>
              </w:tc>
            </w:tr>
            <w:tr w14:paraId="64E8B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C2B8334">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A59AACE">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服务</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C2E4C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A3B1A84">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跨架构平</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台应用兼</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容</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5690A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供应商提供跨架构平台应用兼容工</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具，兼容一种或者一种以上不同架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构平台的应用运行</w:t>
                  </w:r>
                </w:p>
              </w:tc>
            </w:tr>
            <w:tr w14:paraId="3F00A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AB9732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186</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D1116F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保障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22AD48E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链合</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规性</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CE933D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*产品部件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保障</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81DD42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保障产品主要部件，应提供 6 年的备件服务能力(自购买之日起)，或提供可兼容原设备的升级换代产品</w:t>
                  </w:r>
                </w:p>
              </w:tc>
            </w:tr>
            <w:tr w14:paraId="264C5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2"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D6C4D91">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187</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1ADEE7F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保障</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0B42F72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链质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量</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02EEE5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*抗干扰性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56CD55F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当产品部件出现供应风险时，供应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商应通知采购人并提供风险应对方</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案确保产品的服务保障</w:t>
                  </w:r>
                </w:p>
              </w:tc>
            </w:tr>
            <w:tr w14:paraId="1768E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324F0F30">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188</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B1D4A2C">
                  <w:pPr>
                    <w:pStyle w:val="9"/>
                    <w:spacing w:before="43" w:line="231" w:lineRule="auto"/>
                    <w:ind w:left="109" w:leftChars="0" w:right="127" w:rightChars="0" w:hanging="1" w:firstLineChars="0"/>
                    <w:jc w:val="center"/>
                    <w:rPr>
                      <w:rFonts w:hint="default" w:ascii="仿宋" w:hAnsi="仿宋" w:eastAsia="仿宋" w:cs="仿宋"/>
                      <w:spacing w:val="-2"/>
                      <w:sz w:val="21"/>
                      <w:szCs w:val="21"/>
                      <w:lang w:val="en-US"/>
                    </w:rPr>
                  </w:pPr>
                  <w:r>
                    <w:rPr>
                      <w:rFonts w:hint="eastAsia" w:ascii="仿宋" w:hAnsi="仿宋" w:eastAsia="仿宋" w:cs="仿宋"/>
                      <w:spacing w:val="-2"/>
                      <w:sz w:val="21"/>
                      <w:szCs w:val="21"/>
                      <w:lang w:val="en-US" w:eastAsia="zh-CN"/>
                    </w:rPr>
                    <w:t>供应</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保障</w:t>
                  </w:r>
                  <w:r>
                    <w:rPr>
                      <w:rFonts w:hint="eastAsia"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01CE1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1E86D37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*供应能力</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证明</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0D5F43A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提供供应链稳定承诺书，确保产品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的部件在产品服务周期内稳定供货</w:t>
                  </w:r>
                </w:p>
              </w:tc>
            </w:tr>
            <w:tr w14:paraId="434BC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5CA16AAE">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189</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6B8D11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tcBorders>
                    <w:top w:val="single" w:color="000000" w:sz="4" w:space="0"/>
                    <w:left w:val="single" w:color="000000" w:sz="4" w:space="0"/>
                    <w:bottom w:val="single" w:color="000000" w:sz="4" w:space="0"/>
                    <w:right w:val="single" w:color="000000" w:sz="4" w:space="0"/>
                  </w:tcBorders>
                  <w:noWrap w:val="0"/>
                  <w:vAlign w:val="center"/>
                </w:tcPr>
                <w:p w14:paraId="1475F3E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*关键</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部件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523C37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*关键部件</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安全要求3</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B2863C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 和操作系统等关键部件应当符合安全要求</w:t>
                  </w:r>
                </w:p>
              </w:tc>
            </w:tr>
            <w:tr w14:paraId="41F9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05AFB8B2">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190</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36ED3E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restart"/>
                  <w:tcBorders>
                    <w:top w:val="single" w:color="000000" w:sz="4" w:space="0"/>
                    <w:left w:val="single" w:color="000000" w:sz="4" w:space="0"/>
                    <w:bottom w:val="single" w:color="000000" w:sz="4" w:space="0"/>
                    <w:right w:val="single" w:color="000000" w:sz="4" w:space="0"/>
                  </w:tcBorders>
                  <w:noWrap w:val="0"/>
                  <w:vAlign w:val="center"/>
                </w:tcPr>
                <w:p w14:paraId="14FA454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*整机</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性要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6BF41F47">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USB 端口</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管控</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103D82E9">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BIOS界面采用中文界面，支持鼠标操作，具备BIOS级USB屏蔽及智能USB数据保护：USB支持BIOS下接口逐个开关；针对存储设备支持全部USB接口一键切换禁止访问模式/只读模式：</w:t>
                  </w:r>
                </w:p>
              </w:tc>
            </w:tr>
            <w:tr w14:paraId="77D87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7520E6E">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191</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510549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26C0B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4EDF7C63">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*密码算法</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实现</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7542121">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CPU 芯片应符合 GM/T 0008 的相关规</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定，或芯片密码模块应符合GB/T</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37092 或 GM/T 0028 的相关规定</w:t>
                  </w:r>
                </w:p>
              </w:tc>
            </w:tr>
            <w:tr w14:paraId="10A96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82B851F">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192</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7B87A1C8">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26852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545C2A7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安全物理</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锁</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7D5D7C7D">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支持安全物理锁</w:t>
                  </w:r>
                </w:p>
              </w:tc>
            </w:tr>
            <w:tr w14:paraId="50075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4D827DDE">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193</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34CA740F">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5C8252">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2ED0081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*信息安全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基本要求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45B73330">
                  <w:pPr>
                    <w:pStyle w:val="9"/>
                    <w:numPr>
                      <w:ilvl w:val="0"/>
                      <w:numId w:val="2"/>
                    </w:numPr>
                    <w:spacing w:before="43" w:line="231" w:lineRule="auto"/>
                    <w:ind w:left="109" w:leftChars="0" w:right="127" w:rightChars="0" w:hanging="1" w:firstLineChars="0"/>
                    <w:jc w:val="center"/>
                    <w:rPr>
                      <w:rFonts w:hint="eastAsia" w:ascii="仿宋" w:hAnsi="仿宋" w:eastAsia="仿宋" w:cs="仿宋"/>
                      <w:spacing w:val="-2"/>
                      <w:sz w:val="21"/>
                      <w:szCs w:val="21"/>
                      <w:lang w:val="en-US" w:eastAsia="zh-CN"/>
                    </w:rPr>
                  </w:pPr>
                  <w:r>
                    <w:rPr>
                      <w:rFonts w:hint="eastAsia" w:ascii="仿宋" w:hAnsi="仿宋" w:eastAsia="仿宋" w:cs="仿宋"/>
                      <w:spacing w:val="-2"/>
                      <w:sz w:val="21"/>
                      <w:szCs w:val="21"/>
                      <w:lang w:val="en-US" w:eastAsia="zh-CN"/>
                    </w:rPr>
                    <w:t>应符合 GB/T 39276 的 5.2 的规</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定；</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b) 生产厂商应建立漏洞跟踪表，保</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证产品版本涉及到的漏洞(如驱动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程序等)可查看；</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c) 不得包含已知的恶意代码或漏</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洞，不存在未声明的指令、功能、</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接口</w:t>
                  </w:r>
                </w:p>
                <w:p w14:paraId="1908BD68">
                  <w:pPr>
                    <w:pStyle w:val="9"/>
                    <w:spacing w:before="31" w:line="222" w:lineRule="auto"/>
                    <w:ind w:left="114" w:leftChars="0" w:right="103" w:rightChars="0" w:hanging="2" w:firstLineChars="0"/>
                    <w:jc w:val="center"/>
                    <w:rPr>
                      <w:rFonts w:hint="eastAsia" w:ascii="仿宋" w:hAnsi="仿宋" w:eastAsia="仿宋" w:cs="仿宋"/>
                      <w:spacing w:val="-1"/>
                      <w:sz w:val="21"/>
                      <w:szCs w:val="21"/>
                      <w:lang w:eastAsia="zh-CN"/>
                    </w:rPr>
                  </w:pPr>
                  <w:r>
                    <w:rPr>
                      <w:rFonts w:hint="eastAsia" w:ascii="仿宋" w:hAnsi="仿宋" w:eastAsia="仿宋" w:cs="仿宋"/>
                      <w:spacing w:val="-1"/>
                      <w:sz w:val="21"/>
                      <w:szCs w:val="21"/>
                      <w:lang w:val="en-US" w:eastAsia="zh-CN"/>
                    </w:rPr>
                    <w:t>e）</w:t>
                  </w:r>
                  <w:r>
                    <w:rPr>
                      <w:rFonts w:hint="eastAsia" w:ascii="仿宋" w:hAnsi="仿宋" w:eastAsia="仿宋" w:cs="仿宋"/>
                      <w:spacing w:val="-1"/>
                      <w:sz w:val="21"/>
                      <w:szCs w:val="21"/>
                      <w:lang w:eastAsia="zh-CN"/>
                    </w:rPr>
                    <w:t>BIOS集成看门狗功能，主要监控系统的运行状态当系统死机时，看门狗会自动重启系统，以确保计算机可以继续正常运行。</w:t>
                  </w:r>
                </w:p>
                <w:p w14:paraId="196B1C31">
                  <w:pPr>
                    <w:pStyle w:val="9"/>
                    <w:numPr>
                      <w:ilvl w:val="0"/>
                      <w:numId w:val="0"/>
                    </w:numPr>
                    <w:spacing w:before="43" w:line="231" w:lineRule="auto"/>
                    <w:ind w:left="108" w:leftChars="0" w:right="127" w:rightChars="0"/>
                    <w:jc w:val="center"/>
                    <w:rPr>
                      <w:rFonts w:hint="eastAsia" w:ascii="仿宋" w:hAnsi="仿宋" w:eastAsia="仿宋" w:cs="仿宋"/>
                      <w:spacing w:val="-2"/>
                      <w:sz w:val="21"/>
                      <w:szCs w:val="21"/>
                      <w:lang w:val="en-US" w:eastAsia="zh-CN"/>
                    </w:rPr>
                  </w:pPr>
                  <w:r>
                    <w:rPr>
                      <w:rFonts w:hint="eastAsia" w:ascii="仿宋" w:hAnsi="仿宋" w:eastAsia="仿宋" w:cs="仿宋"/>
                      <w:spacing w:val="-1"/>
                      <w:sz w:val="21"/>
                      <w:szCs w:val="21"/>
                      <w:lang w:val="en-US" w:eastAsia="zh-CN"/>
                    </w:rPr>
                    <w:t>d)具备原厂中文优化软件，支持一键将计算机的显卡、网卡、电源等部件设置为高性能状态，可提供重置工具对系统的 IP地址，DNS 服务器和 Winsock 进行快速重置，又能够在系统数据以及安装程序会丢失后，可提供扫描并恢复损坏的 Windows 系统文件。</w:t>
                  </w:r>
                </w:p>
              </w:tc>
            </w:tr>
            <w:tr w14:paraId="379C0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6F619AE9">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194</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0AEDD6C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5C756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3C53926A">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*固件安全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启动</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3F5EAA31">
                  <w:pPr>
                    <w:pStyle w:val="9"/>
                    <w:spacing w:before="43" w:line="231" w:lineRule="auto"/>
                    <w:ind w:left="109" w:leftChars="0" w:right="127" w:rightChars="0" w:hanging="1" w:firstLineChars="0"/>
                    <w:jc w:val="center"/>
                    <w:rPr>
                      <w:rFonts w:hint="eastAsia" w:ascii="仿宋" w:hAnsi="仿宋" w:eastAsia="仿宋" w:cs="仿宋"/>
                      <w:spacing w:val="-2"/>
                      <w:sz w:val="21"/>
                      <w:szCs w:val="21"/>
                      <w:lang w:val="en-US" w:eastAsia="zh-CN"/>
                    </w:rPr>
                  </w:pPr>
                  <w:r>
                    <w:rPr>
                      <w:rFonts w:hint="eastAsia" w:ascii="仿宋" w:hAnsi="仿宋" w:eastAsia="仿宋" w:cs="仿宋"/>
                      <w:spacing w:val="-2"/>
                      <w:sz w:val="21"/>
                      <w:szCs w:val="21"/>
                      <w:lang w:val="en-US" w:eastAsia="zh-CN"/>
                    </w:rPr>
                    <w:t>支持固件安全启动功能，固件启动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过程中只有通过启动校验才能正常</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启动</w:t>
                  </w:r>
                </w:p>
              </w:tc>
            </w:tr>
            <w:tr w14:paraId="752EE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34" w:hRule="atLeast"/>
              </w:trPr>
              <w:tc>
                <w:tcPr>
                  <w:tcW w:w="706" w:type="dxa"/>
                  <w:tcBorders>
                    <w:top w:val="single" w:color="000000" w:sz="4" w:space="0"/>
                    <w:left w:val="single" w:color="000000" w:sz="4" w:space="0"/>
                    <w:bottom w:val="single" w:color="000000" w:sz="4" w:space="0"/>
                    <w:right w:val="single" w:color="000000" w:sz="4" w:space="0"/>
                  </w:tcBorders>
                  <w:noWrap w:val="0"/>
                  <w:vAlign w:val="center"/>
                </w:tcPr>
                <w:p w14:paraId="21647834">
                  <w:pPr>
                    <w:pStyle w:val="9"/>
                    <w:spacing w:before="43" w:line="231" w:lineRule="auto"/>
                    <w:ind w:left="0" w:leftChars="0" w:right="127" w:rightChars="0" w:firstLine="0"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195</w:t>
                  </w:r>
                </w:p>
              </w:tc>
              <w:tc>
                <w:tcPr>
                  <w:tcW w:w="660" w:type="dxa"/>
                  <w:tcBorders>
                    <w:top w:val="single" w:color="000000" w:sz="4" w:space="0"/>
                    <w:left w:val="single" w:color="000000" w:sz="4" w:space="0"/>
                    <w:bottom w:val="single" w:color="000000" w:sz="4" w:space="0"/>
                    <w:right w:val="single" w:color="000000" w:sz="4" w:space="0"/>
                  </w:tcBorders>
                  <w:noWrap w:val="0"/>
                  <w:vAlign w:val="center"/>
                </w:tcPr>
                <w:p w14:paraId="5959688C">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安全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要求</w:t>
                  </w:r>
                </w:p>
              </w:tc>
              <w:tc>
                <w:tcPr>
                  <w:tcW w:w="9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0236B0">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p>
              </w:tc>
              <w:tc>
                <w:tcPr>
                  <w:tcW w:w="1339" w:type="dxa"/>
                  <w:tcBorders>
                    <w:top w:val="single" w:color="000000" w:sz="4" w:space="0"/>
                    <w:left w:val="single" w:color="000000" w:sz="4" w:space="0"/>
                    <w:bottom w:val="single" w:color="000000" w:sz="4" w:space="0"/>
                    <w:right w:val="single" w:color="000000" w:sz="4" w:space="0"/>
                  </w:tcBorders>
                  <w:noWrap w:val="0"/>
                  <w:vAlign w:val="center"/>
                </w:tcPr>
                <w:p w14:paraId="03EB27B5">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*限用物质</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的限量要</w:t>
                  </w:r>
                  <w:r>
                    <w:rPr>
                      <w:rFonts w:hint="eastAsia" w:ascii="仿宋" w:hAnsi="仿宋" w:eastAsia="仿宋" w:cs="仿宋"/>
                      <w:spacing w:val="-2"/>
                      <w:sz w:val="21"/>
                      <w:szCs w:val="21"/>
                      <w:lang w:val="en-US" w:eastAsia="zh-CN"/>
                    </w:rPr>
                    <w:br w:type="textWrapping"/>
                  </w:r>
                  <w:r>
                    <w:rPr>
                      <w:rFonts w:hint="eastAsia" w:ascii="仿宋" w:hAnsi="仿宋" w:eastAsia="仿宋" w:cs="仿宋"/>
                      <w:spacing w:val="-2"/>
                      <w:sz w:val="21"/>
                      <w:szCs w:val="21"/>
                      <w:lang w:val="en-US" w:eastAsia="zh-CN"/>
                    </w:rPr>
                    <w:t>求</w:t>
                  </w:r>
                </w:p>
              </w:tc>
              <w:tc>
                <w:tcPr>
                  <w:tcW w:w="4085" w:type="dxa"/>
                  <w:tcBorders>
                    <w:top w:val="single" w:color="000000" w:sz="4" w:space="0"/>
                    <w:left w:val="single" w:color="000000" w:sz="4" w:space="0"/>
                    <w:bottom w:val="single" w:color="000000" w:sz="4" w:space="0"/>
                    <w:right w:val="single" w:color="000000" w:sz="4" w:space="0"/>
                  </w:tcBorders>
                  <w:noWrap w:val="0"/>
                  <w:vAlign w:val="center"/>
                </w:tcPr>
                <w:p w14:paraId="296A8086">
                  <w:pPr>
                    <w:pStyle w:val="9"/>
                    <w:spacing w:before="43" w:line="231" w:lineRule="auto"/>
                    <w:ind w:left="109" w:leftChars="0" w:right="127" w:rightChars="0" w:hanging="1" w:firstLineChars="0"/>
                    <w:jc w:val="center"/>
                    <w:rPr>
                      <w:rFonts w:hint="eastAsia" w:ascii="仿宋" w:hAnsi="仿宋" w:eastAsia="仿宋" w:cs="仿宋"/>
                      <w:spacing w:val="-2"/>
                      <w:sz w:val="21"/>
                      <w:szCs w:val="21"/>
                    </w:rPr>
                  </w:pPr>
                  <w:r>
                    <w:rPr>
                      <w:rFonts w:hint="eastAsia" w:ascii="仿宋" w:hAnsi="仿宋" w:eastAsia="仿宋" w:cs="仿宋"/>
                      <w:spacing w:val="-2"/>
                      <w:sz w:val="21"/>
                      <w:szCs w:val="21"/>
                      <w:lang w:val="en-US" w:eastAsia="zh-CN"/>
                    </w:rPr>
                    <w:t>符合 GB/T 26572 中规定</w:t>
                  </w:r>
                </w:p>
              </w:tc>
            </w:tr>
          </w:tbl>
          <w:p w14:paraId="7618789B">
            <w:pPr>
              <w:keepNext w:val="0"/>
              <w:keepLines w:val="0"/>
              <w:pageBreakBefore w:val="0"/>
              <w:widowControl/>
              <w:numPr>
                <w:ilvl w:val="0"/>
                <w:numId w:val="0"/>
              </w:numPr>
              <w:kinsoku/>
              <w:wordWrap/>
              <w:overflowPunct/>
              <w:topLinePunct w:val="0"/>
              <w:autoSpaceDE/>
              <w:autoSpaceDN/>
              <w:bidi w:val="0"/>
              <w:adjustRightInd/>
              <w:snapToGrid/>
              <w:spacing w:line="240" w:lineRule="auto"/>
              <w:ind w:firstLine="0"/>
              <w:jc w:val="both"/>
              <w:textAlignment w:val="center"/>
              <w:rPr>
                <w:rFonts w:hint="eastAsia" w:ascii="仿宋" w:hAnsi="仿宋" w:eastAsia="仿宋" w:cs="仿宋"/>
                <w:color w:val="000000"/>
                <w:kern w:val="0"/>
                <w:sz w:val="21"/>
                <w:szCs w:val="21"/>
                <w:lang w:eastAsia="zh-CN" w:bidi="ar"/>
              </w:rPr>
            </w:pPr>
          </w:p>
        </w:tc>
        <w:tc>
          <w:tcPr>
            <w:tcW w:w="582" w:type="dxa"/>
            <w:noWrap w:val="0"/>
            <w:vAlign w:val="center"/>
          </w:tcPr>
          <w:p w14:paraId="71E366CE">
            <w:pPr>
              <w:keepNext w:val="0"/>
              <w:keepLines w:val="0"/>
              <w:widowControl/>
              <w:numPr>
                <w:ilvl w:val="0"/>
                <w:numId w:val="0"/>
              </w:numPr>
              <w:suppressLineNumbers w:val="0"/>
              <w:spacing w:line="240" w:lineRule="auto"/>
              <w:ind w:left="0" w:leftChars="0" w:firstLine="0" w:firstLineChars="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7</w:t>
            </w:r>
          </w:p>
        </w:tc>
        <w:tc>
          <w:tcPr>
            <w:tcW w:w="780" w:type="dxa"/>
            <w:noWrap w:val="0"/>
            <w:vAlign w:val="center"/>
          </w:tcPr>
          <w:p w14:paraId="46E935B8">
            <w:pPr>
              <w:keepNext w:val="0"/>
              <w:keepLines w:val="0"/>
              <w:widowControl/>
              <w:numPr>
                <w:ilvl w:val="0"/>
                <w:numId w:val="0"/>
              </w:numPr>
              <w:suppressLineNumbers w:val="0"/>
              <w:spacing w:line="240" w:lineRule="auto"/>
              <w:ind w:left="0" w:leftChars="0" w:firstLine="0" w:firstLineChars="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5952</w:t>
            </w:r>
          </w:p>
        </w:tc>
        <w:tc>
          <w:tcPr>
            <w:tcW w:w="864" w:type="dxa"/>
            <w:noWrap w:val="0"/>
            <w:vAlign w:val="center"/>
          </w:tcPr>
          <w:p w14:paraId="09CCE542">
            <w:pPr>
              <w:keepNext w:val="0"/>
              <w:keepLines w:val="0"/>
              <w:widowControl/>
              <w:numPr>
                <w:ilvl w:val="0"/>
                <w:numId w:val="0"/>
              </w:numPr>
              <w:suppressLineNumbers w:val="0"/>
              <w:spacing w:line="240" w:lineRule="auto"/>
              <w:ind w:left="0" w:leftChars="0" w:firstLine="0" w:firstLineChars="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41664</w:t>
            </w:r>
          </w:p>
        </w:tc>
      </w:tr>
      <w:tr w14:paraId="1640C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50" w:type="dxa"/>
            <w:noWrap w:val="0"/>
            <w:vAlign w:val="center"/>
          </w:tcPr>
          <w:p w14:paraId="6559511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4</w:t>
            </w:r>
          </w:p>
        </w:tc>
        <w:tc>
          <w:tcPr>
            <w:tcW w:w="386" w:type="dxa"/>
            <w:noWrap w:val="0"/>
            <w:vAlign w:val="center"/>
          </w:tcPr>
          <w:p w14:paraId="5BE83FF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29寸宽屏显示器</w:t>
            </w:r>
          </w:p>
        </w:tc>
        <w:tc>
          <w:tcPr>
            <w:tcW w:w="7630" w:type="dxa"/>
            <w:noWrap w:val="0"/>
            <w:vAlign w:val="center"/>
          </w:tcPr>
          <w:p w14:paraId="42AFB89D">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 w:hAnsi="仿宋" w:eastAsia="仿宋" w:cs="仿宋"/>
                <w:b w:val="0"/>
                <w:bCs w:val="0"/>
                <w:spacing w:val="0"/>
                <w:sz w:val="21"/>
                <w:szCs w:val="21"/>
                <w:lang w:val="en-US" w:eastAsia="zh-CN"/>
              </w:rPr>
            </w:pPr>
          </w:p>
          <w:p w14:paraId="1D03CD33">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 w:hAnsi="仿宋" w:eastAsia="仿宋" w:cs="仿宋"/>
                <w:b w:val="0"/>
                <w:bCs w:val="0"/>
                <w:spacing w:val="0"/>
                <w:sz w:val="21"/>
                <w:szCs w:val="21"/>
                <w:lang w:val="en-US" w:eastAsia="zh-CN"/>
              </w:rPr>
            </w:pPr>
          </w:p>
          <w:p w14:paraId="13E76DAE">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尺寸：29英寸直面带鱼屏 ；</w:t>
            </w:r>
          </w:p>
          <w:p w14:paraId="27024773">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分辨率：</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2560*1080 ；</w:t>
            </w:r>
          </w:p>
          <w:p w14:paraId="22A1080D">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屏幕比例：21:9</w:t>
            </w:r>
            <w:r>
              <w:rPr>
                <w:rFonts w:hint="eastAsia" w:ascii="仿宋" w:hAnsi="仿宋" w:eastAsia="仿宋" w:cs="仿宋"/>
                <w:b w:val="0"/>
                <w:bCs w:val="0"/>
                <w:spacing w:val="0"/>
                <w:kern w:val="2"/>
                <w:sz w:val="21"/>
                <w:szCs w:val="21"/>
                <w:lang w:val="en-US" w:eastAsia="zh-CN" w:bidi="ar-SA"/>
              </w:rPr>
              <w:tab/>
            </w:r>
            <w:r>
              <w:rPr>
                <w:rFonts w:hint="eastAsia" w:ascii="仿宋" w:hAnsi="仿宋" w:eastAsia="仿宋" w:cs="仿宋"/>
                <w:b w:val="0"/>
                <w:bCs w:val="0"/>
                <w:spacing w:val="0"/>
                <w:kern w:val="2"/>
                <w:sz w:val="21"/>
                <w:szCs w:val="21"/>
                <w:lang w:val="en-US" w:eastAsia="zh-CN" w:bidi="ar-SA"/>
              </w:rPr>
              <w:t>；</w:t>
            </w:r>
          </w:p>
          <w:p w14:paraId="1D4281DD">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刷新率：</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100HZ ；</w:t>
            </w:r>
          </w:p>
          <w:p w14:paraId="2226A355">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响应时间：≤1ms ；</w:t>
            </w:r>
          </w:p>
          <w:p w14:paraId="032B1D3A">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接口：HDMI+DP+USB+AUDIO+DC电源 ；</w:t>
            </w:r>
          </w:p>
          <w:p w14:paraId="159CD471">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色域：SRGB100%</w:t>
            </w:r>
            <w:r>
              <w:rPr>
                <w:rFonts w:hint="eastAsia" w:ascii="仿宋" w:hAnsi="仿宋" w:eastAsia="仿宋" w:cs="仿宋"/>
                <w:b w:val="0"/>
                <w:bCs w:val="0"/>
                <w:spacing w:val="0"/>
                <w:kern w:val="2"/>
                <w:sz w:val="21"/>
                <w:szCs w:val="21"/>
                <w:lang w:val="en-US" w:eastAsia="zh-CN" w:bidi="ar-SA"/>
              </w:rPr>
              <w:tab/>
            </w:r>
            <w:r>
              <w:rPr>
                <w:rFonts w:hint="eastAsia" w:ascii="仿宋" w:hAnsi="仿宋" w:eastAsia="仿宋" w:cs="仿宋"/>
                <w:b w:val="0"/>
                <w:bCs w:val="0"/>
                <w:spacing w:val="0"/>
                <w:kern w:val="2"/>
                <w:sz w:val="21"/>
                <w:szCs w:val="21"/>
                <w:lang w:val="en-US" w:eastAsia="zh-CN" w:bidi="ar-SA"/>
              </w:rPr>
              <w:t>；</w:t>
            </w:r>
          </w:p>
          <w:p w14:paraId="2F71FF22">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亮度值：</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250 CD/M2</w:t>
            </w:r>
            <w:r>
              <w:rPr>
                <w:rFonts w:hint="eastAsia" w:ascii="仿宋" w:hAnsi="仿宋" w:eastAsia="仿宋" w:cs="仿宋"/>
                <w:b w:val="0"/>
                <w:bCs w:val="0"/>
                <w:spacing w:val="0"/>
                <w:kern w:val="2"/>
                <w:sz w:val="21"/>
                <w:szCs w:val="21"/>
                <w:lang w:val="en-US" w:eastAsia="zh-CN" w:bidi="ar-SA"/>
              </w:rPr>
              <w:tab/>
            </w:r>
            <w:r>
              <w:rPr>
                <w:rFonts w:hint="eastAsia" w:ascii="仿宋" w:hAnsi="仿宋" w:eastAsia="仿宋" w:cs="仿宋"/>
                <w:b w:val="0"/>
                <w:bCs w:val="0"/>
                <w:spacing w:val="0"/>
                <w:kern w:val="2"/>
                <w:sz w:val="21"/>
                <w:szCs w:val="21"/>
                <w:lang w:val="en-US" w:eastAsia="zh-CN" w:bidi="ar-SA"/>
              </w:rPr>
              <w:t>；</w:t>
            </w:r>
          </w:p>
          <w:p w14:paraId="6C222E3E">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屏幕类型：无边框，显示屏屏占比</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92% 。</w:t>
            </w:r>
          </w:p>
          <w:p w14:paraId="1F290801">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支持防蓝光模式，蓝光加权辐射亮度比应≤0.0012W/(·cd·sr)。</w:t>
            </w:r>
          </w:p>
          <w:p w14:paraId="63B24DF0">
            <w:pPr>
              <w:keepNext w:val="0"/>
              <w:keepLines w:val="0"/>
              <w:widowControl/>
              <w:numPr>
                <w:ilvl w:val="0"/>
                <w:numId w:val="3"/>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sz w:val="21"/>
                <w:szCs w:val="21"/>
                <w:lang w:eastAsia="zh-CN"/>
              </w:rPr>
              <w:t>售后服务：整机（含显示器）≥3年免费上门，3年免费保修 ;</w:t>
            </w:r>
          </w:p>
          <w:p w14:paraId="7F7AA6EB">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 w:hAnsi="仿宋" w:eastAsia="仿宋" w:cs="仿宋"/>
                <w:b w:val="0"/>
                <w:bCs w:val="0"/>
                <w:spacing w:val="0"/>
                <w:sz w:val="21"/>
                <w:szCs w:val="21"/>
                <w:lang w:val="en-US" w:eastAsia="zh-CN"/>
              </w:rPr>
            </w:pPr>
          </w:p>
          <w:p w14:paraId="578CCDFE">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 w:hAnsi="仿宋" w:eastAsia="仿宋" w:cs="仿宋"/>
                <w:b w:val="0"/>
                <w:bCs w:val="0"/>
                <w:spacing w:val="0"/>
                <w:sz w:val="21"/>
                <w:szCs w:val="21"/>
                <w:lang w:val="en-US" w:eastAsia="zh-CN"/>
              </w:rPr>
            </w:pPr>
          </w:p>
          <w:p w14:paraId="60C090BE">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 w:hAnsi="仿宋" w:eastAsia="仿宋" w:cs="仿宋"/>
                <w:b w:val="0"/>
                <w:bCs w:val="0"/>
                <w:spacing w:val="0"/>
                <w:sz w:val="21"/>
                <w:szCs w:val="21"/>
                <w:lang w:val="en-US" w:eastAsia="zh-CN"/>
              </w:rPr>
            </w:pPr>
          </w:p>
        </w:tc>
        <w:tc>
          <w:tcPr>
            <w:tcW w:w="582" w:type="dxa"/>
            <w:noWrap w:val="0"/>
            <w:vAlign w:val="center"/>
          </w:tcPr>
          <w:p w14:paraId="4A13BE37">
            <w:pPr>
              <w:keepNext w:val="0"/>
              <w:keepLines w:val="0"/>
              <w:widowControl/>
              <w:suppressLineNumbers w:val="0"/>
              <w:spacing w:line="240" w:lineRule="auto"/>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2</w:t>
            </w:r>
          </w:p>
        </w:tc>
        <w:tc>
          <w:tcPr>
            <w:tcW w:w="780" w:type="dxa"/>
            <w:noWrap w:val="0"/>
            <w:vAlign w:val="center"/>
          </w:tcPr>
          <w:p w14:paraId="468F1720">
            <w:pPr>
              <w:keepNext w:val="0"/>
              <w:keepLines w:val="0"/>
              <w:widowControl/>
              <w:suppressLineNumbers w:val="0"/>
              <w:spacing w:line="240" w:lineRule="auto"/>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820</w:t>
            </w:r>
          </w:p>
        </w:tc>
        <w:tc>
          <w:tcPr>
            <w:tcW w:w="864" w:type="dxa"/>
            <w:noWrap w:val="0"/>
            <w:vAlign w:val="center"/>
          </w:tcPr>
          <w:p w14:paraId="6408832C">
            <w:pPr>
              <w:keepNext w:val="0"/>
              <w:keepLines w:val="0"/>
              <w:widowControl/>
              <w:suppressLineNumbers w:val="0"/>
              <w:spacing w:line="240" w:lineRule="auto"/>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1640</w:t>
            </w:r>
          </w:p>
        </w:tc>
      </w:tr>
      <w:tr w14:paraId="79E4A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50" w:type="dxa"/>
            <w:noWrap w:val="0"/>
            <w:vAlign w:val="center"/>
          </w:tcPr>
          <w:p w14:paraId="0BE8FDE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5</w:t>
            </w:r>
          </w:p>
        </w:tc>
        <w:tc>
          <w:tcPr>
            <w:tcW w:w="386" w:type="dxa"/>
            <w:noWrap w:val="0"/>
            <w:vAlign w:val="center"/>
          </w:tcPr>
          <w:p w14:paraId="14C1F6F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A4黑白激光打印机</w:t>
            </w:r>
          </w:p>
        </w:tc>
        <w:tc>
          <w:tcPr>
            <w:tcW w:w="7630" w:type="dxa"/>
            <w:noWrap w:val="0"/>
            <w:vAlign w:val="center"/>
          </w:tcPr>
          <w:p w14:paraId="096151F5">
            <w:pPr>
              <w:keepNext w:val="0"/>
              <w:keepLines w:val="0"/>
              <w:widowControl/>
              <w:numPr>
                <w:ilvl w:val="0"/>
                <w:numId w:val="0"/>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p>
          <w:p w14:paraId="53BCC805">
            <w:pPr>
              <w:keepNext w:val="0"/>
              <w:keepLines w:val="0"/>
              <w:widowControl/>
              <w:numPr>
                <w:ilvl w:val="0"/>
                <w:numId w:val="4"/>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外观简约，紧凑型设计，机身体积小巧，适合小空间工作场景。</w:t>
            </w:r>
          </w:p>
          <w:p w14:paraId="66B64660">
            <w:pPr>
              <w:keepNext w:val="0"/>
              <w:keepLines w:val="0"/>
              <w:widowControl/>
              <w:numPr>
                <w:ilvl w:val="0"/>
                <w:numId w:val="4"/>
              </w:numPr>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中文一体式面板，操作直观易上手。</w:t>
            </w:r>
          </w:p>
          <w:p w14:paraId="17652B4A">
            <w:pPr>
              <w:keepNext w:val="0"/>
              <w:keepLines w:val="0"/>
              <w:widowControl/>
              <w:numPr>
                <w:ilvl w:val="0"/>
                <w:numId w:val="4"/>
              </w:numPr>
              <w:suppressLineNumbers w:val="0"/>
              <w:spacing w:line="240" w:lineRule="auto"/>
              <w:ind w:left="0" w:leftChars="0" w:firstLine="0" w:firstLineChars="0"/>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高速高效、高清打印、大容量耗材、原装耗材可满足</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1600页大容量打印。</w:t>
            </w:r>
          </w:p>
          <w:p w14:paraId="77C65837">
            <w:pPr>
              <w:keepNext w:val="0"/>
              <w:keepLines w:val="0"/>
              <w:widowControl/>
              <w:numPr>
                <w:ilvl w:val="0"/>
                <w:numId w:val="4"/>
              </w:numPr>
              <w:suppressLineNumbers w:val="0"/>
              <w:spacing w:line="240" w:lineRule="auto"/>
              <w:ind w:left="0" w:leftChars="0" w:firstLine="0" w:firstLineChars="0"/>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采用鼓粉一体化设计。</w:t>
            </w:r>
          </w:p>
          <w:p w14:paraId="735E21E0">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5、打印速度 A4纸</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20页/分钟 ；打印分辨率</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 xml:space="preserve"> 600dpi，软件增强1200x600dpi ；</w:t>
            </w:r>
          </w:p>
          <w:p w14:paraId="20DBB373">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首页打印时间 ≤7.8s ；月打印负荷量</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 xml:space="preserve"> 10000页 ； 纸张类型 普通纸、厚纸、薄纸 ；进纸容量</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 xml:space="preserve"> 150页 ，出纸容量</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 xml:space="preserve"> 100页 ；</w:t>
            </w:r>
          </w:p>
          <w:p w14:paraId="6F7285B8">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6、连接方式 高速USB2.0 ；</w:t>
            </w:r>
          </w:p>
          <w:p w14:paraId="38887CC6">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i w:val="0"/>
                <w:iCs w:val="0"/>
                <w:spacing w:val="0"/>
                <w:kern w:val="2"/>
                <w:sz w:val="21"/>
                <w:szCs w:val="21"/>
                <w:lang w:val="en-US" w:eastAsia="zh-CN" w:bidi="ar-SA"/>
              </w:rPr>
              <w:t>7</w:t>
            </w:r>
            <w:r>
              <w:rPr>
                <w:rFonts w:hint="eastAsia" w:ascii="仿宋" w:hAnsi="仿宋" w:eastAsia="仿宋" w:cs="仿宋"/>
                <w:b w:val="0"/>
                <w:bCs w:val="0"/>
                <w:spacing w:val="0"/>
                <w:kern w:val="2"/>
                <w:sz w:val="21"/>
                <w:szCs w:val="21"/>
                <w:lang w:val="en-US" w:eastAsia="zh-CN" w:bidi="ar-SA"/>
              </w:rPr>
              <w:t>、内存</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 xml:space="preserve"> 128MB ；</w:t>
            </w:r>
          </w:p>
          <w:p w14:paraId="6E1CA81C">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8、纸张尺寸：A4、A5、A5_横向、A6、B5 (JIS)、B6 (JIS)、B5 (ISO)、B6 (ISO)、16K（184x260mm）、16K（195x270mm）、Executive、信封#10、信封C5、信封Monarch、信封DL ；</w:t>
            </w:r>
          </w:p>
          <w:p w14:paraId="04A1EB6C">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9、支持的操作系统：Windows 7、8.1、10、11；Windows Server 2012、2016、2019、2022；麒麟、统信UOS、中科方德 ；</w:t>
            </w:r>
          </w:p>
          <w:p w14:paraId="7CB132A6">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kern w:val="2"/>
                <w:sz w:val="21"/>
                <w:szCs w:val="21"/>
                <w:lang w:val="en-US" w:eastAsia="zh-CN" w:bidi="ar-SA"/>
              </w:rPr>
              <w:t>10、耗材随机标配</w:t>
            </w:r>
            <w:r>
              <w:rPr>
                <w:rFonts w:hint="eastAsia" w:ascii="仿宋" w:hAnsi="仿宋" w:eastAsia="仿宋" w:cs="仿宋"/>
                <w:b w:val="0"/>
                <w:bCs w:val="0"/>
                <w:sz w:val="21"/>
                <w:szCs w:val="21"/>
              </w:rPr>
              <w:t>≥</w:t>
            </w:r>
            <w:r>
              <w:rPr>
                <w:rFonts w:hint="eastAsia" w:ascii="仿宋" w:hAnsi="仿宋" w:eastAsia="仿宋" w:cs="仿宋"/>
                <w:b w:val="0"/>
                <w:bCs w:val="0"/>
                <w:spacing w:val="0"/>
                <w:kern w:val="2"/>
                <w:sz w:val="21"/>
                <w:szCs w:val="21"/>
                <w:lang w:val="en-US" w:eastAsia="zh-CN" w:bidi="ar-SA"/>
              </w:rPr>
              <w:t xml:space="preserve"> 1600页硒鼓</w:t>
            </w:r>
          </w:p>
          <w:p w14:paraId="78923ABD">
            <w:pPr>
              <w:keepNext w:val="0"/>
              <w:keepLines w:val="0"/>
              <w:widowControl/>
              <w:suppressLineNumbers w:val="0"/>
              <w:spacing w:line="240" w:lineRule="auto"/>
              <w:jc w:val="left"/>
              <w:textAlignment w:val="center"/>
              <w:rPr>
                <w:rFonts w:hint="eastAsia" w:ascii="仿宋" w:hAnsi="仿宋" w:eastAsia="仿宋" w:cs="仿宋"/>
                <w:b w:val="0"/>
                <w:bCs w:val="0"/>
                <w:spacing w:val="0"/>
                <w:kern w:val="2"/>
                <w:sz w:val="21"/>
                <w:szCs w:val="21"/>
                <w:lang w:val="en-US" w:eastAsia="zh-CN" w:bidi="ar-SA"/>
              </w:rPr>
            </w:pPr>
            <w:r>
              <w:rPr>
                <w:rFonts w:hint="eastAsia" w:ascii="仿宋" w:hAnsi="仿宋" w:eastAsia="仿宋" w:cs="仿宋"/>
                <w:b w:val="0"/>
                <w:bCs w:val="0"/>
                <w:spacing w:val="0"/>
                <w:sz w:val="21"/>
                <w:szCs w:val="21"/>
                <w:lang w:val="en-US" w:eastAsia="zh-CN"/>
              </w:rPr>
              <w:t>11、</w:t>
            </w:r>
            <w:r>
              <w:rPr>
                <w:rFonts w:hint="eastAsia" w:ascii="仿宋" w:hAnsi="仿宋" w:eastAsia="仿宋" w:cs="仿宋"/>
                <w:b w:val="0"/>
                <w:bCs w:val="0"/>
                <w:spacing w:val="0"/>
                <w:sz w:val="21"/>
                <w:szCs w:val="21"/>
              </w:rPr>
              <w:t>售后服务：</w:t>
            </w:r>
            <w:r>
              <w:rPr>
                <w:rFonts w:hint="eastAsia" w:ascii="仿宋" w:hAnsi="仿宋" w:eastAsia="仿宋" w:cs="仿宋"/>
                <w:b w:val="0"/>
                <w:bCs w:val="0"/>
                <w:sz w:val="21"/>
                <w:szCs w:val="21"/>
              </w:rPr>
              <w:t>≥</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年免费上门，</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年免费保修</w:t>
            </w:r>
            <w:r>
              <w:rPr>
                <w:rFonts w:hint="eastAsia" w:ascii="仿宋" w:hAnsi="仿宋" w:eastAsia="仿宋" w:cs="仿宋"/>
                <w:b w:val="0"/>
                <w:bCs w:val="0"/>
                <w:spacing w:val="0"/>
                <w:kern w:val="2"/>
                <w:sz w:val="21"/>
                <w:szCs w:val="21"/>
                <w:lang w:val="en-US" w:eastAsia="zh-CN" w:bidi="ar-SA"/>
              </w:rPr>
              <w:t>。</w:t>
            </w:r>
          </w:p>
          <w:p w14:paraId="0E58A834">
            <w:pPr>
              <w:keepNext w:val="0"/>
              <w:keepLines w:val="0"/>
              <w:widowControl/>
              <w:suppressLineNumbers w:val="0"/>
              <w:spacing w:line="240" w:lineRule="auto"/>
              <w:jc w:val="left"/>
              <w:textAlignment w:val="center"/>
              <w:rPr>
                <w:rFonts w:hint="eastAsia" w:ascii="仿宋" w:hAnsi="仿宋" w:eastAsia="仿宋" w:cs="仿宋"/>
                <w:spacing w:val="0"/>
                <w:sz w:val="21"/>
                <w:szCs w:val="21"/>
                <w:lang w:eastAsia="zh-CN"/>
              </w:rPr>
            </w:pPr>
          </w:p>
        </w:tc>
        <w:tc>
          <w:tcPr>
            <w:tcW w:w="582" w:type="dxa"/>
            <w:noWrap w:val="0"/>
            <w:vAlign w:val="center"/>
          </w:tcPr>
          <w:p w14:paraId="4BDC39DB">
            <w:pPr>
              <w:keepNext w:val="0"/>
              <w:keepLines w:val="0"/>
              <w:widowControl/>
              <w:suppressLineNumbers w:val="0"/>
              <w:spacing w:line="240" w:lineRule="auto"/>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16</w:t>
            </w:r>
          </w:p>
        </w:tc>
        <w:tc>
          <w:tcPr>
            <w:tcW w:w="780" w:type="dxa"/>
            <w:noWrap w:val="0"/>
            <w:vAlign w:val="center"/>
          </w:tcPr>
          <w:p w14:paraId="17CFDA70">
            <w:pPr>
              <w:keepNext w:val="0"/>
              <w:keepLines w:val="0"/>
              <w:widowControl/>
              <w:suppressLineNumbers w:val="0"/>
              <w:spacing w:line="240" w:lineRule="auto"/>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1200</w:t>
            </w:r>
          </w:p>
        </w:tc>
        <w:tc>
          <w:tcPr>
            <w:tcW w:w="864" w:type="dxa"/>
            <w:noWrap w:val="0"/>
            <w:vAlign w:val="center"/>
          </w:tcPr>
          <w:p w14:paraId="7C6A1EE9">
            <w:pPr>
              <w:keepNext w:val="0"/>
              <w:keepLines w:val="0"/>
              <w:widowControl/>
              <w:suppressLineNumbers w:val="0"/>
              <w:spacing w:line="240" w:lineRule="auto"/>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19200</w:t>
            </w:r>
          </w:p>
        </w:tc>
      </w:tr>
      <w:tr w14:paraId="4630D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350" w:type="dxa"/>
            <w:noWrap w:val="0"/>
            <w:vAlign w:val="center"/>
          </w:tcPr>
          <w:p w14:paraId="1579FB5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6</w:t>
            </w:r>
          </w:p>
        </w:tc>
        <w:tc>
          <w:tcPr>
            <w:tcW w:w="386" w:type="dxa"/>
            <w:noWrap w:val="0"/>
            <w:vAlign w:val="center"/>
          </w:tcPr>
          <w:p w14:paraId="16CE5AD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条码打印机</w:t>
            </w:r>
          </w:p>
        </w:tc>
        <w:tc>
          <w:tcPr>
            <w:tcW w:w="7630" w:type="dxa"/>
            <w:noWrap w:val="0"/>
            <w:vAlign w:val="center"/>
          </w:tcPr>
          <w:p w14:paraId="49C44923">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rPr>
              <w:t>1、分辨率：≥203dpi（8点/毫米） ；打印方式：热敏及热转印 ；打印速度：≥150mm/s ；最大实际打印宽度：≥108mm ， 最大进纸宽度：≥120mm ；</w:t>
            </w:r>
          </w:p>
          <w:p w14:paraId="5DA45FA6">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2、</w:t>
            </w:r>
            <w:r>
              <w:rPr>
                <w:rFonts w:hint="eastAsia" w:ascii="仿宋" w:hAnsi="仿宋" w:eastAsia="仿宋" w:cs="仿宋"/>
                <w:b w:val="0"/>
                <w:bCs w:val="0"/>
                <w:spacing w:val="0"/>
                <w:sz w:val="21"/>
                <w:szCs w:val="21"/>
                <w:lang w:val="en-US"/>
              </w:rPr>
              <w:t>标配通信接口：USB2.0及以上接口 ；可选升级接口：并口、串口、网口、蓝牙、WIFI；</w:t>
            </w:r>
          </w:p>
          <w:p w14:paraId="2F95F96C">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3</w:t>
            </w:r>
            <w:r>
              <w:rPr>
                <w:rFonts w:hint="eastAsia" w:ascii="仿宋" w:hAnsi="仿宋" w:eastAsia="仿宋" w:cs="仿宋"/>
                <w:b w:val="0"/>
                <w:bCs w:val="0"/>
                <w:spacing w:val="0"/>
                <w:sz w:val="21"/>
                <w:szCs w:val="21"/>
                <w:lang w:val="en-US"/>
              </w:rPr>
              <w:t>、机芯可90度及以上开启，耗材更换简便，碳带随时可快速整体取出，无需切断；标配带金属切刀，可上、下撕纸结构，撕纸更高效便捷；</w:t>
            </w:r>
          </w:p>
          <w:p w14:paraId="7C2AABD7">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4</w:t>
            </w:r>
            <w:r>
              <w:rPr>
                <w:rFonts w:hint="eastAsia" w:ascii="仿宋" w:hAnsi="仿宋" w:eastAsia="仿宋" w:cs="仿宋"/>
                <w:b w:val="0"/>
                <w:bCs w:val="0"/>
                <w:spacing w:val="0"/>
                <w:sz w:val="21"/>
                <w:szCs w:val="21"/>
                <w:lang w:val="en-US"/>
              </w:rPr>
              <w:t>、内存：≥8MB,闪存：≥8MB ；</w:t>
            </w:r>
          </w:p>
          <w:p w14:paraId="50F1DB8F">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5</w:t>
            </w:r>
            <w:r>
              <w:rPr>
                <w:rFonts w:hint="eastAsia" w:ascii="仿宋" w:hAnsi="仿宋" w:eastAsia="仿宋" w:cs="仿宋"/>
                <w:b w:val="0"/>
                <w:bCs w:val="0"/>
                <w:spacing w:val="0"/>
                <w:sz w:val="21"/>
                <w:szCs w:val="21"/>
                <w:lang w:val="en-US"/>
              </w:rPr>
              <w:t>、打印机内置ZPL、TSPL、ESC/POS等多种仿真指令可选，即插即用；</w:t>
            </w:r>
          </w:p>
          <w:p w14:paraId="0B83623E">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6</w:t>
            </w:r>
            <w:r>
              <w:rPr>
                <w:rFonts w:hint="eastAsia" w:ascii="仿宋" w:hAnsi="仿宋" w:eastAsia="仿宋" w:cs="仿宋"/>
                <w:b w:val="0"/>
                <w:bCs w:val="0"/>
                <w:spacing w:val="0"/>
                <w:sz w:val="21"/>
                <w:szCs w:val="21"/>
                <w:lang w:val="en-US"/>
              </w:rPr>
              <w:t>、感测器:纸张间距,纸张用尽,可移动式黑标,印字头抬起；双穿透传感器设计，可自动识别热敏和热转印打印模式，可自动识别腕带、不同规格标签、水洗唛、热敏连续纸等不同打印介质，实现碳带自适应和纸张状态自适应功能，用户无需设置打印机的碳带和纸张状态，装上及打印。</w:t>
            </w:r>
          </w:p>
          <w:p w14:paraId="2A8CF673">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7</w:t>
            </w:r>
            <w:r>
              <w:rPr>
                <w:rFonts w:hint="eastAsia" w:ascii="仿宋" w:hAnsi="仿宋" w:eastAsia="仿宋" w:cs="仿宋"/>
                <w:b w:val="0"/>
                <w:bCs w:val="0"/>
                <w:spacing w:val="0"/>
                <w:sz w:val="21"/>
                <w:szCs w:val="21"/>
                <w:lang w:val="en-US"/>
              </w:rPr>
              <w:t>、满足安装300米大容量碳带及127mm直径纸卷，大大减少更换耗材频率；</w:t>
            </w:r>
          </w:p>
          <w:p w14:paraId="6BEDEEB8">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8</w:t>
            </w:r>
            <w:r>
              <w:rPr>
                <w:rFonts w:hint="eastAsia" w:ascii="仿宋" w:hAnsi="仿宋" w:eastAsia="仿宋" w:cs="仿宋"/>
                <w:b w:val="0"/>
                <w:bCs w:val="0"/>
                <w:spacing w:val="0"/>
                <w:sz w:val="21"/>
                <w:szCs w:val="21"/>
                <w:lang w:val="en-US"/>
              </w:rPr>
              <w:t>、碳带是双拨轮传动结构，方便更换碳带耗材，不易卡碳带；</w:t>
            </w:r>
          </w:p>
          <w:p w14:paraId="123877B1">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9</w:t>
            </w:r>
            <w:r>
              <w:rPr>
                <w:rFonts w:hint="eastAsia" w:ascii="仿宋" w:hAnsi="仿宋" w:eastAsia="仿宋" w:cs="仿宋"/>
                <w:b w:val="0"/>
                <w:bCs w:val="0"/>
                <w:spacing w:val="0"/>
                <w:sz w:val="21"/>
                <w:szCs w:val="21"/>
                <w:lang w:val="en-US"/>
              </w:rPr>
              <w:t>、打印机具有热敏打印头定位结构，能首张标签自动定位并回退到打印起始位，首张标签不浪费；</w:t>
            </w:r>
          </w:p>
          <w:p w14:paraId="4D2E2C2A">
            <w:pPr>
              <w:spacing w:line="240" w:lineRule="auto"/>
              <w:jc w:val="left"/>
              <w:rPr>
                <w:rFonts w:hint="eastAsia" w:ascii="仿宋" w:hAnsi="仿宋" w:eastAsia="仿宋" w:cs="仿宋"/>
                <w:b w:val="0"/>
                <w:bCs w:val="0"/>
                <w:spacing w:val="0"/>
                <w:sz w:val="21"/>
                <w:szCs w:val="21"/>
                <w:lang w:val="en-US"/>
              </w:rPr>
            </w:pPr>
            <w:r>
              <w:rPr>
                <w:rFonts w:hint="eastAsia" w:ascii="仿宋" w:hAnsi="仿宋" w:eastAsia="仿宋" w:cs="仿宋"/>
                <w:b w:val="0"/>
                <w:bCs w:val="0"/>
                <w:spacing w:val="0"/>
                <w:sz w:val="21"/>
                <w:szCs w:val="21"/>
                <w:lang w:val="en-US" w:eastAsia="zh-CN"/>
              </w:rPr>
              <w:t>10</w:t>
            </w:r>
            <w:r>
              <w:rPr>
                <w:rFonts w:hint="eastAsia" w:ascii="仿宋" w:hAnsi="仿宋" w:eastAsia="仿宋" w:cs="仿宋"/>
                <w:b w:val="0"/>
                <w:bCs w:val="0"/>
                <w:spacing w:val="0"/>
                <w:sz w:val="21"/>
                <w:szCs w:val="21"/>
                <w:lang w:val="en-US"/>
              </w:rPr>
              <w:t>、兼容麒麟、银河麒麟、统信等国产操作系统；</w:t>
            </w:r>
          </w:p>
          <w:p w14:paraId="42D5EF6C">
            <w:pPr>
              <w:spacing w:line="240" w:lineRule="auto"/>
              <w:jc w:val="left"/>
              <w:rPr>
                <w:rFonts w:hint="eastAsia" w:ascii="仿宋" w:hAnsi="仿宋" w:eastAsia="仿宋" w:cs="仿宋"/>
                <w:b w:val="0"/>
                <w:bCs w:val="0"/>
                <w:color w:val="000000"/>
                <w:kern w:val="0"/>
                <w:sz w:val="21"/>
                <w:szCs w:val="21"/>
                <w:lang w:val="en-US" w:eastAsia="zh-CN" w:bidi="ar"/>
              </w:rPr>
            </w:pPr>
            <w:r>
              <w:rPr>
                <w:rFonts w:hint="eastAsia" w:ascii="仿宋" w:hAnsi="仿宋" w:eastAsia="仿宋" w:cs="仿宋"/>
                <w:b w:val="0"/>
                <w:bCs w:val="0"/>
                <w:sz w:val="21"/>
                <w:szCs w:val="21"/>
                <w:lang w:val="en-US" w:eastAsia="zh-CN"/>
              </w:rPr>
              <w:t>11、</w:t>
            </w:r>
            <w:r>
              <w:rPr>
                <w:rFonts w:hint="eastAsia" w:ascii="仿宋" w:hAnsi="仿宋" w:eastAsia="仿宋" w:cs="仿宋"/>
                <w:b w:val="0"/>
                <w:bCs w:val="0"/>
                <w:spacing w:val="0"/>
                <w:sz w:val="21"/>
                <w:szCs w:val="21"/>
              </w:rPr>
              <w:t>售后服务：</w:t>
            </w:r>
            <w:r>
              <w:rPr>
                <w:rFonts w:hint="eastAsia" w:ascii="仿宋" w:hAnsi="仿宋" w:eastAsia="仿宋" w:cs="仿宋"/>
                <w:b w:val="0"/>
                <w:bCs w:val="0"/>
                <w:sz w:val="21"/>
                <w:szCs w:val="21"/>
              </w:rPr>
              <w:t>≥</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年免费上门，</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年免费保修</w:t>
            </w:r>
            <w:r>
              <w:rPr>
                <w:rFonts w:hint="eastAsia" w:ascii="仿宋" w:hAnsi="仿宋" w:eastAsia="仿宋" w:cs="仿宋"/>
                <w:b w:val="0"/>
                <w:bCs w:val="0"/>
                <w:spacing w:val="0"/>
                <w:kern w:val="2"/>
                <w:sz w:val="21"/>
                <w:szCs w:val="21"/>
                <w:lang w:val="en-US" w:eastAsia="zh-CN" w:bidi="ar-SA"/>
              </w:rPr>
              <w:t>。</w:t>
            </w:r>
          </w:p>
          <w:p w14:paraId="743DDB9A">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仿宋" w:hAnsi="仿宋" w:eastAsia="仿宋" w:cs="仿宋"/>
                <w:spacing w:val="0"/>
                <w:sz w:val="21"/>
                <w:szCs w:val="21"/>
                <w:lang w:eastAsia="zh-CN"/>
              </w:rPr>
            </w:pPr>
          </w:p>
        </w:tc>
        <w:tc>
          <w:tcPr>
            <w:tcW w:w="582" w:type="dxa"/>
            <w:noWrap w:val="0"/>
            <w:vAlign w:val="center"/>
          </w:tcPr>
          <w:p w14:paraId="7C4C3946">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i w:val="0"/>
                <w:color w:val="auto"/>
                <w:kern w:val="0"/>
                <w:sz w:val="21"/>
                <w:szCs w:val="21"/>
                <w:u w:val="none"/>
                <w:lang w:val="en-US" w:eastAsia="zh-CN" w:bidi="ar"/>
              </w:rPr>
              <w:t>4</w:t>
            </w:r>
          </w:p>
        </w:tc>
        <w:tc>
          <w:tcPr>
            <w:tcW w:w="780" w:type="dxa"/>
            <w:noWrap w:val="0"/>
            <w:vAlign w:val="center"/>
          </w:tcPr>
          <w:p w14:paraId="775356A2">
            <w:pPr>
              <w:keepNext w:val="0"/>
              <w:keepLines w:val="0"/>
              <w:widowControl/>
              <w:suppressLineNumbers w:val="0"/>
              <w:jc w:val="center"/>
              <w:textAlignment w:val="center"/>
              <w:rPr>
                <w:rFonts w:hint="default"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1690</w:t>
            </w:r>
          </w:p>
        </w:tc>
        <w:tc>
          <w:tcPr>
            <w:tcW w:w="864" w:type="dxa"/>
            <w:noWrap w:val="0"/>
            <w:vAlign w:val="center"/>
          </w:tcPr>
          <w:p w14:paraId="7AF729D1">
            <w:pPr>
              <w:keepNext w:val="0"/>
              <w:keepLines w:val="0"/>
              <w:widowControl/>
              <w:suppressLineNumbers w:val="0"/>
              <w:jc w:val="center"/>
              <w:textAlignment w:val="center"/>
              <w:rPr>
                <w:rFonts w:hint="default"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6760</w:t>
            </w:r>
          </w:p>
        </w:tc>
      </w:tr>
      <w:tr w14:paraId="5DB9C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50" w:type="dxa"/>
            <w:noWrap w:val="0"/>
            <w:vAlign w:val="center"/>
          </w:tcPr>
          <w:p w14:paraId="51916F8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7</w:t>
            </w:r>
          </w:p>
        </w:tc>
        <w:tc>
          <w:tcPr>
            <w:tcW w:w="386" w:type="dxa"/>
            <w:noWrap w:val="0"/>
            <w:vAlign w:val="center"/>
          </w:tcPr>
          <w:p w14:paraId="06FECFB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A4彩色激光打印机</w:t>
            </w:r>
          </w:p>
        </w:tc>
        <w:tc>
          <w:tcPr>
            <w:tcW w:w="7630" w:type="dxa"/>
            <w:noWrap w:val="0"/>
            <w:vAlign w:val="center"/>
          </w:tcPr>
          <w:p w14:paraId="2100658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p>
          <w:p w14:paraId="377DA7F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p>
          <w:p w14:paraId="22DFE7C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p>
          <w:p w14:paraId="68451F1E">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eastAsia="zh-CN" w:bidi="ar"/>
              </w:rPr>
            </w:pPr>
            <w:r>
              <w:rPr>
                <w:rFonts w:hint="eastAsia" w:ascii="仿宋" w:hAnsi="仿宋" w:eastAsia="仿宋" w:cs="仿宋"/>
                <w:color w:val="000000"/>
                <w:kern w:val="0"/>
                <w:sz w:val="21"/>
                <w:szCs w:val="21"/>
                <w:lang w:val="en-US" w:eastAsia="zh-CN" w:bidi="ar"/>
              </w:rPr>
              <w:t>1、</w:t>
            </w:r>
            <w:r>
              <w:rPr>
                <w:rFonts w:hint="eastAsia" w:ascii="仿宋" w:hAnsi="仿宋" w:eastAsia="仿宋" w:cs="仿宋"/>
                <w:color w:val="000000"/>
                <w:kern w:val="0"/>
                <w:sz w:val="21"/>
                <w:szCs w:val="21"/>
                <w:lang w:bidi="ar"/>
              </w:rPr>
              <w:t xml:space="preserve">彩色黑白同速 </w:t>
            </w:r>
            <w:r>
              <w:rPr>
                <w:rFonts w:hint="eastAsia" w:ascii="仿宋" w:hAnsi="仿宋" w:eastAsia="仿宋" w:cs="仿宋"/>
                <w:sz w:val="21"/>
                <w:szCs w:val="21"/>
              </w:rPr>
              <w:t>≥</w:t>
            </w:r>
            <w:r>
              <w:rPr>
                <w:rFonts w:hint="eastAsia" w:ascii="仿宋" w:hAnsi="仿宋" w:eastAsia="仿宋" w:cs="仿宋"/>
                <w:color w:val="000000"/>
                <w:kern w:val="0"/>
                <w:sz w:val="21"/>
                <w:szCs w:val="21"/>
                <w:lang w:bidi="ar"/>
              </w:rPr>
              <w:t>18</w:t>
            </w:r>
            <w:r>
              <w:rPr>
                <w:rFonts w:hint="eastAsia" w:ascii="仿宋" w:hAnsi="仿宋" w:eastAsia="仿宋" w:cs="仿宋"/>
                <w:color w:val="000000"/>
                <w:kern w:val="0"/>
                <w:sz w:val="21"/>
                <w:szCs w:val="21"/>
                <w:lang w:val="en-US" w:eastAsia="zh-CN" w:bidi="ar"/>
              </w:rPr>
              <w:t>ppm</w:t>
            </w:r>
            <w:r>
              <w:rPr>
                <w:rFonts w:hint="eastAsia" w:ascii="仿宋" w:hAnsi="仿宋" w:eastAsia="仿宋" w:cs="仿宋"/>
                <w:color w:val="000000"/>
                <w:kern w:val="0"/>
                <w:sz w:val="21"/>
                <w:szCs w:val="21"/>
                <w:lang w:eastAsia="zh-CN" w:bidi="ar"/>
              </w:rPr>
              <w:t>。</w:t>
            </w:r>
          </w:p>
          <w:p w14:paraId="5AA39746">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 xml:space="preserve">最高分辨率 </w:t>
            </w:r>
            <w:r>
              <w:rPr>
                <w:rFonts w:hint="eastAsia" w:ascii="仿宋" w:hAnsi="仿宋" w:eastAsia="仿宋" w:cs="仿宋"/>
                <w:sz w:val="21"/>
                <w:szCs w:val="21"/>
              </w:rPr>
              <w:t>≥</w:t>
            </w:r>
            <w:r>
              <w:rPr>
                <w:rFonts w:hint="eastAsia" w:ascii="仿宋" w:hAnsi="仿宋" w:eastAsia="仿宋" w:cs="仿宋"/>
                <w:color w:val="000000"/>
                <w:kern w:val="0"/>
                <w:sz w:val="21"/>
                <w:szCs w:val="21"/>
                <w:lang w:bidi="ar"/>
              </w:rPr>
              <w:t>1200×1200dpi</w:t>
            </w:r>
          </w:p>
          <w:p w14:paraId="02E10FE0">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支持</w:t>
            </w:r>
            <w:r>
              <w:rPr>
                <w:rFonts w:hint="eastAsia" w:ascii="仿宋" w:hAnsi="仿宋" w:eastAsia="仿宋" w:cs="仿宋"/>
                <w:color w:val="000000"/>
                <w:kern w:val="0"/>
                <w:sz w:val="21"/>
                <w:szCs w:val="21"/>
                <w:lang w:bidi="ar"/>
              </w:rPr>
              <w:t>无线网络打印</w:t>
            </w:r>
            <w:r>
              <w:rPr>
                <w:rFonts w:hint="eastAsia" w:ascii="仿宋" w:hAnsi="仿宋" w:eastAsia="仿宋" w:cs="仿宋"/>
                <w:color w:val="000000"/>
                <w:kern w:val="0"/>
                <w:sz w:val="21"/>
                <w:szCs w:val="21"/>
                <w:lang w:eastAsia="zh-CN" w:bidi="ar"/>
              </w:rPr>
              <w:t>，</w:t>
            </w:r>
            <w:r>
              <w:rPr>
                <w:rFonts w:hint="eastAsia" w:ascii="仿宋" w:hAnsi="仿宋" w:eastAsia="仿宋" w:cs="仿宋"/>
                <w:color w:val="000000"/>
                <w:kern w:val="0"/>
                <w:sz w:val="21"/>
                <w:szCs w:val="21"/>
                <w:lang w:bidi="ar"/>
              </w:rPr>
              <w:t>移动设备端打印</w:t>
            </w:r>
            <w:r>
              <w:rPr>
                <w:rFonts w:hint="eastAsia" w:ascii="仿宋" w:hAnsi="仿宋" w:eastAsia="仿宋" w:cs="仿宋"/>
                <w:color w:val="000000"/>
                <w:kern w:val="0"/>
                <w:sz w:val="21"/>
                <w:szCs w:val="21"/>
                <w:lang w:eastAsia="zh-CN" w:bidi="ar"/>
              </w:rPr>
              <w:t>，</w:t>
            </w:r>
            <w:r>
              <w:rPr>
                <w:rFonts w:hint="eastAsia" w:ascii="仿宋" w:hAnsi="仿宋" w:eastAsia="仿宋" w:cs="仿宋"/>
                <w:color w:val="000000"/>
                <w:kern w:val="0"/>
                <w:sz w:val="21"/>
                <w:szCs w:val="21"/>
                <w:lang w:bidi="ar"/>
              </w:rPr>
              <w:t>USB直接打印</w:t>
            </w:r>
            <w:r>
              <w:rPr>
                <w:rFonts w:hint="eastAsia" w:ascii="仿宋" w:hAnsi="仿宋" w:eastAsia="仿宋" w:cs="仿宋"/>
                <w:color w:val="000000"/>
                <w:kern w:val="0"/>
                <w:sz w:val="21"/>
                <w:szCs w:val="21"/>
                <w:lang w:eastAsia="zh-CN" w:bidi="ar"/>
              </w:rPr>
              <w:t>。</w:t>
            </w:r>
          </w:p>
          <w:p w14:paraId="722CF612">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一体式硒鼓，安装方便。</w:t>
            </w:r>
          </w:p>
          <w:p w14:paraId="21E4041D">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z w:val="21"/>
                <w:szCs w:val="21"/>
              </w:rPr>
              <w:t>≥</w:t>
            </w:r>
            <w:r>
              <w:rPr>
                <w:rFonts w:hint="eastAsia" w:ascii="仿宋" w:hAnsi="仿宋" w:eastAsia="仿宋" w:cs="仿宋"/>
                <w:color w:val="000000"/>
                <w:kern w:val="0"/>
                <w:sz w:val="21"/>
                <w:szCs w:val="21"/>
                <w:lang w:bidi="ar"/>
              </w:rPr>
              <w:t>5</w:t>
            </w:r>
            <w:r>
              <w:rPr>
                <w:rFonts w:hint="eastAsia" w:ascii="仿宋" w:hAnsi="仿宋" w:eastAsia="仿宋" w:cs="仿宋"/>
                <w:color w:val="000000"/>
                <w:kern w:val="0"/>
                <w:sz w:val="21"/>
                <w:szCs w:val="21"/>
                <w:lang w:val="en-US" w:eastAsia="zh-CN" w:bidi="ar"/>
              </w:rPr>
              <w:t>行</w:t>
            </w:r>
            <w:r>
              <w:rPr>
                <w:rFonts w:hint="eastAsia" w:ascii="仿宋" w:hAnsi="仿宋" w:eastAsia="仿宋" w:cs="仿宋"/>
                <w:color w:val="000000"/>
                <w:kern w:val="0"/>
                <w:sz w:val="21"/>
                <w:szCs w:val="21"/>
                <w:lang w:bidi="ar"/>
              </w:rPr>
              <w:t>中英文显示屏</w:t>
            </w:r>
            <w:r>
              <w:rPr>
                <w:rFonts w:hint="eastAsia" w:ascii="仿宋" w:hAnsi="仿宋" w:eastAsia="仿宋" w:cs="仿宋"/>
                <w:color w:val="000000"/>
                <w:kern w:val="0"/>
                <w:sz w:val="21"/>
                <w:szCs w:val="21"/>
                <w:lang w:eastAsia="zh-CN" w:bidi="ar"/>
              </w:rPr>
              <w:t>。</w:t>
            </w:r>
            <w:r>
              <w:rPr>
                <w:rFonts w:hint="eastAsia" w:ascii="仿宋" w:hAnsi="仿宋" w:eastAsia="仿宋" w:cs="仿宋"/>
                <w:color w:val="000000"/>
                <w:kern w:val="0"/>
                <w:sz w:val="21"/>
                <w:szCs w:val="21"/>
                <w:lang w:val="en-US" w:eastAsia="zh-CN" w:bidi="ar"/>
              </w:rPr>
              <w:t>中英文显示屏标配搭配十字键和数字键盘。</w:t>
            </w:r>
          </w:p>
          <w:p w14:paraId="0605A8A0">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z w:val="21"/>
                <w:szCs w:val="21"/>
              </w:rPr>
              <w:t>≥</w:t>
            </w:r>
            <w:r>
              <w:rPr>
                <w:rFonts w:hint="eastAsia" w:ascii="仿宋" w:hAnsi="仿宋" w:eastAsia="仿宋" w:cs="仿宋"/>
                <w:color w:val="000000"/>
                <w:kern w:val="0"/>
                <w:sz w:val="21"/>
                <w:szCs w:val="21"/>
                <w:lang w:val="en-US" w:eastAsia="zh-CN" w:bidi="ar"/>
              </w:rPr>
              <w:t>250页容量进纸盒。</w:t>
            </w:r>
          </w:p>
          <w:p w14:paraId="47BDCB0D">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月打印机负荷</w:t>
            </w:r>
            <w:r>
              <w:rPr>
                <w:rFonts w:hint="eastAsia" w:ascii="仿宋" w:hAnsi="仿宋" w:eastAsia="仿宋" w:cs="仿宋"/>
                <w:sz w:val="21"/>
                <w:szCs w:val="21"/>
              </w:rPr>
              <w:t>≥</w:t>
            </w:r>
            <w:r>
              <w:rPr>
                <w:rFonts w:hint="eastAsia" w:ascii="仿宋" w:hAnsi="仿宋" w:eastAsia="仿宋" w:cs="仿宋"/>
                <w:sz w:val="21"/>
                <w:szCs w:val="21"/>
                <w:lang w:val="en-US" w:eastAsia="zh-CN"/>
              </w:rPr>
              <w:t>30000页</w:t>
            </w:r>
          </w:p>
          <w:p w14:paraId="5551EE14">
            <w:pPr>
              <w:keepNext w:val="0"/>
              <w:keepLines w:val="0"/>
              <w:pageBreakBefore w:val="0"/>
              <w:widowControl/>
              <w:numPr>
                <w:ilvl w:val="0"/>
                <w:numId w:val="5"/>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sz w:val="21"/>
                <w:szCs w:val="21"/>
              </w:rPr>
              <w:t>售后服务：</w:t>
            </w:r>
            <w:r>
              <w:rPr>
                <w:rFonts w:hint="eastAsia" w:ascii="仿宋" w:hAnsi="仿宋" w:eastAsia="仿宋" w:cs="仿宋"/>
                <w:sz w:val="21"/>
                <w:szCs w:val="21"/>
              </w:rPr>
              <w:t>≥</w:t>
            </w:r>
            <w:r>
              <w:rPr>
                <w:rFonts w:hint="eastAsia" w:ascii="仿宋" w:hAnsi="仿宋" w:eastAsia="仿宋" w:cs="仿宋"/>
                <w:spacing w:val="0"/>
                <w:sz w:val="21"/>
                <w:szCs w:val="21"/>
                <w:lang w:val="en-US" w:eastAsia="zh-CN"/>
              </w:rPr>
              <w:t>1</w:t>
            </w:r>
            <w:r>
              <w:rPr>
                <w:rFonts w:hint="eastAsia" w:ascii="仿宋" w:hAnsi="仿宋" w:eastAsia="仿宋" w:cs="仿宋"/>
                <w:spacing w:val="0"/>
                <w:sz w:val="21"/>
                <w:szCs w:val="21"/>
              </w:rPr>
              <w:t>年免费上门，</w:t>
            </w:r>
            <w:r>
              <w:rPr>
                <w:rFonts w:hint="eastAsia" w:ascii="仿宋" w:hAnsi="仿宋" w:eastAsia="仿宋" w:cs="仿宋"/>
                <w:spacing w:val="0"/>
                <w:sz w:val="21"/>
                <w:szCs w:val="21"/>
                <w:lang w:val="en-US" w:eastAsia="zh-CN"/>
              </w:rPr>
              <w:t>1</w:t>
            </w:r>
            <w:r>
              <w:rPr>
                <w:rFonts w:hint="eastAsia" w:ascii="仿宋" w:hAnsi="仿宋" w:eastAsia="仿宋" w:cs="仿宋"/>
                <w:spacing w:val="0"/>
                <w:sz w:val="21"/>
                <w:szCs w:val="21"/>
              </w:rPr>
              <w:t>年免费保修</w:t>
            </w:r>
            <w:r>
              <w:rPr>
                <w:rFonts w:hint="eastAsia" w:ascii="仿宋" w:hAnsi="仿宋" w:eastAsia="仿宋" w:cs="仿宋"/>
                <w:spacing w:val="0"/>
                <w:kern w:val="2"/>
                <w:sz w:val="21"/>
                <w:szCs w:val="21"/>
                <w:lang w:val="en-US" w:eastAsia="zh-CN" w:bidi="ar-SA"/>
              </w:rPr>
              <w:t>。</w:t>
            </w:r>
          </w:p>
          <w:p w14:paraId="60B79C5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p>
          <w:p w14:paraId="1A44036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spacing w:val="0"/>
                <w:sz w:val="21"/>
                <w:szCs w:val="21"/>
                <w:lang w:eastAsia="zh-CN"/>
              </w:rPr>
            </w:pPr>
          </w:p>
        </w:tc>
        <w:tc>
          <w:tcPr>
            <w:tcW w:w="582" w:type="dxa"/>
            <w:noWrap w:val="0"/>
            <w:vAlign w:val="center"/>
          </w:tcPr>
          <w:p w14:paraId="7421A4D5">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2</w:t>
            </w:r>
          </w:p>
        </w:tc>
        <w:tc>
          <w:tcPr>
            <w:tcW w:w="780" w:type="dxa"/>
            <w:noWrap w:val="0"/>
            <w:vAlign w:val="center"/>
          </w:tcPr>
          <w:p w14:paraId="4907DE2B">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2000</w:t>
            </w:r>
          </w:p>
        </w:tc>
        <w:tc>
          <w:tcPr>
            <w:tcW w:w="864" w:type="dxa"/>
            <w:noWrap w:val="0"/>
            <w:vAlign w:val="center"/>
          </w:tcPr>
          <w:p w14:paraId="1F9700A8">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4000</w:t>
            </w:r>
          </w:p>
        </w:tc>
      </w:tr>
      <w:tr w14:paraId="7DE89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50" w:type="dxa"/>
            <w:noWrap w:val="0"/>
            <w:vAlign w:val="center"/>
          </w:tcPr>
          <w:p w14:paraId="7DE3ACD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8</w:t>
            </w:r>
          </w:p>
        </w:tc>
        <w:tc>
          <w:tcPr>
            <w:tcW w:w="386" w:type="dxa"/>
            <w:noWrap w:val="0"/>
            <w:vAlign w:val="center"/>
          </w:tcPr>
          <w:p w14:paraId="3403021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预防接种本打印机</w:t>
            </w:r>
          </w:p>
        </w:tc>
        <w:tc>
          <w:tcPr>
            <w:tcW w:w="7630" w:type="dxa"/>
            <w:noWrap w:val="0"/>
            <w:vAlign w:val="center"/>
          </w:tcPr>
          <w:p w14:paraId="5EAF6FD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24针94列超厚簿证打印机</w:t>
            </w:r>
          </w:p>
          <w:p w14:paraId="466D013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1、打印头寿命≥5亿次,具有断针补偿和针轮换功能。</w:t>
            </w:r>
          </w:p>
          <w:p w14:paraId="1009C15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2、打印速度：中文超高速≥504字/秒，字符集：中文为GB18030。</w:t>
            </w:r>
          </w:p>
          <w:p w14:paraId="0D6C945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3、送纸速度≥50cm/s。</w:t>
            </w:r>
          </w:p>
          <w:p w14:paraId="18A2825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4、打印宽度：60-245mm；支持连续纸打印；可支持加装后部导纸器；打印介质：证书、票据、凭证、证件、单页纸、连续纸（穿孔纸）等；进纸方式：可自动测厚、自动纠偏、自动寻边、自动定位技术；机架采用高强度玻纤材质一次成型技术；配备打印头光栅定位打印功能，能实现打印表格线纵向自动矫正和打印头卡头续打功能，保证票据完美输出；配备纸边界自动定位和任意位进纸功能。</w:t>
            </w:r>
          </w:p>
          <w:p w14:paraId="683A7CF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5、打印厚度≥3.0 mm。</w:t>
            </w:r>
          </w:p>
          <w:p w14:paraId="0F8A915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6、拷贝复写能力：≥1+6层，击打力度自动调节。</w:t>
            </w:r>
          </w:p>
          <w:p w14:paraId="0B222A8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7、接口：支持USB接口、RS232串口、IEEE1284并口。</w:t>
            </w:r>
          </w:p>
          <w:p w14:paraId="5E0C7E2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8、平均无故障时间：≥30000小时。</w:t>
            </w:r>
          </w:p>
          <w:p w14:paraId="5880467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9、色带寿命：≥500万字符。</w:t>
            </w:r>
          </w:p>
          <w:p w14:paraId="38827F5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10、仿真类型：支持PR2-E、OKI、ESC/PK、IBM。</w:t>
            </w:r>
          </w:p>
          <w:p w14:paraId="3B82CEC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11、具有色带架防脱落报警功能；具有防废票打印功能；自主研发的SOC处理芯片, 信息安全性高。</w:t>
            </w:r>
          </w:p>
          <w:p w14:paraId="4374A0F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12、标配智能参数设置助手软件(电脑桌面进行参数设置)。</w:t>
            </w:r>
          </w:p>
          <w:p w14:paraId="06BC49F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13、色带架配有防脱落固定装置，色带芯长度≥25米，原装色带架外包装标配二维查询码。</w:t>
            </w:r>
          </w:p>
          <w:p w14:paraId="4C49683F">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spacing w:val="0"/>
                <w:sz w:val="21"/>
                <w:szCs w:val="21"/>
              </w:rPr>
            </w:pPr>
            <w:r>
              <w:rPr>
                <w:rFonts w:hint="eastAsia" w:ascii="仿宋" w:hAnsi="仿宋" w:eastAsia="仿宋" w:cs="仿宋"/>
                <w:color w:val="000000"/>
                <w:kern w:val="0"/>
                <w:sz w:val="21"/>
                <w:szCs w:val="21"/>
                <w:lang w:val="en-US" w:eastAsia="zh-CN" w:bidi="ar"/>
              </w:rPr>
              <w:t>14、</w:t>
            </w:r>
            <w:r>
              <w:rPr>
                <w:rFonts w:hint="eastAsia" w:ascii="仿宋" w:hAnsi="仿宋" w:eastAsia="仿宋" w:cs="仿宋"/>
                <w:b w:val="0"/>
                <w:bCs w:val="0"/>
                <w:spacing w:val="0"/>
                <w:sz w:val="21"/>
                <w:szCs w:val="21"/>
              </w:rPr>
              <w:t>售后服务：</w:t>
            </w:r>
            <w:r>
              <w:rPr>
                <w:rFonts w:hint="eastAsia" w:ascii="仿宋" w:hAnsi="仿宋" w:eastAsia="仿宋" w:cs="仿宋"/>
                <w:b w:val="0"/>
                <w:bCs w:val="0"/>
                <w:sz w:val="21"/>
                <w:szCs w:val="21"/>
              </w:rPr>
              <w:t>≥</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年免费上门，</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年免费保修</w:t>
            </w:r>
            <w:r>
              <w:rPr>
                <w:rFonts w:hint="eastAsia" w:ascii="仿宋" w:hAnsi="仿宋" w:eastAsia="仿宋" w:cs="仿宋"/>
                <w:b w:val="0"/>
                <w:bCs w:val="0"/>
                <w:spacing w:val="0"/>
                <w:kern w:val="2"/>
                <w:sz w:val="21"/>
                <w:szCs w:val="21"/>
                <w:lang w:val="en-US" w:eastAsia="zh-CN" w:bidi="ar-SA"/>
              </w:rPr>
              <w:t>。</w:t>
            </w:r>
          </w:p>
        </w:tc>
        <w:tc>
          <w:tcPr>
            <w:tcW w:w="582" w:type="dxa"/>
            <w:noWrap w:val="0"/>
            <w:vAlign w:val="center"/>
          </w:tcPr>
          <w:p w14:paraId="55EFE470">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2</w:t>
            </w:r>
          </w:p>
        </w:tc>
        <w:tc>
          <w:tcPr>
            <w:tcW w:w="780" w:type="dxa"/>
            <w:noWrap w:val="0"/>
            <w:vAlign w:val="center"/>
          </w:tcPr>
          <w:p w14:paraId="068CB3EE">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3800</w:t>
            </w:r>
          </w:p>
        </w:tc>
        <w:tc>
          <w:tcPr>
            <w:tcW w:w="864" w:type="dxa"/>
            <w:noWrap w:val="0"/>
            <w:vAlign w:val="center"/>
          </w:tcPr>
          <w:p w14:paraId="3AA2A64C">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7600</w:t>
            </w:r>
          </w:p>
        </w:tc>
      </w:tr>
      <w:tr w14:paraId="32E3D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50" w:type="dxa"/>
            <w:noWrap w:val="0"/>
            <w:vAlign w:val="center"/>
          </w:tcPr>
          <w:p w14:paraId="28F8460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9</w:t>
            </w:r>
          </w:p>
        </w:tc>
        <w:tc>
          <w:tcPr>
            <w:tcW w:w="386" w:type="dxa"/>
            <w:noWrap w:val="0"/>
            <w:vAlign w:val="center"/>
          </w:tcPr>
          <w:p w14:paraId="21C5B25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color w:val="000000"/>
                <w:kern w:val="0"/>
                <w:sz w:val="21"/>
                <w:szCs w:val="21"/>
                <w:lang w:val="en-US" w:eastAsia="zh-CN" w:bidi="ar"/>
              </w:rPr>
              <w:t>热敏打印机</w:t>
            </w:r>
          </w:p>
        </w:tc>
        <w:tc>
          <w:tcPr>
            <w:tcW w:w="7630" w:type="dxa"/>
            <w:noWrap w:val="0"/>
            <w:vAlign w:val="center"/>
          </w:tcPr>
          <w:p w14:paraId="34FCB66E">
            <w:pPr>
              <w:keepNext w:val="0"/>
              <w:keepLines w:val="0"/>
              <w:pageBreakBefore w:val="0"/>
              <w:widowControl/>
              <w:numPr>
                <w:ilvl w:val="0"/>
                <w:numId w:val="6"/>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打印方式：直接行式热敏打印；分辨率</w:t>
            </w:r>
            <w:r>
              <w:rPr>
                <w:rFonts w:hint="eastAsia" w:ascii="仿宋" w:hAnsi="仿宋" w:eastAsia="仿宋" w:cs="仿宋"/>
                <w:b w:val="0"/>
                <w:bCs w:val="0"/>
                <w:spacing w:val="0"/>
                <w:sz w:val="21"/>
                <w:szCs w:val="21"/>
                <w:lang w:val="en-US"/>
              </w:rPr>
              <w:t>≥</w:t>
            </w:r>
            <w:r>
              <w:rPr>
                <w:rFonts w:hint="eastAsia" w:ascii="仿宋" w:hAnsi="仿宋" w:eastAsia="仿宋" w:cs="仿宋"/>
                <w:color w:val="000000"/>
                <w:kern w:val="0"/>
                <w:sz w:val="21"/>
                <w:szCs w:val="21"/>
                <w:lang w:val="en-US" w:eastAsia="zh-CN" w:bidi="ar"/>
              </w:rPr>
              <w:t xml:space="preserve">203 DPI，8 点/mm；打印速度: </w:t>
            </w:r>
            <w:r>
              <w:rPr>
                <w:rFonts w:hint="eastAsia" w:ascii="仿宋" w:hAnsi="仿宋" w:eastAsia="仿宋" w:cs="仿宋"/>
                <w:b w:val="0"/>
                <w:bCs w:val="0"/>
                <w:spacing w:val="0"/>
                <w:sz w:val="21"/>
                <w:szCs w:val="21"/>
                <w:lang w:val="en-US"/>
              </w:rPr>
              <w:t>≥</w:t>
            </w:r>
            <w:r>
              <w:rPr>
                <w:rFonts w:hint="eastAsia" w:ascii="仿宋" w:hAnsi="仿宋" w:eastAsia="仿宋" w:cs="仿宋"/>
                <w:color w:val="000000"/>
                <w:kern w:val="0"/>
                <w:sz w:val="21"/>
                <w:szCs w:val="21"/>
                <w:lang w:val="en-US" w:eastAsia="zh-CN" w:bidi="ar"/>
              </w:rPr>
              <w:t>300mm/s；</w:t>
            </w:r>
          </w:p>
          <w:p w14:paraId="2A572491">
            <w:pPr>
              <w:keepNext w:val="0"/>
              <w:keepLines w:val="0"/>
              <w:pageBreakBefore w:val="0"/>
              <w:widowControl/>
              <w:numPr>
                <w:ilvl w:val="0"/>
                <w:numId w:val="6"/>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纸张宽度：82.5mm/58mm；纸张厚度：0.056-0.1mm；纸卷直径：最大：83mm，最小：13mm</w:t>
            </w:r>
          </w:p>
          <w:p w14:paraId="6872A2C4">
            <w:pPr>
              <w:keepNext w:val="0"/>
              <w:keepLines w:val="0"/>
              <w:pageBreakBefore w:val="0"/>
              <w:widowControl/>
              <w:numPr>
                <w:ilvl w:val="0"/>
                <w:numId w:val="6"/>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打印头寿命：≥150KM；平均无故障时间：≥360000 小时；切刀寿命：≥200 万次；</w:t>
            </w:r>
          </w:p>
          <w:p w14:paraId="406A2FEF">
            <w:pPr>
              <w:keepNext w:val="0"/>
              <w:keepLines w:val="0"/>
              <w:pageBreakBefore w:val="0"/>
              <w:widowControl/>
              <w:numPr>
                <w:ilvl w:val="0"/>
                <w:numId w:val="6"/>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支持条码种类：一维码和二维码；支持黑标打印黑标位置可以客户化定制。多黑标定位</w:t>
            </w:r>
          </w:p>
          <w:p w14:paraId="3942B43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支持纸张正面或反面（左右）四种方式黑标定位，满足不同纸张黑标定位需求。支持多种接口打印，标配USB接口，可选配RS232串口或并口、以太网、Wi-Fi、钱箱接口，满足客户不同设备连接需求。</w:t>
            </w:r>
          </w:p>
          <w:p w14:paraId="69F4A17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5、</w:t>
            </w:r>
            <w:r>
              <w:rPr>
                <w:rFonts w:hint="eastAsia" w:ascii="仿宋" w:hAnsi="仿宋" w:eastAsia="仿宋" w:cs="仿宋"/>
                <w:b w:val="0"/>
                <w:bCs w:val="0"/>
                <w:spacing w:val="0"/>
                <w:sz w:val="21"/>
                <w:szCs w:val="21"/>
              </w:rPr>
              <w:t>售后服务：</w:t>
            </w:r>
            <w:r>
              <w:rPr>
                <w:rFonts w:hint="eastAsia" w:ascii="仿宋" w:hAnsi="仿宋" w:eastAsia="仿宋" w:cs="仿宋"/>
                <w:b w:val="0"/>
                <w:bCs w:val="0"/>
                <w:sz w:val="21"/>
                <w:szCs w:val="21"/>
              </w:rPr>
              <w:t>≥</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年免费上门，</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年免费保修</w:t>
            </w:r>
            <w:r>
              <w:rPr>
                <w:rFonts w:hint="eastAsia" w:ascii="仿宋" w:hAnsi="仿宋" w:eastAsia="仿宋" w:cs="仿宋"/>
                <w:b w:val="0"/>
                <w:bCs w:val="0"/>
                <w:spacing w:val="0"/>
                <w:kern w:val="2"/>
                <w:sz w:val="21"/>
                <w:szCs w:val="21"/>
                <w:lang w:val="en-US" w:eastAsia="zh-CN" w:bidi="ar-SA"/>
              </w:rPr>
              <w:t>。</w:t>
            </w:r>
          </w:p>
          <w:p w14:paraId="4A1FF89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spacing w:val="0"/>
                <w:sz w:val="21"/>
                <w:szCs w:val="21"/>
              </w:rPr>
            </w:pPr>
          </w:p>
        </w:tc>
        <w:tc>
          <w:tcPr>
            <w:tcW w:w="582" w:type="dxa"/>
            <w:noWrap w:val="0"/>
            <w:vAlign w:val="center"/>
          </w:tcPr>
          <w:p w14:paraId="38047A3A">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1</w:t>
            </w:r>
          </w:p>
        </w:tc>
        <w:tc>
          <w:tcPr>
            <w:tcW w:w="780" w:type="dxa"/>
            <w:noWrap w:val="0"/>
            <w:vAlign w:val="center"/>
          </w:tcPr>
          <w:p w14:paraId="520E29F7">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1680</w:t>
            </w:r>
          </w:p>
        </w:tc>
        <w:tc>
          <w:tcPr>
            <w:tcW w:w="864" w:type="dxa"/>
            <w:noWrap w:val="0"/>
            <w:vAlign w:val="center"/>
          </w:tcPr>
          <w:p w14:paraId="2208DF7C">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1680</w:t>
            </w:r>
          </w:p>
        </w:tc>
      </w:tr>
      <w:tr w14:paraId="5010D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50" w:type="dxa"/>
            <w:noWrap w:val="0"/>
            <w:vAlign w:val="center"/>
          </w:tcPr>
          <w:p w14:paraId="303295F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10</w:t>
            </w:r>
          </w:p>
        </w:tc>
        <w:tc>
          <w:tcPr>
            <w:tcW w:w="386" w:type="dxa"/>
            <w:noWrap w:val="0"/>
            <w:vAlign w:val="center"/>
          </w:tcPr>
          <w:p w14:paraId="77AEFA6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A3彩色喷墨一体机</w:t>
            </w:r>
          </w:p>
        </w:tc>
        <w:tc>
          <w:tcPr>
            <w:tcW w:w="7630" w:type="dxa"/>
            <w:noWrap w:val="0"/>
            <w:vAlign w:val="center"/>
          </w:tcPr>
          <w:p w14:paraId="42A0818C">
            <w:pPr>
              <w:keepNext w:val="0"/>
              <w:keepLines w:val="0"/>
              <w:pageBreakBefore w:val="0"/>
              <w:widowControl/>
              <w:numPr>
                <w:ilvl w:val="0"/>
                <w:numId w:val="7"/>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打印速度</w:t>
            </w:r>
          </w:p>
          <w:p w14:paraId="1F60898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A4文档单面打印</w:t>
            </w:r>
          </w:p>
          <w:p w14:paraId="2FB07F1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黑白文本：</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25页/分钟，彩色文本：</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12页/分钟</w:t>
            </w:r>
          </w:p>
          <w:p w14:paraId="6C75B3D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A4文档双面打印</w:t>
            </w:r>
          </w:p>
          <w:p w14:paraId="124C2DC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黑白文本：</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16页/分钟，彩色文本：</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9页/分钟</w:t>
            </w:r>
          </w:p>
          <w:p w14:paraId="285D82A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控制面板</w:t>
            </w:r>
          </w:p>
          <w:p w14:paraId="6C7D55D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显示屏：</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4.3 英寸 / 10.9cm 彩色液晶触控面板</w:t>
            </w:r>
          </w:p>
          <w:p w14:paraId="4E35C97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2、复印功能</w:t>
            </w:r>
          </w:p>
          <w:p w14:paraId="4E9CCA9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最大复印尺寸：A3</w:t>
            </w:r>
          </w:p>
          <w:p w14:paraId="336F8BE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最大复印份数：</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999页</w:t>
            </w:r>
          </w:p>
          <w:p w14:paraId="7B74F33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3、配备大容量墨瓶，黑白/彩色印量</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7,500/6,000页。</w:t>
            </w:r>
          </w:p>
          <w:p w14:paraId="74F3000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4、底部2个</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250页A3+纸盒，可分别放置不同尺寸的纸张，无需手动切换。后部50页特殊进纸器，灵活处理多种介质，还可支持横幅等长纸打印，最长可打印6米。</w:t>
            </w:r>
          </w:p>
          <w:p w14:paraId="110E718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5、标配自动双面打印单元、自动双面输稿器，轻松实现自动双面打印/复印/扫描/传真。</w:t>
            </w:r>
          </w:p>
          <w:p w14:paraId="5DE8C8D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spacing w:val="0"/>
                <w:sz w:val="21"/>
                <w:szCs w:val="21"/>
              </w:rPr>
            </w:pPr>
            <w:r>
              <w:rPr>
                <w:rFonts w:hint="eastAsia" w:ascii="仿宋" w:hAnsi="仿宋" w:eastAsia="仿宋" w:cs="仿宋"/>
                <w:b w:val="0"/>
                <w:bCs w:val="0"/>
                <w:spacing w:val="0"/>
                <w:sz w:val="21"/>
                <w:szCs w:val="21"/>
                <w:lang w:val="en-US" w:eastAsia="zh-CN"/>
              </w:rPr>
              <w:t>6、</w:t>
            </w:r>
            <w:r>
              <w:rPr>
                <w:rFonts w:hint="eastAsia" w:ascii="仿宋" w:hAnsi="仿宋" w:eastAsia="仿宋" w:cs="仿宋"/>
                <w:b w:val="0"/>
                <w:bCs w:val="0"/>
                <w:spacing w:val="0"/>
                <w:sz w:val="21"/>
                <w:szCs w:val="21"/>
              </w:rPr>
              <w:t>售后服务：</w:t>
            </w:r>
            <w:r>
              <w:rPr>
                <w:rFonts w:hint="eastAsia" w:ascii="仿宋" w:hAnsi="仿宋" w:eastAsia="仿宋" w:cs="仿宋"/>
                <w:b w:val="0"/>
                <w:bCs w:val="0"/>
                <w:sz w:val="21"/>
                <w:szCs w:val="21"/>
              </w:rPr>
              <w:t>≥</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年免费上门，</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年免费保修</w:t>
            </w:r>
            <w:r>
              <w:rPr>
                <w:rFonts w:hint="eastAsia" w:ascii="仿宋" w:hAnsi="仿宋" w:eastAsia="仿宋" w:cs="仿宋"/>
                <w:b w:val="0"/>
                <w:bCs w:val="0"/>
                <w:spacing w:val="0"/>
                <w:kern w:val="2"/>
                <w:sz w:val="21"/>
                <w:szCs w:val="21"/>
                <w:lang w:val="en-US" w:eastAsia="zh-CN" w:bidi="ar-SA"/>
              </w:rPr>
              <w:t>。</w:t>
            </w:r>
          </w:p>
        </w:tc>
        <w:tc>
          <w:tcPr>
            <w:tcW w:w="582" w:type="dxa"/>
            <w:noWrap w:val="0"/>
            <w:vAlign w:val="center"/>
          </w:tcPr>
          <w:p w14:paraId="34C7B9ED">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1</w:t>
            </w:r>
          </w:p>
        </w:tc>
        <w:tc>
          <w:tcPr>
            <w:tcW w:w="780" w:type="dxa"/>
            <w:noWrap w:val="0"/>
            <w:vAlign w:val="center"/>
          </w:tcPr>
          <w:p w14:paraId="44F0608D">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6286</w:t>
            </w:r>
          </w:p>
        </w:tc>
        <w:tc>
          <w:tcPr>
            <w:tcW w:w="864" w:type="dxa"/>
            <w:noWrap w:val="0"/>
            <w:vAlign w:val="center"/>
          </w:tcPr>
          <w:p w14:paraId="49955C79">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6286</w:t>
            </w:r>
          </w:p>
        </w:tc>
      </w:tr>
      <w:tr w14:paraId="5E140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350" w:type="dxa"/>
            <w:noWrap w:val="0"/>
            <w:vAlign w:val="center"/>
          </w:tcPr>
          <w:p w14:paraId="71652F9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11</w:t>
            </w:r>
          </w:p>
        </w:tc>
        <w:tc>
          <w:tcPr>
            <w:tcW w:w="386" w:type="dxa"/>
            <w:noWrap w:val="0"/>
            <w:vAlign w:val="center"/>
          </w:tcPr>
          <w:p w14:paraId="161A224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A4黑白激光一体机</w:t>
            </w:r>
          </w:p>
        </w:tc>
        <w:tc>
          <w:tcPr>
            <w:tcW w:w="7630" w:type="dxa"/>
            <w:noWrap w:val="0"/>
            <w:vAlign w:val="center"/>
          </w:tcPr>
          <w:p w14:paraId="5142C8F1">
            <w:pPr>
              <w:keepNext w:val="0"/>
              <w:keepLines w:val="0"/>
              <w:pageBreakBefore w:val="0"/>
              <w:widowControl/>
              <w:numPr>
                <w:ilvl w:val="0"/>
                <w:numId w:val="8"/>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激光一体机：打印 复印 扫描 网络打印：支持有线和无线网络打印</w:t>
            </w:r>
          </w:p>
          <w:p w14:paraId="0DD2D307">
            <w:pPr>
              <w:keepNext w:val="0"/>
              <w:keepLines w:val="0"/>
              <w:pageBreakBefore w:val="0"/>
              <w:widowControl/>
              <w:numPr>
                <w:ilvl w:val="0"/>
                <w:numId w:val="8"/>
              </w:numPr>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打印速度：</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30页/分钟 双面打印：自动双面</w:t>
            </w:r>
          </w:p>
          <w:p w14:paraId="78E148D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输稿器：支持输稿器 最大支持幅面：A4</w:t>
            </w:r>
          </w:p>
          <w:p w14:paraId="4BBB672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3、月负荷</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30000页 支持大容量</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3000张耗材，</w:t>
            </w:r>
            <w:r>
              <w:rPr>
                <w:rFonts w:hint="eastAsia" w:ascii="仿宋" w:hAnsi="仿宋" w:eastAsia="仿宋" w:cs="仿宋"/>
                <w:b w:val="0"/>
                <w:bCs w:val="0"/>
                <w:sz w:val="21"/>
                <w:szCs w:val="21"/>
              </w:rPr>
              <w:t>≥</w:t>
            </w:r>
            <w:r>
              <w:rPr>
                <w:rFonts w:hint="eastAsia" w:ascii="仿宋" w:hAnsi="仿宋" w:eastAsia="仿宋" w:cs="仿宋"/>
                <w:i w:val="0"/>
                <w:color w:val="auto"/>
                <w:kern w:val="0"/>
                <w:sz w:val="21"/>
                <w:szCs w:val="21"/>
                <w:u w:val="none"/>
                <w:lang w:val="en-US" w:eastAsia="zh-CN" w:bidi="ar"/>
              </w:rPr>
              <w:t>40页自动输稿器，双行LCD显示屏，按键直观耐用，一键ID复印。</w:t>
            </w:r>
          </w:p>
          <w:p w14:paraId="696E385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b w:val="0"/>
                <w:bCs w:val="0"/>
                <w:spacing w:val="0"/>
                <w:sz w:val="21"/>
                <w:szCs w:val="21"/>
                <w:lang w:val="en-US" w:eastAsia="zh-CN"/>
              </w:rPr>
              <w:t>4、</w:t>
            </w:r>
            <w:r>
              <w:rPr>
                <w:rFonts w:hint="eastAsia" w:ascii="仿宋" w:hAnsi="仿宋" w:eastAsia="仿宋" w:cs="仿宋"/>
                <w:b w:val="0"/>
                <w:bCs w:val="0"/>
                <w:spacing w:val="0"/>
                <w:sz w:val="21"/>
                <w:szCs w:val="21"/>
              </w:rPr>
              <w:t>售后服务：</w:t>
            </w:r>
            <w:r>
              <w:rPr>
                <w:rFonts w:hint="eastAsia" w:ascii="仿宋" w:hAnsi="仿宋" w:eastAsia="仿宋" w:cs="仿宋"/>
                <w:b w:val="0"/>
                <w:bCs w:val="0"/>
                <w:sz w:val="21"/>
                <w:szCs w:val="21"/>
              </w:rPr>
              <w:t>≥</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年免费上门，</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年免费保修</w:t>
            </w:r>
            <w:r>
              <w:rPr>
                <w:rFonts w:hint="eastAsia" w:ascii="仿宋" w:hAnsi="仿宋" w:eastAsia="仿宋" w:cs="仿宋"/>
                <w:b w:val="0"/>
                <w:bCs w:val="0"/>
                <w:spacing w:val="0"/>
                <w:kern w:val="2"/>
                <w:sz w:val="21"/>
                <w:szCs w:val="21"/>
                <w:lang w:val="en-US" w:eastAsia="zh-CN" w:bidi="ar-SA"/>
              </w:rPr>
              <w:t>。</w:t>
            </w:r>
          </w:p>
          <w:p w14:paraId="7FF463A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spacing w:val="0"/>
                <w:sz w:val="21"/>
                <w:szCs w:val="21"/>
              </w:rPr>
            </w:pPr>
          </w:p>
        </w:tc>
        <w:tc>
          <w:tcPr>
            <w:tcW w:w="582" w:type="dxa"/>
            <w:noWrap w:val="0"/>
            <w:vAlign w:val="center"/>
          </w:tcPr>
          <w:p w14:paraId="35B69006">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1</w:t>
            </w:r>
          </w:p>
        </w:tc>
        <w:tc>
          <w:tcPr>
            <w:tcW w:w="780" w:type="dxa"/>
            <w:noWrap w:val="0"/>
            <w:vAlign w:val="center"/>
          </w:tcPr>
          <w:p w14:paraId="14984024">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1600</w:t>
            </w:r>
          </w:p>
        </w:tc>
        <w:tc>
          <w:tcPr>
            <w:tcW w:w="864" w:type="dxa"/>
            <w:noWrap w:val="0"/>
            <w:vAlign w:val="center"/>
          </w:tcPr>
          <w:p w14:paraId="6434828E">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1600</w:t>
            </w:r>
          </w:p>
        </w:tc>
      </w:tr>
      <w:tr w14:paraId="1EB79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9" w:hRule="atLeast"/>
        </w:trPr>
        <w:tc>
          <w:tcPr>
            <w:tcW w:w="350" w:type="dxa"/>
            <w:noWrap w:val="0"/>
            <w:vAlign w:val="center"/>
          </w:tcPr>
          <w:p w14:paraId="5D3C1B0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12</w:t>
            </w:r>
          </w:p>
        </w:tc>
        <w:tc>
          <w:tcPr>
            <w:tcW w:w="386" w:type="dxa"/>
            <w:noWrap w:val="0"/>
            <w:vAlign w:val="center"/>
          </w:tcPr>
          <w:p w14:paraId="7DC06A8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仿宋" w:hAnsi="仿宋" w:eastAsia="仿宋" w:cs="仿宋"/>
                <w:b/>
                <w:bCs/>
                <w:i w:val="0"/>
                <w:color w:val="auto"/>
                <w:kern w:val="0"/>
                <w:sz w:val="21"/>
                <w:szCs w:val="21"/>
                <w:u w:val="none"/>
                <w:lang w:val="en-US" w:eastAsia="zh-CN" w:bidi="ar"/>
              </w:rPr>
            </w:pPr>
            <w:r>
              <w:rPr>
                <w:rFonts w:hint="eastAsia" w:ascii="仿宋" w:hAnsi="仿宋" w:eastAsia="仿宋" w:cs="仿宋"/>
                <w:b/>
                <w:bCs/>
                <w:i w:val="0"/>
                <w:color w:val="auto"/>
                <w:kern w:val="0"/>
                <w:sz w:val="21"/>
                <w:szCs w:val="21"/>
                <w:u w:val="none"/>
                <w:lang w:val="en-US" w:eastAsia="zh-CN" w:bidi="ar"/>
              </w:rPr>
              <w:t>A4彩色喷墨一体机</w:t>
            </w:r>
          </w:p>
        </w:tc>
        <w:tc>
          <w:tcPr>
            <w:tcW w:w="7630" w:type="dxa"/>
            <w:noWrap w:val="0"/>
            <w:vAlign w:val="center"/>
          </w:tcPr>
          <w:p w14:paraId="1D2429F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1、喷墨一体机：打印 复印 扫描，高效：支持自动双面打印，无需手动翻面。标配</w:t>
            </w:r>
            <w:r>
              <w:rPr>
                <w:rFonts w:hint="eastAsia" w:ascii="仿宋" w:hAnsi="仿宋" w:eastAsia="仿宋" w:cs="仿宋"/>
                <w:color w:val="000000"/>
                <w:kern w:val="0"/>
                <w:sz w:val="21"/>
                <w:szCs w:val="21"/>
                <w:lang w:val="en-US" w:eastAsia="zh-CN" w:bidi="ar"/>
              </w:rPr>
              <w:t>≥</w:t>
            </w:r>
            <w:r>
              <w:rPr>
                <w:rFonts w:hint="eastAsia" w:ascii="仿宋" w:hAnsi="仿宋" w:eastAsia="仿宋" w:cs="仿宋"/>
                <w:i w:val="0"/>
                <w:color w:val="auto"/>
                <w:kern w:val="0"/>
                <w:sz w:val="21"/>
                <w:szCs w:val="21"/>
                <w:u w:val="none"/>
                <w:lang w:val="en-US" w:eastAsia="zh-CN" w:bidi="ar"/>
              </w:rPr>
              <w:t>1.44英寸彩色液晶显示屏。</w:t>
            </w:r>
          </w:p>
          <w:p w14:paraId="7B3E0B6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2、海量：标配满容墨水,可实现黑色打印</w:t>
            </w:r>
            <w:r>
              <w:rPr>
                <w:rFonts w:hint="eastAsia" w:ascii="仿宋" w:hAnsi="仿宋" w:eastAsia="仿宋" w:cs="仿宋"/>
                <w:color w:val="000000"/>
                <w:kern w:val="0"/>
                <w:sz w:val="21"/>
                <w:szCs w:val="21"/>
                <w:lang w:val="en-US" w:eastAsia="zh-CN" w:bidi="ar"/>
              </w:rPr>
              <w:t>≥</w:t>
            </w:r>
            <w:r>
              <w:rPr>
                <w:rFonts w:hint="eastAsia" w:ascii="仿宋" w:hAnsi="仿宋" w:eastAsia="仿宋" w:cs="仿宋"/>
                <w:i w:val="0"/>
                <w:color w:val="auto"/>
                <w:kern w:val="0"/>
                <w:sz w:val="21"/>
                <w:szCs w:val="21"/>
                <w:u w:val="none"/>
                <w:lang w:val="en-US" w:eastAsia="zh-CN" w:bidi="ar"/>
              </w:rPr>
              <w:t>7500页或彩色</w:t>
            </w:r>
            <w:r>
              <w:rPr>
                <w:rFonts w:hint="eastAsia" w:ascii="仿宋" w:hAnsi="仿宋" w:eastAsia="仿宋" w:cs="仿宋"/>
                <w:color w:val="000000"/>
                <w:kern w:val="0"/>
                <w:sz w:val="21"/>
                <w:szCs w:val="21"/>
                <w:lang w:val="en-US" w:eastAsia="zh-CN" w:bidi="ar"/>
              </w:rPr>
              <w:t>≥</w:t>
            </w:r>
            <w:r>
              <w:rPr>
                <w:rFonts w:hint="eastAsia" w:ascii="仿宋" w:hAnsi="仿宋" w:eastAsia="仿宋" w:cs="仿宋"/>
                <w:i w:val="0"/>
                <w:color w:val="auto"/>
                <w:kern w:val="0"/>
                <w:sz w:val="21"/>
                <w:szCs w:val="21"/>
                <w:u w:val="none"/>
                <w:lang w:val="en-US" w:eastAsia="zh-CN" w:bidi="ar"/>
              </w:rPr>
              <w:t>6000页，打印“头”核心微压电技术，无需加热，高耐用寿命长。</w:t>
            </w:r>
          </w:p>
          <w:p w14:paraId="2B33873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3、内置墨仓一体化设计，体积更小更省空间。</w:t>
            </w:r>
          </w:p>
          <w:p w14:paraId="104FD01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仿宋" w:hAnsi="仿宋" w:eastAsia="仿宋" w:cs="仿宋"/>
                <w:i w:val="0"/>
                <w:color w:val="auto"/>
                <w:kern w:val="0"/>
                <w:sz w:val="21"/>
                <w:szCs w:val="21"/>
                <w:u w:val="none"/>
                <w:lang w:val="en-US" w:eastAsia="zh-CN" w:bidi="ar"/>
              </w:rPr>
            </w:pPr>
            <w:r>
              <w:rPr>
                <w:rFonts w:hint="eastAsia" w:ascii="仿宋" w:hAnsi="仿宋" w:eastAsia="仿宋" w:cs="仿宋"/>
                <w:i w:val="0"/>
                <w:color w:val="auto"/>
                <w:kern w:val="0"/>
                <w:sz w:val="21"/>
                <w:szCs w:val="21"/>
                <w:u w:val="none"/>
                <w:lang w:val="en-US" w:eastAsia="zh-CN" w:bidi="ar"/>
              </w:rPr>
              <w:t>4、</w:t>
            </w:r>
            <w:r>
              <w:rPr>
                <w:rFonts w:hint="eastAsia" w:ascii="仿宋" w:hAnsi="仿宋" w:eastAsia="仿宋" w:cs="仿宋"/>
                <w:b w:val="0"/>
                <w:bCs w:val="0"/>
                <w:spacing w:val="0"/>
                <w:sz w:val="21"/>
                <w:szCs w:val="21"/>
              </w:rPr>
              <w:t>售后服务：</w:t>
            </w:r>
            <w:r>
              <w:rPr>
                <w:rFonts w:hint="eastAsia" w:ascii="仿宋" w:hAnsi="仿宋" w:eastAsia="仿宋" w:cs="仿宋"/>
                <w:b w:val="0"/>
                <w:bCs w:val="0"/>
                <w:sz w:val="21"/>
                <w:szCs w:val="21"/>
              </w:rPr>
              <w:t>≥</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年免费上门，</w:t>
            </w:r>
            <w:r>
              <w:rPr>
                <w:rFonts w:hint="eastAsia" w:ascii="仿宋" w:hAnsi="仿宋" w:eastAsia="仿宋" w:cs="仿宋"/>
                <w:b w:val="0"/>
                <w:bCs w:val="0"/>
                <w:spacing w:val="0"/>
                <w:sz w:val="21"/>
                <w:szCs w:val="21"/>
                <w:lang w:val="en-US" w:eastAsia="zh-CN"/>
              </w:rPr>
              <w:t>1</w:t>
            </w:r>
            <w:r>
              <w:rPr>
                <w:rFonts w:hint="eastAsia" w:ascii="仿宋" w:hAnsi="仿宋" w:eastAsia="仿宋" w:cs="仿宋"/>
                <w:b w:val="0"/>
                <w:bCs w:val="0"/>
                <w:spacing w:val="0"/>
                <w:sz w:val="21"/>
                <w:szCs w:val="21"/>
              </w:rPr>
              <w:t>年免费保修</w:t>
            </w:r>
            <w:r>
              <w:rPr>
                <w:rFonts w:hint="eastAsia" w:ascii="仿宋" w:hAnsi="仿宋" w:eastAsia="仿宋" w:cs="仿宋"/>
                <w:b w:val="0"/>
                <w:bCs w:val="0"/>
                <w:spacing w:val="0"/>
                <w:kern w:val="2"/>
                <w:sz w:val="21"/>
                <w:szCs w:val="21"/>
                <w:lang w:val="en-US" w:eastAsia="zh-CN" w:bidi="ar-SA"/>
              </w:rPr>
              <w:t>。</w:t>
            </w:r>
          </w:p>
          <w:p w14:paraId="7ADDFE9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仿宋" w:hAnsi="仿宋" w:eastAsia="仿宋" w:cs="仿宋"/>
                <w:spacing w:val="0"/>
                <w:sz w:val="21"/>
                <w:szCs w:val="21"/>
              </w:rPr>
            </w:pPr>
          </w:p>
        </w:tc>
        <w:tc>
          <w:tcPr>
            <w:tcW w:w="582" w:type="dxa"/>
            <w:noWrap w:val="0"/>
            <w:vAlign w:val="center"/>
          </w:tcPr>
          <w:p w14:paraId="1A636739">
            <w:pPr>
              <w:keepNext w:val="0"/>
              <w:keepLines w:val="0"/>
              <w:widowControl/>
              <w:suppressLineNumbers w:val="0"/>
              <w:jc w:val="center"/>
              <w:textAlignment w:val="center"/>
              <w:rPr>
                <w:rFonts w:hint="eastAsia" w:ascii="仿宋" w:hAnsi="仿宋" w:eastAsia="仿宋" w:cs="仿宋"/>
                <w:color w:val="000000"/>
                <w:kern w:val="0"/>
                <w:sz w:val="21"/>
                <w:szCs w:val="21"/>
                <w:lang w:val="en-US" w:eastAsia="zh-CN" w:bidi="ar"/>
              </w:rPr>
            </w:pPr>
            <w:r>
              <w:rPr>
                <w:rFonts w:hint="eastAsia" w:ascii="仿宋" w:hAnsi="仿宋" w:eastAsia="仿宋" w:cs="仿宋"/>
                <w:spacing w:val="0"/>
                <w:kern w:val="2"/>
                <w:sz w:val="21"/>
                <w:szCs w:val="21"/>
                <w:lang w:val="en-US" w:eastAsia="zh-CN" w:bidi="ar-SA"/>
              </w:rPr>
              <w:t>3</w:t>
            </w:r>
          </w:p>
        </w:tc>
        <w:tc>
          <w:tcPr>
            <w:tcW w:w="780" w:type="dxa"/>
            <w:noWrap w:val="0"/>
            <w:vAlign w:val="center"/>
          </w:tcPr>
          <w:p w14:paraId="0FE05239">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1550</w:t>
            </w:r>
          </w:p>
        </w:tc>
        <w:tc>
          <w:tcPr>
            <w:tcW w:w="864" w:type="dxa"/>
            <w:noWrap w:val="0"/>
            <w:vAlign w:val="center"/>
          </w:tcPr>
          <w:p w14:paraId="6F1AB7C0">
            <w:pPr>
              <w:keepNext w:val="0"/>
              <w:keepLines w:val="0"/>
              <w:widowControl/>
              <w:suppressLineNumbers w:val="0"/>
              <w:jc w:val="center"/>
              <w:textAlignment w:val="center"/>
              <w:rPr>
                <w:rFonts w:hint="default" w:ascii="仿宋" w:hAnsi="仿宋" w:eastAsia="仿宋" w:cs="仿宋"/>
                <w:spacing w:val="0"/>
                <w:kern w:val="2"/>
                <w:sz w:val="21"/>
                <w:szCs w:val="21"/>
                <w:lang w:val="en-US" w:eastAsia="zh-CN" w:bidi="ar-SA"/>
              </w:rPr>
            </w:pPr>
            <w:r>
              <w:rPr>
                <w:rFonts w:hint="eastAsia" w:ascii="仿宋" w:hAnsi="仿宋" w:eastAsia="仿宋" w:cs="仿宋"/>
                <w:spacing w:val="0"/>
                <w:kern w:val="2"/>
                <w:sz w:val="21"/>
                <w:szCs w:val="21"/>
                <w:lang w:val="en-US" w:eastAsia="zh-CN" w:bidi="ar-SA"/>
              </w:rPr>
              <w:t>4650</w:t>
            </w:r>
          </w:p>
        </w:tc>
      </w:tr>
      <w:tr w14:paraId="1FA65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9728" w:type="dxa"/>
            <w:gridSpan w:val="5"/>
            <w:noWrap w:val="0"/>
            <w:vAlign w:val="center"/>
          </w:tcPr>
          <w:p w14:paraId="5CA5AECE">
            <w:pPr>
              <w:keepNext w:val="0"/>
              <w:keepLines w:val="0"/>
              <w:widowControl/>
              <w:suppressLineNumbers w:val="0"/>
              <w:jc w:val="center"/>
              <w:textAlignment w:val="center"/>
              <w:rPr>
                <w:rFonts w:hint="eastAsia" w:ascii="仿宋" w:hAnsi="仿宋" w:eastAsia="仿宋" w:cs="仿宋"/>
                <w:b/>
                <w:bCs/>
                <w:spacing w:val="0"/>
                <w:kern w:val="2"/>
                <w:sz w:val="21"/>
                <w:szCs w:val="21"/>
                <w:lang w:val="en-US" w:eastAsia="zh-CN" w:bidi="ar-SA"/>
              </w:rPr>
            </w:pPr>
            <w:r>
              <w:rPr>
                <w:rFonts w:hint="eastAsia" w:ascii="仿宋" w:hAnsi="仿宋" w:eastAsia="仿宋" w:cs="仿宋"/>
                <w:b/>
                <w:bCs/>
                <w:sz w:val="21"/>
                <w:szCs w:val="21"/>
                <w:lang w:val="en-US" w:eastAsia="zh-CN"/>
              </w:rPr>
              <w:t>合计金额</w:t>
            </w:r>
          </w:p>
        </w:tc>
        <w:tc>
          <w:tcPr>
            <w:tcW w:w="864" w:type="dxa"/>
            <w:noWrap w:val="0"/>
            <w:vAlign w:val="center"/>
          </w:tcPr>
          <w:p w14:paraId="6449460D">
            <w:pPr>
              <w:keepNext w:val="0"/>
              <w:keepLines w:val="0"/>
              <w:widowControl/>
              <w:suppressLineNumbers w:val="0"/>
              <w:jc w:val="center"/>
              <w:textAlignment w:val="center"/>
              <w:rPr>
                <w:rFonts w:hint="eastAsia" w:ascii="仿宋" w:hAnsi="仿宋" w:eastAsia="仿宋" w:cs="仿宋"/>
                <w:b/>
                <w:bCs/>
                <w:spacing w:val="0"/>
                <w:kern w:val="2"/>
                <w:sz w:val="21"/>
                <w:szCs w:val="21"/>
                <w:lang w:val="en-US" w:eastAsia="zh-CN" w:bidi="ar-SA"/>
              </w:rPr>
            </w:pPr>
            <w:r>
              <w:rPr>
                <w:rFonts w:hint="eastAsia" w:ascii="仿宋" w:hAnsi="仿宋" w:eastAsia="仿宋" w:cs="仿宋"/>
                <w:b/>
                <w:bCs/>
                <w:spacing w:val="0"/>
                <w:kern w:val="2"/>
                <w:sz w:val="21"/>
                <w:szCs w:val="21"/>
                <w:lang w:val="en-US" w:eastAsia="zh-CN" w:bidi="ar-SA"/>
              </w:rPr>
              <w:t>404000</w:t>
            </w:r>
          </w:p>
        </w:tc>
      </w:tr>
    </w:tbl>
    <w:p w14:paraId="1FFF84E3">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highlight w:val="yellow"/>
          <w:lang w:val="en-US" w:eastAsia="zh-CN"/>
        </w:rPr>
        <w:t>注：响应供应商的报价不得超过分项“预算单价”，否则，作无效标处理。</w:t>
      </w:r>
    </w:p>
    <w:p w14:paraId="7B6A0FD3">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1"/>
        <w:rPr>
          <w:rFonts w:hint="eastAsia" w:ascii="仿宋" w:hAnsi="仿宋" w:eastAsia="仿宋" w:cs="仿宋"/>
          <w:b/>
          <w:bCs/>
          <w:sz w:val="28"/>
          <w:szCs w:val="28"/>
          <w:lang w:val="en-US" w:eastAsia="zh-CN"/>
        </w:rPr>
      </w:pPr>
      <w:bookmarkStart w:id="2" w:name="_Toc21001"/>
      <w:r>
        <w:rPr>
          <w:rFonts w:hint="eastAsia" w:ascii="仿宋" w:hAnsi="仿宋" w:eastAsia="仿宋" w:cs="仿宋"/>
          <w:b/>
          <w:bCs/>
          <w:sz w:val="28"/>
          <w:szCs w:val="28"/>
          <w:lang w:val="en-US" w:eastAsia="zh-CN"/>
        </w:rPr>
        <w:t>（九）商务要求</w:t>
      </w:r>
      <w:bookmarkEnd w:id="2"/>
    </w:p>
    <w:p w14:paraId="570C1B73">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ascii="仿宋" w:hAnsi="仿宋" w:eastAsia="仿宋" w:cs="仿宋"/>
          <w:b w:val="0"/>
          <w:bCs w:val="0"/>
          <w:sz w:val="28"/>
          <w:szCs w:val="28"/>
          <w:highlight w:val="none"/>
          <w:lang w:val="en-US" w:eastAsia="zh-CN"/>
        </w:rPr>
      </w:pPr>
      <w:r>
        <w:rPr>
          <w:rFonts w:hint="eastAsia" w:ascii="仿宋" w:hAnsi="仿宋" w:eastAsia="仿宋" w:cs="仿宋"/>
          <w:b/>
          <w:bCs/>
          <w:sz w:val="28"/>
          <w:szCs w:val="28"/>
          <w:lang w:val="en-US" w:eastAsia="zh-CN"/>
        </w:rPr>
        <w:t>①交付时间</w:t>
      </w:r>
      <w:r>
        <w:rPr>
          <w:rFonts w:hint="eastAsia" w:ascii="仿宋" w:hAnsi="仿宋" w:eastAsia="仿宋" w:cs="仿宋"/>
          <w:b w:val="0"/>
          <w:bCs w:val="0"/>
          <w:sz w:val="28"/>
          <w:szCs w:val="28"/>
          <w:lang w:val="en-US" w:eastAsia="zh-CN"/>
        </w:rPr>
        <w:t>： 履约期限7个工作</w:t>
      </w:r>
      <w:r>
        <w:rPr>
          <w:rFonts w:hint="eastAsia" w:ascii="仿宋" w:hAnsi="仿宋" w:eastAsia="仿宋" w:cs="仿宋"/>
          <w:b w:val="0"/>
          <w:bCs w:val="0"/>
          <w:sz w:val="28"/>
          <w:szCs w:val="28"/>
          <w:highlight w:val="none"/>
          <w:lang w:val="en-US" w:eastAsia="zh-CN"/>
        </w:rPr>
        <w:t>日，以采购人通知入场为启始时间。供应商应保证在要求时间内完成全部货物的供货、安装、调试和培训工作,符合国家标准、行业规范和合同等相关文件的要求。</w:t>
      </w:r>
    </w:p>
    <w:p w14:paraId="406EB56E">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ascii="仿宋" w:hAnsi="仿宋" w:eastAsia="仿宋" w:cs="仿宋"/>
          <w:b w:val="0"/>
          <w:bCs w:val="0"/>
          <w:sz w:val="28"/>
          <w:szCs w:val="28"/>
          <w:highlight w:val="none"/>
          <w:lang w:val="en-US" w:eastAsia="zh-CN"/>
        </w:rPr>
      </w:pPr>
      <w:r>
        <w:rPr>
          <w:rFonts w:hint="eastAsia" w:ascii="仿宋" w:hAnsi="仿宋" w:eastAsia="仿宋" w:cs="仿宋"/>
          <w:b/>
          <w:bCs/>
          <w:sz w:val="28"/>
          <w:szCs w:val="28"/>
          <w:highlight w:val="none"/>
          <w:lang w:val="en-US" w:eastAsia="zh-CN"/>
        </w:rPr>
        <w:t>②交付地点</w:t>
      </w:r>
      <w:r>
        <w:rPr>
          <w:rFonts w:hint="eastAsia" w:ascii="仿宋" w:hAnsi="仿宋" w:eastAsia="仿宋" w:cs="仿宋"/>
          <w:b w:val="0"/>
          <w:bCs w:val="0"/>
          <w:sz w:val="28"/>
          <w:szCs w:val="28"/>
          <w:highlight w:val="none"/>
          <w:lang w:val="en-US" w:eastAsia="zh-CN"/>
        </w:rPr>
        <w:t>： 赣州市妇幼保健院（具体由采购人指定）。</w:t>
      </w:r>
    </w:p>
    <w:p w14:paraId="065C5306">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bCs/>
          <w:sz w:val="28"/>
          <w:szCs w:val="28"/>
          <w:lang w:val="en-US" w:eastAsia="zh-CN"/>
        </w:rPr>
        <w:t>③付款方式</w:t>
      </w:r>
      <w:r>
        <w:rPr>
          <w:rFonts w:hint="eastAsia" w:ascii="仿宋" w:hAnsi="仿宋" w:eastAsia="仿宋" w:cs="仿宋"/>
          <w:b w:val="0"/>
          <w:bCs w:val="0"/>
          <w:sz w:val="28"/>
          <w:szCs w:val="28"/>
          <w:lang w:val="en-US" w:eastAsia="zh-CN"/>
        </w:rPr>
        <w:t>： 货物经采购人验收合格并出具书面验收报告且采购人收到中标供应商提供相应金额的合法有效增值税发票后5个工作日内支付合同金额的100%。 </w:t>
      </w:r>
    </w:p>
    <w:p w14:paraId="1F77AAC4">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bCs/>
          <w:sz w:val="28"/>
          <w:szCs w:val="28"/>
          <w:lang w:val="en-US" w:eastAsia="zh-CN"/>
        </w:rPr>
        <w:t>④履约保证金</w:t>
      </w:r>
      <w:r>
        <w:rPr>
          <w:rFonts w:hint="eastAsia" w:ascii="仿宋" w:hAnsi="仿宋" w:eastAsia="仿宋" w:cs="仿宋"/>
          <w:b w:val="0"/>
          <w:bCs w:val="0"/>
          <w:sz w:val="28"/>
          <w:szCs w:val="28"/>
          <w:lang w:val="en-US" w:eastAsia="zh-CN"/>
        </w:rPr>
        <w:t>：</w:t>
      </w:r>
      <w:r>
        <w:rPr>
          <w:rFonts w:hint="eastAsia" w:ascii="仿宋" w:hAnsi="仿宋" w:eastAsia="仿宋" w:cs="仿宋"/>
          <w:b w:val="0"/>
          <w:bCs w:val="0"/>
          <w:sz w:val="28"/>
          <w:szCs w:val="28"/>
          <w:highlight w:val="none"/>
          <w:lang w:val="en-US" w:eastAsia="zh-CN"/>
        </w:rPr>
        <w:t>成交供应商按成交金额的</w:t>
      </w:r>
      <w:r>
        <w:rPr>
          <w:rFonts w:hint="eastAsia" w:ascii="仿宋" w:hAnsi="仿宋" w:eastAsia="仿宋" w:cs="仿宋"/>
          <w:b w:val="0"/>
          <w:bCs w:val="0"/>
          <w:sz w:val="28"/>
          <w:szCs w:val="28"/>
          <w:highlight w:val="none"/>
          <w:u w:val="single"/>
          <w:lang w:val="en-US" w:eastAsia="zh-CN"/>
        </w:rPr>
        <w:t>5%</w:t>
      </w:r>
      <w:r>
        <w:rPr>
          <w:rFonts w:hint="eastAsia" w:ascii="仿宋" w:hAnsi="仿宋" w:eastAsia="仿宋" w:cs="仿宋"/>
          <w:b w:val="0"/>
          <w:bCs w:val="0"/>
          <w:sz w:val="28"/>
          <w:szCs w:val="28"/>
          <w:highlight w:val="none"/>
          <w:lang w:val="en-US" w:eastAsia="zh-CN"/>
        </w:rPr>
        <w:t>缴纳履约保证金【履约保证金以银行转账（电汇）、支票、汇票、本票或者金融机构、担保机构出具的保函等非现金形式提交】。履约保证金由采购人收取，若货物无质量问题，</w:t>
      </w:r>
      <w:r>
        <w:rPr>
          <w:rFonts w:hint="eastAsia" w:ascii="仿宋" w:hAnsi="仿宋" w:eastAsia="仿宋" w:cs="仿宋"/>
          <w:b w:val="0"/>
          <w:bCs/>
          <w:color w:val="auto"/>
          <w:kern w:val="0"/>
          <w:sz w:val="28"/>
          <w:szCs w:val="28"/>
          <w:highlight w:val="none"/>
        </w:rPr>
        <w:t>验收合格</w:t>
      </w:r>
      <w:r>
        <w:rPr>
          <w:rFonts w:hint="eastAsia" w:ascii="仿宋" w:hAnsi="仿宋" w:eastAsia="仿宋" w:cs="仿宋"/>
          <w:b w:val="0"/>
          <w:bCs/>
          <w:color w:val="auto"/>
          <w:kern w:val="0"/>
          <w:sz w:val="28"/>
          <w:szCs w:val="28"/>
          <w:highlight w:val="none"/>
          <w:lang w:eastAsia="zh-CN"/>
        </w:rPr>
        <w:t>，</w:t>
      </w:r>
      <w:r>
        <w:rPr>
          <w:rFonts w:hint="eastAsia" w:ascii="仿宋" w:hAnsi="仿宋" w:eastAsia="仿宋" w:cs="仿宋"/>
          <w:b w:val="0"/>
          <w:bCs/>
          <w:color w:val="auto"/>
          <w:kern w:val="0"/>
          <w:sz w:val="28"/>
          <w:szCs w:val="28"/>
          <w:highlight w:val="none"/>
          <w:lang w:val="en-US" w:eastAsia="zh-CN"/>
        </w:rPr>
        <w:t>履约期满</w:t>
      </w:r>
      <w:r>
        <w:rPr>
          <w:rFonts w:hint="eastAsia" w:ascii="仿宋" w:hAnsi="仿宋" w:eastAsia="仿宋" w:cs="仿宋"/>
          <w:b w:val="0"/>
          <w:bCs/>
          <w:color w:val="auto"/>
          <w:kern w:val="0"/>
          <w:sz w:val="28"/>
          <w:szCs w:val="28"/>
          <w:highlight w:val="none"/>
          <w:lang w:eastAsia="zh-CN"/>
        </w:rPr>
        <w:t>后</w:t>
      </w:r>
      <w:r>
        <w:rPr>
          <w:rFonts w:hint="eastAsia" w:ascii="仿宋" w:hAnsi="仿宋" w:eastAsia="仿宋" w:cs="仿宋"/>
          <w:b w:val="0"/>
          <w:bCs w:val="0"/>
          <w:sz w:val="28"/>
          <w:szCs w:val="28"/>
          <w:highlight w:val="none"/>
          <w:lang w:val="en-US" w:eastAsia="zh-CN"/>
        </w:rPr>
        <w:t xml:space="preserve">一次性无息返还。             </w:t>
      </w:r>
      <w:r>
        <w:rPr>
          <w:rFonts w:hint="eastAsia" w:ascii="仿宋" w:hAnsi="仿宋" w:eastAsia="仿宋" w:cs="仿宋"/>
          <w:b w:val="0"/>
          <w:bCs w:val="0"/>
          <w:sz w:val="28"/>
          <w:szCs w:val="28"/>
          <w:lang w:val="en-US" w:eastAsia="zh-CN"/>
        </w:rPr>
        <w:t>                      </w:t>
      </w:r>
    </w:p>
    <w:p w14:paraId="2F266F89">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default" w:ascii="仿宋" w:hAnsi="仿宋" w:eastAsia="仿宋" w:cs="仿宋"/>
          <w:b/>
          <w:bCs/>
          <w:sz w:val="28"/>
          <w:szCs w:val="28"/>
          <w:highlight w:val="yellow"/>
          <w:lang w:val="en-US" w:eastAsia="zh-CN"/>
        </w:rPr>
      </w:pPr>
      <w:r>
        <w:rPr>
          <w:rFonts w:hint="eastAsia" w:ascii="仿宋" w:hAnsi="仿宋" w:eastAsia="仿宋" w:cs="仿宋"/>
          <w:b/>
          <w:bCs/>
          <w:sz w:val="28"/>
          <w:szCs w:val="28"/>
          <w:lang w:val="en-US" w:eastAsia="zh-CN"/>
        </w:rPr>
        <w:t>⑤质保期</w:t>
      </w:r>
      <w:r>
        <w:rPr>
          <w:rFonts w:hint="eastAsia" w:ascii="仿宋" w:hAnsi="仿宋" w:eastAsia="仿宋" w:cs="仿宋"/>
          <w:b w:val="0"/>
          <w:bCs w:val="0"/>
          <w:sz w:val="28"/>
          <w:szCs w:val="28"/>
          <w:lang w:val="en-US" w:eastAsia="zh-CN"/>
        </w:rPr>
        <w:t>： 供应商须明确</w:t>
      </w:r>
      <w:r>
        <w:rPr>
          <w:rFonts w:hint="eastAsia" w:ascii="仿宋" w:hAnsi="仿宋" w:eastAsia="仿宋" w:cs="仿宋"/>
          <w:b w:val="0"/>
          <w:bCs w:val="0"/>
          <w:color w:val="FF0000"/>
          <w:sz w:val="28"/>
          <w:szCs w:val="28"/>
          <w:lang w:val="en-US" w:eastAsia="zh-CN"/>
        </w:rPr>
        <w:t>承诺</w:t>
      </w:r>
      <w:r>
        <w:rPr>
          <w:rFonts w:hint="eastAsia" w:ascii="仿宋" w:hAnsi="仿宋" w:eastAsia="仿宋" w:cs="仿宋"/>
          <w:b w:val="0"/>
          <w:bCs w:val="0"/>
          <w:sz w:val="28"/>
          <w:szCs w:val="28"/>
          <w:lang w:val="en-US" w:eastAsia="zh-CN"/>
        </w:rPr>
        <w:t>：所投货物自验收合格之日起提供</w:t>
      </w:r>
      <w:r>
        <w:rPr>
          <w:rFonts w:hint="eastAsia" w:ascii="仿宋" w:hAnsi="仿宋" w:eastAsia="仿宋" w:cs="仿宋"/>
          <w:b w:val="0"/>
          <w:bCs w:val="0"/>
          <w:sz w:val="28"/>
          <w:szCs w:val="28"/>
          <w:u w:val="single"/>
          <w:lang w:val="en-US" w:eastAsia="zh-CN"/>
        </w:rPr>
        <w:t>壹年</w:t>
      </w:r>
      <w:r>
        <w:rPr>
          <w:rFonts w:hint="eastAsia" w:ascii="仿宋" w:hAnsi="仿宋" w:eastAsia="仿宋" w:cs="仿宋"/>
          <w:b w:val="0"/>
          <w:bCs w:val="0"/>
          <w:sz w:val="28"/>
          <w:szCs w:val="28"/>
          <w:lang w:val="en-US" w:eastAsia="zh-CN"/>
        </w:rPr>
        <w:t>免费质量保证期；</w:t>
      </w:r>
      <w:r>
        <w:rPr>
          <w:rFonts w:hint="eastAsia" w:ascii="仿宋" w:hAnsi="仿宋" w:eastAsia="仿宋" w:cs="仿宋"/>
          <w:b w:val="0"/>
          <w:bCs w:val="0"/>
          <w:sz w:val="28"/>
          <w:szCs w:val="28"/>
          <w:u w:val="single"/>
          <w:lang w:val="en-US" w:eastAsia="zh-CN"/>
        </w:rPr>
        <w:t>技术参数已有质保规定的，从其规定</w:t>
      </w:r>
      <w:r>
        <w:rPr>
          <w:rFonts w:hint="eastAsia" w:ascii="仿宋" w:hAnsi="仿宋" w:eastAsia="仿宋" w:cs="仿宋"/>
          <w:b w:val="0"/>
          <w:bCs w:val="0"/>
          <w:sz w:val="28"/>
          <w:szCs w:val="28"/>
          <w:lang w:val="en-US" w:eastAsia="zh-CN"/>
        </w:rPr>
        <w:t>；供应商</w:t>
      </w:r>
      <w:r>
        <w:rPr>
          <w:rFonts w:hint="eastAsia" w:ascii="仿宋" w:hAnsi="仿宋" w:eastAsia="仿宋" w:cs="仿宋"/>
          <w:b w:val="0"/>
          <w:bCs w:val="0"/>
          <w:color w:val="FF0000"/>
          <w:sz w:val="28"/>
          <w:szCs w:val="28"/>
          <w:lang w:val="en-US" w:eastAsia="zh-CN"/>
        </w:rPr>
        <w:t>承诺</w:t>
      </w:r>
      <w:r>
        <w:rPr>
          <w:rFonts w:hint="eastAsia" w:ascii="仿宋" w:hAnsi="仿宋" w:eastAsia="仿宋" w:cs="仿宋"/>
          <w:b w:val="0"/>
          <w:bCs w:val="0"/>
          <w:sz w:val="28"/>
          <w:szCs w:val="28"/>
          <w:lang w:val="en-US" w:eastAsia="zh-CN"/>
        </w:rPr>
        <w:t>质保期优于本文件要求的，按其最优承诺执行。质保期内出现质量问题需更换货物的，全新更换货物的质保期自更换验收合格之日起重新计算。</w:t>
      </w:r>
      <w:r>
        <w:rPr>
          <w:rFonts w:hint="eastAsia" w:ascii="仿宋" w:hAnsi="仿宋" w:eastAsia="仿宋" w:cs="仿宋"/>
          <w:b/>
          <w:bCs/>
          <w:sz w:val="28"/>
          <w:szCs w:val="28"/>
          <w:highlight w:val="yellow"/>
          <w:lang w:val="en-US" w:eastAsia="zh-CN"/>
        </w:rPr>
        <w:t>（响应文件需提供以上承诺函并加盖响应供应商公章，格式自拟，未提供或提供无效者作无效标处理。）</w:t>
      </w:r>
    </w:p>
    <w:p w14:paraId="2CB4CFE3">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bCs/>
          <w:sz w:val="28"/>
          <w:szCs w:val="28"/>
          <w:lang w:val="en-US" w:eastAsia="zh-CN"/>
        </w:rPr>
        <w:t>⑥售后服务</w:t>
      </w:r>
      <w:r>
        <w:rPr>
          <w:rFonts w:hint="eastAsia" w:ascii="仿宋" w:hAnsi="仿宋" w:eastAsia="仿宋" w:cs="仿宋"/>
          <w:b w:val="0"/>
          <w:bCs w:val="0"/>
          <w:sz w:val="28"/>
          <w:szCs w:val="28"/>
          <w:lang w:val="en-US" w:eastAsia="zh-CN"/>
        </w:rPr>
        <w:t>：质保期内提供本地化服务，必须由中标供应商提供售后服务，不接受中间商委托第三方提供售后服务及送货，</w:t>
      </w:r>
      <w:r>
        <w:rPr>
          <w:rFonts w:hint="eastAsia" w:ascii="仿宋" w:hAnsi="仿宋" w:eastAsia="仿宋" w:cs="仿宋"/>
          <w:b w:val="0"/>
          <w:bCs w:val="0"/>
          <w:sz w:val="28"/>
          <w:szCs w:val="28"/>
          <w:highlight w:val="none"/>
          <w:lang w:val="en-US" w:eastAsia="zh-CN"/>
        </w:rPr>
        <w:t>当故障发生时，供应商应在接到维修通知后的30分钟内给出明确答复，售后服务人员应在1小时内提供在线及远程技术支持。对于一般问题，应在2小时内解决；较大问题需在3小时以内解决：重大问题应在4小时内提出解决方案，并在24小时内解决。若需到现场处理，供应商技术人员应在24小时内抵达故障现场，48小时内解决，如</w:t>
      </w:r>
      <w:r>
        <w:rPr>
          <w:rFonts w:hint="eastAsia" w:ascii="仿宋" w:hAnsi="仿宋" w:eastAsia="仿宋" w:cs="仿宋"/>
          <w:b w:val="0"/>
          <w:bCs w:val="0"/>
          <w:sz w:val="28"/>
          <w:szCs w:val="28"/>
          <w:lang w:val="en-US" w:eastAsia="zh-CN"/>
        </w:rPr>
        <w:t>遇特殊情况，需外修，需提供备用设备（因生产厂家质保政策原因，需送修的产品由供应商负责免费送修）。</w:t>
      </w:r>
    </w:p>
    <w:p w14:paraId="430B5E60">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bCs/>
          <w:sz w:val="28"/>
          <w:szCs w:val="28"/>
          <w:lang w:val="en-US" w:eastAsia="zh-CN"/>
        </w:rPr>
        <w:t>⑦ 验收条件和标准</w:t>
      </w:r>
      <w:r>
        <w:rPr>
          <w:rFonts w:hint="eastAsia" w:ascii="仿宋" w:hAnsi="仿宋" w:eastAsia="仿宋" w:cs="仿宋"/>
          <w:b w:val="0"/>
          <w:bCs w:val="0"/>
          <w:sz w:val="28"/>
          <w:szCs w:val="28"/>
          <w:lang w:val="en-US" w:eastAsia="zh-CN"/>
        </w:rPr>
        <w:t>：货物安装完成正常运行3天后，由供货商提出验收申请，项目单位同意后，按照医院验收的权限，相关部门及人员形成验收小组，验收小组根据采购文件、投标文件、合同等项目文件约定内容对项目进行综合运行验收。如验收达不到规定要求，采购人有权要求更换货物或拒绝付款，成交供应商若违约，采购人将依法追究相应法律责任。</w:t>
      </w:r>
    </w:p>
    <w:p w14:paraId="1095E0FA">
      <w:pPr>
        <w:keepNext w:val="0"/>
        <w:keepLines w:val="0"/>
        <w:pageBreakBefore w:val="0"/>
        <w:widowControl w:val="0"/>
        <w:kinsoku/>
        <w:wordWrap/>
        <w:overflowPunct/>
        <w:topLinePunct w:val="0"/>
        <w:autoSpaceDE/>
        <w:autoSpaceDN/>
        <w:bidi w:val="0"/>
        <w:adjustRightInd/>
        <w:snapToGrid/>
        <w:spacing w:line="560" w:lineRule="exact"/>
        <w:ind w:right="0" w:rightChars="0" w:firstLine="560" w:firstLineChars="200"/>
        <w:jc w:val="left"/>
        <w:textAlignment w:val="auto"/>
        <w:outlineLvl w:val="9"/>
        <w:rPr>
          <w:rFonts w:hint="eastAsia"/>
        </w:rPr>
        <w:sectPr>
          <w:footerReference r:id="rId3" w:type="default"/>
          <w:pgSz w:w="11907" w:h="16840"/>
          <w:pgMar w:top="1701" w:right="986" w:bottom="1304" w:left="1134" w:header="720" w:footer="720" w:gutter="0"/>
          <w:cols w:space="720" w:num="1"/>
          <w:docGrid w:type="linesAndChars" w:linePitch="287" w:charSpace="0"/>
        </w:sectPr>
      </w:pPr>
      <w:r>
        <w:rPr>
          <w:rFonts w:hint="eastAsia" w:ascii="仿宋" w:hAnsi="仿宋" w:eastAsia="仿宋" w:cs="仿宋"/>
          <w:b/>
          <w:bCs/>
          <w:sz w:val="28"/>
          <w:szCs w:val="28"/>
          <w:lang w:val="en-US" w:eastAsia="zh-CN"/>
        </w:rPr>
        <w:t>⑧其他要求</w:t>
      </w:r>
      <w:r>
        <w:rPr>
          <w:rFonts w:hint="eastAsia" w:ascii="仿宋" w:hAnsi="仿宋" w:eastAsia="仿宋" w:cs="仿宋"/>
          <w:b w:val="0"/>
          <w:bCs w:val="0"/>
          <w:sz w:val="28"/>
          <w:szCs w:val="28"/>
          <w:lang w:val="en-US" w:eastAsia="zh-CN"/>
        </w:rPr>
        <w:t>：根据财政部、工信部</w:t>
      </w:r>
      <w:r>
        <w:rPr>
          <w:rFonts w:hint="eastAsia" w:ascii="仿宋" w:hAnsi="仿宋" w:eastAsia="仿宋" w:cs="仿宋"/>
          <w:b w:val="0"/>
          <w:bCs w:val="0"/>
          <w:sz w:val="28"/>
          <w:szCs w:val="28"/>
          <w:highlight w:val="none"/>
          <w:lang w:val="en-US" w:eastAsia="zh-CN"/>
        </w:rPr>
        <w:t>关于印发《台式计算机政府采购需求标准（2023年版） 》的通知第五款要求，为加强履约验收管理，成交供应商在合同签订前3日内提供所投产品样机（台式计算机、便携式计算机）供采购人对技术参数一一查验，采购人必要时会委托依法取得检测、认证资质的机构进行检测、认证。对于成交供应商未提供台式计算机查验或查验不符合要求或检测、认证不通过的 ，采购人依法追究其法律责任。                 </w:t>
      </w:r>
      <w:r>
        <w:rPr>
          <w:rFonts w:hint="eastAsia" w:ascii="仿宋" w:hAnsi="仿宋" w:eastAsia="仿宋" w:cs="仿宋"/>
          <w:b/>
          <w:bCs/>
          <w:sz w:val="28"/>
          <w:szCs w:val="28"/>
          <w:highlight w:val="none"/>
          <w:lang w:val="en-US" w:eastAsia="zh-CN"/>
        </w:rPr>
        <w:t> </w:t>
      </w:r>
      <w:r>
        <w:rPr>
          <w:rFonts w:hint="eastAsia" w:ascii="仿宋" w:hAnsi="仿宋" w:eastAsia="仿宋" w:cs="仿宋"/>
          <w:b/>
          <w:bCs/>
          <w:sz w:val="28"/>
          <w:szCs w:val="28"/>
          <w:lang w:val="en-US" w:eastAsia="zh-CN"/>
        </w:rPr>
        <w:t> </w:t>
      </w:r>
      <w:bookmarkStart w:id="3" w:name="_GoBack"/>
      <w:bookmarkEnd w:id="3"/>
    </w:p>
    <w:p w14:paraId="3795A28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C4B11">
    <w:pPr>
      <w:pStyle w:val="5"/>
    </w:pPr>
  </w:p>
  <w:p w14:paraId="2F90AF25">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2B0ECF4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26</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&#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hpgkvTAAAABQEAAA8AAAAAAAAAAQAgAAAAIgAAAGRy&#10;cy9kb3ducmV2LnhtbFBLAQIUABQAAAAIAIdO4kBeJUZ00QEAAKMDAAAOAAAAAAAAAAEAIAAAACIB&#10;AABkcnMvZTJvRG9jLnhtbFBLBQYAAAAABgAGAFkBAABlBQAAAAA=&#10;">
              <v:path/>
              <v:fill on="f" focussize="0,0"/>
              <v:stroke on="f" weight="1.25pt"/>
              <v:imagedata o:title=""/>
              <o:lock v:ext="edit" aspectratio="f"/>
              <v:textbox inset="0mm,0mm,0mm,0mm" style="mso-fit-shape-to-text:t;">
                <w:txbxContent>
                  <w:p w14:paraId="2B0ECF4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26</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8E7308"/>
    <w:multiLevelType w:val="singleLevel"/>
    <w:tmpl w:val="A78E7308"/>
    <w:lvl w:ilvl="0" w:tentative="0">
      <w:start w:val="1"/>
      <w:numFmt w:val="lowerLetter"/>
      <w:suff w:val="space"/>
      <w:lvlText w:val="%1)"/>
      <w:lvlJc w:val="left"/>
    </w:lvl>
  </w:abstractNum>
  <w:abstractNum w:abstractNumId="1">
    <w:nsid w:val="D1B5DF62"/>
    <w:multiLevelType w:val="singleLevel"/>
    <w:tmpl w:val="D1B5DF62"/>
    <w:lvl w:ilvl="0" w:tentative="0">
      <w:start w:val="2"/>
      <w:numFmt w:val="decimal"/>
      <w:suff w:val="nothing"/>
      <w:lvlText w:val="%1、"/>
      <w:lvlJc w:val="left"/>
    </w:lvl>
  </w:abstractNum>
  <w:abstractNum w:abstractNumId="2">
    <w:nsid w:val="04EFDD12"/>
    <w:multiLevelType w:val="singleLevel"/>
    <w:tmpl w:val="04EFDD12"/>
    <w:lvl w:ilvl="0" w:tentative="0">
      <w:start w:val="1"/>
      <w:numFmt w:val="decimal"/>
      <w:suff w:val="nothing"/>
      <w:lvlText w:val="%1、"/>
      <w:lvlJc w:val="left"/>
    </w:lvl>
  </w:abstractNum>
  <w:abstractNum w:abstractNumId="3">
    <w:nsid w:val="267B1908"/>
    <w:multiLevelType w:val="singleLevel"/>
    <w:tmpl w:val="267B1908"/>
    <w:lvl w:ilvl="0" w:tentative="0">
      <w:start w:val="1"/>
      <w:numFmt w:val="decimal"/>
      <w:suff w:val="nothing"/>
      <w:lvlText w:val="%1、"/>
      <w:lvlJc w:val="left"/>
    </w:lvl>
  </w:abstractNum>
  <w:abstractNum w:abstractNumId="4">
    <w:nsid w:val="2FDFCD27"/>
    <w:multiLevelType w:val="singleLevel"/>
    <w:tmpl w:val="2FDFCD27"/>
    <w:lvl w:ilvl="0" w:tentative="0">
      <w:start w:val="1"/>
      <w:numFmt w:val="lowerLetter"/>
      <w:suff w:val="nothing"/>
      <w:lvlText w:val="%1）"/>
      <w:lvlJc w:val="left"/>
    </w:lvl>
  </w:abstractNum>
  <w:abstractNum w:abstractNumId="5">
    <w:nsid w:val="3B765037"/>
    <w:multiLevelType w:val="singleLevel"/>
    <w:tmpl w:val="3B765037"/>
    <w:lvl w:ilvl="0" w:tentative="0">
      <w:start w:val="1"/>
      <w:numFmt w:val="decimal"/>
      <w:suff w:val="nothing"/>
      <w:lvlText w:val="%1、"/>
      <w:lvlJc w:val="left"/>
      <w:rPr>
        <w:rFonts w:hint="default"/>
        <w:b w:val="0"/>
        <w:bCs w:val="0"/>
      </w:rPr>
    </w:lvl>
  </w:abstractNum>
  <w:abstractNum w:abstractNumId="6">
    <w:nsid w:val="67E09436"/>
    <w:multiLevelType w:val="singleLevel"/>
    <w:tmpl w:val="67E09436"/>
    <w:lvl w:ilvl="0" w:tentative="0">
      <w:start w:val="1"/>
      <w:numFmt w:val="decimal"/>
      <w:suff w:val="nothing"/>
      <w:lvlText w:val="%1、"/>
      <w:lvlJc w:val="left"/>
    </w:lvl>
  </w:abstractNum>
  <w:abstractNum w:abstractNumId="7">
    <w:nsid w:val="6AA4A195"/>
    <w:multiLevelType w:val="singleLevel"/>
    <w:tmpl w:val="6AA4A195"/>
    <w:lvl w:ilvl="0" w:tentative="0">
      <w:start w:val="1"/>
      <w:numFmt w:val="decimal"/>
      <w:suff w:val="nothing"/>
      <w:lvlText w:val="%1、"/>
      <w:lvlJc w:val="left"/>
      <w:rPr>
        <w:rFonts w:hint="default"/>
        <w:b w:val="0"/>
        <w:bCs w:val="0"/>
      </w:rPr>
    </w:lvl>
  </w:abstractNum>
  <w:num w:numId="1">
    <w:abstractNumId w:val="4"/>
  </w:num>
  <w:num w:numId="2">
    <w:abstractNumId w:val="0"/>
  </w:num>
  <w:num w:numId="3">
    <w:abstractNumId w:val="5"/>
  </w:num>
  <w:num w:numId="4">
    <w:abstractNumId w:val="7"/>
  </w:num>
  <w:num w:numId="5">
    <w:abstractNumId w:val="1"/>
  </w:num>
  <w:num w:numId="6">
    <w:abstractNumId w:val="3"/>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154A87"/>
    <w:rsid w:val="72154A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3" w:lineRule="auto"/>
      <w:ind w:firstLine="628"/>
      <w:jc w:val="center"/>
      <w:outlineLvl w:val="1"/>
    </w:pPr>
    <w:rPr>
      <w:rFonts w:ascii="Arial" w:hAnsi="Arial" w:eastAsia="黑体"/>
      <w:b/>
      <w:bCs/>
      <w:sz w:val="32"/>
      <w:szCs w:val="32"/>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Body Text"/>
    <w:basedOn w:val="1"/>
    <w:qFormat/>
    <w:uiPriority w:val="99"/>
    <w:pPr>
      <w:jc w:val="center"/>
    </w:pPr>
    <w:rPr>
      <w:rFonts w:eastAsia="仿宋_GB2312"/>
      <w:sz w:val="28"/>
    </w:rPr>
  </w:style>
  <w:style w:type="paragraph" w:styleId="5">
    <w:name w:val="footer"/>
    <w:basedOn w:val="1"/>
    <w:uiPriority w:val="0"/>
    <w:pPr>
      <w:tabs>
        <w:tab w:val="center" w:pos="4153"/>
        <w:tab w:val="right" w:pos="8306"/>
      </w:tabs>
      <w:snapToGrid w:val="0"/>
      <w:jc w:val="left"/>
    </w:pPr>
    <w:rPr>
      <w:sz w:val="18"/>
      <w:szCs w:val="18"/>
    </w:rPr>
  </w:style>
  <w:style w:type="paragraph" w:styleId="6">
    <w:name w:val="Body Text First Indent"/>
    <w:basedOn w:val="4"/>
    <w:uiPriority w:val="0"/>
    <w:pPr>
      <w:ind w:firstLine="420" w:firstLineChars="100"/>
    </w:pPr>
  </w:style>
  <w:style w:type="paragraph" w:customStyle="1" w:styleId="9">
    <w:name w:val="Table Text"/>
    <w:basedOn w:val="1"/>
    <w:semiHidden/>
    <w:qFormat/>
    <w:uiPriority w:val="0"/>
    <w:rPr>
      <w:rFonts w:ascii="黑体" w:hAnsi="黑体" w:eastAsia="黑体" w:cs="黑体"/>
      <w:sz w:val="18"/>
      <w:szCs w:val="18"/>
      <w:lang w:val="en-US" w:eastAsia="en-US" w:bidi="ar-SA"/>
    </w:rPr>
  </w:style>
  <w:style w:type="table" w:customStyle="1" w:styleId="1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2026-05-29T02:36:00Z</dcterms:created>
  <dc:creator>xyt</dc:creator>
  <cp:lastModifiedBy>xyt</cp:lastModifiedBy>
  <dcterms:modified xsi:type="dcterms:W3CDTF">2026-05-29T02:36:57Z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64B42E459D634ECD8890C216D2740219_11</vt:lpwstr>
  </property>
  <property fmtid="{D5CDD505-2E9C-101B-9397-08002B2CF9AE}" pid="4" name="KSOTemplateDocerSaveRecord">
    <vt:lpwstr>eyJoZGlkIjoiMDY5ZjU4Y2Y3ZDY2OGVhODRiZDdjNjI0Y2IyZTliYjkiLCJ1c2VySWQiOiIzNTEwMzYzMjcifQ==</vt:lpwstr>
  </property>
</Properties>
</file>