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page" w:horzAnchor="page" w:tblpX="1559" w:tblpY="2170"/>
        <w:tblOverlap w:val="never"/>
        <w:tblW w:w="9097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98"/>
        <w:gridCol w:w="2790"/>
        <w:gridCol w:w="754"/>
        <w:gridCol w:w="1000"/>
        <w:gridCol w:w="2355"/>
      </w:tblGrid>
      <w:tr w14:paraId="74A071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2" w:hRule="atLeast"/>
        </w:trPr>
        <w:tc>
          <w:tcPr>
            <w:tcW w:w="2198" w:type="dxa"/>
            <w:vAlign w:val="center"/>
          </w:tcPr>
          <w:p w14:paraId="4BB19C04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条目</w:t>
            </w: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编号</w:t>
            </w:r>
          </w:p>
        </w:tc>
        <w:tc>
          <w:tcPr>
            <w:tcW w:w="2790" w:type="dxa"/>
            <w:vAlign w:val="center"/>
          </w:tcPr>
          <w:p w14:paraId="2B615C18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条目</w:t>
            </w: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754" w:type="dxa"/>
            <w:vAlign w:val="center"/>
          </w:tcPr>
          <w:p w14:paraId="583D6E3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1000" w:type="dxa"/>
            <w:vAlign w:val="center"/>
          </w:tcPr>
          <w:p w14:paraId="7F6E78B2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单位</w:t>
            </w:r>
          </w:p>
        </w:tc>
        <w:tc>
          <w:tcPr>
            <w:tcW w:w="2355" w:type="dxa"/>
            <w:vAlign w:val="center"/>
          </w:tcPr>
          <w:p w14:paraId="1113D72D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采购预算</w:t>
            </w:r>
          </w:p>
          <w:p w14:paraId="6A7EF7F5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（</w:t>
            </w: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元</w:t>
            </w: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</w:rPr>
              <w:t>人民币）</w:t>
            </w:r>
          </w:p>
        </w:tc>
      </w:tr>
      <w:tr w14:paraId="091312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5" w:hRule="atLeast"/>
        </w:trPr>
        <w:tc>
          <w:tcPr>
            <w:tcW w:w="2198" w:type="dxa"/>
            <w:vAlign w:val="center"/>
          </w:tcPr>
          <w:p w14:paraId="342228C6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position w:val="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highlight w:val="none"/>
                <w:lang w:val="en-US" w:eastAsia="zh-CN"/>
              </w:rPr>
              <w:t>星子购</w:t>
            </w:r>
          </w:p>
          <w:p w14:paraId="76D024B9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position w:val="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highlight w:val="none"/>
                <w:lang w:val="en-US" w:eastAsia="zh-CN"/>
              </w:rPr>
              <w:t>2026F000211319</w:t>
            </w:r>
          </w:p>
        </w:tc>
        <w:tc>
          <w:tcPr>
            <w:tcW w:w="2790" w:type="dxa"/>
            <w:vAlign w:val="center"/>
          </w:tcPr>
          <w:p w14:paraId="38DE3F7C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position w:val="0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highlight w:val="none"/>
                <w:lang w:val="en-US" w:eastAsia="zh-CN"/>
              </w:rPr>
              <w:t xml:space="preserve">庐山市2026年小型水库标准化建设服务项目 </w:t>
            </w:r>
          </w:p>
        </w:tc>
        <w:tc>
          <w:tcPr>
            <w:tcW w:w="754" w:type="dxa"/>
            <w:vAlign w:val="center"/>
          </w:tcPr>
          <w:p w14:paraId="0224F5CF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position w:val="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highlight w:val="none"/>
                <w:lang w:val="en-US" w:eastAsia="zh-CN"/>
              </w:rPr>
              <w:t>1</w:t>
            </w:r>
          </w:p>
        </w:tc>
        <w:tc>
          <w:tcPr>
            <w:tcW w:w="1000" w:type="dxa"/>
            <w:vAlign w:val="center"/>
          </w:tcPr>
          <w:p w14:paraId="357BA91D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position w:val="0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highlight w:val="none"/>
                <w:lang w:val="en-US" w:eastAsia="zh-CN"/>
              </w:rPr>
              <w:t>项</w:t>
            </w:r>
          </w:p>
        </w:tc>
        <w:tc>
          <w:tcPr>
            <w:tcW w:w="2355" w:type="dxa"/>
            <w:vAlign w:val="center"/>
          </w:tcPr>
          <w:p w14:paraId="24E80AFD">
            <w:pPr>
              <w:pStyle w:val="5"/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jc w:val="center"/>
              <w:textAlignment w:val="baseline"/>
              <w:rPr>
                <w:rFonts w:hint="eastAsia" w:ascii="仿宋" w:hAnsi="仿宋" w:eastAsia="仿宋" w:cs="仿宋"/>
                <w:color w:val="auto"/>
                <w:spacing w:val="0"/>
                <w:position w:val="0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highlight w:val="none"/>
                <w:lang w:val="en-US" w:eastAsia="zh-CN"/>
              </w:rPr>
              <w:t>1199140元</w:t>
            </w:r>
          </w:p>
        </w:tc>
      </w:tr>
    </w:tbl>
    <w:p w14:paraId="121AF60F">
      <w:pPr>
        <w:jc w:val="center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bookmarkStart w:id="0" w:name="_GoBack"/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简要技术需求</w:t>
      </w: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0313CBF"/>
    <w:rsid w:val="44151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2026-05-28T07:06:34Z</dcterms:created>
  <dc:creator>Administrator.HSKJ-2026LKFEPS</dc:creator>
  <cp:lastModifiedBy>Administrator</cp:lastModifiedBy>
  <dcterms:modified xsi:type="dcterms:W3CDTF">2026-05-28T07:07:07Z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eyJoZGlkIjoiOTMxZDU5MmRkODIwMzcyNjk3ZmJkNGU3ZWU4Njk1MTMiLCJ1c2VySWQiOiI0NTgyMDUzNDgifQ==</vt:lpwstr>
  </property>
  <property fmtid="{D5CDD505-2E9C-101B-9397-08002B2CF9AE}" pid="4" name="ICV">
    <vt:lpwstr>F32EE5D0FB0E4361AADF5AA933D4EE49_12</vt:lpwstr>
  </property>
</Properties>
</file>