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715D4D">
      <w:pPr>
        <w:jc w:val="center"/>
        <w:rPr>
          <w:rFonts w:hint="default" w:hAnsi="宋体" w:eastAsia="宋体" w:cs="宋体"/>
          <w:b/>
          <w:bCs/>
          <w:color w:val="auto"/>
          <w:kern w:val="0"/>
          <w:sz w:val="30"/>
          <w:szCs w:val="30"/>
          <w:highlight w:val="none"/>
          <w:lang w:val="en-US" w:eastAsia="zh-CN"/>
        </w:rPr>
      </w:pPr>
      <w:r>
        <w:rPr>
          <w:rFonts w:hint="eastAsia" w:hAnsi="宋体" w:cs="宋体"/>
          <w:b/>
          <w:bCs/>
          <w:color w:val="auto"/>
          <w:kern w:val="0"/>
          <w:sz w:val="30"/>
          <w:szCs w:val="30"/>
          <w:highlight w:val="none"/>
        </w:rPr>
        <w:t>采购</w:t>
      </w:r>
      <w:r>
        <w:rPr>
          <w:rFonts w:hint="eastAsia" w:hAnsi="宋体" w:cs="宋体"/>
          <w:b/>
          <w:bCs/>
          <w:color w:val="auto"/>
          <w:kern w:val="0"/>
          <w:sz w:val="30"/>
          <w:szCs w:val="30"/>
          <w:highlight w:val="none"/>
          <w:lang w:val="en-US" w:eastAsia="zh-CN"/>
        </w:rPr>
        <w:t>需</w:t>
      </w:r>
      <w:r>
        <w:rPr>
          <w:rFonts w:hint="eastAsia" w:hAnsi="宋体" w:cs="宋体"/>
          <w:b/>
          <w:bCs/>
          <w:color w:val="auto"/>
          <w:kern w:val="0"/>
          <w:sz w:val="30"/>
          <w:szCs w:val="30"/>
          <w:highlight w:val="none"/>
        </w:rPr>
        <w:t>求</w:t>
      </w:r>
      <w:r>
        <w:rPr>
          <w:rFonts w:hint="eastAsia" w:hAnsi="宋体" w:cs="宋体"/>
          <w:b/>
          <w:bCs/>
          <w:color w:val="auto"/>
          <w:kern w:val="0"/>
          <w:sz w:val="30"/>
          <w:szCs w:val="30"/>
          <w:highlight w:val="none"/>
          <w:lang w:val="en-US" w:eastAsia="zh-CN"/>
        </w:rPr>
        <w:t xml:space="preserve">     </w:t>
      </w:r>
    </w:p>
    <w:p w14:paraId="1A81628B">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bookmarkStart w:id="0" w:name="_Toc17239"/>
      <w:bookmarkStart w:id="1" w:name="_Toc18719"/>
      <w:bookmarkStart w:id="2" w:name="_Toc218715575"/>
      <w:bookmarkStart w:id="3" w:name="_Toc6361"/>
      <w:r>
        <w:rPr>
          <w:rFonts w:hint="eastAsia" w:ascii="宋体" w:hAnsi="宋体" w:eastAsia="宋体" w:cs="宋体"/>
          <w:b/>
          <w:bCs/>
          <w:color w:val="auto"/>
          <w:sz w:val="21"/>
          <w:szCs w:val="21"/>
          <w:highlight w:val="none"/>
          <w:lang w:val="en-US" w:eastAsia="zh-CN"/>
        </w:rPr>
        <w:t>1、项目概况</w:t>
      </w:r>
      <w:bookmarkEnd w:id="0"/>
      <w:bookmarkEnd w:id="1"/>
      <w:bookmarkEnd w:id="2"/>
      <w:bookmarkEnd w:id="3"/>
    </w:p>
    <w:p w14:paraId="38D02B48">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bookmarkStart w:id="4" w:name="_Toc218715576"/>
      <w:bookmarkStart w:id="5" w:name="_Toc12249"/>
      <w:bookmarkStart w:id="6" w:name="_Toc964"/>
      <w:bookmarkStart w:id="7" w:name="_Toc23270"/>
      <w:r>
        <w:rPr>
          <w:rFonts w:hint="eastAsia" w:ascii="宋体" w:hAnsi="宋体" w:eastAsia="宋体" w:cs="宋体"/>
          <w:b w:val="0"/>
          <w:bCs w:val="0"/>
          <w:color w:val="auto"/>
          <w:sz w:val="21"/>
          <w:szCs w:val="21"/>
          <w:highlight w:val="none"/>
          <w:lang w:val="en-US" w:eastAsia="zh-CN"/>
        </w:rPr>
        <w:t>1.1 项目名称</w:t>
      </w:r>
      <w:bookmarkEnd w:id="4"/>
      <w:bookmarkEnd w:id="5"/>
      <w:bookmarkEnd w:id="6"/>
      <w:bookmarkEnd w:id="7"/>
    </w:p>
    <w:p w14:paraId="2E61E705">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高安市教育城域网及网络安全维保服务项目</w:t>
      </w:r>
    </w:p>
    <w:p w14:paraId="7DD6FA0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bookmarkStart w:id="8" w:name="_Toc27818"/>
      <w:bookmarkStart w:id="9" w:name="_Toc11941"/>
      <w:bookmarkStart w:id="10" w:name="_Toc4941"/>
      <w:bookmarkStart w:id="11" w:name="_Toc218715577"/>
      <w:r>
        <w:rPr>
          <w:rFonts w:hint="eastAsia" w:ascii="宋体" w:hAnsi="宋体" w:eastAsia="宋体" w:cs="宋体"/>
          <w:b w:val="0"/>
          <w:bCs w:val="0"/>
          <w:color w:val="auto"/>
          <w:sz w:val="21"/>
          <w:szCs w:val="21"/>
          <w:highlight w:val="none"/>
          <w:lang w:val="en-US" w:eastAsia="zh-CN"/>
        </w:rPr>
        <w:t>1.2 项目</w:t>
      </w:r>
      <w:r>
        <w:rPr>
          <w:rFonts w:hint="eastAsia" w:ascii="宋体" w:hAnsi="宋体" w:cs="宋体"/>
          <w:b w:val="0"/>
          <w:bCs w:val="0"/>
          <w:color w:val="auto"/>
          <w:sz w:val="21"/>
          <w:szCs w:val="21"/>
          <w:highlight w:val="none"/>
          <w:lang w:val="en-US" w:eastAsia="zh-CN"/>
        </w:rPr>
        <w:t>运维</w:t>
      </w:r>
      <w:r>
        <w:rPr>
          <w:rFonts w:hint="eastAsia" w:ascii="宋体" w:hAnsi="宋体" w:eastAsia="宋体" w:cs="宋体"/>
          <w:b w:val="0"/>
          <w:bCs w:val="0"/>
          <w:color w:val="auto"/>
          <w:sz w:val="21"/>
          <w:szCs w:val="21"/>
          <w:highlight w:val="none"/>
          <w:lang w:val="en-US" w:eastAsia="zh-CN"/>
        </w:rPr>
        <w:t>目标</w:t>
      </w:r>
      <w:bookmarkEnd w:id="8"/>
      <w:bookmarkEnd w:id="9"/>
      <w:bookmarkEnd w:id="10"/>
      <w:bookmarkEnd w:id="11"/>
    </w:p>
    <w:p w14:paraId="7F13498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以保障网络稳定运行、延长设备生命周期为基础，确保核心设备年可用性≥99.99%、链路月均可用率≥99%，重要时间节点（如高考、中考、会考等重要时期）、关键教学与安防业务不中断；以合规安全、高效运维为支撑，满足等保二级要求，优化故障处置与技术支持效率；最终适配赣教云访问、标准化考场、公安一键报警等场景需求，能同时支持IPv4/IPv6双栈组播，为教育信息化持续赋能。</w:t>
      </w:r>
    </w:p>
    <w:p w14:paraId="51846034">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配备适配的核心设备备品备件，保障教育城域网设备的及时替换需求，确保替换后网络数据传输速率、稳定性及承载能力同步提升；建立包含交换机、AP等设备的备件库，为学校终端接入、无线网络覆盖等故障提供快速备件替换支撑，为在线教育拓展、跨校数据交互等日益增长的业务需求提供可靠的备件保障，避免因设备故障或性能不足导致业务中断。</w:t>
      </w:r>
    </w:p>
    <w:p w14:paraId="4134AE44">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bookmarkStart w:id="12" w:name="_Toc30903"/>
      <w:bookmarkStart w:id="13" w:name="_Toc4649"/>
      <w:bookmarkStart w:id="14" w:name="_Toc3429"/>
      <w:bookmarkStart w:id="15" w:name="_Toc218715578"/>
      <w:r>
        <w:rPr>
          <w:rFonts w:hint="eastAsia" w:ascii="宋体" w:hAnsi="宋体" w:eastAsia="宋体" w:cs="宋体"/>
          <w:b w:val="0"/>
          <w:bCs w:val="0"/>
          <w:color w:val="auto"/>
          <w:sz w:val="21"/>
          <w:szCs w:val="21"/>
          <w:highlight w:val="none"/>
          <w:lang w:val="en-US" w:eastAsia="zh-CN"/>
        </w:rPr>
        <w:t xml:space="preserve">1.3 </w:t>
      </w:r>
      <w:r>
        <w:rPr>
          <w:rFonts w:hint="eastAsia" w:ascii="宋体" w:hAnsi="宋体" w:cs="宋体"/>
          <w:b w:val="0"/>
          <w:bCs w:val="0"/>
          <w:color w:val="auto"/>
          <w:sz w:val="21"/>
          <w:szCs w:val="21"/>
          <w:highlight w:val="none"/>
          <w:lang w:val="en-US" w:eastAsia="zh-CN"/>
        </w:rPr>
        <w:t>运维</w:t>
      </w:r>
      <w:r>
        <w:rPr>
          <w:rFonts w:hint="eastAsia" w:ascii="宋体" w:hAnsi="宋体" w:eastAsia="宋体" w:cs="宋体"/>
          <w:b w:val="0"/>
          <w:bCs w:val="0"/>
          <w:color w:val="auto"/>
          <w:sz w:val="21"/>
          <w:szCs w:val="21"/>
          <w:highlight w:val="none"/>
          <w:lang w:val="en-US" w:eastAsia="zh-CN"/>
        </w:rPr>
        <w:t>地点</w:t>
      </w:r>
      <w:bookmarkEnd w:id="12"/>
      <w:bookmarkEnd w:id="13"/>
      <w:bookmarkEnd w:id="14"/>
      <w:bookmarkEnd w:id="15"/>
    </w:p>
    <w:p w14:paraId="1A70EB20">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cs="宋体"/>
          <w:b w:val="0"/>
          <w:bCs w:val="0"/>
          <w:color w:val="auto"/>
          <w:sz w:val="21"/>
          <w:szCs w:val="21"/>
          <w:highlight w:val="none"/>
          <w:lang w:val="en-US" w:eastAsia="zh-CN"/>
        </w:rPr>
        <w:t>1.3.1</w:t>
      </w:r>
      <w:r>
        <w:rPr>
          <w:rFonts w:hint="eastAsia" w:ascii="宋体" w:hAnsi="宋体" w:eastAsia="宋体" w:cs="宋体"/>
          <w:b w:val="0"/>
          <w:bCs w:val="0"/>
          <w:color w:val="auto"/>
          <w:sz w:val="21"/>
          <w:szCs w:val="21"/>
          <w:highlight w:val="none"/>
          <w:lang w:val="en-US" w:eastAsia="zh-CN"/>
        </w:rPr>
        <w:t>覆盖高安市教育局城域网核心机房及所有接入教育城域网的学校。具体包括城域网核心区，以及教学点、小学、初中、高中等各级各类学校的网络接入节点。其中，备件库可设置在教育局指定仓库或核心机房附属区域，便于统一管理和调配。</w:t>
      </w:r>
    </w:p>
    <w:p w14:paraId="6B45681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ascii="宋体" w:hAnsi="宋体" w:eastAsia="宋体" w:cs="宋体"/>
          <w:b w:val="0"/>
          <w:bCs w:val="0"/>
          <w:color w:val="auto"/>
          <w:sz w:val="21"/>
          <w:szCs w:val="21"/>
          <w:highlight w:val="none"/>
          <w:lang w:val="en-US" w:eastAsia="zh-CN"/>
        </w:rPr>
      </w:pPr>
      <w:bookmarkStart w:id="16" w:name="_Toc14622"/>
      <w:bookmarkStart w:id="17" w:name="_Toc11292"/>
      <w:bookmarkStart w:id="18" w:name="_Toc218715579"/>
      <w:bookmarkStart w:id="19" w:name="_Toc16644"/>
      <w:r>
        <w:rPr>
          <w:rFonts w:hint="eastAsia" w:ascii="宋体" w:hAnsi="宋体" w:eastAsia="宋体" w:cs="宋体"/>
          <w:b w:val="0"/>
          <w:bCs w:val="0"/>
          <w:color w:val="auto"/>
          <w:sz w:val="21"/>
          <w:szCs w:val="21"/>
          <w:highlight w:val="none"/>
          <w:lang w:val="en-US" w:eastAsia="zh-CN"/>
        </w:rPr>
        <w:t>1.3.2 在运营期间核心机房运行维护问题由中标人负责并承担所需的费用，核心机房整体搬迁事宜由中标人自行解决，由此产生的费用也由中标人承担。</w:t>
      </w:r>
    </w:p>
    <w:p w14:paraId="0EA2C574">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1.4 建设内容和规模</w:t>
      </w:r>
      <w:bookmarkEnd w:id="16"/>
      <w:bookmarkEnd w:id="17"/>
      <w:bookmarkEnd w:id="18"/>
      <w:bookmarkEnd w:id="19"/>
    </w:p>
    <w:p w14:paraId="5A9D8687">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1.4.1 城域网备品备件保障</w:t>
      </w:r>
    </w:p>
    <w:p w14:paraId="4FCA3972">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备品备件：配备适配的交换机备品备件，用于教育局城域网核心机房及重点学校关键节点的老旧出口网关、汇聚层设备备品备件替换需求。备件配置结合现有核心节点规模规划：含2台核心交换机（专项用于城域网核心机房设备替换）、若干台汇聚层设备（匹配重点学校节点替换需求），确保老旧设备及时更换后，核心节点网络架构稳定性与数据传输效率同步提升。</w:t>
      </w:r>
    </w:p>
    <w:p w14:paraId="3ED1BF1F">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配套备品备件支撑：配备防火墙备品备件及对应升级授权，用于核心机房现有防火墙的替换与性能升级，提升设备吞吐量处理能力，同步补充特征库更新、威胁情报分析等功能模块的备品授权，保障核心节点网络安全防护能力与新替换设备适配兼容；配备适配的出口网关备品备件，满足部分学校老旧出口网关的替换升级需求；补充高密AP备品备件，用于重点学校无线覆盖薄弱区域的补充扩容。</w:t>
      </w:r>
    </w:p>
    <w:p w14:paraId="4D482D4F">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1.4.2 城域网光纤链路续租运维</w:t>
      </w:r>
    </w:p>
    <w:p w14:paraId="518AD89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链路续租：与运营商续签光纤链路服务，续租范围覆盖城域网核心区至各学校的所有现有光纤链路，租期通常为3年。</w:t>
      </w:r>
    </w:p>
    <w:p w14:paraId="4A22DC2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链路测试与优化：续租后对链路带宽、时延、稳定性进行全面测试，必要时协同运营商进行链路优化。</w:t>
      </w:r>
    </w:p>
    <w:p w14:paraId="3018B146">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1.4.3 网络安全等保运维</w:t>
      </w:r>
    </w:p>
    <w:p w14:paraId="1B00271C">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安全设备</w:t>
      </w:r>
      <w:r>
        <w:rPr>
          <w:rFonts w:hint="eastAsia" w:ascii="宋体" w:hAnsi="宋体" w:cs="宋体"/>
          <w:b w:val="0"/>
          <w:bCs w:val="0"/>
          <w:color w:val="auto"/>
          <w:sz w:val="21"/>
          <w:szCs w:val="21"/>
          <w:highlight w:val="none"/>
          <w:lang w:val="en-US" w:eastAsia="zh-CN"/>
        </w:rPr>
        <w:t>升级</w:t>
      </w:r>
      <w:r>
        <w:rPr>
          <w:rFonts w:hint="eastAsia" w:ascii="宋体" w:hAnsi="宋体" w:eastAsia="宋体" w:cs="宋体"/>
          <w:b w:val="0"/>
          <w:bCs w:val="0"/>
          <w:color w:val="auto"/>
          <w:sz w:val="21"/>
          <w:szCs w:val="21"/>
          <w:highlight w:val="none"/>
          <w:lang w:val="en-US" w:eastAsia="zh-CN"/>
        </w:rPr>
        <w:t>：根据等保级别要求，部署城域网出口网关、城域网负载均衡、城域网防火墙、城域网上网行为管理、日志审计等设备。</w:t>
      </w:r>
    </w:p>
    <w:p w14:paraId="1B3699B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安全策略优化：制定并配置符合高安教育城域网特点的网络安全策略，包括访问控制、日志审计、病毒防护等。</w:t>
      </w:r>
    </w:p>
    <w:p w14:paraId="7D08959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等保测评配合：完成网络安全等级保护测评工作，确保最终通过二级等保认证。</w:t>
      </w:r>
    </w:p>
    <w:p w14:paraId="15FA0B49">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1.4.4 运维管理配套</w:t>
      </w:r>
    </w:p>
    <w:p w14:paraId="1D267160">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监控系统完善：完善网络监控平台，新增防翻墙状态监控模块，实现对核心设备、传输链路、安全状态及防翻墙行为的实时监控和告警。</w:t>
      </w:r>
    </w:p>
    <w:p w14:paraId="73A187C8">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应急预案制定：制定网络故障、安全事件、违规翻墙事件等应急预案，提升应急响应能力。</w:t>
      </w:r>
    </w:p>
    <w:p w14:paraId="2756744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ascii="宋体" w:hAnsi="宋体" w:eastAsia="宋体" w:cs="宋体"/>
          <w:b w:val="0"/>
          <w:bCs w:val="0"/>
          <w:color w:val="auto"/>
          <w:sz w:val="21"/>
          <w:szCs w:val="21"/>
          <w:highlight w:val="none"/>
          <w:lang w:val="en-US" w:eastAsia="zh-CN"/>
        </w:rPr>
      </w:pPr>
      <w:bookmarkStart w:id="20" w:name="_Toc1090"/>
      <w:bookmarkStart w:id="21" w:name="_Toc218715580"/>
      <w:bookmarkStart w:id="22" w:name="_Toc24551"/>
      <w:bookmarkStart w:id="23" w:name="_Toc31968"/>
      <w:r>
        <w:rPr>
          <w:rFonts w:hint="eastAsia" w:ascii="宋体" w:hAnsi="宋体" w:cs="宋体"/>
          <w:b w:val="0"/>
          <w:bCs w:val="0"/>
          <w:color w:val="auto"/>
          <w:sz w:val="21"/>
          <w:szCs w:val="21"/>
          <w:highlight w:val="none"/>
          <w:lang w:val="en-US" w:eastAsia="zh-CN"/>
        </w:rPr>
        <w:t xml:space="preserve">1.4.5 </w:t>
      </w:r>
      <w:bookmarkEnd w:id="20"/>
      <w:bookmarkEnd w:id="21"/>
      <w:bookmarkEnd w:id="22"/>
      <w:bookmarkEnd w:id="23"/>
      <w:r>
        <w:rPr>
          <w:rFonts w:hint="eastAsia" w:ascii="宋体" w:hAnsi="宋体" w:cs="宋体"/>
          <w:b w:val="0"/>
          <w:bCs w:val="0"/>
          <w:color w:val="auto"/>
          <w:sz w:val="21"/>
          <w:szCs w:val="21"/>
          <w:highlight w:val="none"/>
          <w:lang w:val="en-US" w:eastAsia="zh-CN"/>
        </w:rPr>
        <w:t>备品备件要求</w:t>
      </w:r>
    </w:p>
    <w:p w14:paraId="3185F44B">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本项目备品备件</w:t>
      </w:r>
      <w:r>
        <w:rPr>
          <w:rFonts w:hint="eastAsia" w:ascii="宋体" w:hAnsi="宋体" w:cs="宋体"/>
          <w:b w:val="0"/>
          <w:bCs w:val="0"/>
          <w:color w:val="auto"/>
          <w:sz w:val="21"/>
          <w:szCs w:val="21"/>
          <w:highlight w:val="none"/>
          <w:lang w:val="en-US" w:eastAsia="zh-CN"/>
        </w:rPr>
        <w:t>确保</w:t>
      </w:r>
      <w:r>
        <w:rPr>
          <w:rFonts w:hint="eastAsia" w:ascii="宋体" w:hAnsi="宋体" w:eastAsia="宋体" w:cs="宋体"/>
          <w:b w:val="0"/>
          <w:bCs w:val="0"/>
          <w:color w:val="auto"/>
          <w:sz w:val="21"/>
          <w:szCs w:val="21"/>
          <w:highlight w:val="none"/>
          <w:lang w:val="en-US" w:eastAsia="zh-CN"/>
        </w:rPr>
        <w:t>周期3年，遵循“</w:t>
      </w:r>
      <w:r>
        <w:rPr>
          <w:rFonts w:hint="eastAsia" w:ascii="宋体" w:hAnsi="宋体" w:cs="宋体"/>
          <w:b w:val="0"/>
          <w:bCs w:val="0"/>
          <w:color w:val="auto"/>
          <w:sz w:val="21"/>
          <w:szCs w:val="21"/>
          <w:highlight w:val="none"/>
          <w:lang w:val="en-US" w:eastAsia="zh-CN"/>
        </w:rPr>
        <w:t>备品充足</w:t>
      </w:r>
      <w:r>
        <w:rPr>
          <w:rFonts w:hint="eastAsia" w:ascii="宋体" w:hAnsi="宋体" w:eastAsia="宋体" w:cs="宋体"/>
          <w:b w:val="0"/>
          <w:bCs w:val="0"/>
          <w:color w:val="auto"/>
          <w:sz w:val="21"/>
          <w:szCs w:val="21"/>
          <w:highlight w:val="none"/>
          <w:lang w:val="en-US" w:eastAsia="zh-CN"/>
        </w:rPr>
        <w:t>、</w:t>
      </w:r>
      <w:r>
        <w:rPr>
          <w:rFonts w:hint="eastAsia" w:ascii="宋体" w:hAnsi="宋体" w:cs="宋体"/>
          <w:b w:val="0"/>
          <w:bCs w:val="0"/>
          <w:color w:val="auto"/>
          <w:sz w:val="21"/>
          <w:szCs w:val="21"/>
          <w:highlight w:val="none"/>
          <w:lang w:val="en-US" w:eastAsia="zh-CN"/>
        </w:rPr>
        <w:t>更换及时</w:t>
      </w:r>
      <w:r>
        <w:rPr>
          <w:rFonts w:hint="eastAsia" w:ascii="宋体" w:hAnsi="宋体" w:eastAsia="宋体" w:cs="宋体"/>
          <w:b w:val="0"/>
          <w:bCs w:val="0"/>
          <w:color w:val="auto"/>
          <w:sz w:val="21"/>
          <w:szCs w:val="21"/>
          <w:highlight w:val="none"/>
          <w:lang w:val="en-US" w:eastAsia="zh-CN"/>
        </w:rPr>
        <w:t>”的原则。</w:t>
      </w:r>
    </w:p>
    <w:p w14:paraId="4F5136A5">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p>
    <w:p w14:paraId="12572905">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2</w:t>
      </w:r>
      <w:r>
        <w:rPr>
          <w:rFonts w:hint="eastAsia" w:ascii="宋体" w:hAnsi="宋体" w:eastAsia="宋体" w:cs="宋体"/>
          <w:b/>
          <w:bCs/>
          <w:color w:val="auto"/>
          <w:sz w:val="21"/>
          <w:szCs w:val="21"/>
          <w:highlight w:val="none"/>
          <w:lang w:val="en-US" w:eastAsia="zh-CN"/>
        </w:rPr>
        <w:t>、城域网链路运维方案</w:t>
      </w:r>
    </w:p>
    <w:p w14:paraId="3A560855">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链路类型与带宽适配：延续一期方案“城区-乡镇-村小”差异化链路架构，</w:t>
      </w:r>
      <w:r>
        <w:rPr>
          <w:rFonts w:hint="eastAsia" w:ascii="宋体" w:hAnsi="宋体" w:cs="宋体"/>
          <w:color w:val="auto"/>
          <w:sz w:val="21"/>
          <w:szCs w:val="21"/>
          <w:highlight w:val="none"/>
          <w:lang w:val="en-US" w:eastAsia="zh-CN"/>
        </w:rPr>
        <w:t>运维</w:t>
      </w:r>
      <w:r>
        <w:rPr>
          <w:rFonts w:hint="eastAsia" w:ascii="宋体" w:hAnsi="宋体" w:eastAsia="宋体" w:cs="宋体"/>
          <w:color w:val="auto"/>
          <w:sz w:val="21"/>
          <w:szCs w:val="21"/>
          <w:highlight w:val="none"/>
          <w:lang w:val="en-US" w:eastAsia="zh-CN"/>
        </w:rPr>
        <w:t>方案明确续租</w:t>
      </w:r>
      <w:r>
        <w:rPr>
          <w:rFonts w:hint="eastAsia" w:ascii="宋体" w:hAnsi="宋体" w:cs="宋体"/>
          <w:color w:val="auto"/>
          <w:sz w:val="21"/>
          <w:szCs w:val="21"/>
          <w:highlight w:val="none"/>
          <w:lang w:val="en-US" w:eastAsia="zh-CN"/>
        </w:rPr>
        <w:t>161条链路（30条光纤、62条1000M教育专线、69条100M教育专线，2条互联网出口），并优化“负载</w:t>
      </w:r>
      <w:r>
        <w:rPr>
          <w:rFonts w:hint="eastAsia" w:ascii="宋体" w:hAnsi="宋体" w:eastAsia="宋体" w:cs="宋体"/>
          <w:color w:val="auto"/>
          <w:sz w:val="21"/>
          <w:szCs w:val="21"/>
          <w:highlight w:val="none"/>
          <w:lang w:val="en-US" w:eastAsia="zh-CN"/>
        </w:rPr>
        <w:t>阈值触发扩容”机制——当链路平均负载达90%，免费提速，保障“课堂互动、录播”等关键业务带宽需求。</w:t>
      </w:r>
    </w:p>
    <w:p w14:paraId="7A3EBDD1">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端到端QoS与组播支撑：按升级方案要求，全链路部署DiffServQoS机制，对“视频教学、办公教研”标记DSCPEF高优先级（时延≤50ms、抖动≤10ms、丢包率≤0.1%），对Email、网页浏览标记AF中等优先级；同时支持IPv4/IPv6双栈组播。</w:t>
      </w:r>
    </w:p>
    <w:p w14:paraId="2DFF35A8">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3</w:t>
      </w:r>
      <w:r>
        <w:rPr>
          <w:rFonts w:hint="eastAsia" w:ascii="宋体" w:hAnsi="宋体" w:eastAsia="宋体" w:cs="宋体"/>
          <w:b/>
          <w:bCs/>
          <w:color w:val="auto"/>
          <w:sz w:val="21"/>
          <w:szCs w:val="21"/>
          <w:highlight w:val="none"/>
          <w:lang w:val="en-US" w:eastAsia="zh-CN"/>
        </w:rPr>
        <w:t>、设备托管租赁服务方案</w:t>
      </w:r>
    </w:p>
    <w:p w14:paraId="04964F93">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机房环境与运维接口：升级方案依托于IDC机房，需满足“恒温恒湿”基础上，新增UPS冗余电源（续航≥4小时）、气体灭火系统；同时开放北向API接口，对接城域网统一管理平台，实现设备状态实时监控、配置远程下发。</w:t>
      </w:r>
    </w:p>
    <w:p w14:paraId="227BA800">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服务质量承诺：参照升级方案运维要求，托管设备可用性≥99.99%（年度故障停机≤60分钟），硬件故障4小时内更换，每月提交链路负载、业务流量分析报告，支撑高效运维，</w:t>
      </w:r>
    </w:p>
    <w:p w14:paraId="0F1A7C20">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符合等保二级要求：具备访问控制、安全审计、入侵防范、恶意代码防护等核心功能；</w:t>
      </w:r>
    </w:p>
    <w:p w14:paraId="00BB296D">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满足防翻墙合规：上网行为管理需支持120+种翻墙工具拦截，日志留存≥6个月；</w:t>
      </w:r>
    </w:p>
    <w:p w14:paraId="15FA8AC4">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4</w:t>
      </w:r>
      <w:r>
        <w:rPr>
          <w:rFonts w:hint="eastAsia" w:ascii="宋体" w:hAnsi="宋体" w:eastAsia="宋体" w:cs="宋体"/>
          <w:b/>
          <w:bCs/>
          <w:color w:val="auto"/>
          <w:sz w:val="21"/>
          <w:szCs w:val="21"/>
          <w:highlight w:val="none"/>
          <w:lang w:val="en-US" w:eastAsia="zh-CN"/>
        </w:rPr>
        <w:t>、设备维保运维服务方案</w:t>
      </w:r>
    </w:p>
    <w:p w14:paraId="409A20DC">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分级维保与备件支撑：升级方案明确覆盖一期与</w:t>
      </w:r>
      <w:r>
        <w:rPr>
          <w:rFonts w:hint="eastAsia" w:ascii="宋体" w:hAnsi="宋体" w:cs="宋体"/>
          <w:color w:val="auto"/>
          <w:sz w:val="21"/>
          <w:szCs w:val="21"/>
          <w:highlight w:val="none"/>
          <w:lang w:val="en-US" w:eastAsia="zh-CN"/>
        </w:rPr>
        <w:t>主要</w:t>
      </w:r>
      <w:r>
        <w:rPr>
          <w:rFonts w:hint="eastAsia" w:ascii="宋体" w:hAnsi="宋体" w:eastAsia="宋体" w:cs="宋体"/>
          <w:color w:val="auto"/>
          <w:sz w:val="21"/>
          <w:szCs w:val="21"/>
          <w:highlight w:val="none"/>
          <w:lang w:val="en-US" w:eastAsia="zh-CN"/>
        </w:rPr>
        <w:t>设备（核心交换机、AP、防火墙等），采用“季度现场巡检+远程实时监控”——核心设备（如核心交换机）季度除尘、固件升级，故障时实行“先替换后维修”，核心备件响应≤2小时。</w:t>
      </w:r>
    </w:p>
    <w:p w14:paraId="7963F72F">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高峰时段专项保障：针对教学高峰，实时监控“课堂互动、录播”业务流，若出现QoS策略偏移（如非核心业务抢占带宽），1小时内完成策略调整，保障关键业务优先。</w:t>
      </w:r>
    </w:p>
    <w:p w14:paraId="5EA963AE">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应急响应机制：升级方案建立“四级响应”体系——核心业务中断15分钟内远程响应，2小时内现场处置；故障恢复后24小时内出具分析报告，避免同类问题重复发生。</w:t>
      </w:r>
    </w:p>
    <w:p w14:paraId="20DB34F9">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5</w:t>
      </w:r>
      <w:r>
        <w:rPr>
          <w:rFonts w:hint="eastAsia" w:ascii="宋体" w:hAnsi="宋体" w:eastAsia="宋体" w:cs="宋体"/>
          <w:b/>
          <w:bCs/>
          <w:color w:val="auto"/>
          <w:sz w:val="21"/>
          <w:szCs w:val="21"/>
          <w:highlight w:val="none"/>
          <w:lang w:val="en-US" w:eastAsia="zh-CN"/>
        </w:rPr>
        <w:t>、城域网备品备件</w:t>
      </w:r>
    </w:p>
    <w:p w14:paraId="486D7498">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为保障高安市教育城域网稳定运行，按现有网络设备总量专项储备、与在用设备型号兼容、性能</w:t>
      </w:r>
      <w:r>
        <w:rPr>
          <w:rFonts w:hint="eastAsia" w:ascii="宋体" w:hAnsi="宋体" w:cs="宋体"/>
          <w:color w:val="auto"/>
          <w:sz w:val="21"/>
          <w:szCs w:val="21"/>
          <w:highlight w:val="none"/>
          <w:lang w:val="en-US" w:eastAsia="zh-CN"/>
        </w:rPr>
        <w:t>不低于并兼容现有设备</w:t>
      </w:r>
      <w:r>
        <w:rPr>
          <w:rFonts w:hint="eastAsia" w:ascii="宋体" w:hAnsi="宋体" w:eastAsia="宋体" w:cs="宋体"/>
          <w:color w:val="auto"/>
          <w:sz w:val="21"/>
          <w:szCs w:val="21"/>
          <w:highlight w:val="none"/>
          <w:lang w:val="en-US" w:eastAsia="zh-CN"/>
        </w:rPr>
        <w:t>及核心组件，涵盖接入层、无线覆盖、供电配套等关键类别，统一存放于教育局指定备件库，实行规范化出入库与台账管理。城域网承载课堂教学互动、录播、标准化考场监控、公安一键报警等关键业务，当学校出现交换机端口损坏、AP信号中断、POE供电故障等问题时，</w:t>
      </w:r>
      <w:r>
        <w:rPr>
          <w:rFonts w:hint="eastAsia" w:ascii="宋体" w:hAnsi="宋体" w:cs="宋体"/>
          <w:color w:val="auto"/>
          <w:sz w:val="21"/>
          <w:szCs w:val="21"/>
          <w:highlight w:val="none"/>
          <w:lang w:val="en-US" w:eastAsia="zh-CN"/>
        </w:rPr>
        <w:t>能及时</w:t>
      </w:r>
      <w:r>
        <w:rPr>
          <w:rFonts w:hint="eastAsia" w:ascii="宋体" w:hAnsi="宋体" w:eastAsia="宋体" w:cs="宋体"/>
          <w:color w:val="auto"/>
          <w:sz w:val="21"/>
          <w:szCs w:val="21"/>
          <w:highlight w:val="none"/>
          <w:lang w:val="en-US" w:eastAsia="zh-CN"/>
        </w:rPr>
        <w:t>从备件库调取对应</w:t>
      </w:r>
      <w:r>
        <w:rPr>
          <w:rFonts w:hint="eastAsia" w:ascii="宋体" w:hAnsi="宋体" w:cs="宋体"/>
          <w:color w:val="auto"/>
          <w:sz w:val="21"/>
          <w:szCs w:val="21"/>
          <w:highlight w:val="none"/>
          <w:lang w:val="en-US" w:eastAsia="zh-CN"/>
        </w:rPr>
        <w:t>备件</w:t>
      </w:r>
      <w:r>
        <w:rPr>
          <w:rFonts w:hint="eastAsia" w:ascii="宋体" w:hAnsi="宋体" w:eastAsia="宋体" w:cs="宋体"/>
          <w:color w:val="auto"/>
          <w:sz w:val="21"/>
          <w:szCs w:val="21"/>
          <w:highlight w:val="none"/>
          <w:lang w:val="en-US" w:eastAsia="zh-CN"/>
        </w:rPr>
        <w:t>设备，</w:t>
      </w:r>
      <w:r>
        <w:rPr>
          <w:rFonts w:hint="eastAsia" w:ascii="宋体" w:hAnsi="宋体" w:cs="宋体"/>
          <w:color w:val="auto"/>
          <w:sz w:val="21"/>
          <w:szCs w:val="21"/>
          <w:highlight w:val="none"/>
          <w:lang w:val="en-US" w:eastAsia="zh-CN"/>
        </w:rPr>
        <w:t>并</w:t>
      </w:r>
      <w:r>
        <w:rPr>
          <w:rFonts w:hint="eastAsia" w:ascii="宋体" w:hAnsi="宋体" w:eastAsia="宋体" w:cs="宋体"/>
          <w:color w:val="auto"/>
          <w:sz w:val="21"/>
          <w:szCs w:val="21"/>
          <w:highlight w:val="none"/>
          <w:lang w:val="en-US" w:eastAsia="zh-CN"/>
        </w:rPr>
        <w:t>48小时内完成替换，通过备件替换老化、故障设备部件，避免因局部故障导致城域网不</w:t>
      </w:r>
      <w:r>
        <w:rPr>
          <w:rFonts w:hint="eastAsia" w:ascii="宋体" w:hAnsi="宋体" w:cs="宋体"/>
          <w:color w:val="auto"/>
          <w:sz w:val="21"/>
          <w:szCs w:val="21"/>
          <w:highlight w:val="none"/>
          <w:lang w:val="en-US" w:eastAsia="zh-CN"/>
        </w:rPr>
        <w:t>正常</w:t>
      </w:r>
      <w:r>
        <w:rPr>
          <w:rFonts w:hint="eastAsia" w:ascii="宋体" w:hAnsi="宋体" w:eastAsia="宋体" w:cs="宋体"/>
          <w:color w:val="auto"/>
          <w:sz w:val="21"/>
          <w:szCs w:val="21"/>
          <w:highlight w:val="none"/>
          <w:lang w:val="en-US" w:eastAsia="zh-CN"/>
        </w:rPr>
        <w:t>。</w:t>
      </w:r>
    </w:p>
    <w:p w14:paraId="46B5D22E">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hint="eastAsia" w:ascii="宋体" w:hAnsi="宋体" w:eastAsia="宋体" w:cs="宋体"/>
          <w:color w:val="auto"/>
          <w:sz w:val="21"/>
          <w:szCs w:val="21"/>
          <w:highlight w:val="none"/>
          <w:lang w:val="en-US" w:eastAsia="zh-CN"/>
        </w:rPr>
      </w:pPr>
      <w:r>
        <w:rPr>
          <w:rFonts w:hint="eastAsia" w:ascii="宋体" w:hAnsi="宋体" w:cs="宋体"/>
          <w:b/>
          <w:bCs/>
          <w:color w:val="auto"/>
          <w:sz w:val="21"/>
          <w:szCs w:val="21"/>
          <w:highlight w:val="none"/>
          <w:lang w:val="en-US" w:eastAsia="zh-CN"/>
        </w:rPr>
        <w:t>6</w:t>
      </w:r>
      <w:r>
        <w:rPr>
          <w:rFonts w:hint="eastAsia" w:ascii="宋体" w:hAnsi="宋体" w:eastAsia="宋体" w:cs="宋体"/>
          <w:b/>
          <w:bCs/>
          <w:color w:val="auto"/>
          <w:sz w:val="21"/>
          <w:szCs w:val="21"/>
          <w:highlight w:val="none"/>
          <w:lang w:val="en-US" w:eastAsia="zh-CN"/>
        </w:rPr>
        <w:t>、</w:t>
      </w:r>
      <w:r>
        <w:rPr>
          <w:rFonts w:hint="eastAsia" w:ascii="宋体" w:hAnsi="宋体" w:cs="宋体"/>
          <w:b/>
          <w:bCs/>
          <w:color w:val="auto"/>
          <w:sz w:val="21"/>
          <w:szCs w:val="21"/>
          <w:highlight w:val="none"/>
          <w:lang w:val="en-US" w:eastAsia="zh-CN"/>
        </w:rPr>
        <w:t>运维</w:t>
      </w:r>
      <w:r>
        <w:rPr>
          <w:rFonts w:hint="eastAsia" w:ascii="宋体" w:hAnsi="宋体" w:eastAsia="宋体" w:cs="宋体"/>
          <w:b/>
          <w:bCs/>
          <w:color w:val="auto"/>
          <w:sz w:val="21"/>
          <w:szCs w:val="21"/>
          <w:highlight w:val="none"/>
          <w:lang w:val="en-US" w:eastAsia="zh-CN"/>
        </w:rPr>
        <w:t>清单</w:t>
      </w:r>
      <w:r>
        <w:rPr>
          <w:rFonts w:hint="eastAsia" w:ascii="宋体" w:hAnsi="宋体" w:eastAsia="宋体" w:cs="宋体"/>
          <w:color w:val="auto"/>
          <w:sz w:val="21"/>
          <w:szCs w:val="21"/>
          <w:highlight w:val="none"/>
          <w:lang w:val="en-US" w:eastAsia="zh-CN"/>
        </w:rPr>
        <w:t>：</w:t>
      </w:r>
    </w:p>
    <w:p w14:paraId="1C863AAC">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lang w:val="en-US" w:eastAsia="zh-CN"/>
        </w:rPr>
        <w:t>.1线路清单</w:t>
      </w:r>
    </w:p>
    <w:p w14:paraId="67F8EF70">
      <w:pPr>
        <w:rPr>
          <w:rFonts w:hint="eastAsia" w:ascii="宋体" w:hAnsi="宋体" w:eastAsia="宋体" w:cs="宋体"/>
          <w:b/>
          <w:bCs/>
          <w:color w:val="auto"/>
          <w:kern w:val="0"/>
          <w:sz w:val="21"/>
          <w:szCs w:val="21"/>
          <w:highlight w:val="none"/>
        </w:rPr>
      </w:pPr>
    </w:p>
    <w:tbl>
      <w:tblPr>
        <w:tblStyle w:val="23"/>
        <w:tblW w:w="4864" w:type="pct"/>
        <w:jc w:val="center"/>
        <w:tblLayout w:type="fixed"/>
        <w:tblCellMar>
          <w:top w:w="0" w:type="dxa"/>
          <w:left w:w="108" w:type="dxa"/>
          <w:bottom w:w="0" w:type="dxa"/>
          <w:right w:w="108" w:type="dxa"/>
        </w:tblCellMar>
      </w:tblPr>
      <w:tblGrid>
        <w:gridCol w:w="648"/>
        <w:gridCol w:w="1797"/>
        <w:gridCol w:w="2830"/>
        <w:gridCol w:w="1422"/>
        <w:gridCol w:w="953"/>
        <w:gridCol w:w="1769"/>
      </w:tblGrid>
      <w:tr w14:paraId="4E528DD8">
        <w:tblPrEx>
          <w:tblCellMar>
            <w:top w:w="0" w:type="dxa"/>
            <w:left w:w="108" w:type="dxa"/>
            <w:bottom w:w="0" w:type="dxa"/>
            <w:right w:w="108" w:type="dxa"/>
          </w:tblCellMar>
        </w:tblPrEx>
        <w:trPr>
          <w:trHeight w:val="299" w:hRule="atLeast"/>
          <w:tblHeader/>
          <w:jc w:val="center"/>
        </w:trPr>
        <w:tc>
          <w:tcPr>
            <w:tcW w:w="344" w:type="pct"/>
            <w:tcBorders>
              <w:top w:val="single" w:color="auto" w:sz="4" w:space="0"/>
              <w:left w:val="single" w:color="auto" w:sz="4" w:space="0"/>
              <w:bottom w:val="single" w:color="auto" w:sz="4" w:space="0"/>
              <w:right w:val="single" w:color="auto" w:sz="4" w:space="0"/>
            </w:tcBorders>
            <w:vAlign w:val="center"/>
          </w:tcPr>
          <w:p w14:paraId="0E22CBF4">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序号</w:t>
            </w:r>
          </w:p>
        </w:tc>
        <w:tc>
          <w:tcPr>
            <w:tcW w:w="953" w:type="pct"/>
            <w:tcBorders>
              <w:top w:val="single" w:color="auto" w:sz="4" w:space="0"/>
              <w:left w:val="nil"/>
              <w:bottom w:val="single" w:color="auto" w:sz="4" w:space="0"/>
              <w:right w:val="single" w:color="auto" w:sz="4" w:space="0"/>
            </w:tcBorders>
            <w:vAlign w:val="center"/>
          </w:tcPr>
          <w:p w14:paraId="44B00736">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类型</w:t>
            </w:r>
          </w:p>
        </w:tc>
        <w:tc>
          <w:tcPr>
            <w:tcW w:w="1502" w:type="pct"/>
            <w:tcBorders>
              <w:top w:val="single" w:color="auto" w:sz="4" w:space="0"/>
              <w:left w:val="nil"/>
              <w:bottom w:val="single" w:color="auto" w:sz="4" w:space="0"/>
              <w:right w:val="single" w:color="auto" w:sz="4" w:space="0"/>
            </w:tcBorders>
            <w:vAlign w:val="center"/>
          </w:tcPr>
          <w:p w14:paraId="301562F7">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区域</w:t>
            </w:r>
          </w:p>
        </w:tc>
        <w:tc>
          <w:tcPr>
            <w:tcW w:w="754" w:type="pct"/>
            <w:tcBorders>
              <w:top w:val="single" w:color="auto" w:sz="4" w:space="0"/>
              <w:left w:val="nil"/>
              <w:bottom w:val="single" w:color="auto" w:sz="4" w:space="0"/>
              <w:right w:val="single" w:color="auto" w:sz="4" w:space="0"/>
            </w:tcBorders>
            <w:vAlign w:val="center"/>
          </w:tcPr>
          <w:p w14:paraId="3FE13516">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接入模式</w:t>
            </w:r>
          </w:p>
        </w:tc>
        <w:tc>
          <w:tcPr>
            <w:tcW w:w="505" w:type="pct"/>
            <w:tcBorders>
              <w:top w:val="single" w:color="auto" w:sz="4" w:space="0"/>
              <w:left w:val="nil"/>
              <w:bottom w:val="single" w:color="auto" w:sz="4" w:space="0"/>
              <w:right w:val="single" w:color="auto" w:sz="4" w:space="0"/>
            </w:tcBorders>
            <w:vAlign w:val="center"/>
          </w:tcPr>
          <w:p w14:paraId="5F0D7EEE">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带宽</w:t>
            </w:r>
          </w:p>
        </w:tc>
        <w:tc>
          <w:tcPr>
            <w:tcW w:w="939" w:type="pct"/>
            <w:tcBorders>
              <w:top w:val="single" w:color="auto" w:sz="4" w:space="0"/>
              <w:left w:val="nil"/>
              <w:bottom w:val="single" w:color="auto" w:sz="4" w:space="0"/>
              <w:right w:val="single" w:color="auto" w:sz="4" w:space="0"/>
            </w:tcBorders>
            <w:vAlign w:val="center"/>
          </w:tcPr>
          <w:p w14:paraId="019CB709">
            <w:pPr>
              <w:jc w:val="center"/>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备注</w:t>
            </w:r>
          </w:p>
        </w:tc>
      </w:tr>
      <w:tr w14:paraId="08A611E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14FDF41">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c>
          <w:tcPr>
            <w:tcW w:w="953" w:type="pct"/>
            <w:tcBorders>
              <w:top w:val="nil"/>
              <w:left w:val="nil"/>
              <w:bottom w:val="single" w:color="auto" w:sz="4" w:space="0"/>
              <w:right w:val="single" w:color="auto" w:sz="4" w:space="0"/>
            </w:tcBorders>
            <w:vAlign w:val="center"/>
          </w:tcPr>
          <w:p w14:paraId="58E943E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vAlign w:val="center"/>
          </w:tcPr>
          <w:p w14:paraId="7A3BE52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江西省高安中学</w:t>
            </w:r>
          </w:p>
        </w:tc>
        <w:tc>
          <w:tcPr>
            <w:tcW w:w="754" w:type="pct"/>
            <w:tcBorders>
              <w:top w:val="nil"/>
              <w:left w:val="nil"/>
              <w:bottom w:val="single" w:color="auto" w:sz="4" w:space="0"/>
              <w:right w:val="single" w:color="auto" w:sz="4" w:space="0"/>
            </w:tcBorders>
            <w:vAlign w:val="center"/>
          </w:tcPr>
          <w:p w14:paraId="1E74D2C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106854C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vAlign w:val="center"/>
          </w:tcPr>
          <w:p w14:paraId="1B149B0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2B32BB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038B556">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c>
          <w:tcPr>
            <w:tcW w:w="953" w:type="pct"/>
            <w:tcBorders>
              <w:top w:val="nil"/>
              <w:left w:val="nil"/>
              <w:bottom w:val="single" w:color="auto" w:sz="4" w:space="0"/>
              <w:right w:val="single" w:color="auto" w:sz="4" w:space="0"/>
            </w:tcBorders>
            <w:vAlign w:val="center"/>
          </w:tcPr>
          <w:p w14:paraId="32BDAD4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vAlign w:val="center"/>
          </w:tcPr>
          <w:p w14:paraId="767B74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高安市第二中学</w:t>
            </w:r>
          </w:p>
        </w:tc>
        <w:tc>
          <w:tcPr>
            <w:tcW w:w="754" w:type="pct"/>
            <w:tcBorders>
              <w:top w:val="nil"/>
              <w:left w:val="nil"/>
              <w:bottom w:val="single" w:color="auto" w:sz="4" w:space="0"/>
              <w:right w:val="single" w:color="auto" w:sz="4" w:space="0"/>
            </w:tcBorders>
            <w:vAlign w:val="center"/>
          </w:tcPr>
          <w:p w14:paraId="0FD8DE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3FF6F62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vAlign w:val="center"/>
          </w:tcPr>
          <w:p w14:paraId="40BF0A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99A332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E0A6E8A">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w:t>
            </w:r>
          </w:p>
        </w:tc>
        <w:tc>
          <w:tcPr>
            <w:tcW w:w="953" w:type="pct"/>
            <w:tcBorders>
              <w:top w:val="nil"/>
              <w:left w:val="nil"/>
              <w:bottom w:val="single" w:color="auto" w:sz="4" w:space="0"/>
              <w:right w:val="single" w:color="auto" w:sz="4" w:space="0"/>
            </w:tcBorders>
            <w:shd w:val="clear" w:color="auto" w:fill="auto"/>
            <w:vAlign w:val="center"/>
          </w:tcPr>
          <w:p w14:paraId="0E40C3A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shd w:val="clear" w:color="auto" w:fill="auto"/>
            <w:vAlign w:val="center"/>
          </w:tcPr>
          <w:p w14:paraId="0C1E56AB">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高安市石脑中学(石脑)</w:t>
            </w:r>
          </w:p>
        </w:tc>
        <w:tc>
          <w:tcPr>
            <w:tcW w:w="754" w:type="pct"/>
            <w:tcBorders>
              <w:top w:val="nil"/>
              <w:left w:val="nil"/>
              <w:bottom w:val="single" w:color="auto" w:sz="4" w:space="0"/>
              <w:right w:val="single" w:color="auto" w:sz="4" w:space="0"/>
            </w:tcBorders>
            <w:shd w:val="clear" w:color="auto" w:fill="auto"/>
            <w:vAlign w:val="center"/>
          </w:tcPr>
          <w:p w14:paraId="343A6C9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0A6A80FC">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shd w:val="clear" w:color="auto" w:fill="auto"/>
            <w:vAlign w:val="center"/>
          </w:tcPr>
          <w:p w14:paraId="1B363FB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2C5A3D5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1FC9C6C">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4</w:t>
            </w:r>
          </w:p>
        </w:tc>
        <w:tc>
          <w:tcPr>
            <w:tcW w:w="953" w:type="pct"/>
            <w:tcBorders>
              <w:top w:val="nil"/>
              <w:left w:val="nil"/>
              <w:bottom w:val="single" w:color="auto" w:sz="4" w:space="0"/>
              <w:right w:val="single" w:color="auto" w:sz="4" w:space="0"/>
            </w:tcBorders>
            <w:shd w:val="clear" w:color="auto" w:fill="auto"/>
            <w:vAlign w:val="center"/>
          </w:tcPr>
          <w:p w14:paraId="604A2F6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shd w:val="clear" w:color="auto" w:fill="auto"/>
            <w:vAlign w:val="center"/>
          </w:tcPr>
          <w:p w14:paraId="2EF5AA4B">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高安市石脑中学(城区)</w:t>
            </w:r>
          </w:p>
        </w:tc>
        <w:tc>
          <w:tcPr>
            <w:tcW w:w="754" w:type="pct"/>
            <w:tcBorders>
              <w:top w:val="nil"/>
              <w:left w:val="nil"/>
              <w:bottom w:val="single" w:color="auto" w:sz="4" w:space="0"/>
              <w:right w:val="single" w:color="auto" w:sz="4" w:space="0"/>
            </w:tcBorders>
            <w:shd w:val="clear" w:color="auto" w:fill="auto"/>
            <w:vAlign w:val="center"/>
          </w:tcPr>
          <w:p w14:paraId="39F40E8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0214889A">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shd w:val="clear" w:color="auto" w:fill="auto"/>
            <w:vAlign w:val="center"/>
          </w:tcPr>
          <w:p w14:paraId="6CAE364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1CF1A32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01EF32F3">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5</w:t>
            </w:r>
          </w:p>
        </w:tc>
        <w:tc>
          <w:tcPr>
            <w:tcW w:w="953" w:type="pct"/>
            <w:tcBorders>
              <w:top w:val="nil"/>
              <w:left w:val="nil"/>
              <w:bottom w:val="single" w:color="auto" w:sz="4" w:space="0"/>
              <w:right w:val="single" w:color="auto" w:sz="4" w:space="0"/>
            </w:tcBorders>
            <w:shd w:val="clear" w:color="auto" w:fill="auto"/>
            <w:vAlign w:val="center"/>
          </w:tcPr>
          <w:p w14:paraId="782BAB2A">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shd w:val="clear" w:color="auto" w:fill="auto"/>
            <w:vAlign w:val="center"/>
          </w:tcPr>
          <w:p w14:paraId="37044A0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高安市灰埠中学(灰埠)</w:t>
            </w:r>
          </w:p>
        </w:tc>
        <w:tc>
          <w:tcPr>
            <w:tcW w:w="754" w:type="pct"/>
            <w:tcBorders>
              <w:top w:val="nil"/>
              <w:left w:val="nil"/>
              <w:bottom w:val="single" w:color="auto" w:sz="4" w:space="0"/>
              <w:right w:val="single" w:color="auto" w:sz="4" w:space="0"/>
            </w:tcBorders>
            <w:shd w:val="clear" w:color="auto" w:fill="auto"/>
            <w:vAlign w:val="center"/>
          </w:tcPr>
          <w:p w14:paraId="59749E6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3E041454">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shd w:val="clear" w:color="auto" w:fill="auto"/>
            <w:vAlign w:val="center"/>
          </w:tcPr>
          <w:p w14:paraId="61F0798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2E24AFD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063CA146">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6</w:t>
            </w:r>
          </w:p>
        </w:tc>
        <w:tc>
          <w:tcPr>
            <w:tcW w:w="953" w:type="pct"/>
            <w:tcBorders>
              <w:top w:val="nil"/>
              <w:left w:val="nil"/>
              <w:bottom w:val="single" w:color="auto" w:sz="4" w:space="0"/>
              <w:right w:val="single" w:color="auto" w:sz="4" w:space="0"/>
            </w:tcBorders>
            <w:shd w:val="clear" w:color="auto" w:fill="auto"/>
            <w:vAlign w:val="center"/>
          </w:tcPr>
          <w:p w14:paraId="38A8EDBA">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城区高中</w:t>
            </w:r>
          </w:p>
        </w:tc>
        <w:tc>
          <w:tcPr>
            <w:tcW w:w="1502" w:type="pct"/>
            <w:tcBorders>
              <w:top w:val="nil"/>
              <w:left w:val="nil"/>
              <w:bottom w:val="single" w:color="auto" w:sz="4" w:space="0"/>
              <w:right w:val="single" w:color="auto" w:sz="4" w:space="0"/>
            </w:tcBorders>
            <w:shd w:val="clear" w:color="auto" w:fill="auto"/>
            <w:vAlign w:val="center"/>
          </w:tcPr>
          <w:p w14:paraId="14F177F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高安市灰埠中学(城区)</w:t>
            </w:r>
          </w:p>
        </w:tc>
        <w:tc>
          <w:tcPr>
            <w:tcW w:w="754" w:type="pct"/>
            <w:tcBorders>
              <w:top w:val="nil"/>
              <w:left w:val="nil"/>
              <w:bottom w:val="single" w:color="auto" w:sz="4" w:space="0"/>
              <w:right w:val="single" w:color="auto" w:sz="4" w:space="0"/>
            </w:tcBorders>
            <w:shd w:val="clear" w:color="auto" w:fill="auto"/>
            <w:vAlign w:val="center"/>
          </w:tcPr>
          <w:p w14:paraId="5B78AFD9">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03A72A33">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shd w:val="clear" w:color="auto" w:fill="auto"/>
            <w:vAlign w:val="center"/>
          </w:tcPr>
          <w:p w14:paraId="03819C1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65EA2367">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20FA5E6">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w:t>
            </w:r>
          </w:p>
        </w:tc>
        <w:tc>
          <w:tcPr>
            <w:tcW w:w="953" w:type="pct"/>
            <w:tcBorders>
              <w:top w:val="nil"/>
              <w:left w:val="nil"/>
              <w:bottom w:val="single" w:color="auto" w:sz="4" w:space="0"/>
              <w:right w:val="single" w:color="auto" w:sz="4" w:space="0"/>
            </w:tcBorders>
            <w:vAlign w:val="center"/>
          </w:tcPr>
          <w:p w14:paraId="0D7918E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城区综合</w:t>
            </w:r>
          </w:p>
        </w:tc>
        <w:tc>
          <w:tcPr>
            <w:tcW w:w="1502" w:type="pct"/>
            <w:tcBorders>
              <w:top w:val="nil"/>
              <w:left w:val="nil"/>
              <w:bottom w:val="single" w:color="auto" w:sz="4" w:space="0"/>
              <w:right w:val="single" w:color="auto" w:sz="4" w:space="0"/>
            </w:tcBorders>
            <w:vAlign w:val="center"/>
          </w:tcPr>
          <w:p w14:paraId="199A5B3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高安中等专业学校（含三中、阳光学校）</w:t>
            </w:r>
          </w:p>
        </w:tc>
        <w:tc>
          <w:tcPr>
            <w:tcW w:w="754" w:type="pct"/>
            <w:tcBorders>
              <w:top w:val="nil"/>
              <w:left w:val="nil"/>
              <w:bottom w:val="single" w:color="auto" w:sz="4" w:space="0"/>
              <w:right w:val="single" w:color="auto" w:sz="4" w:space="0"/>
            </w:tcBorders>
            <w:vAlign w:val="center"/>
          </w:tcPr>
          <w:p w14:paraId="41F182D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86B0D0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2000M</w:t>
            </w:r>
          </w:p>
        </w:tc>
        <w:tc>
          <w:tcPr>
            <w:tcW w:w="939" w:type="pct"/>
            <w:tcBorders>
              <w:top w:val="nil"/>
              <w:left w:val="nil"/>
              <w:bottom w:val="single" w:color="auto" w:sz="4" w:space="0"/>
              <w:right w:val="single" w:color="auto" w:sz="4" w:space="0"/>
            </w:tcBorders>
            <w:vAlign w:val="center"/>
          </w:tcPr>
          <w:p w14:paraId="781F351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56FB31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8978C3F">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w:t>
            </w:r>
          </w:p>
        </w:tc>
        <w:tc>
          <w:tcPr>
            <w:tcW w:w="953" w:type="pct"/>
            <w:tcBorders>
              <w:top w:val="nil"/>
              <w:left w:val="nil"/>
              <w:bottom w:val="single" w:color="auto" w:sz="4" w:space="0"/>
              <w:right w:val="single" w:color="auto" w:sz="4" w:space="0"/>
            </w:tcBorders>
            <w:shd w:val="clear" w:color="auto" w:fill="auto"/>
            <w:vAlign w:val="center"/>
          </w:tcPr>
          <w:p w14:paraId="56C4D554">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城区中职</w:t>
            </w:r>
          </w:p>
        </w:tc>
        <w:tc>
          <w:tcPr>
            <w:tcW w:w="1502" w:type="pct"/>
            <w:tcBorders>
              <w:top w:val="nil"/>
              <w:left w:val="nil"/>
              <w:bottom w:val="single" w:color="auto" w:sz="4" w:space="0"/>
              <w:right w:val="single" w:color="auto" w:sz="4" w:space="0"/>
            </w:tcBorders>
            <w:shd w:val="clear" w:color="auto" w:fill="auto"/>
            <w:vAlign w:val="center"/>
          </w:tcPr>
          <w:p w14:paraId="0578F47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高安市教师进修学校</w:t>
            </w:r>
          </w:p>
        </w:tc>
        <w:tc>
          <w:tcPr>
            <w:tcW w:w="754" w:type="pct"/>
            <w:tcBorders>
              <w:top w:val="nil"/>
              <w:left w:val="nil"/>
              <w:bottom w:val="single" w:color="auto" w:sz="4" w:space="0"/>
              <w:right w:val="single" w:color="auto" w:sz="4" w:space="0"/>
            </w:tcBorders>
            <w:shd w:val="clear" w:color="auto" w:fill="auto"/>
            <w:vAlign w:val="center"/>
          </w:tcPr>
          <w:p w14:paraId="7D7F348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47F5681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05C21F3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04B318D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E61A3B3">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9</w:t>
            </w:r>
          </w:p>
        </w:tc>
        <w:tc>
          <w:tcPr>
            <w:tcW w:w="953" w:type="pct"/>
            <w:tcBorders>
              <w:top w:val="nil"/>
              <w:left w:val="nil"/>
              <w:bottom w:val="single" w:color="auto" w:sz="4" w:space="0"/>
              <w:right w:val="single" w:color="auto" w:sz="4" w:space="0"/>
            </w:tcBorders>
            <w:shd w:val="clear" w:color="auto" w:fill="auto"/>
            <w:vAlign w:val="center"/>
          </w:tcPr>
          <w:p w14:paraId="7A50E93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4173C96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高安市第四中学</w:t>
            </w:r>
          </w:p>
        </w:tc>
        <w:tc>
          <w:tcPr>
            <w:tcW w:w="754" w:type="pct"/>
            <w:tcBorders>
              <w:top w:val="nil"/>
              <w:left w:val="nil"/>
              <w:bottom w:val="single" w:color="auto" w:sz="4" w:space="0"/>
              <w:right w:val="single" w:color="auto" w:sz="4" w:space="0"/>
            </w:tcBorders>
            <w:shd w:val="clear" w:color="auto" w:fill="auto"/>
            <w:vAlign w:val="center"/>
          </w:tcPr>
          <w:p w14:paraId="4658FE38">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7C60CEB9">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779CDECA">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2C93E93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B59DEF9">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w:t>
            </w:r>
          </w:p>
        </w:tc>
        <w:tc>
          <w:tcPr>
            <w:tcW w:w="953" w:type="pct"/>
            <w:tcBorders>
              <w:top w:val="nil"/>
              <w:left w:val="nil"/>
              <w:bottom w:val="single" w:color="auto" w:sz="4" w:space="0"/>
              <w:right w:val="single" w:color="auto" w:sz="4" w:space="0"/>
            </w:tcBorders>
            <w:shd w:val="clear" w:color="auto" w:fill="auto"/>
            <w:vAlign w:val="center"/>
          </w:tcPr>
          <w:p w14:paraId="3C000FE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570B6E5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高安市第五中学</w:t>
            </w:r>
          </w:p>
        </w:tc>
        <w:tc>
          <w:tcPr>
            <w:tcW w:w="754" w:type="pct"/>
            <w:tcBorders>
              <w:top w:val="nil"/>
              <w:left w:val="nil"/>
              <w:bottom w:val="single" w:color="auto" w:sz="4" w:space="0"/>
              <w:right w:val="single" w:color="auto" w:sz="4" w:space="0"/>
            </w:tcBorders>
            <w:shd w:val="clear" w:color="auto" w:fill="auto"/>
            <w:vAlign w:val="center"/>
          </w:tcPr>
          <w:p w14:paraId="5185FAA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49A3D1B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1EF2FD5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429A56A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F6A7E7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11</w:t>
            </w:r>
          </w:p>
        </w:tc>
        <w:tc>
          <w:tcPr>
            <w:tcW w:w="953" w:type="pct"/>
            <w:tcBorders>
              <w:top w:val="nil"/>
              <w:left w:val="nil"/>
              <w:bottom w:val="single" w:color="auto" w:sz="4" w:space="0"/>
              <w:right w:val="single" w:color="auto" w:sz="4" w:space="0"/>
            </w:tcBorders>
            <w:shd w:val="clear" w:color="auto" w:fill="auto"/>
            <w:vAlign w:val="center"/>
          </w:tcPr>
          <w:p w14:paraId="3D95D45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2AE6AED7">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高安市筠阳实验学校</w:t>
            </w:r>
          </w:p>
        </w:tc>
        <w:tc>
          <w:tcPr>
            <w:tcW w:w="754" w:type="pct"/>
            <w:tcBorders>
              <w:top w:val="nil"/>
              <w:left w:val="nil"/>
              <w:bottom w:val="single" w:color="auto" w:sz="4" w:space="0"/>
              <w:right w:val="single" w:color="auto" w:sz="4" w:space="0"/>
            </w:tcBorders>
            <w:shd w:val="clear" w:color="auto" w:fill="auto"/>
            <w:vAlign w:val="center"/>
          </w:tcPr>
          <w:p w14:paraId="3C348743">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711B271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1140CCFE">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61F76B6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0EF27226">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12</w:t>
            </w:r>
          </w:p>
        </w:tc>
        <w:tc>
          <w:tcPr>
            <w:tcW w:w="953" w:type="pct"/>
            <w:tcBorders>
              <w:top w:val="nil"/>
              <w:left w:val="nil"/>
              <w:bottom w:val="single" w:color="auto" w:sz="4" w:space="0"/>
              <w:right w:val="single" w:color="auto" w:sz="4" w:space="0"/>
            </w:tcBorders>
            <w:shd w:val="clear" w:color="auto" w:fill="auto"/>
            <w:vAlign w:val="center"/>
          </w:tcPr>
          <w:p w14:paraId="6CDF626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24EE5457">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高安市吴有训实验学校</w:t>
            </w:r>
          </w:p>
        </w:tc>
        <w:tc>
          <w:tcPr>
            <w:tcW w:w="754" w:type="pct"/>
            <w:tcBorders>
              <w:top w:val="nil"/>
              <w:left w:val="nil"/>
              <w:bottom w:val="single" w:color="auto" w:sz="4" w:space="0"/>
              <w:right w:val="single" w:color="auto" w:sz="4" w:space="0"/>
            </w:tcBorders>
            <w:shd w:val="clear" w:color="auto" w:fill="auto"/>
            <w:vAlign w:val="center"/>
          </w:tcPr>
          <w:p w14:paraId="3886C94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14BEBE18">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47B3B8E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3545DAC6">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B67FF0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13</w:t>
            </w:r>
          </w:p>
        </w:tc>
        <w:tc>
          <w:tcPr>
            <w:tcW w:w="953" w:type="pct"/>
            <w:tcBorders>
              <w:top w:val="nil"/>
              <w:left w:val="nil"/>
              <w:bottom w:val="single" w:color="auto" w:sz="4" w:space="0"/>
              <w:right w:val="single" w:color="auto" w:sz="4" w:space="0"/>
            </w:tcBorders>
            <w:shd w:val="clear" w:color="auto" w:fill="auto"/>
            <w:vAlign w:val="center"/>
          </w:tcPr>
          <w:p w14:paraId="030875B4">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2CBA8D98">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高安市文端初级中学</w:t>
            </w:r>
          </w:p>
        </w:tc>
        <w:tc>
          <w:tcPr>
            <w:tcW w:w="754" w:type="pct"/>
            <w:tcBorders>
              <w:top w:val="nil"/>
              <w:left w:val="nil"/>
              <w:bottom w:val="single" w:color="auto" w:sz="4" w:space="0"/>
              <w:right w:val="single" w:color="auto" w:sz="4" w:space="0"/>
            </w:tcBorders>
            <w:shd w:val="clear" w:color="auto" w:fill="auto"/>
            <w:vAlign w:val="center"/>
          </w:tcPr>
          <w:p w14:paraId="5D85333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71E28EC3">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0925F95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7DF8ACA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9812538">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14</w:t>
            </w:r>
          </w:p>
        </w:tc>
        <w:tc>
          <w:tcPr>
            <w:tcW w:w="953" w:type="pct"/>
            <w:tcBorders>
              <w:top w:val="nil"/>
              <w:left w:val="nil"/>
              <w:bottom w:val="single" w:color="auto" w:sz="4" w:space="0"/>
              <w:right w:val="single" w:color="auto" w:sz="4" w:space="0"/>
            </w:tcBorders>
            <w:shd w:val="clear" w:color="auto" w:fill="auto"/>
            <w:vAlign w:val="center"/>
          </w:tcPr>
          <w:p w14:paraId="2165942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城区初中</w:t>
            </w:r>
          </w:p>
        </w:tc>
        <w:tc>
          <w:tcPr>
            <w:tcW w:w="1502" w:type="pct"/>
            <w:tcBorders>
              <w:top w:val="nil"/>
              <w:left w:val="nil"/>
              <w:bottom w:val="single" w:color="auto" w:sz="4" w:space="0"/>
              <w:right w:val="single" w:color="auto" w:sz="4" w:space="0"/>
            </w:tcBorders>
            <w:shd w:val="clear" w:color="auto" w:fill="auto"/>
            <w:vAlign w:val="center"/>
          </w:tcPr>
          <w:p w14:paraId="3AC0341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高安市第九中学</w:t>
            </w:r>
          </w:p>
        </w:tc>
        <w:tc>
          <w:tcPr>
            <w:tcW w:w="754" w:type="pct"/>
            <w:tcBorders>
              <w:top w:val="nil"/>
              <w:left w:val="nil"/>
              <w:bottom w:val="single" w:color="auto" w:sz="4" w:space="0"/>
              <w:right w:val="single" w:color="auto" w:sz="4" w:space="0"/>
            </w:tcBorders>
            <w:shd w:val="clear" w:color="auto" w:fill="auto"/>
            <w:vAlign w:val="center"/>
          </w:tcPr>
          <w:p w14:paraId="63DAFB7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2D914A1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415426A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4DAEED8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10A815B">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15</w:t>
            </w:r>
          </w:p>
        </w:tc>
        <w:tc>
          <w:tcPr>
            <w:tcW w:w="953" w:type="pct"/>
            <w:tcBorders>
              <w:top w:val="nil"/>
              <w:left w:val="nil"/>
              <w:bottom w:val="single" w:color="auto" w:sz="4" w:space="0"/>
              <w:right w:val="single" w:color="auto" w:sz="4" w:space="0"/>
            </w:tcBorders>
            <w:shd w:val="clear" w:color="auto" w:fill="auto"/>
            <w:vAlign w:val="center"/>
          </w:tcPr>
          <w:p w14:paraId="5F0513B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城区九年制</w:t>
            </w:r>
          </w:p>
        </w:tc>
        <w:tc>
          <w:tcPr>
            <w:tcW w:w="1502" w:type="pct"/>
            <w:tcBorders>
              <w:top w:val="nil"/>
              <w:left w:val="nil"/>
              <w:bottom w:val="single" w:color="auto" w:sz="4" w:space="0"/>
              <w:right w:val="single" w:color="auto" w:sz="4" w:space="0"/>
            </w:tcBorders>
            <w:shd w:val="clear" w:color="auto" w:fill="auto"/>
            <w:vAlign w:val="center"/>
          </w:tcPr>
          <w:p w14:paraId="2B6DD03C">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高安市瑞阳实验学校</w:t>
            </w:r>
          </w:p>
        </w:tc>
        <w:tc>
          <w:tcPr>
            <w:tcW w:w="754" w:type="pct"/>
            <w:tcBorders>
              <w:top w:val="nil"/>
              <w:left w:val="nil"/>
              <w:bottom w:val="single" w:color="auto" w:sz="4" w:space="0"/>
              <w:right w:val="single" w:color="auto" w:sz="4" w:space="0"/>
            </w:tcBorders>
            <w:shd w:val="clear" w:color="auto" w:fill="auto"/>
            <w:vAlign w:val="center"/>
          </w:tcPr>
          <w:p w14:paraId="59BA6DDB">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22E1A3B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5E2AA08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0762BF5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F78DAF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16</w:t>
            </w:r>
          </w:p>
        </w:tc>
        <w:tc>
          <w:tcPr>
            <w:tcW w:w="953" w:type="pct"/>
            <w:tcBorders>
              <w:top w:val="nil"/>
              <w:left w:val="nil"/>
              <w:bottom w:val="single" w:color="auto" w:sz="4" w:space="0"/>
              <w:right w:val="single" w:color="auto" w:sz="4" w:space="0"/>
            </w:tcBorders>
            <w:shd w:val="clear" w:color="auto" w:fill="auto"/>
            <w:vAlign w:val="center"/>
          </w:tcPr>
          <w:p w14:paraId="792564A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shd w:val="clear" w:color="auto" w:fill="auto"/>
            <w:vAlign w:val="center"/>
          </w:tcPr>
          <w:p w14:paraId="5CC09FC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高安市德清学校</w:t>
            </w:r>
          </w:p>
        </w:tc>
        <w:tc>
          <w:tcPr>
            <w:tcW w:w="754" w:type="pct"/>
            <w:tcBorders>
              <w:top w:val="nil"/>
              <w:left w:val="nil"/>
              <w:bottom w:val="single" w:color="auto" w:sz="4" w:space="0"/>
              <w:right w:val="single" w:color="auto" w:sz="4" w:space="0"/>
            </w:tcBorders>
            <w:shd w:val="clear" w:color="auto" w:fill="auto"/>
            <w:vAlign w:val="center"/>
          </w:tcPr>
          <w:p w14:paraId="633D512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0D21327D">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26C68656">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6DB6C7D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5E1A200">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17</w:t>
            </w:r>
          </w:p>
        </w:tc>
        <w:tc>
          <w:tcPr>
            <w:tcW w:w="953" w:type="pct"/>
            <w:tcBorders>
              <w:top w:val="nil"/>
              <w:left w:val="nil"/>
              <w:bottom w:val="single" w:color="auto" w:sz="4" w:space="0"/>
              <w:right w:val="single" w:color="auto" w:sz="4" w:space="0"/>
            </w:tcBorders>
            <w:vAlign w:val="center"/>
          </w:tcPr>
          <w:p w14:paraId="06131A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7D89478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高安市第一小学</w:t>
            </w:r>
          </w:p>
        </w:tc>
        <w:tc>
          <w:tcPr>
            <w:tcW w:w="754" w:type="pct"/>
            <w:tcBorders>
              <w:top w:val="nil"/>
              <w:left w:val="nil"/>
              <w:bottom w:val="single" w:color="auto" w:sz="4" w:space="0"/>
              <w:right w:val="single" w:color="auto" w:sz="4" w:space="0"/>
            </w:tcBorders>
            <w:vAlign w:val="center"/>
          </w:tcPr>
          <w:p w14:paraId="5042B45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C787A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1A199D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481C5D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197B94A">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18</w:t>
            </w:r>
          </w:p>
        </w:tc>
        <w:tc>
          <w:tcPr>
            <w:tcW w:w="953" w:type="pct"/>
            <w:tcBorders>
              <w:top w:val="nil"/>
              <w:left w:val="nil"/>
              <w:bottom w:val="single" w:color="auto" w:sz="4" w:space="0"/>
              <w:right w:val="single" w:color="auto" w:sz="4" w:space="0"/>
            </w:tcBorders>
            <w:vAlign w:val="center"/>
          </w:tcPr>
          <w:p w14:paraId="4903AD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7D71776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高安市第二小学</w:t>
            </w:r>
          </w:p>
        </w:tc>
        <w:tc>
          <w:tcPr>
            <w:tcW w:w="754" w:type="pct"/>
            <w:tcBorders>
              <w:top w:val="nil"/>
              <w:left w:val="nil"/>
              <w:bottom w:val="single" w:color="auto" w:sz="4" w:space="0"/>
              <w:right w:val="single" w:color="auto" w:sz="4" w:space="0"/>
            </w:tcBorders>
            <w:vAlign w:val="center"/>
          </w:tcPr>
          <w:p w14:paraId="6A78F0F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19299C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16304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E3A3F3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58569DD8">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19</w:t>
            </w:r>
          </w:p>
        </w:tc>
        <w:tc>
          <w:tcPr>
            <w:tcW w:w="953" w:type="pct"/>
            <w:tcBorders>
              <w:top w:val="nil"/>
              <w:left w:val="nil"/>
              <w:bottom w:val="single" w:color="auto" w:sz="4" w:space="0"/>
              <w:right w:val="single" w:color="auto" w:sz="4" w:space="0"/>
            </w:tcBorders>
            <w:vAlign w:val="center"/>
          </w:tcPr>
          <w:p w14:paraId="14158DC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10048A1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高安市第三小学</w:t>
            </w:r>
          </w:p>
        </w:tc>
        <w:tc>
          <w:tcPr>
            <w:tcW w:w="754" w:type="pct"/>
            <w:tcBorders>
              <w:top w:val="nil"/>
              <w:left w:val="nil"/>
              <w:bottom w:val="single" w:color="auto" w:sz="4" w:space="0"/>
              <w:right w:val="single" w:color="auto" w:sz="4" w:space="0"/>
            </w:tcBorders>
            <w:vAlign w:val="center"/>
          </w:tcPr>
          <w:p w14:paraId="418A72E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77B2068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2F8DF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22BF87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5FBBF099">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20</w:t>
            </w:r>
          </w:p>
        </w:tc>
        <w:tc>
          <w:tcPr>
            <w:tcW w:w="953" w:type="pct"/>
            <w:tcBorders>
              <w:top w:val="nil"/>
              <w:left w:val="nil"/>
              <w:bottom w:val="single" w:color="auto" w:sz="4" w:space="0"/>
              <w:right w:val="single" w:color="auto" w:sz="4" w:space="0"/>
            </w:tcBorders>
            <w:vAlign w:val="center"/>
          </w:tcPr>
          <w:p w14:paraId="0741840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1CDFB54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高安市第四小学</w:t>
            </w:r>
          </w:p>
        </w:tc>
        <w:tc>
          <w:tcPr>
            <w:tcW w:w="754" w:type="pct"/>
            <w:tcBorders>
              <w:top w:val="nil"/>
              <w:left w:val="nil"/>
              <w:bottom w:val="single" w:color="auto" w:sz="4" w:space="0"/>
              <w:right w:val="single" w:color="auto" w:sz="4" w:space="0"/>
            </w:tcBorders>
            <w:vAlign w:val="center"/>
          </w:tcPr>
          <w:p w14:paraId="541CB87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7774B65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AFDF6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4E5174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23C46CA5">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21</w:t>
            </w:r>
          </w:p>
        </w:tc>
        <w:tc>
          <w:tcPr>
            <w:tcW w:w="953" w:type="pct"/>
            <w:tcBorders>
              <w:top w:val="nil"/>
              <w:left w:val="nil"/>
              <w:bottom w:val="single" w:color="auto" w:sz="4" w:space="0"/>
              <w:right w:val="single" w:color="auto" w:sz="4" w:space="0"/>
            </w:tcBorders>
            <w:vAlign w:val="center"/>
          </w:tcPr>
          <w:p w14:paraId="527C29C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4A4E921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高安市第五小学</w:t>
            </w:r>
          </w:p>
        </w:tc>
        <w:tc>
          <w:tcPr>
            <w:tcW w:w="754" w:type="pct"/>
            <w:tcBorders>
              <w:top w:val="nil"/>
              <w:left w:val="nil"/>
              <w:bottom w:val="single" w:color="auto" w:sz="4" w:space="0"/>
              <w:right w:val="single" w:color="auto" w:sz="4" w:space="0"/>
            </w:tcBorders>
            <w:vAlign w:val="center"/>
          </w:tcPr>
          <w:p w14:paraId="2E6E2F2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27607B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DA4E0E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FA433A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ACC68AA">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22</w:t>
            </w:r>
          </w:p>
        </w:tc>
        <w:tc>
          <w:tcPr>
            <w:tcW w:w="953" w:type="pct"/>
            <w:tcBorders>
              <w:top w:val="nil"/>
              <w:left w:val="nil"/>
              <w:bottom w:val="single" w:color="auto" w:sz="4" w:space="0"/>
              <w:right w:val="single" w:color="auto" w:sz="4" w:space="0"/>
            </w:tcBorders>
            <w:vAlign w:val="center"/>
          </w:tcPr>
          <w:p w14:paraId="383C309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6A14F54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高安市第六小学</w:t>
            </w:r>
          </w:p>
        </w:tc>
        <w:tc>
          <w:tcPr>
            <w:tcW w:w="754" w:type="pct"/>
            <w:tcBorders>
              <w:top w:val="nil"/>
              <w:left w:val="nil"/>
              <w:bottom w:val="single" w:color="auto" w:sz="4" w:space="0"/>
              <w:right w:val="single" w:color="auto" w:sz="4" w:space="0"/>
            </w:tcBorders>
            <w:vAlign w:val="center"/>
          </w:tcPr>
          <w:p w14:paraId="5C8C41B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42B015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9D9D7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F09E7B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0543B09B">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23</w:t>
            </w:r>
          </w:p>
        </w:tc>
        <w:tc>
          <w:tcPr>
            <w:tcW w:w="953" w:type="pct"/>
            <w:tcBorders>
              <w:top w:val="nil"/>
              <w:left w:val="nil"/>
              <w:bottom w:val="single" w:color="auto" w:sz="4" w:space="0"/>
              <w:right w:val="single" w:color="auto" w:sz="4" w:space="0"/>
            </w:tcBorders>
            <w:vAlign w:val="center"/>
          </w:tcPr>
          <w:p w14:paraId="008EEAF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5EB721C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高安市第七小学</w:t>
            </w:r>
          </w:p>
        </w:tc>
        <w:tc>
          <w:tcPr>
            <w:tcW w:w="754" w:type="pct"/>
            <w:tcBorders>
              <w:top w:val="nil"/>
              <w:left w:val="nil"/>
              <w:bottom w:val="single" w:color="auto" w:sz="4" w:space="0"/>
              <w:right w:val="single" w:color="auto" w:sz="4" w:space="0"/>
            </w:tcBorders>
            <w:vAlign w:val="center"/>
          </w:tcPr>
          <w:p w14:paraId="788FA90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0C0F80D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D4A63E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CF9453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239178EB">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24</w:t>
            </w:r>
          </w:p>
        </w:tc>
        <w:tc>
          <w:tcPr>
            <w:tcW w:w="953" w:type="pct"/>
            <w:tcBorders>
              <w:top w:val="nil"/>
              <w:left w:val="nil"/>
              <w:bottom w:val="single" w:color="auto" w:sz="4" w:space="0"/>
              <w:right w:val="single" w:color="auto" w:sz="4" w:space="0"/>
            </w:tcBorders>
            <w:vAlign w:val="center"/>
          </w:tcPr>
          <w:p w14:paraId="3701197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50D8112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高安市第十小学</w:t>
            </w:r>
          </w:p>
        </w:tc>
        <w:tc>
          <w:tcPr>
            <w:tcW w:w="754" w:type="pct"/>
            <w:tcBorders>
              <w:top w:val="nil"/>
              <w:left w:val="nil"/>
              <w:bottom w:val="single" w:color="auto" w:sz="4" w:space="0"/>
              <w:right w:val="single" w:color="auto" w:sz="4" w:space="0"/>
            </w:tcBorders>
            <w:vAlign w:val="center"/>
          </w:tcPr>
          <w:p w14:paraId="32B90F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5A61C18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87D410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98490D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AC35F9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25</w:t>
            </w:r>
          </w:p>
        </w:tc>
        <w:tc>
          <w:tcPr>
            <w:tcW w:w="953" w:type="pct"/>
            <w:tcBorders>
              <w:top w:val="nil"/>
              <w:left w:val="nil"/>
              <w:bottom w:val="single" w:color="auto" w:sz="4" w:space="0"/>
              <w:right w:val="single" w:color="auto" w:sz="4" w:space="0"/>
            </w:tcBorders>
            <w:vAlign w:val="center"/>
          </w:tcPr>
          <w:p w14:paraId="2A142F0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4DD119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高安市第十一小学</w:t>
            </w:r>
          </w:p>
        </w:tc>
        <w:tc>
          <w:tcPr>
            <w:tcW w:w="754" w:type="pct"/>
            <w:tcBorders>
              <w:top w:val="nil"/>
              <w:left w:val="nil"/>
              <w:bottom w:val="single" w:color="auto" w:sz="4" w:space="0"/>
              <w:right w:val="single" w:color="auto" w:sz="4" w:space="0"/>
            </w:tcBorders>
            <w:vAlign w:val="center"/>
          </w:tcPr>
          <w:p w14:paraId="22E7F88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519579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548F5A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10FCB6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BE681D8">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26</w:t>
            </w:r>
          </w:p>
        </w:tc>
        <w:tc>
          <w:tcPr>
            <w:tcW w:w="953" w:type="pct"/>
            <w:tcBorders>
              <w:top w:val="nil"/>
              <w:left w:val="nil"/>
              <w:bottom w:val="single" w:color="auto" w:sz="4" w:space="0"/>
              <w:right w:val="single" w:color="auto" w:sz="4" w:space="0"/>
            </w:tcBorders>
            <w:vAlign w:val="center"/>
          </w:tcPr>
          <w:p w14:paraId="25DA5D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6EF9015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高安市第十二小学</w:t>
            </w:r>
          </w:p>
        </w:tc>
        <w:tc>
          <w:tcPr>
            <w:tcW w:w="754" w:type="pct"/>
            <w:tcBorders>
              <w:top w:val="nil"/>
              <w:left w:val="nil"/>
              <w:bottom w:val="single" w:color="auto" w:sz="4" w:space="0"/>
              <w:right w:val="single" w:color="auto" w:sz="4" w:space="0"/>
            </w:tcBorders>
            <w:vAlign w:val="center"/>
          </w:tcPr>
          <w:p w14:paraId="4A7F13C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6A9D01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ADE165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E8C977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D25BC54">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27</w:t>
            </w:r>
          </w:p>
        </w:tc>
        <w:tc>
          <w:tcPr>
            <w:tcW w:w="953" w:type="pct"/>
            <w:tcBorders>
              <w:top w:val="nil"/>
              <w:left w:val="nil"/>
              <w:bottom w:val="single" w:color="auto" w:sz="4" w:space="0"/>
              <w:right w:val="single" w:color="auto" w:sz="4" w:space="0"/>
            </w:tcBorders>
            <w:vAlign w:val="center"/>
          </w:tcPr>
          <w:p w14:paraId="1A4FAFE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7440D22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高安市第十三小学</w:t>
            </w:r>
          </w:p>
        </w:tc>
        <w:tc>
          <w:tcPr>
            <w:tcW w:w="754" w:type="pct"/>
            <w:tcBorders>
              <w:top w:val="nil"/>
              <w:left w:val="nil"/>
              <w:bottom w:val="single" w:color="auto" w:sz="4" w:space="0"/>
              <w:right w:val="single" w:color="auto" w:sz="4" w:space="0"/>
            </w:tcBorders>
            <w:vAlign w:val="center"/>
          </w:tcPr>
          <w:p w14:paraId="07812DB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7AB46A4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5EF44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8484D4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5C4F3602">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28</w:t>
            </w:r>
          </w:p>
        </w:tc>
        <w:tc>
          <w:tcPr>
            <w:tcW w:w="953" w:type="pct"/>
            <w:tcBorders>
              <w:top w:val="nil"/>
              <w:left w:val="nil"/>
              <w:bottom w:val="single" w:color="auto" w:sz="4" w:space="0"/>
              <w:right w:val="single" w:color="auto" w:sz="4" w:space="0"/>
            </w:tcBorders>
            <w:vAlign w:val="center"/>
          </w:tcPr>
          <w:p w14:paraId="280549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城区小学</w:t>
            </w:r>
          </w:p>
        </w:tc>
        <w:tc>
          <w:tcPr>
            <w:tcW w:w="1502" w:type="pct"/>
            <w:tcBorders>
              <w:top w:val="nil"/>
              <w:left w:val="nil"/>
              <w:bottom w:val="single" w:color="auto" w:sz="4" w:space="0"/>
              <w:right w:val="single" w:color="auto" w:sz="4" w:space="0"/>
            </w:tcBorders>
            <w:vAlign w:val="center"/>
          </w:tcPr>
          <w:p w14:paraId="122865F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高安市第十四小学</w:t>
            </w:r>
          </w:p>
        </w:tc>
        <w:tc>
          <w:tcPr>
            <w:tcW w:w="754" w:type="pct"/>
            <w:tcBorders>
              <w:top w:val="nil"/>
              <w:left w:val="nil"/>
              <w:bottom w:val="single" w:color="auto" w:sz="4" w:space="0"/>
              <w:right w:val="single" w:color="auto" w:sz="4" w:space="0"/>
            </w:tcBorders>
            <w:vAlign w:val="center"/>
          </w:tcPr>
          <w:p w14:paraId="3F722C8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vAlign w:val="center"/>
          </w:tcPr>
          <w:p w14:paraId="2399A31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E8BE37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B46F567">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2BB314F">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29</w:t>
            </w:r>
          </w:p>
        </w:tc>
        <w:tc>
          <w:tcPr>
            <w:tcW w:w="953" w:type="pct"/>
            <w:tcBorders>
              <w:top w:val="nil"/>
              <w:left w:val="nil"/>
              <w:bottom w:val="single" w:color="auto" w:sz="4" w:space="0"/>
              <w:right w:val="single" w:color="auto" w:sz="4" w:space="0"/>
            </w:tcBorders>
            <w:shd w:val="clear" w:color="auto" w:fill="auto"/>
            <w:vAlign w:val="center"/>
          </w:tcPr>
          <w:p w14:paraId="4767BEDA">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城区十二年制</w:t>
            </w:r>
          </w:p>
        </w:tc>
        <w:tc>
          <w:tcPr>
            <w:tcW w:w="1502" w:type="pct"/>
            <w:tcBorders>
              <w:top w:val="nil"/>
              <w:left w:val="nil"/>
              <w:bottom w:val="single" w:color="auto" w:sz="4" w:space="0"/>
              <w:right w:val="single" w:color="auto" w:sz="4" w:space="0"/>
            </w:tcBorders>
            <w:shd w:val="clear" w:color="auto" w:fill="auto"/>
            <w:vAlign w:val="center"/>
          </w:tcPr>
          <w:p w14:paraId="5FF597D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高安市瑞州学校（民办）</w:t>
            </w:r>
          </w:p>
        </w:tc>
        <w:tc>
          <w:tcPr>
            <w:tcW w:w="754" w:type="pct"/>
            <w:tcBorders>
              <w:top w:val="nil"/>
              <w:left w:val="nil"/>
              <w:bottom w:val="single" w:color="auto" w:sz="4" w:space="0"/>
              <w:right w:val="single" w:color="auto" w:sz="4" w:space="0"/>
            </w:tcBorders>
            <w:shd w:val="clear" w:color="auto" w:fill="auto"/>
            <w:vAlign w:val="center"/>
          </w:tcPr>
          <w:p w14:paraId="67A4D929">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2EBF3B13">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571EF97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674503E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D5B6882">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30</w:t>
            </w:r>
          </w:p>
        </w:tc>
        <w:tc>
          <w:tcPr>
            <w:tcW w:w="953" w:type="pct"/>
            <w:tcBorders>
              <w:top w:val="nil"/>
              <w:left w:val="nil"/>
              <w:bottom w:val="single" w:color="auto" w:sz="4" w:space="0"/>
              <w:right w:val="single" w:color="auto" w:sz="4" w:space="0"/>
            </w:tcBorders>
            <w:shd w:val="clear" w:color="auto" w:fill="auto"/>
            <w:vAlign w:val="center"/>
          </w:tcPr>
          <w:p w14:paraId="5E430602">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城区特教</w:t>
            </w:r>
          </w:p>
        </w:tc>
        <w:tc>
          <w:tcPr>
            <w:tcW w:w="1502" w:type="pct"/>
            <w:tcBorders>
              <w:top w:val="nil"/>
              <w:left w:val="nil"/>
              <w:bottom w:val="single" w:color="auto" w:sz="4" w:space="0"/>
              <w:right w:val="single" w:color="auto" w:sz="4" w:space="0"/>
            </w:tcBorders>
            <w:shd w:val="clear" w:color="auto" w:fill="auto"/>
            <w:vAlign w:val="center"/>
          </w:tcPr>
          <w:p w14:paraId="33EC0F18">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高安市特殊教育学校</w:t>
            </w:r>
          </w:p>
        </w:tc>
        <w:tc>
          <w:tcPr>
            <w:tcW w:w="754" w:type="pct"/>
            <w:tcBorders>
              <w:top w:val="nil"/>
              <w:left w:val="nil"/>
              <w:bottom w:val="single" w:color="auto" w:sz="4" w:space="0"/>
              <w:right w:val="single" w:color="auto" w:sz="4" w:space="0"/>
            </w:tcBorders>
            <w:shd w:val="clear" w:color="auto" w:fill="auto"/>
            <w:vAlign w:val="center"/>
          </w:tcPr>
          <w:p w14:paraId="4C55503B">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光纤</w:t>
            </w:r>
          </w:p>
        </w:tc>
        <w:tc>
          <w:tcPr>
            <w:tcW w:w="505" w:type="pct"/>
            <w:tcBorders>
              <w:top w:val="nil"/>
              <w:left w:val="nil"/>
              <w:bottom w:val="single" w:color="auto" w:sz="4" w:space="0"/>
              <w:right w:val="single" w:color="auto" w:sz="4" w:space="0"/>
            </w:tcBorders>
            <w:shd w:val="clear" w:color="auto" w:fill="auto"/>
            <w:vAlign w:val="center"/>
          </w:tcPr>
          <w:p w14:paraId="30CCCFD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493570FC">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60E4CBE0">
        <w:tblPrEx>
          <w:tblCellMar>
            <w:top w:w="0" w:type="dxa"/>
            <w:left w:w="108" w:type="dxa"/>
            <w:bottom w:w="0" w:type="dxa"/>
            <w:right w:w="108" w:type="dxa"/>
          </w:tblCellMar>
        </w:tblPrEx>
        <w:trPr>
          <w:trHeight w:val="299"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0437DB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31</w:t>
            </w:r>
          </w:p>
        </w:tc>
        <w:tc>
          <w:tcPr>
            <w:tcW w:w="953" w:type="pct"/>
            <w:tcBorders>
              <w:top w:val="nil"/>
              <w:left w:val="nil"/>
              <w:bottom w:val="single" w:color="auto" w:sz="4" w:space="0"/>
              <w:right w:val="single" w:color="auto" w:sz="4" w:space="0"/>
            </w:tcBorders>
            <w:shd w:val="clear" w:color="auto" w:fill="auto"/>
            <w:vAlign w:val="center"/>
          </w:tcPr>
          <w:p w14:paraId="270DE3BC">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直属单位</w:t>
            </w:r>
          </w:p>
        </w:tc>
        <w:tc>
          <w:tcPr>
            <w:tcW w:w="1502" w:type="pct"/>
            <w:tcBorders>
              <w:top w:val="nil"/>
              <w:left w:val="nil"/>
              <w:bottom w:val="single" w:color="auto" w:sz="4" w:space="0"/>
              <w:right w:val="single" w:color="auto" w:sz="4" w:space="0"/>
            </w:tcBorders>
            <w:shd w:val="clear" w:color="auto" w:fill="auto"/>
            <w:vAlign w:val="center"/>
          </w:tcPr>
          <w:p w14:paraId="19F21519">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高安市教育体育局</w:t>
            </w:r>
          </w:p>
        </w:tc>
        <w:tc>
          <w:tcPr>
            <w:tcW w:w="754" w:type="pct"/>
            <w:tcBorders>
              <w:top w:val="nil"/>
              <w:left w:val="nil"/>
              <w:bottom w:val="single" w:color="auto" w:sz="4" w:space="0"/>
              <w:right w:val="single" w:color="auto" w:sz="4" w:space="0"/>
            </w:tcBorders>
            <w:shd w:val="clear" w:color="auto" w:fill="auto"/>
            <w:vAlign w:val="center"/>
          </w:tcPr>
          <w:p w14:paraId="015249F9">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shd w:val="clear" w:color="auto" w:fill="auto"/>
            <w:vAlign w:val="center"/>
          </w:tcPr>
          <w:p w14:paraId="29B7B0CC">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shd w:val="clear" w:color="auto" w:fill="auto"/>
            <w:vAlign w:val="center"/>
          </w:tcPr>
          <w:p w14:paraId="50E386E0">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58834D4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ACA291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32</w:t>
            </w:r>
          </w:p>
        </w:tc>
        <w:tc>
          <w:tcPr>
            <w:tcW w:w="953" w:type="pct"/>
            <w:tcBorders>
              <w:top w:val="nil"/>
              <w:left w:val="nil"/>
              <w:bottom w:val="single" w:color="auto" w:sz="4" w:space="0"/>
              <w:right w:val="single" w:color="auto" w:sz="4" w:space="0"/>
            </w:tcBorders>
            <w:vAlign w:val="center"/>
          </w:tcPr>
          <w:p w14:paraId="646B303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直属单位</w:t>
            </w:r>
          </w:p>
        </w:tc>
        <w:tc>
          <w:tcPr>
            <w:tcW w:w="1502" w:type="pct"/>
            <w:tcBorders>
              <w:top w:val="nil"/>
              <w:left w:val="nil"/>
              <w:bottom w:val="single" w:color="auto" w:sz="4" w:space="0"/>
              <w:right w:val="single" w:color="auto" w:sz="4" w:space="0"/>
            </w:tcBorders>
            <w:vAlign w:val="center"/>
          </w:tcPr>
          <w:p w14:paraId="4F6F54D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高安市青少年活动中心</w:t>
            </w:r>
          </w:p>
        </w:tc>
        <w:tc>
          <w:tcPr>
            <w:tcW w:w="754" w:type="pct"/>
            <w:tcBorders>
              <w:top w:val="nil"/>
              <w:left w:val="nil"/>
              <w:bottom w:val="single" w:color="auto" w:sz="4" w:space="0"/>
              <w:right w:val="single" w:color="auto" w:sz="4" w:space="0"/>
            </w:tcBorders>
            <w:vAlign w:val="center"/>
          </w:tcPr>
          <w:p w14:paraId="63EBCCE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7A23C0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A84DD0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62B1AA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B64B76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33</w:t>
            </w:r>
          </w:p>
        </w:tc>
        <w:tc>
          <w:tcPr>
            <w:tcW w:w="953" w:type="pct"/>
            <w:tcBorders>
              <w:top w:val="nil"/>
              <w:left w:val="nil"/>
              <w:bottom w:val="single" w:color="auto" w:sz="4" w:space="0"/>
              <w:right w:val="single" w:color="auto" w:sz="4" w:space="0"/>
            </w:tcBorders>
            <w:vAlign w:val="center"/>
          </w:tcPr>
          <w:p w14:paraId="2F8D6EC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6A80694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高安市大城镇初级中学</w:t>
            </w:r>
          </w:p>
        </w:tc>
        <w:tc>
          <w:tcPr>
            <w:tcW w:w="754" w:type="pct"/>
            <w:tcBorders>
              <w:top w:val="nil"/>
              <w:left w:val="nil"/>
              <w:bottom w:val="single" w:color="auto" w:sz="4" w:space="0"/>
              <w:right w:val="single" w:color="auto" w:sz="4" w:space="0"/>
            </w:tcBorders>
            <w:vAlign w:val="center"/>
          </w:tcPr>
          <w:p w14:paraId="6BA41AC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440A8B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5EA031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43B73D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F2C2737">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34</w:t>
            </w:r>
          </w:p>
        </w:tc>
        <w:tc>
          <w:tcPr>
            <w:tcW w:w="953" w:type="pct"/>
            <w:tcBorders>
              <w:top w:val="nil"/>
              <w:left w:val="nil"/>
              <w:bottom w:val="single" w:color="auto" w:sz="4" w:space="0"/>
              <w:right w:val="single" w:color="auto" w:sz="4" w:space="0"/>
            </w:tcBorders>
            <w:vAlign w:val="center"/>
          </w:tcPr>
          <w:p w14:paraId="40D684A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4C0DC4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高安市祥符镇初级中学</w:t>
            </w:r>
          </w:p>
        </w:tc>
        <w:tc>
          <w:tcPr>
            <w:tcW w:w="754" w:type="pct"/>
            <w:tcBorders>
              <w:top w:val="nil"/>
              <w:left w:val="nil"/>
              <w:bottom w:val="single" w:color="auto" w:sz="4" w:space="0"/>
              <w:right w:val="single" w:color="auto" w:sz="4" w:space="0"/>
            </w:tcBorders>
            <w:vAlign w:val="center"/>
          </w:tcPr>
          <w:p w14:paraId="767DC79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B9092A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04BE9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3C630E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6940583">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35</w:t>
            </w:r>
          </w:p>
        </w:tc>
        <w:tc>
          <w:tcPr>
            <w:tcW w:w="953" w:type="pct"/>
            <w:tcBorders>
              <w:top w:val="nil"/>
              <w:left w:val="nil"/>
              <w:bottom w:val="single" w:color="auto" w:sz="4" w:space="0"/>
              <w:right w:val="single" w:color="auto" w:sz="4" w:space="0"/>
            </w:tcBorders>
            <w:vAlign w:val="center"/>
          </w:tcPr>
          <w:p w14:paraId="5C9C114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乡镇九年制</w:t>
            </w:r>
          </w:p>
        </w:tc>
        <w:tc>
          <w:tcPr>
            <w:tcW w:w="1502" w:type="pct"/>
            <w:tcBorders>
              <w:top w:val="nil"/>
              <w:left w:val="nil"/>
              <w:bottom w:val="single" w:color="auto" w:sz="4" w:space="0"/>
              <w:right w:val="single" w:color="auto" w:sz="4" w:space="0"/>
            </w:tcBorders>
            <w:vAlign w:val="center"/>
          </w:tcPr>
          <w:p w14:paraId="0A7B30A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高安市汪家圩学校（初中部）</w:t>
            </w:r>
          </w:p>
        </w:tc>
        <w:tc>
          <w:tcPr>
            <w:tcW w:w="754" w:type="pct"/>
            <w:tcBorders>
              <w:top w:val="nil"/>
              <w:left w:val="nil"/>
              <w:bottom w:val="single" w:color="auto" w:sz="4" w:space="0"/>
              <w:right w:val="single" w:color="auto" w:sz="4" w:space="0"/>
            </w:tcBorders>
            <w:vAlign w:val="center"/>
          </w:tcPr>
          <w:p w14:paraId="2962EB7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34B78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20A7C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CDF960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7F79FE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36</w:t>
            </w:r>
          </w:p>
        </w:tc>
        <w:tc>
          <w:tcPr>
            <w:tcW w:w="953" w:type="pct"/>
            <w:tcBorders>
              <w:top w:val="nil"/>
              <w:left w:val="nil"/>
              <w:bottom w:val="single" w:color="auto" w:sz="4" w:space="0"/>
              <w:right w:val="single" w:color="auto" w:sz="4" w:space="0"/>
            </w:tcBorders>
            <w:vAlign w:val="center"/>
          </w:tcPr>
          <w:p w14:paraId="786159D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3404B87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高安市伍桥镇初级中学</w:t>
            </w:r>
          </w:p>
        </w:tc>
        <w:tc>
          <w:tcPr>
            <w:tcW w:w="754" w:type="pct"/>
            <w:tcBorders>
              <w:top w:val="nil"/>
              <w:left w:val="nil"/>
              <w:bottom w:val="single" w:color="auto" w:sz="4" w:space="0"/>
              <w:right w:val="single" w:color="auto" w:sz="4" w:space="0"/>
            </w:tcBorders>
            <w:vAlign w:val="center"/>
          </w:tcPr>
          <w:p w14:paraId="43A6ACA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6C321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8CF1BC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90CA1E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0D76D52">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37</w:t>
            </w:r>
          </w:p>
        </w:tc>
        <w:tc>
          <w:tcPr>
            <w:tcW w:w="953" w:type="pct"/>
            <w:tcBorders>
              <w:top w:val="nil"/>
              <w:left w:val="nil"/>
              <w:bottom w:val="single" w:color="auto" w:sz="4" w:space="0"/>
              <w:right w:val="single" w:color="auto" w:sz="4" w:space="0"/>
            </w:tcBorders>
            <w:vAlign w:val="center"/>
          </w:tcPr>
          <w:p w14:paraId="0FC7671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22CFFD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高安市石脑镇初级中学</w:t>
            </w:r>
          </w:p>
        </w:tc>
        <w:tc>
          <w:tcPr>
            <w:tcW w:w="754" w:type="pct"/>
            <w:tcBorders>
              <w:top w:val="nil"/>
              <w:left w:val="nil"/>
              <w:bottom w:val="single" w:color="auto" w:sz="4" w:space="0"/>
              <w:right w:val="single" w:color="auto" w:sz="4" w:space="0"/>
            </w:tcBorders>
            <w:vAlign w:val="center"/>
          </w:tcPr>
          <w:p w14:paraId="4F9D07E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65DE4D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038E4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1C536B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FAD62EC">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38</w:t>
            </w:r>
          </w:p>
        </w:tc>
        <w:tc>
          <w:tcPr>
            <w:tcW w:w="953" w:type="pct"/>
            <w:tcBorders>
              <w:top w:val="nil"/>
              <w:left w:val="nil"/>
              <w:bottom w:val="single" w:color="auto" w:sz="4" w:space="0"/>
              <w:right w:val="single" w:color="auto" w:sz="4" w:space="0"/>
            </w:tcBorders>
            <w:vAlign w:val="center"/>
          </w:tcPr>
          <w:p w14:paraId="6A5787E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72EFCA1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高安市龙潭镇初级中学</w:t>
            </w:r>
          </w:p>
        </w:tc>
        <w:tc>
          <w:tcPr>
            <w:tcW w:w="754" w:type="pct"/>
            <w:tcBorders>
              <w:top w:val="nil"/>
              <w:left w:val="nil"/>
              <w:bottom w:val="single" w:color="auto" w:sz="4" w:space="0"/>
              <w:right w:val="single" w:color="auto" w:sz="4" w:space="0"/>
            </w:tcBorders>
            <w:vAlign w:val="center"/>
          </w:tcPr>
          <w:p w14:paraId="382337F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A70B1A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DFD280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A538F1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6C001C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39</w:t>
            </w:r>
          </w:p>
        </w:tc>
        <w:tc>
          <w:tcPr>
            <w:tcW w:w="953" w:type="pct"/>
            <w:tcBorders>
              <w:top w:val="nil"/>
              <w:left w:val="nil"/>
              <w:bottom w:val="single" w:color="auto" w:sz="4" w:space="0"/>
              <w:right w:val="single" w:color="auto" w:sz="4" w:space="0"/>
            </w:tcBorders>
            <w:vAlign w:val="center"/>
          </w:tcPr>
          <w:p w14:paraId="3413773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1D37B9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高安市杨圩镇初级中学</w:t>
            </w:r>
          </w:p>
        </w:tc>
        <w:tc>
          <w:tcPr>
            <w:tcW w:w="754" w:type="pct"/>
            <w:tcBorders>
              <w:top w:val="nil"/>
              <w:left w:val="nil"/>
              <w:bottom w:val="single" w:color="auto" w:sz="4" w:space="0"/>
              <w:right w:val="single" w:color="auto" w:sz="4" w:space="0"/>
            </w:tcBorders>
            <w:vAlign w:val="center"/>
          </w:tcPr>
          <w:p w14:paraId="3950DB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A18C95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E2A280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8CA6BA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42536C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40</w:t>
            </w:r>
          </w:p>
        </w:tc>
        <w:tc>
          <w:tcPr>
            <w:tcW w:w="953" w:type="pct"/>
            <w:tcBorders>
              <w:top w:val="nil"/>
              <w:left w:val="nil"/>
              <w:bottom w:val="single" w:color="auto" w:sz="4" w:space="0"/>
              <w:right w:val="single" w:color="auto" w:sz="4" w:space="0"/>
            </w:tcBorders>
            <w:vAlign w:val="center"/>
          </w:tcPr>
          <w:p w14:paraId="0ABE88F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10B9388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高安市村前镇初级中学</w:t>
            </w:r>
          </w:p>
        </w:tc>
        <w:tc>
          <w:tcPr>
            <w:tcW w:w="754" w:type="pct"/>
            <w:tcBorders>
              <w:top w:val="nil"/>
              <w:left w:val="nil"/>
              <w:bottom w:val="single" w:color="auto" w:sz="4" w:space="0"/>
              <w:right w:val="single" w:color="auto" w:sz="4" w:space="0"/>
            </w:tcBorders>
            <w:vAlign w:val="center"/>
          </w:tcPr>
          <w:p w14:paraId="71DB991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527605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195B34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9AC35C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897630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41</w:t>
            </w:r>
          </w:p>
        </w:tc>
        <w:tc>
          <w:tcPr>
            <w:tcW w:w="953" w:type="pct"/>
            <w:tcBorders>
              <w:top w:val="nil"/>
              <w:left w:val="nil"/>
              <w:bottom w:val="single" w:color="auto" w:sz="4" w:space="0"/>
              <w:right w:val="single" w:color="auto" w:sz="4" w:space="0"/>
            </w:tcBorders>
            <w:vAlign w:val="center"/>
          </w:tcPr>
          <w:p w14:paraId="00F8FA6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乡镇九年制</w:t>
            </w:r>
          </w:p>
        </w:tc>
        <w:tc>
          <w:tcPr>
            <w:tcW w:w="1502" w:type="pct"/>
            <w:tcBorders>
              <w:top w:val="nil"/>
              <w:left w:val="nil"/>
              <w:bottom w:val="single" w:color="auto" w:sz="4" w:space="0"/>
              <w:right w:val="single" w:color="auto" w:sz="4" w:space="0"/>
            </w:tcBorders>
            <w:vAlign w:val="center"/>
          </w:tcPr>
          <w:p w14:paraId="7E5C485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高安市华林山镇中小学校</w:t>
            </w:r>
          </w:p>
        </w:tc>
        <w:tc>
          <w:tcPr>
            <w:tcW w:w="754" w:type="pct"/>
            <w:tcBorders>
              <w:top w:val="nil"/>
              <w:left w:val="nil"/>
              <w:bottom w:val="single" w:color="auto" w:sz="4" w:space="0"/>
              <w:right w:val="single" w:color="auto" w:sz="4" w:space="0"/>
            </w:tcBorders>
            <w:vAlign w:val="center"/>
          </w:tcPr>
          <w:p w14:paraId="16D7DF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444EDE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F96D8E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41BBDE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D0070B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42</w:t>
            </w:r>
          </w:p>
        </w:tc>
        <w:tc>
          <w:tcPr>
            <w:tcW w:w="953" w:type="pct"/>
            <w:tcBorders>
              <w:top w:val="nil"/>
              <w:left w:val="nil"/>
              <w:bottom w:val="single" w:color="auto" w:sz="4" w:space="0"/>
              <w:right w:val="single" w:color="auto" w:sz="4" w:space="0"/>
            </w:tcBorders>
            <w:vAlign w:val="center"/>
          </w:tcPr>
          <w:p w14:paraId="6A370A1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79E29E0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高安市蓝坊镇初级中学</w:t>
            </w:r>
          </w:p>
        </w:tc>
        <w:tc>
          <w:tcPr>
            <w:tcW w:w="754" w:type="pct"/>
            <w:tcBorders>
              <w:top w:val="nil"/>
              <w:left w:val="nil"/>
              <w:bottom w:val="single" w:color="auto" w:sz="4" w:space="0"/>
              <w:right w:val="single" w:color="auto" w:sz="4" w:space="0"/>
            </w:tcBorders>
            <w:vAlign w:val="center"/>
          </w:tcPr>
          <w:p w14:paraId="48FA22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A89C7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80BF73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74A511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51398E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43</w:t>
            </w:r>
          </w:p>
        </w:tc>
        <w:tc>
          <w:tcPr>
            <w:tcW w:w="953" w:type="pct"/>
            <w:tcBorders>
              <w:top w:val="nil"/>
              <w:left w:val="nil"/>
              <w:bottom w:val="single" w:color="auto" w:sz="4" w:space="0"/>
              <w:right w:val="single" w:color="auto" w:sz="4" w:space="0"/>
            </w:tcBorders>
            <w:vAlign w:val="center"/>
          </w:tcPr>
          <w:p w14:paraId="53857A4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61980CC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高安市荷岭镇初级中学</w:t>
            </w:r>
          </w:p>
        </w:tc>
        <w:tc>
          <w:tcPr>
            <w:tcW w:w="754" w:type="pct"/>
            <w:tcBorders>
              <w:top w:val="nil"/>
              <w:left w:val="nil"/>
              <w:bottom w:val="single" w:color="auto" w:sz="4" w:space="0"/>
              <w:right w:val="single" w:color="auto" w:sz="4" w:space="0"/>
            </w:tcBorders>
            <w:vAlign w:val="center"/>
          </w:tcPr>
          <w:p w14:paraId="5AD7435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2E26B3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09280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A39EE3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3378852">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44</w:t>
            </w:r>
          </w:p>
        </w:tc>
        <w:tc>
          <w:tcPr>
            <w:tcW w:w="953" w:type="pct"/>
            <w:tcBorders>
              <w:top w:val="nil"/>
              <w:left w:val="nil"/>
              <w:bottom w:val="single" w:color="auto" w:sz="4" w:space="0"/>
              <w:right w:val="single" w:color="auto" w:sz="4" w:space="0"/>
            </w:tcBorders>
            <w:vAlign w:val="center"/>
          </w:tcPr>
          <w:p w14:paraId="228C6C5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7CFE1FF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高安市上湖乡初级中学</w:t>
            </w:r>
          </w:p>
        </w:tc>
        <w:tc>
          <w:tcPr>
            <w:tcW w:w="754" w:type="pct"/>
            <w:tcBorders>
              <w:top w:val="nil"/>
              <w:left w:val="nil"/>
              <w:bottom w:val="single" w:color="auto" w:sz="4" w:space="0"/>
              <w:right w:val="single" w:color="auto" w:sz="4" w:space="0"/>
            </w:tcBorders>
            <w:vAlign w:val="center"/>
          </w:tcPr>
          <w:p w14:paraId="05AE043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7285F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A97E71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114F65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4930B3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45</w:t>
            </w:r>
          </w:p>
        </w:tc>
        <w:tc>
          <w:tcPr>
            <w:tcW w:w="953" w:type="pct"/>
            <w:tcBorders>
              <w:top w:val="nil"/>
              <w:left w:val="nil"/>
              <w:bottom w:val="single" w:color="auto" w:sz="4" w:space="0"/>
              <w:right w:val="single" w:color="auto" w:sz="4" w:space="0"/>
            </w:tcBorders>
            <w:vAlign w:val="center"/>
          </w:tcPr>
          <w:p w14:paraId="7E489E0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0D1072F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高安市黄沙岗镇初级中学</w:t>
            </w:r>
          </w:p>
        </w:tc>
        <w:tc>
          <w:tcPr>
            <w:tcW w:w="754" w:type="pct"/>
            <w:tcBorders>
              <w:top w:val="nil"/>
              <w:left w:val="nil"/>
              <w:bottom w:val="single" w:color="auto" w:sz="4" w:space="0"/>
              <w:right w:val="single" w:color="auto" w:sz="4" w:space="0"/>
            </w:tcBorders>
            <w:vAlign w:val="center"/>
          </w:tcPr>
          <w:p w14:paraId="1A0E25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D26B83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A55C8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E40A1A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4A0818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46</w:t>
            </w:r>
          </w:p>
        </w:tc>
        <w:tc>
          <w:tcPr>
            <w:tcW w:w="953" w:type="pct"/>
            <w:tcBorders>
              <w:top w:val="nil"/>
              <w:left w:val="nil"/>
              <w:bottom w:val="single" w:color="auto" w:sz="4" w:space="0"/>
              <w:right w:val="single" w:color="auto" w:sz="4" w:space="0"/>
            </w:tcBorders>
            <w:vAlign w:val="center"/>
          </w:tcPr>
          <w:p w14:paraId="076CEF9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69CC2ED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高安市灰埠镇初级中学</w:t>
            </w:r>
          </w:p>
        </w:tc>
        <w:tc>
          <w:tcPr>
            <w:tcW w:w="754" w:type="pct"/>
            <w:tcBorders>
              <w:top w:val="nil"/>
              <w:left w:val="nil"/>
              <w:bottom w:val="single" w:color="auto" w:sz="4" w:space="0"/>
              <w:right w:val="single" w:color="auto" w:sz="4" w:space="0"/>
            </w:tcBorders>
            <w:vAlign w:val="center"/>
          </w:tcPr>
          <w:p w14:paraId="4CD9E94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8C4B37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8F29C4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B0FEE8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975DED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47</w:t>
            </w:r>
          </w:p>
        </w:tc>
        <w:tc>
          <w:tcPr>
            <w:tcW w:w="953" w:type="pct"/>
            <w:tcBorders>
              <w:top w:val="nil"/>
              <w:left w:val="nil"/>
              <w:bottom w:val="single" w:color="auto" w:sz="4" w:space="0"/>
              <w:right w:val="single" w:color="auto" w:sz="4" w:space="0"/>
            </w:tcBorders>
            <w:vAlign w:val="center"/>
          </w:tcPr>
          <w:p w14:paraId="0B1B9F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0A7579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高安市相城镇初级中学</w:t>
            </w:r>
          </w:p>
        </w:tc>
        <w:tc>
          <w:tcPr>
            <w:tcW w:w="754" w:type="pct"/>
            <w:tcBorders>
              <w:top w:val="nil"/>
              <w:left w:val="nil"/>
              <w:bottom w:val="single" w:color="auto" w:sz="4" w:space="0"/>
              <w:right w:val="single" w:color="auto" w:sz="4" w:space="0"/>
            </w:tcBorders>
            <w:vAlign w:val="center"/>
          </w:tcPr>
          <w:p w14:paraId="6DBCCDA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869C3D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A56CFB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D17579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0C6111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48</w:t>
            </w:r>
          </w:p>
        </w:tc>
        <w:tc>
          <w:tcPr>
            <w:tcW w:w="953" w:type="pct"/>
            <w:tcBorders>
              <w:top w:val="nil"/>
              <w:left w:val="nil"/>
              <w:bottom w:val="single" w:color="auto" w:sz="4" w:space="0"/>
              <w:right w:val="single" w:color="auto" w:sz="4" w:space="0"/>
            </w:tcBorders>
            <w:vAlign w:val="center"/>
          </w:tcPr>
          <w:p w14:paraId="754D83E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4C985FE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高安市田南镇初级中学</w:t>
            </w:r>
          </w:p>
        </w:tc>
        <w:tc>
          <w:tcPr>
            <w:tcW w:w="754" w:type="pct"/>
            <w:tcBorders>
              <w:top w:val="nil"/>
              <w:left w:val="nil"/>
              <w:bottom w:val="single" w:color="auto" w:sz="4" w:space="0"/>
              <w:right w:val="single" w:color="auto" w:sz="4" w:space="0"/>
            </w:tcBorders>
            <w:vAlign w:val="center"/>
          </w:tcPr>
          <w:p w14:paraId="4DE56C7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EC0C3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0F916D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AD61B3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47AA9C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49</w:t>
            </w:r>
          </w:p>
        </w:tc>
        <w:tc>
          <w:tcPr>
            <w:tcW w:w="953" w:type="pct"/>
            <w:tcBorders>
              <w:top w:val="nil"/>
              <w:left w:val="nil"/>
              <w:bottom w:val="single" w:color="auto" w:sz="4" w:space="0"/>
              <w:right w:val="single" w:color="auto" w:sz="4" w:space="0"/>
            </w:tcBorders>
            <w:vAlign w:val="center"/>
          </w:tcPr>
          <w:p w14:paraId="661264D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05F7753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高安市太阳镇初级中学</w:t>
            </w:r>
          </w:p>
        </w:tc>
        <w:tc>
          <w:tcPr>
            <w:tcW w:w="754" w:type="pct"/>
            <w:tcBorders>
              <w:top w:val="nil"/>
              <w:left w:val="nil"/>
              <w:bottom w:val="single" w:color="auto" w:sz="4" w:space="0"/>
              <w:right w:val="single" w:color="auto" w:sz="4" w:space="0"/>
            </w:tcBorders>
            <w:vAlign w:val="center"/>
          </w:tcPr>
          <w:p w14:paraId="0FFA007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03640B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DD654D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88802D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0DD323C">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50</w:t>
            </w:r>
          </w:p>
        </w:tc>
        <w:tc>
          <w:tcPr>
            <w:tcW w:w="953" w:type="pct"/>
            <w:tcBorders>
              <w:top w:val="nil"/>
              <w:left w:val="nil"/>
              <w:bottom w:val="single" w:color="auto" w:sz="4" w:space="0"/>
              <w:right w:val="single" w:color="auto" w:sz="4" w:space="0"/>
            </w:tcBorders>
            <w:vAlign w:val="center"/>
          </w:tcPr>
          <w:p w14:paraId="7DB53EC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797CFF1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高安市建山镇初级中学</w:t>
            </w:r>
          </w:p>
        </w:tc>
        <w:tc>
          <w:tcPr>
            <w:tcW w:w="754" w:type="pct"/>
            <w:tcBorders>
              <w:top w:val="nil"/>
              <w:left w:val="nil"/>
              <w:bottom w:val="single" w:color="auto" w:sz="4" w:space="0"/>
              <w:right w:val="single" w:color="auto" w:sz="4" w:space="0"/>
            </w:tcBorders>
            <w:vAlign w:val="center"/>
          </w:tcPr>
          <w:p w14:paraId="1320127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A54A6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6FD844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D99275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BFBA973">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51</w:t>
            </w:r>
          </w:p>
        </w:tc>
        <w:tc>
          <w:tcPr>
            <w:tcW w:w="953" w:type="pct"/>
            <w:tcBorders>
              <w:top w:val="nil"/>
              <w:left w:val="nil"/>
              <w:bottom w:val="single" w:color="auto" w:sz="4" w:space="0"/>
              <w:right w:val="single" w:color="auto" w:sz="4" w:space="0"/>
            </w:tcBorders>
            <w:vAlign w:val="center"/>
          </w:tcPr>
          <w:p w14:paraId="6825EC7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06FC97D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高安市新街镇初级中学</w:t>
            </w:r>
          </w:p>
        </w:tc>
        <w:tc>
          <w:tcPr>
            <w:tcW w:w="754" w:type="pct"/>
            <w:tcBorders>
              <w:top w:val="nil"/>
              <w:left w:val="nil"/>
              <w:bottom w:val="single" w:color="auto" w:sz="4" w:space="0"/>
              <w:right w:val="single" w:color="auto" w:sz="4" w:space="0"/>
            </w:tcBorders>
            <w:vAlign w:val="center"/>
          </w:tcPr>
          <w:p w14:paraId="1F265C0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15EDC5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BB2708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0C928D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0515BB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52</w:t>
            </w:r>
          </w:p>
        </w:tc>
        <w:tc>
          <w:tcPr>
            <w:tcW w:w="953" w:type="pct"/>
            <w:tcBorders>
              <w:top w:val="nil"/>
              <w:left w:val="nil"/>
              <w:bottom w:val="single" w:color="auto" w:sz="4" w:space="0"/>
              <w:right w:val="single" w:color="auto" w:sz="4" w:space="0"/>
            </w:tcBorders>
            <w:vAlign w:val="center"/>
          </w:tcPr>
          <w:p w14:paraId="6476A0C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6C79AB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高安市新街镇第二中学</w:t>
            </w:r>
          </w:p>
        </w:tc>
        <w:tc>
          <w:tcPr>
            <w:tcW w:w="754" w:type="pct"/>
            <w:tcBorders>
              <w:top w:val="nil"/>
              <w:left w:val="nil"/>
              <w:bottom w:val="single" w:color="auto" w:sz="4" w:space="0"/>
              <w:right w:val="single" w:color="auto" w:sz="4" w:space="0"/>
            </w:tcBorders>
            <w:vAlign w:val="center"/>
          </w:tcPr>
          <w:p w14:paraId="081C395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6632AF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1D619B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9852CF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610043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53</w:t>
            </w:r>
          </w:p>
        </w:tc>
        <w:tc>
          <w:tcPr>
            <w:tcW w:w="953" w:type="pct"/>
            <w:tcBorders>
              <w:top w:val="nil"/>
              <w:left w:val="nil"/>
              <w:bottom w:val="single" w:color="auto" w:sz="4" w:space="0"/>
              <w:right w:val="single" w:color="auto" w:sz="4" w:space="0"/>
            </w:tcBorders>
            <w:vAlign w:val="center"/>
          </w:tcPr>
          <w:p w14:paraId="1952573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24D2FC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高安市八景镇初级中学</w:t>
            </w:r>
          </w:p>
        </w:tc>
        <w:tc>
          <w:tcPr>
            <w:tcW w:w="754" w:type="pct"/>
            <w:tcBorders>
              <w:top w:val="nil"/>
              <w:left w:val="nil"/>
              <w:bottom w:val="single" w:color="auto" w:sz="4" w:space="0"/>
              <w:right w:val="single" w:color="auto" w:sz="4" w:space="0"/>
            </w:tcBorders>
            <w:vAlign w:val="center"/>
          </w:tcPr>
          <w:p w14:paraId="26A634E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E0D8B7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2910E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F93C3C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B9E988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54</w:t>
            </w:r>
          </w:p>
        </w:tc>
        <w:tc>
          <w:tcPr>
            <w:tcW w:w="953" w:type="pct"/>
            <w:tcBorders>
              <w:top w:val="nil"/>
              <w:left w:val="nil"/>
              <w:bottom w:val="single" w:color="auto" w:sz="4" w:space="0"/>
              <w:right w:val="single" w:color="auto" w:sz="4" w:space="0"/>
            </w:tcBorders>
            <w:vAlign w:val="center"/>
          </w:tcPr>
          <w:p w14:paraId="1697B7D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乡镇初中</w:t>
            </w:r>
          </w:p>
        </w:tc>
        <w:tc>
          <w:tcPr>
            <w:tcW w:w="1502" w:type="pct"/>
            <w:tcBorders>
              <w:top w:val="nil"/>
              <w:left w:val="nil"/>
              <w:bottom w:val="single" w:color="auto" w:sz="4" w:space="0"/>
              <w:right w:val="single" w:color="auto" w:sz="4" w:space="0"/>
            </w:tcBorders>
            <w:vAlign w:val="center"/>
          </w:tcPr>
          <w:p w14:paraId="31D3ECD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高安市独城镇初级中学</w:t>
            </w:r>
          </w:p>
        </w:tc>
        <w:tc>
          <w:tcPr>
            <w:tcW w:w="754" w:type="pct"/>
            <w:tcBorders>
              <w:top w:val="nil"/>
              <w:left w:val="nil"/>
              <w:bottom w:val="single" w:color="auto" w:sz="4" w:space="0"/>
              <w:right w:val="single" w:color="auto" w:sz="4" w:space="0"/>
            </w:tcBorders>
            <w:vAlign w:val="center"/>
          </w:tcPr>
          <w:p w14:paraId="7600815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C60B06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F994C5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77D8CB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27B557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55</w:t>
            </w:r>
          </w:p>
        </w:tc>
        <w:tc>
          <w:tcPr>
            <w:tcW w:w="953" w:type="pct"/>
            <w:tcBorders>
              <w:top w:val="nil"/>
              <w:left w:val="nil"/>
              <w:bottom w:val="single" w:color="auto" w:sz="4" w:space="0"/>
              <w:right w:val="single" w:color="auto" w:sz="4" w:space="0"/>
            </w:tcBorders>
            <w:vAlign w:val="center"/>
          </w:tcPr>
          <w:p w14:paraId="2C7974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0C0EA24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高安市大城镇中心小学</w:t>
            </w:r>
          </w:p>
        </w:tc>
        <w:tc>
          <w:tcPr>
            <w:tcW w:w="754" w:type="pct"/>
            <w:tcBorders>
              <w:top w:val="nil"/>
              <w:left w:val="nil"/>
              <w:bottom w:val="single" w:color="auto" w:sz="4" w:space="0"/>
              <w:right w:val="single" w:color="auto" w:sz="4" w:space="0"/>
            </w:tcBorders>
            <w:vAlign w:val="center"/>
          </w:tcPr>
          <w:p w14:paraId="6B05849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9F396E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6E152F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6DA276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6C0694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56</w:t>
            </w:r>
          </w:p>
        </w:tc>
        <w:tc>
          <w:tcPr>
            <w:tcW w:w="953" w:type="pct"/>
            <w:tcBorders>
              <w:top w:val="nil"/>
              <w:left w:val="nil"/>
              <w:bottom w:val="single" w:color="auto" w:sz="4" w:space="0"/>
              <w:right w:val="single" w:color="auto" w:sz="4" w:space="0"/>
            </w:tcBorders>
            <w:vAlign w:val="center"/>
          </w:tcPr>
          <w:p w14:paraId="1C5D47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3B999C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高安市祥符镇中心小学</w:t>
            </w:r>
          </w:p>
        </w:tc>
        <w:tc>
          <w:tcPr>
            <w:tcW w:w="754" w:type="pct"/>
            <w:tcBorders>
              <w:top w:val="nil"/>
              <w:left w:val="nil"/>
              <w:bottom w:val="single" w:color="auto" w:sz="4" w:space="0"/>
              <w:right w:val="single" w:color="auto" w:sz="4" w:space="0"/>
            </w:tcBorders>
            <w:vAlign w:val="center"/>
          </w:tcPr>
          <w:p w14:paraId="4FD58A5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29F01B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2FFFA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CFD19F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417004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57</w:t>
            </w:r>
          </w:p>
        </w:tc>
        <w:tc>
          <w:tcPr>
            <w:tcW w:w="953" w:type="pct"/>
            <w:tcBorders>
              <w:top w:val="nil"/>
              <w:left w:val="nil"/>
              <w:bottom w:val="single" w:color="auto" w:sz="4" w:space="0"/>
              <w:right w:val="single" w:color="auto" w:sz="4" w:space="0"/>
            </w:tcBorders>
            <w:vAlign w:val="center"/>
          </w:tcPr>
          <w:p w14:paraId="5123A4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乡镇九年制</w:t>
            </w:r>
          </w:p>
        </w:tc>
        <w:tc>
          <w:tcPr>
            <w:tcW w:w="1502" w:type="pct"/>
            <w:tcBorders>
              <w:top w:val="nil"/>
              <w:left w:val="nil"/>
              <w:bottom w:val="single" w:color="auto" w:sz="4" w:space="0"/>
              <w:right w:val="single" w:color="auto" w:sz="4" w:space="0"/>
            </w:tcBorders>
            <w:vAlign w:val="center"/>
          </w:tcPr>
          <w:p w14:paraId="6BB571C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高安市汪家圩学校（小学部）</w:t>
            </w:r>
          </w:p>
        </w:tc>
        <w:tc>
          <w:tcPr>
            <w:tcW w:w="754" w:type="pct"/>
            <w:tcBorders>
              <w:top w:val="nil"/>
              <w:left w:val="nil"/>
              <w:bottom w:val="single" w:color="auto" w:sz="4" w:space="0"/>
              <w:right w:val="single" w:color="auto" w:sz="4" w:space="0"/>
            </w:tcBorders>
            <w:vAlign w:val="center"/>
          </w:tcPr>
          <w:p w14:paraId="49AA55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412D03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7D5922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727E41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E53E102">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58</w:t>
            </w:r>
          </w:p>
        </w:tc>
        <w:tc>
          <w:tcPr>
            <w:tcW w:w="953" w:type="pct"/>
            <w:tcBorders>
              <w:top w:val="nil"/>
              <w:left w:val="nil"/>
              <w:bottom w:val="single" w:color="auto" w:sz="4" w:space="0"/>
              <w:right w:val="single" w:color="auto" w:sz="4" w:space="0"/>
            </w:tcBorders>
            <w:vAlign w:val="center"/>
          </w:tcPr>
          <w:p w14:paraId="43483D8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62A2E00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高安市伍桥镇中心小学</w:t>
            </w:r>
          </w:p>
        </w:tc>
        <w:tc>
          <w:tcPr>
            <w:tcW w:w="754" w:type="pct"/>
            <w:tcBorders>
              <w:top w:val="nil"/>
              <w:left w:val="nil"/>
              <w:bottom w:val="single" w:color="auto" w:sz="4" w:space="0"/>
              <w:right w:val="single" w:color="auto" w:sz="4" w:space="0"/>
            </w:tcBorders>
            <w:vAlign w:val="center"/>
          </w:tcPr>
          <w:p w14:paraId="1D4C82A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9B8111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DA042B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FF348C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2719C3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59</w:t>
            </w:r>
          </w:p>
        </w:tc>
        <w:tc>
          <w:tcPr>
            <w:tcW w:w="953" w:type="pct"/>
            <w:tcBorders>
              <w:top w:val="nil"/>
              <w:left w:val="nil"/>
              <w:bottom w:val="single" w:color="auto" w:sz="4" w:space="0"/>
              <w:right w:val="single" w:color="auto" w:sz="4" w:space="0"/>
            </w:tcBorders>
            <w:vAlign w:val="center"/>
          </w:tcPr>
          <w:p w14:paraId="4EBB15B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673783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高安市石脑镇中心小学</w:t>
            </w:r>
          </w:p>
        </w:tc>
        <w:tc>
          <w:tcPr>
            <w:tcW w:w="754" w:type="pct"/>
            <w:tcBorders>
              <w:top w:val="nil"/>
              <w:left w:val="nil"/>
              <w:bottom w:val="single" w:color="auto" w:sz="4" w:space="0"/>
              <w:right w:val="single" w:color="auto" w:sz="4" w:space="0"/>
            </w:tcBorders>
            <w:vAlign w:val="center"/>
          </w:tcPr>
          <w:p w14:paraId="5E51671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035FDE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586F0B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579E1C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9897DB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60</w:t>
            </w:r>
          </w:p>
        </w:tc>
        <w:tc>
          <w:tcPr>
            <w:tcW w:w="953" w:type="pct"/>
            <w:tcBorders>
              <w:top w:val="nil"/>
              <w:left w:val="nil"/>
              <w:bottom w:val="single" w:color="auto" w:sz="4" w:space="0"/>
              <w:right w:val="single" w:color="auto" w:sz="4" w:space="0"/>
            </w:tcBorders>
            <w:vAlign w:val="center"/>
          </w:tcPr>
          <w:p w14:paraId="06053C3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2E1A092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高安市龙潭镇中心小学</w:t>
            </w:r>
          </w:p>
        </w:tc>
        <w:tc>
          <w:tcPr>
            <w:tcW w:w="754" w:type="pct"/>
            <w:tcBorders>
              <w:top w:val="nil"/>
              <w:left w:val="nil"/>
              <w:bottom w:val="single" w:color="auto" w:sz="4" w:space="0"/>
              <w:right w:val="single" w:color="auto" w:sz="4" w:space="0"/>
            </w:tcBorders>
            <w:vAlign w:val="center"/>
          </w:tcPr>
          <w:p w14:paraId="3DB20DB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8CA119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47C291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9A0C4E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93EA89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61</w:t>
            </w:r>
          </w:p>
        </w:tc>
        <w:tc>
          <w:tcPr>
            <w:tcW w:w="953" w:type="pct"/>
            <w:tcBorders>
              <w:top w:val="nil"/>
              <w:left w:val="nil"/>
              <w:bottom w:val="single" w:color="auto" w:sz="4" w:space="0"/>
              <w:right w:val="single" w:color="auto" w:sz="4" w:space="0"/>
            </w:tcBorders>
            <w:vAlign w:val="center"/>
          </w:tcPr>
          <w:p w14:paraId="0B2DCD6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42B92A3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高安市杨圩镇中心小学</w:t>
            </w:r>
          </w:p>
        </w:tc>
        <w:tc>
          <w:tcPr>
            <w:tcW w:w="754" w:type="pct"/>
            <w:tcBorders>
              <w:top w:val="nil"/>
              <w:left w:val="nil"/>
              <w:bottom w:val="single" w:color="auto" w:sz="4" w:space="0"/>
              <w:right w:val="single" w:color="auto" w:sz="4" w:space="0"/>
            </w:tcBorders>
            <w:vAlign w:val="center"/>
          </w:tcPr>
          <w:p w14:paraId="0447BB1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9A8F58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980EC4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B18EF4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D8A9A1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62</w:t>
            </w:r>
          </w:p>
        </w:tc>
        <w:tc>
          <w:tcPr>
            <w:tcW w:w="953" w:type="pct"/>
            <w:tcBorders>
              <w:top w:val="nil"/>
              <w:left w:val="nil"/>
              <w:bottom w:val="single" w:color="auto" w:sz="4" w:space="0"/>
              <w:right w:val="single" w:color="auto" w:sz="4" w:space="0"/>
            </w:tcBorders>
            <w:vAlign w:val="center"/>
          </w:tcPr>
          <w:p w14:paraId="684E50B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0F0575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高安市村前镇中心小学</w:t>
            </w:r>
          </w:p>
        </w:tc>
        <w:tc>
          <w:tcPr>
            <w:tcW w:w="754" w:type="pct"/>
            <w:tcBorders>
              <w:top w:val="nil"/>
              <w:left w:val="nil"/>
              <w:bottom w:val="single" w:color="auto" w:sz="4" w:space="0"/>
              <w:right w:val="single" w:color="auto" w:sz="4" w:space="0"/>
            </w:tcBorders>
            <w:vAlign w:val="center"/>
          </w:tcPr>
          <w:p w14:paraId="5033923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973685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7D4CEE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8E3082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AAA538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63</w:t>
            </w:r>
          </w:p>
        </w:tc>
        <w:tc>
          <w:tcPr>
            <w:tcW w:w="953" w:type="pct"/>
            <w:tcBorders>
              <w:top w:val="nil"/>
              <w:left w:val="nil"/>
              <w:bottom w:val="single" w:color="auto" w:sz="4" w:space="0"/>
              <w:right w:val="single" w:color="auto" w:sz="4" w:space="0"/>
            </w:tcBorders>
            <w:vAlign w:val="center"/>
          </w:tcPr>
          <w:p w14:paraId="73ECA05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3F9086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高安市蓝坊镇中心小学</w:t>
            </w:r>
          </w:p>
        </w:tc>
        <w:tc>
          <w:tcPr>
            <w:tcW w:w="754" w:type="pct"/>
            <w:tcBorders>
              <w:top w:val="nil"/>
              <w:left w:val="nil"/>
              <w:bottom w:val="single" w:color="auto" w:sz="4" w:space="0"/>
              <w:right w:val="single" w:color="auto" w:sz="4" w:space="0"/>
            </w:tcBorders>
            <w:vAlign w:val="center"/>
          </w:tcPr>
          <w:p w14:paraId="72C4CA1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D98C64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F73245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A20F366">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3D8CDC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64</w:t>
            </w:r>
          </w:p>
        </w:tc>
        <w:tc>
          <w:tcPr>
            <w:tcW w:w="953" w:type="pct"/>
            <w:tcBorders>
              <w:top w:val="nil"/>
              <w:left w:val="nil"/>
              <w:bottom w:val="single" w:color="auto" w:sz="4" w:space="0"/>
              <w:right w:val="single" w:color="auto" w:sz="4" w:space="0"/>
            </w:tcBorders>
            <w:vAlign w:val="center"/>
          </w:tcPr>
          <w:p w14:paraId="778DF1F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32B5511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高安市荷岭镇中心小学</w:t>
            </w:r>
          </w:p>
        </w:tc>
        <w:tc>
          <w:tcPr>
            <w:tcW w:w="754" w:type="pct"/>
            <w:tcBorders>
              <w:top w:val="nil"/>
              <w:left w:val="nil"/>
              <w:bottom w:val="single" w:color="auto" w:sz="4" w:space="0"/>
              <w:right w:val="single" w:color="auto" w:sz="4" w:space="0"/>
            </w:tcBorders>
            <w:vAlign w:val="center"/>
          </w:tcPr>
          <w:p w14:paraId="220212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1D949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4512D0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0B2E36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040004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65</w:t>
            </w:r>
          </w:p>
        </w:tc>
        <w:tc>
          <w:tcPr>
            <w:tcW w:w="953" w:type="pct"/>
            <w:tcBorders>
              <w:top w:val="nil"/>
              <w:left w:val="nil"/>
              <w:bottom w:val="single" w:color="auto" w:sz="4" w:space="0"/>
              <w:right w:val="single" w:color="auto" w:sz="4" w:space="0"/>
            </w:tcBorders>
            <w:vAlign w:val="center"/>
          </w:tcPr>
          <w:p w14:paraId="754236E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49BC80B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高安市上湖乡中心小学</w:t>
            </w:r>
          </w:p>
        </w:tc>
        <w:tc>
          <w:tcPr>
            <w:tcW w:w="754" w:type="pct"/>
            <w:tcBorders>
              <w:top w:val="nil"/>
              <w:left w:val="nil"/>
              <w:bottom w:val="single" w:color="auto" w:sz="4" w:space="0"/>
              <w:right w:val="single" w:color="auto" w:sz="4" w:space="0"/>
            </w:tcBorders>
            <w:vAlign w:val="center"/>
          </w:tcPr>
          <w:p w14:paraId="6DCE45F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9B1B15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4A41D2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4D76A5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B99AF6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66</w:t>
            </w:r>
          </w:p>
        </w:tc>
        <w:tc>
          <w:tcPr>
            <w:tcW w:w="953" w:type="pct"/>
            <w:tcBorders>
              <w:top w:val="nil"/>
              <w:left w:val="nil"/>
              <w:bottom w:val="single" w:color="auto" w:sz="4" w:space="0"/>
              <w:right w:val="single" w:color="auto" w:sz="4" w:space="0"/>
            </w:tcBorders>
            <w:vAlign w:val="center"/>
          </w:tcPr>
          <w:p w14:paraId="40541BF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5AECC0F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高安市黄沙岗镇中心小学</w:t>
            </w:r>
          </w:p>
        </w:tc>
        <w:tc>
          <w:tcPr>
            <w:tcW w:w="754" w:type="pct"/>
            <w:tcBorders>
              <w:top w:val="nil"/>
              <w:left w:val="nil"/>
              <w:bottom w:val="single" w:color="auto" w:sz="4" w:space="0"/>
              <w:right w:val="single" w:color="auto" w:sz="4" w:space="0"/>
            </w:tcBorders>
            <w:vAlign w:val="center"/>
          </w:tcPr>
          <w:p w14:paraId="376B07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3851C6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3169F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59945E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8EACEF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67</w:t>
            </w:r>
          </w:p>
        </w:tc>
        <w:tc>
          <w:tcPr>
            <w:tcW w:w="953" w:type="pct"/>
            <w:tcBorders>
              <w:top w:val="nil"/>
              <w:left w:val="nil"/>
              <w:bottom w:val="single" w:color="auto" w:sz="4" w:space="0"/>
              <w:right w:val="single" w:color="auto" w:sz="4" w:space="0"/>
            </w:tcBorders>
            <w:vAlign w:val="center"/>
          </w:tcPr>
          <w:p w14:paraId="760CC82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3A21D3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高安市灰埠镇中心小学</w:t>
            </w:r>
          </w:p>
        </w:tc>
        <w:tc>
          <w:tcPr>
            <w:tcW w:w="754" w:type="pct"/>
            <w:tcBorders>
              <w:top w:val="nil"/>
              <w:left w:val="nil"/>
              <w:bottom w:val="single" w:color="auto" w:sz="4" w:space="0"/>
              <w:right w:val="single" w:color="auto" w:sz="4" w:space="0"/>
            </w:tcBorders>
            <w:vAlign w:val="center"/>
          </w:tcPr>
          <w:p w14:paraId="1B78B6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03265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B428C8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35FC49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E32BCE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68</w:t>
            </w:r>
          </w:p>
        </w:tc>
        <w:tc>
          <w:tcPr>
            <w:tcW w:w="953" w:type="pct"/>
            <w:tcBorders>
              <w:top w:val="nil"/>
              <w:left w:val="nil"/>
              <w:bottom w:val="single" w:color="auto" w:sz="4" w:space="0"/>
              <w:right w:val="single" w:color="auto" w:sz="4" w:space="0"/>
            </w:tcBorders>
            <w:vAlign w:val="center"/>
          </w:tcPr>
          <w:p w14:paraId="72A92F3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7C8889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高安市灰埠镇第二小学</w:t>
            </w:r>
          </w:p>
        </w:tc>
        <w:tc>
          <w:tcPr>
            <w:tcW w:w="754" w:type="pct"/>
            <w:tcBorders>
              <w:top w:val="nil"/>
              <w:left w:val="nil"/>
              <w:bottom w:val="single" w:color="auto" w:sz="4" w:space="0"/>
              <w:right w:val="single" w:color="auto" w:sz="4" w:space="0"/>
            </w:tcBorders>
            <w:vAlign w:val="center"/>
          </w:tcPr>
          <w:p w14:paraId="5BF02E3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C3E1D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FF41D8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1658FD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119992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69</w:t>
            </w:r>
          </w:p>
        </w:tc>
        <w:tc>
          <w:tcPr>
            <w:tcW w:w="953" w:type="pct"/>
            <w:tcBorders>
              <w:top w:val="nil"/>
              <w:left w:val="nil"/>
              <w:bottom w:val="single" w:color="auto" w:sz="4" w:space="0"/>
              <w:right w:val="single" w:color="auto" w:sz="4" w:space="0"/>
            </w:tcBorders>
            <w:vAlign w:val="center"/>
          </w:tcPr>
          <w:p w14:paraId="7DCAAC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325118D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高安市相城镇中心小学</w:t>
            </w:r>
          </w:p>
        </w:tc>
        <w:tc>
          <w:tcPr>
            <w:tcW w:w="754" w:type="pct"/>
            <w:tcBorders>
              <w:top w:val="nil"/>
              <w:left w:val="nil"/>
              <w:bottom w:val="single" w:color="auto" w:sz="4" w:space="0"/>
              <w:right w:val="single" w:color="auto" w:sz="4" w:space="0"/>
            </w:tcBorders>
            <w:vAlign w:val="center"/>
          </w:tcPr>
          <w:p w14:paraId="439FC6C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8A8FD9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DE9F5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98DB98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91F61E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70</w:t>
            </w:r>
          </w:p>
        </w:tc>
        <w:tc>
          <w:tcPr>
            <w:tcW w:w="953" w:type="pct"/>
            <w:tcBorders>
              <w:top w:val="nil"/>
              <w:left w:val="nil"/>
              <w:bottom w:val="single" w:color="auto" w:sz="4" w:space="0"/>
              <w:right w:val="single" w:color="auto" w:sz="4" w:space="0"/>
            </w:tcBorders>
            <w:vAlign w:val="center"/>
          </w:tcPr>
          <w:p w14:paraId="210E82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7E169E9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高安市田南镇中心小学</w:t>
            </w:r>
          </w:p>
        </w:tc>
        <w:tc>
          <w:tcPr>
            <w:tcW w:w="754" w:type="pct"/>
            <w:tcBorders>
              <w:top w:val="nil"/>
              <w:left w:val="nil"/>
              <w:bottom w:val="single" w:color="auto" w:sz="4" w:space="0"/>
              <w:right w:val="single" w:color="auto" w:sz="4" w:space="0"/>
            </w:tcBorders>
            <w:vAlign w:val="center"/>
          </w:tcPr>
          <w:p w14:paraId="31FD68C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0F310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9AF6B8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E8FC41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93AB33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71</w:t>
            </w:r>
          </w:p>
        </w:tc>
        <w:tc>
          <w:tcPr>
            <w:tcW w:w="953" w:type="pct"/>
            <w:tcBorders>
              <w:top w:val="nil"/>
              <w:left w:val="nil"/>
              <w:bottom w:val="single" w:color="auto" w:sz="4" w:space="0"/>
              <w:right w:val="single" w:color="auto" w:sz="4" w:space="0"/>
            </w:tcBorders>
            <w:vAlign w:val="center"/>
          </w:tcPr>
          <w:p w14:paraId="22101D1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7DB74A6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高安市太阳镇中心小学</w:t>
            </w:r>
          </w:p>
        </w:tc>
        <w:tc>
          <w:tcPr>
            <w:tcW w:w="754" w:type="pct"/>
            <w:tcBorders>
              <w:top w:val="nil"/>
              <w:left w:val="nil"/>
              <w:bottom w:val="single" w:color="auto" w:sz="4" w:space="0"/>
              <w:right w:val="single" w:color="auto" w:sz="4" w:space="0"/>
            </w:tcBorders>
            <w:vAlign w:val="center"/>
          </w:tcPr>
          <w:p w14:paraId="7DE65B9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99D713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646B240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F269DD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5D9C66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72</w:t>
            </w:r>
          </w:p>
        </w:tc>
        <w:tc>
          <w:tcPr>
            <w:tcW w:w="953" w:type="pct"/>
            <w:tcBorders>
              <w:top w:val="nil"/>
              <w:left w:val="nil"/>
              <w:bottom w:val="single" w:color="auto" w:sz="4" w:space="0"/>
              <w:right w:val="single" w:color="auto" w:sz="4" w:space="0"/>
            </w:tcBorders>
            <w:vAlign w:val="center"/>
          </w:tcPr>
          <w:p w14:paraId="52BF22C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4D12C2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高安市建山镇中心小学</w:t>
            </w:r>
          </w:p>
        </w:tc>
        <w:tc>
          <w:tcPr>
            <w:tcW w:w="754" w:type="pct"/>
            <w:tcBorders>
              <w:top w:val="nil"/>
              <w:left w:val="nil"/>
              <w:bottom w:val="single" w:color="auto" w:sz="4" w:space="0"/>
              <w:right w:val="single" w:color="auto" w:sz="4" w:space="0"/>
            </w:tcBorders>
            <w:vAlign w:val="center"/>
          </w:tcPr>
          <w:p w14:paraId="70FEC2A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06AEB7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4D8C3F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7C338D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E5BEE1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73</w:t>
            </w:r>
          </w:p>
        </w:tc>
        <w:tc>
          <w:tcPr>
            <w:tcW w:w="953" w:type="pct"/>
            <w:tcBorders>
              <w:top w:val="nil"/>
              <w:left w:val="nil"/>
              <w:bottom w:val="single" w:color="auto" w:sz="4" w:space="0"/>
              <w:right w:val="single" w:color="auto" w:sz="4" w:space="0"/>
            </w:tcBorders>
            <w:vAlign w:val="center"/>
          </w:tcPr>
          <w:p w14:paraId="3218AEE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571F3FD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高安市新街镇中心小学</w:t>
            </w:r>
          </w:p>
        </w:tc>
        <w:tc>
          <w:tcPr>
            <w:tcW w:w="754" w:type="pct"/>
            <w:tcBorders>
              <w:top w:val="nil"/>
              <w:left w:val="nil"/>
              <w:bottom w:val="single" w:color="auto" w:sz="4" w:space="0"/>
              <w:right w:val="single" w:color="auto" w:sz="4" w:space="0"/>
            </w:tcBorders>
            <w:vAlign w:val="center"/>
          </w:tcPr>
          <w:p w14:paraId="506DCA3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7C80ED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81D228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E6D5B57">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E8CBAD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74</w:t>
            </w:r>
          </w:p>
        </w:tc>
        <w:tc>
          <w:tcPr>
            <w:tcW w:w="953" w:type="pct"/>
            <w:tcBorders>
              <w:top w:val="nil"/>
              <w:left w:val="nil"/>
              <w:bottom w:val="single" w:color="auto" w:sz="4" w:space="0"/>
              <w:right w:val="single" w:color="auto" w:sz="4" w:space="0"/>
            </w:tcBorders>
            <w:vAlign w:val="center"/>
          </w:tcPr>
          <w:p w14:paraId="00036E7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239FD02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高安市八景镇中心小学</w:t>
            </w:r>
          </w:p>
        </w:tc>
        <w:tc>
          <w:tcPr>
            <w:tcW w:w="754" w:type="pct"/>
            <w:tcBorders>
              <w:top w:val="nil"/>
              <w:left w:val="nil"/>
              <w:bottom w:val="single" w:color="auto" w:sz="4" w:space="0"/>
              <w:right w:val="single" w:color="auto" w:sz="4" w:space="0"/>
            </w:tcBorders>
            <w:vAlign w:val="center"/>
          </w:tcPr>
          <w:p w14:paraId="24ED0E9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0D9DC0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7754F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85930B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7913EB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75</w:t>
            </w:r>
          </w:p>
        </w:tc>
        <w:tc>
          <w:tcPr>
            <w:tcW w:w="953" w:type="pct"/>
            <w:tcBorders>
              <w:top w:val="nil"/>
              <w:left w:val="nil"/>
              <w:bottom w:val="single" w:color="auto" w:sz="4" w:space="0"/>
              <w:right w:val="single" w:color="auto" w:sz="4" w:space="0"/>
            </w:tcBorders>
            <w:vAlign w:val="center"/>
          </w:tcPr>
          <w:p w14:paraId="2EFC48E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086EC3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高安市独城镇中心小学</w:t>
            </w:r>
          </w:p>
        </w:tc>
        <w:tc>
          <w:tcPr>
            <w:tcW w:w="754" w:type="pct"/>
            <w:tcBorders>
              <w:top w:val="nil"/>
              <w:left w:val="nil"/>
              <w:bottom w:val="single" w:color="auto" w:sz="4" w:space="0"/>
              <w:right w:val="single" w:color="auto" w:sz="4" w:space="0"/>
            </w:tcBorders>
            <w:vAlign w:val="center"/>
          </w:tcPr>
          <w:p w14:paraId="513D6BC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1F434E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378B4E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0D0F54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0AF3C7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76</w:t>
            </w:r>
          </w:p>
        </w:tc>
        <w:tc>
          <w:tcPr>
            <w:tcW w:w="953" w:type="pct"/>
            <w:tcBorders>
              <w:top w:val="nil"/>
              <w:left w:val="nil"/>
              <w:bottom w:val="single" w:color="auto" w:sz="4" w:space="0"/>
              <w:right w:val="single" w:color="auto" w:sz="4" w:space="0"/>
            </w:tcBorders>
            <w:vAlign w:val="center"/>
          </w:tcPr>
          <w:p w14:paraId="5D47A5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5220A0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高安市瑞州街道中心小学</w:t>
            </w:r>
          </w:p>
        </w:tc>
        <w:tc>
          <w:tcPr>
            <w:tcW w:w="754" w:type="pct"/>
            <w:tcBorders>
              <w:top w:val="nil"/>
              <w:left w:val="nil"/>
              <w:bottom w:val="single" w:color="auto" w:sz="4" w:space="0"/>
              <w:right w:val="single" w:color="auto" w:sz="4" w:space="0"/>
            </w:tcBorders>
            <w:vAlign w:val="center"/>
          </w:tcPr>
          <w:p w14:paraId="4FE38E7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0D0855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04C6AB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4B879D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573B762">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77</w:t>
            </w:r>
          </w:p>
        </w:tc>
        <w:tc>
          <w:tcPr>
            <w:tcW w:w="953" w:type="pct"/>
            <w:tcBorders>
              <w:top w:val="nil"/>
              <w:left w:val="nil"/>
              <w:bottom w:val="single" w:color="auto" w:sz="4" w:space="0"/>
              <w:right w:val="single" w:color="auto" w:sz="4" w:space="0"/>
            </w:tcBorders>
            <w:vAlign w:val="center"/>
          </w:tcPr>
          <w:p w14:paraId="19F5027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乡镇中心小学</w:t>
            </w:r>
          </w:p>
        </w:tc>
        <w:tc>
          <w:tcPr>
            <w:tcW w:w="1502" w:type="pct"/>
            <w:tcBorders>
              <w:top w:val="nil"/>
              <w:left w:val="nil"/>
              <w:bottom w:val="single" w:color="auto" w:sz="4" w:space="0"/>
              <w:right w:val="single" w:color="auto" w:sz="4" w:space="0"/>
            </w:tcBorders>
            <w:vAlign w:val="center"/>
          </w:tcPr>
          <w:p w14:paraId="5EA0F1C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高安市筠阳街道中心小学</w:t>
            </w:r>
          </w:p>
        </w:tc>
        <w:tc>
          <w:tcPr>
            <w:tcW w:w="754" w:type="pct"/>
            <w:tcBorders>
              <w:top w:val="nil"/>
              <w:left w:val="nil"/>
              <w:bottom w:val="single" w:color="auto" w:sz="4" w:space="0"/>
              <w:right w:val="single" w:color="auto" w:sz="4" w:space="0"/>
            </w:tcBorders>
            <w:vAlign w:val="center"/>
          </w:tcPr>
          <w:p w14:paraId="25CBF15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AC2A1F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5B2453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92CFAF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FE47900">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78</w:t>
            </w:r>
          </w:p>
        </w:tc>
        <w:tc>
          <w:tcPr>
            <w:tcW w:w="953" w:type="pct"/>
            <w:tcBorders>
              <w:top w:val="nil"/>
              <w:left w:val="nil"/>
              <w:bottom w:val="single" w:color="auto" w:sz="4" w:space="0"/>
              <w:right w:val="single" w:color="auto" w:sz="4" w:space="0"/>
            </w:tcBorders>
            <w:vAlign w:val="center"/>
          </w:tcPr>
          <w:p w14:paraId="609790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18F2D3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高安市大城镇邓龙教学点</w:t>
            </w:r>
          </w:p>
        </w:tc>
        <w:tc>
          <w:tcPr>
            <w:tcW w:w="754" w:type="pct"/>
            <w:tcBorders>
              <w:top w:val="nil"/>
              <w:left w:val="nil"/>
              <w:bottom w:val="single" w:color="auto" w:sz="4" w:space="0"/>
              <w:right w:val="single" w:color="auto" w:sz="4" w:space="0"/>
            </w:tcBorders>
            <w:vAlign w:val="center"/>
          </w:tcPr>
          <w:p w14:paraId="767B63E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2F11D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C9E5BA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ACA828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8438553">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79</w:t>
            </w:r>
          </w:p>
        </w:tc>
        <w:tc>
          <w:tcPr>
            <w:tcW w:w="953" w:type="pct"/>
            <w:tcBorders>
              <w:top w:val="nil"/>
              <w:left w:val="nil"/>
              <w:bottom w:val="single" w:color="auto" w:sz="4" w:space="0"/>
              <w:right w:val="single" w:color="auto" w:sz="4" w:space="0"/>
            </w:tcBorders>
            <w:vAlign w:val="center"/>
          </w:tcPr>
          <w:p w14:paraId="3691627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DF6C7D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高安市大城镇古楼教学点</w:t>
            </w:r>
          </w:p>
        </w:tc>
        <w:tc>
          <w:tcPr>
            <w:tcW w:w="754" w:type="pct"/>
            <w:tcBorders>
              <w:top w:val="nil"/>
              <w:left w:val="nil"/>
              <w:bottom w:val="single" w:color="auto" w:sz="4" w:space="0"/>
              <w:right w:val="single" w:color="auto" w:sz="4" w:space="0"/>
            </w:tcBorders>
            <w:vAlign w:val="center"/>
          </w:tcPr>
          <w:p w14:paraId="26E9CC4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1DD95E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0013E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7BFC6BD">
        <w:tblPrEx>
          <w:tblCellMar>
            <w:top w:w="0" w:type="dxa"/>
            <w:left w:w="108" w:type="dxa"/>
            <w:bottom w:w="0" w:type="dxa"/>
            <w:right w:w="108" w:type="dxa"/>
          </w:tblCellMar>
        </w:tblPrEx>
        <w:trPr>
          <w:trHeight w:val="299" w:hRule="atLeast"/>
          <w:jc w:val="center"/>
        </w:trPr>
        <w:tc>
          <w:tcPr>
            <w:tcW w:w="344" w:type="pct"/>
            <w:tcBorders>
              <w:top w:val="nil"/>
              <w:left w:val="single" w:color="auto" w:sz="4" w:space="0"/>
              <w:bottom w:val="single" w:color="auto" w:sz="4" w:space="0"/>
              <w:right w:val="single" w:color="auto" w:sz="4" w:space="0"/>
            </w:tcBorders>
            <w:vAlign w:val="center"/>
          </w:tcPr>
          <w:p w14:paraId="422FA9E8">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80</w:t>
            </w:r>
          </w:p>
        </w:tc>
        <w:tc>
          <w:tcPr>
            <w:tcW w:w="953" w:type="pct"/>
            <w:tcBorders>
              <w:top w:val="nil"/>
              <w:left w:val="nil"/>
              <w:bottom w:val="single" w:color="auto" w:sz="4" w:space="0"/>
              <w:right w:val="single" w:color="auto" w:sz="4" w:space="0"/>
            </w:tcBorders>
            <w:vAlign w:val="center"/>
          </w:tcPr>
          <w:p w14:paraId="7637754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D12E96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高安市大城镇金田教学点</w:t>
            </w:r>
          </w:p>
        </w:tc>
        <w:tc>
          <w:tcPr>
            <w:tcW w:w="754" w:type="pct"/>
            <w:tcBorders>
              <w:top w:val="nil"/>
              <w:left w:val="nil"/>
              <w:bottom w:val="single" w:color="auto" w:sz="4" w:space="0"/>
              <w:right w:val="single" w:color="auto" w:sz="4" w:space="0"/>
            </w:tcBorders>
            <w:vAlign w:val="center"/>
          </w:tcPr>
          <w:p w14:paraId="32FFBE3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B0543A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6024C8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7BEB83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54BFAA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81</w:t>
            </w:r>
          </w:p>
        </w:tc>
        <w:tc>
          <w:tcPr>
            <w:tcW w:w="953" w:type="pct"/>
            <w:tcBorders>
              <w:top w:val="nil"/>
              <w:left w:val="nil"/>
              <w:bottom w:val="single" w:color="auto" w:sz="4" w:space="0"/>
              <w:right w:val="single" w:color="auto" w:sz="4" w:space="0"/>
            </w:tcBorders>
            <w:vAlign w:val="center"/>
          </w:tcPr>
          <w:p w14:paraId="51545B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B9B4AE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高安市大城镇涂家教学点</w:t>
            </w:r>
          </w:p>
        </w:tc>
        <w:tc>
          <w:tcPr>
            <w:tcW w:w="754" w:type="pct"/>
            <w:tcBorders>
              <w:top w:val="nil"/>
              <w:left w:val="nil"/>
              <w:bottom w:val="single" w:color="auto" w:sz="4" w:space="0"/>
              <w:right w:val="single" w:color="auto" w:sz="4" w:space="0"/>
            </w:tcBorders>
            <w:vAlign w:val="center"/>
          </w:tcPr>
          <w:p w14:paraId="609F953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4D07E0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73E5696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0E5DD2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18C10435">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82</w:t>
            </w:r>
          </w:p>
        </w:tc>
        <w:tc>
          <w:tcPr>
            <w:tcW w:w="953" w:type="pct"/>
            <w:tcBorders>
              <w:top w:val="nil"/>
              <w:left w:val="nil"/>
              <w:bottom w:val="single" w:color="auto" w:sz="4" w:space="0"/>
              <w:right w:val="single" w:color="auto" w:sz="4" w:space="0"/>
            </w:tcBorders>
            <w:vAlign w:val="center"/>
          </w:tcPr>
          <w:p w14:paraId="204148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ED6AE5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高安市祥符镇赤岗教学点</w:t>
            </w:r>
          </w:p>
        </w:tc>
        <w:tc>
          <w:tcPr>
            <w:tcW w:w="754" w:type="pct"/>
            <w:tcBorders>
              <w:top w:val="nil"/>
              <w:left w:val="nil"/>
              <w:bottom w:val="single" w:color="auto" w:sz="4" w:space="0"/>
              <w:right w:val="single" w:color="auto" w:sz="4" w:space="0"/>
            </w:tcBorders>
            <w:vAlign w:val="center"/>
          </w:tcPr>
          <w:p w14:paraId="37CDBF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D62FD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400C9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0A1515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D87A71E">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83</w:t>
            </w:r>
          </w:p>
        </w:tc>
        <w:tc>
          <w:tcPr>
            <w:tcW w:w="953" w:type="pct"/>
            <w:tcBorders>
              <w:top w:val="nil"/>
              <w:left w:val="nil"/>
              <w:bottom w:val="single" w:color="auto" w:sz="4" w:space="0"/>
              <w:right w:val="single" w:color="auto" w:sz="4" w:space="0"/>
            </w:tcBorders>
            <w:vAlign w:val="center"/>
          </w:tcPr>
          <w:p w14:paraId="741C76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EBBD39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高安市祥符镇莲花教学点</w:t>
            </w:r>
          </w:p>
        </w:tc>
        <w:tc>
          <w:tcPr>
            <w:tcW w:w="754" w:type="pct"/>
            <w:tcBorders>
              <w:top w:val="nil"/>
              <w:left w:val="nil"/>
              <w:bottom w:val="single" w:color="auto" w:sz="4" w:space="0"/>
              <w:right w:val="single" w:color="auto" w:sz="4" w:space="0"/>
            </w:tcBorders>
            <w:vAlign w:val="center"/>
          </w:tcPr>
          <w:p w14:paraId="6E10743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8F2AB9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8E6A6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42169C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663E782E">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84</w:t>
            </w:r>
          </w:p>
        </w:tc>
        <w:tc>
          <w:tcPr>
            <w:tcW w:w="953" w:type="pct"/>
            <w:tcBorders>
              <w:top w:val="nil"/>
              <w:left w:val="nil"/>
              <w:bottom w:val="single" w:color="auto" w:sz="4" w:space="0"/>
              <w:right w:val="single" w:color="auto" w:sz="4" w:space="0"/>
            </w:tcBorders>
            <w:vAlign w:val="center"/>
          </w:tcPr>
          <w:p w14:paraId="58D34D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EBFF0F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高安市祥符镇西湖教学点</w:t>
            </w:r>
          </w:p>
        </w:tc>
        <w:tc>
          <w:tcPr>
            <w:tcW w:w="754" w:type="pct"/>
            <w:tcBorders>
              <w:top w:val="nil"/>
              <w:left w:val="nil"/>
              <w:bottom w:val="single" w:color="auto" w:sz="4" w:space="0"/>
              <w:right w:val="single" w:color="auto" w:sz="4" w:space="0"/>
            </w:tcBorders>
            <w:vAlign w:val="center"/>
          </w:tcPr>
          <w:p w14:paraId="24E0954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9726EE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CC00F8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1D79B46">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E3E01D7">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85</w:t>
            </w:r>
          </w:p>
        </w:tc>
        <w:tc>
          <w:tcPr>
            <w:tcW w:w="953" w:type="pct"/>
            <w:tcBorders>
              <w:top w:val="nil"/>
              <w:left w:val="nil"/>
              <w:bottom w:val="single" w:color="auto" w:sz="4" w:space="0"/>
              <w:right w:val="single" w:color="auto" w:sz="4" w:space="0"/>
            </w:tcBorders>
            <w:vAlign w:val="center"/>
          </w:tcPr>
          <w:p w14:paraId="2168679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D31AE2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高安市祥符镇早塘教学点</w:t>
            </w:r>
          </w:p>
        </w:tc>
        <w:tc>
          <w:tcPr>
            <w:tcW w:w="754" w:type="pct"/>
            <w:tcBorders>
              <w:top w:val="nil"/>
              <w:left w:val="nil"/>
              <w:bottom w:val="single" w:color="auto" w:sz="4" w:space="0"/>
              <w:right w:val="single" w:color="auto" w:sz="4" w:space="0"/>
            </w:tcBorders>
            <w:vAlign w:val="center"/>
          </w:tcPr>
          <w:p w14:paraId="4C8F838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E445D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8E351D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32D08E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2F51192D">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86</w:t>
            </w:r>
          </w:p>
        </w:tc>
        <w:tc>
          <w:tcPr>
            <w:tcW w:w="953" w:type="pct"/>
            <w:tcBorders>
              <w:top w:val="nil"/>
              <w:left w:val="nil"/>
              <w:bottom w:val="single" w:color="auto" w:sz="4" w:space="0"/>
              <w:right w:val="single" w:color="auto" w:sz="4" w:space="0"/>
            </w:tcBorders>
            <w:vAlign w:val="center"/>
          </w:tcPr>
          <w:p w14:paraId="363590F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93D69B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高安市汪家圩乡浮桥教学点</w:t>
            </w:r>
          </w:p>
        </w:tc>
        <w:tc>
          <w:tcPr>
            <w:tcW w:w="754" w:type="pct"/>
            <w:tcBorders>
              <w:top w:val="nil"/>
              <w:left w:val="nil"/>
              <w:bottom w:val="single" w:color="auto" w:sz="4" w:space="0"/>
              <w:right w:val="single" w:color="auto" w:sz="4" w:space="0"/>
            </w:tcBorders>
            <w:vAlign w:val="center"/>
          </w:tcPr>
          <w:p w14:paraId="6D8905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687FC3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F1210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C3EA7C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7369ACFA">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87</w:t>
            </w:r>
          </w:p>
        </w:tc>
        <w:tc>
          <w:tcPr>
            <w:tcW w:w="953" w:type="pct"/>
            <w:tcBorders>
              <w:top w:val="nil"/>
              <w:left w:val="nil"/>
              <w:bottom w:val="single" w:color="auto" w:sz="4" w:space="0"/>
              <w:right w:val="single" w:color="auto" w:sz="4" w:space="0"/>
            </w:tcBorders>
            <w:vAlign w:val="center"/>
          </w:tcPr>
          <w:p w14:paraId="31B7F7F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4693D9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高安市伍桥镇联合教学点</w:t>
            </w:r>
          </w:p>
        </w:tc>
        <w:tc>
          <w:tcPr>
            <w:tcW w:w="754" w:type="pct"/>
            <w:tcBorders>
              <w:top w:val="nil"/>
              <w:left w:val="nil"/>
              <w:bottom w:val="single" w:color="auto" w:sz="4" w:space="0"/>
              <w:right w:val="single" w:color="auto" w:sz="4" w:space="0"/>
            </w:tcBorders>
            <w:vAlign w:val="center"/>
          </w:tcPr>
          <w:p w14:paraId="1EAE17B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8F809A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CCC7E1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5E0258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561DEE8F">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88</w:t>
            </w:r>
          </w:p>
        </w:tc>
        <w:tc>
          <w:tcPr>
            <w:tcW w:w="953" w:type="pct"/>
            <w:tcBorders>
              <w:top w:val="nil"/>
              <w:left w:val="nil"/>
              <w:bottom w:val="single" w:color="auto" w:sz="4" w:space="0"/>
              <w:right w:val="single" w:color="auto" w:sz="4" w:space="0"/>
            </w:tcBorders>
            <w:vAlign w:val="center"/>
          </w:tcPr>
          <w:p w14:paraId="27E6234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B59A8B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高安市伍桥镇学山教学点</w:t>
            </w:r>
          </w:p>
        </w:tc>
        <w:tc>
          <w:tcPr>
            <w:tcW w:w="754" w:type="pct"/>
            <w:tcBorders>
              <w:top w:val="nil"/>
              <w:left w:val="nil"/>
              <w:bottom w:val="single" w:color="auto" w:sz="4" w:space="0"/>
              <w:right w:val="single" w:color="auto" w:sz="4" w:space="0"/>
            </w:tcBorders>
            <w:vAlign w:val="center"/>
          </w:tcPr>
          <w:p w14:paraId="7838A48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FB5257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20F760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624237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BD4370D">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89</w:t>
            </w:r>
          </w:p>
        </w:tc>
        <w:tc>
          <w:tcPr>
            <w:tcW w:w="953" w:type="pct"/>
            <w:tcBorders>
              <w:top w:val="nil"/>
              <w:left w:val="nil"/>
              <w:bottom w:val="single" w:color="auto" w:sz="4" w:space="0"/>
              <w:right w:val="single" w:color="auto" w:sz="4" w:space="0"/>
            </w:tcBorders>
            <w:vAlign w:val="center"/>
          </w:tcPr>
          <w:p w14:paraId="131E523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29EB2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高安市石脑镇丁家教学点</w:t>
            </w:r>
          </w:p>
        </w:tc>
        <w:tc>
          <w:tcPr>
            <w:tcW w:w="754" w:type="pct"/>
            <w:tcBorders>
              <w:top w:val="nil"/>
              <w:left w:val="nil"/>
              <w:bottom w:val="single" w:color="auto" w:sz="4" w:space="0"/>
              <w:right w:val="single" w:color="auto" w:sz="4" w:space="0"/>
            </w:tcBorders>
            <w:vAlign w:val="center"/>
          </w:tcPr>
          <w:p w14:paraId="2E5B7EE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37B22C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E96591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15D64E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4C736EE2">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90</w:t>
            </w:r>
          </w:p>
        </w:tc>
        <w:tc>
          <w:tcPr>
            <w:tcW w:w="953" w:type="pct"/>
            <w:tcBorders>
              <w:top w:val="nil"/>
              <w:left w:val="nil"/>
              <w:bottom w:val="single" w:color="auto" w:sz="4" w:space="0"/>
              <w:right w:val="single" w:color="auto" w:sz="4" w:space="0"/>
            </w:tcBorders>
            <w:vAlign w:val="center"/>
          </w:tcPr>
          <w:p w14:paraId="1213BC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F6B905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高安市石脑镇高沙教学点</w:t>
            </w:r>
          </w:p>
        </w:tc>
        <w:tc>
          <w:tcPr>
            <w:tcW w:w="754" w:type="pct"/>
            <w:tcBorders>
              <w:top w:val="nil"/>
              <w:left w:val="nil"/>
              <w:bottom w:val="single" w:color="auto" w:sz="4" w:space="0"/>
              <w:right w:val="single" w:color="auto" w:sz="4" w:space="0"/>
            </w:tcBorders>
            <w:vAlign w:val="center"/>
          </w:tcPr>
          <w:p w14:paraId="6101881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DDA336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524690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466975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003B69C2">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91</w:t>
            </w:r>
          </w:p>
        </w:tc>
        <w:tc>
          <w:tcPr>
            <w:tcW w:w="953" w:type="pct"/>
            <w:tcBorders>
              <w:top w:val="nil"/>
              <w:left w:val="nil"/>
              <w:bottom w:val="single" w:color="auto" w:sz="4" w:space="0"/>
              <w:right w:val="single" w:color="auto" w:sz="4" w:space="0"/>
            </w:tcBorders>
            <w:vAlign w:val="center"/>
          </w:tcPr>
          <w:p w14:paraId="089559B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34C795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高安市石脑镇塔溪教学点</w:t>
            </w:r>
          </w:p>
        </w:tc>
        <w:tc>
          <w:tcPr>
            <w:tcW w:w="754" w:type="pct"/>
            <w:tcBorders>
              <w:top w:val="nil"/>
              <w:left w:val="nil"/>
              <w:bottom w:val="single" w:color="auto" w:sz="4" w:space="0"/>
              <w:right w:val="single" w:color="auto" w:sz="4" w:space="0"/>
            </w:tcBorders>
            <w:vAlign w:val="center"/>
          </w:tcPr>
          <w:p w14:paraId="176BB28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67A5D6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77578D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47A1DD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2D30E43E">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92</w:t>
            </w:r>
          </w:p>
        </w:tc>
        <w:tc>
          <w:tcPr>
            <w:tcW w:w="953" w:type="pct"/>
            <w:tcBorders>
              <w:top w:val="nil"/>
              <w:left w:val="nil"/>
              <w:bottom w:val="single" w:color="auto" w:sz="4" w:space="0"/>
              <w:right w:val="single" w:color="auto" w:sz="4" w:space="0"/>
            </w:tcBorders>
            <w:vAlign w:val="center"/>
          </w:tcPr>
          <w:p w14:paraId="5853FDA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D56072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高安市石脑镇溪桥教学点</w:t>
            </w:r>
          </w:p>
        </w:tc>
        <w:tc>
          <w:tcPr>
            <w:tcW w:w="754" w:type="pct"/>
            <w:tcBorders>
              <w:top w:val="nil"/>
              <w:left w:val="nil"/>
              <w:bottom w:val="single" w:color="auto" w:sz="4" w:space="0"/>
              <w:right w:val="single" w:color="auto" w:sz="4" w:space="0"/>
            </w:tcBorders>
            <w:vAlign w:val="center"/>
          </w:tcPr>
          <w:p w14:paraId="359F011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F8D392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51B4E9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01E9AE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A47FD0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93</w:t>
            </w:r>
          </w:p>
        </w:tc>
        <w:tc>
          <w:tcPr>
            <w:tcW w:w="953" w:type="pct"/>
            <w:tcBorders>
              <w:top w:val="nil"/>
              <w:left w:val="nil"/>
              <w:bottom w:val="single" w:color="auto" w:sz="4" w:space="0"/>
              <w:right w:val="single" w:color="auto" w:sz="4" w:space="0"/>
            </w:tcBorders>
            <w:shd w:val="clear" w:color="auto" w:fill="auto"/>
            <w:vAlign w:val="center"/>
          </w:tcPr>
          <w:p w14:paraId="704A7FCF">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乡镇村完小</w:t>
            </w:r>
          </w:p>
        </w:tc>
        <w:tc>
          <w:tcPr>
            <w:tcW w:w="1502" w:type="pct"/>
            <w:tcBorders>
              <w:top w:val="nil"/>
              <w:left w:val="nil"/>
              <w:bottom w:val="single" w:color="auto" w:sz="4" w:space="0"/>
              <w:right w:val="single" w:color="auto" w:sz="4" w:space="0"/>
            </w:tcBorders>
            <w:shd w:val="clear" w:color="auto" w:fill="auto"/>
            <w:vAlign w:val="center"/>
          </w:tcPr>
          <w:p w14:paraId="74407305">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高安市龙潭镇南炉小学</w:t>
            </w:r>
          </w:p>
        </w:tc>
        <w:tc>
          <w:tcPr>
            <w:tcW w:w="754" w:type="pct"/>
            <w:tcBorders>
              <w:top w:val="nil"/>
              <w:left w:val="nil"/>
              <w:bottom w:val="single" w:color="auto" w:sz="4" w:space="0"/>
              <w:right w:val="single" w:color="auto" w:sz="4" w:space="0"/>
            </w:tcBorders>
            <w:shd w:val="clear" w:color="auto" w:fill="auto"/>
            <w:vAlign w:val="center"/>
          </w:tcPr>
          <w:p w14:paraId="2A237F0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shd w:val="clear" w:color="auto" w:fill="auto"/>
            <w:vAlign w:val="center"/>
          </w:tcPr>
          <w:p w14:paraId="6FF6BF68">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shd w:val="clear" w:color="auto" w:fill="auto"/>
            <w:vAlign w:val="center"/>
          </w:tcPr>
          <w:p w14:paraId="4636954D">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0B9F32A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00FD13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94</w:t>
            </w:r>
          </w:p>
        </w:tc>
        <w:tc>
          <w:tcPr>
            <w:tcW w:w="953" w:type="pct"/>
            <w:tcBorders>
              <w:top w:val="nil"/>
              <w:left w:val="nil"/>
              <w:bottom w:val="single" w:color="auto" w:sz="4" w:space="0"/>
              <w:right w:val="single" w:color="auto" w:sz="4" w:space="0"/>
            </w:tcBorders>
            <w:vAlign w:val="center"/>
          </w:tcPr>
          <w:p w14:paraId="4802363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B7DF4D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高安市龙潭镇金家教学点</w:t>
            </w:r>
          </w:p>
        </w:tc>
        <w:tc>
          <w:tcPr>
            <w:tcW w:w="754" w:type="pct"/>
            <w:tcBorders>
              <w:top w:val="nil"/>
              <w:left w:val="nil"/>
              <w:bottom w:val="single" w:color="auto" w:sz="4" w:space="0"/>
              <w:right w:val="single" w:color="auto" w:sz="4" w:space="0"/>
            </w:tcBorders>
            <w:vAlign w:val="center"/>
          </w:tcPr>
          <w:p w14:paraId="72B887E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8BB60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3A573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98E3F5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124570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95</w:t>
            </w:r>
          </w:p>
        </w:tc>
        <w:tc>
          <w:tcPr>
            <w:tcW w:w="953" w:type="pct"/>
            <w:tcBorders>
              <w:top w:val="nil"/>
              <w:left w:val="nil"/>
              <w:bottom w:val="single" w:color="auto" w:sz="4" w:space="0"/>
              <w:right w:val="single" w:color="auto" w:sz="4" w:space="0"/>
            </w:tcBorders>
            <w:vAlign w:val="center"/>
          </w:tcPr>
          <w:p w14:paraId="1D0BF44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F092B0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高安市龙潭镇梅口教学点</w:t>
            </w:r>
          </w:p>
        </w:tc>
        <w:tc>
          <w:tcPr>
            <w:tcW w:w="754" w:type="pct"/>
            <w:tcBorders>
              <w:top w:val="nil"/>
              <w:left w:val="nil"/>
              <w:bottom w:val="single" w:color="auto" w:sz="4" w:space="0"/>
              <w:right w:val="single" w:color="auto" w:sz="4" w:space="0"/>
            </w:tcBorders>
            <w:vAlign w:val="center"/>
          </w:tcPr>
          <w:p w14:paraId="61D9C37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CA4615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604EE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FE401E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C6B485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96</w:t>
            </w:r>
          </w:p>
        </w:tc>
        <w:tc>
          <w:tcPr>
            <w:tcW w:w="953" w:type="pct"/>
            <w:tcBorders>
              <w:top w:val="nil"/>
              <w:left w:val="nil"/>
              <w:bottom w:val="single" w:color="auto" w:sz="4" w:space="0"/>
              <w:right w:val="single" w:color="auto" w:sz="4" w:space="0"/>
            </w:tcBorders>
            <w:vAlign w:val="center"/>
          </w:tcPr>
          <w:p w14:paraId="549614F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C02C9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高安市龙潭镇万善教学点</w:t>
            </w:r>
          </w:p>
        </w:tc>
        <w:tc>
          <w:tcPr>
            <w:tcW w:w="754" w:type="pct"/>
            <w:tcBorders>
              <w:top w:val="nil"/>
              <w:left w:val="nil"/>
              <w:bottom w:val="single" w:color="auto" w:sz="4" w:space="0"/>
              <w:right w:val="single" w:color="auto" w:sz="4" w:space="0"/>
            </w:tcBorders>
            <w:vAlign w:val="center"/>
          </w:tcPr>
          <w:p w14:paraId="5CBAFA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0C588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F0639C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EE26BF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935C05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97</w:t>
            </w:r>
          </w:p>
        </w:tc>
        <w:tc>
          <w:tcPr>
            <w:tcW w:w="953" w:type="pct"/>
            <w:tcBorders>
              <w:top w:val="nil"/>
              <w:left w:val="nil"/>
              <w:bottom w:val="single" w:color="auto" w:sz="4" w:space="0"/>
              <w:right w:val="single" w:color="auto" w:sz="4" w:space="0"/>
            </w:tcBorders>
            <w:vAlign w:val="center"/>
          </w:tcPr>
          <w:p w14:paraId="64125D7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B64693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高安市龙潭镇新湖教学点</w:t>
            </w:r>
          </w:p>
        </w:tc>
        <w:tc>
          <w:tcPr>
            <w:tcW w:w="754" w:type="pct"/>
            <w:tcBorders>
              <w:top w:val="nil"/>
              <w:left w:val="nil"/>
              <w:bottom w:val="single" w:color="auto" w:sz="4" w:space="0"/>
              <w:right w:val="single" w:color="auto" w:sz="4" w:space="0"/>
            </w:tcBorders>
            <w:vAlign w:val="center"/>
          </w:tcPr>
          <w:p w14:paraId="48C8894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D11DC9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DBC2CE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5A40A3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BCFD45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98</w:t>
            </w:r>
          </w:p>
        </w:tc>
        <w:tc>
          <w:tcPr>
            <w:tcW w:w="953" w:type="pct"/>
            <w:tcBorders>
              <w:top w:val="nil"/>
              <w:left w:val="nil"/>
              <w:bottom w:val="single" w:color="auto" w:sz="4" w:space="0"/>
              <w:right w:val="single" w:color="auto" w:sz="4" w:space="0"/>
            </w:tcBorders>
            <w:vAlign w:val="center"/>
          </w:tcPr>
          <w:p w14:paraId="7259BB7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1C580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高安市杨圩镇白竹教学点</w:t>
            </w:r>
          </w:p>
        </w:tc>
        <w:tc>
          <w:tcPr>
            <w:tcW w:w="754" w:type="pct"/>
            <w:tcBorders>
              <w:top w:val="nil"/>
              <w:left w:val="nil"/>
              <w:bottom w:val="single" w:color="auto" w:sz="4" w:space="0"/>
              <w:right w:val="single" w:color="auto" w:sz="4" w:space="0"/>
            </w:tcBorders>
            <w:vAlign w:val="center"/>
          </w:tcPr>
          <w:p w14:paraId="4E6488B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7BD10D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646423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DB37B0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9BFFC9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99</w:t>
            </w:r>
          </w:p>
        </w:tc>
        <w:tc>
          <w:tcPr>
            <w:tcW w:w="953" w:type="pct"/>
            <w:tcBorders>
              <w:top w:val="nil"/>
              <w:left w:val="nil"/>
              <w:bottom w:val="single" w:color="auto" w:sz="4" w:space="0"/>
              <w:right w:val="single" w:color="auto" w:sz="4" w:space="0"/>
            </w:tcBorders>
            <w:vAlign w:val="center"/>
          </w:tcPr>
          <w:p w14:paraId="0AB2348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BFEE09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高安市杨圩镇富佳教学点</w:t>
            </w:r>
          </w:p>
        </w:tc>
        <w:tc>
          <w:tcPr>
            <w:tcW w:w="754" w:type="pct"/>
            <w:tcBorders>
              <w:top w:val="nil"/>
              <w:left w:val="nil"/>
              <w:bottom w:val="single" w:color="auto" w:sz="4" w:space="0"/>
              <w:right w:val="single" w:color="auto" w:sz="4" w:space="0"/>
            </w:tcBorders>
            <w:vAlign w:val="center"/>
          </w:tcPr>
          <w:p w14:paraId="2085F8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F985F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692823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5C009C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BE59EA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w:t>
            </w:r>
          </w:p>
        </w:tc>
        <w:tc>
          <w:tcPr>
            <w:tcW w:w="953" w:type="pct"/>
            <w:tcBorders>
              <w:top w:val="nil"/>
              <w:left w:val="nil"/>
              <w:bottom w:val="single" w:color="auto" w:sz="4" w:space="0"/>
              <w:right w:val="single" w:color="auto" w:sz="4" w:space="0"/>
            </w:tcBorders>
            <w:vAlign w:val="center"/>
          </w:tcPr>
          <w:p w14:paraId="0FC8CFC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427B38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高安市杨圩镇汉塘教学点</w:t>
            </w:r>
          </w:p>
        </w:tc>
        <w:tc>
          <w:tcPr>
            <w:tcW w:w="754" w:type="pct"/>
            <w:tcBorders>
              <w:top w:val="nil"/>
              <w:left w:val="nil"/>
              <w:bottom w:val="single" w:color="auto" w:sz="4" w:space="0"/>
              <w:right w:val="single" w:color="auto" w:sz="4" w:space="0"/>
            </w:tcBorders>
            <w:vAlign w:val="center"/>
          </w:tcPr>
          <w:p w14:paraId="25DC176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18B4B1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725A72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46D372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27BDF67">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101</w:t>
            </w:r>
          </w:p>
        </w:tc>
        <w:tc>
          <w:tcPr>
            <w:tcW w:w="953" w:type="pct"/>
            <w:tcBorders>
              <w:top w:val="nil"/>
              <w:left w:val="nil"/>
              <w:bottom w:val="single" w:color="auto" w:sz="4" w:space="0"/>
              <w:right w:val="single" w:color="auto" w:sz="4" w:space="0"/>
            </w:tcBorders>
            <w:vAlign w:val="center"/>
          </w:tcPr>
          <w:p w14:paraId="7E2D526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2F8B7D2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高安市杨圩镇湖背教学点</w:t>
            </w:r>
          </w:p>
        </w:tc>
        <w:tc>
          <w:tcPr>
            <w:tcW w:w="754" w:type="pct"/>
            <w:tcBorders>
              <w:top w:val="nil"/>
              <w:left w:val="nil"/>
              <w:bottom w:val="single" w:color="auto" w:sz="4" w:space="0"/>
              <w:right w:val="single" w:color="auto" w:sz="4" w:space="0"/>
            </w:tcBorders>
            <w:vAlign w:val="center"/>
          </w:tcPr>
          <w:p w14:paraId="4B1DAF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D8AA53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028DFA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A34B0C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E5FD3B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102</w:t>
            </w:r>
          </w:p>
        </w:tc>
        <w:tc>
          <w:tcPr>
            <w:tcW w:w="953" w:type="pct"/>
            <w:tcBorders>
              <w:top w:val="nil"/>
              <w:left w:val="nil"/>
              <w:bottom w:val="single" w:color="auto" w:sz="4" w:space="0"/>
              <w:right w:val="single" w:color="auto" w:sz="4" w:space="0"/>
            </w:tcBorders>
            <w:vAlign w:val="center"/>
          </w:tcPr>
          <w:p w14:paraId="42E7E40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AF9BA9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高安市杨圩镇况家教学点</w:t>
            </w:r>
          </w:p>
        </w:tc>
        <w:tc>
          <w:tcPr>
            <w:tcW w:w="754" w:type="pct"/>
            <w:tcBorders>
              <w:top w:val="nil"/>
              <w:left w:val="nil"/>
              <w:bottom w:val="single" w:color="auto" w:sz="4" w:space="0"/>
              <w:right w:val="single" w:color="auto" w:sz="4" w:space="0"/>
            </w:tcBorders>
            <w:vAlign w:val="center"/>
          </w:tcPr>
          <w:p w14:paraId="65D7703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CED29D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BE79B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D43184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791A76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103</w:t>
            </w:r>
          </w:p>
        </w:tc>
        <w:tc>
          <w:tcPr>
            <w:tcW w:w="953" w:type="pct"/>
            <w:tcBorders>
              <w:top w:val="nil"/>
              <w:left w:val="nil"/>
              <w:bottom w:val="single" w:color="auto" w:sz="4" w:space="0"/>
              <w:right w:val="single" w:color="auto" w:sz="4" w:space="0"/>
            </w:tcBorders>
            <w:vAlign w:val="center"/>
          </w:tcPr>
          <w:p w14:paraId="737BA24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F8EB4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高安市杨圩镇路口教学点</w:t>
            </w:r>
          </w:p>
        </w:tc>
        <w:tc>
          <w:tcPr>
            <w:tcW w:w="754" w:type="pct"/>
            <w:tcBorders>
              <w:top w:val="nil"/>
              <w:left w:val="nil"/>
              <w:bottom w:val="single" w:color="auto" w:sz="4" w:space="0"/>
              <w:right w:val="single" w:color="auto" w:sz="4" w:space="0"/>
            </w:tcBorders>
            <w:vAlign w:val="center"/>
          </w:tcPr>
          <w:p w14:paraId="34CF77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9FB9D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D05A96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C833B0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E65C52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104</w:t>
            </w:r>
          </w:p>
        </w:tc>
        <w:tc>
          <w:tcPr>
            <w:tcW w:w="953" w:type="pct"/>
            <w:tcBorders>
              <w:top w:val="nil"/>
              <w:left w:val="nil"/>
              <w:bottom w:val="single" w:color="auto" w:sz="4" w:space="0"/>
              <w:right w:val="single" w:color="auto" w:sz="4" w:space="0"/>
            </w:tcBorders>
            <w:vAlign w:val="center"/>
          </w:tcPr>
          <w:p w14:paraId="7B7B2C0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7D13E8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高安市杨圩镇塘头教学点</w:t>
            </w:r>
          </w:p>
        </w:tc>
        <w:tc>
          <w:tcPr>
            <w:tcW w:w="754" w:type="pct"/>
            <w:tcBorders>
              <w:top w:val="nil"/>
              <w:left w:val="nil"/>
              <w:bottom w:val="single" w:color="auto" w:sz="4" w:space="0"/>
              <w:right w:val="single" w:color="auto" w:sz="4" w:space="0"/>
            </w:tcBorders>
            <w:vAlign w:val="center"/>
          </w:tcPr>
          <w:p w14:paraId="2E788F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03C6FF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99C27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151C09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44E119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105</w:t>
            </w:r>
          </w:p>
        </w:tc>
        <w:tc>
          <w:tcPr>
            <w:tcW w:w="953" w:type="pct"/>
            <w:tcBorders>
              <w:top w:val="nil"/>
              <w:left w:val="nil"/>
              <w:bottom w:val="single" w:color="auto" w:sz="4" w:space="0"/>
              <w:right w:val="single" w:color="auto" w:sz="4" w:space="0"/>
            </w:tcBorders>
            <w:vAlign w:val="center"/>
          </w:tcPr>
          <w:p w14:paraId="666ABAF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1965C5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高安市杨圩镇寨里教学点</w:t>
            </w:r>
          </w:p>
        </w:tc>
        <w:tc>
          <w:tcPr>
            <w:tcW w:w="754" w:type="pct"/>
            <w:tcBorders>
              <w:top w:val="nil"/>
              <w:left w:val="nil"/>
              <w:bottom w:val="single" w:color="auto" w:sz="4" w:space="0"/>
              <w:right w:val="single" w:color="auto" w:sz="4" w:space="0"/>
            </w:tcBorders>
            <w:vAlign w:val="center"/>
          </w:tcPr>
          <w:p w14:paraId="7234D24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D60423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B77CA8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D257AD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4B1893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106</w:t>
            </w:r>
          </w:p>
        </w:tc>
        <w:tc>
          <w:tcPr>
            <w:tcW w:w="953" w:type="pct"/>
            <w:tcBorders>
              <w:top w:val="nil"/>
              <w:left w:val="nil"/>
              <w:bottom w:val="single" w:color="auto" w:sz="4" w:space="0"/>
              <w:right w:val="single" w:color="auto" w:sz="4" w:space="0"/>
            </w:tcBorders>
            <w:vAlign w:val="center"/>
          </w:tcPr>
          <w:p w14:paraId="3624724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C02733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高安市村前镇高坪教学点</w:t>
            </w:r>
          </w:p>
        </w:tc>
        <w:tc>
          <w:tcPr>
            <w:tcW w:w="754" w:type="pct"/>
            <w:tcBorders>
              <w:top w:val="nil"/>
              <w:left w:val="nil"/>
              <w:bottom w:val="single" w:color="auto" w:sz="4" w:space="0"/>
              <w:right w:val="single" w:color="auto" w:sz="4" w:space="0"/>
            </w:tcBorders>
            <w:vAlign w:val="center"/>
          </w:tcPr>
          <w:p w14:paraId="4445CEC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6C1415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FC36D6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A23655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98826D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107</w:t>
            </w:r>
          </w:p>
        </w:tc>
        <w:tc>
          <w:tcPr>
            <w:tcW w:w="953" w:type="pct"/>
            <w:tcBorders>
              <w:top w:val="nil"/>
              <w:left w:val="nil"/>
              <w:bottom w:val="single" w:color="auto" w:sz="4" w:space="0"/>
              <w:right w:val="single" w:color="auto" w:sz="4" w:space="0"/>
            </w:tcBorders>
            <w:vAlign w:val="center"/>
          </w:tcPr>
          <w:p w14:paraId="51C9A75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A3B3FF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高安市村前镇黄谷教学点</w:t>
            </w:r>
          </w:p>
        </w:tc>
        <w:tc>
          <w:tcPr>
            <w:tcW w:w="754" w:type="pct"/>
            <w:tcBorders>
              <w:top w:val="nil"/>
              <w:left w:val="nil"/>
              <w:bottom w:val="single" w:color="auto" w:sz="4" w:space="0"/>
              <w:right w:val="single" w:color="auto" w:sz="4" w:space="0"/>
            </w:tcBorders>
            <w:vAlign w:val="center"/>
          </w:tcPr>
          <w:p w14:paraId="4AF973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A0341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DF985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9079DB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6BD62D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108</w:t>
            </w:r>
          </w:p>
        </w:tc>
        <w:tc>
          <w:tcPr>
            <w:tcW w:w="953" w:type="pct"/>
            <w:tcBorders>
              <w:top w:val="nil"/>
              <w:left w:val="nil"/>
              <w:bottom w:val="single" w:color="auto" w:sz="4" w:space="0"/>
              <w:right w:val="single" w:color="auto" w:sz="4" w:space="0"/>
            </w:tcBorders>
            <w:vAlign w:val="center"/>
          </w:tcPr>
          <w:p w14:paraId="28363E0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654040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高安市村前镇龙溪教学点</w:t>
            </w:r>
          </w:p>
        </w:tc>
        <w:tc>
          <w:tcPr>
            <w:tcW w:w="754" w:type="pct"/>
            <w:tcBorders>
              <w:top w:val="nil"/>
              <w:left w:val="nil"/>
              <w:bottom w:val="single" w:color="auto" w:sz="4" w:space="0"/>
              <w:right w:val="single" w:color="auto" w:sz="4" w:space="0"/>
            </w:tcBorders>
            <w:vAlign w:val="center"/>
          </w:tcPr>
          <w:p w14:paraId="5A9BFB8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5831F7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052939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16A405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11A214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109</w:t>
            </w:r>
          </w:p>
        </w:tc>
        <w:tc>
          <w:tcPr>
            <w:tcW w:w="953" w:type="pct"/>
            <w:tcBorders>
              <w:top w:val="nil"/>
              <w:left w:val="nil"/>
              <w:bottom w:val="single" w:color="auto" w:sz="4" w:space="0"/>
              <w:right w:val="single" w:color="auto" w:sz="4" w:space="0"/>
            </w:tcBorders>
            <w:vAlign w:val="center"/>
          </w:tcPr>
          <w:p w14:paraId="5025D79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6786C0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高安市村前镇社前教学点</w:t>
            </w:r>
          </w:p>
        </w:tc>
        <w:tc>
          <w:tcPr>
            <w:tcW w:w="754" w:type="pct"/>
            <w:tcBorders>
              <w:top w:val="nil"/>
              <w:left w:val="nil"/>
              <w:bottom w:val="single" w:color="auto" w:sz="4" w:space="0"/>
              <w:right w:val="single" w:color="auto" w:sz="4" w:space="0"/>
            </w:tcBorders>
            <w:vAlign w:val="center"/>
          </w:tcPr>
          <w:p w14:paraId="19D6914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4931F8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73A9DE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CC1F57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BE6D00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110</w:t>
            </w:r>
          </w:p>
        </w:tc>
        <w:tc>
          <w:tcPr>
            <w:tcW w:w="953" w:type="pct"/>
            <w:tcBorders>
              <w:top w:val="nil"/>
              <w:left w:val="nil"/>
              <w:bottom w:val="single" w:color="auto" w:sz="4" w:space="0"/>
              <w:right w:val="single" w:color="auto" w:sz="4" w:space="0"/>
            </w:tcBorders>
            <w:vAlign w:val="center"/>
          </w:tcPr>
          <w:p w14:paraId="7BB2534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4BC820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高安市村前镇瑶元教学点</w:t>
            </w:r>
          </w:p>
        </w:tc>
        <w:tc>
          <w:tcPr>
            <w:tcW w:w="754" w:type="pct"/>
            <w:tcBorders>
              <w:top w:val="nil"/>
              <w:left w:val="nil"/>
              <w:bottom w:val="single" w:color="auto" w:sz="4" w:space="0"/>
              <w:right w:val="single" w:color="auto" w:sz="4" w:space="0"/>
            </w:tcBorders>
            <w:vAlign w:val="center"/>
          </w:tcPr>
          <w:p w14:paraId="3424319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532BD8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DA9A93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768123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68EA68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111</w:t>
            </w:r>
          </w:p>
        </w:tc>
        <w:tc>
          <w:tcPr>
            <w:tcW w:w="953" w:type="pct"/>
            <w:tcBorders>
              <w:top w:val="nil"/>
              <w:left w:val="nil"/>
              <w:bottom w:val="single" w:color="auto" w:sz="4" w:space="0"/>
              <w:right w:val="single" w:color="auto" w:sz="4" w:space="0"/>
            </w:tcBorders>
            <w:vAlign w:val="center"/>
          </w:tcPr>
          <w:p w14:paraId="2ADAFC4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BEC3D9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高安市华林山镇陈家教学点</w:t>
            </w:r>
          </w:p>
        </w:tc>
        <w:tc>
          <w:tcPr>
            <w:tcW w:w="754" w:type="pct"/>
            <w:tcBorders>
              <w:top w:val="nil"/>
              <w:left w:val="nil"/>
              <w:bottom w:val="single" w:color="auto" w:sz="4" w:space="0"/>
              <w:right w:val="single" w:color="auto" w:sz="4" w:space="0"/>
            </w:tcBorders>
            <w:vAlign w:val="center"/>
          </w:tcPr>
          <w:p w14:paraId="21D8AA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BE0BC3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6A74DC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069F4F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905648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112</w:t>
            </w:r>
          </w:p>
        </w:tc>
        <w:tc>
          <w:tcPr>
            <w:tcW w:w="953" w:type="pct"/>
            <w:tcBorders>
              <w:top w:val="nil"/>
              <w:left w:val="nil"/>
              <w:bottom w:val="single" w:color="auto" w:sz="4" w:space="0"/>
              <w:right w:val="single" w:color="auto" w:sz="4" w:space="0"/>
            </w:tcBorders>
            <w:vAlign w:val="center"/>
          </w:tcPr>
          <w:p w14:paraId="6577C60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AE35E8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高安市华林山镇太溪教学点</w:t>
            </w:r>
          </w:p>
        </w:tc>
        <w:tc>
          <w:tcPr>
            <w:tcW w:w="754" w:type="pct"/>
            <w:tcBorders>
              <w:top w:val="nil"/>
              <w:left w:val="nil"/>
              <w:bottom w:val="single" w:color="auto" w:sz="4" w:space="0"/>
              <w:right w:val="single" w:color="auto" w:sz="4" w:space="0"/>
            </w:tcBorders>
            <w:vAlign w:val="center"/>
          </w:tcPr>
          <w:p w14:paraId="372CE8E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E625D7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158BF2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79F430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0F6A73C">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113</w:t>
            </w:r>
          </w:p>
        </w:tc>
        <w:tc>
          <w:tcPr>
            <w:tcW w:w="953" w:type="pct"/>
            <w:tcBorders>
              <w:top w:val="nil"/>
              <w:left w:val="nil"/>
              <w:bottom w:val="single" w:color="auto" w:sz="4" w:space="0"/>
              <w:right w:val="single" w:color="auto" w:sz="4" w:space="0"/>
            </w:tcBorders>
            <w:vAlign w:val="center"/>
          </w:tcPr>
          <w:p w14:paraId="0B737B7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C58EB4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高安市蓝坊镇石牌教学点</w:t>
            </w:r>
          </w:p>
        </w:tc>
        <w:tc>
          <w:tcPr>
            <w:tcW w:w="754" w:type="pct"/>
            <w:tcBorders>
              <w:top w:val="nil"/>
              <w:left w:val="nil"/>
              <w:bottom w:val="single" w:color="auto" w:sz="4" w:space="0"/>
              <w:right w:val="single" w:color="auto" w:sz="4" w:space="0"/>
            </w:tcBorders>
            <w:vAlign w:val="center"/>
          </w:tcPr>
          <w:p w14:paraId="108D5B4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340EBD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B165CC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621C6C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7AE102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114</w:t>
            </w:r>
          </w:p>
        </w:tc>
        <w:tc>
          <w:tcPr>
            <w:tcW w:w="953" w:type="pct"/>
            <w:tcBorders>
              <w:top w:val="nil"/>
              <w:left w:val="nil"/>
              <w:bottom w:val="single" w:color="auto" w:sz="4" w:space="0"/>
              <w:right w:val="single" w:color="auto" w:sz="4" w:space="0"/>
            </w:tcBorders>
            <w:vAlign w:val="center"/>
          </w:tcPr>
          <w:p w14:paraId="55BC7AD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7E6B95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高安市蓝坊镇铜湖教学点</w:t>
            </w:r>
          </w:p>
        </w:tc>
        <w:tc>
          <w:tcPr>
            <w:tcW w:w="754" w:type="pct"/>
            <w:tcBorders>
              <w:top w:val="nil"/>
              <w:left w:val="nil"/>
              <w:bottom w:val="single" w:color="auto" w:sz="4" w:space="0"/>
              <w:right w:val="single" w:color="auto" w:sz="4" w:space="0"/>
            </w:tcBorders>
            <w:vAlign w:val="center"/>
          </w:tcPr>
          <w:p w14:paraId="504D643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3E502A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08AFA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EEB943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A89E93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115</w:t>
            </w:r>
          </w:p>
        </w:tc>
        <w:tc>
          <w:tcPr>
            <w:tcW w:w="953" w:type="pct"/>
            <w:tcBorders>
              <w:top w:val="nil"/>
              <w:left w:val="nil"/>
              <w:bottom w:val="single" w:color="auto" w:sz="4" w:space="0"/>
              <w:right w:val="single" w:color="auto" w:sz="4" w:space="0"/>
            </w:tcBorders>
            <w:vAlign w:val="center"/>
          </w:tcPr>
          <w:p w14:paraId="49C6B0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B7315F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高安市蓝坊镇万石教学点</w:t>
            </w:r>
          </w:p>
        </w:tc>
        <w:tc>
          <w:tcPr>
            <w:tcW w:w="754" w:type="pct"/>
            <w:tcBorders>
              <w:top w:val="nil"/>
              <w:left w:val="nil"/>
              <w:bottom w:val="single" w:color="auto" w:sz="4" w:space="0"/>
              <w:right w:val="single" w:color="auto" w:sz="4" w:space="0"/>
            </w:tcBorders>
            <w:vAlign w:val="center"/>
          </w:tcPr>
          <w:p w14:paraId="559F7F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11A385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28CD5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BF0700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E1973E3">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116</w:t>
            </w:r>
          </w:p>
        </w:tc>
        <w:tc>
          <w:tcPr>
            <w:tcW w:w="953" w:type="pct"/>
            <w:tcBorders>
              <w:top w:val="nil"/>
              <w:left w:val="nil"/>
              <w:bottom w:val="single" w:color="auto" w:sz="4" w:space="0"/>
              <w:right w:val="single" w:color="auto" w:sz="4" w:space="0"/>
            </w:tcBorders>
            <w:vAlign w:val="center"/>
          </w:tcPr>
          <w:p w14:paraId="19A29D1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3902F9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高安市蓝坊镇新社教学点</w:t>
            </w:r>
          </w:p>
        </w:tc>
        <w:tc>
          <w:tcPr>
            <w:tcW w:w="754" w:type="pct"/>
            <w:tcBorders>
              <w:top w:val="nil"/>
              <w:left w:val="nil"/>
              <w:bottom w:val="single" w:color="auto" w:sz="4" w:space="0"/>
              <w:right w:val="single" w:color="auto" w:sz="4" w:space="0"/>
            </w:tcBorders>
            <w:vAlign w:val="center"/>
          </w:tcPr>
          <w:p w14:paraId="3CB4E33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0102AA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94AAA6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E5F271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8C17F69">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117</w:t>
            </w:r>
          </w:p>
        </w:tc>
        <w:tc>
          <w:tcPr>
            <w:tcW w:w="953" w:type="pct"/>
            <w:tcBorders>
              <w:top w:val="nil"/>
              <w:left w:val="nil"/>
              <w:bottom w:val="single" w:color="auto" w:sz="4" w:space="0"/>
              <w:right w:val="single" w:color="auto" w:sz="4" w:space="0"/>
            </w:tcBorders>
            <w:vAlign w:val="center"/>
          </w:tcPr>
          <w:p w14:paraId="784215E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BA58B0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高安市蓝坊镇兴仁教学点</w:t>
            </w:r>
          </w:p>
        </w:tc>
        <w:tc>
          <w:tcPr>
            <w:tcW w:w="754" w:type="pct"/>
            <w:tcBorders>
              <w:top w:val="nil"/>
              <w:left w:val="nil"/>
              <w:bottom w:val="single" w:color="auto" w:sz="4" w:space="0"/>
              <w:right w:val="single" w:color="auto" w:sz="4" w:space="0"/>
            </w:tcBorders>
            <w:vAlign w:val="center"/>
          </w:tcPr>
          <w:p w14:paraId="0F679D4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25A17E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81759F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4E9FB5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A53972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118</w:t>
            </w:r>
          </w:p>
        </w:tc>
        <w:tc>
          <w:tcPr>
            <w:tcW w:w="953" w:type="pct"/>
            <w:tcBorders>
              <w:top w:val="nil"/>
              <w:left w:val="nil"/>
              <w:bottom w:val="single" w:color="auto" w:sz="4" w:space="0"/>
              <w:right w:val="single" w:color="auto" w:sz="4" w:space="0"/>
            </w:tcBorders>
            <w:vAlign w:val="center"/>
          </w:tcPr>
          <w:p w14:paraId="6DF9D61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5220EC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高安市蓝坊镇长乐教学点</w:t>
            </w:r>
          </w:p>
        </w:tc>
        <w:tc>
          <w:tcPr>
            <w:tcW w:w="754" w:type="pct"/>
            <w:tcBorders>
              <w:top w:val="nil"/>
              <w:left w:val="nil"/>
              <w:bottom w:val="single" w:color="auto" w:sz="4" w:space="0"/>
              <w:right w:val="single" w:color="auto" w:sz="4" w:space="0"/>
            </w:tcBorders>
            <w:vAlign w:val="center"/>
          </w:tcPr>
          <w:p w14:paraId="3A70E75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056E73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641C6B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5C120B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E83565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119</w:t>
            </w:r>
          </w:p>
        </w:tc>
        <w:tc>
          <w:tcPr>
            <w:tcW w:w="953" w:type="pct"/>
            <w:tcBorders>
              <w:top w:val="nil"/>
              <w:left w:val="nil"/>
              <w:bottom w:val="single" w:color="auto" w:sz="4" w:space="0"/>
              <w:right w:val="single" w:color="auto" w:sz="4" w:space="0"/>
            </w:tcBorders>
            <w:vAlign w:val="center"/>
          </w:tcPr>
          <w:p w14:paraId="4042E66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2BEDBC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高安市荷岭镇茜塘教学点</w:t>
            </w:r>
          </w:p>
        </w:tc>
        <w:tc>
          <w:tcPr>
            <w:tcW w:w="754" w:type="pct"/>
            <w:tcBorders>
              <w:top w:val="nil"/>
              <w:left w:val="nil"/>
              <w:bottom w:val="single" w:color="auto" w:sz="4" w:space="0"/>
              <w:right w:val="single" w:color="auto" w:sz="4" w:space="0"/>
            </w:tcBorders>
            <w:vAlign w:val="center"/>
          </w:tcPr>
          <w:p w14:paraId="7FEC2CC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67BC7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81E3B3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953526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079309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120</w:t>
            </w:r>
          </w:p>
        </w:tc>
        <w:tc>
          <w:tcPr>
            <w:tcW w:w="953" w:type="pct"/>
            <w:tcBorders>
              <w:top w:val="nil"/>
              <w:left w:val="nil"/>
              <w:bottom w:val="single" w:color="auto" w:sz="4" w:space="0"/>
              <w:right w:val="single" w:color="auto" w:sz="4" w:space="0"/>
            </w:tcBorders>
            <w:vAlign w:val="center"/>
          </w:tcPr>
          <w:p w14:paraId="5E86E79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191AC3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高安市荷岭镇三塘教学点</w:t>
            </w:r>
          </w:p>
        </w:tc>
        <w:tc>
          <w:tcPr>
            <w:tcW w:w="754" w:type="pct"/>
            <w:tcBorders>
              <w:top w:val="nil"/>
              <w:left w:val="nil"/>
              <w:bottom w:val="single" w:color="auto" w:sz="4" w:space="0"/>
              <w:right w:val="single" w:color="auto" w:sz="4" w:space="0"/>
            </w:tcBorders>
            <w:vAlign w:val="center"/>
          </w:tcPr>
          <w:p w14:paraId="6D4917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3981F9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7278B8A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158563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4BC23F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121</w:t>
            </w:r>
          </w:p>
        </w:tc>
        <w:tc>
          <w:tcPr>
            <w:tcW w:w="953" w:type="pct"/>
            <w:tcBorders>
              <w:top w:val="nil"/>
              <w:left w:val="nil"/>
              <w:bottom w:val="single" w:color="auto" w:sz="4" w:space="0"/>
              <w:right w:val="single" w:color="auto" w:sz="4" w:space="0"/>
            </w:tcBorders>
            <w:vAlign w:val="center"/>
          </w:tcPr>
          <w:p w14:paraId="61825F1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乡镇村完小</w:t>
            </w:r>
          </w:p>
        </w:tc>
        <w:tc>
          <w:tcPr>
            <w:tcW w:w="1502" w:type="pct"/>
            <w:tcBorders>
              <w:top w:val="nil"/>
              <w:left w:val="nil"/>
              <w:bottom w:val="single" w:color="auto" w:sz="4" w:space="0"/>
              <w:right w:val="single" w:color="auto" w:sz="4" w:space="0"/>
            </w:tcBorders>
            <w:vAlign w:val="center"/>
          </w:tcPr>
          <w:p w14:paraId="40036CC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高安市上湖乡广福小学</w:t>
            </w:r>
          </w:p>
        </w:tc>
        <w:tc>
          <w:tcPr>
            <w:tcW w:w="754" w:type="pct"/>
            <w:tcBorders>
              <w:top w:val="nil"/>
              <w:left w:val="nil"/>
              <w:bottom w:val="single" w:color="auto" w:sz="4" w:space="0"/>
              <w:right w:val="single" w:color="auto" w:sz="4" w:space="0"/>
            </w:tcBorders>
            <w:vAlign w:val="center"/>
          </w:tcPr>
          <w:p w14:paraId="645B166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5598F3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E6CA9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851C366">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FA850E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122</w:t>
            </w:r>
          </w:p>
        </w:tc>
        <w:tc>
          <w:tcPr>
            <w:tcW w:w="953" w:type="pct"/>
            <w:tcBorders>
              <w:top w:val="nil"/>
              <w:left w:val="nil"/>
              <w:bottom w:val="single" w:color="auto" w:sz="4" w:space="0"/>
              <w:right w:val="single" w:color="auto" w:sz="4" w:space="0"/>
            </w:tcBorders>
            <w:vAlign w:val="center"/>
          </w:tcPr>
          <w:p w14:paraId="4DE4D89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乡镇村完小</w:t>
            </w:r>
          </w:p>
        </w:tc>
        <w:tc>
          <w:tcPr>
            <w:tcW w:w="1502" w:type="pct"/>
            <w:tcBorders>
              <w:top w:val="nil"/>
              <w:left w:val="nil"/>
              <w:bottom w:val="single" w:color="auto" w:sz="4" w:space="0"/>
              <w:right w:val="single" w:color="auto" w:sz="4" w:space="0"/>
            </w:tcBorders>
            <w:vAlign w:val="center"/>
          </w:tcPr>
          <w:p w14:paraId="4E6D7CB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高安市上湖乡珠湖小学</w:t>
            </w:r>
          </w:p>
        </w:tc>
        <w:tc>
          <w:tcPr>
            <w:tcW w:w="754" w:type="pct"/>
            <w:tcBorders>
              <w:top w:val="nil"/>
              <w:left w:val="nil"/>
              <w:bottom w:val="single" w:color="auto" w:sz="4" w:space="0"/>
              <w:right w:val="single" w:color="auto" w:sz="4" w:space="0"/>
            </w:tcBorders>
            <w:vAlign w:val="center"/>
          </w:tcPr>
          <w:p w14:paraId="3AE4D64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3B789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A1160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5D42AB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B0E5343">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123</w:t>
            </w:r>
          </w:p>
        </w:tc>
        <w:tc>
          <w:tcPr>
            <w:tcW w:w="953" w:type="pct"/>
            <w:tcBorders>
              <w:top w:val="nil"/>
              <w:left w:val="nil"/>
              <w:bottom w:val="single" w:color="auto" w:sz="4" w:space="0"/>
              <w:right w:val="single" w:color="auto" w:sz="4" w:space="0"/>
            </w:tcBorders>
            <w:vAlign w:val="center"/>
          </w:tcPr>
          <w:p w14:paraId="6756D77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1A7744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高安市黄沙岗镇横港教学点</w:t>
            </w:r>
          </w:p>
        </w:tc>
        <w:tc>
          <w:tcPr>
            <w:tcW w:w="754" w:type="pct"/>
            <w:tcBorders>
              <w:top w:val="nil"/>
              <w:left w:val="nil"/>
              <w:bottom w:val="single" w:color="auto" w:sz="4" w:space="0"/>
              <w:right w:val="single" w:color="auto" w:sz="4" w:space="0"/>
            </w:tcBorders>
            <w:vAlign w:val="center"/>
          </w:tcPr>
          <w:p w14:paraId="1A6186B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F2D64C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361A0E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CD6ED0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E25183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124</w:t>
            </w:r>
          </w:p>
        </w:tc>
        <w:tc>
          <w:tcPr>
            <w:tcW w:w="953" w:type="pct"/>
            <w:tcBorders>
              <w:top w:val="nil"/>
              <w:left w:val="nil"/>
              <w:bottom w:val="single" w:color="auto" w:sz="4" w:space="0"/>
              <w:right w:val="single" w:color="auto" w:sz="4" w:space="0"/>
            </w:tcBorders>
            <w:vAlign w:val="center"/>
          </w:tcPr>
          <w:p w14:paraId="4E897F2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3D3997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高安市黄沙岗镇湖田教学点</w:t>
            </w:r>
          </w:p>
        </w:tc>
        <w:tc>
          <w:tcPr>
            <w:tcW w:w="754" w:type="pct"/>
            <w:tcBorders>
              <w:top w:val="nil"/>
              <w:left w:val="nil"/>
              <w:bottom w:val="single" w:color="auto" w:sz="4" w:space="0"/>
              <w:right w:val="single" w:color="auto" w:sz="4" w:space="0"/>
            </w:tcBorders>
            <w:vAlign w:val="center"/>
          </w:tcPr>
          <w:p w14:paraId="10BDC15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D9E9CD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E80EB0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A470C5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7615CC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125</w:t>
            </w:r>
          </w:p>
        </w:tc>
        <w:tc>
          <w:tcPr>
            <w:tcW w:w="953" w:type="pct"/>
            <w:tcBorders>
              <w:top w:val="nil"/>
              <w:left w:val="nil"/>
              <w:bottom w:val="single" w:color="auto" w:sz="4" w:space="0"/>
              <w:right w:val="single" w:color="auto" w:sz="4" w:space="0"/>
            </w:tcBorders>
            <w:vAlign w:val="center"/>
          </w:tcPr>
          <w:p w14:paraId="13C0C9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6019BC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高安市黄沙岗镇枧溪教学点</w:t>
            </w:r>
          </w:p>
        </w:tc>
        <w:tc>
          <w:tcPr>
            <w:tcW w:w="754" w:type="pct"/>
            <w:tcBorders>
              <w:top w:val="nil"/>
              <w:left w:val="nil"/>
              <w:bottom w:val="single" w:color="auto" w:sz="4" w:space="0"/>
              <w:right w:val="single" w:color="auto" w:sz="4" w:space="0"/>
            </w:tcBorders>
            <w:vAlign w:val="center"/>
          </w:tcPr>
          <w:p w14:paraId="4BC1B3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0484CE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80399C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BC31F5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5269DF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126</w:t>
            </w:r>
          </w:p>
        </w:tc>
        <w:tc>
          <w:tcPr>
            <w:tcW w:w="953" w:type="pct"/>
            <w:tcBorders>
              <w:top w:val="nil"/>
              <w:left w:val="nil"/>
              <w:bottom w:val="single" w:color="auto" w:sz="4" w:space="0"/>
              <w:right w:val="single" w:color="auto" w:sz="4" w:space="0"/>
            </w:tcBorders>
            <w:vAlign w:val="center"/>
          </w:tcPr>
          <w:p w14:paraId="594A6E4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FC859D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高安市黄沙岗镇松林教学点</w:t>
            </w:r>
          </w:p>
        </w:tc>
        <w:tc>
          <w:tcPr>
            <w:tcW w:w="754" w:type="pct"/>
            <w:tcBorders>
              <w:top w:val="nil"/>
              <w:left w:val="nil"/>
              <w:bottom w:val="single" w:color="auto" w:sz="4" w:space="0"/>
              <w:right w:val="single" w:color="auto" w:sz="4" w:space="0"/>
            </w:tcBorders>
            <w:vAlign w:val="center"/>
          </w:tcPr>
          <w:p w14:paraId="4F410D3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DAB6B0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438390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BC08E6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85772E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127</w:t>
            </w:r>
          </w:p>
        </w:tc>
        <w:tc>
          <w:tcPr>
            <w:tcW w:w="953" w:type="pct"/>
            <w:tcBorders>
              <w:top w:val="nil"/>
              <w:left w:val="nil"/>
              <w:bottom w:val="single" w:color="auto" w:sz="4" w:space="0"/>
              <w:right w:val="single" w:color="auto" w:sz="4" w:space="0"/>
            </w:tcBorders>
            <w:vAlign w:val="center"/>
          </w:tcPr>
          <w:p w14:paraId="73D1493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80055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高安市黄沙岗镇长沙教学点</w:t>
            </w:r>
          </w:p>
        </w:tc>
        <w:tc>
          <w:tcPr>
            <w:tcW w:w="754" w:type="pct"/>
            <w:tcBorders>
              <w:top w:val="nil"/>
              <w:left w:val="nil"/>
              <w:bottom w:val="single" w:color="auto" w:sz="4" w:space="0"/>
              <w:right w:val="single" w:color="auto" w:sz="4" w:space="0"/>
            </w:tcBorders>
            <w:vAlign w:val="center"/>
          </w:tcPr>
          <w:p w14:paraId="2602DDB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DD04E1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278D5B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184F01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8ABB38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128</w:t>
            </w:r>
          </w:p>
        </w:tc>
        <w:tc>
          <w:tcPr>
            <w:tcW w:w="953" w:type="pct"/>
            <w:tcBorders>
              <w:top w:val="nil"/>
              <w:left w:val="nil"/>
              <w:bottom w:val="single" w:color="auto" w:sz="4" w:space="0"/>
              <w:right w:val="single" w:color="auto" w:sz="4" w:space="0"/>
            </w:tcBorders>
            <w:vAlign w:val="center"/>
          </w:tcPr>
          <w:p w14:paraId="43893B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FF8D29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高安市灰埠镇芦圩教学点</w:t>
            </w:r>
          </w:p>
        </w:tc>
        <w:tc>
          <w:tcPr>
            <w:tcW w:w="754" w:type="pct"/>
            <w:tcBorders>
              <w:top w:val="nil"/>
              <w:left w:val="nil"/>
              <w:bottom w:val="single" w:color="auto" w:sz="4" w:space="0"/>
              <w:right w:val="single" w:color="auto" w:sz="4" w:space="0"/>
            </w:tcBorders>
            <w:vAlign w:val="center"/>
          </w:tcPr>
          <w:p w14:paraId="010136A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55C3A9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1108F5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9ECCFB1">
        <w:tblPrEx>
          <w:tblCellMar>
            <w:top w:w="0" w:type="dxa"/>
            <w:left w:w="108" w:type="dxa"/>
            <w:bottom w:w="0" w:type="dxa"/>
            <w:right w:w="108" w:type="dxa"/>
          </w:tblCellMar>
        </w:tblPrEx>
        <w:trPr>
          <w:trHeight w:val="299"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79FAEED">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129</w:t>
            </w:r>
          </w:p>
        </w:tc>
        <w:tc>
          <w:tcPr>
            <w:tcW w:w="953" w:type="pct"/>
            <w:tcBorders>
              <w:top w:val="nil"/>
              <w:left w:val="nil"/>
              <w:bottom w:val="single" w:color="auto" w:sz="4" w:space="0"/>
              <w:right w:val="single" w:color="auto" w:sz="4" w:space="0"/>
            </w:tcBorders>
            <w:vAlign w:val="center"/>
          </w:tcPr>
          <w:p w14:paraId="5130DE6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28A14B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高安市相城镇黄笯教学点</w:t>
            </w:r>
          </w:p>
        </w:tc>
        <w:tc>
          <w:tcPr>
            <w:tcW w:w="754" w:type="pct"/>
            <w:tcBorders>
              <w:top w:val="nil"/>
              <w:left w:val="nil"/>
              <w:bottom w:val="single" w:color="auto" w:sz="4" w:space="0"/>
              <w:right w:val="single" w:color="auto" w:sz="4" w:space="0"/>
            </w:tcBorders>
            <w:vAlign w:val="center"/>
          </w:tcPr>
          <w:p w14:paraId="092F940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58B8C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203365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F83126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2AF047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130</w:t>
            </w:r>
          </w:p>
        </w:tc>
        <w:tc>
          <w:tcPr>
            <w:tcW w:w="953" w:type="pct"/>
            <w:tcBorders>
              <w:top w:val="nil"/>
              <w:left w:val="nil"/>
              <w:bottom w:val="single" w:color="auto" w:sz="4" w:space="0"/>
              <w:right w:val="single" w:color="auto" w:sz="4" w:space="0"/>
            </w:tcBorders>
            <w:vAlign w:val="center"/>
          </w:tcPr>
          <w:p w14:paraId="57C0D11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572389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高安市相城镇南城教学点</w:t>
            </w:r>
          </w:p>
        </w:tc>
        <w:tc>
          <w:tcPr>
            <w:tcW w:w="754" w:type="pct"/>
            <w:tcBorders>
              <w:top w:val="nil"/>
              <w:left w:val="nil"/>
              <w:bottom w:val="single" w:color="auto" w:sz="4" w:space="0"/>
              <w:right w:val="single" w:color="auto" w:sz="4" w:space="0"/>
            </w:tcBorders>
            <w:vAlign w:val="center"/>
          </w:tcPr>
          <w:p w14:paraId="55684A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56F7B0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82940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8DE9CA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A17E7AB">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131</w:t>
            </w:r>
          </w:p>
        </w:tc>
        <w:tc>
          <w:tcPr>
            <w:tcW w:w="953" w:type="pct"/>
            <w:tcBorders>
              <w:top w:val="nil"/>
              <w:left w:val="nil"/>
              <w:bottom w:val="single" w:color="auto" w:sz="4" w:space="0"/>
              <w:right w:val="single" w:color="auto" w:sz="4" w:space="0"/>
            </w:tcBorders>
            <w:vAlign w:val="center"/>
          </w:tcPr>
          <w:p w14:paraId="3216E29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79D4F58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高安市田南镇付圩教学点</w:t>
            </w:r>
          </w:p>
        </w:tc>
        <w:tc>
          <w:tcPr>
            <w:tcW w:w="754" w:type="pct"/>
            <w:tcBorders>
              <w:top w:val="nil"/>
              <w:left w:val="nil"/>
              <w:bottom w:val="single" w:color="auto" w:sz="4" w:space="0"/>
              <w:right w:val="single" w:color="auto" w:sz="4" w:space="0"/>
            </w:tcBorders>
            <w:vAlign w:val="center"/>
          </w:tcPr>
          <w:p w14:paraId="455C81A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786B46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967B0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B5D7FD2">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0E8459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132</w:t>
            </w:r>
          </w:p>
        </w:tc>
        <w:tc>
          <w:tcPr>
            <w:tcW w:w="953" w:type="pct"/>
            <w:tcBorders>
              <w:top w:val="nil"/>
              <w:left w:val="nil"/>
              <w:bottom w:val="single" w:color="auto" w:sz="4" w:space="0"/>
              <w:right w:val="single" w:color="auto" w:sz="4" w:space="0"/>
            </w:tcBorders>
            <w:vAlign w:val="center"/>
          </w:tcPr>
          <w:p w14:paraId="67ED98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59B43DC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高安市田南镇桥头教学点</w:t>
            </w:r>
          </w:p>
        </w:tc>
        <w:tc>
          <w:tcPr>
            <w:tcW w:w="754" w:type="pct"/>
            <w:tcBorders>
              <w:top w:val="nil"/>
              <w:left w:val="nil"/>
              <w:bottom w:val="single" w:color="auto" w:sz="4" w:space="0"/>
              <w:right w:val="single" w:color="auto" w:sz="4" w:space="0"/>
            </w:tcBorders>
            <w:vAlign w:val="center"/>
          </w:tcPr>
          <w:p w14:paraId="3548AD8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569FA2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7E6A14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879CD1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EB308E7">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133</w:t>
            </w:r>
          </w:p>
        </w:tc>
        <w:tc>
          <w:tcPr>
            <w:tcW w:w="953" w:type="pct"/>
            <w:tcBorders>
              <w:top w:val="nil"/>
              <w:left w:val="nil"/>
              <w:bottom w:val="single" w:color="auto" w:sz="4" w:space="0"/>
              <w:right w:val="single" w:color="auto" w:sz="4" w:space="0"/>
            </w:tcBorders>
            <w:vAlign w:val="center"/>
          </w:tcPr>
          <w:p w14:paraId="0CD5864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DB108C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高安市太阳镇净慈教学点</w:t>
            </w:r>
          </w:p>
        </w:tc>
        <w:tc>
          <w:tcPr>
            <w:tcW w:w="754" w:type="pct"/>
            <w:tcBorders>
              <w:top w:val="nil"/>
              <w:left w:val="nil"/>
              <w:bottom w:val="single" w:color="auto" w:sz="4" w:space="0"/>
              <w:right w:val="single" w:color="auto" w:sz="4" w:space="0"/>
            </w:tcBorders>
            <w:vAlign w:val="center"/>
          </w:tcPr>
          <w:p w14:paraId="53FA1F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15F6BA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0C7882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2118A13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0059912">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134</w:t>
            </w:r>
          </w:p>
        </w:tc>
        <w:tc>
          <w:tcPr>
            <w:tcW w:w="953" w:type="pct"/>
            <w:tcBorders>
              <w:top w:val="nil"/>
              <w:left w:val="nil"/>
              <w:bottom w:val="single" w:color="auto" w:sz="4" w:space="0"/>
              <w:right w:val="single" w:color="auto" w:sz="4" w:space="0"/>
            </w:tcBorders>
            <w:vAlign w:val="center"/>
          </w:tcPr>
          <w:p w14:paraId="2AA9617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3B5816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高安市建山镇英岭教学点</w:t>
            </w:r>
          </w:p>
        </w:tc>
        <w:tc>
          <w:tcPr>
            <w:tcW w:w="754" w:type="pct"/>
            <w:tcBorders>
              <w:top w:val="nil"/>
              <w:left w:val="nil"/>
              <w:bottom w:val="single" w:color="auto" w:sz="4" w:space="0"/>
              <w:right w:val="single" w:color="auto" w:sz="4" w:space="0"/>
            </w:tcBorders>
            <w:vAlign w:val="center"/>
          </w:tcPr>
          <w:p w14:paraId="4F4E40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81D9EE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7C31A2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2BF0E9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88BBB2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135</w:t>
            </w:r>
          </w:p>
        </w:tc>
        <w:tc>
          <w:tcPr>
            <w:tcW w:w="953" w:type="pct"/>
            <w:tcBorders>
              <w:top w:val="nil"/>
              <w:left w:val="nil"/>
              <w:bottom w:val="single" w:color="auto" w:sz="4" w:space="0"/>
              <w:right w:val="single" w:color="auto" w:sz="4" w:space="0"/>
            </w:tcBorders>
            <w:vAlign w:val="center"/>
          </w:tcPr>
          <w:p w14:paraId="29A2972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17566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高安市新街镇大港教学点</w:t>
            </w:r>
          </w:p>
        </w:tc>
        <w:tc>
          <w:tcPr>
            <w:tcW w:w="754" w:type="pct"/>
            <w:tcBorders>
              <w:top w:val="nil"/>
              <w:left w:val="nil"/>
              <w:bottom w:val="single" w:color="auto" w:sz="4" w:space="0"/>
              <w:right w:val="single" w:color="auto" w:sz="4" w:space="0"/>
            </w:tcBorders>
            <w:vAlign w:val="center"/>
          </w:tcPr>
          <w:p w14:paraId="0E307D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31A941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25E53E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724C25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AE2B38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136</w:t>
            </w:r>
          </w:p>
        </w:tc>
        <w:tc>
          <w:tcPr>
            <w:tcW w:w="953" w:type="pct"/>
            <w:tcBorders>
              <w:top w:val="nil"/>
              <w:left w:val="nil"/>
              <w:bottom w:val="single" w:color="auto" w:sz="4" w:space="0"/>
              <w:right w:val="single" w:color="auto" w:sz="4" w:space="0"/>
            </w:tcBorders>
            <w:vAlign w:val="center"/>
          </w:tcPr>
          <w:p w14:paraId="486D05A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73B7A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高安市新街镇江渡教学点</w:t>
            </w:r>
          </w:p>
        </w:tc>
        <w:tc>
          <w:tcPr>
            <w:tcW w:w="754" w:type="pct"/>
            <w:tcBorders>
              <w:top w:val="nil"/>
              <w:left w:val="nil"/>
              <w:bottom w:val="single" w:color="auto" w:sz="4" w:space="0"/>
              <w:right w:val="single" w:color="auto" w:sz="4" w:space="0"/>
            </w:tcBorders>
            <w:vAlign w:val="center"/>
          </w:tcPr>
          <w:p w14:paraId="187A39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79B0B1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758999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DD0BE4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66B66F5">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137</w:t>
            </w:r>
          </w:p>
        </w:tc>
        <w:tc>
          <w:tcPr>
            <w:tcW w:w="953" w:type="pct"/>
            <w:tcBorders>
              <w:top w:val="nil"/>
              <w:left w:val="nil"/>
              <w:bottom w:val="single" w:color="auto" w:sz="4" w:space="0"/>
              <w:right w:val="single" w:color="auto" w:sz="4" w:space="0"/>
            </w:tcBorders>
            <w:vAlign w:val="center"/>
          </w:tcPr>
          <w:p w14:paraId="350F91A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4479D07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高安市新街镇景贤教学点</w:t>
            </w:r>
          </w:p>
        </w:tc>
        <w:tc>
          <w:tcPr>
            <w:tcW w:w="754" w:type="pct"/>
            <w:tcBorders>
              <w:top w:val="nil"/>
              <w:left w:val="nil"/>
              <w:bottom w:val="single" w:color="auto" w:sz="4" w:space="0"/>
              <w:right w:val="single" w:color="auto" w:sz="4" w:space="0"/>
            </w:tcBorders>
            <w:vAlign w:val="center"/>
          </w:tcPr>
          <w:p w14:paraId="1AB9C96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0DA80E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59D8FD8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7887683">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47EA48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138</w:t>
            </w:r>
          </w:p>
        </w:tc>
        <w:tc>
          <w:tcPr>
            <w:tcW w:w="953" w:type="pct"/>
            <w:tcBorders>
              <w:top w:val="nil"/>
              <w:left w:val="nil"/>
              <w:bottom w:val="single" w:color="auto" w:sz="4" w:space="0"/>
              <w:right w:val="single" w:color="auto" w:sz="4" w:space="0"/>
            </w:tcBorders>
            <w:vAlign w:val="center"/>
          </w:tcPr>
          <w:p w14:paraId="1C52B2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0DCD0D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高安市新街镇稳泉教学点</w:t>
            </w:r>
          </w:p>
        </w:tc>
        <w:tc>
          <w:tcPr>
            <w:tcW w:w="754" w:type="pct"/>
            <w:tcBorders>
              <w:top w:val="nil"/>
              <w:left w:val="nil"/>
              <w:bottom w:val="single" w:color="auto" w:sz="4" w:space="0"/>
              <w:right w:val="single" w:color="auto" w:sz="4" w:space="0"/>
            </w:tcBorders>
            <w:vAlign w:val="center"/>
          </w:tcPr>
          <w:p w14:paraId="6D990C9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77A182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03DA4F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3DF1B8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730A4B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139</w:t>
            </w:r>
          </w:p>
        </w:tc>
        <w:tc>
          <w:tcPr>
            <w:tcW w:w="953" w:type="pct"/>
            <w:tcBorders>
              <w:top w:val="nil"/>
              <w:left w:val="nil"/>
              <w:bottom w:val="single" w:color="auto" w:sz="4" w:space="0"/>
              <w:right w:val="single" w:color="auto" w:sz="4" w:space="0"/>
            </w:tcBorders>
            <w:vAlign w:val="center"/>
          </w:tcPr>
          <w:p w14:paraId="1A4A129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48B349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高安市新街镇西港教学点</w:t>
            </w:r>
          </w:p>
        </w:tc>
        <w:tc>
          <w:tcPr>
            <w:tcW w:w="754" w:type="pct"/>
            <w:tcBorders>
              <w:top w:val="nil"/>
              <w:left w:val="nil"/>
              <w:bottom w:val="single" w:color="auto" w:sz="4" w:space="0"/>
              <w:right w:val="single" w:color="auto" w:sz="4" w:space="0"/>
            </w:tcBorders>
            <w:vAlign w:val="center"/>
          </w:tcPr>
          <w:p w14:paraId="15C17DA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89CE6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1668411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B5D0C5D">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7798E23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140</w:t>
            </w:r>
          </w:p>
        </w:tc>
        <w:tc>
          <w:tcPr>
            <w:tcW w:w="953" w:type="pct"/>
            <w:tcBorders>
              <w:top w:val="nil"/>
              <w:left w:val="nil"/>
              <w:bottom w:val="single" w:color="auto" w:sz="4" w:space="0"/>
              <w:right w:val="single" w:color="auto" w:sz="4" w:space="0"/>
            </w:tcBorders>
            <w:vAlign w:val="center"/>
          </w:tcPr>
          <w:p w14:paraId="407E270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0201AC0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高安市八景镇上保教学点</w:t>
            </w:r>
          </w:p>
        </w:tc>
        <w:tc>
          <w:tcPr>
            <w:tcW w:w="754" w:type="pct"/>
            <w:tcBorders>
              <w:top w:val="nil"/>
              <w:left w:val="nil"/>
              <w:bottom w:val="single" w:color="auto" w:sz="4" w:space="0"/>
              <w:right w:val="single" w:color="auto" w:sz="4" w:space="0"/>
            </w:tcBorders>
            <w:vAlign w:val="center"/>
          </w:tcPr>
          <w:p w14:paraId="2F9CBB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36BC46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63B964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BA828BB">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B85E9A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141</w:t>
            </w:r>
          </w:p>
        </w:tc>
        <w:tc>
          <w:tcPr>
            <w:tcW w:w="953" w:type="pct"/>
            <w:tcBorders>
              <w:top w:val="nil"/>
              <w:left w:val="nil"/>
              <w:bottom w:val="single" w:color="auto" w:sz="4" w:space="0"/>
              <w:right w:val="single" w:color="auto" w:sz="4" w:space="0"/>
            </w:tcBorders>
            <w:vAlign w:val="center"/>
          </w:tcPr>
          <w:p w14:paraId="31C482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1B515B3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高安市八景镇石头渡教学点</w:t>
            </w:r>
          </w:p>
        </w:tc>
        <w:tc>
          <w:tcPr>
            <w:tcW w:w="754" w:type="pct"/>
            <w:tcBorders>
              <w:top w:val="nil"/>
              <w:left w:val="nil"/>
              <w:bottom w:val="single" w:color="auto" w:sz="4" w:space="0"/>
              <w:right w:val="single" w:color="auto" w:sz="4" w:space="0"/>
            </w:tcBorders>
            <w:vAlign w:val="center"/>
          </w:tcPr>
          <w:p w14:paraId="44BA46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24CB51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095D510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79FBE2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C7DDBEE">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142</w:t>
            </w:r>
          </w:p>
        </w:tc>
        <w:tc>
          <w:tcPr>
            <w:tcW w:w="953" w:type="pct"/>
            <w:tcBorders>
              <w:top w:val="nil"/>
              <w:left w:val="nil"/>
              <w:bottom w:val="single" w:color="auto" w:sz="4" w:space="0"/>
              <w:right w:val="single" w:color="auto" w:sz="4" w:space="0"/>
            </w:tcBorders>
            <w:vAlign w:val="center"/>
          </w:tcPr>
          <w:p w14:paraId="57A9BA4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9F690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高安市八景镇灶岗教学点</w:t>
            </w:r>
          </w:p>
        </w:tc>
        <w:tc>
          <w:tcPr>
            <w:tcW w:w="754" w:type="pct"/>
            <w:tcBorders>
              <w:top w:val="nil"/>
              <w:left w:val="nil"/>
              <w:bottom w:val="single" w:color="auto" w:sz="4" w:space="0"/>
              <w:right w:val="single" w:color="auto" w:sz="4" w:space="0"/>
            </w:tcBorders>
            <w:vAlign w:val="center"/>
          </w:tcPr>
          <w:p w14:paraId="06C22B9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D252ED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F8DCDC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77A7F4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244204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143</w:t>
            </w:r>
          </w:p>
        </w:tc>
        <w:tc>
          <w:tcPr>
            <w:tcW w:w="953" w:type="pct"/>
            <w:tcBorders>
              <w:top w:val="nil"/>
              <w:left w:val="nil"/>
              <w:bottom w:val="single" w:color="auto" w:sz="4" w:space="0"/>
              <w:right w:val="single" w:color="auto" w:sz="4" w:space="0"/>
            </w:tcBorders>
            <w:vAlign w:val="center"/>
          </w:tcPr>
          <w:p w14:paraId="166529A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631EDDC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高安市八景镇庄头教学点</w:t>
            </w:r>
          </w:p>
        </w:tc>
        <w:tc>
          <w:tcPr>
            <w:tcW w:w="754" w:type="pct"/>
            <w:tcBorders>
              <w:top w:val="nil"/>
              <w:left w:val="nil"/>
              <w:bottom w:val="single" w:color="auto" w:sz="4" w:space="0"/>
              <w:right w:val="single" w:color="auto" w:sz="4" w:space="0"/>
            </w:tcBorders>
            <w:vAlign w:val="center"/>
          </w:tcPr>
          <w:p w14:paraId="0BA2BCF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7C0EEF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4F4D09A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B4481A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3F6A3A1">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144</w:t>
            </w:r>
          </w:p>
        </w:tc>
        <w:tc>
          <w:tcPr>
            <w:tcW w:w="953" w:type="pct"/>
            <w:tcBorders>
              <w:top w:val="nil"/>
              <w:left w:val="nil"/>
              <w:bottom w:val="single" w:color="auto" w:sz="4" w:space="0"/>
              <w:right w:val="single" w:color="auto" w:sz="4" w:space="0"/>
            </w:tcBorders>
            <w:vAlign w:val="center"/>
          </w:tcPr>
          <w:p w14:paraId="6C5C1E5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3E056C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高安市独城镇横江教学点</w:t>
            </w:r>
          </w:p>
        </w:tc>
        <w:tc>
          <w:tcPr>
            <w:tcW w:w="754" w:type="pct"/>
            <w:tcBorders>
              <w:top w:val="nil"/>
              <w:left w:val="nil"/>
              <w:bottom w:val="single" w:color="auto" w:sz="4" w:space="0"/>
              <w:right w:val="single" w:color="auto" w:sz="4" w:space="0"/>
            </w:tcBorders>
            <w:vAlign w:val="center"/>
          </w:tcPr>
          <w:p w14:paraId="5F1EF8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59D91FA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654552C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DA3120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299C24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145</w:t>
            </w:r>
          </w:p>
        </w:tc>
        <w:tc>
          <w:tcPr>
            <w:tcW w:w="953" w:type="pct"/>
            <w:tcBorders>
              <w:top w:val="nil"/>
              <w:left w:val="nil"/>
              <w:bottom w:val="single" w:color="auto" w:sz="4" w:space="0"/>
              <w:right w:val="single" w:color="auto" w:sz="4" w:space="0"/>
            </w:tcBorders>
            <w:vAlign w:val="center"/>
          </w:tcPr>
          <w:p w14:paraId="775AF5A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乡镇教学点</w:t>
            </w:r>
          </w:p>
        </w:tc>
        <w:tc>
          <w:tcPr>
            <w:tcW w:w="1502" w:type="pct"/>
            <w:tcBorders>
              <w:top w:val="nil"/>
              <w:left w:val="nil"/>
              <w:bottom w:val="single" w:color="auto" w:sz="4" w:space="0"/>
              <w:right w:val="single" w:color="auto" w:sz="4" w:space="0"/>
            </w:tcBorders>
            <w:vAlign w:val="center"/>
          </w:tcPr>
          <w:p w14:paraId="286AC37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高安市独城镇田心教学点</w:t>
            </w:r>
          </w:p>
        </w:tc>
        <w:tc>
          <w:tcPr>
            <w:tcW w:w="754" w:type="pct"/>
            <w:tcBorders>
              <w:top w:val="nil"/>
              <w:left w:val="nil"/>
              <w:bottom w:val="single" w:color="auto" w:sz="4" w:space="0"/>
              <w:right w:val="single" w:color="auto" w:sz="4" w:space="0"/>
            </w:tcBorders>
            <w:vAlign w:val="center"/>
          </w:tcPr>
          <w:p w14:paraId="42FE6A2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A3DBE8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vAlign w:val="center"/>
          </w:tcPr>
          <w:p w14:paraId="3E218F9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A63A177">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DA51797">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146</w:t>
            </w:r>
          </w:p>
        </w:tc>
        <w:tc>
          <w:tcPr>
            <w:tcW w:w="953" w:type="pct"/>
            <w:tcBorders>
              <w:top w:val="nil"/>
              <w:left w:val="nil"/>
              <w:bottom w:val="single" w:color="auto" w:sz="4" w:space="0"/>
              <w:right w:val="single" w:color="auto" w:sz="4" w:space="0"/>
            </w:tcBorders>
            <w:vAlign w:val="center"/>
          </w:tcPr>
          <w:p w14:paraId="23F2C0F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乡镇村完小</w:t>
            </w:r>
          </w:p>
        </w:tc>
        <w:tc>
          <w:tcPr>
            <w:tcW w:w="1502" w:type="pct"/>
            <w:tcBorders>
              <w:top w:val="nil"/>
              <w:left w:val="nil"/>
              <w:bottom w:val="single" w:color="auto" w:sz="4" w:space="0"/>
              <w:right w:val="single" w:color="auto" w:sz="4" w:space="0"/>
            </w:tcBorders>
            <w:vAlign w:val="center"/>
          </w:tcPr>
          <w:p w14:paraId="6FE49B8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高安市瑞州街道港溪小学</w:t>
            </w:r>
          </w:p>
        </w:tc>
        <w:tc>
          <w:tcPr>
            <w:tcW w:w="754" w:type="pct"/>
            <w:tcBorders>
              <w:top w:val="nil"/>
              <w:left w:val="nil"/>
              <w:bottom w:val="single" w:color="auto" w:sz="4" w:space="0"/>
              <w:right w:val="single" w:color="auto" w:sz="4" w:space="0"/>
            </w:tcBorders>
            <w:shd w:val="clear" w:color="auto" w:fill="auto"/>
            <w:vAlign w:val="center"/>
          </w:tcPr>
          <w:p w14:paraId="21F83CDB">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shd w:val="clear" w:color="auto" w:fill="auto"/>
            <w:vAlign w:val="center"/>
          </w:tcPr>
          <w:p w14:paraId="6120ABD1">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100M</w:t>
            </w:r>
          </w:p>
        </w:tc>
        <w:tc>
          <w:tcPr>
            <w:tcW w:w="939" w:type="pct"/>
            <w:tcBorders>
              <w:top w:val="nil"/>
              <w:left w:val="nil"/>
              <w:bottom w:val="single" w:color="auto" w:sz="4" w:space="0"/>
              <w:right w:val="single" w:color="auto" w:sz="4" w:space="0"/>
            </w:tcBorders>
            <w:shd w:val="clear" w:color="auto" w:fill="auto"/>
            <w:vAlign w:val="center"/>
          </w:tcPr>
          <w:p w14:paraId="3A00034D">
            <w:pP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直连城域网网络</w:t>
            </w:r>
          </w:p>
        </w:tc>
      </w:tr>
      <w:tr w14:paraId="48E6D9AC">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38B0B0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147</w:t>
            </w:r>
          </w:p>
        </w:tc>
        <w:tc>
          <w:tcPr>
            <w:tcW w:w="953" w:type="pct"/>
            <w:tcBorders>
              <w:top w:val="nil"/>
              <w:left w:val="nil"/>
              <w:bottom w:val="single" w:color="auto" w:sz="4" w:space="0"/>
              <w:right w:val="single" w:color="auto" w:sz="4" w:space="0"/>
            </w:tcBorders>
            <w:vAlign w:val="center"/>
          </w:tcPr>
          <w:p w14:paraId="16A290D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006F017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高安市凤凰幼儿园（凤仪园区）</w:t>
            </w:r>
          </w:p>
        </w:tc>
        <w:tc>
          <w:tcPr>
            <w:tcW w:w="754" w:type="pct"/>
            <w:tcBorders>
              <w:top w:val="nil"/>
              <w:left w:val="nil"/>
              <w:bottom w:val="single" w:color="auto" w:sz="4" w:space="0"/>
              <w:right w:val="single" w:color="auto" w:sz="4" w:space="0"/>
            </w:tcBorders>
            <w:vAlign w:val="center"/>
          </w:tcPr>
          <w:p w14:paraId="0212995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5366EF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5A13BA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7EBC748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F53E4F2">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148</w:t>
            </w:r>
          </w:p>
        </w:tc>
        <w:tc>
          <w:tcPr>
            <w:tcW w:w="953" w:type="pct"/>
            <w:tcBorders>
              <w:top w:val="nil"/>
              <w:left w:val="nil"/>
              <w:bottom w:val="single" w:color="auto" w:sz="4" w:space="0"/>
              <w:right w:val="single" w:color="auto" w:sz="4" w:space="0"/>
            </w:tcBorders>
            <w:vAlign w:val="center"/>
          </w:tcPr>
          <w:p w14:paraId="7E15AF0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161FE13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高安市连锦幼儿园</w:t>
            </w:r>
          </w:p>
        </w:tc>
        <w:tc>
          <w:tcPr>
            <w:tcW w:w="754" w:type="pct"/>
            <w:tcBorders>
              <w:top w:val="nil"/>
              <w:left w:val="nil"/>
              <w:bottom w:val="single" w:color="auto" w:sz="4" w:space="0"/>
              <w:right w:val="single" w:color="auto" w:sz="4" w:space="0"/>
            </w:tcBorders>
            <w:vAlign w:val="center"/>
          </w:tcPr>
          <w:p w14:paraId="5951E1A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51DD39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7723A9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515DD4E5">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1C3FC47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149</w:t>
            </w:r>
          </w:p>
        </w:tc>
        <w:tc>
          <w:tcPr>
            <w:tcW w:w="953" w:type="pct"/>
            <w:tcBorders>
              <w:top w:val="nil"/>
              <w:left w:val="nil"/>
              <w:bottom w:val="single" w:color="auto" w:sz="4" w:space="0"/>
              <w:right w:val="single" w:color="auto" w:sz="4" w:space="0"/>
            </w:tcBorders>
            <w:vAlign w:val="center"/>
          </w:tcPr>
          <w:p w14:paraId="5B685A7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572B5D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高安市锦绣幼儿园</w:t>
            </w:r>
          </w:p>
        </w:tc>
        <w:tc>
          <w:tcPr>
            <w:tcW w:w="754" w:type="pct"/>
            <w:tcBorders>
              <w:top w:val="nil"/>
              <w:left w:val="nil"/>
              <w:bottom w:val="single" w:color="auto" w:sz="4" w:space="0"/>
              <w:right w:val="single" w:color="auto" w:sz="4" w:space="0"/>
            </w:tcBorders>
            <w:vAlign w:val="center"/>
          </w:tcPr>
          <w:p w14:paraId="4F173CE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A0487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D32CC0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D5EB51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vAlign w:val="center"/>
          </w:tcPr>
          <w:p w14:paraId="30B78311">
            <w:pPr>
              <w:jc w:val="cente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150</w:t>
            </w:r>
          </w:p>
        </w:tc>
        <w:tc>
          <w:tcPr>
            <w:tcW w:w="953" w:type="pct"/>
            <w:tcBorders>
              <w:top w:val="nil"/>
              <w:left w:val="nil"/>
              <w:bottom w:val="single" w:color="auto" w:sz="4" w:space="0"/>
              <w:right w:val="single" w:color="auto" w:sz="4" w:space="0"/>
            </w:tcBorders>
            <w:vAlign w:val="center"/>
          </w:tcPr>
          <w:p w14:paraId="101F54C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070F90D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高安市十里亭幼儿园</w:t>
            </w:r>
          </w:p>
        </w:tc>
        <w:tc>
          <w:tcPr>
            <w:tcW w:w="754" w:type="pct"/>
            <w:tcBorders>
              <w:top w:val="nil"/>
              <w:left w:val="nil"/>
              <w:bottom w:val="single" w:color="auto" w:sz="4" w:space="0"/>
              <w:right w:val="single" w:color="auto" w:sz="4" w:space="0"/>
            </w:tcBorders>
            <w:vAlign w:val="center"/>
          </w:tcPr>
          <w:p w14:paraId="02CBC57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3D1256E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4E1F8B6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54E9789">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4B476D0A">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151</w:t>
            </w:r>
          </w:p>
        </w:tc>
        <w:tc>
          <w:tcPr>
            <w:tcW w:w="953" w:type="pct"/>
            <w:tcBorders>
              <w:top w:val="nil"/>
              <w:left w:val="nil"/>
              <w:bottom w:val="single" w:color="auto" w:sz="4" w:space="0"/>
              <w:right w:val="single" w:color="auto" w:sz="4" w:space="0"/>
            </w:tcBorders>
            <w:vAlign w:val="center"/>
          </w:tcPr>
          <w:p w14:paraId="31C5B88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03D5EAF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高安市薛家山幼儿园</w:t>
            </w:r>
          </w:p>
        </w:tc>
        <w:tc>
          <w:tcPr>
            <w:tcW w:w="754" w:type="pct"/>
            <w:tcBorders>
              <w:top w:val="nil"/>
              <w:left w:val="nil"/>
              <w:bottom w:val="single" w:color="auto" w:sz="4" w:space="0"/>
              <w:right w:val="single" w:color="auto" w:sz="4" w:space="0"/>
            </w:tcBorders>
            <w:vAlign w:val="center"/>
          </w:tcPr>
          <w:p w14:paraId="0FCDD6C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06E6BE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549059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39E50BA">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7956FC3">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152</w:t>
            </w:r>
          </w:p>
        </w:tc>
        <w:tc>
          <w:tcPr>
            <w:tcW w:w="953" w:type="pct"/>
            <w:tcBorders>
              <w:top w:val="nil"/>
              <w:left w:val="nil"/>
              <w:bottom w:val="single" w:color="auto" w:sz="4" w:space="0"/>
              <w:right w:val="single" w:color="auto" w:sz="4" w:space="0"/>
            </w:tcBorders>
            <w:vAlign w:val="center"/>
          </w:tcPr>
          <w:p w14:paraId="7F7DF32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1DB4F8E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高安市吴山幼儿园</w:t>
            </w:r>
          </w:p>
        </w:tc>
        <w:tc>
          <w:tcPr>
            <w:tcW w:w="754" w:type="pct"/>
            <w:tcBorders>
              <w:top w:val="nil"/>
              <w:left w:val="nil"/>
              <w:bottom w:val="single" w:color="auto" w:sz="4" w:space="0"/>
              <w:right w:val="single" w:color="auto" w:sz="4" w:space="0"/>
            </w:tcBorders>
            <w:vAlign w:val="center"/>
          </w:tcPr>
          <w:p w14:paraId="5162C11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263DC0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4E1C25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11F99A1">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9AA25C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153</w:t>
            </w:r>
          </w:p>
        </w:tc>
        <w:tc>
          <w:tcPr>
            <w:tcW w:w="953" w:type="pct"/>
            <w:tcBorders>
              <w:top w:val="nil"/>
              <w:left w:val="nil"/>
              <w:bottom w:val="single" w:color="auto" w:sz="4" w:space="0"/>
              <w:right w:val="single" w:color="auto" w:sz="4" w:space="0"/>
            </w:tcBorders>
            <w:vAlign w:val="center"/>
          </w:tcPr>
          <w:p w14:paraId="01F92B6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17DDAD6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高安市碧落幼儿园</w:t>
            </w:r>
          </w:p>
        </w:tc>
        <w:tc>
          <w:tcPr>
            <w:tcW w:w="754" w:type="pct"/>
            <w:tcBorders>
              <w:top w:val="nil"/>
              <w:left w:val="nil"/>
              <w:bottom w:val="single" w:color="auto" w:sz="4" w:space="0"/>
              <w:right w:val="single" w:color="auto" w:sz="4" w:space="0"/>
            </w:tcBorders>
            <w:vAlign w:val="center"/>
          </w:tcPr>
          <w:p w14:paraId="6F69CA4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1DB4572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9AA25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C5FD65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33A8792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154</w:t>
            </w:r>
          </w:p>
        </w:tc>
        <w:tc>
          <w:tcPr>
            <w:tcW w:w="953" w:type="pct"/>
            <w:tcBorders>
              <w:top w:val="nil"/>
              <w:left w:val="nil"/>
              <w:bottom w:val="single" w:color="auto" w:sz="4" w:space="0"/>
              <w:right w:val="single" w:color="auto" w:sz="4" w:space="0"/>
            </w:tcBorders>
            <w:vAlign w:val="center"/>
          </w:tcPr>
          <w:p w14:paraId="4957839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05E396B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高安市七星幼儿园</w:t>
            </w:r>
          </w:p>
        </w:tc>
        <w:tc>
          <w:tcPr>
            <w:tcW w:w="754" w:type="pct"/>
            <w:tcBorders>
              <w:top w:val="nil"/>
              <w:left w:val="nil"/>
              <w:bottom w:val="single" w:color="auto" w:sz="4" w:space="0"/>
              <w:right w:val="single" w:color="auto" w:sz="4" w:space="0"/>
            </w:tcBorders>
            <w:vAlign w:val="center"/>
          </w:tcPr>
          <w:p w14:paraId="4292D35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BFCE1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034F9C3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84F2D1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B1681B0">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155</w:t>
            </w:r>
          </w:p>
        </w:tc>
        <w:tc>
          <w:tcPr>
            <w:tcW w:w="953" w:type="pct"/>
            <w:tcBorders>
              <w:top w:val="nil"/>
              <w:left w:val="nil"/>
              <w:bottom w:val="single" w:color="auto" w:sz="4" w:space="0"/>
              <w:right w:val="single" w:color="auto" w:sz="4" w:space="0"/>
            </w:tcBorders>
            <w:vAlign w:val="center"/>
          </w:tcPr>
          <w:p w14:paraId="1E11A86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5783D25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高安市八角亭幼儿园</w:t>
            </w:r>
          </w:p>
        </w:tc>
        <w:tc>
          <w:tcPr>
            <w:tcW w:w="754" w:type="pct"/>
            <w:tcBorders>
              <w:top w:val="nil"/>
              <w:left w:val="nil"/>
              <w:bottom w:val="single" w:color="auto" w:sz="4" w:space="0"/>
              <w:right w:val="single" w:color="auto" w:sz="4" w:space="0"/>
            </w:tcBorders>
            <w:vAlign w:val="center"/>
          </w:tcPr>
          <w:p w14:paraId="214B80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37F257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5903C60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6F3BC2EE">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259DC654">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156</w:t>
            </w:r>
          </w:p>
        </w:tc>
        <w:tc>
          <w:tcPr>
            <w:tcW w:w="953" w:type="pct"/>
            <w:tcBorders>
              <w:top w:val="nil"/>
              <w:left w:val="nil"/>
              <w:bottom w:val="single" w:color="auto" w:sz="4" w:space="0"/>
              <w:right w:val="single" w:color="auto" w:sz="4" w:space="0"/>
            </w:tcBorders>
            <w:vAlign w:val="center"/>
          </w:tcPr>
          <w:p w14:paraId="2F504E2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7450242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高安市永安幼儿园</w:t>
            </w:r>
          </w:p>
        </w:tc>
        <w:tc>
          <w:tcPr>
            <w:tcW w:w="754" w:type="pct"/>
            <w:tcBorders>
              <w:top w:val="nil"/>
              <w:left w:val="nil"/>
              <w:bottom w:val="single" w:color="auto" w:sz="4" w:space="0"/>
              <w:right w:val="single" w:color="auto" w:sz="4" w:space="0"/>
            </w:tcBorders>
            <w:vAlign w:val="center"/>
          </w:tcPr>
          <w:p w14:paraId="4C479F3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483C25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66748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1E5B35E4">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06BC06D9">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157</w:t>
            </w:r>
          </w:p>
        </w:tc>
        <w:tc>
          <w:tcPr>
            <w:tcW w:w="953" w:type="pct"/>
            <w:tcBorders>
              <w:top w:val="nil"/>
              <w:left w:val="nil"/>
              <w:bottom w:val="single" w:color="auto" w:sz="4" w:space="0"/>
              <w:right w:val="single" w:color="auto" w:sz="4" w:space="0"/>
            </w:tcBorders>
            <w:vAlign w:val="center"/>
          </w:tcPr>
          <w:p w14:paraId="2271F1A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51789E3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高安市南浦幼儿园</w:t>
            </w:r>
          </w:p>
        </w:tc>
        <w:tc>
          <w:tcPr>
            <w:tcW w:w="754" w:type="pct"/>
            <w:tcBorders>
              <w:top w:val="nil"/>
              <w:left w:val="nil"/>
              <w:bottom w:val="single" w:color="auto" w:sz="4" w:space="0"/>
              <w:right w:val="single" w:color="auto" w:sz="4" w:space="0"/>
            </w:tcBorders>
            <w:vAlign w:val="center"/>
          </w:tcPr>
          <w:p w14:paraId="4DEB4A1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4DA8BA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2681A88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346C669F">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6623C60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158</w:t>
            </w:r>
          </w:p>
        </w:tc>
        <w:tc>
          <w:tcPr>
            <w:tcW w:w="953" w:type="pct"/>
            <w:tcBorders>
              <w:top w:val="nil"/>
              <w:left w:val="nil"/>
              <w:bottom w:val="single" w:color="auto" w:sz="4" w:space="0"/>
              <w:right w:val="single" w:color="auto" w:sz="4" w:space="0"/>
            </w:tcBorders>
            <w:vAlign w:val="center"/>
          </w:tcPr>
          <w:p w14:paraId="10E3A07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7DD7817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高安市城南幼儿园</w:t>
            </w:r>
          </w:p>
        </w:tc>
        <w:tc>
          <w:tcPr>
            <w:tcW w:w="754" w:type="pct"/>
            <w:tcBorders>
              <w:top w:val="nil"/>
              <w:left w:val="nil"/>
              <w:bottom w:val="single" w:color="auto" w:sz="4" w:space="0"/>
              <w:right w:val="single" w:color="auto" w:sz="4" w:space="0"/>
            </w:tcBorders>
            <w:vAlign w:val="center"/>
          </w:tcPr>
          <w:p w14:paraId="395CFFA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CB7C59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73DC520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48AAF016">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8712BE6">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159</w:t>
            </w:r>
          </w:p>
        </w:tc>
        <w:tc>
          <w:tcPr>
            <w:tcW w:w="953" w:type="pct"/>
            <w:tcBorders>
              <w:top w:val="nil"/>
              <w:left w:val="nil"/>
              <w:bottom w:val="single" w:color="auto" w:sz="4" w:space="0"/>
              <w:right w:val="single" w:color="auto" w:sz="4" w:space="0"/>
            </w:tcBorders>
            <w:vAlign w:val="center"/>
          </w:tcPr>
          <w:p w14:paraId="01E17F4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37D5437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高安市城北幼儿园</w:t>
            </w:r>
          </w:p>
        </w:tc>
        <w:tc>
          <w:tcPr>
            <w:tcW w:w="754" w:type="pct"/>
            <w:tcBorders>
              <w:top w:val="nil"/>
              <w:left w:val="nil"/>
              <w:bottom w:val="single" w:color="auto" w:sz="4" w:space="0"/>
              <w:right w:val="single" w:color="auto" w:sz="4" w:space="0"/>
            </w:tcBorders>
            <w:vAlign w:val="center"/>
          </w:tcPr>
          <w:p w14:paraId="3B5779B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EDA65E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9CC091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53C8C40">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DD690C8">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160</w:t>
            </w:r>
          </w:p>
        </w:tc>
        <w:tc>
          <w:tcPr>
            <w:tcW w:w="953" w:type="pct"/>
            <w:tcBorders>
              <w:top w:val="nil"/>
              <w:left w:val="nil"/>
              <w:bottom w:val="single" w:color="auto" w:sz="4" w:space="0"/>
              <w:right w:val="single" w:color="auto" w:sz="4" w:space="0"/>
            </w:tcBorders>
            <w:vAlign w:val="center"/>
          </w:tcPr>
          <w:p w14:paraId="0442CC7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04F939C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高安市筠阳幼儿园</w:t>
            </w:r>
          </w:p>
        </w:tc>
        <w:tc>
          <w:tcPr>
            <w:tcW w:w="754" w:type="pct"/>
            <w:tcBorders>
              <w:top w:val="nil"/>
              <w:left w:val="nil"/>
              <w:bottom w:val="single" w:color="auto" w:sz="4" w:space="0"/>
              <w:right w:val="single" w:color="auto" w:sz="4" w:space="0"/>
            </w:tcBorders>
            <w:vAlign w:val="center"/>
          </w:tcPr>
          <w:p w14:paraId="5D2D78F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634C77E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3F383DE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r w14:paraId="0B492588">
        <w:tblPrEx>
          <w:tblCellMar>
            <w:top w:w="0" w:type="dxa"/>
            <w:left w:w="108" w:type="dxa"/>
            <w:bottom w:w="0" w:type="dxa"/>
            <w:right w:w="108" w:type="dxa"/>
          </w:tblCellMar>
        </w:tblPrEx>
        <w:trPr>
          <w:trHeight w:val="576" w:hRule="atLeast"/>
          <w:jc w:val="center"/>
        </w:trPr>
        <w:tc>
          <w:tcPr>
            <w:tcW w:w="344" w:type="pct"/>
            <w:tcBorders>
              <w:top w:val="nil"/>
              <w:left w:val="single" w:color="auto" w:sz="4" w:space="0"/>
              <w:bottom w:val="single" w:color="auto" w:sz="4" w:space="0"/>
              <w:right w:val="single" w:color="auto" w:sz="4" w:space="0"/>
            </w:tcBorders>
            <w:shd w:val="clear" w:color="auto" w:fill="auto"/>
            <w:vAlign w:val="center"/>
          </w:tcPr>
          <w:p w14:paraId="5FDE4EDF">
            <w:pPr>
              <w:jc w:val="center"/>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rPr>
              <w:t>161</w:t>
            </w:r>
          </w:p>
        </w:tc>
        <w:tc>
          <w:tcPr>
            <w:tcW w:w="953" w:type="pct"/>
            <w:tcBorders>
              <w:top w:val="nil"/>
              <w:left w:val="nil"/>
              <w:bottom w:val="single" w:color="auto" w:sz="4" w:space="0"/>
              <w:right w:val="single" w:color="auto" w:sz="4" w:space="0"/>
            </w:tcBorders>
            <w:vAlign w:val="center"/>
          </w:tcPr>
          <w:p w14:paraId="2A77B28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城区公办幼儿园</w:t>
            </w:r>
          </w:p>
        </w:tc>
        <w:tc>
          <w:tcPr>
            <w:tcW w:w="1502" w:type="pct"/>
            <w:tcBorders>
              <w:top w:val="nil"/>
              <w:left w:val="nil"/>
              <w:bottom w:val="single" w:color="auto" w:sz="4" w:space="0"/>
              <w:right w:val="single" w:color="auto" w:sz="4" w:space="0"/>
            </w:tcBorders>
            <w:vAlign w:val="center"/>
          </w:tcPr>
          <w:p w14:paraId="14ECD9D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高安市瑞州幼儿园</w:t>
            </w:r>
          </w:p>
        </w:tc>
        <w:tc>
          <w:tcPr>
            <w:tcW w:w="754" w:type="pct"/>
            <w:tcBorders>
              <w:top w:val="nil"/>
              <w:left w:val="nil"/>
              <w:bottom w:val="single" w:color="auto" w:sz="4" w:space="0"/>
              <w:right w:val="single" w:color="auto" w:sz="4" w:space="0"/>
            </w:tcBorders>
            <w:vAlign w:val="center"/>
          </w:tcPr>
          <w:p w14:paraId="1DF8002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教育专线</w:t>
            </w:r>
          </w:p>
        </w:tc>
        <w:tc>
          <w:tcPr>
            <w:tcW w:w="505" w:type="pct"/>
            <w:tcBorders>
              <w:top w:val="nil"/>
              <w:left w:val="nil"/>
              <w:bottom w:val="single" w:color="auto" w:sz="4" w:space="0"/>
              <w:right w:val="single" w:color="auto" w:sz="4" w:space="0"/>
            </w:tcBorders>
            <w:vAlign w:val="center"/>
          </w:tcPr>
          <w:p w14:paraId="78BAD49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w:t>
            </w:r>
          </w:p>
        </w:tc>
        <w:tc>
          <w:tcPr>
            <w:tcW w:w="939" w:type="pct"/>
            <w:tcBorders>
              <w:top w:val="nil"/>
              <w:left w:val="nil"/>
              <w:bottom w:val="single" w:color="auto" w:sz="4" w:space="0"/>
              <w:right w:val="single" w:color="auto" w:sz="4" w:space="0"/>
            </w:tcBorders>
            <w:vAlign w:val="center"/>
          </w:tcPr>
          <w:p w14:paraId="1F41563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直连城域网网络</w:t>
            </w:r>
          </w:p>
        </w:tc>
      </w:tr>
    </w:tbl>
    <w:p w14:paraId="18DE0CCC">
      <w:pPr>
        <w:rPr>
          <w:rFonts w:hint="eastAsia" w:ascii="宋体" w:hAnsi="宋体" w:eastAsia="宋体" w:cs="宋体"/>
          <w:b/>
          <w:bCs/>
          <w:color w:val="auto"/>
          <w:kern w:val="0"/>
          <w:sz w:val="21"/>
          <w:szCs w:val="21"/>
          <w:highlight w:val="none"/>
        </w:rPr>
      </w:pPr>
    </w:p>
    <w:p w14:paraId="00E408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注：</w:t>
      </w:r>
    </w:p>
    <w:p w14:paraId="0F04F17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后建线路清单中2021年9月开始建设至2026年8月到期的高安市德清学校、文端中学、十一小、十二小、灰埠二小、高安市青少年活动中心、高安市凤凰幼儿园（已搬到凤仪幼儿园）、连锦幼儿园、锦绣幼儿园、十里亭幼儿园、薛家山幼儿园、瑞州中心幼儿园（已撤并）、高安市教育体育局、吴山幼儿园、十三小、十四小、碧落幼儿园、七星幼儿园，和2023年9月建设至2026年8月到期的灰埠中学（城区），以及2023年9月建设至2028年8月到期的高安市八角亭幼儿园、永安幼儿园、南清幼儿园、十六中十六小（现名高安九中），新建学校城域网运维服务期满结束后，由新中标人进行维护并承担链路费用，服务结束期与本项目结束期相同。</w:t>
      </w:r>
    </w:p>
    <w:p w14:paraId="0B7B41C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（2）2025年1月建设至2029年12月到期的原高安市凤仪幼儿园【现已更名为：高安市凤凰幼儿园（风仪园区）】仍然按原合同维保服务期至2029年12月期满。</w:t>
      </w:r>
    </w:p>
    <w:p w14:paraId="4132858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附：后建线路清单如下</w:t>
      </w:r>
    </w:p>
    <w:p w14:paraId="70E2B7CA">
      <w:pPr>
        <w:rPr>
          <w:rFonts w:hint="eastAsia" w:ascii="宋体" w:hAnsi="宋体" w:eastAsia="宋体" w:cs="宋体"/>
          <w:b w:val="0"/>
          <w:bCs w:val="0"/>
          <w:color w:val="auto"/>
          <w:kern w:val="0"/>
          <w:sz w:val="21"/>
          <w:szCs w:val="21"/>
          <w:highlight w:val="none"/>
          <w:lang w:val="en-US" w:eastAsia="zh-CN"/>
        </w:rPr>
      </w:pPr>
    </w:p>
    <w:p w14:paraId="7E4D3FB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高安市教育城域网线路清单（后建， 2025年尚未到期）</w:t>
      </w:r>
    </w:p>
    <w:tbl>
      <w:tblPr>
        <w:tblStyle w:val="23"/>
        <w:tblW w:w="816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732"/>
        <w:gridCol w:w="1356"/>
        <w:gridCol w:w="1263"/>
        <w:gridCol w:w="1263"/>
        <w:gridCol w:w="1549"/>
      </w:tblGrid>
      <w:tr w14:paraId="58039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1"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795511">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1"/>
                <w:szCs w:val="21"/>
                <w:u w:val="none"/>
                <w:lang w:val="en-US" w:eastAsia="zh-CN" w:bidi="ar"/>
              </w:rPr>
              <w:t>学校名称</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1005C3">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开通日期</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023156">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年限</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E44903E">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到期时间</w:t>
            </w:r>
          </w:p>
        </w:tc>
        <w:tc>
          <w:tcPr>
            <w:tcW w:w="1549" w:type="dxa"/>
            <w:tcBorders>
              <w:top w:val="nil"/>
              <w:left w:val="nil"/>
              <w:bottom w:val="nil"/>
              <w:right w:val="nil"/>
            </w:tcBorders>
            <w:shd w:val="clear" w:color="auto" w:fill="auto"/>
            <w:noWrap/>
            <w:vAlign w:val="bottom"/>
          </w:tcPr>
          <w:p w14:paraId="4D93DFD1">
            <w:pPr>
              <w:rPr>
                <w:rFonts w:hint="eastAsia" w:ascii="宋体" w:hAnsi="宋体" w:eastAsia="宋体" w:cs="宋体"/>
                <w:i w:val="0"/>
                <w:iCs w:val="0"/>
                <w:color w:val="000000"/>
                <w:sz w:val="22"/>
                <w:szCs w:val="22"/>
                <w:u w:val="none"/>
              </w:rPr>
            </w:pPr>
          </w:p>
        </w:tc>
      </w:tr>
      <w:tr w14:paraId="4D504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3BB0D8">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高安市德清学校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733CA8">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288FBE">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7E0DAE">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37BE3A9D">
            <w:pPr>
              <w:rPr>
                <w:rFonts w:hint="eastAsia" w:ascii="宋体" w:hAnsi="宋体" w:eastAsia="宋体" w:cs="宋体"/>
                <w:i w:val="0"/>
                <w:iCs w:val="0"/>
                <w:color w:val="000000"/>
                <w:sz w:val="22"/>
                <w:szCs w:val="22"/>
                <w:u w:val="none"/>
              </w:rPr>
            </w:pPr>
          </w:p>
        </w:tc>
      </w:tr>
      <w:tr w14:paraId="30B90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7AA8C6">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高安市文端中学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EFF1A77">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0233F1">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F647E8">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715A2BAD">
            <w:pPr>
              <w:rPr>
                <w:rFonts w:hint="eastAsia" w:ascii="宋体" w:hAnsi="宋体" w:eastAsia="宋体" w:cs="宋体"/>
                <w:i w:val="0"/>
                <w:iCs w:val="0"/>
                <w:color w:val="000000"/>
                <w:sz w:val="22"/>
                <w:szCs w:val="22"/>
                <w:u w:val="none"/>
              </w:rPr>
            </w:pPr>
          </w:p>
        </w:tc>
      </w:tr>
      <w:tr w14:paraId="3C66B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CFCE9A">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高安市十一小</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5BA9D1">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F06F56">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BA751B">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40704A0E">
            <w:pPr>
              <w:rPr>
                <w:rFonts w:hint="eastAsia" w:ascii="宋体" w:hAnsi="宋体" w:eastAsia="宋体" w:cs="宋体"/>
                <w:i w:val="0"/>
                <w:iCs w:val="0"/>
                <w:color w:val="000000"/>
                <w:sz w:val="22"/>
                <w:szCs w:val="22"/>
                <w:u w:val="none"/>
              </w:rPr>
            </w:pPr>
          </w:p>
        </w:tc>
      </w:tr>
      <w:tr w14:paraId="7ED9E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25FABF">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高安市十二小</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9DD829">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2FD802">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514595">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1FCB4818">
            <w:pPr>
              <w:rPr>
                <w:rFonts w:hint="eastAsia" w:ascii="宋体" w:hAnsi="宋体" w:eastAsia="宋体" w:cs="宋体"/>
                <w:i w:val="0"/>
                <w:iCs w:val="0"/>
                <w:color w:val="000000"/>
                <w:sz w:val="22"/>
                <w:szCs w:val="22"/>
                <w:u w:val="none"/>
              </w:rPr>
            </w:pPr>
          </w:p>
        </w:tc>
      </w:tr>
      <w:tr w14:paraId="594E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6ADEFD">
            <w:pPr>
              <w:keepNext w:val="0"/>
              <w:keepLines w:val="0"/>
              <w:widowControl/>
              <w:suppressLineNumbers w:val="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高安市灰埠二小</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8210F3">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E8167C">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542A76B">
            <w:pPr>
              <w:keepNext w:val="0"/>
              <w:keepLines w:val="0"/>
              <w:widowControl/>
              <w:suppressLineNumbers w:val="0"/>
              <w:jc w:val="righ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1FD834EA">
            <w:pPr>
              <w:rPr>
                <w:rFonts w:hint="eastAsia" w:ascii="宋体" w:hAnsi="宋体" w:eastAsia="宋体" w:cs="宋体"/>
                <w:i w:val="0"/>
                <w:iCs w:val="0"/>
                <w:color w:val="000000"/>
                <w:sz w:val="22"/>
                <w:szCs w:val="22"/>
                <w:u w:val="none"/>
              </w:rPr>
            </w:pPr>
          </w:p>
        </w:tc>
      </w:tr>
      <w:tr w14:paraId="08B68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218B96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高安市青少年活动中心</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94E0D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68DAF6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53560C">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7EBAE49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3D8FF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9A1B1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高安市凤凰幼儿园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5A52664">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5BF33E">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9251FE3">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3CE27D0A">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已空，搬到凤仪幼儿园</w:t>
            </w:r>
          </w:p>
        </w:tc>
      </w:tr>
      <w:tr w14:paraId="23365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4467A2C">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高安市连锦幼儿园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AA75BC">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D36CC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E9705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78507844">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7FFB8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276FE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高安市锦绣幼儿园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BD29AB">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D943DF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42DAD2">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5EAC4BE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512B2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F81F2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高安市十里亭幼儿园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F807E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38046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8840998">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56E87D28">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01BD1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BD8E65">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高安市薛家山幼儿园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B19D8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867A32">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E05D29">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2BAA2F2A">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3FE74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B9100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高安市瑞州中心幼儿园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FAAC66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2FB628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F57F3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61A44A6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已撤</w:t>
            </w:r>
          </w:p>
        </w:tc>
      </w:tr>
      <w:tr w14:paraId="4C886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76C9B2">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高安市教育局</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7A102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47F6C2">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42D80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0725E975">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7C073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A5381F7">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高安市吴山幼儿园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645687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3F5E59">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331544">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633C8D49">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5AC8F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2C46183">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高安市第十三小学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1C6CE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4A679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DA23AA">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67A72943">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4A222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3C819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高安市第十四小学</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A2757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B2AE6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102CAB">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039F752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157BE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263F1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高安市碧落幼儿园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AA114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6EF3AA9">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3914B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466A260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6E977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FAAD20">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高安市七星幼儿园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20B853">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2021.9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CEC0D7">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CEA0BC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7E8EB3D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01817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A4294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高安市八角亭幼儿园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FB8D7A8">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2023.9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3C606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61BBD5">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2028.8</w:t>
            </w:r>
          </w:p>
        </w:tc>
        <w:tc>
          <w:tcPr>
            <w:tcW w:w="1549" w:type="dxa"/>
            <w:tcBorders>
              <w:top w:val="nil"/>
              <w:left w:val="nil"/>
              <w:bottom w:val="nil"/>
              <w:right w:val="nil"/>
            </w:tcBorders>
            <w:shd w:val="clear" w:color="auto" w:fill="auto"/>
            <w:noWrap/>
            <w:vAlign w:val="bottom"/>
          </w:tcPr>
          <w:p w14:paraId="13BBA715">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1F263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82808E">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高安市永安幼儿园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E538FA">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2023.9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AF7B4C">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F60C35">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2028.8</w:t>
            </w:r>
          </w:p>
        </w:tc>
        <w:tc>
          <w:tcPr>
            <w:tcW w:w="1549" w:type="dxa"/>
            <w:tcBorders>
              <w:top w:val="nil"/>
              <w:left w:val="nil"/>
              <w:bottom w:val="nil"/>
              <w:right w:val="nil"/>
            </w:tcBorders>
            <w:shd w:val="clear" w:color="auto" w:fill="auto"/>
            <w:noWrap/>
            <w:vAlign w:val="bottom"/>
          </w:tcPr>
          <w:p w14:paraId="63A2714B">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4BA78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6689CC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高安市南浦幼儿园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D0688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2023.9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4DD383B">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A02962">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2028.8</w:t>
            </w:r>
          </w:p>
        </w:tc>
        <w:tc>
          <w:tcPr>
            <w:tcW w:w="1549" w:type="dxa"/>
            <w:tcBorders>
              <w:top w:val="nil"/>
              <w:left w:val="nil"/>
              <w:bottom w:val="nil"/>
              <w:right w:val="nil"/>
            </w:tcBorders>
            <w:shd w:val="clear" w:color="auto" w:fill="auto"/>
            <w:noWrap/>
            <w:vAlign w:val="bottom"/>
          </w:tcPr>
          <w:p w14:paraId="79D6F43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541B5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97BA4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高安市十六中十六小</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45CC0A">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2023.9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A12C6E">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EB9B9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2028.8</w:t>
            </w:r>
          </w:p>
        </w:tc>
        <w:tc>
          <w:tcPr>
            <w:tcW w:w="1549" w:type="dxa"/>
            <w:tcBorders>
              <w:top w:val="nil"/>
              <w:left w:val="nil"/>
              <w:bottom w:val="nil"/>
              <w:right w:val="nil"/>
            </w:tcBorders>
            <w:shd w:val="clear" w:color="auto" w:fill="auto"/>
            <w:noWrap/>
            <w:vAlign w:val="bottom"/>
          </w:tcPr>
          <w:p w14:paraId="3536FB0D">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现名高安九中</w:t>
            </w:r>
          </w:p>
        </w:tc>
      </w:tr>
      <w:tr w14:paraId="7B56D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2D6F8">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灰埠中学（城区）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B7C497">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2023.9</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E18DF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C4C72D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2026.8</w:t>
            </w:r>
          </w:p>
        </w:tc>
        <w:tc>
          <w:tcPr>
            <w:tcW w:w="1549" w:type="dxa"/>
            <w:tcBorders>
              <w:top w:val="nil"/>
              <w:left w:val="nil"/>
              <w:bottom w:val="nil"/>
              <w:right w:val="nil"/>
            </w:tcBorders>
            <w:shd w:val="clear" w:color="auto" w:fill="auto"/>
            <w:noWrap/>
            <w:vAlign w:val="bottom"/>
          </w:tcPr>
          <w:p w14:paraId="1222A311">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p>
        </w:tc>
      </w:tr>
      <w:tr w14:paraId="54512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2" w:hRule="atLeast"/>
        </w:trPr>
        <w:tc>
          <w:tcPr>
            <w:tcW w:w="273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F431E4">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高安市凤仪幼儿园</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07EF3F">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2025.1</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FA8347">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102747">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2029.12</w:t>
            </w:r>
          </w:p>
        </w:tc>
        <w:tc>
          <w:tcPr>
            <w:tcW w:w="1549" w:type="dxa"/>
            <w:tcBorders>
              <w:top w:val="nil"/>
              <w:left w:val="nil"/>
              <w:bottom w:val="nil"/>
              <w:right w:val="nil"/>
            </w:tcBorders>
            <w:shd w:val="clear" w:color="auto" w:fill="auto"/>
            <w:noWrap/>
            <w:vAlign w:val="bottom"/>
          </w:tcPr>
          <w:p w14:paraId="6AE43116">
            <w:pPr>
              <w:keepNext w:val="0"/>
              <w:keepLines w:val="0"/>
              <w:widowControl/>
              <w:suppressLineNumbers w:val="0"/>
              <w:jc w:val="left"/>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已改名称：高安市凤凰幼儿园（凤仪园区）</w:t>
            </w:r>
          </w:p>
        </w:tc>
      </w:tr>
    </w:tbl>
    <w:p w14:paraId="1F84C84F">
      <w:pPr>
        <w:rPr>
          <w:rFonts w:hint="eastAsia" w:ascii="宋体" w:hAnsi="宋体" w:eastAsia="宋体" w:cs="宋体"/>
          <w:b w:val="0"/>
          <w:bCs w:val="0"/>
          <w:color w:val="auto"/>
          <w:kern w:val="0"/>
          <w:sz w:val="21"/>
          <w:szCs w:val="21"/>
          <w:highlight w:val="none"/>
          <w:lang w:val="en-US" w:eastAsia="zh-CN"/>
        </w:rPr>
      </w:pPr>
    </w:p>
    <w:p w14:paraId="0BD7438D">
      <w:pPr>
        <w:rPr>
          <w:rFonts w:hint="eastAsia" w:ascii="宋体" w:hAnsi="宋体" w:eastAsia="宋体" w:cs="宋体"/>
          <w:b w:val="0"/>
          <w:bCs w:val="0"/>
          <w:color w:val="auto"/>
          <w:kern w:val="0"/>
          <w:sz w:val="21"/>
          <w:szCs w:val="21"/>
          <w:highlight w:val="none"/>
          <w:lang w:val="en-US" w:eastAsia="zh-CN"/>
        </w:rPr>
      </w:pPr>
    </w:p>
    <w:p w14:paraId="3889FCDF">
      <w:pPr>
        <w:rPr>
          <w:rFonts w:hint="eastAsia" w:ascii="宋体" w:hAnsi="宋体" w:eastAsia="宋体" w:cs="宋体"/>
          <w:b w:val="0"/>
          <w:bCs w:val="0"/>
          <w:color w:val="auto"/>
          <w:kern w:val="0"/>
          <w:sz w:val="21"/>
          <w:szCs w:val="21"/>
          <w:highlight w:val="none"/>
          <w:lang w:val="en-US" w:eastAsia="zh-CN"/>
        </w:rPr>
      </w:pPr>
    </w:p>
    <w:p w14:paraId="646BB386">
      <w:pPr>
        <w:rPr>
          <w:rFonts w:hint="eastAsia" w:ascii="宋体" w:hAnsi="宋体" w:eastAsia="宋体" w:cs="宋体"/>
          <w:b w:val="0"/>
          <w:bCs w:val="0"/>
          <w:color w:val="auto"/>
          <w:kern w:val="0"/>
          <w:sz w:val="21"/>
          <w:szCs w:val="21"/>
          <w:highlight w:val="none"/>
        </w:rPr>
      </w:pPr>
      <w:r>
        <w:rPr>
          <w:rFonts w:hint="eastAsia" w:ascii="宋体" w:hAnsi="宋体" w:eastAsia="宋体" w:cs="宋体"/>
          <w:b w:val="0"/>
          <w:bCs w:val="0"/>
          <w:color w:val="auto"/>
          <w:kern w:val="0"/>
          <w:sz w:val="21"/>
          <w:szCs w:val="21"/>
          <w:highlight w:val="none"/>
          <w:lang w:val="en-US" w:eastAsia="zh-CN"/>
        </w:rPr>
        <w:t>5.2维保服务清单</w:t>
      </w:r>
    </w:p>
    <w:tbl>
      <w:tblPr>
        <w:tblStyle w:val="23"/>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823"/>
        <w:gridCol w:w="2216"/>
        <w:gridCol w:w="4953"/>
        <w:gridCol w:w="823"/>
        <w:gridCol w:w="823"/>
      </w:tblGrid>
      <w:tr w14:paraId="403DE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0" w:hRule="atLeast"/>
          <w:jc w:val="center"/>
        </w:trPr>
        <w:tc>
          <w:tcPr>
            <w:tcW w:w="0" w:type="auto"/>
            <w:shd w:val="clear" w:color="auto" w:fill="auto"/>
            <w:vAlign w:val="center"/>
          </w:tcPr>
          <w:p w14:paraId="1CE0B7B8">
            <w:pPr>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序号</w:t>
            </w:r>
          </w:p>
        </w:tc>
        <w:tc>
          <w:tcPr>
            <w:tcW w:w="2216" w:type="dxa"/>
            <w:shd w:val="clear" w:color="auto" w:fill="auto"/>
            <w:vAlign w:val="center"/>
          </w:tcPr>
          <w:p w14:paraId="79C27DA7">
            <w:pPr>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产品名称</w:t>
            </w:r>
          </w:p>
        </w:tc>
        <w:tc>
          <w:tcPr>
            <w:tcW w:w="4953" w:type="dxa"/>
            <w:shd w:val="clear" w:color="auto" w:fill="auto"/>
            <w:vAlign w:val="center"/>
          </w:tcPr>
          <w:p w14:paraId="251DBD40">
            <w:pPr>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技术参数</w:t>
            </w:r>
          </w:p>
        </w:tc>
        <w:tc>
          <w:tcPr>
            <w:tcW w:w="0" w:type="auto"/>
            <w:shd w:val="clear" w:color="auto" w:fill="auto"/>
            <w:vAlign w:val="center"/>
          </w:tcPr>
          <w:p w14:paraId="00C890DE">
            <w:pPr>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单位</w:t>
            </w:r>
          </w:p>
        </w:tc>
        <w:tc>
          <w:tcPr>
            <w:tcW w:w="0" w:type="auto"/>
            <w:shd w:val="clear" w:color="auto" w:fill="auto"/>
            <w:vAlign w:val="center"/>
          </w:tcPr>
          <w:p w14:paraId="001FB14B">
            <w:pPr>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kern w:val="0"/>
                <w:sz w:val="21"/>
                <w:szCs w:val="21"/>
                <w:highlight w:val="none"/>
                <w:lang w:val="en-US" w:eastAsia="zh-CN"/>
              </w:rPr>
              <w:t>数量</w:t>
            </w:r>
          </w:p>
        </w:tc>
      </w:tr>
      <w:tr w14:paraId="77686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5" w:hRule="atLeast"/>
          <w:jc w:val="center"/>
        </w:trPr>
        <w:tc>
          <w:tcPr>
            <w:tcW w:w="0" w:type="auto"/>
            <w:gridSpan w:val="3"/>
            <w:shd w:val="clear" w:color="auto" w:fill="auto"/>
            <w:vAlign w:val="center"/>
          </w:tcPr>
          <w:p w14:paraId="0E3C44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一、城域网链路维保</w:t>
            </w:r>
          </w:p>
        </w:tc>
        <w:tc>
          <w:tcPr>
            <w:tcW w:w="0" w:type="auto"/>
            <w:shd w:val="clear" w:color="auto" w:fill="auto"/>
            <w:vAlign w:val="center"/>
          </w:tcPr>
          <w:p w14:paraId="35A98CA1">
            <w:pPr>
              <w:rPr>
                <w:rFonts w:hint="eastAsia" w:ascii="宋体" w:hAnsi="宋体" w:eastAsia="宋体" w:cs="宋体"/>
                <w:b w:val="0"/>
                <w:bCs w:val="0"/>
                <w:color w:val="auto"/>
                <w:kern w:val="0"/>
                <w:sz w:val="21"/>
                <w:szCs w:val="21"/>
                <w:highlight w:val="none"/>
                <w:lang w:val="en-US" w:eastAsia="zh-CN"/>
              </w:rPr>
            </w:pPr>
          </w:p>
        </w:tc>
        <w:tc>
          <w:tcPr>
            <w:tcW w:w="0" w:type="auto"/>
            <w:shd w:val="clear" w:color="auto" w:fill="auto"/>
            <w:vAlign w:val="center"/>
          </w:tcPr>
          <w:p w14:paraId="4719B65C">
            <w:pPr>
              <w:rPr>
                <w:rFonts w:hint="eastAsia" w:ascii="宋体" w:hAnsi="宋体" w:eastAsia="宋体" w:cs="宋体"/>
                <w:b w:val="0"/>
                <w:bCs w:val="0"/>
                <w:color w:val="auto"/>
                <w:kern w:val="0"/>
                <w:sz w:val="21"/>
                <w:szCs w:val="21"/>
                <w:highlight w:val="none"/>
                <w:lang w:val="en-US" w:eastAsia="zh-CN"/>
              </w:rPr>
            </w:pPr>
          </w:p>
        </w:tc>
      </w:tr>
      <w:tr w14:paraId="66EC4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53309AE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c>
          <w:tcPr>
            <w:tcW w:w="2216" w:type="dxa"/>
            <w:shd w:val="clear" w:color="auto" w:fill="auto"/>
            <w:vAlign w:val="center"/>
          </w:tcPr>
          <w:p w14:paraId="5578FF5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裸光纤</w:t>
            </w:r>
          </w:p>
        </w:tc>
        <w:tc>
          <w:tcPr>
            <w:tcW w:w="4953" w:type="dxa"/>
            <w:shd w:val="clear" w:color="auto" w:fill="auto"/>
            <w:vAlign w:val="center"/>
          </w:tcPr>
          <w:p w14:paraId="2044582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服务期:3年；能提供足够的IPv4/IPv6地址资源，如有学校平均负载达到带宽的90%,运营商应免费提升带宽保障学校应用，接入学校内网。</w:t>
            </w:r>
          </w:p>
        </w:tc>
        <w:tc>
          <w:tcPr>
            <w:tcW w:w="0" w:type="auto"/>
            <w:shd w:val="clear" w:color="auto" w:fill="auto"/>
            <w:vAlign w:val="center"/>
          </w:tcPr>
          <w:p w14:paraId="0A24212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条</w:t>
            </w:r>
          </w:p>
        </w:tc>
        <w:tc>
          <w:tcPr>
            <w:tcW w:w="0" w:type="auto"/>
            <w:shd w:val="clear" w:color="auto" w:fill="auto"/>
            <w:vAlign w:val="center"/>
          </w:tcPr>
          <w:p w14:paraId="2B8E505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28</w:t>
            </w:r>
          </w:p>
        </w:tc>
      </w:tr>
      <w:tr w14:paraId="0F025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07F64FE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c>
          <w:tcPr>
            <w:tcW w:w="2216" w:type="dxa"/>
            <w:shd w:val="clear" w:color="auto" w:fill="auto"/>
            <w:vAlign w:val="center"/>
          </w:tcPr>
          <w:p w14:paraId="21A4784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1000M教育专线</w:t>
            </w:r>
          </w:p>
        </w:tc>
        <w:tc>
          <w:tcPr>
            <w:tcW w:w="4953" w:type="dxa"/>
            <w:shd w:val="clear" w:color="auto" w:fill="auto"/>
            <w:vAlign w:val="center"/>
          </w:tcPr>
          <w:p w14:paraId="223CAB4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服务期:3年；能提供足够的IPv4/IPv6地址资源，如有学校平均负载达到带宽的90%,运营商应免费提升带宽保障学校应用，接入学校内网。</w:t>
            </w:r>
          </w:p>
        </w:tc>
        <w:tc>
          <w:tcPr>
            <w:tcW w:w="0" w:type="auto"/>
            <w:shd w:val="clear" w:color="auto" w:fill="auto"/>
            <w:vAlign w:val="center"/>
          </w:tcPr>
          <w:p w14:paraId="4C83F2A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条</w:t>
            </w:r>
          </w:p>
        </w:tc>
        <w:tc>
          <w:tcPr>
            <w:tcW w:w="0" w:type="auto"/>
            <w:shd w:val="clear" w:color="auto" w:fill="auto"/>
            <w:vAlign w:val="center"/>
          </w:tcPr>
          <w:p w14:paraId="4571FF7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65</w:t>
            </w:r>
          </w:p>
        </w:tc>
      </w:tr>
      <w:tr w14:paraId="5067A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63EA470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w:t>
            </w:r>
          </w:p>
        </w:tc>
        <w:tc>
          <w:tcPr>
            <w:tcW w:w="2216" w:type="dxa"/>
            <w:shd w:val="clear" w:color="auto" w:fill="auto"/>
            <w:vAlign w:val="center"/>
          </w:tcPr>
          <w:p w14:paraId="1C01B52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100M教育专线</w:t>
            </w:r>
          </w:p>
        </w:tc>
        <w:tc>
          <w:tcPr>
            <w:tcW w:w="4953" w:type="dxa"/>
            <w:shd w:val="clear" w:color="auto" w:fill="auto"/>
            <w:vAlign w:val="center"/>
          </w:tcPr>
          <w:p w14:paraId="2A6D1C1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服务期:3年；能提供足够的IPv4/IPv6地址资源，如有学校平均负载达到带宽的90%,运营商应免费提升带宽保障学校应用，接入学校内网。</w:t>
            </w:r>
          </w:p>
        </w:tc>
        <w:tc>
          <w:tcPr>
            <w:tcW w:w="0" w:type="auto"/>
            <w:shd w:val="clear" w:color="auto" w:fill="auto"/>
            <w:vAlign w:val="center"/>
          </w:tcPr>
          <w:p w14:paraId="070D9FD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条</w:t>
            </w:r>
          </w:p>
        </w:tc>
        <w:tc>
          <w:tcPr>
            <w:tcW w:w="0" w:type="auto"/>
            <w:shd w:val="clear" w:color="auto" w:fill="auto"/>
            <w:vAlign w:val="center"/>
          </w:tcPr>
          <w:p w14:paraId="1EF9CCD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71</w:t>
            </w:r>
          </w:p>
        </w:tc>
      </w:tr>
      <w:tr w14:paraId="4B85C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151A121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4</w:t>
            </w:r>
          </w:p>
        </w:tc>
        <w:tc>
          <w:tcPr>
            <w:tcW w:w="2216" w:type="dxa"/>
            <w:shd w:val="clear" w:color="auto" w:fill="auto"/>
            <w:vAlign w:val="center"/>
          </w:tcPr>
          <w:p w14:paraId="2220FB6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互联网出口带宽</w:t>
            </w:r>
          </w:p>
        </w:tc>
        <w:tc>
          <w:tcPr>
            <w:tcW w:w="4953" w:type="dxa"/>
            <w:shd w:val="clear" w:color="auto" w:fill="auto"/>
            <w:vAlign w:val="center"/>
          </w:tcPr>
          <w:p w14:paraId="014253A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带宽：6G；服务期:3年；提供充足的IPv4/IPv6地址资源，当出口IPv6链路带宽达到负载90%阈值时，可将IPv4剩余带宽调度至IPv6链路，服务期内互联网总和的带宽负载达到带宽的90%,提供免费提升带宽服务，满足城域网正常使用。</w:t>
            </w:r>
          </w:p>
        </w:tc>
        <w:tc>
          <w:tcPr>
            <w:tcW w:w="0" w:type="auto"/>
            <w:shd w:val="clear" w:color="auto" w:fill="auto"/>
            <w:vAlign w:val="center"/>
          </w:tcPr>
          <w:p w14:paraId="76FA85B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条</w:t>
            </w:r>
          </w:p>
        </w:tc>
        <w:tc>
          <w:tcPr>
            <w:tcW w:w="0" w:type="auto"/>
            <w:shd w:val="clear" w:color="auto" w:fill="auto"/>
            <w:vAlign w:val="center"/>
          </w:tcPr>
          <w:p w14:paraId="5580B47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r>
      <w:tr w14:paraId="4A618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5" w:hRule="atLeast"/>
          <w:jc w:val="center"/>
        </w:trPr>
        <w:tc>
          <w:tcPr>
            <w:tcW w:w="0" w:type="auto"/>
            <w:gridSpan w:val="3"/>
            <w:shd w:val="clear" w:color="auto" w:fill="auto"/>
            <w:vAlign w:val="center"/>
          </w:tcPr>
          <w:p w14:paraId="0B9400A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二、设备托管租赁维保服务</w:t>
            </w:r>
          </w:p>
        </w:tc>
        <w:tc>
          <w:tcPr>
            <w:tcW w:w="0" w:type="auto"/>
            <w:shd w:val="clear" w:color="auto" w:fill="auto"/>
            <w:vAlign w:val="center"/>
          </w:tcPr>
          <w:p w14:paraId="32CCBDCB">
            <w:pPr>
              <w:rPr>
                <w:rFonts w:hint="eastAsia" w:ascii="宋体" w:hAnsi="宋体" w:eastAsia="宋体" w:cs="宋体"/>
                <w:b w:val="0"/>
                <w:bCs w:val="0"/>
                <w:color w:val="auto"/>
                <w:kern w:val="0"/>
                <w:sz w:val="21"/>
                <w:szCs w:val="21"/>
                <w:highlight w:val="none"/>
                <w:lang w:val="en-US" w:eastAsia="zh-CN"/>
              </w:rPr>
            </w:pPr>
          </w:p>
        </w:tc>
        <w:tc>
          <w:tcPr>
            <w:tcW w:w="0" w:type="auto"/>
            <w:shd w:val="clear" w:color="auto" w:fill="auto"/>
            <w:vAlign w:val="center"/>
          </w:tcPr>
          <w:p w14:paraId="4203DB90">
            <w:pPr>
              <w:rPr>
                <w:rFonts w:hint="eastAsia" w:ascii="宋体" w:hAnsi="宋体" w:eastAsia="宋体" w:cs="宋体"/>
                <w:b w:val="0"/>
                <w:bCs w:val="0"/>
                <w:color w:val="auto"/>
                <w:kern w:val="0"/>
                <w:sz w:val="21"/>
                <w:szCs w:val="21"/>
                <w:highlight w:val="none"/>
                <w:lang w:val="en-US" w:eastAsia="zh-CN"/>
              </w:rPr>
            </w:pPr>
          </w:p>
        </w:tc>
      </w:tr>
      <w:tr w14:paraId="058B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7EB77C8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c>
          <w:tcPr>
            <w:tcW w:w="2216" w:type="dxa"/>
            <w:shd w:val="clear" w:color="auto" w:fill="auto"/>
            <w:vAlign w:val="center"/>
          </w:tcPr>
          <w:p w14:paraId="1C25959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设备托管租赁</w:t>
            </w:r>
          </w:p>
        </w:tc>
        <w:tc>
          <w:tcPr>
            <w:tcW w:w="4953" w:type="dxa"/>
            <w:shd w:val="clear" w:color="auto" w:fill="auto"/>
            <w:vAlign w:val="center"/>
          </w:tcPr>
          <w:p w14:paraId="5AAB67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42机柜，(机房具备不间断电源，精密空调)/3年</w:t>
            </w:r>
          </w:p>
        </w:tc>
        <w:tc>
          <w:tcPr>
            <w:tcW w:w="0" w:type="auto"/>
            <w:shd w:val="clear" w:color="auto" w:fill="auto"/>
            <w:vAlign w:val="center"/>
          </w:tcPr>
          <w:p w14:paraId="209E2F7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个</w:t>
            </w:r>
          </w:p>
        </w:tc>
        <w:tc>
          <w:tcPr>
            <w:tcW w:w="0" w:type="auto"/>
            <w:shd w:val="clear" w:color="auto" w:fill="auto"/>
            <w:vAlign w:val="center"/>
          </w:tcPr>
          <w:p w14:paraId="6D0659B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r>
      <w:tr w14:paraId="63E16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5" w:hRule="atLeast"/>
          <w:jc w:val="center"/>
        </w:trPr>
        <w:tc>
          <w:tcPr>
            <w:tcW w:w="0" w:type="auto"/>
            <w:gridSpan w:val="3"/>
            <w:shd w:val="clear" w:color="auto" w:fill="auto"/>
            <w:vAlign w:val="center"/>
          </w:tcPr>
          <w:p w14:paraId="1DC81AD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三、设备维保运维服务</w:t>
            </w:r>
          </w:p>
        </w:tc>
        <w:tc>
          <w:tcPr>
            <w:tcW w:w="0" w:type="auto"/>
            <w:shd w:val="clear" w:color="auto" w:fill="auto"/>
            <w:vAlign w:val="center"/>
          </w:tcPr>
          <w:p w14:paraId="3F203BE6">
            <w:pPr>
              <w:rPr>
                <w:rFonts w:hint="eastAsia" w:ascii="宋体" w:hAnsi="宋体" w:eastAsia="宋体" w:cs="宋体"/>
                <w:b w:val="0"/>
                <w:bCs w:val="0"/>
                <w:color w:val="auto"/>
                <w:kern w:val="0"/>
                <w:sz w:val="21"/>
                <w:szCs w:val="21"/>
                <w:highlight w:val="none"/>
                <w:lang w:val="en-US" w:eastAsia="zh-CN"/>
              </w:rPr>
            </w:pPr>
          </w:p>
        </w:tc>
        <w:tc>
          <w:tcPr>
            <w:tcW w:w="0" w:type="auto"/>
            <w:shd w:val="clear" w:color="auto" w:fill="auto"/>
            <w:vAlign w:val="center"/>
          </w:tcPr>
          <w:p w14:paraId="4F0C43AC">
            <w:pPr>
              <w:rPr>
                <w:rFonts w:hint="eastAsia" w:ascii="宋体" w:hAnsi="宋体" w:eastAsia="宋体" w:cs="宋体"/>
                <w:b w:val="0"/>
                <w:bCs w:val="0"/>
                <w:color w:val="auto"/>
                <w:kern w:val="0"/>
                <w:sz w:val="21"/>
                <w:szCs w:val="21"/>
                <w:highlight w:val="none"/>
                <w:lang w:val="en-US" w:eastAsia="zh-CN"/>
              </w:rPr>
            </w:pPr>
          </w:p>
        </w:tc>
      </w:tr>
      <w:tr w14:paraId="79844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47" w:hRule="atLeast"/>
          <w:jc w:val="center"/>
        </w:trPr>
        <w:tc>
          <w:tcPr>
            <w:tcW w:w="0" w:type="auto"/>
            <w:shd w:val="clear" w:color="auto" w:fill="auto"/>
            <w:vAlign w:val="center"/>
          </w:tcPr>
          <w:p w14:paraId="53DC86C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c>
          <w:tcPr>
            <w:tcW w:w="2216" w:type="dxa"/>
            <w:shd w:val="clear" w:color="auto" w:fill="auto"/>
            <w:vAlign w:val="center"/>
          </w:tcPr>
          <w:p w14:paraId="21B657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维保清单</w:t>
            </w:r>
          </w:p>
        </w:tc>
        <w:tc>
          <w:tcPr>
            <w:tcW w:w="4953" w:type="dxa"/>
            <w:shd w:val="clear" w:color="auto" w:fill="auto"/>
            <w:vAlign w:val="center"/>
          </w:tcPr>
          <w:p w14:paraId="17E46BD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各学校原高安市教育城域网设备硬件维保及运维服务</w:t>
            </w:r>
          </w:p>
        </w:tc>
        <w:tc>
          <w:tcPr>
            <w:tcW w:w="0" w:type="auto"/>
            <w:shd w:val="clear" w:color="auto" w:fill="auto"/>
            <w:vAlign w:val="center"/>
          </w:tcPr>
          <w:p w14:paraId="605F953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年</w:t>
            </w:r>
          </w:p>
        </w:tc>
        <w:tc>
          <w:tcPr>
            <w:tcW w:w="0" w:type="auto"/>
            <w:shd w:val="clear" w:color="auto" w:fill="auto"/>
            <w:vAlign w:val="center"/>
          </w:tcPr>
          <w:p w14:paraId="71ADEE7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w:t>
            </w:r>
          </w:p>
        </w:tc>
      </w:tr>
      <w:tr w14:paraId="0C06F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5" w:hRule="atLeast"/>
          <w:jc w:val="center"/>
        </w:trPr>
        <w:tc>
          <w:tcPr>
            <w:tcW w:w="0" w:type="auto"/>
            <w:gridSpan w:val="3"/>
            <w:shd w:val="clear" w:color="auto" w:fill="auto"/>
            <w:vAlign w:val="center"/>
          </w:tcPr>
          <w:p w14:paraId="330EC3A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四、城域网核心机房备品备件</w:t>
            </w:r>
          </w:p>
        </w:tc>
        <w:tc>
          <w:tcPr>
            <w:tcW w:w="0" w:type="auto"/>
            <w:shd w:val="clear" w:color="auto" w:fill="auto"/>
            <w:vAlign w:val="center"/>
          </w:tcPr>
          <w:p w14:paraId="6390443E">
            <w:pPr>
              <w:rPr>
                <w:rFonts w:hint="eastAsia" w:ascii="宋体" w:hAnsi="宋体" w:eastAsia="宋体" w:cs="宋体"/>
                <w:b w:val="0"/>
                <w:bCs w:val="0"/>
                <w:color w:val="auto"/>
                <w:kern w:val="0"/>
                <w:sz w:val="21"/>
                <w:szCs w:val="21"/>
                <w:highlight w:val="none"/>
                <w:lang w:val="en-US" w:eastAsia="zh-CN"/>
              </w:rPr>
            </w:pPr>
          </w:p>
        </w:tc>
        <w:tc>
          <w:tcPr>
            <w:tcW w:w="0" w:type="auto"/>
            <w:shd w:val="clear" w:color="auto" w:fill="auto"/>
            <w:vAlign w:val="center"/>
          </w:tcPr>
          <w:p w14:paraId="45A76C9E">
            <w:pPr>
              <w:rPr>
                <w:rFonts w:hint="eastAsia" w:ascii="宋体" w:hAnsi="宋体" w:eastAsia="宋体" w:cs="宋体"/>
                <w:b w:val="0"/>
                <w:bCs w:val="0"/>
                <w:color w:val="auto"/>
                <w:kern w:val="0"/>
                <w:sz w:val="21"/>
                <w:szCs w:val="21"/>
                <w:highlight w:val="none"/>
                <w:lang w:val="en-US" w:eastAsia="zh-CN"/>
              </w:rPr>
            </w:pPr>
          </w:p>
        </w:tc>
      </w:tr>
      <w:tr w14:paraId="0C464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695" w:hRule="atLeast"/>
          <w:jc w:val="center"/>
        </w:trPr>
        <w:tc>
          <w:tcPr>
            <w:tcW w:w="0" w:type="auto"/>
            <w:shd w:val="clear" w:color="auto" w:fill="auto"/>
            <w:vAlign w:val="center"/>
          </w:tcPr>
          <w:p w14:paraId="70BAF68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c>
          <w:tcPr>
            <w:tcW w:w="2216" w:type="dxa"/>
            <w:shd w:val="clear" w:color="auto" w:fill="auto"/>
            <w:vAlign w:val="center"/>
          </w:tcPr>
          <w:p w14:paraId="6E1ADAE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城域网防火墙</w:t>
            </w:r>
          </w:p>
        </w:tc>
        <w:tc>
          <w:tcPr>
            <w:tcW w:w="4953" w:type="dxa"/>
            <w:shd w:val="clear" w:color="auto" w:fill="auto"/>
            <w:vAlign w:val="center"/>
          </w:tcPr>
          <w:p w14:paraId="752F776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1、配置千兆电口≥16个；配置万兆光口≥10个；配置扩展槽≥2个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2、实配整机吞吐≥40Gbps，最大并发连接≥800万；每秒新建连接≥36万；</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3、支持自动扫描用户网内资产，自动识别资产端口和协议启用情况，结合用户资产信息生成推荐的安全防护策略</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4、支持策略仿真展示，提供独立的策略环境进行仿真创建；支持对网络安全策略的全生命周期变更信息进行完整追溯</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5、支持静态地址、DHCP、PPPoE等网络连接类型；支持静态路由、子接口、安全域、NAT等基础网络功能</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6、支持对欺骗攻击、注入攻击、跨站请求伪造、跨站脚本攻击、代码执行、释放重利用等多种类别的威胁进行检测和防御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7、支持扩展防病毒功能，病毒库特征超过1000万</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8、IPS规则数量≥15000条，可针对具体的规则条目设置启用和禁用；要求系统自带IPS入侵检测预定义模板，用户可设置新的签名过滤器，来自定义新的IPS入侵检测防御模板</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9、支持SYN、UDP、ICMP等洪水型DoS/DDoS攻击防护；支持TearDrop、Smurf、LAND、Winnuke、Fraggle等基于数据包的攻击防护；支持带源路由选项IP报文控制功能、支持带路由选项IP报文控制功能；支持ARP欺骗防御功能，支</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持自定义设置网关MAC广播间隔时间</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10、支持整体呈现内对内、内对外、外对内的攻击统计，图示化呈现攻击的方向和区域；可选级别、刷新频率、周期、攻击类型；TOP攻击源、被攻击主机、新增攻击源、新增攻击端口、攻击趋势图等</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系统日志、安全日志（攻击防护日志）、操作日志（登录、策略变更等）等不同分类日志的留存，可查询和导出日志；支持根据源地址、目的地址、源端口、目的端口、日志类型、严重性、动作等条件进行日志查询</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12、支持对网络安全策略的全生命周期变更信息进行完整追溯</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13、支持策略仿真展示，提供独立的策略环境进行仿真创建</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14、配置冗余电源，配置480G SSD日志硬盘，病毒库升级功能、入侵防御特征库升级功能、URL特征库升级功能、应用识别特征库升级功能、威胁情报特征库升级功能≥3年</w:t>
            </w:r>
          </w:p>
        </w:tc>
        <w:tc>
          <w:tcPr>
            <w:tcW w:w="0" w:type="auto"/>
            <w:shd w:val="clear" w:color="auto" w:fill="auto"/>
            <w:vAlign w:val="center"/>
          </w:tcPr>
          <w:p w14:paraId="04C54CF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772BFBE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r>
      <w:tr w14:paraId="1D2C3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5" w:hRule="atLeast"/>
          <w:jc w:val="center"/>
        </w:trPr>
        <w:tc>
          <w:tcPr>
            <w:tcW w:w="0" w:type="auto"/>
            <w:shd w:val="clear" w:color="auto" w:fill="auto"/>
            <w:vAlign w:val="center"/>
          </w:tcPr>
          <w:p w14:paraId="2203DC8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c>
          <w:tcPr>
            <w:tcW w:w="2216" w:type="dxa"/>
            <w:shd w:val="clear" w:color="auto" w:fill="auto"/>
            <w:vAlign w:val="center"/>
          </w:tcPr>
          <w:p w14:paraId="62AA7A1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城域网上网行为管理</w:t>
            </w:r>
          </w:p>
        </w:tc>
        <w:tc>
          <w:tcPr>
            <w:tcW w:w="4953" w:type="dxa"/>
            <w:shd w:val="clear" w:color="auto" w:fill="auto"/>
            <w:vAlign w:val="center"/>
          </w:tcPr>
          <w:p w14:paraId="1186FF2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1.2U机架式独立硬件设备，冗余电源，支持10M/100M/1000M自适应电接口数量≥6，支持千兆光接口数量≥4，支持万兆光接口数量≥4，接口无路由/交换/LAN/WAN等固化区分，均可作为二三层接口使用，支持多桥组部署；</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2.最大接入带宽≥6G，网络吞吐量≥25,7G，最大并发连接数≥1500W，新建连接数≥33.5W；</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3.支持路由模式、透明（网桥）模式、混合模式，支持镜像接口，部署模式切换无需重启设备</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4.设备内置应用识别规则库，应用规则数至少33500条以上，支持超过15000种的应用，支持超过8500种的海外应用，移动应用至少2000多种，URL库至少4000万以上，并保持至少两个星期更新一次，保证应用识别的准确率</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5.支持防翻墙管控，至少支持120+种翻墙代理软件的审计控制，可有效的阻止翻墙行为，并可独立展示翻墙行为代理服务器所属地域、用户、用户组、应用等排行</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6.为保障上网的质量，产品需针对内网人员的web访问质量以及整体网络质量评级;能够以列表形式展示访问质量差的用户名单，并可对单用户进行定向web访问质量检测;</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7.提供智能策略分析功能，支持策略命中分析、策略冗余分析、策略冲突检查，并可在WEB界面显示检测结果；支持实时和周期性对所有安全策略进行分析。</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8.提供三年硬件维保服务，三年特征库升级服务。</w:t>
            </w:r>
          </w:p>
        </w:tc>
        <w:tc>
          <w:tcPr>
            <w:tcW w:w="0" w:type="auto"/>
            <w:shd w:val="clear" w:color="auto" w:fill="auto"/>
            <w:vAlign w:val="center"/>
          </w:tcPr>
          <w:p w14:paraId="62BE155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0D5F96F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r>
      <w:tr w14:paraId="1A6FF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0" w:type="auto"/>
            <w:shd w:val="clear" w:color="auto" w:fill="auto"/>
            <w:noWrap/>
            <w:vAlign w:val="center"/>
          </w:tcPr>
          <w:p w14:paraId="6C4DE99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w:t>
            </w:r>
          </w:p>
        </w:tc>
        <w:tc>
          <w:tcPr>
            <w:tcW w:w="2216" w:type="dxa"/>
            <w:shd w:val="clear" w:color="auto" w:fill="auto"/>
            <w:vAlign w:val="center"/>
          </w:tcPr>
          <w:p w14:paraId="7DDD2BC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城域网核心交换机</w:t>
            </w:r>
          </w:p>
        </w:tc>
        <w:tc>
          <w:tcPr>
            <w:tcW w:w="4953" w:type="dxa"/>
            <w:shd w:val="clear" w:color="auto" w:fill="auto"/>
            <w:vAlign w:val="center"/>
          </w:tcPr>
          <w:p w14:paraId="3521716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1、交换容量≥1904Tbps，包转发速率≥460000Mpps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2、交换网板与主控引擎硬件槽位分离，独立主控引擎插槽≥2个，独立业务插槽≥8个，独立交换网板插槽≥4个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3、采用正交CLOS交换架构，交换网板与线卡成垂直90°正交连接且与主控引擎、业务板硬件分离</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4、交换机具备防攻击核心功能，具备ARP协议防护机制；支持对已通过802.1X/WEB认证的用户精准执行ACL过滤策略</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5、支持全维度硬件状态监控功能，自动将故障光模块隔离；支持系统功能按组件化拆分部署</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6、支持硬件层级双boot，采用两个FLASH芯片存储boot软件（系统引导程序），实现硬件级boot冗余备份，避免因FLASH芯片故障导致交换机无法启动</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7、N:1虚拟化：可将多台物理设备虚拟化为1台逻辑设备，虚拟组内设备具备统一的二层及三层转发表项，并可实现跨设备链路聚合</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8、支持网络基础保护及交换机防攻击功能，可限制ARP报文，隔离攻击主机</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9、支持802.1X与WEB认证，可同时开启且与ACL、防ARP欺骗功能无冲突</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10、支持静RIP、RIPng、OSPFv2、OSPFv3、BGP、BGP4+、ISIS、ISISv6，支持等价路由、策略路由。支持GR for OSPF/IS-IS/BGP，支持手动隧道，自动隧道，ISATAP，GRE隧道</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11、支持硬件状态监控及光口保护功能，可识别光模块故障并隔离</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12、采用组件化操作系统，支持组件在线升级及轻量级日志系统</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13、支持整机10万Web认证用户同时在线。支持整机10万802.1x认证用户同时在线。整机认证速率达到1000个/秒；</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14、配置要求：配置主控≥2，配置独立交换网板≥2，1600W电源≥2个，配置独立风扇框≥2个(每个风扇框不少于3个风扇)，千兆电口≥24，配置千兆光口≥8，配置万兆光口≥60，配置10G虚拟化电缆≥1根</w:t>
            </w:r>
          </w:p>
        </w:tc>
        <w:tc>
          <w:tcPr>
            <w:tcW w:w="0" w:type="auto"/>
            <w:shd w:val="clear" w:color="auto" w:fill="auto"/>
            <w:vAlign w:val="center"/>
          </w:tcPr>
          <w:p w14:paraId="5FB636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49EA76A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w:t>
            </w:r>
          </w:p>
        </w:tc>
      </w:tr>
      <w:tr w14:paraId="45210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5" w:hRule="atLeast"/>
          <w:jc w:val="center"/>
        </w:trPr>
        <w:tc>
          <w:tcPr>
            <w:tcW w:w="0" w:type="auto"/>
            <w:shd w:val="clear" w:color="auto" w:fill="auto"/>
            <w:noWrap/>
            <w:vAlign w:val="center"/>
          </w:tcPr>
          <w:p w14:paraId="796841CA">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4</w:t>
            </w:r>
          </w:p>
        </w:tc>
        <w:tc>
          <w:tcPr>
            <w:tcW w:w="2216" w:type="dxa"/>
            <w:shd w:val="clear" w:color="auto" w:fill="auto"/>
            <w:vAlign w:val="center"/>
          </w:tcPr>
          <w:p w14:paraId="6E3EF99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日志审计授权</w:t>
            </w:r>
          </w:p>
        </w:tc>
        <w:tc>
          <w:tcPr>
            <w:tcW w:w="4953" w:type="dxa"/>
            <w:shd w:val="clear" w:color="auto" w:fill="auto"/>
            <w:vAlign w:val="center"/>
          </w:tcPr>
          <w:p w14:paraId="3FB11B8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现网设备型号为：RG-BDS-A,续1年特征库升级维保服务。</w:t>
            </w:r>
          </w:p>
        </w:tc>
        <w:tc>
          <w:tcPr>
            <w:tcW w:w="0" w:type="auto"/>
            <w:shd w:val="clear" w:color="auto" w:fill="auto"/>
            <w:vAlign w:val="center"/>
          </w:tcPr>
          <w:p w14:paraId="3B73BBE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021F616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w:t>
            </w:r>
          </w:p>
        </w:tc>
      </w:tr>
      <w:tr w14:paraId="76DAE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5" w:hRule="atLeast"/>
          <w:jc w:val="center"/>
        </w:trPr>
        <w:tc>
          <w:tcPr>
            <w:tcW w:w="0" w:type="auto"/>
            <w:shd w:val="clear" w:color="auto" w:fill="auto"/>
            <w:noWrap/>
            <w:vAlign w:val="center"/>
          </w:tcPr>
          <w:p w14:paraId="08E9F1C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5</w:t>
            </w:r>
          </w:p>
        </w:tc>
        <w:tc>
          <w:tcPr>
            <w:tcW w:w="2216" w:type="dxa"/>
            <w:shd w:val="clear" w:color="auto" w:fill="auto"/>
            <w:vAlign w:val="center"/>
          </w:tcPr>
          <w:p w14:paraId="3DB17285">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认证平台授权</w:t>
            </w:r>
          </w:p>
        </w:tc>
        <w:tc>
          <w:tcPr>
            <w:tcW w:w="4953" w:type="dxa"/>
            <w:shd w:val="clear" w:color="auto" w:fill="auto"/>
            <w:vAlign w:val="center"/>
          </w:tcPr>
          <w:p w14:paraId="44B11C7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现网设备型号为：RG-SMP，增补2000终端的授权许可</w:t>
            </w:r>
          </w:p>
        </w:tc>
        <w:tc>
          <w:tcPr>
            <w:tcW w:w="0" w:type="auto"/>
            <w:shd w:val="clear" w:color="auto" w:fill="auto"/>
            <w:vAlign w:val="center"/>
          </w:tcPr>
          <w:p w14:paraId="4065604F">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5973F4B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w:t>
            </w:r>
          </w:p>
        </w:tc>
      </w:tr>
      <w:tr w14:paraId="5CF8A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240" w:hRule="atLeast"/>
          <w:jc w:val="center"/>
        </w:trPr>
        <w:tc>
          <w:tcPr>
            <w:tcW w:w="0" w:type="auto"/>
            <w:shd w:val="clear" w:color="auto" w:fill="auto"/>
            <w:noWrap/>
            <w:vAlign w:val="center"/>
          </w:tcPr>
          <w:p w14:paraId="269C3494">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6</w:t>
            </w:r>
          </w:p>
        </w:tc>
        <w:tc>
          <w:tcPr>
            <w:tcW w:w="2216" w:type="dxa"/>
            <w:shd w:val="clear" w:color="auto" w:fill="auto"/>
            <w:vAlign w:val="center"/>
          </w:tcPr>
          <w:p w14:paraId="72D4650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学校出口网关</w:t>
            </w:r>
          </w:p>
        </w:tc>
        <w:tc>
          <w:tcPr>
            <w:tcW w:w="4953" w:type="dxa"/>
            <w:shd w:val="clear" w:color="auto" w:fill="auto"/>
            <w:vAlign w:val="center"/>
          </w:tcPr>
          <w:p w14:paraId="27D90810">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1、吞吐量≥3Gbps，配置内存≥4GB，配置硬盘容量≥1T</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2、配置千兆电口≥8个；配置千兆光口≥2个；配置万兆光口≥4个；扩展槽≥2个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3、支持关键应用监控，包括对预置应用和自定义应用的监控；支持关键角色监控，支持对单IP、IP网段的监控</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4、支持呈现关键应用网络体验质量、关键角色用网质量、基础服务运行质量</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5、支持通过模板配置流控策略，支持办公模板，其他模板等方式配置流控策略；用户可以修订接口带宽，应用分类，支持自定义方式配置流控策略</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6、支持自定义情报，导入自定义情报的条目不少于70000条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7、能够精确识别网络应用，包括但不限于HTTP协议、IP网络电话、网络游戏软件、网络购物、P2P应用软件、互联网金融、即时通讯、远程控制等，具备完善的应用库，应用数量≥6500种</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8、支持显示策略来源、首次创建时间、源安全区域、源地址、目的安全区域、目的地址、服务、应用、首次匹配时间、命中次数统计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9、支持SYN、UDP、ICMP等洪水型DoS/DDoS攻击防护；支持TearDrop、Smurf、LAND、Winnuke、Fraggle等基于数据包的攻击防护；支持带源路由选项IP报文控制功能；支持ARP欺骗防御功能，支持自定义设置网关MAC广播间隔时间</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10、支持对欺骗攻击、注入攻击、跨站请求伪造、跨站脚本攻击、代码执行、释放重利用等多种类别的威胁进行检测和防御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11、支持基于带宽、源地址、优先级、权重、会话、带宽+会话等多种负载分担方式，其中必须支持基于会话、带宽+会话的负载分担技术</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12、免费升级APP、URL授权/5年</w:t>
            </w:r>
          </w:p>
        </w:tc>
        <w:tc>
          <w:tcPr>
            <w:tcW w:w="0" w:type="auto"/>
            <w:shd w:val="clear" w:color="auto" w:fill="auto"/>
            <w:vAlign w:val="center"/>
          </w:tcPr>
          <w:p w14:paraId="4A5237F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0E4BD72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w:t>
            </w:r>
          </w:p>
        </w:tc>
      </w:tr>
      <w:tr w14:paraId="1982D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220" w:hRule="atLeast"/>
          <w:jc w:val="center"/>
        </w:trPr>
        <w:tc>
          <w:tcPr>
            <w:tcW w:w="0" w:type="auto"/>
            <w:shd w:val="clear" w:color="auto" w:fill="auto"/>
            <w:noWrap/>
            <w:vAlign w:val="center"/>
          </w:tcPr>
          <w:p w14:paraId="65D2112E">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7</w:t>
            </w:r>
          </w:p>
        </w:tc>
        <w:tc>
          <w:tcPr>
            <w:tcW w:w="2216" w:type="dxa"/>
            <w:shd w:val="clear" w:color="auto" w:fill="auto"/>
            <w:vAlign w:val="center"/>
          </w:tcPr>
          <w:p w14:paraId="259A9E1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高密AP</w:t>
            </w:r>
          </w:p>
        </w:tc>
        <w:tc>
          <w:tcPr>
            <w:tcW w:w="4953" w:type="dxa"/>
            <w:shd w:val="clear" w:color="auto" w:fill="auto"/>
            <w:vAlign w:val="center"/>
          </w:tcPr>
          <w:p w14:paraId="5E534AF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1、2.4G、5G频段均支持802.11be标准，采用三射频设计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2、整机支持8条空间流，整机最大无线速率≥6.45Gbps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3、配置5G电口≥1个，配置10G光口≥1个；至少1个千兆电接口支持对外供电，可扩展物联网模块</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4、支持内置蓝牙5.3</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5、支持实现AP虚拟化功能，实现一台AP虚拟为多台AP，分别受不同AC设备独立管理，互不影响。不同虚拟AP之间数据隔离，虚拟AP在AC上不占用AP License</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6、支持SSID隐藏，每个SSID可配置单独的认证方式、加密机制，VLAN属性</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7、支持边缘智能感知，支持终端智能识别技术，可识别终端类型并上报</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8、支持多级天线技术实现抗干扰能力</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9、支持基于终端数或流量的智能负载均衡，支持基于STA/SSID/AP的限速</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10、支持PSK认证、Web认证、微信认证、二维码访客认证、短信认证、无感知认证等认证方式</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11、支持1档天线调节</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12、兼容现有城域网无线控制器统一管理</w:t>
            </w:r>
          </w:p>
        </w:tc>
        <w:tc>
          <w:tcPr>
            <w:tcW w:w="0" w:type="auto"/>
            <w:shd w:val="clear" w:color="auto" w:fill="auto"/>
            <w:vAlign w:val="center"/>
          </w:tcPr>
          <w:p w14:paraId="0170D5EC">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7E90FBE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30</w:t>
            </w:r>
          </w:p>
        </w:tc>
      </w:tr>
      <w:tr w14:paraId="278AA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080" w:hRule="atLeast"/>
          <w:jc w:val="center"/>
        </w:trPr>
        <w:tc>
          <w:tcPr>
            <w:tcW w:w="0" w:type="auto"/>
            <w:shd w:val="clear" w:color="auto" w:fill="auto"/>
            <w:noWrap/>
            <w:vAlign w:val="center"/>
          </w:tcPr>
          <w:p w14:paraId="7967E58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8</w:t>
            </w:r>
          </w:p>
        </w:tc>
        <w:tc>
          <w:tcPr>
            <w:tcW w:w="2216" w:type="dxa"/>
            <w:shd w:val="clear" w:color="auto" w:fill="auto"/>
            <w:vAlign w:val="center"/>
          </w:tcPr>
          <w:p w14:paraId="6DC7D22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面板AP</w:t>
            </w:r>
          </w:p>
        </w:tc>
        <w:tc>
          <w:tcPr>
            <w:tcW w:w="4953" w:type="dxa"/>
            <w:shd w:val="clear" w:color="auto" w:fill="auto"/>
            <w:vAlign w:val="center"/>
          </w:tcPr>
          <w:p w14:paraId="634DFF6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1、支持双路双频802.11ax，整机最大接入速率≥2.975Gbps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2、整机空间流≥4条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3、上联千兆电口≥1个，支持POE供电，下联千兆电口≥4个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4、支持实现AP虚拟化功能，实现一台AP虚拟为多台AP，分别受不同AC设备独立管理，互不影响。不同虚拟 AP之间数据隔离，虚拟AP在AC上不占用AP License</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5、支持SSID隐藏，每个SSID可配置单独的认证方式、加密机制，VLAN属性</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6、支持对无线终端负载均衡，支持本地数据转发</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7、支持PSK认证、Web认证、微信认证、二维码访客认证、短信认证、无感知认证等认证方式；支持WEP（64/128位）、WPA（TKIP）、WPA-PSK、WPA2（AES）、WPA3等数据加密方式</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8、支持非法AP检测及反制。支持数据帧过滤功能，支持白名单、静态黑名单、动态黑名单</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9、支持无线用户二层隔离、基于SSID的无线用户隔离</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10、支持基于SSID、射频卡的用户数限制</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11、兼容现有城域网无线控制器统一管理</w:t>
            </w:r>
          </w:p>
        </w:tc>
        <w:tc>
          <w:tcPr>
            <w:tcW w:w="0" w:type="auto"/>
            <w:shd w:val="clear" w:color="auto" w:fill="auto"/>
            <w:vAlign w:val="center"/>
          </w:tcPr>
          <w:p w14:paraId="74847E1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6388FE67">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50</w:t>
            </w:r>
          </w:p>
        </w:tc>
      </w:tr>
      <w:tr w14:paraId="6B01B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320" w:hRule="atLeast"/>
          <w:jc w:val="center"/>
        </w:trPr>
        <w:tc>
          <w:tcPr>
            <w:tcW w:w="0" w:type="auto"/>
            <w:shd w:val="clear" w:color="auto" w:fill="auto"/>
            <w:noWrap/>
            <w:vAlign w:val="center"/>
          </w:tcPr>
          <w:p w14:paraId="33D737D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9</w:t>
            </w:r>
          </w:p>
        </w:tc>
        <w:tc>
          <w:tcPr>
            <w:tcW w:w="2216" w:type="dxa"/>
            <w:shd w:val="clear" w:color="auto" w:fill="auto"/>
            <w:vAlign w:val="center"/>
          </w:tcPr>
          <w:p w14:paraId="384D98B3">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24口交换机</w:t>
            </w:r>
          </w:p>
        </w:tc>
        <w:tc>
          <w:tcPr>
            <w:tcW w:w="4953" w:type="dxa"/>
            <w:shd w:val="clear" w:color="auto" w:fill="auto"/>
            <w:vAlign w:val="center"/>
          </w:tcPr>
          <w:p w14:paraId="79B60BF9">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1、交换容量≥670Gbps，包转发率≥170Mpps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2、配置千兆电口≥24个，2.5G SFP光口≥4个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3、产品端口浪涌抗扰度≥10KV，即具备10KV的防雷能力</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4、采用静音无风扇节能设计</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5、支持静态路由、RIP/RIPng、OSPFv2/OSPFv3等三层路由协议</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6、支持专门针对CPU保护机制功能，可将送CPU的报文，如ARP报文的速率进行限制，使CPU的使用率降低到10%以内，保障CPU安全</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7、支持专门基础网络保护机制，能够限制用户向网络中发送数据包的速率，对有攻击行为的用户进行隔离，保证设备和整网的安全稳定运</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8、支持虚拟化功能，可将多台物理设备虚拟化为一台逻辑设备统一管理，并且链路故障的收敛时间≤30ms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9、支持自适应不同型号间设备替换，终端任意端口接入，原有配置自动跟随</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10、支持通过excel批量导入、基于楼栋交换机端口两种方式绑定设备区域位置管理资产信息</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11、支持SNMP、CLI(Telnet/Console)、RMON、SSH、Syslog、NTP/SNTP、FTP、TFTP、Web</w:t>
            </w:r>
          </w:p>
        </w:tc>
        <w:tc>
          <w:tcPr>
            <w:tcW w:w="0" w:type="auto"/>
            <w:shd w:val="clear" w:color="auto" w:fill="auto"/>
            <w:vAlign w:val="center"/>
          </w:tcPr>
          <w:p w14:paraId="0DB4405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67FFE22B">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w:t>
            </w:r>
          </w:p>
        </w:tc>
      </w:tr>
      <w:tr w14:paraId="052F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320" w:hRule="atLeast"/>
          <w:jc w:val="center"/>
        </w:trPr>
        <w:tc>
          <w:tcPr>
            <w:tcW w:w="0" w:type="auto"/>
            <w:shd w:val="clear" w:color="auto" w:fill="auto"/>
            <w:noWrap/>
            <w:vAlign w:val="center"/>
          </w:tcPr>
          <w:p w14:paraId="55162D81">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w:t>
            </w:r>
          </w:p>
        </w:tc>
        <w:tc>
          <w:tcPr>
            <w:tcW w:w="2216" w:type="dxa"/>
            <w:shd w:val="clear" w:color="auto" w:fill="auto"/>
            <w:vAlign w:val="center"/>
          </w:tcPr>
          <w:p w14:paraId="3CD5B326">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24口POE交换机</w:t>
            </w:r>
          </w:p>
        </w:tc>
        <w:tc>
          <w:tcPr>
            <w:tcW w:w="4953" w:type="dxa"/>
            <w:shd w:val="clear" w:color="auto" w:fill="auto"/>
            <w:vAlign w:val="center"/>
          </w:tcPr>
          <w:p w14:paraId="09D75F38">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1、交换容量≥670Gbps，包转发率≥170Mpps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2、配置千兆电口≥24个，2.5G SFP光口≥4个；支持PoE/PoE+远程供电，370W PoE供电</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3、产品端口浪涌抗扰度≥10KV，即具备10KV的防雷能力</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4、固化风扇≥2个</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5、支持静态路由、RIP/RIPng、OSPFv2/OSPFv3等三层路由协议</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6、支持专门针对CPU保护机制功能，可将送CPU的报文，如ARP报文的速率进行限制，使CPU的使用率降低到10%以内，保障CPU安全</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7、支持专门基础网络保护机制，能够限制用户向网络中发送数据包的速率，对有攻击行为的用户进行隔离，保证设备和整网的安全稳定运</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8、支持虚拟化功能，可将多台物理设备虚拟化为一台逻辑设备统一管理，并且链路故障的收敛时间≤30ms</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9、支持地图化设备位置管理，实现设备实际位置展示，保障设备位置信息的可靠性和实时性</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10、支持拓扑点击链路查看ODF组成，覆盖ODF全生命周期数据</w:t>
            </w:r>
            <w:r>
              <w:rPr>
                <w:rFonts w:hint="eastAsia" w:ascii="宋体" w:hAnsi="宋体" w:eastAsia="宋体" w:cs="宋体"/>
                <w:b w:val="0"/>
                <w:bCs w:val="0"/>
                <w:color w:val="auto"/>
                <w:kern w:val="0"/>
                <w:sz w:val="21"/>
                <w:szCs w:val="21"/>
                <w:highlight w:val="none"/>
                <w:lang w:val="en-US" w:eastAsia="zh-CN"/>
              </w:rPr>
              <w:br w:type="textWrapping"/>
            </w:r>
            <w:r>
              <w:rPr>
                <w:rFonts w:hint="eastAsia" w:ascii="宋体" w:hAnsi="宋体" w:eastAsia="宋体" w:cs="宋体"/>
                <w:b w:val="0"/>
                <w:bCs w:val="0"/>
                <w:color w:val="auto"/>
                <w:kern w:val="0"/>
                <w:sz w:val="21"/>
                <w:szCs w:val="21"/>
                <w:highlight w:val="none"/>
                <w:lang w:val="en-US" w:eastAsia="zh-CN"/>
              </w:rPr>
              <w:t>11、支持SNMP、CLI(Telnet/Console)、RMON、SSH、Syslog、NTP/SNTP、FTP、TFTP、Web</w:t>
            </w:r>
          </w:p>
        </w:tc>
        <w:tc>
          <w:tcPr>
            <w:tcW w:w="0" w:type="auto"/>
            <w:shd w:val="clear" w:color="auto" w:fill="auto"/>
            <w:vAlign w:val="center"/>
          </w:tcPr>
          <w:p w14:paraId="469D87AD">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台</w:t>
            </w:r>
          </w:p>
        </w:tc>
        <w:tc>
          <w:tcPr>
            <w:tcW w:w="0" w:type="auto"/>
            <w:shd w:val="clear" w:color="auto" w:fill="auto"/>
            <w:vAlign w:val="center"/>
          </w:tcPr>
          <w:p w14:paraId="7737EF62">
            <w:pPr>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rPr>
              <w:t>10</w:t>
            </w:r>
          </w:p>
        </w:tc>
      </w:tr>
    </w:tbl>
    <w:p w14:paraId="344D2166">
      <w:pPr>
        <w:numPr>
          <w:ilvl w:val="0"/>
          <w:numId w:val="0"/>
        </w:numPr>
        <w:spacing w:line="400" w:lineRule="exact"/>
        <w:ind w:firstLine="422" w:firstLineChars="200"/>
        <w:rPr>
          <w:rFonts w:hint="eastAsia" w:ascii="宋体" w:hAnsi="宋体" w:eastAsia="宋体" w:cs="宋体"/>
          <w:b/>
          <w:bCs/>
          <w:color w:val="auto"/>
          <w:kern w:val="0"/>
          <w:szCs w:val="21"/>
          <w:highlight w:val="none"/>
          <w:lang w:val="en-US" w:eastAsia="zh-CN"/>
        </w:rPr>
      </w:pPr>
    </w:p>
    <w:p w14:paraId="0792E73B">
      <w:pPr>
        <w:numPr>
          <w:numId w:val="0"/>
        </w:numPr>
        <w:rPr>
          <w:rFonts w:hint="eastAsia" w:ascii="宋体" w:hAnsi="宋体" w:eastAsia="宋体" w:cs="宋体"/>
          <w:b/>
          <w:bCs/>
          <w:color w:val="auto"/>
          <w:szCs w:val="21"/>
          <w:highlight w:val="none"/>
          <w:lang w:val="en-US" w:eastAsia="zh-CN"/>
        </w:rPr>
      </w:pPr>
      <w:bookmarkStart w:id="24" w:name="_GoBack"/>
      <w:bookmarkEnd w:id="24"/>
    </w:p>
    <w:sectPr>
      <w:headerReference r:id="rId3" w:type="default"/>
      <w:footerReference r:id="rId4" w:type="default"/>
      <w:pgSz w:w="11849" w:h="16781"/>
      <w:pgMar w:top="1191" w:right="1191" w:bottom="1191" w:left="1191" w:header="850" w:footer="992" w:gutter="0"/>
      <w:pgBorders>
        <w:top w:val="none" w:sz="0" w:space="0"/>
        <w:left w:val="none" w:sz="0" w:space="0"/>
        <w:bottom w:val="none" w:sz="0" w:space="0"/>
        <w:right w:val="none" w:sz="0" w:space="0"/>
      </w:pgBorders>
      <w:pgNumType w:fmt="decimal"/>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新宋体">
    <w:panose1 w:val="02010609030101010101"/>
    <w:charset w:val="86"/>
    <w:family w:val="auto"/>
    <w:pitch w:val="default"/>
    <w:sig w:usb0="00000203" w:usb1="288F0000" w:usb2="00000006" w:usb3="00000000" w:csb0="00040001"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WPSEMBED17">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2019D">
    <w:pPr>
      <w:pStyle w:val="8"/>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37820" cy="227965"/>
              <wp:effectExtent l="0" t="0" r="0" b="0"/>
              <wp:wrapNone/>
              <wp:docPr id="2" name="文本框 2"/>
              <wp:cNvGraphicFramePr/>
              <a:graphic xmlns:a="http://schemas.openxmlformats.org/drawingml/2006/main">
                <a:graphicData uri="http://schemas.microsoft.com/office/word/2010/wordprocessingShape">
                  <wps:wsp>
                    <wps:cNvSpPr txBox="1"/>
                    <wps:spPr>
                      <a:xfrm>
                        <a:off x="0" y="0"/>
                        <a:ext cx="337820" cy="227965"/>
                      </a:xfrm>
                      <a:prstGeom prst="rect">
                        <a:avLst/>
                      </a:prstGeom>
                      <a:noFill/>
                      <a:ln>
                        <a:noFill/>
                      </a:ln>
                    </wps:spPr>
                    <wps:txbx>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wps:txbx>
                    <wps:bodyPr lIns="0" tIns="0" rIns="0" bIns="0" upright="1"/>
                  </wps:wsp>
                </a:graphicData>
              </a:graphic>
            </wp:anchor>
          </w:drawing>
        </mc:Choice>
        <mc:Fallback>
          <w:pict>
            <v:shape id="_x0000_s1026" o:spid="_x0000_s1026" o:spt="202" type="#_x0000_t202" style="position:absolute;left:0pt;margin-top:0pt;height:17.95pt;width:26.6pt;mso-position-horizontal:center;mso-position-horizontal-relative:margin;z-index:251659264;mso-width-relative:page;mso-height-relative:page;" filled="f" stroked="f" coordsize="21600,21600" o:gfxdata="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I2pqU9QAAAADAQAADwAAAAAAAAABACAAAAAiAAAAZHJzL2Rvd25yZXYueG1sUEsBAhQAFAAA&#10;AAgAh07iQC7Hpwu6AQAAcQMAAA4AAAAAAAAAAQAgAAAAIwEAAGRycy9lMm9Eb2MueG1sUEsFBgAA&#10;AAAGAAYAWQEAAE8FAAAAAA==&#10;">
              <v:fill on="f" focussize="0,0"/>
              <v:stroke on="f"/>
              <v:imagedata o:title=""/>
              <o:lock v:ext="edit" aspectratio="f"/>
              <v:textbox inset="0mm,0mm,0mm,0mm">
                <w:txbxContent>
                  <w:p w14:paraId="6D82A358">
                    <w:pPr>
                      <w:spacing w:before="41"/>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79</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107FC">
    <w:pPr>
      <w:pStyle w:val="17"/>
      <w:pBdr>
        <w:bottom w:val="none" w:color="auto" w:sz="0" w:space="1"/>
      </w:pBdr>
      <w:tabs>
        <w:tab w:val="right" w:pos="9467"/>
      </w:tabs>
      <w:jc w:val="left"/>
      <w:rPr>
        <w:highlight w:val="white"/>
      </w:rPr>
    </w:pPr>
    <w:r>
      <w:rPr>
        <w:rFonts w:hint="eastAsia"/>
        <w:highlight w:val="white"/>
      </w:rPr>
      <w:tab/>
    </w:r>
    <w:r>
      <w:rPr>
        <w:rFonts w:hint="eastAsia"/>
        <w:highlight w:val="white"/>
      </w:rPr>
      <w:tab/>
    </w:r>
    <w:r>
      <w:rPr>
        <w:rFonts w:hint="eastAsia"/>
        <w:highlight w:val="white"/>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lZjY1NWMwMmQwNGM5YWNjNDE0ODQwODBjNWJlYjkifQ=="/>
  </w:docVars>
  <w:rsids>
    <w:rsidRoot w:val="00000000"/>
    <w:rsid w:val="000C3DA7"/>
    <w:rsid w:val="00107553"/>
    <w:rsid w:val="001A7908"/>
    <w:rsid w:val="002A4483"/>
    <w:rsid w:val="002F3C7E"/>
    <w:rsid w:val="004F5902"/>
    <w:rsid w:val="005C5F5C"/>
    <w:rsid w:val="00657638"/>
    <w:rsid w:val="00755DF0"/>
    <w:rsid w:val="0078060B"/>
    <w:rsid w:val="008813A9"/>
    <w:rsid w:val="00900FCB"/>
    <w:rsid w:val="00930B0F"/>
    <w:rsid w:val="00A516A4"/>
    <w:rsid w:val="00C12021"/>
    <w:rsid w:val="01042CD0"/>
    <w:rsid w:val="014D416C"/>
    <w:rsid w:val="01514167"/>
    <w:rsid w:val="01664BF8"/>
    <w:rsid w:val="01814321"/>
    <w:rsid w:val="01874B04"/>
    <w:rsid w:val="01A06F09"/>
    <w:rsid w:val="01A9141C"/>
    <w:rsid w:val="01B14C06"/>
    <w:rsid w:val="01B26B6A"/>
    <w:rsid w:val="01BB6BDF"/>
    <w:rsid w:val="020C66EF"/>
    <w:rsid w:val="020E3E12"/>
    <w:rsid w:val="021307A7"/>
    <w:rsid w:val="02880D93"/>
    <w:rsid w:val="02CA5CD8"/>
    <w:rsid w:val="032B09E8"/>
    <w:rsid w:val="03563CB7"/>
    <w:rsid w:val="035F251C"/>
    <w:rsid w:val="03615C9B"/>
    <w:rsid w:val="036E4623"/>
    <w:rsid w:val="039951C9"/>
    <w:rsid w:val="039A36A3"/>
    <w:rsid w:val="03AD0041"/>
    <w:rsid w:val="03BD3D36"/>
    <w:rsid w:val="03BD7363"/>
    <w:rsid w:val="04043F41"/>
    <w:rsid w:val="042913CB"/>
    <w:rsid w:val="048F6DC7"/>
    <w:rsid w:val="04AF666C"/>
    <w:rsid w:val="051536FE"/>
    <w:rsid w:val="05810107"/>
    <w:rsid w:val="05A83CE5"/>
    <w:rsid w:val="05AF3E04"/>
    <w:rsid w:val="05EC4AE5"/>
    <w:rsid w:val="060D7578"/>
    <w:rsid w:val="062F3F10"/>
    <w:rsid w:val="064E37AE"/>
    <w:rsid w:val="066466EB"/>
    <w:rsid w:val="0676235A"/>
    <w:rsid w:val="068E19BA"/>
    <w:rsid w:val="06B807E5"/>
    <w:rsid w:val="06D05B2E"/>
    <w:rsid w:val="06F5117D"/>
    <w:rsid w:val="070A113E"/>
    <w:rsid w:val="071A6593"/>
    <w:rsid w:val="074160EC"/>
    <w:rsid w:val="07534EE8"/>
    <w:rsid w:val="076953F4"/>
    <w:rsid w:val="0784456A"/>
    <w:rsid w:val="07917CAA"/>
    <w:rsid w:val="07A044E6"/>
    <w:rsid w:val="07B13BB2"/>
    <w:rsid w:val="07CF0A6B"/>
    <w:rsid w:val="07DC0503"/>
    <w:rsid w:val="080F2CBD"/>
    <w:rsid w:val="0833080F"/>
    <w:rsid w:val="084958C7"/>
    <w:rsid w:val="087150EF"/>
    <w:rsid w:val="08B24CA0"/>
    <w:rsid w:val="08F0070A"/>
    <w:rsid w:val="08F05A77"/>
    <w:rsid w:val="08F22466"/>
    <w:rsid w:val="09226A16"/>
    <w:rsid w:val="097F76D4"/>
    <w:rsid w:val="09970B85"/>
    <w:rsid w:val="09A5342C"/>
    <w:rsid w:val="09B64B07"/>
    <w:rsid w:val="09CA153F"/>
    <w:rsid w:val="09E94881"/>
    <w:rsid w:val="0A051F93"/>
    <w:rsid w:val="0A26540A"/>
    <w:rsid w:val="0A4C5E14"/>
    <w:rsid w:val="0A8F2931"/>
    <w:rsid w:val="0AAD6451"/>
    <w:rsid w:val="0ADC02D9"/>
    <w:rsid w:val="0ADF0A36"/>
    <w:rsid w:val="0AE557CD"/>
    <w:rsid w:val="0B047D8E"/>
    <w:rsid w:val="0B215DD7"/>
    <w:rsid w:val="0B6F40EF"/>
    <w:rsid w:val="0B7F720E"/>
    <w:rsid w:val="0BBE624C"/>
    <w:rsid w:val="0BC67500"/>
    <w:rsid w:val="0BE20898"/>
    <w:rsid w:val="0BFB189F"/>
    <w:rsid w:val="0C0C7514"/>
    <w:rsid w:val="0C722E25"/>
    <w:rsid w:val="0CB33F28"/>
    <w:rsid w:val="0CDF2F6F"/>
    <w:rsid w:val="0CE60BD5"/>
    <w:rsid w:val="0CEA5470"/>
    <w:rsid w:val="0CF745E3"/>
    <w:rsid w:val="0D205E88"/>
    <w:rsid w:val="0D305579"/>
    <w:rsid w:val="0DB02915"/>
    <w:rsid w:val="0DB311D0"/>
    <w:rsid w:val="0DC515E2"/>
    <w:rsid w:val="0DFE574F"/>
    <w:rsid w:val="0E20163B"/>
    <w:rsid w:val="0E39220B"/>
    <w:rsid w:val="0E97673E"/>
    <w:rsid w:val="0EA9573D"/>
    <w:rsid w:val="0EDA1606"/>
    <w:rsid w:val="0EFC0C1C"/>
    <w:rsid w:val="0F2509CA"/>
    <w:rsid w:val="0F347624"/>
    <w:rsid w:val="0F56618F"/>
    <w:rsid w:val="0F596798"/>
    <w:rsid w:val="0F67278C"/>
    <w:rsid w:val="0F6E2388"/>
    <w:rsid w:val="0FE268D2"/>
    <w:rsid w:val="0FF17BBC"/>
    <w:rsid w:val="101E3DAE"/>
    <w:rsid w:val="104A0FBD"/>
    <w:rsid w:val="1051624E"/>
    <w:rsid w:val="105E1B6A"/>
    <w:rsid w:val="10612296"/>
    <w:rsid w:val="107240FA"/>
    <w:rsid w:val="10773AF9"/>
    <w:rsid w:val="10896D22"/>
    <w:rsid w:val="10B64D47"/>
    <w:rsid w:val="10BD27BC"/>
    <w:rsid w:val="10D23119"/>
    <w:rsid w:val="1115264F"/>
    <w:rsid w:val="11473ED3"/>
    <w:rsid w:val="115862E7"/>
    <w:rsid w:val="11684C9B"/>
    <w:rsid w:val="116972AB"/>
    <w:rsid w:val="117F3B58"/>
    <w:rsid w:val="11A777F0"/>
    <w:rsid w:val="11B22F57"/>
    <w:rsid w:val="120A0A9D"/>
    <w:rsid w:val="1228730C"/>
    <w:rsid w:val="12810787"/>
    <w:rsid w:val="12BD19DC"/>
    <w:rsid w:val="12C07C8E"/>
    <w:rsid w:val="12DD46A3"/>
    <w:rsid w:val="12EA61CA"/>
    <w:rsid w:val="12EE3177"/>
    <w:rsid w:val="12F91882"/>
    <w:rsid w:val="130629B8"/>
    <w:rsid w:val="133574CB"/>
    <w:rsid w:val="13545D39"/>
    <w:rsid w:val="135C4562"/>
    <w:rsid w:val="13740C3C"/>
    <w:rsid w:val="137C48D9"/>
    <w:rsid w:val="13A42516"/>
    <w:rsid w:val="13AA7C9D"/>
    <w:rsid w:val="13DA182D"/>
    <w:rsid w:val="13DD2D88"/>
    <w:rsid w:val="13E40AD4"/>
    <w:rsid w:val="14107EB2"/>
    <w:rsid w:val="1487194A"/>
    <w:rsid w:val="148D32B1"/>
    <w:rsid w:val="14B1525E"/>
    <w:rsid w:val="14D12C0B"/>
    <w:rsid w:val="15213D69"/>
    <w:rsid w:val="15653BFA"/>
    <w:rsid w:val="15750287"/>
    <w:rsid w:val="158A3C94"/>
    <w:rsid w:val="15E2762C"/>
    <w:rsid w:val="15FB2EC5"/>
    <w:rsid w:val="161111A6"/>
    <w:rsid w:val="16134822"/>
    <w:rsid w:val="1618304E"/>
    <w:rsid w:val="16392DBB"/>
    <w:rsid w:val="16481CA3"/>
    <w:rsid w:val="165A085B"/>
    <w:rsid w:val="16A33137"/>
    <w:rsid w:val="16CF5E02"/>
    <w:rsid w:val="170E522D"/>
    <w:rsid w:val="171657DF"/>
    <w:rsid w:val="173B59E8"/>
    <w:rsid w:val="17555BDC"/>
    <w:rsid w:val="1759534D"/>
    <w:rsid w:val="17625427"/>
    <w:rsid w:val="176522C3"/>
    <w:rsid w:val="17951B4F"/>
    <w:rsid w:val="17F54ACA"/>
    <w:rsid w:val="17F81E9A"/>
    <w:rsid w:val="17FF00DB"/>
    <w:rsid w:val="18017D07"/>
    <w:rsid w:val="18084EEB"/>
    <w:rsid w:val="182E7A2D"/>
    <w:rsid w:val="18561C0B"/>
    <w:rsid w:val="18777C63"/>
    <w:rsid w:val="18971C31"/>
    <w:rsid w:val="18CF2585"/>
    <w:rsid w:val="18E92045"/>
    <w:rsid w:val="190855FC"/>
    <w:rsid w:val="194E6C2F"/>
    <w:rsid w:val="19860F09"/>
    <w:rsid w:val="19AF4C20"/>
    <w:rsid w:val="19FF69FF"/>
    <w:rsid w:val="1A257B29"/>
    <w:rsid w:val="1A6C7B89"/>
    <w:rsid w:val="1AB42F10"/>
    <w:rsid w:val="1AD13A86"/>
    <w:rsid w:val="1AD615A8"/>
    <w:rsid w:val="1AD62816"/>
    <w:rsid w:val="1ADA163D"/>
    <w:rsid w:val="1B1F7278"/>
    <w:rsid w:val="1B2563A4"/>
    <w:rsid w:val="1B4072CF"/>
    <w:rsid w:val="1B527F1C"/>
    <w:rsid w:val="1B5336B0"/>
    <w:rsid w:val="1B613601"/>
    <w:rsid w:val="1B826E63"/>
    <w:rsid w:val="1B9273FE"/>
    <w:rsid w:val="1BF21F16"/>
    <w:rsid w:val="1C370FA4"/>
    <w:rsid w:val="1C74693C"/>
    <w:rsid w:val="1C80194D"/>
    <w:rsid w:val="1CA052F9"/>
    <w:rsid w:val="1D273645"/>
    <w:rsid w:val="1D451F6D"/>
    <w:rsid w:val="1D556010"/>
    <w:rsid w:val="1DAB4FE1"/>
    <w:rsid w:val="1DDF4451"/>
    <w:rsid w:val="1DEA4E38"/>
    <w:rsid w:val="1DF9744E"/>
    <w:rsid w:val="1E0B76C7"/>
    <w:rsid w:val="1E3E0629"/>
    <w:rsid w:val="1E7E066B"/>
    <w:rsid w:val="1E822AFA"/>
    <w:rsid w:val="1EA17358"/>
    <w:rsid w:val="1EB37344"/>
    <w:rsid w:val="1EB37DB8"/>
    <w:rsid w:val="1EDC4304"/>
    <w:rsid w:val="1F48013D"/>
    <w:rsid w:val="1F4A1681"/>
    <w:rsid w:val="1F63045A"/>
    <w:rsid w:val="1F662028"/>
    <w:rsid w:val="1F68578C"/>
    <w:rsid w:val="1F71458F"/>
    <w:rsid w:val="1F7F45B1"/>
    <w:rsid w:val="1F926C41"/>
    <w:rsid w:val="1FBA5176"/>
    <w:rsid w:val="1FCF60ED"/>
    <w:rsid w:val="2014753F"/>
    <w:rsid w:val="20355CF5"/>
    <w:rsid w:val="203D7CFB"/>
    <w:rsid w:val="204B5473"/>
    <w:rsid w:val="20A47B65"/>
    <w:rsid w:val="20C971E7"/>
    <w:rsid w:val="20E620C0"/>
    <w:rsid w:val="2135271E"/>
    <w:rsid w:val="216A74A3"/>
    <w:rsid w:val="21936FED"/>
    <w:rsid w:val="21D50045"/>
    <w:rsid w:val="21E41057"/>
    <w:rsid w:val="2202560B"/>
    <w:rsid w:val="22672E8C"/>
    <w:rsid w:val="22AB7B04"/>
    <w:rsid w:val="22CA2988"/>
    <w:rsid w:val="22F02CF2"/>
    <w:rsid w:val="230279FC"/>
    <w:rsid w:val="2304572A"/>
    <w:rsid w:val="23386A21"/>
    <w:rsid w:val="239700E4"/>
    <w:rsid w:val="23AD1279"/>
    <w:rsid w:val="23CD48A1"/>
    <w:rsid w:val="24107A5A"/>
    <w:rsid w:val="241C1D5F"/>
    <w:rsid w:val="242332EA"/>
    <w:rsid w:val="24255B79"/>
    <w:rsid w:val="24676AEA"/>
    <w:rsid w:val="24874A33"/>
    <w:rsid w:val="24BD5507"/>
    <w:rsid w:val="24E52E62"/>
    <w:rsid w:val="24EB09B4"/>
    <w:rsid w:val="24F17B7B"/>
    <w:rsid w:val="25001989"/>
    <w:rsid w:val="25156BB8"/>
    <w:rsid w:val="251B66B7"/>
    <w:rsid w:val="25374297"/>
    <w:rsid w:val="254E3C4B"/>
    <w:rsid w:val="25605752"/>
    <w:rsid w:val="25714529"/>
    <w:rsid w:val="25790584"/>
    <w:rsid w:val="257C6BE3"/>
    <w:rsid w:val="25EC7DF8"/>
    <w:rsid w:val="25FB473B"/>
    <w:rsid w:val="262772C3"/>
    <w:rsid w:val="26373943"/>
    <w:rsid w:val="264E519F"/>
    <w:rsid w:val="265C6F87"/>
    <w:rsid w:val="267F67D1"/>
    <w:rsid w:val="26C143E8"/>
    <w:rsid w:val="26E2748C"/>
    <w:rsid w:val="27280C17"/>
    <w:rsid w:val="276205CD"/>
    <w:rsid w:val="27814881"/>
    <w:rsid w:val="27983FEE"/>
    <w:rsid w:val="27AE3812"/>
    <w:rsid w:val="27B318D8"/>
    <w:rsid w:val="27B33C90"/>
    <w:rsid w:val="27B51BBC"/>
    <w:rsid w:val="27B75244"/>
    <w:rsid w:val="27CE7A10"/>
    <w:rsid w:val="27EC60E8"/>
    <w:rsid w:val="27F5351E"/>
    <w:rsid w:val="280D2D5B"/>
    <w:rsid w:val="28210E7B"/>
    <w:rsid w:val="282A3211"/>
    <w:rsid w:val="284101E2"/>
    <w:rsid w:val="287D4CC7"/>
    <w:rsid w:val="28DA12E4"/>
    <w:rsid w:val="28EC6B33"/>
    <w:rsid w:val="29242BE0"/>
    <w:rsid w:val="29521B35"/>
    <w:rsid w:val="29DF2FE5"/>
    <w:rsid w:val="29E256AC"/>
    <w:rsid w:val="2A025F9F"/>
    <w:rsid w:val="2A4E4E38"/>
    <w:rsid w:val="2A763948"/>
    <w:rsid w:val="2A825F5D"/>
    <w:rsid w:val="2A9346E9"/>
    <w:rsid w:val="2A9E191C"/>
    <w:rsid w:val="2AA01867"/>
    <w:rsid w:val="2AB13A08"/>
    <w:rsid w:val="2ABC1DA2"/>
    <w:rsid w:val="2AFB7AAB"/>
    <w:rsid w:val="2B084612"/>
    <w:rsid w:val="2B38501B"/>
    <w:rsid w:val="2B4B4CB5"/>
    <w:rsid w:val="2B4C1378"/>
    <w:rsid w:val="2B505981"/>
    <w:rsid w:val="2B904D81"/>
    <w:rsid w:val="2BC86CDA"/>
    <w:rsid w:val="2BCC520C"/>
    <w:rsid w:val="2BD61589"/>
    <w:rsid w:val="2BDE756F"/>
    <w:rsid w:val="2BE9254A"/>
    <w:rsid w:val="2C347800"/>
    <w:rsid w:val="2C533F58"/>
    <w:rsid w:val="2C596A71"/>
    <w:rsid w:val="2C683709"/>
    <w:rsid w:val="2C7D0BC4"/>
    <w:rsid w:val="2C93291F"/>
    <w:rsid w:val="2CC72322"/>
    <w:rsid w:val="2CCB7A9B"/>
    <w:rsid w:val="2CE63789"/>
    <w:rsid w:val="2CF84CFB"/>
    <w:rsid w:val="2D110AD0"/>
    <w:rsid w:val="2D241B62"/>
    <w:rsid w:val="2D256C21"/>
    <w:rsid w:val="2D2B536E"/>
    <w:rsid w:val="2D6A5739"/>
    <w:rsid w:val="2D8D7A26"/>
    <w:rsid w:val="2D947006"/>
    <w:rsid w:val="2DA050CC"/>
    <w:rsid w:val="2DE4019A"/>
    <w:rsid w:val="2DEF1CBA"/>
    <w:rsid w:val="2E7A2898"/>
    <w:rsid w:val="2EA96AE1"/>
    <w:rsid w:val="2EBB6323"/>
    <w:rsid w:val="2EBF3B04"/>
    <w:rsid w:val="2EE67B01"/>
    <w:rsid w:val="2F4738E0"/>
    <w:rsid w:val="2F6B5AEF"/>
    <w:rsid w:val="2FAE2EB9"/>
    <w:rsid w:val="2FC25EC3"/>
    <w:rsid w:val="2FC260AC"/>
    <w:rsid w:val="2FE760DC"/>
    <w:rsid w:val="2FF85306"/>
    <w:rsid w:val="3021256E"/>
    <w:rsid w:val="3025097F"/>
    <w:rsid w:val="304C1BD2"/>
    <w:rsid w:val="307E40EC"/>
    <w:rsid w:val="30AC5D12"/>
    <w:rsid w:val="30AE03DF"/>
    <w:rsid w:val="30DD2A72"/>
    <w:rsid w:val="311928AD"/>
    <w:rsid w:val="312554D0"/>
    <w:rsid w:val="31511D89"/>
    <w:rsid w:val="31632D34"/>
    <w:rsid w:val="31674BFB"/>
    <w:rsid w:val="317258B0"/>
    <w:rsid w:val="31AF40DA"/>
    <w:rsid w:val="31BE5521"/>
    <w:rsid w:val="32052280"/>
    <w:rsid w:val="3213088E"/>
    <w:rsid w:val="322E4A4C"/>
    <w:rsid w:val="32461FC0"/>
    <w:rsid w:val="329A1673"/>
    <w:rsid w:val="32B83014"/>
    <w:rsid w:val="32BB49A3"/>
    <w:rsid w:val="32BF2D77"/>
    <w:rsid w:val="32E047AF"/>
    <w:rsid w:val="33407408"/>
    <w:rsid w:val="3364747B"/>
    <w:rsid w:val="336F02F9"/>
    <w:rsid w:val="337833D1"/>
    <w:rsid w:val="33AA1331"/>
    <w:rsid w:val="343E4152"/>
    <w:rsid w:val="34594B05"/>
    <w:rsid w:val="345D076F"/>
    <w:rsid w:val="34691BF9"/>
    <w:rsid w:val="349F38AE"/>
    <w:rsid w:val="34D32B0A"/>
    <w:rsid w:val="354544CC"/>
    <w:rsid w:val="35493803"/>
    <w:rsid w:val="354C6F83"/>
    <w:rsid w:val="355839A6"/>
    <w:rsid w:val="356C772C"/>
    <w:rsid w:val="35A12E9F"/>
    <w:rsid w:val="35B83F72"/>
    <w:rsid w:val="35E42FF9"/>
    <w:rsid w:val="35E82F27"/>
    <w:rsid w:val="36273AB2"/>
    <w:rsid w:val="36727FFA"/>
    <w:rsid w:val="368803E9"/>
    <w:rsid w:val="36AC5A28"/>
    <w:rsid w:val="36FF6D62"/>
    <w:rsid w:val="37051DAC"/>
    <w:rsid w:val="370F277E"/>
    <w:rsid w:val="37105A48"/>
    <w:rsid w:val="372926A1"/>
    <w:rsid w:val="3733221A"/>
    <w:rsid w:val="37395C82"/>
    <w:rsid w:val="3744384B"/>
    <w:rsid w:val="374F3F98"/>
    <w:rsid w:val="37920A5A"/>
    <w:rsid w:val="379A743E"/>
    <w:rsid w:val="37C93933"/>
    <w:rsid w:val="37D35D76"/>
    <w:rsid w:val="37D522FF"/>
    <w:rsid w:val="37EF2147"/>
    <w:rsid w:val="3810734C"/>
    <w:rsid w:val="384535FB"/>
    <w:rsid w:val="385E6B8E"/>
    <w:rsid w:val="39007C46"/>
    <w:rsid w:val="390625E1"/>
    <w:rsid w:val="391A781D"/>
    <w:rsid w:val="39225152"/>
    <w:rsid w:val="393679E7"/>
    <w:rsid w:val="39406294"/>
    <w:rsid w:val="39A35E40"/>
    <w:rsid w:val="39A4261F"/>
    <w:rsid w:val="39A9339F"/>
    <w:rsid w:val="39AF77C4"/>
    <w:rsid w:val="39F92254"/>
    <w:rsid w:val="3A046503"/>
    <w:rsid w:val="3A093676"/>
    <w:rsid w:val="3A0E643C"/>
    <w:rsid w:val="3A6964C5"/>
    <w:rsid w:val="3A8723CC"/>
    <w:rsid w:val="3A981A22"/>
    <w:rsid w:val="3ADC51BF"/>
    <w:rsid w:val="3AE01E0C"/>
    <w:rsid w:val="3B191766"/>
    <w:rsid w:val="3B2F5FE5"/>
    <w:rsid w:val="3B351B50"/>
    <w:rsid w:val="3B651FE2"/>
    <w:rsid w:val="3B7B207B"/>
    <w:rsid w:val="3B895CD0"/>
    <w:rsid w:val="3BA00E37"/>
    <w:rsid w:val="3BCC1128"/>
    <w:rsid w:val="3C885F88"/>
    <w:rsid w:val="3CCB2319"/>
    <w:rsid w:val="3D07100F"/>
    <w:rsid w:val="3D1B504E"/>
    <w:rsid w:val="3D263E2A"/>
    <w:rsid w:val="3D3B444C"/>
    <w:rsid w:val="3D6C4847"/>
    <w:rsid w:val="3D8B7D53"/>
    <w:rsid w:val="3DB35286"/>
    <w:rsid w:val="3DF0017E"/>
    <w:rsid w:val="3E265AEC"/>
    <w:rsid w:val="3E33735F"/>
    <w:rsid w:val="3E350391"/>
    <w:rsid w:val="3E676E11"/>
    <w:rsid w:val="3E8E4B5E"/>
    <w:rsid w:val="3EA01691"/>
    <w:rsid w:val="3EA55D9E"/>
    <w:rsid w:val="3EAA3576"/>
    <w:rsid w:val="3EAE35B1"/>
    <w:rsid w:val="3EF43DA9"/>
    <w:rsid w:val="3F295E28"/>
    <w:rsid w:val="3F5F1022"/>
    <w:rsid w:val="3FC73D34"/>
    <w:rsid w:val="3FEC5A63"/>
    <w:rsid w:val="40043AA9"/>
    <w:rsid w:val="401C06B9"/>
    <w:rsid w:val="401F30A7"/>
    <w:rsid w:val="40297A82"/>
    <w:rsid w:val="40713094"/>
    <w:rsid w:val="408A29D0"/>
    <w:rsid w:val="40912777"/>
    <w:rsid w:val="41103C4F"/>
    <w:rsid w:val="4130498B"/>
    <w:rsid w:val="4144120B"/>
    <w:rsid w:val="414C7ECC"/>
    <w:rsid w:val="418A27A2"/>
    <w:rsid w:val="41A17FE6"/>
    <w:rsid w:val="41A70909"/>
    <w:rsid w:val="41A95281"/>
    <w:rsid w:val="41C41A42"/>
    <w:rsid w:val="42775E19"/>
    <w:rsid w:val="42805A8D"/>
    <w:rsid w:val="42805DAC"/>
    <w:rsid w:val="428D34CD"/>
    <w:rsid w:val="429513FF"/>
    <w:rsid w:val="42976F25"/>
    <w:rsid w:val="42CB199A"/>
    <w:rsid w:val="42F11BFD"/>
    <w:rsid w:val="42FF3E34"/>
    <w:rsid w:val="431722C4"/>
    <w:rsid w:val="432A1E95"/>
    <w:rsid w:val="432E404D"/>
    <w:rsid w:val="433C7ACC"/>
    <w:rsid w:val="43461090"/>
    <w:rsid w:val="43700708"/>
    <w:rsid w:val="438D34E4"/>
    <w:rsid w:val="43D81357"/>
    <w:rsid w:val="44187FD3"/>
    <w:rsid w:val="443609BF"/>
    <w:rsid w:val="446612A5"/>
    <w:rsid w:val="44983C76"/>
    <w:rsid w:val="44BA339E"/>
    <w:rsid w:val="44C139EB"/>
    <w:rsid w:val="44CD7E13"/>
    <w:rsid w:val="44DA711D"/>
    <w:rsid w:val="44F35090"/>
    <w:rsid w:val="45067F8C"/>
    <w:rsid w:val="45351166"/>
    <w:rsid w:val="454152AA"/>
    <w:rsid w:val="45857508"/>
    <w:rsid w:val="458E40A3"/>
    <w:rsid w:val="463351B6"/>
    <w:rsid w:val="464D0671"/>
    <w:rsid w:val="46536E99"/>
    <w:rsid w:val="469039C8"/>
    <w:rsid w:val="46D5626E"/>
    <w:rsid w:val="47412EF8"/>
    <w:rsid w:val="47737835"/>
    <w:rsid w:val="477B5565"/>
    <w:rsid w:val="47941C85"/>
    <w:rsid w:val="47BB36B5"/>
    <w:rsid w:val="47BD5BFF"/>
    <w:rsid w:val="48593CB8"/>
    <w:rsid w:val="486C139F"/>
    <w:rsid w:val="48785BFB"/>
    <w:rsid w:val="48943F06"/>
    <w:rsid w:val="48A26623"/>
    <w:rsid w:val="48FE648F"/>
    <w:rsid w:val="49080199"/>
    <w:rsid w:val="49084B7C"/>
    <w:rsid w:val="49A60622"/>
    <w:rsid w:val="49AA1621"/>
    <w:rsid w:val="49B212A9"/>
    <w:rsid w:val="49BC3715"/>
    <w:rsid w:val="49F25388"/>
    <w:rsid w:val="4A070A39"/>
    <w:rsid w:val="4A3A719C"/>
    <w:rsid w:val="4A7031AD"/>
    <w:rsid w:val="4AB56947"/>
    <w:rsid w:val="4AC07235"/>
    <w:rsid w:val="4AC97E97"/>
    <w:rsid w:val="4B157580"/>
    <w:rsid w:val="4B4C343E"/>
    <w:rsid w:val="4B5F3893"/>
    <w:rsid w:val="4B871B00"/>
    <w:rsid w:val="4BC9785A"/>
    <w:rsid w:val="4BCF5498"/>
    <w:rsid w:val="4BEA7B04"/>
    <w:rsid w:val="4C080518"/>
    <w:rsid w:val="4C163C45"/>
    <w:rsid w:val="4C312198"/>
    <w:rsid w:val="4C8A387B"/>
    <w:rsid w:val="4CBE77A4"/>
    <w:rsid w:val="4CC44379"/>
    <w:rsid w:val="4CD60F91"/>
    <w:rsid w:val="4CDF7E46"/>
    <w:rsid w:val="4CF6702F"/>
    <w:rsid w:val="4D057181"/>
    <w:rsid w:val="4D141600"/>
    <w:rsid w:val="4D2C5FA1"/>
    <w:rsid w:val="4D9C11A0"/>
    <w:rsid w:val="4DEA43C3"/>
    <w:rsid w:val="4E7E2837"/>
    <w:rsid w:val="4E9E5ADF"/>
    <w:rsid w:val="4EBE058A"/>
    <w:rsid w:val="4EFD267A"/>
    <w:rsid w:val="4EFE4A1B"/>
    <w:rsid w:val="4F166C4D"/>
    <w:rsid w:val="4F22442C"/>
    <w:rsid w:val="4F6A46B1"/>
    <w:rsid w:val="4F8151E4"/>
    <w:rsid w:val="4F8A34D2"/>
    <w:rsid w:val="4FAF4E21"/>
    <w:rsid w:val="4FB126A6"/>
    <w:rsid w:val="4FB86F39"/>
    <w:rsid w:val="4FBC62B7"/>
    <w:rsid w:val="4FF80DE4"/>
    <w:rsid w:val="4FFD541D"/>
    <w:rsid w:val="500D6A78"/>
    <w:rsid w:val="502C0884"/>
    <w:rsid w:val="503404A9"/>
    <w:rsid w:val="50490C6B"/>
    <w:rsid w:val="50546F35"/>
    <w:rsid w:val="50663967"/>
    <w:rsid w:val="50724124"/>
    <w:rsid w:val="50997DCA"/>
    <w:rsid w:val="50AB003F"/>
    <w:rsid w:val="50B213CE"/>
    <w:rsid w:val="50C35531"/>
    <w:rsid w:val="50D41344"/>
    <w:rsid w:val="510C765E"/>
    <w:rsid w:val="511E0229"/>
    <w:rsid w:val="51312C3A"/>
    <w:rsid w:val="517D7C2E"/>
    <w:rsid w:val="51B014ED"/>
    <w:rsid w:val="51B65CE0"/>
    <w:rsid w:val="51B761EE"/>
    <w:rsid w:val="51C149B1"/>
    <w:rsid w:val="51DE77E3"/>
    <w:rsid w:val="51E31798"/>
    <w:rsid w:val="51F6353C"/>
    <w:rsid w:val="5240371E"/>
    <w:rsid w:val="5261584E"/>
    <w:rsid w:val="52946FDD"/>
    <w:rsid w:val="52A645C6"/>
    <w:rsid w:val="52D25D57"/>
    <w:rsid w:val="52E67D16"/>
    <w:rsid w:val="52E91CFF"/>
    <w:rsid w:val="52FA41FA"/>
    <w:rsid w:val="530C146C"/>
    <w:rsid w:val="5369392F"/>
    <w:rsid w:val="53C61698"/>
    <w:rsid w:val="5435659E"/>
    <w:rsid w:val="54523473"/>
    <w:rsid w:val="54523E24"/>
    <w:rsid w:val="54557461"/>
    <w:rsid w:val="547C2BB2"/>
    <w:rsid w:val="54BA4CF5"/>
    <w:rsid w:val="54C00A14"/>
    <w:rsid w:val="54C067AF"/>
    <w:rsid w:val="54CA0FB5"/>
    <w:rsid w:val="54D23730"/>
    <w:rsid w:val="55230AEC"/>
    <w:rsid w:val="554A6079"/>
    <w:rsid w:val="5560764A"/>
    <w:rsid w:val="5579695E"/>
    <w:rsid w:val="557F56E2"/>
    <w:rsid w:val="55FD20AC"/>
    <w:rsid w:val="564156CE"/>
    <w:rsid w:val="5654209E"/>
    <w:rsid w:val="56A32C92"/>
    <w:rsid w:val="56C02A96"/>
    <w:rsid w:val="56C4496D"/>
    <w:rsid w:val="5701482F"/>
    <w:rsid w:val="57067E50"/>
    <w:rsid w:val="57087F99"/>
    <w:rsid w:val="575A1A3C"/>
    <w:rsid w:val="575C5ED5"/>
    <w:rsid w:val="576D32ED"/>
    <w:rsid w:val="578D66F1"/>
    <w:rsid w:val="57C84CF5"/>
    <w:rsid w:val="57FA4F1D"/>
    <w:rsid w:val="580008A7"/>
    <w:rsid w:val="58242DA9"/>
    <w:rsid w:val="583118B4"/>
    <w:rsid w:val="584231CC"/>
    <w:rsid w:val="58AF59D4"/>
    <w:rsid w:val="58BA6735"/>
    <w:rsid w:val="58C42A5F"/>
    <w:rsid w:val="58F80ADB"/>
    <w:rsid w:val="59013753"/>
    <w:rsid w:val="592E02C1"/>
    <w:rsid w:val="59435961"/>
    <w:rsid w:val="59440021"/>
    <w:rsid w:val="59853B23"/>
    <w:rsid w:val="59B5429D"/>
    <w:rsid w:val="59C4493C"/>
    <w:rsid w:val="59C6031D"/>
    <w:rsid w:val="59E52814"/>
    <w:rsid w:val="59E7154E"/>
    <w:rsid w:val="5A1629CD"/>
    <w:rsid w:val="5A686E53"/>
    <w:rsid w:val="5A6B6F88"/>
    <w:rsid w:val="5A6D6E55"/>
    <w:rsid w:val="5A81253D"/>
    <w:rsid w:val="5A9102D8"/>
    <w:rsid w:val="5AE66ECB"/>
    <w:rsid w:val="5AFE506C"/>
    <w:rsid w:val="5B032F32"/>
    <w:rsid w:val="5B294982"/>
    <w:rsid w:val="5B5A2D8E"/>
    <w:rsid w:val="5BA32D87"/>
    <w:rsid w:val="5BBE71FD"/>
    <w:rsid w:val="5BD3732F"/>
    <w:rsid w:val="5BD946E4"/>
    <w:rsid w:val="5C5158D9"/>
    <w:rsid w:val="5C7557DB"/>
    <w:rsid w:val="5C902F0B"/>
    <w:rsid w:val="5CA758E9"/>
    <w:rsid w:val="5CE00F34"/>
    <w:rsid w:val="5CE63DA4"/>
    <w:rsid w:val="5D0B433F"/>
    <w:rsid w:val="5D1242CB"/>
    <w:rsid w:val="5D131446"/>
    <w:rsid w:val="5D290C69"/>
    <w:rsid w:val="5DB12AA3"/>
    <w:rsid w:val="5DD00333"/>
    <w:rsid w:val="5DDD242B"/>
    <w:rsid w:val="5DE057B4"/>
    <w:rsid w:val="5E19016A"/>
    <w:rsid w:val="5E372C58"/>
    <w:rsid w:val="5E7D74BF"/>
    <w:rsid w:val="5E8F0BA6"/>
    <w:rsid w:val="5EAB78EE"/>
    <w:rsid w:val="5EBF2D7F"/>
    <w:rsid w:val="5F124FAC"/>
    <w:rsid w:val="5F27799E"/>
    <w:rsid w:val="5F402FCF"/>
    <w:rsid w:val="5F64400A"/>
    <w:rsid w:val="5F6F3EF1"/>
    <w:rsid w:val="5F732455"/>
    <w:rsid w:val="5F927F59"/>
    <w:rsid w:val="5FD17AC2"/>
    <w:rsid w:val="6048068E"/>
    <w:rsid w:val="60B42F40"/>
    <w:rsid w:val="610B7637"/>
    <w:rsid w:val="610E43FE"/>
    <w:rsid w:val="6114672B"/>
    <w:rsid w:val="617846D1"/>
    <w:rsid w:val="618A378F"/>
    <w:rsid w:val="61AB6CA5"/>
    <w:rsid w:val="621E4F5E"/>
    <w:rsid w:val="62487849"/>
    <w:rsid w:val="62521970"/>
    <w:rsid w:val="62832BCA"/>
    <w:rsid w:val="628A48F7"/>
    <w:rsid w:val="628F3122"/>
    <w:rsid w:val="6299063F"/>
    <w:rsid w:val="62AA3F71"/>
    <w:rsid w:val="62C366A0"/>
    <w:rsid w:val="63484AD0"/>
    <w:rsid w:val="63671A75"/>
    <w:rsid w:val="6367429A"/>
    <w:rsid w:val="637D3ABD"/>
    <w:rsid w:val="639F22A5"/>
    <w:rsid w:val="63A96660"/>
    <w:rsid w:val="63CA6FD5"/>
    <w:rsid w:val="63ED4609"/>
    <w:rsid w:val="641D33BF"/>
    <w:rsid w:val="64526CF8"/>
    <w:rsid w:val="646D2593"/>
    <w:rsid w:val="64AD666F"/>
    <w:rsid w:val="64F73720"/>
    <w:rsid w:val="650D394A"/>
    <w:rsid w:val="650F2047"/>
    <w:rsid w:val="6581333D"/>
    <w:rsid w:val="6586279A"/>
    <w:rsid w:val="65B723EC"/>
    <w:rsid w:val="66066A96"/>
    <w:rsid w:val="660A24DF"/>
    <w:rsid w:val="660E3AE9"/>
    <w:rsid w:val="664B6A35"/>
    <w:rsid w:val="664D7777"/>
    <w:rsid w:val="666E307B"/>
    <w:rsid w:val="667258CB"/>
    <w:rsid w:val="669C4F34"/>
    <w:rsid w:val="66CF4630"/>
    <w:rsid w:val="66E540BC"/>
    <w:rsid w:val="66F05FF5"/>
    <w:rsid w:val="67047369"/>
    <w:rsid w:val="671A6228"/>
    <w:rsid w:val="673D3C8F"/>
    <w:rsid w:val="6753313D"/>
    <w:rsid w:val="67DC2CDF"/>
    <w:rsid w:val="67E11A70"/>
    <w:rsid w:val="6821403B"/>
    <w:rsid w:val="68336E40"/>
    <w:rsid w:val="684F6E36"/>
    <w:rsid w:val="686D7A43"/>
    <w:rsid w:val="6877116C"/>
    <w:rsid w:val="68906041"/>
    <w:rsid w:val="68A37B22"/>
    <w:rsid w:val="68B970DC"/>
    <w:rsid w:val="68C335B2"/>
    <w:rsid w:val="68D94025"/>
    <w:rsid w:val="69067BB3"/>
    <w:rsid w:val="69131C3D"/>
    <w:rsid w:val="691722BE"/>
    <w:rsid w:val="695A5977"/>
    <w:rsid w:val="695C089D"/>
    <w:rsid w:val="69B72FCB"/>
    <w:rsid w:val="69C14F91"/>
    <w:rsid w:val="69EF3C7C"/>
    <w:rsid w:val="6A161ADF"/>
    <w:rsid w:val="6A3A3CCE"/>
    <w:rsid w:val="6A3B11D0"/>
    <w:rsid w:val="6A742F09"/>
    <w:rsid w:val="6AA858C3"/>
    <w:rsid w:val="6AAA07D3"/>
    <w:rsid w:val="6AD27A6A"/>
    <w:rsid w:val="6AFA6EFB"/>
    <w:rsid w:val="6B4750DC"/>
    <w:rsid w:val="6B9A256C"/>
    <w:rsid w:val="6B9C3915"/>
    <w:rsid w:val="6BBE4039"/>
    <w:rsid w:val="6BE91CF0"/>
    <w:rsid w:val="6C0270AF"/>
    <w:rsid w:val="6C0A0287"/>
    <w:rsid w:val="6C336D1D"/>
    <w:rsid w:val="6C6B0957"/>
    <w:rsid w:val="6C837B3D"/>
    <w:rsid w:val="6C90660F"/>
    <w:rsid w:val="6C9A45DE"/>
    <w:rsid w:val="6CA25F86"/>
    <w:rsid w:val="6CAF65B9"/>
    <w:rsid w:val="6CD0178A"/>
    <w:rsid w:val="6CE452D6"/>
    <w:rsid w:val="6D280D8D"/>
    <w:rsid w:val="6D59382E"/>
    <w:rsid w:val="6D643474"/>
    <w:rsid w:val="6D7F3426"/>
    <w:rsid w:val="6D8F5559"/>
    <w:rsid w:val="6D9F4C60"/>
    <w:rsid w:val="6DBE0A49"/>
    <w:rsid w:val="6DD62748"/>
    <w:rsid w:val="6DDC3A43"/>
    <w:rsid w:val="6DE15BF1"/>
    <w:rsid w:val="6DEF55B7"/>
    <w:rsid w:val="6E0066B1"/>
    <w:rsid w:val="6E0679B7"/>
    <w:rsid w:val="6E1F5372"/>
    <w:rsid w:val="6E9032FE"/>
    <w:rsid w:val="6EB20ABF"/>
    <w:rsid w:val="6EBD1212"/>
    <w:rsid w:val="6EDE7B06"/>
    <w:rsid w:val="6F0D3F47"/>
    <w:rsid w:val="6F302F3D"/>
    <w:rsid w:val="6F4D698D"/>
    <w:rsid w:val="6F55769C"/>
    <w:rsid w:val="6F7402B7"/>
    <w:rsid w:val="6FD94A0F"/>
    <w:rsid w:val="6FF20F64"/>
    <w:rsid w:val="700818BA"/>
    <w:rsid w:val="70194B6E"/>
    <w:rsid w:val="701B2694"/>
    <w:rsid w:val="70244355"/>
    <w:rsid w:val="7060454A"/>
    <w:rsid w:val="70D10D69"/>
    <w:rsid w:val="70D72A5F"/>
    <w:rsid w:val="70DC0CFB"/>
    <w:rsid w:val="70DC7BF7"/>
    <w:rsid w:val="70EE4CD1"/>
    <w:rsid w:val="70F51137"/>
    <w:rsid w:val="70FC02D9"/>
    <w:rsid w:val="71345258"/>
    <w:rsid w:val="71526589"/>
    <w:rsid w:val="71623664"/>
    <w:rsid w:val="717450BA"/>
    <w:rsid w:val="717C1858"/>
    <w:rsid w:val="717D604E"/>
    <w:rsid w:val="719C7804"/>
    <w:rsid w:val="719E52D6"/>
    <w:rsid w:val="719F6342"/>
    <w:rsid w:val="71B92164"/>
    <w:rsid w:val="71CF5B8D"/>
    <w:rsid w:val="71FB7E72"/>
    <w:rsid w:val="72231CD3"/>
    <w:rsid w:val="728A39BF"/>
    <w:rsid w:val="729D4875"/>
    <w:rsid w:val="72C26965"/>
    <w:rsid w:val="72FF629D"/>
    <w:rsid w:val="733221CE"/>
    <w:rsid w:val="73426DAC"/>
    <w:rsid w:val="734B304C"/>
    <w:rsid w:val="73597F28"/>
    <w:rsid w:val="73661E78"/>
    <w:rsid w:val="73832C01"/>
    <w:rsid w:val="739439F8"/>
    <w:rsid w:val="73AE7F30"/>
    <w:rsid w:val="73BA462E"/>
    <w:rsid w:val="73D00C97"/>
    <w:rsid w:val="73E060CE"/>
    <w:rsid w:val="73ED4347"/>
    <w:rsid w:val="74054DCB"/>
    <w:rsid w:val="74220495"/>
    <w:rsid w:val="7434215E"/>
    <w:rsid w:val="74360ABB"/>
    <w:rsid w:val="749A6F0E"/>
    <w:rsid w:val="74C140FF"/>
    <w:rsid w:val="74C94DB4"/>
    <w:rsid w:val="74D46195"/>
    <w:rsid w:val="750641BE"/>
    <w:rsid w:val="75271364"/>
    <w:rsid w:val="75663D13"/>
    <w:rsid w:val="758D59CC"/>
    <w:rsid w:val="759F1606"/>
    <w:rsid w:val="75B14E6F"/>
    <w:rsid w:val="75BD0B0E"/>
    <w:rsid w:val="75C372A7"/>
    <w:rsid w:val="76277FE4"/>
    <w:rsid w:val="76450D7C"/>
    <w:rsid w:val="765927F0"/>
    <w:rsid w:val="766F0237"/>
    <w:rsid w:val="76BA2996"/>
    <w:rsid w:val="770803CA"/>
    <w:rsid w:val="771868B9"/>
    <w:rsid w:val="776C7C79"/>
    <w:rsid w:val="77961B8C"/>
    <w:rsid w:val="77F62ECE"/>
    <w:rsid w:val="780B3776"/>
    <w:rsid w:val="7831302E"/>
    <w:rsid w:val="783469E8"/>
    <w:rsid w:val="786F7A21"/>
    <w:rsid w:val="78D855C6"/>
    <w:rsid w:val="78F93DB3"/>
    <w:rsid w:val="7997566F"/>
    <w:rsid w:val="79B416DB"/>
    <w:rsid w:val="79B853F7"/>
    <w:rsid w:val="79CE69C9"/>
    <w:rsid w:val="79D56658"/>
    <w:rsid w:val="79E00CFB"/>
    <w:rsid w:val="7A252A8D"/>
    <w:rsid w:val="7A5866FB"/>
    <w:rsid w:val="7A6D1D3E"/>
    <w:rsid w:val="7ABA177F"/>
    <w:rsid w:val="7B2E771F"/>
    <w:rsid w:val="7B4E69CC"/>
    <w:rsid w:val="7B6357BA"/>
    <w:rsid w:val="7B777E4F"/>
    <w:rsid w:val="7BB7699A"/>
    <w:rsid w:val="7BC179D3"/>
    <w:rsid w:val="7BE252E1"/>
    <w:rsid w:val="7BEA40C8"/>
    <w:rsid w:val="7C562FD2"/>
    <w:rsid w:val="7C641773"/>
    <w:rsid w:val="7CBE50AF"/>
    <w:rsid w:val="7CE56AB5"/>
    <w:rsid w:val="7D017B31"/>
    <w:rsid w:val="7D074E98"/>
    <w:rsid w:val="7D4A49D8"/>
    <w:rsid w:val="7D932EEE"/>
    <w:rsid w:val="7DBF4FA6"/>
    <w:rsid w:val="7DDB1A21"/>
    <w:rsid w:val="7DED1EB2"/>
    <w:rsid w:val="7DFD5BF8"/>
    <w:rsid w:val="7E066731"/>
    <w:rsid w:val="7E3643BE"/>
    <w:rsid w:val="7E3D239C"/>
    <w:rsid w:val="7E543940"/>
    <w:rsid w:val="7E764C7A"/>
    <w:rsid w:val="7E833235"/>
    <w:rsid w:val="7EC65727"/>
    <w:rsid w:val="7F0E1E95"/>
    <w:rsid w:val="7F140CEE"/>
    <w:rsid w:val="7F5867C0"/>
    <w:rsid w:val="7F7F59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2">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4">
    <w:name w:val="heading 3"/>
    <w:basedOn w:val="1"/>
    <w:next w:val="1"/>
    <w:autoRedefine/>
    <w:qFormat/>
    <w:uiPriority w:val="9"/>
    <w:pPr>
      <w:keepNext/>
      <w:keepLines/>
      <w:spacing w:before="20" w:after="20" w:line="413" w:lineRule="auto"/>
      <w:outlineLvl w:val="2"/>
    </w:pPr>
    <w:rPr>
      <w:rFonts w:ascii="Times New Roman" w:hAnsi="Times New Roman" w:eastAsia="宋体" w:cs="Times New Roman"/>
      <w:b/>
      <w:sz w:val="24"/>
    </w:rPr>
  </w:style>
  <w:style w:type="paragraph" w:styleId="5">
    <w:name w:val="heading 4"/>
    <w:basedOn w:val="1"/>
    <w:next w:val="1"/>
    <w:autoRedefine/>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25">
    <w:name w:val="Default Paragraph Font"/>
    <w:autoRedefine/>
    <w:semiHidden/>
    <w:qFormat/>
    <w:uiPriority w:val="0"/>
  </w:style>
  <w:style w:type="table" w:default="1" w:styleId="23">
    <w:name w:val="Normal Table"/>
    <w:autoRedefine/>
    <w:semiHidden/>
    <w:qFormat/>
    <w:uiPriority w:val="0"/>
    <w:tblPr>
      <w:tblCellMar>
        <w:top w:w="0" w:type="dxa"/>
        <w:left w:w="108" w:type="dxa"/>
        <w:bottom w:w="0" w:type="dxa"/>
        <w:right w:w="108" w:type="dxa"/>
      </w:tblCellMar>
    </w:tblPr>
  </w:style>
  <w:style w:type="paragraph" w:styleId="6">
    <w:name w:val="Normal Indent"/>
    <w:basedOn w:val="1"/>
    <w:autoRedefine/>
    <w:qFormat/>
    <w:uiPriority w:val="0"/>
    <w:pPr>
      <w:ind w:firstLine="420"/>
    </w:pPr>
    <w:rPr>
      <w:rFonts w:ascii="Times New Roman" w:hAnsi="Times New Roman" w:eastAsia="宋体" w:cs="Times New Roman"/>
    </w:rPr>
  </w:style>
  <w:style w:type="paragraph" w:styleId="7">
    <w:name w:val="caption"/>
    <w:basedOn w:val="1"/>
    <w:next w:val="1"/>
    <w:qFormat/>
    <w:uiPriority w:val="0"/>
    <w:rPr>
      <w:rFonts w:ascii="Arial" w:hAnsi="Arial" w:eastAsia="黑体"/>
      <w:sz w:val="20"/>
    </w:rPr>
  </w:style>
  <w:style w:type="paragraph" w:styleId="8">
    <w:name w:val="Body Text"/>
    <w:basedOn w:val="1"/>
    <w:next w:val="9"/>
    <w:autoRedefine/>
    <w:qFormat/>
    <w:uiPriority w:val="0"/>
    <w:pPr>
      <w:spacing w:after="120"/>
    </w:pPr>
    <w:rPr>
      <w:kern w:val="0"/>
      <w:sz w:val="20"/>
    </w:rPr>
  </w:style>
  <w:style w:type="paragraph" w:styleId="9">
    <w:name w:val="Body Text First Indent"/>
    <w:basedOn w:val="8"/>
    <w:autoRedefine/>
    <w:qFormat/>
    <w:uiPriority w:val="0"/>
    <w:pPr>
      <w:ind w:firstLine="420" w:firstLineChars="100"/>
    </w:pPr>
    <w:rPr>
      <w:kern w:val="2"/>
      <w:sz w:val="21"/>
    </w:rPr>
  </w:style>
  <w:style w:type="paragraph" w:styleId="10">
    <w:name w:val="Body Text Indent"/>
    <w:basedOn w:val="1"/>
    <w:next w:val="11"/>
    <w:autoRedefine/>
    <w:qFormat/>
    <w:uiPriority w:val="0"/>
    <w:pPr>
      <w:spacing w:after="120"/>
      <w:ind w:left="420" w:leftChars="200"/>
    </w:pPr>
    <w:rPr>
      <w:sz w:val="24"/>
    </w:rPr>
  </w:style>
  <w:style w:type="paragraph" w:styleId="11">
    <w:name w:val="Body Text First Indent 2"/>
    <w:basedOn w:val="10"/>
    <w:autoRedefine/>
    <w:qFormat/>
    <w:uiPriority w:val="0"/>
    <w:pPr>
      <w:tabs>
        <w:tab w:val="left" w:pos="0"/>
        <w:tab w:val="left" w:pos="993"/>
        <w:tab w:val="left" w:pos="1134"/>
      </w:tabs>
      <w:ind w:firstLine="420" w:firstLineChars="200"/>
    </w:pPr>
  </w:style>
  <w:style w:type="paragraph" w:styleId="12">
    <w:name w:val="Block Text"/>
    <w:basedOn w:val="1"/>
    <w:autoRedefine/>
    <w:qFormat/>
    <w:uiPriority w:val="0"/>
    <w:pPr>
      <w:spacing w:after="120"/>
      <w:ind w:left="1440" w:leftChars="700" w:right="1440" w:rightChars="700"/>
    </w:pPr>
  </w:style>
  <w:style w:type="paragraph" w:styleId="13">
    <w:name w:val="index 4"/>
    <w:basedOn w:val="1"/>
    <w:next w:val="1"/>
    <w:autoRedefine/>
    <w:unhideWhenUsed/>
    <w:qFormat/>
    <w:uiPriority w:val="99"/>
    <w:pPr>
      <w:ind w:left="600" w:leftChars="600"/>
    </w:pPr>
    <w:rPr>
      <w:rFonts w:ascii="宋体"/>
      <w:b/>
      <w:kern w:val="0"/>
      <w:position w:val="-10"/>
      <w:sz w:val="24"/>
      <w:szCs w:val="20"/>
    </w:rPr>
  </w:style>
  <w:style w:type="paragraph" w:styleId="14">
    <w:name w:val="Plain Text"/>
    <w:basedOn w:val="1"/>
    <w:autoRedefine/>
    <w:qFormat/>
    <w:uiPriority w:val="0"/>
    <w:rPr>
      <w:rFonts w:ascii="宋体" w:hAnsi="Courier New" w:eastAsia="宋体" w:cs="Times New Roman"/>
      <w:szCs w:val="22"/>
    </w:rPr>
  </w:style>
  <w:style w:type="paragraph" w:styleId="15">
    <w:name w:val="footer"/>
    <w:basedOn w:val="1"/>
    <w:autoRedefine/>
    <w:qFormat/>
    <w:uiPriority w:val="99"/>
    <w:pPr>
      <w:tabs>
        <w:tab w:val="center" w:pos="4153"/>
        <w:tab w:val="right" w:pos="8306"/>
      </w:tabs>
      <w:snapToGrid w:val="0"/>
      <w:jc w:val="left"/>
    </w:pPr>
    <w:rPr>
      <w:sz w:val="18"/>
      <w:szCs w:val="18"/>
    </w:rPr>
  </w:style>
  <w:style w:type="paragraph" w:styleId="16">
    <w:name w:val="envelope return"/>
    <w:basedOn w:val="1"/>
    <w:autoRedefine/>
    <w:qFormat/>
    <w:uiPriority w:val="0"/>
    <w:pPr>
      <w:snapToGrid w:val="0"/>
    </w:pPr>
    <w:rPr>
      <w:rFonts w:ascii="Arial" w:hAnsi="Arial"/>
    </w:rPr>
  </w:style>
  <w:style w:type="paragraph" w:styleId="17">
    <w:name w:val="header"/>
    <w:basedOn w:val="1"/>
    <w:autoRedefine/>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0"/>
    <w:pPr>
      <w:widowControl/>
      <w:spacing w:after="100" w:line="259" w:lineRule="auto"/>
      <w:jc w:val="left"/>
    </w:pPr>
    <w:rPr>
      <w:rFonts w:ascii="等线" w:hAnsi="等线" w:eastAsia="等线" w:cs="宋体"/>
      <w:kern w:val="0"/>
      <w:sz w:val="22"/>
      <w:szCs w:val="22"/>
    </w:rPr>
  </w:style>
  <w:style w:type="paragraph" w:styleId="19">
    <w:name w:val="Body Text 2"/>
    <w:basedOn w:val="1"/>
    <w:autoRedefine/>
    <w:qFormat/>
    <w:uiPriority w:val="99"/>
    <w:pPr>
      <w:spacing w:after="120" w:line="480" w:lineRule="auto"/>
    </w:pPr>
    <w:rPr>
      <w:kern w:val="0"/>
    </w:rPr>
  </w:style>
  <w:style w:type="paragraph" w:styleId="20">
    <w:name w:val="Message Header"/>
    <w:basedOn w:val="1"/>
    <w:next w:val="1"/>
    <w:unhideWhenUsed/>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Arial" w:hAnsi="Arial" w:cs="Arial"/>
      <w:sz w:val="24"/>
    </w:rPr>
  </w:style>
  <w:style w:type="paragraph" w:styleId="2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2">
    <w:name w:val="Normal (Web)"/>
    <w:basedOn w:val="1"/>
    <w:autoRedefine/>
    <w:qFormat/>
    <w:uiPriority w:val="0"/>
    <w:pPr>
      <w:widowControl/>
      <w:spacing w:before="100" w:beforeAutospacing="1" w:after="100" w:afterAutospacing="1"/>
      <w:jc w:val="left"/>
    </w:pPr>
    <w:rPr>
      <w:rFonts w:ascii="宋体" w:hAnsi="宋体" w:cs="宋体"/>
      <w:kern w:val="0"/>
      <w:sz w:val="24"/>
    </w:rPr>
  </w:style>
  <w:style w:type="table" w:styleId="24">
    <w:name w:val="Table Grid"/>
    <w:basedOn w:val="2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Hyperlink"/>
    <w:basedOn w:val="25"/>
    <w:autoRedefine/>
    <w:qFormat/>
    <w:uiPriority w:val="99"/>
    <w:rPr>
      <w:color w:val="0000FF"/>
      <w:u w:val="none"/>
    </w:rPr>
  </w:style>
  <w:style w:type="paragraph" w:customStyle="1" w:styleId="28">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
    <w:name w:val="纯文本 New New New New New New New New New"/>
    <w:basedOn w:val="30"/>
    <w:autoRedefine/>
    <w:qFormat/>
    <w:uiPriority w:val="0"/>
    <w:rPr>
      <w:rFonts w:ascii="宋体" w:hAnsi="Courier New"/>
    </w:rPr>
  </w:style>
  <w:style w:type="paragraph" w:customStyle="1" w:styleId="30">
    <w:name w:val="正文 New New New New New New New New New New New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正文 New New New New New New New New New New New New New New New New New New New New New New New New New New New New New New New New New New New New"/>
    <w:autoRedefine/>
    <w:qFormat/>
    <w:uiPriority w:val="0"/>
    <w:pPr>
      <w:widowControl w:val="0"/>
      <w:jc w:val="both"/>
    </w:pPr>
    <w:rPr>
      <w:rFonts w:ascii="Calibri" w:hAnsi="Calibri" w:eastAsia="宋体" w:cs="Times New Roman"/>
      <w:kern w:val="2"/>
      <w:sz w:val="21"/>
      <w:lang w:val="en-US" w:eastAsia="zh-CN" w:bidi="ar-SA"/>
    </w:rPr>
  </w:style>
  <w:style w:type="paragraph" w:customStyle="1" w:styleId="32">
    <w:name w:val="表格文字"/>
    <w:basedOn w:val="1"/>
    <w:autoRedefine/>
    <w:qFormat/>
    <w:uiPriority w:val="0"/>
    <w:pPr>
      <w:spacing w:before="25" w:after="25"/>
      <w:jc w:val="left"/>
    </w:pPr>
    <w:rPr>
      <w:bCs/>
      <w:spacing w:val="10"/>
      <w:kern w:val="0"/>
      <w:szCs w:val="20"/>
    </w:rPr>
  </w:style>
  <w:style w:type="character" w:customStyle="1" w:styleId="33">
    <w:name w:val="font61"/>
    <w:basedOn w:val="25"/>
    <w:autoRedefine/>
    <w:qFormat/>
    <w:uiPriority w:val="0"/>
    <w:rPr>
      <w:rFonts w:hint="eastAsia" w:ascii="宋体" w:hAnsi="宋体" w:eastAsia="宋体" w:cs="宋体"/>
      <w:color w:val="000000"/>
      <w:sz w:val="22"/>
      <w:szCs w:val="22"/>
      <w:u w:val="none"/>
    </w:rPr>
  </w:style>
  <w:style w:type="character" w:customStyle="1" w:styleId="34">
    <w:name w:val="font151"/>
    <w:basedOn w:val="25"/>
    <w:autoRedefine/>
    <w:qFormat/>
    <w:uiPriority w:val="0"/>
    <w:rPr>
      <w:rFonts w:hint="eastAsia" w:ascii="宋体" w:hAnsi="宋体" w:eastAsia="宋体" w:cs="宋体"/>
      <w:color w:val="000000"/>
      <w:sz w:val="22"/>
      <w:szCs w:val="22"/>
      <w:u w:val="none"/>
    </w:rPr>
  </w:style>
  <w:style w:type="character" w:customStyle="1" w:styleId="35">
    <w:name w:val="font31"/>
    <w:basedOn w:val="25"/>
    <w:autoRedefine/>
    <w:qFormat/>
    <w:uiPriority w:val="0"/>
    <w:rPr>
      <w:rFonts w:hint="eastAsia" w:ascii="宋体" w:hAnsi="宋体" w:eastAsia="宋体" w:cs="宋体"/>
      <w:color w:val="000000"/>
      <w:sz w:val="22"/>
      <w:szCs w:val="22"/>
      <w:u w:val="none"/>
    </w:rPr>
  </w:style>
  <w:style w:type="character" w:customStyle="1" w:styleId="36">
    <w:name w:val="font141"/>
    <w:basedOn w:val="25"/>
    <w:autoRedefine/>
    <w:qFormat/>
    <w:uiPriority w:val="0"/>
    <w:rPr>
      <w:rFonts w:hint="eastAsia" w:ascii="宋体" w:hAnsi="宋体" w:eastAsia="宋体" w:cs="宋体"/>
      <w:color w:val="000000"/>
      <w:sz w:val="22"/>
      <w:szCs w:val="22"/>
      <w:u w:val="none"/>
    </w:rPr>
  </w:style>
  <w:style w:type="character" w:customStyle="1" w:styleId="37">
    <w:name w:val="font91"/>
    <w:basedOn w:val="25"/>
    <w:autoRedefine/>
    <w:qFormat/>
    <w:uiPriority w:val="0"/>
    <w:rPr>
      <w:rFonts w:ascii="Arial Unicode MS" w:hAnsi="Arial Unicode MS" w:eastAsia="Arial Unicode MS" w:cs="Arial Unicode MS"/>
      <w:color w:val="000000"/>
      <w:sz w:val="20"/>
      <w:szCs w:val="20"/>
      <w:u w:val="none"/>
    </w:rPr>
  </w:style>
  <w:style w:type="character" w:customStyle="1" w:styleId="38">
    <w:name w:val="font51"/>
    <w:basedOn w:val="25"/>
    <w:autoRedefine/>
    <w:qFormat/>
    <w:uiPriority w:val="0"/>
    <w:rPr>
      <w:rFonts w:hint="eastAsia" w:ascii="新宋体" w:hAnsi="新宋体" w:eastAsia="新宋体" w:cs="新宋体"/>
      <w:color w:val="000000"/>
      <w:sz w:val="20"/>
      <w:szCs w:val="20"/>
      <w:u w:val="none"/>
    </w:rPr>
  </w:style>
  <w:style w:type="character" w:customStyle="1" w:styleId="39">
    <w:name w:val="font21"/>
    <w:basedOn w:val="25"/>
    <w:autoRedefine/>
    <w:qFormat/>
    <w:uiPriority w:val="0"/>
    <w:rPr>
      <w:rFonts w:hint="eastAsia" w:ascii="宋体" w:hAnsi="宋体" w:eastAsia="宋体" w:cs="宋体"/>
      <w:color w:val="000000"/>
      <w:sz w:val="20"/>
      <w:szCs w:val="20"/>
      <w:u w:val="none"/>
    </w:rPr>
  </w:style>
  <w:style w:type="paragraph" w:customStyle="1" w:styleId="40">
    <w:name w:val="正文 New New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段"/>
    <w:next w:val="1"/>
    <w:autoRedefine/>
    <w:qFormat/>
    <w:uiPriority w:val="0"/>
    <w:pPr>
      <w:ind w:firstLine="200" w:firstLineChars="200"/>
      <w:jc w:val="both"/>
    </w:pPr>
    <w:rPr>
      <w:rFonts w:ascii="宋体" w:hAnsi="Times New Roman" w:eastAsia="宋体" w:cs="Times New Roman"/>
      <w:sz w:val="21"/>
      <w:lang w:val="en-US" w:eastAsia="zh-CN" w:bidi="ar-SA"/>
    </w:rPr>
  </w:style>
  <w:style w:type="paragraph" w:customStyle="1" w:styleId="42">
    <w:name w:val="Table Paragraph"/>
    <w:basedOn w:val="1"/>
    <w:autoRedefine/>
    <w:qFormat/>
    <w:uiPriority w:val="1"/>
  </w:style>
  <w:style w:type="paragraph" w:styleId="43">
    <w:name w:val="List Paragraph"/>
    <w:basedOn w:val="1"/>
    <w:autoRedefine/>
    <w:qFormat/>
    <w:uiPriority w:val="34"/>
    <w:pPr>
      <w:ind w:firstLine="420" w:firstLineChars="200"/>
    </w:pPr>
  </w:style>
  <w:style w:type="table" w:customStyle="1" w:styleId="44">
    <w:name w:val="Table Normal"/>
    <w:autoRedefine/>
    <w:semiHidden/>
    <w:unhideWhenUsed/>
    <w:qFormat/>
    <w:uiPriority w:val="0"/>
    <w:tblPr>
      <w:tblCellMar>
        <w:top w:w="0" w:type="dxa"/>
        <w:left w:w="0" w:type="dxa"/>
        <w:bottom w:w="0" w:type="dxa"/>
        <w:right w:w="0" w:type="dxa"/>
      </w:tblCellMar>
    </w:tblPr>
  </w:style>
  <w:style w:type="paragraph" w:customStyle="1" w:styleId="45">
    <w:name w:val="Table Text"/>
    <w:basedOn w:val="1"/>
    <w:autoRedefine/>
    <w:semiHidden/>
    <w:qFormat/>
    <w:uiPriority w:val="0"/>
    <w:rPr>
      <w:rFonts w:ascii="宋体" w:hAnsi="宋体" w:eastAsia="宋体" w:cs="宋体"/>
      <w:sz w:val="23"/>
      <w:szCs w:val="23"/>
      <w:lang w:val="en-US" w:eastAsia="en-US" w:bidi="ar-SA"/>
    </w:rPr>
  </w:style>
  <w:style w:type="character" w:customStyle="1" w:styleId="46">
    <w:name w:val="font11"/>
    <w:basedOn w:val="25"/>
    <w:autoRedefine/>
    <w:qFormat/>
    <w:uiPriority w:val="0"/>
    <w:rPr>
      <w:rFonts w:ascii="Arial" w:hAnsi="Arial" w:cs="Arial"/>
      <w:color w:val="000000"/>
      <w:sz w:val="19"/>
      <w:szCs w:val="19"/>
      <w:u w:val="none"/>
    </w:rPr>
  </w:style>
  <w:style w:type="paragraph" w:customStyle="1" w:styleId="47">
    <w:name w:val="正文（缩进）"/>
    <w:basedOn w:val="1"/>
    <w:autoRedefine/>
    <w:qFormat/>
    <w:uiPriority w:val="0"/>
    <w:pPr>
      <w:spacing w:before="156" w:after="156"/>
      <w:ind w:firstLine="480" w:firstLineChars="200"/>
    </w:pPr>
  </w:style>
  <w:style w:type="paragraph" w:customStyle="1" w:styleId="48">
    <w:name w:val="正文_17"/>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Fließtext"/>
    <w:basedOn w:val="1"/>
    <w:autoRedefine/>
    <w:qFormat/>
    <w:uiPriority w:val="0"/>
    <w:pPr>
      <w:overflowPunct w:val="0"/>
      <w:autoSpaceDE w:val="0"/>
      <w:autoSpaceDN w:val="0"/>
      <w:adjustRightInd w:val="0"/>
      <w:textAlignment w:val="baseline"/>
    </w:pPr>
    <w:rPr>
      <w:kern w:val="28"/>
      <w:szCs w:val="20"/>
    </w:rPr>
  </w:style>
  <w:style w:type="paragraph" w:customStyle="1" w:styleId="50">
    <w:name w:val="列出段落"/>
    <w:basedOn w:val="1"/>
    <w:autoRedefine/>
    <w:qFormat/>
    <w:uiPriority w:val="0"/>
    <w:pPr>
      <w:ind w:firstLine="420" w:firstLineChars="200"/>
    </w:pPr>
  </w:style>
  <w:style w:type="character" w:customStyle="1" w:styleId="51">
    <w:name w:val="font8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2">
    <w:name w:val="font71"/>
    <w:basedOn w:val="25"/>
    <w:autoRedefine/>
    <w:qFormat/>
    <w:uiPriority w:val="0"/>
    <w:rPr>
      <w:rFonts w:hint="eastAsia" w:ascii="华文仿宋" w:hAnsi="华文仿宋" w:eastAsia="华文仿宋" w:cs="华文仿宋"/>
      <w:b/>
      <w:bCs/>
      <w:color w:val="000000"/>
      <w:sz w:val="20"/>
      <w:szCs w:val="20"/>
      <w:u w:val="none"/>
    </w:rPr>
  </w:style>
  <w:style w:type="character" w:customStyle="1" w:styleId="53">
    <w:name w:val="font101"/>
    <w:basedOn w:val="25"/>
    <w:autoRedefine/>
    <w:qFormat/>
    <w:uiPriority w:val="0"/>
    <w:rPr>
      <w:rFonts w:hint="default" w:ascii="Arial" w:hAnsi="Arial" w:cs="Arial"/>
      <w:color w:val="000000"/>
      <w:sz w:val="20"/>
      <w:szCs w:val="20"/>
      <w:u w:val="none"/>
    </w:rPr>
  </w:style>
  <w:style w:type="character" w:customStyle="1" w:styleId="54">
    <w:name w:val="font112"/>
    <w:basedOn w:val="25"/>
    <w:autoRedefine/>
    <w:qFormat/>
    <w:uiPriority w:val="0"/>
    <w:rPr>
      <w:rFonts w:hint="default" w:ascii="Arial" w:hAnsi="Arial" w:cs="Arial"/>
      <w:color w:val="000000"/>
      <w:sz w:val="20"/>
      <w:szCs w:val="20"/>
      <w:u w:val="none"/>
    </w:rPr>
  </w:style>
  <w:style w:type="character" w:customStyle="1" w:styleId="55">
    <w:name w:val="font111"/>
    <w:basedOn w:val="25"/>
    <w:autoRedefine/>
    <w:qFormat/>
    <w:uiPriority w:val="0"/>
    <w:rPr>
      <w:rFonts w:ascii="Wingdings 2" w:hAnsi="Wingdings 2" w:eastAsia="Wingdings 2" w:cs="Wingdings 2"/>
      <w:color w:val="000000"/>
      <w:sz w:val="20"/>
      <w:szCs w:val="20"/>
      <w:u w:val="none"/>
    </w:rPr>
  </w:style>
  <w:style w:type="character" w:customStyle="1" w:styleId="56">
    <w:name w:val="font122"/>
    <w:basedOn w:val="25"/>
    <w:autoRedefine/>
    <w:qFormat/>
    <w:uiPriority w:val="0"/>
    <w:rPr>
      <w:rFonts w:hint="eastAsia" w:ascii="华文仿宋" w:hAnsi="华文仿宋" w:eastAsia="华文仿宋" w:cs="华文仿宋"/>
      <w:color w:val="000000"/>
      <w:sz w:val="20"/>
      <w:szCs w:val="20"/>
      <w:u w:val="none"/>
    </w:rPr>
  </w:style>
  <w:style w:type="character" w:customStyle="1" w:styleId="57">
    <w:name w:val="font41"/>
    <w:basedOn w:val="25"/>
    <w:autoRedefine/>
    <w:qFormat/>
    <w:uiPriority w:val="0"/>
    <w:rPr>
      <w:rFonts w:hint="eastAsia" w:ascii="华文仿宋" w:hAnsi="华文仿宋" w:eastAsia="华文仿宋" w:cs="华文仿宋"/>
      <w:color w:val="000000"/>
      <w:sz w:val="20"/>
      <w:szCs w:val="20"/>
      <w:u w:val="none"/>
    </w:rPr>
  </w:style>
  <w:style w:type="character" w:customStyle="1" w:styleId="58">
    <w:name w:val="font01"/>
    <w:basedOn w:val="25"/>
    <w:autoRedefine/>
    <w:qFormat/>
    <w:uiPriority w:val="0"/>
    <w:rPr>
      <w:rFonts w:hint="eastAsia" w:ascii="宋体" w:hAnsi="宋体" w:eastAsia="宋体" w:cs="宋体"/>
      <w:color w:val="000000"/>
      <w:sz w:val="24"/>
      <w:szCs w:val="24"/>
      <w:u w:val="none"/>
    </w:rPr>
  </w:style>
  <w:style w:type="paragraph" w:customStyle="1" w:styleId="59">
    <w:name w:val="正文格式"/>
    <w:basedOn w:val="1"/>
    <w:qFormat/>
    <w:uiPriority w:val="0"/>
    <w:pPr>
      <w:widowControl/>
      <w:adjustRightInd w:val="0"/>
      <w:snapToGrid w:val="0"/>
      <w:spacing w:line="400" w:lineRule="atLeast"/>
      <w:ind w:firstLine="482"/>
      <w:textAlignment w:val="baseline"/>
    </w:pPr>
    <w:rPr>
      <w:rFonts w:ascii="Times New Roman" w:hAnsi="Times New Roman" w:eastAsia="微软雅黑"/>
      <w:kern w:val="0"/>
      <w:sz w:val="24"/>
    </w:rPr>
  </w:style>
  <w:style w:type="paragraph" w:customStyle="1" w:styleId="60">
    <w:name w:val="AONormal"/>
    <w:autoRedefine/>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61">
    <w:name w:val="列出段落1"/>
    <w:basedOn w:val="1"/>
    <w:autoRedefine/>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21597</Words>
  <Characters>22682</Characters>
  <Lines>0</Lines>
  <Paragraphs>0</Paragraphs>
  <TotalTime>3</TotalTime>
  <ScaleCrop>false</ScaleCrop>
  <LinksUpToDate>false</LinksUpToDate>
  <CharactersWithSpaces>23803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2023-05-19T06:43:00Z</dcterms:created>
  <dc:creator>lenovo</dc:creator>
  <cp:lastModifiedBy>lenovo</cp:lastModifiedBy>
  <cp:lastPrinted>2026-05-28T02:45:00Z</cp:lastPrinted>
  <dcterms:modified xsi:type="dcterms:W3CDTF">2026-05-28T07:11:03Z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7FB1629738B14073B671BA1873B93299_13</vt:lpwstr>
  </property>
  <property fmtid="{D5CDD505-2E9C-101B-9397-08002B2CF9AE}" pid="4" name="KSOTemplateDocerSaveRecord">
    <vt:lpwstr>eyJoZGlkIjoiZmFkNDVmZTQ1ZGFhMTA1YzMyM2MzOWQzMTlmYmFkYjUiLCJ1c2VySWQiOiIzMjYyMjE0OTIifQ==</vt:lpwstr>
  </property>
</Properties>
</file>