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93BC45">
      <w:pPr>
        <w:pageBreakBefore w:val="0"/>
        <w:widowControl w:val="0"/>
        <w:wordWrap/>
        <w:overflowPunct/>
        <w:topLinePunct w:val="0"/>
        <w:bidi w:val="0"/>
        <w:spacing w:line="257" w:lineRule="auto"/>
        <w:rPr>
          <w:color w:val="auto"/>
          <w:spacing w:val="0"/>
          <w:w w:val="100"/>
          <w:position w:val="0"/>
        </w:rPr>
      </w:pPr>
    </w:p>
    <w:p w14:paraId="50EC529F">
      <w:pPr>
        <w:pageBreakBefore w:val="0"/>
        <w:widowControl w:val="0"/>
        <w:wordWrap/>
        <w:overflowPunct/>
        <w:topLinePunct w:val="0"/>
        <w:bidi w:val="0"/>
        <w:spacing w:line="258" w:lineRule="auto"/>
        <w:jc w:val="center"/>
        <w:rPr>
          <w:b/>
          <w:bCs/>
          <w:color w:val="auto"/>
          <w:spacing w:val="0"/>
          <w:w w:val="100"/>
          <w:position w:val="0"/>
          <w:sz w:val="24"/>
          <w:szCs w:val="24"/>
        </w:rPr>
      </w:pPr>
    </w:p>
    <w:p w14:paraId="72A02CBA">
      <w:pPr>
        <w:pageBreakBefore w:val="0"/>
        <w:widowControl w:val="0"/>
        <w:wordWrap/>
        <w:overflowPunct/>
        <w:topLinePunct w:val="0"/>
        <w:bidi w:val="0"/>
        <w:spacing w:before="78" w:line="219" w:lineRule="auto"/>
        <w:ind w:firstLine="321" w:firstLineChars="100"/>
        <w:jc w:val="center"/>
        <w:rPr>
          <w:rFonts w:hint="eastAsia" w:ascii="仿宋" w:hAnsi="仿宋" w:eastAsia="仿宋" w:cs="仿宋"/>
          <w:b/>
          <w:bCs/>
          <w:color w:val="auto"/>
          <w:spacing w:val="0"/>
          <w:w w:val="100"/>
          <w:position w:val="0"/>
          <w:sz w:val="32"/>
          <w:szCs w:val="32"/>
        </w:rPr>
      </w:pPr>
      <w:bookmarkStart w:id="22" w:name="_GoBack"/>
      <w:bookmarkEnd w:id="22"/>
      <w:r>
        <w:rPr>
          <w:rFonts w:hint="eastAsia" w:ascii="仿宋" w:hAnsi="仿宋" w:eastAsia="仿宋" w:cs="仿宋"/>
          <w:b/>
          <w:bCs/>
          <w:color w:val="auto"/>
          <w:spacing w:val="0"/>
          <w:w w:val="100"/>
          <w:position w:val="0"/>
          <w:sz w:val="32"/>
          <w:szCs w:val="32"/>
        </w:rPr>
        <w:t>技术需求</w:t>
      </w:r>
    </w:p>
    <w:p w14:paraId="41E5D567">
      <w:pPr>
        <w:spacing w:line="79" w:lineRule="exact"/>
        <w:rPr>
          <w:rFonts w:hint="eastAsia" w:ascii="仿宋" w:hAnsi="仿宋" w:eastAsia="仿宋" w:cs="仿宋"/>
          <w:color w:val="auto"/>
        </w:rPr>
      </w:pPr>
    </w:p>
    <w:tbl>
      <w:tblPr>
        <w:tblStyle w:val="8"/>
        <w:tblW w:w="9795" w:type="dxa"/>
        <w:tblInd w:w="-10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24"/>
        <w:gridCol w:w="1260"/>
        <w:gridCol w:w="6231"/>
        <w:gridCol w:w="836"/>
        <w:gridCol w:w="844"/>
      </w:tblGrid>
      <w:tr w14:paraId="72B72D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24" w:type="dxa"/>
          </w:tcPr>
          <w:p w14:paraId="25B01E77">
            <w:pPr>
              <w:pStyle w:val="7"/>
              <w:spacing w:before="122" w:line="221" w:lineRule="auto"/>
              <w:ind w:left="75"/>
              <w:rPr>
                <w:rFonts w:hint="eastAsia" w:ascii="仿宋" w:hAnsi="仿宋" w:eastAsia="仿宋" w:cs="仿宋"/>
                <w:color w:val="auto"/>
              </w:rPr>
            </w:pPr>
            <w:r>
              <w:rPr>
                <w:rFonts w:hint="eastAsia" w:ascii="仿宋" w:hAnsi="仿宋" w:eastAsia="仿宋" w:cs="仿宋"/>
                <w:color w:val="auto"/>
                <w:spacing w:val="-2"/>
              </w:rPr>
              <w:t>序号</w:t>
            </w:r>
          </w:p>
        </w:tc>
        <w:tc>
          <w:tcPr>
            <w:tcW w:w="1260" w:type="dxa"/>
          </w:tcPr>
          <w:p w14:paraId="2A3DE9B1">
            <w:pPr>
              <w:pStyle w:val="7"/>
              <w:spacing w:before="122" w:line="220" w:lineRule="auto"/>
              <w:ind w:firstLine="206" w:firstLineChars="100"/>
              <w:rPr>
                <w:rFonts w:hint="eastAsia" w:ascii="仿宋" w:hAnsi="仿宋" w:eastAsia="仿宋" w:cs="仿宋"/>
                <w:color w:val="auto"/>
              </w:rPr>
            </w:pPr>
            <w:r>
              <w:rPr>
                <w:rFonts w:hint="eastAsia" w:ascii="仿宋" w:hAnsi="仿宋" w:eastAsia="仿宋" w:cs="仿宋"/>
                <w:color w:val="auto"/>
                <w:spacing w:val="-2"/>
                <w:lang w:eastAsia="zh-CN"/>
              </w:rPr>
              <w:t>货物</w:t>
            </w:r>
            <w:r>
              <w:rPr>
                <w:rFonts w:hint="eastAsia" w:ascii="仿宋" w:hAnsi="仿宋" w:eastAsia="仿宋" w:cs="仿宋"/>
                <w:color w:val="auto"/>
                <w:spacing w:val="-2"/>
              </w:rPr>
              <w:t>名称</w:t>
            </w:r>
          </w:p>
        </w:tc>
        <w:tc>
          <w:tcPr>
            <w:tcW w:w="6231" w:type="dxa"/>
          </w:tcPr>
          <w:p w14:paraId="01FEE22C">
            <w:pPr>
              <w:pStyle w:val="7"/>
              <w:spacing w:before="122" w:line="219" w:lineRule="auto"/>
              <w:ind w:firstLine="1648" w:firstLineChars="800"/>
              <w:rPr>
                <w:rFonts w:hint="eastAsia" w:ascii="仿宋" w:hAnsi="仿宋" w:eastAsia="仿宋" w:cs="仿宋"/>
                <w:color w:val="auto"/>
                <w:lang w:eastAsia="zh-CN"/>
              </w:rPr>
            </w:pPr>
            <w:r>
              <w:rPr>
                <w:rFonts w:hint="eastAsia" w:ascii="仿宋" w:hAnsi="仿宋" w:eastAsia="仿宋" w:cs="仿宋"/>
                <w:color w:val="auto"/>
                <w:spacing w:val="-2"/>
                <w:lang w:eastAsia="zh-CN"/>
              </w:rPr>
              <w:t>技术参数</w:t>
            </w:r>
          </w:p>
        </w:tc>
        <w:tc>
          <w:tcPr>
            <w:tcW w:w="836" w:type="dxa"/>
          </w:tcPr>
          <w:p w14:paraId="30A93FAE">
            <w:pPr>
              <w:pStyle w:val="7"/>
              <w:spacing w:before="122" w:line="220" w:lineRule="auto"/>
              <w:ind w:left="137"/>
              <w:rPr>
                <w:rFonts w:hint="eastAsia" w:ascii="仿宋" w:hAnsi="仿宋" w:eastAsia="仿宋" w:cs="仿宋"/>
                <w:color w:val="auto"/>
              </w:rPr>
            </w:pPr>
            <w:r>
              <w:rPr>
                <w:rFonts w:hint="eastAsia" w:ascii="仿宋" w:hAnsi="仿宋" w:eastAsia="仿宋" w:cs="仿宋"/>
                <w:color w:val="auto"/>
                <w:spacing w:val="-2"/>
              </w:rPr>
              <w:t>单位</w:t>
            </w:r>
          </w:p>
        </w:tc>
        <w:tc>
          <w:tcPr>
            <w:tcW w:w="844" w:type="dxa"/>
          </w:tcPr>
          <w:p w14:paraId="18020650">
            <w:pPr>
              <w:pStyle w:val="7"/>
              <w:spacing w:before="122" w:line="219" w:lineRule="auto"/>
              <w:ind w:left="197"/>
              <w:rPr>
                <w:rFonts w:hint="eastAsia" w:ascii="仿宋" w:hAnsi="仿宋" w:eastAsia="仿宋" w:cs="仿宋"/>
                <w:color w:val="auto"/>
              </w:rPr>
            </w:pPr>
            <w:r>
              <w:rPr>
                <w:rFonts w:hint="eastAsia" w:ascii="仿宋" w:hAnsi="仿宋" w:eastAsia="仿宋" w:cs="仿宋"/>
                <w:color w:val="auto"/>
                <w:spacing w:val="-2"/>
              </w:rPr>
              <w:t>数量</w:t>
            </w:r>
          </w:p>
        </w:tc>
      </w:tr>
      <w:tr w14:paraId="2C8BF6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24" w:type="dxa"/>
          </w:tcPr>
          <w:p w14:paraId="485C9D58">
            <w:pPr>
              <w:rPr>
                <w:rFonts w:hint="eastAsia" w:ascii="仿宋" w:hAnsi="仿宋" w:eastAsia="仿宋" w:cs="仿宋"/>
                <w:color w:val="auto"/>
              </w:rPr>
            </w:pPr>
          </w:p>
        </w:tc>
        <w:tc>
          <w:tcPr>
            <w:tcW w:w="1260" w:type="dxa"/>
            <w:tcBorders>
              <w:bottom w:val="single" w:color="auto" w:sz="4" w:space="0"/>
            </w:tcBorders>
          </w:tcPr>
          <w:p w14:paraId="0CBF7926">
            <w:pPr>
              <w:pStyle w:val="7"/>
              <w:spacing w:before="117" w:line="219" w:lineRule="auto"/>
              <w:rPr>
                <w:rFonts w:hint="eastAsia" w:ascii="仿宋" w:hAnsi="仿宋" w:eastAsia="仿宋" w:cs="仿宋"/>
                <w:color w:val="auto"/>
              </w:rPr>
            </w:pPr>
            <w:r>
              <w:rPr>
                <w:rFonts w:hint="eastAsia" w:ascii="仿宋" w:hAnsi="仿宋" w:eastAsia="仿宋" w:cs="仿宋"/>
                <w:b/>
                <w:bCs/>
                <w:color w:val="auto"/>
                <w:spacing w:val="1"/>
              </w:rPr>
              <w:t>二层内镜中心</w:t>
            </w:r>
          </w:p>
        </w:tc>
        <w:tc>
          <w:tcPr>
            <w:tcW w:w="6231" w:type="dxa"/>
            <w:tcBorders>
              <w:bottom w:val="single" w:color="auto" w:sz="4" w:space="0"/>
            </w:tcBorders>
          </w:tcPr>
          <w:p w14:paraId="33A1B4AE">
            <w:pPr>
              <w:rPr>
                <w:rFonts w:hint="eastAsia" w:ascii="仿宋" w:hAnsi="仿宋" w:eastAsia="仿宋" w:cs="仿宋"/>
                <w:color w:val="auto"/>
              </w:rPr>
            </w:pPr>
          </w:p>
        </w:tc>
        <w:tc>
          <w:tcPr>
            <w:tcW w:w="836" w:type="dxa"/>
            <w:tcBorders>
              <w:bottom w:val="single" w:color="auto" w:sz="4" w:space="0"/>
            </w:tcBorders>
          </w:tcPr>
          <w:p w14:paraId="0128A944">
            <w:pPr>
              <w:rPr>
                <w:rFonts w:hint="eastAsia" w:ascii="仿宋" w:hAnsi="仿宋" w:eastAsia="仿宋" w:cs="仿宋"/>
                <w:color w:val="auto"/>
              </w:rPr>
            </w:pPr>
          </w:p>
        </w:tc>
        <w:tc>
          <w:tcPr>
            <w:tcW w:w="844" w:type="dxa"/>
            <w:tcBorders>
              <w:bottom w:val="single" w:color="auto" w:sz="4" w:space="0"/>
            </w:tcBorders>
          </w:tcPr>
          <w:p w14:paraId="23AF022D">
            <w:pPr>
              <w:rPr>
                <w:rFonts w:hint="eastAsia" w:ascii="仿宋" w:hAnsi="仿宋" w:eastAsia="仿宋" w:cs="仿宋"/>
                <w:color w:val="auto"/>
              </w:rPr>
            </w:pPr>
          </w:p>
        </w:tc>
      </w:tr>
      <w:tr w14:paraId="66D2A5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24" w:type="dxa"/>
            <w:tcBorders>
              <w:right w:val="single" w:color="auto" w:sz="4" w:space="0"/>
            </w:tcBorders>
          </w:tcPr>
          <w:p w14:paraId="32DE9623">
            <w:pPr>
              <w:spacing w:line="248" w:lineRule="auto"/>
              <w:rPr>
                <w:rFonts w:hint="eastAsia" w:ascii="仿宋" w:hAnsi="仿宋" w:eastAsia="仿宋" w:cs="仿宋"/>
                <w:color w:val="auto"/>
              </w:rPr>
            </w:pPr>
          </w:p>
          <w:p w14:paraId="1827E8AD">
            <w:pPr>
              <w:spacing w:line="248" w:lineRule="auto"/>
              <w:rPr>
                <w:rFonts w:hint="eastAsia" w:ascii="仿宋" w:hAnsi="仿宋" w:eastAsia="仿宋" w:cs="仿宋"/>
                <w:color w:val="auto"/>
              </w:rPr>
            </w:pPr>
          </w:p>
          <w:p w14:paraId="495626B2">
            <w:pPr>
              <w:spacing w:line="248" w:lineRule="auto"/>
              <w:rPr>
                <w:rFonts w:hint="eastAsia" w:ascii="仿宋" w:hAnsi="仿宋" w:eastAsia="仿宋" w:cs="仿宋"/>
                <w:color w:val="auto"/>
              </w:rPr>
            </w:pPr>
          </w:p>
          <w:p w14:paraId="7883A0BC">
            <w:pPr>
              <w:spacing w:line="248" w:lineRule="auto"/>
              <w:rPr>
                <w:rFonts w:hint="eastAsia" w:ascii="仿宋" w:hAnsi="仿宋" w:eastAsia="仿宋" w:cs="仿宋"/>
                <w:color w:val="auto"/>
              </w:rPr>
            </w:pPr>
          </w:p>
          <w:p w14:paraId="75091221">
            <w:pPr>
              <w:spacing w:line="248" w:lineRule="auto"/>
              <w:rPr>
                <w:rFonts w:hint="eastAsia" w:ascii="仿宋" w:hAnsi="仿宋" w:eastAsia="仿宋" w:cs="仿宋"/>
                <w:color w:val="auto"/>
              </w:rPr>
            </w:pPr>
          </w:p>
          <w:p w14:paraId="6B99D91D">
            <w:pPr>
              <w:spacing w:line="248" w:lineRule="auto"/>
              <w:rPr>
                <w:rFonts w:hint="eastAsia" w:ascii="仿宋" w:hAnsi="仿宋" w:eastAsia="仿宋" w:cs="仿宋"/>
                <w:color w:val="auto"/>
              </w:rPr>
            </w:pPr>
          </w:p>
          <w:p w14:paraId="39781ED4">
            <w:pPr>
              <w:spacing w:line="248" w:lineRule="auto"/>
              <w:rPr>
                <w:rFonts w:hint="eastAsia" w:ascii="仿宋" w:hAnsi="仿宋" w:eastAsia="仿宋" w:cs="仿宋"/>
                <w:color w:val="auto"/>
              </w:rPr>
            </w:pPr>
          </w:p>
          <w:p w14:paraId="54C82BFC">
            <w:pPr>
              <w:spacing w:line="248" w:lineRule="auto"/>
              <w:rPr>
                <w:rFonts w:hint="eastAsia" w:ascii="仿宋" w:hAnsi="仿宋" w:eastAsia="仿宋" w:cs="仿宋"/>
                <w:color w:val="auto"/>
              </w:rPr>
            </w:pPr>
          </w:p>
          <w:p w14:paraId="1D26EB28">
            <w:pPr>
              <w:spacing w:line="248" w:lineRule="auto"/>
              <w:rPr>
                <w:rFonts w:hint="eastAsia" w:ascii="仿宋" w:hAnsi="仿宋" w:eastAsia="仿宋" w:cs="仿宋"/>
                <w:color w:val="auto"/>
              </w:rPr>
            </w:pPr>
          </w:p>
          <w:p w14:paraId="284D9E6F">
            <w:pPr>
              <w:spacing w:line="248" w:lineRule="auto"/>
              <w:rPr>
                <w:rFonts w:hint="eastAsia" w:ascii="仿宋" w:hAnsi="仿宋" w:eastAsia="仿宋" w:cs="仿宋"/>
                <w:color w:val="auto"/>
              </w:rPr>
            </w:pPr>
          </w:p>
          <w:p w14:paraId="6E8C6BC4">
            <w:pPr>
              <w:spacing w:line="248" w:lineRule="auto"/>
              <w:rPr>
                <w:rFonts w:hint="eastAsia" w:ascii="仿宋" w:hAnsi="仿宋" w:eastAsia="仿宋" w:cs="仿宋"/>
                <w:color w:val="auto"/>
              </w:rPr>
            </w:pPr>
          </w:p>
          <w:p w14:paraId="208A21EF">
            <w:pPr>
              <w:spacing w:line="248" w:lineRule="auto"/>
              <w:rPr>
                <w:rFonts w:hint="eastAsia" w:ascii="仿宋" w:hAnsi="仿宋" w:eastAsia="仿宋" w:cs="仿宋"/>
                <w:color w:val="auto"/>
              </w:rPr>
            </w:pPr>
          </w:p>
          <w:p w14:paraId="02136F86">
            <w:pPr>
              <w:spacing w:line="248" w:lineRule="auto"/>
              <w:rPr>
                <w:rFonts w:hint="eastAsia" w:ascii="仿宋" w:hAnsi="仿宋" w:eastAsia="仿宋" w:cs="仿宋"/>
                <w:color w:val="auto"/>
              </w:rPr>
            </w:pPr>
          </w:p>
          <w:p w14:paraId="1B48E9A4">
            <w:pPr>
              <w:spacing w:line="249" w:lineRule="auto"/>
              <w:rPr>
                <w:rFonts w:hint="eastAsia" w:ascii="仿宋" w:hAnsi="仿宋" w:eastAsia="仿宋" w:cs="仿宋"/>
                <w:color w:val="auto"/>
              </w:rPr>
            </w:pPr>
          </w:p>
          <w:p w14:paraId="47CAF855">
            <w:pPr>
              <w:spacing w:line="249" w:lineRule="auto"/>
              <w:rPr>
                <w:rFonts w:hint="eastAsia" w:ascii="仿宋" w:hAnsi="仿宋" w:eastAsia="仿宋" w:cs="仿宋"/>
                <w:color w:val="auto"/>
              </w:rPr>
            </w:pPr>
          </w:p>
          <w:p w14:paraId="3C5229C5">
            <w:pPr>
              <w:pStyle w:val="7"/>
              <w:spacing w:before="56" w:line="184" w:lineRule="auto"/>
              <w:ind w:left="205"/>
              <w:rPr>
                <w:rFonts w:hint="eastAsia" w:ascii="仿宋" w:hAnsi="仿宋" w:eastAsia="仿宋" w:cs="仿宋"/>
                <w:color w:val="auto"/>
              </w:rPr>
            </w:pPr>
            <w:r>
              <w:rPr>
                <w:rFonts w:hint="eastAsia" w:ascii="仿宋" w:hAnsi="仿宋" w:eastAsia="仿宋" w:cs="仿宋"/>
                <w:color w:val="auto"/>
              </w:rPr>
              <w:t>1</w:t>
            </w:r>
          </w:p>
        </w:tc>
        <w:tc>
          <w:tcPr>
            <w:tcW w:w="1260" w:type="dxa"/>
            <w:tcBorders>
              <w:top w:val="single" w:color="auto" w:sz="4" w:space="0"/>
              <w:left w:val="single" w:color="auto" w:sz="4" w:space="0"/>
              <w:bottom w:val="single" w:color="auto" w:sz="4" w:space="0"/>
              <w:right w:val="single" w:color="auto" w:sz="4" w:space="0"/>
            </w:tcBorders>
          </w:tcPr>
          <w:p w14:paraId="606C7EE8">
            <w:pPr>
              <w:spacing w:line="245" w:lineRule="auto"/>
              <w:rPr>
                <w:rFonts w:hint="eastAsia" w:ascii="仿宋" w:hAnsi="仿宋" w:eastAsia="仿宋" w:cs="仿宋"/>
                <w:color w:val="auto"/>
              </w:rPr>
            </w:pPr>
          </w:p>
          <w:p w14:paraId="4F4B4564">
            <w:pPr>
              <w:spacing w:line="245" w:lineRule="auto"/>
              <w:rPr>
                <w:rFonts w:hint="eastAsia" w:ascii="仿宋" w:hAnsi="仿宋" w:eastAsia="仿宋" w:cs="仿宋"/>
                <w:color w:val="auto"/>
              </w:rPr>
            </w:pPr>
          </w:p>
          <w:p w14:paraId="04A02B3F">
            <w:pPr>
              <w:spacing w:line="245" w:lineRule="auto"/>
              <w:rPr>
                <w:rFonts w:hint="eastAsia" w:ascii="仿宋" w:hAnsi="仿宋" w:eastAsia="仿宋" w:cs="仿宋"/>
                <w:color w:val="auto"/>
              </w:rPr>
            </w:pPr>
          </w:p>
          <w:p w14:paraId="419CFE78">
            <w:pPr>
              <w:spacing w:line="245" w:lineRule="auto"/>
              <w:rPr>
                <w:rFonts w:hint="eastAsia" w:ascii="仿宋" w:hAnsi="仿宋" w:eastAsia="仿宋" w:cs="仿宋"/>
                <w:color w:val="auto"/>
              </w:rPr>
            </w:pPr>
          </w:p>
          <w:p w14:paraId="369C7382">
            <w:pPr>
              <w:spacing w:line="245" w:lineRule="auto"/>
              <w:rPr>
                <w:rFonts w:hint="eastAsia" w:ascii="仿宋" w:hAnsi="仿宋" w:eastAsia="仿宋" w:cs="仿宋"/>
                <w:color w:val="auto"/>
              </w:rPr>
            </w:pPr>
          </w:p>
          <w:p w14:paraId="6CDA6E14">
            <w:pPr>
              <w:spacing w:line="245" w:lineRule="auto"/>
              <w:rPr>
                <w:rFonts w:hint="eastAsia" w:ascii="仿宋" w:hAnsi="仿宋" w:eastAsia="仿宋" w:cs="仿宋"/>
                <w:color w:val="auto"/>
              </w:rPr>
            </w:pPr>
          </w:p>
          <w:p w14:paraId="1EE6C674">
            <w:pPr>
              <w:spacing w:line="245" w:lineRule="auto"/>
              <w:rPr>
                <w:rFonts w:hint="eastAsia" w:ascii="仿宋" w:hAnsi="仿宋" w:eastAsia="仿宋" w:cs="仿宋"/>
                <w:color w:val="auto"/>
              </w:rPr>
            </w:pPr>
          </w:p>
          <w:p w14:paraId="65332DB5">
            <w:pPr>
              <w:spacing w:line="245" w:lineRule="auto"/>
              <w:rPr>
                <w:rFonts w:hint="eastAsia" w:ascii="仿宋" w:hAnsi="仿宋" w:eastAsia="仿宋" w:cs="仿宋"/>
                <w:color w:val="auto"/>
              </w:rPr>
            </w:pPr>
          </w:p>
          <w:p w14:paraId="421672DF">
            <w:pPr>
              <w:spacing w:line="245" w:lineRule="auto"/>
              <w:rPr>
                <w:rFonts w:hint="eastAsia" w:ascii="仿宋" w:hAnsi="仿宋" w:eastAsia="仿宋" w:cs="仿宋"/>
                <w:color w:val="auto"/>
              </w:rPr>
            </w:pPr>
          </w:p>
          <w:p w14:paraId="5EEA7E8B">
            <w:pPr>
              <w:spacing w:line="245" w:lineRule="auto"/>
              <w:rPr>
                <w:rFonts w:hint="eastAsia" w:ascii="仿宋" w:hAnsi="仿宋" w:eastAsia="仿宋" w:cs="仿宋"/>
                <w:color w:val="auto"/>
              </w:rPr>
            </w:pPr>
          </w:p>
          <w:p w14:paraId="765F66F8">
            <w:pPr>
              <w:spacing w:line="245" w:lineRule="auto"/>
              <w:rPr>
                <w:rFonts w:hint="eastAsia" w:ascii="仿宋" w:hAnsi="仿宋" w:eastAsia="仿宋" w:cs="仿宋"/>
                <w:color w:val="auto"/>
              </w:rPr>
            </w:pPr>
          </w:p>
          <w:p w14:paraId="19DD65D0">
            <w:pPr>
              <w:spacing w:line="246" w:lineRule="auto"/>
              <w:rPr>
                <w:rFonts w:hint="eastAsia" w:ascii="仿宋" w:hAnsi="仿宋" w:eastAsia="仿宋" w:cs="仿宋"/>
                <w:color w:val="auto"/>
              </w:rPr>
            </w:pPr>
          </w:p>
          <w:p w14:paraId="1F613D0E">
            <w:pPr>
              <w:spacing w:line="246" w:lineRule="auto"/>
              <w:rPr>
                <w:rFonts w:hint="eastAsia" w:ascii="仿宋" w:hAnsi="仿宋" w:eastAsia="仿宋" w:cs="仿宋"/>
                <w:color w:val="auto"/>
              </w:rPr>
            </w:pPr>
          </w:p>
          <w:p w14:paraId="411569E1">
            <w:pPr>
              <w:spacing w:line="246" w:lineRule="auto"/>
              <w:rPr>
                <w:rFonts w:hint="eastAsia" w:ascii="仿宋" w:hAnsi="仿宋" w:eastAsia="仿宋" w:cs="仿宋"/>
                <w:color w:val="auto"/>
              </w:rPr>
            </w:pPr>
          </w:p>
          <w:p w14:paraId="041EB11E">
            <w:pPr>
              <w:spacing w:line="246" w:lineRule="auto"/>
              <w:rPr>
                <w:rFonts w:hint="eastAsia" w:ascii="仿宋" w:hAnsi="仿宋" w:eastAsia="仿宋" w:cs="仿宋"/>
                <w:color w:val="auto"/>
              </w:rPr>
            </w:pPr>
          </w:p>
          <w:p w14:paraId="63D3E58E">
            <w:pPr>
              <w:pStyle w:val="7"/>
              <w:spacing w:before="55" w:line="219" w:lineRule="auto"/>
              <w:ind w:left="170"/>
              <w:rPr>
                <w:rFonts w:hint="eastAsia" w:ascii="仿宋" w:hAnsi="仿宋" w:eastAsia="仿宋" w:cs="仿宋"/>
                <w:color w:val="auto"/>
                <w:lang w:eastAsia="zh-CN"/>
              </w:rPr>
            </w:pPr>
            <w:r>
              <w:rPr>
                <w:rFonts w:hint="eastAsia" w:ascii="仿宋" w:hAnsi="仿宋" w:eastAsia="仿宋" w:cs="仿宋"/>
                <w:color w:val="auto"/>
              </w:rPr>
              <w:t>胃镜室1主体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p>
        </w:tc>
        <w:tc>
          <w:tcPr>
            <w:tcW w:w="6231" w:type="dxa"/>
            <w:tcBorders>
              <w:top w:val="single" w:color="auto" w:sz="4" w:space="0"/>
              <w:left w:val="single" w:color="auto" w:sz="4" w:space="0"/>
              <w:bottom w:val="single" w:color="auto" w:sz="4" w:space="0"/>
              <w:right w:val="single" w:color="auto" w:sz="4" w:space="0"/>
            </w:tcBorders>
          </w:tcPr>
          <w:p w14:paraId="6C9F7FB3">
            <w:pPr>
              <w:pStyle w:val="7"/>
              <w:spacing w:before="286" w:line="219" w:lineRule="auto"/>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内镜清洗工作站需符合WS507-2016《软式内镜清洗消毒技术规范》及医药行业标准YY/T0992-2023《内镜清洗工作站》</w:t>
            </w:r>
          </w:p>
          <w:p w14:paraId="39AAAF1A">
            <w:pPr>
              <w:pStyle w:val="7"/>
              <w:spacing w:before="286" w:line="219" w:lineRule="auto"/>
              <w:rPr>
                <w:rFonts w:hint="eastAsia" w:ascii="仿宋" w:hAnsi="仿宋" w:eastAsia="仿宋" w:cs="仿宋"/>
                <w:color w:val="auto"/>
                <w:highlight w:val="none"/>
                <w:lang w:eastAsia="zh-CN"/>
              </w:rPr>
            </w:pPr>
            <w:r>
              <w:rPr>
                <w:rFonts w:hint="eastAsia" w:ascii="仿宋" w:hAnsi="仿宋" w:eastAsia="仿宋" w:cs="仿宋"/>
                <w:b/>
                <w:bCs/>
                <w:color w:val="auto"/>
                <w:highlight w:val="none"/>
                <w:lang w:eastAsia="zh-CN"/>
              </w:rPr>
              <w:t>1.台面、洗消槽及干燥台等主体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r>
              <w:rPr>
                <w:rFonts w:hint="eastAsia" w:ascii="仿宋" w:hAnsi="仿宋" w:eastAsia="仿宋" w:cs="仿宋"/>
                <w:b/>
                <w:bCs/>
                <w:color w:val="auto"/>
                <w:highlight w:val="none"/>
                <w:lang w:eastAsia="zh-CN"/>
              </w:rPr>
              <w:t>的技术要求</w:t>
            </w:r>
            <w:r>
              <w:rPr>
                <w:rFonts w:hint="eastAsia" w:ascii="仿宋" w:hAnsi="仿宋" w:eastAsia="仿宋" w:cs="仿宋"/>
                <w:color w:val="auto"/>
                <w:highlight w:val="none"/>
                <w:lang w:eastAsia="zh-CN"/>
              </w:rPr>
              <w:t>：</w:t>
            </w:r>
          </w:p>
          <w:p w14:paraId="06B06C91">
            <w:pPr>
              <w:pStyle w:val="7"/>
              <w:spacing w:before="16" w:line="208" w:lineRule="auto"/>
              <w:ind w:left="11"/>
              <w:rPr>
                <w:rFonts w:hint="eastAsia" w:ascii="仿宋" w:hAnsi="仿宋" w:eastAsia="仿宋" w:cs="仿宋"/>
                <w:color w:val="auto"/>
                <w:lang w:eastAsia="zh-CN"/>
              </w:rPr>
            </w:pPr>
            <w:r>
              <w:rPr>
                <w:rFonts w:hint="eastAsia" w:ascii="仿宋" w:hAnsi="仿宋" w:eastAsia="仿宋" w:cs="仿宋"/>
                <w:color w:val="auto"/>
                <w:highlight w:val="none"/>
                <w:lang w:eastAsia="zh-CN"/>
              </w:rPr>
              <w:t>1</w:t>
            </w:r>
            <w:r>
              <w:rPr>
                <w:rFonts w:hint="eastAsia" w:ascii="仿宋" w:hAnsi="仿宋" w:eastAsia="仿宋" w:cs="仿宋"/>
                <w:color w:val="auto"/>
                <w:lang w:eastAsia="zh-CN"/>
              </w:rPr>
              <w:t>)板材基材大于8mm,成型后长久使用不变形，无需再加其他有一定负作用的如玻璃纤维，树脂等加固层。</w:t>
            </w:r>
          </w:p>
          <w:p w14:paraId="4639AB2A">
            <w:pPr>
              <w:pStyle w:val="7"/>
              <w:spacing w:before="16" w:line="208" w:lineRule="auto"/>
              <w:ind w:left="11"/>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2）</w:t>
            </w:r>
            <w:r>
              <w:rPr>
                <w:rFonts w:hint="eastAsia" w:ascii="仿宋" w:hAnsi="仿宋" w:eastAsia="仿宋" w:cs="仿宋"/>
                <w:color w:val="auto"/>
                <w:highlight w:val="none"/>
                <w:lang w:eastAsia="zh-CN"/>
              </w:rPr>
              <w:t>所采用的复合板材应耐腐蚀性。</w:t>
            </w:r>
          </w:p>
          <w:p w14:paraId="0AB36C4C">
            <w:pPr>
              <w:pStyle w:val="7"/>
              <w:spacing w:before="16" w:line="208" w:lineRule="auto"/>
              <w:ind w:left="11"/>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3）</w:t>
            </w:r>
            <w:r>
              <w:rPr>
                <w:rFonts w:hint="eastAsia" w:ascii="仿宋" w:hAnsi="仿宋" w:eastAsia="仿宋" w:cs="仿宋"/>
                <w:color w:val="auto"/>
                <w:highlight w:val="none"/>
                <w:lang w:eastAsia="zh-CN"/>
              </w:rPr>
              <w:t>所采用的</w:t>
            </w:r>
            <w:r>
              <w:rPr>
                <w:rFonts w:hint="eastAsia" w:ascii="仿宋" w:hAnsi="仿宋" w:eastAsia="仿宋" w:cs="仿宋"/>
                <w:color w:val="auto"/>
                <w:highlight w:val="none"/>
                <w:lang w:val="en-US" w:eastAsia="zh-CN"/>
              </w:rPr>
              <w:t>复合板材板材达到《抑菌和抗菌效果评价方法》WS/T650-2019检测要求的较强抗菌作用（抗菌活性值R≥2.0）。</w:t>
            </w:r>
          </w:p>
          <w:p w14:paraId="00345FB3">
            <w:pPr>
              <w:pStyle w:val="7"/>
              <w:spacing w:before="16" w:line="208" w:lineRule="auto"/>
              <w:ind w:left="11"/>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4）所采用的复合板材不得含有对人体有害的气体。</w:t>
            </w:r>
          </w:p>
          <w:p w14:paraId="2798276B">
            <w:pPr>
              <w:pStyle w:val="7"/>
              <w:spacing w:before="1" w:line="205" w:lineRule="auto"/>
              <w:ind w:left="11"/>
              <w:rPr>
                <w:rFonts w:hint="eastAsia" w:ascii="仿宋" w:hAnsi="仿宋" w:eastAsia="仿宋" w:cs="仿宋"/>
                <w:color w:val="auto"/>
                <w:lang w:eastAsia="zh-CN"/>
              </w:rPr>
            </w:pPr>
            <w:r>
              <w:rPr>
                <w:rFonts w:hint="eastAsia" w:ascii="仿宋" w:hAnsi="仿宋" w:eastAsia="仿宋" w:cs="仿宋"/>
                <w:color w:val="auto"/>
                <w:spacing w:val="-2"/>
                <w:lang w:val="en-US" w:eastAsia="zh-CN"/>
              </w:rPr>
              <w:t>5</w:t>
            </w:r>
            <w:r>
              <w:rPr>
                <w:rFonts w:hint="eastAsia" w:ascii="仿宋" w:hAnsi="仿宋" w:eastAsia="仿宋" w:cs="仿宋"/>
                <w:color w:val="auto"/>
                <w:spacing w:val="-2"/>
                <w:lang w:eastAsia="zh-CN"/>
              </w:rPr>
              <w:t>)台面采用前高后低倾斜式防泛水设计，有效防止清洗溅水污染室内地面，最前方采用大圆弧台面造型设计，为内镜洗消人</w:t>
            </w:r>
            <w:r>
              <w:rPr>
                <w:rFonts w:hint="eastAsia" w:ascii="仿宋" w:hAnsi="仿宋" w:eastAsia="仿宋" w:cs="仿宋"/>
                <w:color w:val="auto"/>
                <w:lang w:eastAsia="zh-CN"/>
              </w:rPr>
              <w:t>员提供腰腹部的得力支撑，有效减少疲劳。</w:t>
            </w:r>
          </w:p>
          <w:p w14:paraId="029123E3">
            <w:pPr>
              <w:pStyle w:val="7"/>
              <w:spacing w:before="1" w:line="222" w:lineRule="auto"/>
              <w:ind w:left="11" w:right="-163" w:rightChars="0"/>
              <w:rPr>
                <w:rFonts w:hint="eastAsia" w:ascii="仿宋" w:hAnsi="仿宋" w:eastAsia="仿宋" w:cs="仿宋"/>
                <w:color w:val="auto"/>
                <w:lang w:eastAsia="zh-CN"/>
              </w:rPr>
            </w:pPr>
            <w:r>
              <w:rPr>
                <w:rFonts w:hint="eastAsia" w:ascii="仿宋" w:hAnsi="仿宋" w:eastAsia="仿宋" w:cs="仿宋"/>
                <w:color w:val="auto"/>
                <w:lang w:val="en-US" w:eastAsia="zh-CN"/>
              </w:rPr>
              <w:t>6</w:t>
            </w:r>
            <w:r>
              <w:rPr>
                <w:rFonts w:hint="eastAsia" w:ascii="仿宋" w:hAnsi="仿宋" w:eastAsia="仿宋" w:cs="仿宋"/>
                <w:color w:val="auto"/>
                <w:lang w:eastAsia="zh-CN"/>
              </w:rPr>
              <w:t>)背板高度≥1500mm,台面高度880mm,前后宽度785 mm(槽口前后宽度尺寸为420 mm</w:t>
            </w:r>
            <w:r>
              <w:rPr>
                <w:rFonts w:hint="eastAsia" w:ascii="仿宋" w:hAnsi="仿宋" w:eastAsia="仿宋" w:cs="仿宋"/>
                <w:color w:val="auto"/>
                <w:spacing w:val="1"/>
                <w:lang w:eastAsia="zh-CN"/>
              </w:rPr>
              <w:t>～</w:t>
            </w:r>
            <w:r>
              <w:rPr>
                <w:rFonts w:hint="eastAsia" w:ascii="仿宋" w:hAnsi="仿宋" w:eastAsia="仿宋" w:cs="仿宋"/>
                <w:color w:val="auto"/>
                <w:lang w:eastAsia="zh-CN"/>
              </w:rPr>
              <w:t>470 mm</w:t>
            </w:r>
            <w:r>
              <w:rPr>
                <w:rFonts w:hint="eastAsia" w:ascii="仿宋" w:hAnsi="仿宋" w:eastAsia="仿宋" w:cs="仿宋"/>
                <w:color w:val="auto"/>
                <w:spacing w:val="-1"/>
                <w:lang w:eastAsia="zh-CN"/>
              </w:rPr>
              <w:t>:干燥台无槽口尺寸),各</w:t>
            </w:r>
            <w:r>
              <w:rPr>
                <w:rFonts w:hint="eastAsia" w:ascii="仿宋" w:hAnsi="仿宋" w:eastAsia="仿宋" w:cs="仿宋"/>
                <w:color w:val="auto"/>
                <w:spacing w:val="1"/>
                <w:lang w:eastAsia="zh-CN"/>
              </w:rPr>
              <w:t xml:space="preserve">功能槽左右长度外框尺寸为500 </w:t>
            </w:r>
            <w:r>
              <w:rPr>
                <w:rFonts w:hint="eastAsia" w:ascii="仿宋" w:hAnsi="仿宋" w:eastAsia="仿宋" w:cs="仿宋"/>
                <w:color w:val="auto"/>
                <w:lang w:eastAsia="zh-CN"/>
              </w:rPr>
              <w:t>mm</w:t>
            </w:r>
            <w:r>
              <w:rPr>
                <w:rFonts w:hint="eastAsia" w:ascii="仿宋" w:hAnsi="仿宋" w:eastAsia="仿宋" w:cs="仿宋"/>
                <w:color w:val="auto"/>
                <w:spacing w:val="1"/>
                <w:lang w:eastAsia="zh-CN"/>
              </w:rPr>
              <w:t>～1710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(槽口左右长度尺寸为355</w:t>
            </w:r>
            <w:r>
              <w:rPr>
                <w:rFonts w:hint="eastAsia" w:ascii="仿宋" w:hAnsi="仿宋" w:eastAsia="仿宋" w:cs="仿宋"/>
                <w:color w:val="auto"/>
                <w:lang w:eastAsia="zh-CN"/>
              </w:rPr>
              <w:t>mm</w:t>
            </w:r>
            <w:r>
              <w:rPr>
                <w:rFonts w:hint="eastAsia" w:ascii="仿宋" w:hAnsi="仿宋" w:eastAsia="仿宋" w:cs="仿宋"/>
                <w:color w:val="auto"/>
                <w:spacing w:val="1"/>
                <w:lang w:eastAsia="zh-CN"/>
              </w:rPr>
              <w:t xml:space="preserve">～800 </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08452634">
            <w:pPr>
              <w:pStyle w:val="7"/>
              <w:spacing w:line="214" w:lineRule="auto"/>
              <w:ind w:left="11" w:right="54"/>
              <w:rPr>
                <w:rFonts w:hint="eastAsia" w:ascii="仿宋" w:hAnsi="仿宋" w:eastAsia="仿宋" w:cs="仿宋"/>
                <w:color w:val="auto"/>
                <w:lang w:eastAsia="zh-CN"/>
              </w:rPr>
            </w:pPr>
            <w:r>
              <w:rPr>
                <w:rFonts w:hint="eastAsia" w:ascii="仿宋" w:hAnsi="仿宋" w:eastAsia="仿宋" w:cs="仿宋"/>
                <w:color w:val="auto"/>
                <w:lang w:val="en-US" w:eastAsia="zh-CN"/>
              </w:rPr>
              <w:t>7</w:t>
            </w:r>
            <w:r>
              <w:rPr>
                <w:rFonts w:hint="eastAsia" w:ascii="仿宋" w:hAnsi="仿宋" w:eastAsia="仿宋" w:cs="仿宋"/>
                <w:color w:val="auto"/>
                <w:lang w:eastAsia="zh-CN"/>
              </w:rPr>
              <w:t>)工作站清洗槽、消毒槽应有容量标识，标示的分度值应不大2L,容量标示误差</w:t>
            </w:r>
            <w:r>
              <w:rPr>
                <w:rFonts w:hint="eastAsia" w:ascii="仿宋" w:hAnsi="仿宋" w:eastAsia="仿宋" w:cs="仿宋"/>
                <w:color w:val="auto"/>
                <w:spacing w:val="-1"/>
                <w:lang w:eastAsia="zh-CN"/>
              </w:rPr>
              <w:t>应不超过</w:t>
            </w:r>
            <w:r>
              <w:rPr>
                <w:rFonts w:hint="eastAsia" w:ascii="仿宋" w:hAnsi="仿宋" w:eastAsia="仿宋" w:cs="仿宋"/>
                <w:color w:val="auto"/>
                <w:spacing w:val="-1"/>
                <w:lang w:val="en-US" w:eastAsia="zh-CN"/>
              </w:rPr>
              <w:t>1</w:t>
            </w:r>
            <w:r>
              <w:rPr>
                <w:rFonts w:hint="eastAsia" w:ascii="仿宋" w:hAnsi="仿宋" w:eastAsia="仿宋" w:cs="仿宋"/>
                <w:color w:val="auto"/>
                <w:spacing w:val="-1"/>
                <w:lang w:eastAsia="zh-CN"/>
              </w:rPr>
              <w:t>0%</w:t>
            </w:r>
            <w:r>
              <w:rPr>
                <w:rFonts w:hint="eastAsia" w:ascii="仿宋" w:hAnsi="仿宋" w:eastAsia="仿宋" w:cs="仿宋"/>
                <w:color w:val="auto"/>
                <w:lang w:eastAsia="zh-CN"/>
              </w:rPr>
              <w:t>。</w:t>
            </w:r>
          </w:p>
          <w:p w14:paraId="0E6F38A1">
            <w:pPr>
              <w:pStyle w:val="7"/>
              <w:spacing w:line="214" w:lineRule="auto"/>
              <w:ind w:left="11" w:right="54"/>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8）干燥台面承重要求：亚克力材质≥80KG。</w:t>
            </w:r>
          </w:p>
          <w:p w14:paraId="720CF3D6">
            <w:pPr>
              <w:pStyle w:val="7"/>
              <w:spacing w:line="214" w:lineRule="auto"/>
              <w:ind w:left="11" w:right="54"/>
              <w:rPr>
                <w:rFonts w:hint="default"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9）内镜工作站功能槽及其附件(例如，内镜/架)所使用的材料应能耐受化学腐蚀</w:t>
            </w:r>
          </w:p>
          <w:p w14:paraId="56720AB1">
            <w:pPr>
              <w:pStyle w:val="7"/>
              <w:spacing w:line="214" w:lineRule="auto"/>
              <w:ind w:left="11" w:right="2023"/>
              <w:rPr>
                <w:rFonts w:hint="eastAsia" w:ascii="仿宋" w:hAnsi="仿宋" w:eastAsia="仿宋" w:cs="仿宋"/>
                <w:b/>
                <w:bCs/>
                <w:color w:val="auto"/>
                <w:lang w:eastAsia="zh-CN"/>
              </w:rPr>
            </w:pPr>
            <w:r>
              <w:rPr>
                <w:rFonts w:hint="eastAsia" w:ascii="仿宋" w:hAnsi="仿宋" w:eastAsia="仿宋" w:cs="仿宋"/>
                <w:b/>
                <w:bCs/>
                <w:color w:val="auto"/>
                <w:lang w:eastAsia="zh-CN"/>
              </w:rPr>
              <w:t>2.内镜清洗工作站自动控制器技术要求：</w:t>
            </w:r>
          </w:p>
          <w:p w14:paraId="32C613E0">
            <w:pPr>
              <w:pStyle w:val="7"/>
              <w:spacing w:before="17" w:line="213" w:lineRule="auto"/>
              <w:ind w:left="11"/>
              <w:rPr>
                <w:rFonts w:hint="eastAsia" w:ascii="仿宋" w:hAnsi="仿宋" w:eastAsia="仿宋" w:cs="仿宋"/>
                <w:color w:val="auto"/>
                <w:lang w:eastAsia="zh-CN"/>
              </w:rPr>
            </w:pPr>
            <w:r>
              <w:rPr>
                <w:rFonts w:hint="eastAsia" w:ascii="仿宋" w:hAnsi="仿宋" w:eastAsia="仿宋" w:cs="仿宋"/>
                <w:color w:val="auto"/>
                <w:spacing w:val="-2"/>
                <w:lang w:eastAsia="zh-CN"/>
              </w:rPr>
              <w:t>1)各流程功能均有微电脑精确控制，隐藏式设计，采用触摸控制按键，按键时有应答声提示按键是否</w:t>
            </w:r>
            <w:r>
              <w:rPr>
                <w:rFonts w:hint="eastAsia" w:ascii="仿宋" w:hAnsi="仿宋" w:eastAsia="仿宋" w:cs="仿宋"/>
                <w:color w:val="auto"/>
                <w:lang w:eastAsia="zh-CN"/>
              </w:rPr>
              <w:t>作用，流程工作时详细信息均能展示。</w:t>
            </w:r>
          </w:p>
          <w:p w14:paraId="56A6C87C">
            <w:pPr>
              <w:pStyle w:val="7"/>
              <w:spacing w:before="9" w:line="194" w:lineRule="auto"/>
              <w:ind w:left="11"/>
              <w:rPr>
                <w:rFonts w:hint="eastAsia" w:ascii="仿宋" w:hAnsi="仿宋" w:eastAsia="仿宋" w:cs="仿宋"/>
                <w:color w:val="auto"/>
                <w:lang w:eastAsia="zh-CN"/>
              </w:rPr>
            </w:pPr>
            <w:r>
              <w:rPr>
                <w:rFonts w:hint="eastAsia" w:ascii="仿宋" w:hAnsi="仿宋" w:eastAsia="仿宋" w:cs="仿宋"/>
                <w:color w:val="auto"/>
                <w:spacing w:val="-2"/>
                <w:lang w:eastAsia="zh-CN"/>
              </w:rPr>
              <w:t>2)自动灌流器可以全自动一次性完成四个环节的工作：脉动注液、注气、吸引、计时，在每次注液后，当灌流到倒数15</w:t>
            </w:r>
            <w:r>
              <w:rPr>
                <w:rFonts w:hint="eastAsia" w:ascii="仿宋" w:hAnsi="仿宋" w:eastAsia="仿宋" w:cs="仿宋"/>
                <w:color w:val="auto"/>
                <w:spacing w:val="1"/>
                <w:lang w:eastAsia="zh-CN"/>
              </w:rPr>
              <w:t>～</w:t>
            </w:r>
            <w:r>
              <w:rPr>
                <w:rFonts w:hint="eastAsia" w:ascii="仿宋" w:hAnsi="仿宋" w:eastAsia="仿宋" w:cs="仿宋"/>
                <w:color w:val="auto"/>
                <w:spacing w:val="-2"/>
                <w:lang w:eastAsia="zh-CN"/>
              </w:rPr>
              <w:t>20s</w:t>
            </w:r>
            <w:r>
              <w:rPr>
                <w:rFonts w:hint="eastAsia" w:ascii="仿宋" w:hAnsi="仿宋" w:eastAsia="仿宋" w:cs="仿宋"/>
                <w:color w:val="auto"/>
                <w:spacing w:val="-1"/>
                <w:lang w:eastAsia="zh-CN"/>
              </w:rPr>
              <w:t>时自动注气，彻底消除工作中的误操作，更有效的保证内镜的洗消达标。</w:t>
            </w:r>
          </w:p>
          <w:p w14:paraId="54A2DD3D">
            <w:pPr>
              <w:pStyle w:val="7"/>
              <w:spacing w:before="9" w:line="194" w:lineRule="auto"/>
              <w:ind w:left="11"/>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3)面板为专业防水型操作面板(其工作电压为12V),中文显示，操作简单，安全可靠。</w:t>
            </w:r>
          </w:p>
          <w:p w14:paraId="4249F997">
            <w:pPr>
              <w:pStyle w:val="7"/>
              <w:spacing w:line="225" w:lineRule="auto"/>
              <w:ind w:left="11" w:right="2777"/>
              <w:rPr>
                <w:rFonts w:hint="eastAsia" w:ascii="仿宋" w:hAnsi="仿宋" w:eastAsia="仿宋" w:cs="仿宋"/>
                <w:color w:val="auto"/>
                <w:lang w:eastAsia="zh-CN"/>
              </w:rPr>
            </w:pPr>
            <w:r>
              <w:rPr>
                <w:rFonts w:hint="eastAsia" w:ascii="仿宋" w:hAnsi="仿宋" w:eastAsia="仿宋" w:cs="仿宋"/>
                <w:color w:val="auto"/>
                <w:spacing w:val="4"/>
                <w:lang w:eastAsia="zh-CN"/>
              </w:rPr>
              <w:t xml:space="preserve"> </w:t>
            </w:r>
            <w:r>
              <w:rPr>
                <w:rFonts w:hint="eastAsia" w:ascii="仿宋" w:hAnsi="仿宋" w:eastAsia="仿宋" w:cs="仿宋"/>
                <w:b/>
                <w:bCs/>
                <w:color w:val="auto"/>
                <w:lang w:eastAsia="zh-CN"/>
              </w:rPr>
              <w:t>3.快速接头技术要求：</w:t>
            </w:r>
          </w:p>
          <w:p w14:paraId="7308B7C6">
            <w:pPr>
              <w:pStyle w:val="7"/>
              <w:spacing w:before="7" w:line="217" w:lineRule="auto"/>
              <w:ind w:left="11"/>
              <w:rPr>
                <w:rFonts w:hint="eastAsia" w:ascii="仿宋" w:hAnsi="仿宋" w:eastAsia="仿宋" w:cs="仿宋"/>
                <w:color w:val="auto"/>
                <w:lang w:eastAsia="zh-CN"/>
              </w:rPr>
            </w:pPr>
            <w:r>
              <w:rPr>
                <w:rFonts w:hint="eastAsia" w:ascii="仿宋" w:hAnsi="仿宋" w:eastAsia="仿宋" w:cs="仿宋"/>
                <w:color w:val="auto"/>
                <w:lang w:eastAsia="zh-CN"/>
              </w:rPr>
              <w:t>1)整套快速接头的底座与插头部分全部采用耐酸碱的高分子塑料，可以有效的防止酸碱腐蚀，增强了耐磨性.</w:t>
            </w:r>
          </w:p>
          <w:p w14:paraId="14A14AE1">
            <w:pPr>
              <w:pStyle w:val="7"/>
              <w:spacing w:before="1" w:line="204" w:lineRule="auto"/>
              <w:ind w:left="11" w:right="220"/>
              <w:rPr>
                <w:rFonts w:hint="eastAsia" w:ascii="仿宋" w:hAnsi="仿宋" w:eastAsia="仿宋" w:cs="仿宋"/>
                <w:color w:val="auto"/>
                <w:lang w:eastAsia="zh-CN"/>
              </w:rPr>
            </w:pPr>
            <w:r>
              <w:rPr>
                <w:rFonts w:hint="eastAsia" w:ascii="仿宋" w:hAnsi="仿宋" w:eastAsia="仿宋" w:cs="仿宋"/>
                <w:color w:val="auto"/>
                <w:lang w:eastAsia="zh-CN"/>
              </w:rPr>
              <w:t>2)快速插头部分采用双手指按式(双手指按紧向后取出，向前接上)底座设计位置位于洗消槽后方。</w:t>
            </w:r>
          </w:p>
          <w:p w14:paraId="675B078B">
            <w:pPr>
              <w:pStyle w:val="7"/>
              <w:spacing w:before="2" w:line="218" w:lineRule="auto"/>
              <w:ind w:left="11"/>
              <w:jc w:val="both"/>
              <w:rPr>
                <w:rFonts w:hint="eastAsia" w:ascii="仿宋" w:hAnsi="仿宋" w:eastAsia="仿宋" w:cs="仿宋"/>
                <w:color w:val="auto"/>
                <w:lang w:eastAsia="zh-CN"/>
              </w:rPr>
            </w:pPr>
            <w:r>
              <w:rPr>
                <w:rFonts w:hint="eastAsia" w:ascii="仿宋" w:hAnsi="仿宋" w:eastAsia="仿宋" w:cs="仿宋"/>
                <w:b/>
                <w:bCs/>
                <w:color w:val="auto"/>
                <w:spacing w:val="-2"/>
                <w:lang w:eastAsia="zh-CN"/>
              </w:rPr>
              <w:t>4.中心气体处理器的技术要求：</w:t>
            </w:r>
            <w:r>
              <w:rPr>
                <w:rFonts w:hint="eastAsia" w:ascii="仿宋" w:hAnsi="仿宋" w:eastAsia="仿宋" w:cs="仿宋"/>
                <w:color w:val="auto"/>
                <w:spacing w:val="-2"/>
                <w:lang w:eastAsia="zh-CN"/>
              </w:rPr>
              <w:t>采用气体处理器，气压调节范围：0</w:t>
            </w:r>
            <w:r>
              <w:rPr>
                <w:rFonts w:hint="eastAsia" w:ascii="仿宋" w:hAnsi="仿宋" w:eastAsia="仿宋" w:cs="仿宋"/>
                <w:color w:val="auto"/>
                <w:spacing w:val="1"/>
                <w:lang w:eastAsia="zh-CN"/>
              </w:rPr>
              <w:t>～</w:t>
            </w:r>
            <w:r>
              <w:rPr>
                <w:rFonts w:hint="eastAsia" w:ascii="仿宋" w:hAnsi="仿宋" w:eastAsia="仿宋" w:cs="仿宋"/>
                <w:color w:val="auto"/>
                <w:spacing w:val="-2"/>
                <w:lang w:eastAsia="zh-CN"/>
              </w:rPr>
              <w:t>0.75Mpa,分离空气中的水分及其它杂质，为内镜洗消提</w:t>
            </w:r>
            <w:r>
              <w:rPr>
                <w:rFonts w:hint="eastAsia" w:ascii="仿宋" w:hAnsi="仿宋" w:eastAsia="仿宋" w:cs="仿宋"/>
                <w:color w:val="auto"/>
                <w:lang w:eastAsia="zh-CN"/>
              </w:rPr>
              <w:t>供干燥纯净的压力空气，并另外设有注气压力调节器(不高于0.02 Mpa</w:t>
            </w:r>
            <w:r>
              <w:rPr>
                <w:rFonts w:hint="eastAsia" w:ascii="仿宋" w:hAnsi="仿宋" w:eastAsia="仿宋" w:cs="仿宋"/>
                <w:color w:val="auto"/>
                <w:spacing w:val="-1"/>
                <w:lang w:eastAsia="zh-CN"/>
              </w:rPr>
              <w:t>),专为内镜腔道提供清洁而又安全的气压，不损伤昂</w:t>
            </w:r>
            <w:r>
              <w:rPr>
                <w:rFonts w:hint="eastAsia" w:ascii="仿宋" w:hAnsi="仿宋" w:eastAsia="仿宋" w:cs="仿宋"/>
                <w:color w:val="auto"/>
                <w:lang w:eastAsia="zh-CN"/>
              </w:rPr>
              <w:t>贵的内镜，无耗材、免维护、免清洁。</w:t>
            </w:r>
          </w:p>
          <w:p w14:paraId="0DF82033">
            <w:pPr>
              <w:pStyle w:val="7"/>
              <w:spacing w:before="1" w:line="194" w:lineRule="auto"/>
              <w:ind w:left="11"/>
              <w:rPr>
                <w:rFonts w:hint="eastAsia" w:ascii="仿宋" w:hAnsi="仿宋" w:eastAsia="仿宋" w:cs="仿宋"/>
                <w:b/>
                <w:bCs/>
                <w:color w:val="auto"/>
                <w:lang w:eastAsia="zh-CN"/>
              </w:rPr>
            </w:pPr>
            <w:r>
              <w:rPr>
                <w:rFonts w:hint="eastAsia" w:ascii="仿宋" w:hAnsi="仿宋" w:eastAsia="仿宋" w:cs="仿宋"/>
                <w:b/>
                <w:bCs/>
                <w:color w:val="auto"/>
                <w:lang w:eastAsia="zh-CN"/>
              </w:rPr>
              <w:t>5.全不锈钢高压气枪的技术要求：</w:t>
            </w:r>
          </w:p>
          <w:p w14:paraId="31FE34B8">
            <w:pPr>
              <w:pStyle w:val="7"/>
              <w:spacing w:before="7" w:line="217" w:lineRule="auto"/>
              <w:ind w:left="11"/>
              <w:rPr>
                <w:rFonts w:hint="eastAsia" w:ascii="仿宋" w:hAnsi="仿宋" w:eastAsia="仿宋" w:cs="仿宋"/>
                <w:color w:val="auto"/>
                <w:lang w:eastAsia="zh-CN"/>
              </w:rPr>
            </w:pPr>
            <w:r>
              <w:rPr>
                <w:rFonts w:hint="eastAsia" w:ascii="仿宋" w:hAnsi="仿宋" w:eastAsia="仿宋" w:cs="仿宋"/>
                <w:color w:val="auto"/>
                <w:spacing w:val="-2"/>
                <w:lang w:eastAsia="zh-CN"/>
              </w:rPr>
              <w:t>1</w:t>
            </w:r>
            <w:r>
              <w:rPr>
                <w:rFonts w:hint="eastAsia" w:ascii="仿宋" w:hAnsi="仿宋" w:eastAsia="仿宋" w:cs="仿宋"/>
                <w:color w:val="auto"/>
                <w:lang w:eastAsia="zh-CN"/>
              </w:rPr>
              <w:t>)材质采用304不锈钢。</w:t>
            </w:r>
          </w:p>
          <w:p w14:paraId="45AB227B">
            <w:pPr>
              <w:pStyle w:val="7"/>
              <w:spacing w:before="1" w:line="213" w:lineRule="auto"/>
              <w:ind w:left="11" w:firstLine="20"/>
              <w:rPr>
                <w:rFonts w:hint="eastAsia" w:ascii="仿宋" w:hAnsi="仿宋" w:eastAsia="仿宋" w:cs="仿宋"/>
                <w:color w:val="auto"/>
                <w:lang w:eastAsia="zh-CN"/>
              </w:rPr>
            </w:pPr>
            <w:r>
              <w:rPr>
                <w:rFonts w:hint="eastAsia" w:ascii="仿宋" w:hAnsi="仿宋" w:eastAsia="仿宋" w:cs="仿宋"/>
                <w:color w:val="auto"/>
                <w:lang w:eastAsia="zh-CN"/>
              </w:rPr>
              <w:t>2)特殊订制的内镜清洗专嘴锥型喷头，中端采用橡胶垫可防止吹管腔或吹内镜的注水注气孔时气会反弹，锥形喷头的后端有反弹片能有效地阻挡高压气反弹对操作人员造成冲击，能适用不同口径的内径接口。压力：0～0.75Mpa,由中心气体处理器精确调控气压。</w:t>
            </w:r>
          </w:p>
          <w:p w14:paraId="600CF8D2">
            <w:pPr>
              <w:pStyle w:val="7"/>
              <w:spacing w:line="205" w:lineRule="auto"/>
              <w:ind w:left="11"/>
              <w:rPr>
                <w:rFonts w:hint="eastAsia" w:ascii="仿宋" w:hAnsi="仿宋" w:eastAsia="仿宋" w:cs="仿宋"/>
                <w:b/>
                <w:bCs/>
                <w:color w:val="auto"/>
                <w:lang w:eastAsia="zh-CN"/>
              </w:rPr>
            </w:pPr>
            <w:r>
              <w:rPr>
                <w:rFonts w:hint="eastAsia" w:ascii="仿宋" w:hAnsi="仿宋" w:eastAsia="仿宋" w:cs="仿宋"/>
                <w:b/>
                <w:bCs/>
                <w:color w:val="auto"/>
                <w:lang w:eastAsia="zh-CN"/>
              </w:rPr>
              <w:t>6.全不锈钢高压水枪的技术要求：</w:t>
            </w:r>
          </w:p>
          <w:p w14:paraId="37657960">
            <w:pPr>
              <w:pStyle w:val="7"/>
              <w:spacing w:before="1" w:line="213" w:lineRule="auto"/>
              <w:ind w:left="11" w:firstLine="20"/>
              <w:rPr>
                <w:rFonts w:hint="eastAsia" w:ascii="仿宋" w:hAnsi="仿宋" w:eastAsia="仿宋" w:cs="仿宋"/>
                <w:color w:val="auto"/>
                <w:lang w:eastAsia="zh-CN"/>
              </w:rPr>
            </w:pPr>
            <w:r>
              <w:rPr>
                <w:rFonts w:hint="eastAsia" w:ascii="仿宋" w:hAnsi="仿宋" w:eastAsia="仿宋" w:cs="仿宋"/>
                <w:color w:val="auto"/>
                <w:lang w:eastAsia="zh-CN"/>
              </w:rPr>
              <w:t>1)材质采用304不锈钢。</w:t>
            </w:r>
          </w:p>
          <w:p w14:paraId="2F97637D">
            <w:pPr>
              <w:pStyle w:val="7"/>
              <w:spacing w:before="1" w:line="213" w:lineRule="auto"/>
              <w:ind w:left="11" w:firstLine="20"/>
              <w:rPr>
                <w:rFonts w:hint="eastAsia" w:ascii="仿宋" w:hAnsi="仿宋" w:eastAsia="仿宋" w:cs="仿宋"/>
                <w:color w:val="auto"/>
                <w:lang w:eastAsia="zh-CN"/>
              </w:rPr>
            </w:pPr>
            <w:r>
              <w:rPr>
                <w:rFonts w:hint="eastAsia" w:ascii="仿宋" w:hAnsi="仿宋" w:eastAsia="仿宋" w:cs="仿宋"/>
                <w:color w:val="auto"/>
                <w:lang w:eastAsia="zh-CN"/>
              </w:rPr>
              <w:t>2)特殊订制的内镜清洗专嘴锥型喷头，中端采用橡胶垫可防止吹管腔或波吹内镜的注水注气孔时水会反弹，锥形喷头的后端有反弹片能有效地阻挡高压气反弹对操作人员造成冲击，能适用不同口径的内径接口。压力：0～0.75Mpa,由高压供水器精确调控气压。</w:t>
            </w:r>
          </w:p>
          <w:p w14:paraId="5108B8CA">
            <w:pPr>
              <w:pStyle w:val="7"/>
              <w:spacing w:before="1" w:line="222" w:lineRule="auto"/>
              <w:ind w:left="11"/>
              <w:rPr>
                <w:rFonts w:hint="eastAsia" w:ascii="仿宋" w:hAnsi="仿宋" w:eastAsia="仿宋" w:cs="仿宋"/>
                <w:color w:val="auto"/>
                <w:lang w:eastAsia="zh-CN"/>
              </w:rPr>
            </w:pPr>
            <w:r>
              <w:rPr>
                <w:rFonts w:hint="eastAsia" w:ascii="仿宋" w:hAnsi="仿宋" w:eastAsia="仿宋" w:cs="仿宋"/>
                <w:b/>
                <w:bCs/>
                <w:color w:val="auto"/>
                <w:lang w:eastAsia="zh-CN"/>
              </w:rPr>
              <w:t>7.给排水系统技术要求：</w:t>
            </w:r>
            <w:r>
              <w:rPr>
                <w:rFonts w:hint="eastAsia" w:ascii="仿宋" w:hAnsi="仿宋" w:eastAsia="仿宋" w:cs="仿宋"/>
                <w:color w:val="auto"/>
                <w:lang w:eastAsia="zh-CN"/>
              </w:rPr>
              <w:t>给水系统材质采用：304不锈钢材质水龙头，陶瓷阀芯，360度旋转式设计，有冷热水接口.冷热水开关独立控制，方便灵活。排水系统采用：耐腐蚀下水器；PVC钢丝排水管及PVC-U用排水管及管件。</w:t>
            </w:r>
          </w:p>
          <w:p w14:paraId="33842C2D">
            <w:pPr>
              <w:pStyle w:val="7"/>
              <w:spacing w:before="2" w:line="223" w:lineRule="auto"/>
              <w:ind w:left="11"/>
              <w:rPr>
                <w:rFonts w:hint="eastAsia" w:ascii="仿宋" w:hAnsi="仿宋" w:eastAsia="仿宋" w:cs="仿宋"/>
                <w:color w:val="auto"/>
                <w:lang w:eastAsia="zh-CN"/>
              </w:rPr>
            </w:pPr>
            <w:r>
              <w:rPr>
                <w:rFonts w:hint="eastAsia" w:ascii="仿宋" w:hAnsi="仿宋" w:eastAsia="仿宋" w:cs="仿宋"/>
                <w:b/>
                <w:bCs/>
                <w:color w:val="auto"/>
                <w:spacing w:val="-5"/>
                <w:lang w:eastAsia="zh-CN"/>
              </w:rPr>
              <w:t>8.浸泡槽盖技术要求：</w:t>
            </w:r>
            <w:r>
              <w:rPr>
                <w:rFonts w:hint="eastAsia" w:ascii="仿宋" w:hAnsi="仿宋" w:eastAsia="仿宋" w:cs="仿宋"/>
                <w:color w:val="auto"/>
                <w:lang w:eastAsia="zh-CN"/>
              </w:rPr>
              <w:t>采用透明亚克力面板吸塑成形有手柄，能充分浸泡槽盖好不漏气，可以清晰看到浸泡清洗的状况，预防消毒液气体的外泄。</w:t>
            </w:r>
          </w:p>
          <w:p w14:paraId="0692FD43">
            <w:pPr>
              <w:pStyle w:val="7"/>
              <w:spacing w:before="2" w:line="223" w:lineRule="auto"/>
              <w:ind w:left="11"/>
              <w:rPr>
                <w:rFonts w:hint="eastAsia" w:ascii="仿宋" w:hAnsi="仿宋" w:eastAsia="仿宋" w:cs="仿宋"/>
                <w:color w:val="auto"/>
                <w:highlight w:val="none"/>
                <w:lang w:val="en-US" w:eastAsia="zh-CN"/>
              </w:rPr>
            </w:pPr>
            <w:r>
              <w:rPr>
                <w:rFonts w:hint="eastAsia" w:ascii="仿宋" w:hAnsi="仿宋" w:eastAsia="仿宋" w:cs="仿宋"/>
                <w:color w:val="auto"/>
                <w:lang w:val="en-US" w:eastAsia="zh-CN"/>
              </w:rPr>
              <w:t>9.</w:t>
            </w:r>
            <w:r>
              <w:rPr>
                <w:rFonts w:hint="eastAsia" w:ascii="仿宋" w:hAnsi="仿宋" w:eastAsia="仿宋" w:cs="仿宋"/>
                <w:color w:val="auto"/>
                <w:highlight w:val="none"/>
                <w:lang w:val="en-US" w:eastAsia="zh-CN"/>
              </w:rPr>
              <w:t>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r>
              <w:rPr>
                <w:rFonts w:hint="eastAsia" w:ascii="仿宋" w:hAnsi="仿宋" w:eastAsia="仿宋" w:cs="仿宋"/>
                <w:color w:val="auto"/>
                <w:highlight w:val="none"/>
                <w:lang w:val="en-US" w:eastAsia="zh-CN"/>
              </w:rPr>
              <w:t>终末漂洗用水水质符合WS507-2016《软式内镜清洗消毒技术规范》及医药行业标准YY/T0992-2023《内镜清洗工作站》要求</w:t>
            </w:r>
          </w:p>
          <w:p w14:paraId="643AC8C6">
            <w:pPr>
              <w:pStyle w:val="7"/>
              <w:spacing w:before="2" w:line="223" w:lineRule="auto"/>
              <w:ind w:left="0" w:leftChars="0" w:firstLine="0" w:firstLineChars="0"/>
              <w:rPr>
                <w:rFonts w:hint="eastAsia" w:ascii="仿宋" w:hAnsi="仿宋" w:eastAsia="仿宋" w:cs="仿宋"/>
                <w:color w:val="auto"/>
                <w:highlight w:val="yellow"/>
                <w:lang w:val="en-US" w:eastAsia="zh-CN"/>
              </w:rPr>
            </w:pPr>
            <w:r>
              <w:rPr>
                <w:rFonts w:hint="eastAsia" w:ascii="仿宋" w:hAnsi="仿宋" w:eastAsia="仿宋" w:cs="仿宋"/>
                <w:b/>
                <w:bCs/>
                <w:color w:val="auto"/>
                <w:highlight w:val="none"/>
                <w:lang w:val="en-US" w:eastAsia="zh-CN"/>
              </w:rPr>
              <w:t>10.水质过滤器要求：</w:t>
            </w:r>
            <w:r>
              <w:rPr>
                <w:rFonts w:hint="eastAsia" w:ascii="仿宋" w:hAnsi="仿宋" w:eastAsia="仿宋" w:cs="仿宋"/>
                <w:color w:val="auto"/>
                <w:highlight w:val="none"/>
                <w:lang w:val="en-US" w:eastAsia="zh-CN"/>
              </w:rPr>
              <w:t>对工作站末洗槽内镜的灌流和冲洗提供符合规范要求的过滤水，防止交叉感染，过滤型水处理器≤0.3</w:t>
            </w:r>
            <w:r>
              <w:rPr>
                <w:rFonts w:hint="eastAsia" w:ascii="仿宋" w:hAnsi="仿宋" w:eastAsia="仿宋" w:cs="仿宋"/>
                <w:color w:val="auto"/>
                <w:sz w:val="24"/>
                <w:szCs w:val="24"/>
                <w:highlight w:val="none"/>
              </w:rPr>
              <w:t>μ</w:t>
            </w:r>
            <w:r>
              <w:rPr>
                <w:rFonts w:hint="eastAsia" w:ascii="仿宋" w:hAnsi="仿宋" w:eastAsia="仿宋" w:cs="仿宋"/>
                <w:color w:val="auto"/>
                <w:highlight w:val="none"/>
                <w:lang w:val="en-US" w:eastAsia="zh-CN"/>
              </w:rPr>
              <w:t>m，分级高精度超微过滤流量≤0.5T /h，可更换滤芯。</w:t>
            </w:r>
          </w:p>
        </w:tc>
        <w:tc>
          <w:tcPr>
            <w:tcW w:w="836" w:type="dxa"/>
            <w:tcBorders>
              <w:top w:val="single" w:color="auto" w:sz="4" w:space="0"/>
              <w:left w:val="single" w:color="auto" w:sz="4" w:space="0"/>
              <w:bottom w:val="single" w:color="auto" w:sz="4" w:space="0"/>
              <w:right w:val="single" w:color="auto" w:sz="4" w:space="0"/>
            </w:tcBorders>
          </w:tcPr>
          <w:p w14:paraId="54499C25">
            <w:pPr>
              <w:spacing w:line="248" w:lineRule="auto"/>
              <w:rPr>
                <w:rFonts w:hint="eastAsia" w:ascii="仿宋" w:hAnsi="仿宋" w:eastAsia="仿宋" w:cs="仿宋"/>
                <w:color w:val="auto"/>
                <w:lang w:eastAsia="zh-CN"/>
              </w:rPr>
            </w:pPr>
          </w:p>
          <w:p w14:paraId="523FFE08">
            <w:pPr>
              <w:spacing w:line="248" w:lineRule="auto"/>
              <w:rPr>
                <w:rFonts w:hint="eastAsia" w:ascii="仿宋" w:hAnsi="仿宋" w:eastAsia="仿宋" w:cs="仿宋"/>
                <w:color w:val="auto"/>
                <w:lang w:eastAsia="zh-CN"/>
              </w:rPr>
            </w:pPr>
          </w:p>
          <w:p w14:paraId="09872715">
            <w:pPr>
              <w:spacing w:line="248" w:lineRule="auto"/>
              <w:rPr>
                <w:rFonts w:hint="eastAsia" w:ascii="仿宋" w:hAnsi="仿宋" w:eastAsia="仿宋" w:cs="仿宋"/>
                <w:color w:val="auto"/>
                <w:lang w:eastAsia="zh-CN"/>
              </w:rPr>
            </w:pPr>
          </w:p>
          <w:p w14:paraId="6F7A80EB">
            <w:pPr>
              <w:spacing w:line="248" w:lineRule="auto"/>
              <w:rPr>
                <w:rFonts w:hint="eastAsia" w:ascii="仿宋" w:hAnsi="仿宋" w:eastAsia="仿宋" w:cs="仿宋"/>
                <w:color w:val="auto"/>
                <w:lang w:eastAsia="zh-CN"/>
              </w:rPr>
            </w:pPr>
          </w:p>
          <w:p w14:paraId="7169D2CF">
            <w:pPr>
              <w:spacing w:line="248" w:lineRule="auto"/>
              <w:rPr>
                <w:rFonts w:hint="eastAsia" w:ascii="仿宋" w:hAnsi="仿宋" w:eastAsia="仿宋" w:cs="仿宋"/>
                <w:color w:val="auto"/>
                <w:lang w:eastAsia="zh-CN"/>
              </w:rPr>
            </w:pPr>
          </w:p>
          <w:p w14:paraId="5F408B9D">
            <w:pPr>
              <w:spacing w:line="248" w:lineRule="auto"/>
              <w:rPr>
                <w:rFonts w:hint="eastAsia" w:ascii="仿宋" w:hAnsi="仿宋" w:eastAsia="仿宋" w:cs="仿宋"/>
                <w:color w:val="auto"/>
                <w:lang w:eastAsia="zh-CN"/>
              </w:rPr>
            </w:pPr>
          </w:p>
          <w:p w14:paraId="086FC632">
            <w:pPr>
              <w:spacing w:line="248" w:lineRule="auto"/>
              <w:rPr>
                <w:rFonts w:hint="eastAsia" w:ascii="仿宋" w:hAnsi="仿宋" w:eastAsia="仿宋" w:cs="仿宋"/>
                <w:color w:val="auto"/>
                <w:lang w:eastAsia="zh-CN"/>
              </w:rPr>
            </w:pPr>
          </w:p>
          <w:p w14:paraId="0FBE30B8">
            <w:pPr>
              <w:spacing w:line="248" w:lineRule="auto"/>
              <w:rPr>
                <w:rFonts w:hint="eastAsia" w:ascii="仿宋" w:hAnsi="仿宋" w:eastAsia="仿宋" w:cs="仿宋"/>
                <w:color w:val="auto"/>
                <w:lang w:eastAsia="zh-CN"/>
              </w:rPr>
            </w:pPr>
          </w:p>
          <w:p w14:paraId="2D796C00">
            <w:pPr>
              <w:spacing w:line="249" w:lineRule="auto"/>
              <w:rPr>
                <w:rFonts w:hint="eastAsia" w:ascii="仿宋" w:hAnsi="仿宋" w:eastAsia="仿宋" w:cs="仿宋"/>
                <w:color w:val="auto"/>
                <w:lang w:eastAsia="zh-CN"/>
              </w:rPr>
            </w:pPr>
          </w:p>
          <w:p w14:paraId="665E4514">
            <w:pPr>
              <w:spacing w:line="249" w:lineRule="auto"/>
              <w:rPr>
                <w:rFonts w:hint="eastAsia" w:ascii="仿宋" w:hAnsi="仿宋" w:eastAsia="仿宋" w:cs="仿宋"/>
                <w:color w:val="auto"/>
                <w:lang w:eastAsia="zh-CN"/>
              </w:rPr>
            </w:pPr>
          </w:p>
          <w:p w14:paraId="7C98B448">
            <w:pPr>
              <w:spacing w:line="249" w:lineRule="auto"/>
              <w:rPr>
                <w:rFonts w:hint="eastAsia" w:ascii="仿宋" w:hAnsi="仿宋" w:eastAsia="仿宋" w:cs="仿宋"/>
                <w:color w:val="auto"/>
                <w:lang w:eastAsia="zh-CN"/>
              </w:rPr>
            </w:pPr>
          </w:p>
          <w:p w14:paraId="5A005CC1">
            <w:pPr>
              <w:spacing w:line="249" w:lineRule="auto"/>
              <w:rPr>
                <w:rFonts w:hint="eastAsia" w:ascii="仿宋" w:hAnsi="仿宋" w:eastAsia="仿宋" w:cs="仿宋"/>
                <w:color w:val="auto"/>
                <w:lang w:eastAsia="zh-CN"/>
              </w:rPr>
            </w:pPr>
          </w:p>
          <w:p w14:paraId="7C2D887D">
            <w:pPr>
              <w:spacing w:line="249" w:lineRule="auto"/>
              <w:rPr>
                <w:rFonts w:hint="eastAsia" w:ascii="仿宋" w:hAnsi="仿宋" w:eastAsia="仿宋" w:cs="仿宋"/>
                <w:color w:val="auto"/>
                <w:lang w:eastAsia="zh-CN"/>
              </w:rPr>
            </w:pPr>
          </w:p>
          <w:p w14:paraId="13ED6A9B">
            <w:pPr>
              <w:pStyle w:val="7"/>
              <w:spacing w:before="39" w:line="241" w:lineRule="auto"/>
              <w:ind w:left="277"/>
              <w:rPr>
                <w:rFonts w:hint="eastAsia" w:ascii="仿宋" w:hAnsi="仿宋" w:eastAsia="仿宋" w:cs="仿宋"/>
                <w:color w:val="auto"/>
              </w:rPr>
            </w:pPr>
            <w:r>
              <w:rPr>
                <w:rFonts w:hint="eastAsia" w:ascii="仿宋" w:hAnsi="仿宋" w:eastAsia="仿宋" w:cs="仿宋"/>
                <w:color w:val="auto"/>
              </w:rPr>
              <w:t>m</w:t>
            </w:r>
          </w:p>
        </w:tc>
        <w:tc>
          <w:tcPr>
            <w:tcW w:w="844" w:type="dxa"/>
            <w:tcBorders>
              <w:top w:val="single" w:color="auto" w:sz="4" w:space="0"/>
              <w:left w:val="single" w:color="auto" w:sz="4" w:space="0"/>
              <w:bottom w:val="single" w:color="auto" w:sz="4" w:space="0"/>
              <w:right w:val="single" w:color="auto" w:sz="4" w:space="0"/>
            </w:tcBorders>
          </w:tcPr>
          <w:p w14:paraId="1499CB76">
            <w:pPr>
              <w:spacing w:line="248" w:lineRule="auto"/>
              <w:rPr>
                <w:rFonts w:hint="eastAsia" w:ascii="仿宋" w:hAnsi="仿宋" w:eastAsia="仿宋" w:cs="仿宋"/>
                <w:color w:val="auto"/>
              </w:rPr>
            </w:pPr>
          </w:p>
          <w:p w14:paraId="7CF4FCCD">
            <w:pPr>
              <w:spacing w:line="248" w:lineRule="auto"/>
              <w:rPr>
                <w:rFonts w:hint="eastAsia" w:ascii="仿宋" w:hAnsi="仿宋" w:eastAsia="仿宋" w:cs="仿宋"/>
                <w:color w:val="auto"/>
              </w:rPr>
            </w:pPr>
          </w:p>
          <w:p w14:paraId="05CC61D8">
            <w:pPr>
              <w:spacing w:line="248" w:lineRule="auto"/>
              <w:rPr>
                <w:rFonts w:hint="eastAsia" w:ascii="仿宋" w:hAnsi="仿宋" w:eastAsia="仿宋" w:cs="仿宋"/>
                <w:color w:val="auto"/>
              </w:rPr>
            </w:pPr>
          </w:p>
          <w:p w14:paraId="667444D9">
            <w:pPr>
              <w:spacing w:line="248" w:lineRule="auto"/>
              <w:rPr>
                <w:rFonts w:hint="eastAsia" w:ascii="仿宋" w:hAnsi="仿宋" w:eastAsia="仿宋" w:cs="仿宋"/>
                <w:color w:val="auto"/>
              </w:rPr>
            </w:pPr>
          </w:p>
          <w:p w14:paraId="608E7974">
            <w:pPr>
              <w:spacing w:line="248" w:lineRule="auto"/>
              <w:rPr>
                <w:rFonts w:hint="eastAsia" w:ascii="仿宋" w:hAnsi="仿宋" w:eastAsia="仿宋" w:cs="仿宋"/>
                <w:color w:val="auto"/>
              </w:rPr>
            </w:pPr>
          </w:p>
          <w:p w14:paraId="2991B495">
            <w:pPr>
              <w:spacing w:line="248" w:lineRule="auto"/>
              <w:rPr>
                <w:rFonts w:hint="eastAsia" w:ascii="仿宋" w:hAnsi="仿宋" w:eastAsia="仿宋" w:cs="仿宋"/>
                <w:color w:val="auto"/>
              </w:rPr>
            </w:pPr>
          </w:p>
          <w:p w14:paraId="55BB1261">
            <w:pPr>
              <w:spacing w:line="248" w:lineRule="auto"/>
              <w:rPr>
                <w:rFonts w:hint="eastAsia" w:ascii="仿宋" w:hAnsi="仿宋" w:eastAsia="仿宋" w:cs="仿宋"/>
                <w:color w:val="auto"/>
              </w:rPr>
            </w:pPr>
          </w:p>
          <w:p w14:paraId="5E2D2520">
            <w:pPr>
              <w:spacing w:line="248" w:lineRule="auto"/>
              <w:rPr>
                <w:rFonts w:hint="eastAsia" w:ascii="仿宋" w:hAnsi="仿宋" w:eastAsia="仿宋" w:cs="仿宋"/>
                <w:color w:val="auto"/>
              </w:rPr>
            </w:pPr>
          </w:p>
          <w:p w14:paraId="4FA2944B">
            <w:pPr>
              <w:spacing w:line="248" w:lineRule="auto"/>
              <w:rPr>
                <w:rFonts w:hint="eastAsia" w:ascii="仿宋" w:hAnsi="仿宋" w:eastAsia="仿宋" w:cs="仿宋"/>
                <w:color w:val="auto"/>
              </w:rPr>
            </w:pPr>
          </w:p>
          <w:p w14:paraId="1356F429">
            <w:pPr>
              <w:spacing w:line="248" w:lineRule="auto"/>
              <w:rPr>
                <w:rFonts w:hint="eastAsia" w:ascii="仿宋" w:hAnsi="仿宋" w:eastAsia="仿宋" w:cs="仿宋"/>
                <w:color w:val="auto"/>
              </w:rPr>
            </w:pPr>
          </w:p>
          <w:p w14:paraId="626CD7A9">
            <w:pPr>
              <w:spacing w:line="248" w:lineRule="auto"/>
              <w:rPr>
                <w:rFonts w:hint="eastAsia" w:ascii="仿宋" w:hAnsi="仿宋" w:eastAsia="仿宋" w:cs="仿宋"/>
                <w:color w:val="auto"/>
              </w:rPr>
            </w:pPr>
          </w:p>
          <w:p w14:paraId="57E22F04">
            <w:pPr>
              <w:spacing w:line="248" w:lineRule="auto"/>
              <w:rPr>
                <w:rFonts w:hint="eastAsia" w:ascii="仿宋" w:hAnsi="仿宋" w:eastAsia="仿宋" w:cs="仿宋"/>
                <w:color w:val="auto"/>
              </w:rPr>
            </w:pPr>
          </w:p>
          <w:p w14:paraId="6F466C1B">
            <w:pPr>
              <w:spacing w:line="249" w:lineRule="auto"/>
              <w:rPr>
                <w:rFonts w:hint="eastAsia" w:ascii="仿宋" w:hAnsi="仿宋" w:eastAsia="仿宋" w:cs="仿宋"/>
                <w:color w:val="auto"/>
              </w:rPr>
            </w:pPr>
          </w:p>
          <w:p w14:paraId="111DFC2B">
            <w:pPr>
              <w:pStyle w:val="7"/>
              <w:spacing w:before="55" w:line="183" w:lineRule="auto"/>
              <w:ind w:firstLine="210" w:firstLineChars="100"/>
              <w:rPr>
                <w:rFonts w:hint="eastAsia" w:ascii="仿宋" w:hAnsi="仿宋" w:eastAsia="仿宋" w:cs="仿宋"/>
                <w:color w:val="auto"/>
              </w:rPr>
            </w:pPr>
            <w:r>
              <w:rPr>
                <w:rFonts w:hint="eastAsia" w:ascii="仿宋" w:hAnsi="仿宋" w:eastAsia="仿宋" w:cs="仿宋"/>
                <w:color w:val="auto"/>
              </w:rPr>
              <w:t>4.925</w:t>
            </w:r>
          </w:p>
        </w:tc>
      </w:tr>
    </w:tbl>
    <w:tbl>
      <w:tblPr>
        <w:tblStyle w:val="8"/>
        <w:tblpPr w:leftFromText="180" w:rightFromText="180" w:vertAnchor="text" w:horzAnchor="page" w:tblpX="830" w:tblpY="13"/>
        <w:tblOverlap w:val="never"/>
        <w:tblW w:w="981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20"/>
        <w:gridCol w:w="1295"/>
        <w:gridCol w:w="6209"/>
        <w:gridCol w:w="868"/>
        <w:gridCol w:w="827"/>
      </w:tblGrid>
      <w:tr w14:paraId="2F1B5D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20" w:type="dxa"/>
          </w:tcPr>
          <w:p w14:paraId="3FBFFB6E">
            <w:pPr>
              <w:spacing w:line="433" w:lineRule="auto"/>
              <w:rPr>
                <w:rFonts w:hint="eastAsia" w:ascii="仿宋" w:hAnsi="仿宋" w:eastAsia="仿宋" w:cs="仿宋"/>
                <w:color w:val="auto"/>
              </w:rPr>
            </w:pPr>
          </w:p>
          <w:p w14:paraId="7A0CD30F">
            <w:pPr>
              <w:pStyle w:val="7"/>
              <w:spacing w:before="56" w:line="183" w:lineRule="auto"/>
              <w:ind w:left="194"/>
              <w:rPr>
                <w:rFonts w:hint="eastAsia" w:ascii="仿宋" w:hAnsi="仿宋" w:eastAsia="仿宋" w:cs="仿宋"/>
                <w:color w:val="auto"/>
              </w:rPr>
            </w:pPr>
            <w:r>
              <w:rPr>
                <w:rFonts w:hint="eastAsia" w:ascii="仿宋" w:hAnsi="仿宋" w:eastAsia="仿宋" w:cs="仿宋"/>
                <w:color w:val="auto"/>
              </w:rPr>
              <w:t>2</w:t>
            </w:r>
          </w:p>
        </w:tc>
        <w:tc>
          <w:tcPr>
            <w:tcW w:w="1295" w:type="dxa"/>
            <w:vAlign w:val="center"/>
          </w:tcPr>
          <w:p w14:paraId="0F607445">
            <w:pPr>
              <w:pStyle w:val="7"/>
              <w:spacing w:before="55" w:line="219" w:lineRule="auto"/>
              <w:jc w:val="both"/>
              <w:rPr>
                <w:rFonts w:hint="eastAsia" w:ascii="仿宋" w:hAnsi="仿宋" w:eastAsia="仿宋" w:cs="仿宋"/>
                <w:color w:val="auto"/>
              </w:rPr>
            </w:pPr>
            <w:r>
              <w:rPr>
                <w:rFonts w:hint="eastAsia" w:ascii="仿宋" w:hAnsi="仿宋" w:eastAsia="仿宋" w:cs="仿宋"/>
                <w:color w:val="auto"/>
                <w:lang w:eastAsia="zh-CN"/>
              </w:rPr>
              <w:t>胃镜室</w:t>
            </w:r>
            <w:r>
              <w:rPr>
                <w:rFonts w:hint="eastAsia" w:ascii="仿宋" w:hAnsi="仿宋" w:eastAsia="仿宋" w:cs="仿宋"/>
                <w:color w:val="auto"/>
              </w:rPr>
              <w:t>1酒精灌流</w:t>
            </w:r>
          </w:p>
        </w:tc>
        <w:tc>
          <w:tcPr>
            <w:tcW w:w="6209" w:type="dxa"/>
          </w:tcPr>
          <w:p w14:paraId="7A9CD9E3">
            <w:pPr>
              <w:pStyle w:val="7"/>
              <w:spacing w:before="55" w:line="216" w:lineRule="auto"/>
              <w:rPr>
                <w:rFonts w:hint="eastAsia" w:ascii="仿宋" w:hAnsi="仿宋" w:eastAsia="仿宋" w:cs="仿宋"/>
                <w:color w:val="auto"/>
                <w:lang w:eastAsia="zh-CN"/>
              </w:rPr>
            </w:pPr>
            <w:r>
              <w:rPr>
                <w:rFonts w:hint="eastAsia" w:ascii="仿宋" w:hAnsi="仿宋" w:eastAsia="仿宋" w:cs="仿宋"/>
                <w:color w:val="auto"/>
                <w:lang w:eastAsia="zh-CN"/>
              </w:rPr>
              <w:t>酒清灌流器：控制器采用微电脑软件控制，吸引流量及平衡时间：干燥流程中酒精灌流器的吸引流量应为1</w:t>
            </w:r>
            <w:r>
              <w:rPr>
                <w:rFonts w:hint="eastAsia" w:ascii="仿宋" w:hAnsi="仿宋" w:eastAsia="仿宋" w:cs="仿宋"/>
                <w:color w:val="auto"/>
                <w:spacing w:val="-1"/>
                <w:lang w:eastAsia="zh-CN"/>
              </w:rPr>
              <w:t>500ml/min,允</w:t>
            </w:r>
            <w:r>
              <w:rPr>
                <w:rFonts w:hint="eastAsia" w:ascii="仿宋" w:hAnsi="仿宋" w:eastAsia="仿宋" w:cs="仿宋"/>
                <w:color w:val="auto"/>
                <w:lang w:eastAsia="zh-CN"/>
              </w:rPr>
              <w:t>差：±10ml/min,吸引过程中起步至达到吸引流量平衡的时间不大于3s</w:t>
            </w:r>
          </w:p>
        </w:tc>
        <w:tc>
          <w:tcPr>
            <w:tcW w:w="868" w:type="dxa"/>
          </w:tcPr>
          <w:p w14:paraId="6891F649">
            <w:pPr>
              <w:spacing w:line="390" w:lineRule="auto"/>
              <w:rPr>
                <w:rFonts w:hint="eastAsia" w:ascii="仿宋" w:hAnsi="仿宋" w:eastAsia="仿宋" w:cs="仿宋"/>
                <w:color w:val="auto"/>
                <w:lang w:eastAsia="zh-CN"/>
              </w:rPr>
            </w:pPr>
          </w:p>
          <w:p w14:paraId="1FBE7C0E">
            <w:pPr>
              <w:pStyle w:val="7"/>
              <w:spacing w:before="56"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827" w:type="dxa"/>
          </w:tcPr>
          <w:p w14:paraId="3BC06CEB">
            <w:pPr>
              <w:spacing w:line="433" w:lineRule="auto"/>
              <w:rPr>
                <w:rFonts w:hint="eastAsia" w:ascii="仿宋" w:hAnsi="仿宋" w:eastAsia="仿宋" w:cs="仿宋"/>
                <w:color w:val="auto"/>
              </w:rPr>
            </w:pPr>
          </w:p>
          <w:p w14:paraId="7ED17B6C">
            <w:pPr>
              <w:pStyle w:val="7"/>
              <w:spacing w:before="55" w:line="184" w:lineRule="auto"/>
              <w:ind w:left="328"/>
              <w:rPr>
                <w:rFonts w:hint="eastAsia" w:ascii="仿宋" w:hAnsi="仿宋" w:eastAsia="仿宋" w:cs="仿宋"/>
                <w:color w:val="auto"/>
              </w:rPr>
            </w:pPr>
            <w:r>
              <w:rPr>
                <w:rFonts w:hint="eastAsia" w:ascii="仿宋" w:hAnsi="仿宋" w:eastAsia="仿宋" w:cs="仿宋"/>
                <w:color w:val="auto"/>
              </w:rPr>
              <w:t>1</w:t>
            </w:r>
          </w:p>
        </w:tc>
      </w:tr>
      <w:tr w14:paraId="5B4CF6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620" w:type="dxa"/>
          </w:tcPr>
          <w:p w14:paraId="3007CEE5">
            <w:pPr>
              <w:spacing w:line="424" w:lineRule="auto"/>
              <w:rPr>
                <w:rFonts w:hint="eastAsia" w:ascii="仿宋" w:hAnsi="仿宋" w:eastAsia="仿宋" w:cs="仿宋"/>
                <w:color w:val="auto"/>
              </w:rPr>
            </w:pPr>
          </w:p>
          <w:p w14:paraId="39D8E3B6">
            <w:pPr>
              <w:pStyle w:val="7"/>
              <w:spacing w:before="56" w:line="183" w:lineRule="auto"/>
              <w:ind w:left="194"/>
              <w:rPr>
                <w:rFonts w:hint="eastAsia" w:ascii="仿宋" w:hAnsi="仿宋" w:eastAsia="仿宋" w:cs="仿宋"/>
                <w:color w:val="auto"/>
              </w:rPr>
            </w:pPr>
            <w:r>
              <w:rPr>
                <w:rFonts w:hint="eastAsia" w:ascii="仿宋" w:hAnsi="仿宋" w:eastAsia="仿宋" w:cs="仿宋"/>
                <w:color w:val="auto"/>
              </w:rPr>
              <w:t>3</w:t>
            </w:r>
          </w:p>
        </w:tc>
        <w:tc>
          <w:tcPr>
            <w:tcW w:w="1295" w:type="dxa"/>
          </w:tcPr>
          <w:p w14:paraId="4C63CC27">
            <w:pPr>
              <w:pStyle w:val="7"/>
              <w:spacing w:before="55" w:line="207" w:lineRule="auto"/>
              <w:ind w:right="-162"/>
              <w:rPr>
                <w:rFonts w:hint="eastAsia" w:ascii="仿宋" w:hAnsi="仿宋" w:eastAsia="仿宋" w:cs="仿宋"/>
                <w:color w:val="auto"/>
                <w:sz w:val="20"/>
                <w:szCs w:val="20"/>
                <w:lang w:eastAsia="zh-CN"/>
              </w:rPr>
            </w:pPr>
            <w:r>
              <w:rPr>
                <w:rFonts w:hint="eastAsia" w:ascii="仿宋" w:hAnsi="仿宋" w:eastAsia="仿宋" w:cs="仿宋"/>
                <w:color w:val="auto"/>
                <w:sz w:val="20"/>
                <w:szCs w:val="20"/>
                <w:lang w:eastAsia="zh-CN"/>
              </w:rPr>
              <w:t>胃镜室1医用静音无油空压机</w:t>
            </w:r>
          </w:p>
        </w:tc>
        <w:tc>
          <w:tcPr>
            <w:tcW w:w="6209" w:type="dxa"/>
          </w:tcPr>
          <w:p w14:paraId="2D2BB185">
            <w:pPr>
              <w:pStyle w:val="7"/>
              <w:spacing w:before="56" w:line="205" w:lineRule="auto"/>
              <w:ind w:left="10" w:right="222"/>
              <w:rPr>
                <w:rFonts w:hint="eastAsia" w:ascii="仿宋" w:hAnsi="仿宋" w:eastAsia="仿宋" w:cs="仿宋"/>
                <w:color w:val="auto"/>
                <w:sz w:val="20"/>
                <w:szCs w:val="20"/>
                <w:lang w:eastAsia="zh-CN"/>
              </w:rPr>
            </w:pPr>
            <w:bookmarkStart w:id="0" w:name="OLE_LINK4"/>
            <w:bookmarkStart w:id="1" w:name="OLE_LINK3"/>
            <w:r>
              <w:rPr>
                <w:rFonts w:hint="eastAsia" w:ascii="仿宋" w:hAnsi="仿宋" w:eastAsia="仿宋" w:cs="仿宋"/>
                <w:color w:val="auto"/>
                <w:sz w:val="20"/>
                <w:szCs w:val="20"/>
                <w:lang w:eastAsia="zh-CN"/>
              </w:rPr>
              <w:t>胃镜室1医用静音无油空压机技术要求：采用医用全无油保证压缩气体中绝无油分子，供气压力：max0.75MPa供气量：65L／min储气量：30L 噪音≤60分贝 电压：220V 输出功率：550W,为内镜清洗工作提供纯净的压力空气来源。</w:t>
            </w:r>
          </w:p>
          <w:bookmarkEnd w:id="0"/>
          <w:bookmarkEnd w:id="1"/>
          <w:p w14:paraId="5F713786">
            <w:pPr>
              <w:pStyle w:val="7"/>
              <w:spacing w:before="56" w:line="205" w:lineRule="auto"/>
              <w:ind w:left="10" w:right="222"/>
              <w:rPr>
                <w:rFonts w:hint="eastAsia" w:ascii="仿宋" w:hAnsi="仿宋" w:eastAsia="仿宋" w:cs="仿宋"/>
                <w:color w:val="auto"/>
                <w:sz w:val="20"/>
                <w:szCs w:val="20"/>
                <w:lang w:eastAsia="zh-CN"/>
              </w:rPr>
            </w:pPr>
          </w:p>
        </w:tc>
        <w:tc>
          <w:tcPr>
            <w:tcW w:w="868" w:type="dxa"/>
          </w:tcPr>
          <w:p w14:paraId="0BD71456">
            <w:pPr>
              <w:spacing w:line="383" w:lineRule="auto"/>
              <w:rPr>
                <w:rFonts w:hint="eastAsia" w:ascii="仿宋" w:hAnsi="仿宋" w:eastAsia="仿宋" w:cs="仿宋"/>
                <w:color w:val="auto"/>
                <w:lang w:eastAsia="zh-CN"/>
              </w:rPr>
            </w:pPr>
          </w:p>
          <w:p w14:paraId="0F916852">
            <w:pPr>
              <w:pStyle w:val="7"/>
              <w:spacing w:before="55" w:line="221" w:lineRule="auto"/>
              <w:ind w:left="217"/>
              <w:rPr>
                <w:rFonts w:hint="eastAsia" w:ascii="仿宋" w:hAnsi="仿宋" w:eastAsia="仿宋" w:cs="仿宋"/>
                <w:color w:val="auto"/>
              </w:rPr>
            </w:pPr>
            <w:r>
              <w:rPr>
                <w:rFonts w:hint="eastAsia" w:ascii="仿宋" w:hAnsi="仿宋" w:eastAsia="仿宋" w:cs="仿宋"/>
                <w:color w:val="auto"/>
              </w:rPr>
              <w:t>台</w:t>
            </w:r>
          </w:p>
        </w:tc>
        <w:tc>
          <w:tcPr>
            <w:tcW w:w="827" w:type="dxa"/>
          </w:tcPr>
          <w:p w14:paraId="122C43C1">
            <w:pPr>
              <w:spacing w:line="424" w:lineRule="auto"/>
              <w:rPr>
                <w:rFonts w:hint="eastAsia" w:ascii="仿宋" w:hAnsi="仿宋" w:eastAsia="仿宋" w:cs="仿宋"/>
                <w:color w:val="auto"/>
              </w:rPr>
            </w:pPr>
          </w:p>
          <w:p w14:paraId="1FE331AF">
            <w:pPr>
              <w:pStyle w:val="7"/>
              <w:spacing w:before="55" w:line="184" w:lineRule="auto"/>
              <w:ind w:left="328"/>
              <w:rPr>
                <w:rFonts w:hint="eastAsia" w:ascii="仿宋" w:hAnsi="仿宋" w:eastAsia="仿宋" w:cs="仿宋"/>
                <w:color w:val="auto"/>
              </w:rPr>
            </w:pPr>
            <w:r>
              <w:rPr>
                <w:rFonts w:hint="eastAsia" w:ascii="仿宋" w:hAnsi="仿宋" w:eastAsia="仿宋" w:cs="仿宋"/>
                <w:color w:val="auto"/>
              </w:rPr>
              <w:t>1</w:t>
            </w:r>
          </w:p>
        </w:tc>
      </w:tr>
      <w:tr w14:paraId="1696E7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38" w:hRule="atLeast"/>
        </w:trPr>
        <w:tc>
          <w:tcPr>
            <w:tcW w:w="620" w:type="dxa"/>
          </w:tcPr>
          <w:p w14:paraId="4C9DD9EA">
            <w:pPr>
              <w:spacing w:line="332" w:lineRule="auto"/>
              <w:rPr>
                <w:rFonts w:hint="eastAsia" w:ascii="仿宋" w:hAnsi="仿宋" w:eastAsia="仿宋" w:cs="仿宋"/>
                <w:color w:val="auto"/>
                <w:highlight w:val="none"/>
              </w:rPr>
            </w:pPr>
          </w:p>
          <w:p w14:paraId="5D28E072">
            <w:pPr>
              <w:spacing w:line="332" w:lineRule="auto"/>
              <w:rPr>
                <w:rFonts w:hint="eastAsia" w:ascii="仿宋" w:hAnsi="仿宋" w:eastAsia="仿宋" w:cs="仿宋"/>
                <w:color w:val="auto"/>
                <w:highlight w:val="none"/>
              </w:rPr>
            </w:pPr>
          </w:p>
          <w:p w14:paraId="751D66D8">
            <w:pPr>
              <w:pStyle w:val="7"/>
              <w:spacing w:before="55" w:line="183" w:lineRule="auto"/>
              <w:ind w:left="194"/>
              <w:rPr>
                <w:rFonts w:hint="eastAsia" w:ascii="仿宋" w:hAnsi="仿宋" w:eastAsia="仿宋" w:cs="仿宋"/>
                <w:color w:val="auto"/>
                <w:highlight w:val="none"/>
              </w:rPr>
            </w:pPr>
            <w:r>
              <w:rPr>
                <w:rFonts w:hint="eastAsia" w:ascii="仿宋" w:hAnsi="仿宋" w:eastAsia="仿宋" w:cs="仿宋"/>
                <w:color w:val="auto"/>
                <w:highlight w:val="none"/>
              </w:rPr>
              <w:t>4</w:t>
            </w:r>
          </w:p>
        </w:tc>
        <w:tc>
          <w:tcPr>
            <w:tcW w:w="1295" w:type="dxa"/>
          </w:tcPr>
          <w:p w14:paraId="25417021">
            <w:pPr>
              <w:spacing w:line="280" w:lineRule="auto"/>
              <w:rPr>
                <w:rFonts w:hint="eastAsia" w:ascii="仿宋" w:hAnsi="仿宋" w:eastAsia="仿宋" w:cs="仿宋"/>
                <w:color w:val="auto"/>
                <w:highlight w:val="none"/>
              </w:rPr>
            </w:pPr>
          </w:p>
          <w:p w14:paraId="6EA7C4A9">
            <w:pPr>
              <w:spacing w:line="281" w:lineRule="auto"/>
              <w:rPr>
                <w:rFonts w:hint="eastAsia" w:ascii="仿宋" w:hAnsi="仿宋" w:eastAsia="仿宋" w:cs="仿宋"/>
                <w:color w:val="auto"/>
                <w:highlight w:val="none"/>
              </w:rPr>
            </w:pPr>
          </w:p>
          <w:p w14:paraId="1F90767A">
            <w:pPr>
              <w:pStyle w:val="7"/>
              <w:spacing w:before="55" w:line="208" w:lineRule="auto"/>
              <w:ind w:right="11"/>
              <w:rPr>
                <w:rFonts w:hint="eastAsia" w:ascii="仿宋" w:hAnsi="仿宋" w:eastAsia="仿宋" w:cs="仿宋"/>
                <w:color w:val="auto"/>
                <w:highlight w:val="none"/>
              </w:rPr>
            </w:pPr>
            <w:r>
              <w:rPr>
                <w:rFonts w:hint="eastAsia" w:ascii="仿宋" w:hAnsi="仿宋" w:eastAsia="仿宋" w:cs="仿宋"/>
                <w:color w:val="auto"/>
                <w:highlight w:val="none"/>
              </w:rPr>
              <w:t>胃镜室1双门储镜柜</w:t>
            </w:r>
          </w:p>
        </w:tc>
        <w:tc>
          <w:tcPr>
            <w:tcW w:w="6209" w:type="dxa"/>
          </w:tcPr>
          <w:p w14:paraId="0BD1363A">
            <w:pPr>
              <w:pStyle w:val="7"/>
              <w:spacing w:before="56" w:line="206"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内镜双门储存柜参数</w:t>
            </w:r>
          </w:p>
          <w:p w14:paraId="014AEEC2">
            <w:pPr>
              <w:numPr>
                <w:ilvl w:val="0"/>
                <w:numId w:val="1"/>
              </w:numPr>
              <w:spacing w:line="239"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内胆采用进口高分子复合材料（ABS+亚克力PMMA特种复合性材料及特种工艺制成），整体吸塑成型。</w:t>
            </w:r>
          </w:p>
          <w:p w14:paraId="3BE8890B">
            <w:pPr>
              <w:numPr>
                <w:ilvl w:val="0"/>
                <w:numId w:val="1"/>
              </w:numPr>
              <w:spacing w:line="239"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 xml:space="preserve">内设智能化自动控制紫外线循环风消毒程序，消毒工作自动累时、照明和干燥功能等。           </w:t>
            </w:r>
          </w:p>
          <w:p w14:paraId="3FFC189D">
            <w:pPr>
              <w:spacing w:line="239"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3</w:t>
            </w:r>
            <w:r>
              <w:rPr>
                <w:rFonts w:hint="eastAsia" w:ascii="仿宋" w:hAnsi="仿宋" w:eastAsia="仿宋" w:cs="仿宋"/>
                <w:color w:val="auto"/>
                <w:highlight w:val="none"/>
                <w:lang w:eastAsia="zh-CN"/>
              </w:rPr>
              <w:t>.内胆尺寸1800*600*400mm，空间充足，满足各个科室内镜的悬挂需求。</w:t>
            </w:r>
          </w:p>
          <w:p w14:paraId="258B78EA">
            <w:pPr>
              <w:spacing w:line="239"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4</w:t>
            </w:r>
            <w:r>
              <w:rPr>
                <w:rFonts w:hint="eastAsia" w:ascii="仿宋" w:hAnsi="仿宋" w:eastAsia="仿宋" w:cs="仿宋"/>
                <w:color w:val="auto"/>
                <w:highlight w:val="none"/>
                <w:lang w:eastAsia="zh-CN"/>
              </w:rPr>
              <w:t xml:space="preserve">.内胆由1.5MM多工艺防水防腐蚀处理、正反两面光洁的钢模塑钢板成型；                                                                    </w:t>
            </w:r>
            <w:r>
              <w:rPr>
                <w:rFonts w:hint="eastAsia" w:ascii="仿宋" w:hAnsi="仿宋" w:eastAsia="仿宋" w:cs="仿宋"/>
                <w:color w:val="auto"/>
                <w:highlight w:val="none"/>
                <w:lang w:val="en-US" w:eastAsia="zh-CN"/>
              </w:rPr>
              <w:t>5</w:t>
            </w:r>
            <w:r>
              <w:rPr>
                <w:rFonts w:hint="eastAsia" w:ascii="仿宋" w:hAnsi="仿宋" w:eastAsia="仿宋" w:cs="仿宋"/>
                <w:color w:val="auto"/>
                <w:highlight w:val="none"/>
                <w:lang w:eastAsia="zh-CN"/>
              </w:rPr>
              <w:t xml:space="preserve">.外罩采用整体焊接，无拼接缝隙， </w:t>
            </w:r>
          </w:p>
          <w:p w14:paraId="7321EB55">
            <w:pPr>
              <w:spacing w:line="239"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6</w:t>
            </w:r>
            <w:r>
              <w:rPr>
                <w:rFonts w:hint="eastAsia" w:ascii="仿宋" w:hAnsi="仿宋" w:eastAsia="仿宋" w:cs="仿宋"/>
                <w:color w:val="auto"/>
                <w:highlight w:val="none"/>
                <w:lang w:eastAsia="zh-CN"/>
              </w:rPr>
              <w:t>.储存方式：直挂式，内镜采用垂直悬挂的形式进行储存</w:t>
            </w:r>
          </w:p>
          <w:p w14:paraId="619075C4">
            <w:pPr>
              <w:pStyle w:val="7"/>
              <w:spacing w:before="28" w:line="208" w:lineRule="auto"/>
              <w:ind w:left="10" w:right="875"/>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7</w:t>
            </w:r>
            <w:r>
              <w:rPr>
                <w:rFonts w:hint="eastAsia" w:ascii="仿宋" w:hAnsi="仿宋" w:eastAsia="仿宋" w:cs="仿宋"/>
                <w:color w:val="auto"/>
                <w:highlight w:val="none"/>
              </w:rPr>
              <w:t>.</w:t>
            </w:r>
            <w:r>
              <w:rPr>
                <w:rFonts w:hint="eastAsia" w:ascii="仿宋" w:hAnsi="仿宋" w:eastAsia="仿宋" w:cs="仿宋"/>
                <w:color w:val="auto"/>
                <w:highlight w:val="none"/>
                <w:lang w:eastAsia="zh-CN"/>
              </w:rPr>
              <w:t>双</w:t>
            </w:r>
            <w:r>
              <w:rPr>
                <w:rFonts w:hint="eastAsia" w:ascii="仿宋" w:hAnsi="仿宋" w:eastAsia="仿宋" w:cs="仿宋"/>
                <w:color w:val="auto"/>
                <w:highlight w:val="none"/>
              </w:rPr>
              <w:t>门可悬挂</w:t>
            </w:r>
            <w:r>
              <w:rPr>
                <w:rFonts w:hint="eastAsia" w:ascii="仿宋" w:hAnsi="仿宋" w:eastAsia="仿宋" w:cs="仿宋"/>
                <w:color w:val="auto"/>
                <w:highlight w:val="none"/>
                <w:lang w:eastAsia="zh-CN"/>
              </w:rPr>
              <w:t>12</w:t>
            </w:r>
            <w:r>
              <w:rPr>
                <w:rFonts w:hint="eastAsia" w:ascii="仿宋" w:hAnsi="仿宋" w:eastAsia="仿宋" w:cs="仿宋"/>
                <w:color w:val="auto"/>
                <w:highlight w:val="none"/>
              </w:rPr>
              <w:t>条</w:t>
            </w:r>
            <w:r>
              <w:rPr>
                <w:rFonts w:hint="eastAsia" w:ascii="仿宋" w:hAnsi="仿宋" w:eastAsia="仿宋" w:cs="仿宋"/>
                <w:color w:val="auto"/>
                <w:highlight w:val="none"/>
                <w:lang w:val="en-US" w:eastAsia="zh-CN"/>
              </w:rPr>
              <w:t>或以上的</w:t>
            </w:r>
            <w:r>
              <w:rPr>
                <w:rFonts w:hint="eastAsia" w:ascii="仿宋" w:hAnsi="仿宋" w:eastAsia="仿宋" w:cs="仿宋"/>
                <w:color w:val="auto"/>
                <w:highlight w:val="none"/>
              </w:rPr>
              <w:t>内镜</w:t>
            </w:r>
          </w:p>
        </w:tc>
        <w:tc>
          <w:tcPr>
            <w:tcW w:w="868" w:type="dxa"/>
          </w:tcPr>
          <w:p w14:paraId="0EB693C5">
            <w:pPr>
              <w:spacing w:line="311" w:lineRule="auto"/>
              <w:rPr>
                <w:rFonts w:hint="eastAsia" w:ascii="仿宋" w:hAnsi="仿宋" w:eastAsia="仿宋" w:cs="仿宋"/>
                <w:color w:val="auto"/>
                <w:highlight w:val="none"/>
              </w:rPr>
            </w:pPr>
          </w:p>
          <w:p w14:paraId="468372FB">
            <w:pPr>
              <w:spacing w:line="312" w:lineRule="auto"/>
              <w:rPr>
                <w:rFonts w:hint="eastAsia" w:ascii="仿宋" w:hAnsi="仿宋" w:eastAsia="仿宋" w:cs="仿宋"/>
                <w:color w:val="auto"/>
                <w:highlight w:val="none"/>
              </w:rPr>
            </w:pPr>
          </w:p>
          <w:p w14:paraId="536F018D">
            <w:pPr>
              <w:pStyle w:val="7"/>
              <w:spacing w:before="55" w:line="221" w:lineRule="auto"/>
              <w:ind w:left="217"/>
              <w:rPr>
                <w:rFonts w:hint="eastAsia" w:ascii="仿宋" w:hAnsi="仿宋" w:eastAsia="仿宋" w:cs="仿宋"/>
                <w:color w:val="auto"/>
                <w:highlight w:val="none"/>
              </w:rPr>
            </w:pPr>
            <w:r>
              <w:rPr>
                <w:rFonts w:hint="eastAsia" w:ascii="仿宋" w:hAnsi="仿宋" w:eastAsia="仿宋" w:cs="仿宋"/>
                <w:color w:val="auto"/>
                <w:highlight w:val="none"/>
              </w:rPr>
              <w:t>台</w:t>
            </w:r>
          </w:p>
        </w:tc>
        <w:tc>
          <w:tcPr>
            <w:tcW w:w="827" w:type="dxa"/>
          </w:tcPr>
          <w:p w14:paraId="02233878">
            <w:pPr>
              <w:spacing w:line="331" w:lineRule="auto"/>
              <w:rPr>
                <w:rFonts w:hint="eastAsia" w:ascii="仿宋" w:hAnsi="仿宋" w:eastAsia="仿宋" w:cs="仿宋"/>
                <w:color w:val="auto"/>
                <w:highlight w:val="none"/>
              </w:rPr>
            </w:pPr>
          </w:p>
          <w:p w14:paraId="29CB3C9F">
            <w:pPr>
              <w:spacing w:line="332" w:lineRule="auto"/>
              <w:rPr>
                <w:rFonts w:hint="eastAsia" w:ascii="仿宋" w:hAnsi="仿宋" w:eastAsia="仿宋" w:cs="仿宋"/>
                <w:color w:val="auto"/>
                <w:highlight w:val="none"/>
              </w:rPr>
            </w:pPr>
          </w:p>
          <w:p w14:paraId="46D783E2">
            <w:pPr>
              <w:pStyle w:val="7"/>
              <w:spacing w:before="55" w:line="184" w:lineRule="auto"/>
              <w:ind w:left="328"/>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2</w:t>
            </w:r>
          </w:p>
        </w:tc>
      </w:tr>
      <w:tr w14:paraId="490D54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68" w:hRule="atLeast"/>
        </w:trPr>
        <w:tc>
          <w:tcPr>
            <w:tcW w:w="620" w:type="dxa"/>
          </w:tcPr>
          <w:p w14:paraId="1193319C">
            <w:pPr>
              <w:spacing w:line="438" w:lineRule="auto"/>
              <w:rPr>
                <w:rFonts w:hint="eastAsia" w:ascii="仿宋" w:hAnsi="仿宋" w:eastAsia="仿宋" w:cs="仿宋"/>
                <w:color w:val="auto"/>
              </w:rPr>
            </w:pPr>
          </w:p>
          <w:p w14:paraId="6D9FB043">
            <w:pPr>
              <w:pStyle w:val="7"/>
              <w:spacing w:before="56" w:line="182" w:lineRule="auto"/>
              <w:ind w:left="194"/>
              <w:rPr>
                <w:rFonts w:hint="eastAsia" w:ascii="仿宋" w:hAnsi="仿宋" w:eastAsia="仿宋" w:cs="仿宋"/>
                <w:color w:val="auto"/>
              </w:rPr>
            </w:pPr>
            <w:r>
              <w:rPr>
                <w:rFonts w:hint="eastAsia" w:ascii="仿宋" w:hAnsi="仿宋" w:eastAsia="仿宋" w:cs="仿宋"/>
                <w:color w:val="auto"/>
              </w:rPr>
              <w:t>5</w:t>
            </w:r>
          </w:p>
        </w:tc>
        <w:tc>
          <w:tcPr>
            <w:tcW w:w="1295" w:type="dxa"/>
          </w:tcPr>
          <w:p w14:paraId="3EDF825A">
            <w:pPr>
              <w:spacing w:line="344" w:lineRule="auto"/>
              <w:rPr>
                <w:rFonts w:hint="eastAsia" w:ascii="仿宋" w:hAnsi="仿宋" w:eastAsia="仿宋" w:cs="仿宋"/>
                <w:color w:val="auto"/>
              </w:rPr>
            </w:pPr>
          </w:p>
          <w:p w14:paraId="2345765C">
            <w:pPr>
              <w:pStyle w:val="7"/>
              <w:spacing w:before="55" w:line="209" w:lineRule="auto"/>
              <w:ind w:right="12"/>
              <w:rPr>
                <w:rFonts w:hint="eastAsia" w:ascii="仿宋" w:hAnsi="仿宋" w:eastAsia="仿宋" w:cs="仿宋"/>
                <w:color w:val="auto"/>
              </w:rPr>
            </w:pPr>
            <w:r>
              <w:rPr>
                <w:rFonts w:hint="eastAsia" w:ascii="仿宋" w:hAnsi="仿宋" w:eastAsia="仿宋" w:cs="仿宋"/>
                <w:color w:val="auto"/>
              </w:rPr>
              <w:t>胃镜室1自动加酶</w:t>
            </w:r>
            <w:r>
              <w:rPr>
                <w:rFonts w:hint="eastAsia" w:ascii="仿宋" w:hAnsi="仿宋" w:eastAsia="仿宋" w:cs="仿宋"/>
                <w:color w:val="auto"/>
                <w:spacing w:val="-3"/>
              </w:rPr>
              <w:t>系统</w:t>
            </w:r>
          </w:p>
        </w:tc>
        <w:tc>
          <w:tcPr>
            <w:tcW w:w="6209" w:type="dxa"/>
          </w:tcPr>
          <w:p w14:paraId="12A79562">
            <w:pPr>
              <w:pStyle w:val="7"/>
              <w:spacing w:before="55" w:line="206" w:lineRule="auto"/>
              <w:jc w:val="both"/>
              <w:rPr>
                <w:rFonts w:hint="eastAsia" w:ascii="仿宋" w:hAnsi="仿宋" w:eastAsia="仿宋" w:cs="仿宋"/>
                <w:color w:val="auto"/>
                <w:lang w:eastAsia="zh-CN"/>
              </w:rPr>
            </w:pPr>
            <w:r>
              <w:rPr>
                <w:rFonts w:hint="eastAsia" w:ascii="仿宋" w:hAnsi="仿宋" w:eastAsia="仿宋" w:cs="仿宋"/>
                <w:color w:val="auto"/>
                <w:spacing w:val="-6"/>
                <w:lang w:eastAsia="zh-CN"/>
              </w:rPr>
              <w:t>自动加酶：采用膜片密封结构，具有零压差起动功能；流量大，结构简单、易维修；优良的防水性能；配线方向灵活。通过控</w:t>
            </w:r>
            <w:r>
              <w:rPr>
                <w:rFonts w:hint="eastAsia" w:ascii="仿宋" w:hAnsi="仿宋" w:eastAsia="仿宋" w:cs="仿宋"/>
                <w:color w:val="auto"/>
                <w:lang w:eastAsia="zh-CN"/>
              </w:rPr>
              <w:t>制面板和电磁阀实现了定时自动加酶功能：解决了手动加酶的繁琐还可以根据槽内水量设定</w:t>
            </w:r>
            <w:r>
              <w:rPr>
                <w:rFonts w:hint="eastAsia" w:ascii="仿宋" w:hAnsi="仿宋" w:eastAsia="仿宋" w:cs="仿宋"/>
                <w:color w:val="auto"/>
                <w:spacing w:val="-1"/>
                <w:lang w:eastAsia="zh-CN"/>
              </w:rPr>
              <w:t>自动加酶配比。</w:t>
            </w:r>
          </w:p>
        </w:tc>
        <w:tc>
          <w:tcPr>
            <w:tcW w:w="868" w:type="dxa"/>
          </w:tcPr>
          <w:p w14:paraId="06402F84">
            <w:pPr>
              <w:spacing w:line="394" w:lineRule="auto"/>
              <w:rPr>
                <w:rFonts w:hint="eastAsia" w:ascii="仿宋" w:hAnsi="仿宋" w:eastAsia="仿宋" w:cs="仿宋"/>
                <w:color w:val="auto"/>
                <w:lang w:eastAsia="zh-CN"/>
              </w:rPr>
            </w:pPr>
          </w:p>
          <w:p w14:paraId="47AF8AF8">
            <w:pPr>
              <w:pStyle w:val="7"/>
              <w:spacing w:before="56"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827" w:type="dxa"/>
          </w:tcPr>
          <w:p w14:paraId="710230EF">
            <w:pPr>
              <w:spacing w:line="436" w:lineRule="auto"/>
              <w:rPr>
                <w:rFonts w:hint="eastAsia" w:ascii="仿宋" w:hAnsi="仿宋" w:eastAsia="仿宋" w:cs="仿宋"/>
                <w:color w:val="auto"/>
              </w:rPr>
            </w:pPr>
          </w:p>
          <w:p w14:paraId="3731A002">
            <w:pPr>
              <w:pStyle w:val="7"/>
              <w:spacing w:before="56" w:line="184" w:lineRule="auto"/>
              <w:ind w:left="328"/>
              <w:rPr>
                <w:rFonts w:hint="eastAsia" w:ascii="仿宋" w:hAnsi="仿宋" w:eastAsia="仿宋" w:cs="仿宋"/>
                <w:color w:val="auto"/>
              </w:rPr>
            </w:pPr>
            <w:r>
              <w:rPr>
                <w:rFonts w:hint="eastAsia" w:ascii="仿宋" w:hAnsi="仿宋" w:eastAsia="仿宋" w:cs="仿宋"/>
                <w:color w:val="auto"/>
              </w:rPr>
              <w:t>1</w:t>
            </w:r>
          </w:p>
        </w:tc>
      </w:tr>
      <w:tr w14:paraId="36F7CF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2" w:hRule="atLeast"/>
        </w:trPr>
        <w:tc>
          <w:tcPr>
            <w:tcW w:w="620" w:type="dxa"/>
          </w:tcPr>
          <w:p w14:paraId="793D76E3">
            <w:pPr>
              <w:spacing w:line="293" w:lineRule="auto"/>
              <w:rPr>
                <w:rFonts w:hint="eastAsia" w:ascii="仿宋" w:hAnsi="仿宋" w:eastAsia="仿宋" w:cs="仿宋"/>
                <w:color w:val="auto"/>
              </w:rPr>
            </w:pPr>
          </w:p>
          <w:p w14:paraId="30CBB9E2">
            <w:pPr>
              <w:spacing w:line="294" w:lineRule="auto"/>
              <w:rPr>
                <w:rFonts w:hint="eastAsia" w:ascii="仿宋" w:hAnsi="仿宋" w:eastAsia="仿宋" w:cs="仿宋"/>
                <w:color w:val="auto"/>
              </w:rPr>
            </w:pPr>
          </w:p>
          <w:p w14:paraId="402B505C">
            <w:pPr>
              <w:spacing w:line="294" w:lineRule="auto"/>
              <w:rPr>
                <w:rFonts w:hint="eastAsia" w:ascii="仿宋" w:hAnsi="仿宋" w:eastAsia="仿宋" w:cs="仿宋"/>
                <w:color w:val="auto"/>
              </w:rPr>
            </w:pPr>
          </w:p>
          <w:p w14:paraId="37DE1083">
            <w:pPr>
              <w:spacing w:line="294" w:lineRule="auto"/>
              <w:rPr>
                <w:rFonts w:hint="eastAsia" w:ascii="仿宋" w:hAnsi="仿宋" w:eastAsia="仿宋" w:cs="仿宋"/>
                <w:color w:val="auto"/>
              </w:rPr>
            </w:pPr>
          </w:p>
          <w:p w14:paraId="244F3722">
            <w:pPr>
              <w:pStyle w:val="7"/>
              <w:spacing w:before="55" w:line="183" w:lineRule="auto"/>
              <w:ind w:left="194"/>
              <w:rPr>
                <w:rFonts w:hint="eastAsia" w:ascii="仿宋" w:hAnsi="仿宋" w:eastAsia="仿宋" w:cs="仿宋"/>
                <w:color w:val="auto"/>
              </w:rPr>
            </w:pPr>
            <w:r>
              <w:rPr>
                <w:rFonts w:hint="eastAsia" w:ascii="仿宋" w:hAnsi="仿宋" w:eastAsia="仿宋" w:cs="仿宋"/>
                <w:color w:val="auto"/>
              </w:rPr>
              <w:t>6</w:t>
            </w:r>
          </w:p>
        </w:tc>
        <w:tc>
          <w:tcPr>
            <w:tcW w:w="1295" w:type="dxa"/>
          </w:tcPr>
          <w:p w14:paraId="5DE593E0">
            <w:pPr>
              <w:spacing w:line="267" w:lineRule="auto"/>
              <w:rPr>
                <w:rFonts w:hint="eastAsia" w:ascii="仿宋" w:hAnsi="仿宋" w:eastAsia="仿宋" w:cs="仿宋"/>
                <w:color w:val="auto"/>
              </w:rPr>
            </w:pPr>
          </w:p>
          <w:p w14:paraId="14CB8FE8">
            <w:pPr>
              <w:spacing w:line="267" w:lineRule="auto"/>
              <w:rPr>
                <w:rFonts w:hint="eastAsia" w:ascii="仿宋" w:hAnsi="仿宋" w:eastAsia="仿宋" w:cs="仿宋"/>
                <w:color w:val="auto"/>
              </w:rPr>
            </w:pPr>
          </w:p>
          <w:p w14:paraId="75D1DF93">
            <w:pPr>
              <w:spacing w:line="268" w:lineRule="auto"/>
              <w:rPr>
                <w:rFonts w:hint="eastAsia" w:ascii="仿宋" w:hAnsi="仿宋" w:eastAsia="仿宋" w:cs="仿宋"/>
                <w:color w:val="auto"/>
              </w:rPr>
            </w:pPr>
          </w:p>
          <w:p w14:paraId="496D4F4D">
            <w:pPr>
              <w:spacing w:line="268" w:lineRule="auto"/>
              <w:rPr>
                <w:rFonts w:hint="eastAsia" w:ascii="仿宋" w:hAnsi="仿宋" w:eastAsia="仿宋" w:cs="仿宋"/>
                <w:color w:val="auto"/>
              </w:rPr>
            </w:pPr>
          </w:p>
          <w:p w14:paraId="48221BCC">
            <w:pPr>
              <w:pStyle w:val="7"/>
              <w:spacing w:before="56" w:line="208" w:lineRule="auto"/>
              <w:ind w:right="11"/>
              <w:rPr>
                <w:rFonts w:hint="eastAsia" w:ascii="仿宋" w:hAnsi="仿宋" w:eastAsia="仿宋" w:cs="仿宋"/>
                <w:color w:val="auto"/>
              </w:rPr>
            </w:pPr>
            <w:r>
              <w:rPr>
                <w:rFonts w:hint="eastAsia" w:ascii="仿宋" w:hAnsi="仿宋" w:eastAsia="仿宋" w:cs="仿宋"/>
                <w:color w:val="auto"/>
              </w:rPr>
              <w:t>胃镜室1双层运转车</w:t>
            </w:r>
          </w:p>
        </w:tc>
        <w:tc>
          <w:tcPr>
            <w:tcW w:w="6209" w:type="dxa"/>
          </w:tcPr>
          <w:p w14:paraId="2A133B94">
            <w:pPr>
              <w:pStyle w:val="7"/>
              <w:spacing w:before="55" w:line="187"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双层运转车参数：</w:t>
            </w:r>
          </w:p>
          <w:p w14:paraId="6E92EA90">
            <w:pPr>
              <w:pStyle w:val="7"/>
              <w:spacing w:line="227" w:lineRule="auto"/>
              <w:ind w:left="10"/>
              <w:rPr>
                <w:rFonts w:hint="eastAsia" w:ascii="仿宋" w:hAnsi="仿宋" w:eastAsia="仿宋" w:cs="仿宋"/>
                <w:color w:val="auto"/>
                <w:lang w:eastAsia="zh-CN"/>
              </w:rPr>
            </w:pPr>
            <w:r>
              <w:rPr>
                <w:rFonts w:hint="eastAsia" w:ascii="仿宋" w:hAnsi="仿宋" w:eastAsia="仿宋" w:cs="仿宋"/>
                <w:color w:val="auto"/>
                <w:spacing w:val="-3"/>
                <w:lang w:eastAsia="zh-CN"/>
              </w:rPr>
              <w:t>1.转运车托盘：材料采用的改性高分子材料</w:t>
            </w:r>
            <w:r>
              <w:rPr>
                <w:rFonts w:hint="eastAsia" w:ascii="仿宋" w:hAnsi="仿宋" w:eastAsia="仿宋" w:cs="仿宋"/>
                <w:color w:val="auto"/>
                <w:spacing w:val="-2"/>
                <w:lang w:eastAsia="zh-CN"/>
              </w:rPr>
              <w:t>整体吸塑而成，经多层复合，抗压强度高、弹性好、</w:t>
            </w:r>
            <w:r>
              <w:rPr>
                <w:rFonts w:hint="eastAsia" w:ascii="仿宋" w:hAnsi="仿宋" w:eastAsia="仿宋" w:cs="仿宋"/>
                <w:color w:val="auto"/>
                <w:spacing w:val="-1"/>
                <w:lang w:eastAsia="zh-CN"/>
              </w:rPr>
              <w:t>耐</w:t>
            </w:r>
            <w:r>
              <w:rPr>
                <w:rFonts w:hint="eastAsia" w:ascii="仿宋" w:hAnsi="仿宋" w:eastAsia="仿宋" w:cs="仿宋"/>
                <w:color w:val="auto"/>
                <w:lang w:eastAsia="zh-CN"/>
              </w:rPr>
              <w:t>腐蚀性</w:t>
            </w:r>
            <w:r>
              <w:rPr>
                <w:rFonts w:hint="eastAsia" w:ascii="仿宋" w:hAnsi="仿宋" w:eastAsia="仿宋" w:cs="仿宋"/>
                <w:color w:val="auto"/>
                <w:spacing w:val="-2"/>
                <w:lang w:eastAsia="zh-CN"/>
              </w:rPr>
              <w:t>，</w:t>
            </w:r>
            <w:r>
              <w:rPr>
                <w:rFonts w:hint="eastAsia" w:ascii="仿宋" w:hAnsi="仿宋" w:eastAsia="仿宋" w:cs="仿宋"/>
                <w:color w:val="auto"/>
                <w:lang w:eastAsia="zh-CN"/>
              </w:rPr>
              <w:t>抗氧化、耐酸碱：表面光滑、</w:t>
            </w:r>
            <w:r>
              <w:rPr>
                <w:rFonts w:hint="eastAsia" w:ascii="仿宋" w:hAnsi="仿宋" w:eastAsia="仿宋" w:cs="仿宋"/>
                <w:color w:val="auto"/>
                <w:spacing w:val="-1"/>
                <w:lang w:eastAsia="zh-CN"/>
              </w:rPr>
              <w:t>易清洗；耐磨损寿命长，损伤后易修复。</w:t>
            </w:r>
          </w:p>
          <w:p w14:paraId="7E220769">
            <w:pPr>
              <w:pStyle w:val="7"/>
              <w:spacing w:line="227" w:lineRule="auto"/>
              <w:ind w:left="10"/>
              <w:rPr>
                <w:rFonts w:hint="eastAsia" w:ascii="仿宋" w:hAnsi="仿宋" w:eastAsia="仿宋" w:cs="仿宋"/>
                <w:color w:val="auto"/>
                <w:lang w:eastAsia="zh-CN"/>
              </w:rPr>
            </w:pPr>
            <w:r>
              <w:rPr>
                <w:rFonts w:hint="eastAsia" w:ascii="仿宋" w:hAnsi="仿宋" w:eastAsia="仿宋" w:cs="仿宋"/>
                <w:color w:val="auto"/>
                <w:spacing w:val="-3"/>
                <w:lang w:eastAsia="zh-CN"/>
              </w:rPr>
              <w:t>2.盘内设计有内镜存放导向隔条使用污染部分与非污染部件分离，并设计有专用的手柄支座，能方便轻松的握紧内镜并安全拿起；为了防止运转过程中的意外污染，运转托盘盖采用透明的PMMA材质的整体吸塑而成，可清楚观察盘内情况。</w:t>
            </w:r>
          </w:p>
          <w:p w14:paraId="2F352051">
            <w:pPr>
              <w:pStyle w:val="7"/>
              <w:spacing w:line="229" w:lineRule="auto"/>
              <w:ind w:left="10" w:right="14"/>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3</w:t>
            </w:r>
            <w:r>
              <w:rPr>
                <w:rFonts w:hint="eastAsia" w:ascii="仿宋" w:hAnsi="仿宋" w:eastAsia="仿宋" w:cs="仿宋"/>
                <w:color w:val="auto"/>
                <w:spacing w:val="-3"/>
                <w:lang w:eastAsia="zh-CN"/>
              </w:rPr>
              <w:t>.转运车架：全钢结构，表面烤漆。</w:t>
            </w:r>
          </w:p>
          <w:p w14:paraId="48CF2775">
            <w:pPr>
              <w:pStyle w:val="7"/>
              <w:spacing w:line="229" w:lineRule="auto"/>
              <w:ind w:left="10" w:right="2957"/>
              <w:rPr>
                <w:rFonts w:hint="eastAsia" w:ascii="仿宋" w:hAnsi="仿宋" w:eastAsia="仿宋" w:cs="仿宋"/>
                <w:color w:val="auto"/>
              </w:rPr>
            </w:pPr>
            <w:r>
              <w:rPr>
                <w:rFonts w:hint="eastAsia" w:ascii="仿宋" w:hAnsi="仿宋" w:eastAsia="仿宋" w:cs="仿宋"/>
                <w:color w:val="auto"/>
                <w:spacing w:val="-1"/>
              </w:rPr>
              <w:t>4</w:t>
            </w:r>
            <w:r>
              <w:rPr>
                <w:rFonts w:hint="eastAsia" w:ascii="仿宋" w:hAnsi="仿宋" w:eastAsia="仿宋" w:cs="仿宋"/>
                <w:color w:val="auto"/>
                <w:spacing w:val="-3"/>
              </w:rPr>
              <w:t>.</w:t>
            </w:r>
            <w:r>
              <w:rPr>
                <w:rFonts w:hint="eastAsia" w:ascii="仿宋" w:hAnsi="仿宋" w:eastAsia="仿宋" w:cs="仿宋"/>
                <w:color w:val="auto"/>
                <w:spacing w:val="-1"/>
              </w:rPr>
              <w:t>转运车层数：二层。</w:t>
            </w:r>
          </w:p>
        </w:tc>
        <w:tc>
          <w:tcPr>
            <w:tcW w:w="868" w:type="dxa"/>
          </w:tcPr>
          <w:p w14:paraId="73E8A075">
            <w:pPr>
              <w:spacing w:line="283" w:lineRule="auto"/>
              <w:rPr>
                <w:rFonts w:hint="eastAsia" w:ascii="仿宋" w:hAnsi="仿宋" w:eastAsia="仿宋" w:cs="仿宋"/>
                <w:color w:val="auto"/>
              </w:rPr>
            </w:pPr>
          </w:p>
          <w:p w14:paraId="38EBE3F9">
            <w:pPr>
              <w:spacing w:line="283" w:lineRule="auto"/>
              <w:rPr>
                <w:rFonts w:hint="eastAsia" w:ascii="仿宋" w:hAnsi="仿宋" w:eastAsia="仿宋" w:cs="仿宋"/>
                <w:color w:val="auto"/>
              </w:rPr>
            </w:pPr>
          </w:p>
          <w:p w14:paraId="23B24663">
            <w:pPr>
              <w:spacing w:line="284" w:lineRule="auto"/>
              <w:rPr>
                <w:rFonts w:hint="eastAsia" w:ascii="仿宋" w:hAnsi="仿宋" w:eastAsia="仿宋" w:cs="仿宋"/>
                <w:color w:val="auto"/>
              </w:rPr>
            </w:pPr>
          </w:p>
          <w:p w14:paraId="4F82EEE8">
            <w:pPr>
              <w:spacing w:line="284" w:lineRule="auto"/>
              <w:rPr>
                <w:rFonts w:hint="eastAsia" w:ascii="仿宋" w:hAnsi="仿宋" w:eastAsia="仿宋" w:cs="仿宋"/>
                <w:color w:val="auto"/>
              </w:rPr>
            </w:pPr>
          </w:p>
          <w:p w14:paraId="2D61054C">
            <w:pPr>
              <w:pStyle w:val="7"/>
              <w:spacing w:before="55" w:line="221" w:lineRule="auto"/>
              <w:ind w:left="217"/>
              <w:rPr>
                <w:rFonts w:hint="eastAsia" w:ascii="仿宋" w:hAnsi="仿宋" w:eastAsia="仿宋" w:cs="仿宋"/>
                <w:color w:val="auto"/>
              </w:rPr>
            </w:pPr>
            <w:r>
              <w:rPr>
                <w:rFonts w:hint="eastAsia" w:ascii="仿宋" w:hAnsi="仿宋" w:eastAsia="仿宋" w:cs="仿宋"/>
                <w:color w:val="auto"/>
              </w:rPr>
              <w:t>台</w:t>
            </w:r>
          </w:p>
        </w:tc>
        <w:tc>
          <w:tcPr>
            <w:tcW w:w="827" w:type="dxa"/>
          </w:tcPr>
          <w:p w14:paraId="22605F78">
            <w:pPr>
              <w:ind w:firstLine="420" w:firstLineChars="200"/>
              <w:rPr>
                <w:rFonts w:hint="eastAsia" w:ascii="仿宋" w:hAnsi="仿宋" w:eastAsia="仿宋" w:cs="仿宋"/>
                <w:color w:val="auto"/>
                <w:lang w:eastAsia="zh-CN"/>
              </w:rPr>
            </w:pPr>
          </w:p>
          <w:p w14:paraId="733F5FAB">
            <w:pPr>
              <w:ind w:firstLine="420" w:firstLineChars="200"/>
              <w:rPr>
                <w:rFonts w:hint="eastAsia" w:ascii="仿宋" w:hAnsi="仿宋" w:eastAsia="仿宋" w:cs="仿宋"/>
                <w:color w:val="auto"/>
                <w:lang w:eastAsia="zh-CN"/>
              </w:rPr>
            </w:pPr>
          </w:p>
          <w:p w14:paraId="7A41AC23">
            <w:pPr>
              <w:ind w:firstLine="420" w:firstLineChars="200"/>
              <w:rPr>
                <w:rFonts w:hint="eastAsia" w:ascii="仿宋" w:hAnsi="仿宋" w:eastAsia="仿宋" w:cs="仿宋"/>
                <w:color w:val="auto"/>
                <w:lang w:eastAsia="zh-CN"/>
              </w:rPr>
            </w:pPr>
          </w:p>
          <w:p w14:paraId="5508BC26">
            <w:pPr>
              <w:ind w:firstLine="420" w:firstLineChars="200"/>
              <w:rPr>
                <w:rFonts w:hint="eastAsia" w:ascii="仿宋" w:hAnsi="仿宋" w:eastAsia="仿宋" w:cs="仿宋"/>
                <w:color w:val="auto"/>
                <w:lang w:eastAsia="zh-CN"/>
              </w:rPr>
            </w:pPr>
          </w:p>
          <w:p w14:paraId="204A0BEB">
            <w:pPr>
              <w:ind w:firstLine="420" w:firstLineChars="200"/>
              <w:rPr>
                <w:rFonts w:hint="eastAsia" w:ascii="仿宋" w:hAnsi="仿宋" w:eastAsia="仿宋" w:cs="仿宋"/>
                <w:color w:val="auto"/>
                <w:lang w:eastAsia="zh-CN"/>
              </w:rPr>
            </w:pPr>
          </w:p>
          <w:p w14:paraId="47783EBD">
            <w:pPr>
              <w:ind w:firstLine="420" w:firstLineChars="200"/>
              <w:rPr>
                <w:rFonts w:hint="eastAsia" w:ascii="仿宋" w:hAnsi="仿宋" w:eastAsia="仿宋" w:cs="仿宋"/>
                <w:color w:val="auto"/>
                <w:lang w:eastAsia="zh-CN"/>
              </w:rPr>
            </w:pPr>
            <w:r>
              <w:rPr>
                <w:rFonts w:hint="eastAsia" w:ascii="仿宋" w:hAnsi="仿宋" w:eastAsia="仿宋" w:cs="仿宋"/>
                <w:color w:val="auto"/>
                <w:lang w:eastAsia="zh-CN"/>
              </w:rPr>
              <w:t>1</w:t>
            </w:r>
          </w:p>
        </w:tc>
      </w:tr>
    </w:tbl>
    <w:p w14:paraId="19F7C5E8">
      <w:pPr>
        <w:spacing w:line="79" w:lineRule="exact"/>
        <w:rPr>
          <w:rFonts w:hint="eastAsia" w:ascii="仿宋" w:hAnsi="仿宋" w:eastAsia="仿宋" w:cs="仿宋"/>
          <w:color w:val="auto"/>
        </w:rPr>
      </w:pPr>
    </w:p>
    <w:p w14:paraId="4158FA72">
      <w:pPr>
        <w:rPr>
          <w:rFonts w:hint="eastAsia" w:ascii="仿宋" w:hAnsi="仿宋" w:eastAsia="仿宋" w:cs="仿宋"/>
          <w:color w:val="auto"/>
        </w:rPr>
      </w:pPr>
    </w:p>
    <w:p w14:paraId="243AB9A3">
      <w:pPr>
        <w:spacing w:line="89" w:lineRule="exact"/>
        <w:rPr>
          <w:rFonts w:hint="eastAsia" w:ascii="仿宋" w:hAnsi="仿宋" w:eastAsia="仿宋" w:cs="仿宋"/>
          <w:color w:val="auto"/>
        </w:rPr>
      </w:pPr>
    </w:p>
    <w:tbl>
      <w:tblPr>
        <w:tblStyle w:val="8"/>
        <w:tblW w:w="9810" w:type="dxa"/>
        <w:tblInd w:w="-10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24"/>
        <w:gridCol w:w="1296"/>
        <w:gridCol w:w="6195"/>
        <w:gridCol w:w="795"/>
        <w:gridCol w:w="900"/>
      </w:tblGrid>
      <w:tr w14:paraId="639F5F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6" w:hRule="atLeast"/>
        </w:trPr>
        <w:tc>
          <w:tcPr>
            <w:tcW w:w="624" w:type="dxa"/>
          </w:tcPr>
          <w:p w14:paraId="01FF305D">
            <w:pPr>
              <w:spacing w:line="241" w:lineRule="auto"/>
              <w:rPr>
                <w:rFonts w:hint="eastAsia" w:ascii="仿宋" w:hAnsi="仿宋" w:eastAsia="仿宋" w:cs="仿宋"/>
                <w:color w:val="auto"/>
              </w:rPr>
            </w:pPr>
          </w:p>
          <w:p w14:paraId="333DF036">
            <w:pPr>
              <w:spacing w:line="241" w:lineRule="auto"/>
              <w:rPr>
                <w:rFonts w:hint="eastAsia" w:ascii="仿宋" w:hAnsi="仿宋" w:eastAsia="仿宋" w:cs="仿宋"/>
                <w:color w:val="auto"/>
              </w:rPr>
            </w:pPr>
          </w:p>
          <w:p w14:paraId="26BC76DF">
            <w:pPr>
              <w:spacing w:line="242" w:lineRule="auto"/>
              <w:rPr>
                <w:rFonts w:hint="eastAsia" w:ascii="仿宋" w:hAnsi="仿宋" w:eastAsia="仿宋" w:cs="仿宋"/>
                <w:color w:val="auto"/>
              </w:rPr>
            </w:pPr>
          </w:p>
          <w:p w14:paraId="704CABA0">
            <w:pPr>
              <w:spacing w:line="242" w:lineRule="auto"/>
              <w:rPr>
                <w:rFonts w:hint="eastAsia" w:ascii="仿宋" w:hAnsi="仿宋" w:eastAsia="仿宋" w:cs="仿宋"/>
                <w:color w:val="auto"/>
              </w:rPr>
            </w:pPr>
          </w:p>
          <w:p w14:paraId="56140F3F">
            <w:pPr>
              <w:spacing w:line="242" w:lineRule="auto"/>
              <w:rPr>
                <w:rFonts w:hint="eastAsia" w:ascii="仿宋" w:hAnsi="仿宋" w:eastAsia="仿宋" w:cs="仿宋"/>
                <w:color w:val="auto"/>
              </w:rPr>
            </w:pPr>
          </w:p>
          <w:p w14:paraId="6A2DD169">
            <w:pPr>
              <w:spacing w:line="242" w:lineRule="auto"/>
              <w:rPr>
                <w:rFonts w:hint="eastAsia" w:ascii="仿宋" w:hAnsi="仿宋" w:eastAsia="仿宋" w:cs="仿宋"/>
                <w:color w:val="auto"/>
              </w:rPr>
            </w:pPr>
          </w:p>
          <w:p w14:paraId="06C0AB15">
            <w:pPr>
              <w:spacing w:line="242" w:lineRule="auto"/>
              <w:rPr>
                <w:rFonts w:hint="eastAsia" w:ascii="仿宋" w:hAnsi="仿宋" w:eastAsia="仿宋" w:cs="仿宋"/>
                <w:color w:val="auto"/>
              </w:rPr>
            </w:pPr>
          </w:p>
          <w:p w14:paraId="64D43091">
            <w:pPr>
              <w:spacing w:line="242" w:lineRule="auto"/>
              <w:rPr>
                <w:rFonts w:hint="eastAsia" w:ascii="仿宋" w:hAnsi="仿宋" w:eastAsia="仿宋" w:cs="仿宋"/>
                <w:color w:val="auto"/>
              </w:rPr>
            </w:pPr>
          </w:p>
          <w:p w14:paraId="1AEE0210">
            <w:pPr>
              <w:spacing w:line="242" w:lineRule="auto"/>
              <w:rPr>
                <w:rFonts w:hint="eastAsia" w:ascii="仿宋" w:hAnsi="仿宋" w:eastAsia="仿宋" w:cs="仿宋"/>
                <w:color w:val="auto"/>
              </w:rPr>
            </w:pPr>
          </w:p>
          <w:p w14:paraId="1D5C5017">
            <w:pPr>
              <w:spacing w:line="242" w:lineRule="auto"/>
              <w:rPr>
                <w:rFonts w:hint="eastAsia" w:ascii="仿宋" w:hAnsi="仿宋" w:eastAsia="仿宋" w:cs="仿宋"/>
                <w:color w:val="auto"/>
              </w:rPr>
            </w:pPr>
          </w:p>
          <w:p w14:paraId="71F0EFD3">
            <w:pPr>
              <w:spacing w:line="242" w:lineRule="auto"/>
              <w:rPr>
                <w:rFonts w:hint="eastAsia" w:ascii="仿宋" w:hAnsi="仿宋" w:eastAsia="仿宋" w:cs="仿宋"/>
                <w:color w:val="auto"/>
              </w:rPr>
            </w:pPr>
          </w:p>
          <w:p w14:paraId="1A2AC31A">
            <w:pPr>
              <w:spacing w:line="242" w:lineRule="auto"/>
              <w:rPr>
                <w:rFonts w:hint="eastAsia" w:ascii="仿宋" w:hAnsi="仿宋" w:eastAsia="仿宋" w:cs="仿宋"/>
                <w:color w:val="auto"/>
              </w:rPr>
            </w:pPr>
          </w:p>
          <w:p w14:paraId="2ED22AD6">
            <w:pPr>
              <w:spacing w:line="242" w:lineRule="auto"/>
              <w:rPr>
                <w:rFonts w:hint="eastAsia" w:ascii="仿宋" w:hAnsi="仿宋" w:eastAsia="仿宋" w:cs="仿宋"/>
                <w:color w:val="auto"/>
              </w:rPr>
            </w:pPr>
          </w:p>
          <w:p w14:paraId="41521CC2">
            <w:pPr>
              <w:spacing w:line="242" w:lineRule="auto"/>
              <w:rPr>
                <w:rFonts w:hint="eastAsia" w:ascii="仿宋" w:hAnsi="仿宋" w:eastAsia="仿宋" w:cs="仿宋"/>
                <w:color w:val="auto"/>
              </w:rPr>
            </w:pPr>
          </w:p>
          <w:p w14:paraId="3F1450CC">
            <w:pPr>
              <w:spacing w:line="242" w:lineRule="auto"/>
              <w:rPr>
                <w:rFonts w:hint="eastAsia" w:ascii="仿宋" w:hAnsi="仿宋" w:eastAsia="仿宋" w:cs="仿宋"/>
                <w:color w:val="auto"/>
              </w:rPr>
            </w:pPr>
          </w:p>
          <w:p w14:paraId="3D2B0C37">
            <w:pPr>
              <w:spacing w:line="242" w:lineRule="auto"/>
              <w:rPr>
                <w:rFonts w:hint="eastAsia" w:ascii="仿宋" w:hAnsi="仿宋" w:eastAsia="仿宋" w:cs="仿宋"/>
                <w:color w:val="auto"/>
              </w:rPr>
            </w:pPr>
          </w:p>
          <w:p w14:paraId="5C5A850A">
            <w:pPr>
              <w:spacing w:line="242" w:lineRule="auto"/>
              <w:rPr>
                <w:rFonts w:hint="eastAsia" w:ascii="仿宋" w:hAnsi="仿宋" w:eastAsia="仿宋" w:cs="仿宋"/>
                <w:color w:val="auto"/>
              </w:rPr>
            </w:pPr>
          </w:p>
          <w:p w14:paraId="3774B5DE">
            <w:pPr>
              <w:pStyle w:val="7"/>
              <w:spacing w:before="55" w:line="182" w:lineRule="auto"/>
              <w:ind w:left="205"/>
              <w:rPr>
                <w:rFonts w:hint="eastAsia" w:ascii="仿宋" w:hAnsi="仿宋" w:eastAsia="仿宋" w:cs="仿宋"/>
                <w:color w:val="auto"/>
              </w:rPr>
            </w:pPr>
            <w:r>
              <w:rPr>
                <w:rFonts w:hint="eastAsia" w:ascii="仿宋" w:hAnsi="仿宋" w:eastAsia="仿宋" w:cs="仿宋"/>
                <w:color w:val="auto"/>
              </w:rPr>
              <w:t>7</w:t>
            </w:r>
          </w:p>
        </w:tc>
        <w:tc>
          <w:tcPr>
            <w:tcW w:w="1296" w:type="dxa"/>
          </w:tcPr>
          <w:p w14:paraId="5D401F31">
            <w:pPr>
              <w:spacing w:line="254" w:lineRule="auto"/>
              <w:rPr>
                <w:rFonts w:hint="eastAsia" w:ascii="仿宋" w:hAnsi="仿宋" w:eastAsia="仿宋" w:cs="仿宋"/>
                <w:color w:val="auto"/>
              </w:rPr>
            </w:pPr>
          </w:p>
          <w:p w14:paraId="1B6BA040">
            <w:pPr>
              <w:spacing w:line="254" w:lineRule="auto"/>
              <w:rPr>
                <w:rFonts w:hint="eastAsia" w:ascii="仿宋" w:hAnsi="仿宋" w:eastAsia="仿宋" w:cs="仿宋"/>
                <w:color w:val="auto"/>
              </w:rPr>
            </w:pPr>
          </w:p>
          <w:p w14:paraId="3EDEC043">
            <w:pPr>
              <w:spacing w:line="254" w:lineRule="auto"/>
              <w:rPr>
                <w:rFonts w:hint="eastAsia" w:ascii="仿宋" w:hAnsi="仿宋" w:eastAsia="仿宋" w:cs="仿宋"/>
                <w:color w:val="auto"/>
              </w:rPr>
            </w:pPr>
          </w:p>
          <w:p w14:paraId="6DE8CEA2">
            <w:pPr>
              <w:spacing w:line="254" w:lineRule="auto"/>
              <w:rPr>
                <w:rFonts w:hint="eastAsia" w:ascii="仿宋" w:hAnsi="仿宋" w:eastAsia="仿宋" w:cs="仿宋"/>
                <w:color w:val="auto"/>
              </w:rPr>
            </w:pPr>
          </w:p>
          <w:p w14:paraId="39F8042A">
            <w:pPr>
              <w:spacing w:line="254" w:lineRule="auto"/>
              <w:rPr>
                <w:rFonts w:hint="eastAsia" w:ascii="仿宋" w:hAnsi="仿宋" w:eastAsia="仿宋" w:cs="仿宋"/>
                <w:color w:val="auto"/>
              </w:rPr>
            </w:pPr>
          </w:p>
          <w:p w14:paraId="48BFC6FA">
            <w:pPr>
              <w:spacing w:line="254" w:lineRule="auto"/>
              <w:rPr>
                <w:rFonts w:hint="eastAsia" w:ascii="仿宋" w:hAnsi="仿宋" w:eastAsia="仿宋" w:cs="仿宋"/>
                <w:color w:val="auto"/>
              </w:rPr>
            </w:pPr>
          </w:p>
          <w:p w14:paraId="78CFFA5A">
            <w:pPr>
              <w:spacing w:line="254" w:lineRule="auto"/>
              <w:rPr>
                <w:rFonts w:hint="eastAsia" w:ascii="仿宋" w:hAnsi="仿宋" w:eastAsia="仿宋" w:cs="仿宋"/>
                <w:color w:val="auto"/>
              </w:rPr>
            </w:pPr>
          </w:p>
          <w:p w14:paraId="4B06AD18">
            <w:pPr>
              <w:spacing w:line="254" w:lineRule="auto"/>
              <w:rPr>
                <w:rFonts w:hint="eastAsia" w:ascii="仿宋" w:hAnsi="仿宋" w:eastAsia="仿宋" w:cs="仿宋"/>
                <w:color w:val="auto"/>
              </w:rPr>
            </w:pPr>
          </w:p>
          <w:p w14:paraId="3F3680CB">
            <w:pPr>
              <w:spacing w:line="254" w:lineRule="auto"/>
              <w:rPr>
                <w:rFonts w:hint="eastAsia" w:ascii="仿宋" w:hAnsi="仿宋" w:eastAsia="仿宋" w:cs="仿宋"/>
                <w:color w:val="auto"/>
              </w:rPr>
            </w:pPr>
          </w:p>
          <w:p w14:paraId="19F57907">
            <w:pPr>
              <w:spacing w:line="254" w:lineRule="auto"/>
              <w:rPr>
                <w:rFonts w:hint="eastAsia" w:ascii="仿宋" w:hAnsi="仿宋" w:eastAsia="仿宋" w:cs="仿宋"/>
                <w:color w:val="auto"/>
              </w:rPr>
            </w:pPr>
          </w:p>
          <w:p w14:paraId="77BC080D">
            <w:pPr>
              <w:spacing w:line="254" w:lineRule="auto"/>
              <w:rPr>
                <w:rFonts w:hint="eastAsia" w:ascii="仿宋" w:hAnsi="仿宋" w:eastAsia="仿宋" w:cs="仿宋"/>
                <w:color w:val="auto"/>
              </w:rPr>
            </w:pPr>
          </w:p>
          <w:p w14:paraId="2964D7FF">
            <w:pPr>
              <w:spacing w:line="254" w:lineRule="auto"/>
              <w:rPr>
                <w:rFonts w:hint="eastAsia" w:ascii="仿宋" w:hAnsi="仿宋" w:eastAsia="仿宋" w:cs="仿宋"/>
                <w:color w:val="auto"/>
              </w:rPr>
            </w:pPr>
          </w:p>
          <w:p w14:paraId="613EBBFA">
            <w:pPr>
              <w:spacing w:line="254" w:lineRule="auto"/>
              <w:rPr>
                <w:rFonts w:hint="eastAsia" w:ascii="仿宋" w:hAnsi="仿宋" w:eastAsia="仿宋" w:cs="仿宋"/>
                <w:color w:val="auto"/>
              </w:rPr>
            </w:pPr>
          </w:p>
          <w:p w14:paraId="5147B3D2">
            <w:pPr>
              <w:spacing w:line="254" w:lineRule="auto"/>
              <w:rPr>
                <w:rFonts w:hint="eastAsia" w:ascii="仿宋" w:hAnsi="仿宋" w:eastAsia="仿宋" w:cs="仿宋"/>
                <w:color w:val="auto"/>
              </w:rPr>
            </w:pPr>
          </w:p>
          <w:p w14:paraId="4C47AB61">
            <w:pPr>
              <w:spacing w:line="255" w:lineRule="auto"/>
              <w:rPr>
                <w:rFonts w:hint="eastAsia" w:ascii="仿宋" w:hAnsi="仿宋" w:eastAsia="仿宋" w:cs="仿宋"/>
                <w:color w:val="auto"/>
              </w:rPr>
            </w:pPr>
          </w:p>
          <w:p w14:paraId="315ECFB9">
            <w:pPr>
              <w:spacing w:line="255" w:lineRule="auto"/>
              <w:rPr>
                <w:rFonts w:hint="eastAsia" w:ascii="仿宋" w:hAnsi="仿宋" w:eastAsia="仿宋" w:cs="仿宋"/>
                <w:color w:val="auto"/>
              </w:rPr>
            </w:pPr>
          </w:p>
          <w:p w14:paraId="76C3946A">
            <w:pPr>
              <w:pStyle w:val="7"/>
              <w:spacing w:before="55" w:line="219" w:lineRule="auto"/>
              <w:rPr>
                <w:rFonts w:hint="eastAsia" w:ascii="仿宋" w:hAnsi="仿宋" w:eastAsia="仿宋" w:cs="仿宋"/>
                <w:color w:val="auto"/>
              </w:rPr>
            </w:pPr>
            <w:r>
              <w:rPr>
                <w:rFonts w:hint="eastAsia" w:ascii="仿宋" w:hAnsi="仿宋" w:eastAsia="仿宋" w:cs="仿宋"/>
                <w:color w:val="auto"/>
                <w:spacing w:val="2"/>
              </w:rPr>
              <w:t>胃镜室2主体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p>
        </w:tc>
        <w:tc>
          <w:tcPr>
            <w:tcW w:w="6195" w:type="dxa"/>
            <w:vAlign w:val="center"/>
          </w:tcPr>
          <w:p w14:paraId="6B0B05AB">
            <w:pPr>
              <w:pStyle w:val="7"/>
              <w:spacing w:before="286" w:line="219" w:lineRule="auto"/>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内镜清洗工作站需符合WS507-2016《软式内镜清洗消毒技术规范》及医药行业标准YY/T0992-2023《内镜清洗工作站》</w:t>
            </w:r>
          </w:p>
          <w:p w14:paraId="02ED8EB4">
            <w:pPr>
              <w:pStyle w:val="7"/>
              <w:spacing w:before="286" w:line="219" w:lineRule="auto"/>
              <w:rPr>
                <w:rFonts w:hint="eastAsia" w:ascii="仿宋" w:hAnsi="仿宋" w:eastAsia="仿宋" w:cs="仿宋"/>
                <w:color w:val="auto"/>
                <w:highlight w:val="none"/>
                <w:lang w:eastAsia="zh-CN"/>
              </w:rPr>
            </w:pPr>
            <w:r>
              <w:rPr>
                <w:rFonts w:hint="eastAsia" w:ascii="仿宋" w:hAnsi="仿宋" w:eastAsia="仿宋" w:cs="仿宋"/>
                <w:b/>
                <w:bCs/>
                <w:color w:val="auto"/>
                <w:highlight w:val="none"/>
                <w:lang w:eastAsia="zh-CN"/>
              </w:rPr>
              <w:t>1.台面、洗消槽及干燥台等主体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r>
              <w:rPr>
                <w:rFonts w:hint="eastAsia" w:ascii="仿宋" w:hAnsi="仿宋" w:eastAsia="仿宋" w:cs="仿宋"/>
                <w:b/>
                <w:bCs/>
                <w:color w:val="auto"/>
                <w:highlight w:val="none"/>
                <w:lang w:eastAsia="zh-CN"/>
              </w:rPr>
              <w:t>的技术要求</w:t>
            </w:r>
            <w:r>
              <w:rPr>
                <w:rFonts w:hint="eastAsia" w:ascii="仿宋" w:hAnsi="仿宋" w:eastAsia="仿宋" w:cs="仿宋"/>
                <w:color w:val="auto"/>
                <w:highlight w:val="none"/>
                <w:lang w:eastAsia="zh-CN"/>
              </w:rPr>
              <w:t>：</w:t>
            </w:r>
          </w:p>
          <w:p w14:paraId="5941F23E">
            <w:pPr>
              <w:pStyle w:val="7"/>
              <w:spacing w:before="16" w:line="208" w:lineRule="auto"/>
              <w:ind w:left="11"/>
              <w:rPr>
                <w:rFonts w:hint="eastAsia" w:ascii="仿宋" w:hAnsi="仿宋" w:eastAsia="仿宋" w:cs="仿宋"/>
                <w:color w:val="auto"/>
                <w:lang w:eastAsia="zh-CN"/>
              </w:rPr>
            </w:pPr>
            <w:r>
              <w:rPr>
                <w:rFonts w:hint="eastAsia" w:ascii="仿宋" w:hAnsi="仿宋" w:eastAsia="仿宋" w:cs="仿宋"/>
                <w:color w:val="auto"/>
                <w:highlight w:val="none"/>
                <w:lang w:eastAsia="zh-CN"/>
              </w:rPr>
              <w:t>1</w:t>
            </w:r>
            <w:r>
              <w:rPr>
                <w:rFonts w:hint="eastAsia" w:ascii="仿宋" w:hAnsi="仿宋" w:eastAsia="仿宋" w:cs="仿宋"/>
                <w:color w:val="auto"/>
                <w:lang w:eastAsia="zh-CN"/>
              </w:rPr>
              <w:t>)板材基材大于8mm,成型后长久使用不变形，无需再加其他有一定负作用的如玻璃纤维，树脂等加固层。</w:t>
            </w:r>
          </w:p>
          <w:p w14:paraId="6CE2EFF8">
            <w:pPr>
              <w:pStyle w:val="7"/>
              <w:spacing w:before="16" w:line="208" w:lineRule="auto"/>
              <w:ind w:left="11"/>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2）</w:t>
            </w:r>
            <w:r>
              <w:rPr>
                <w:rFonts w:hint="eastAsia" w:ascii="仿宋" w:hAnsi="仿宋" w:eastAsia="仿宋" w:cs="仿宋"/>
                <w:color w:val="auto"/>
                <w:highlight w:val="none"/>
                <w:lang w:eastAsia="zh-CN"/>
              </w:rPr>
              <w:t>所采用的复合板材应耐腐蚀性。</w:t>
            </w:r>
          </w:p>
          <w:p w14:paraId="5759A174">
            <w:pPr>
              <w:pStyle w:val="7"/>
              <w:spacing w:before="16" w:line="208" w:lineRule="auto"/>
              <w:ind w:left="11"/>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3）</w:t>
            </w:r>
            <w:r>
              <w:rPr>
                <w:rFonts w:hint="eastAsia" w:ascii="仿宋" w:hAnsi="仿宋" w:eastAsia="仿宋" w:cs="仿宋"/>
                <w:color w:val="auto"/>
                <w:highlight w:val="none"/>
                <w:lang w:eastAsia="zh-CN"/>
              </w:rPr>
              <w:t>所采用的</w:t>
            </w:r>
            <w:r>
              <w:rPr>
                <w:rFonts w:hint="eastAsia" w:ascii="仿宋" w:hAnsi="仿宋" w:eastAsia="仿宋" w:cs="仿宋"/>
                <w:color w:val="auto"/>
                <w:highlight w:val="none"/>
                <w:lang w:val="en-US" w:eastAsia="zh-CN"/>
              </w:rPr>
              <w:t>复合板材板材达到《抑菌和抗菌效果评价方法》WS/T650-2019检测要求的较强抗菌作用（抗菌活性值R≥2.0）。</w:t>
            </w:r>
          </w:p>
          <w:p w14:paraId="023DBBF5">
            <w:pPr>
              <w:pStyle w:val="7"/>
              <w:spacing w:before="16" w:line="208" w:lineRule="auto"/>
              <w:ind w:left="11"/>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4）所采用的复合板材不得含有对人体有害的气体。</w:t>
            </w:r>
          </w:p>
          <w:p w14:paraId="739E9F83">
            <w:pPr>
              <w:pStyle w:val="7"/>
              <w:spacing w:before="32" w:line="200" w:lineRule="auto"/>
              <w:jc w:val="both"/>
              <w:rPr>
                <w:rFonts w:hint="eastAsia" w:ascii="仿宋" w:hAnsi="仿宋" w:eastAsia="仿宋" w:cs="仿宋"/>
                <w:color w:val="auto"/>
                <w:lang w:eastAsia="zh-CN"/>
              </w:rPr>
            </w:pPr>
            <w:r>
              <w:rPr>
                <w:rFonts w:hint="eastAsia" w:ascii="仿宋" w:hAnsi="仿宋" w:eastAsia="仿宋" w:cs="仿宋"/>
                <w:color w:val="auto"/>
                <w:spacing w:val="-1"/>
                <w:lang w:val="en-US" w:eastAsia="zh-CN"/>
              </w:rPr>
              <w:t>5</w:t>
            </w:r>
            <w:r>
              <w:rPr>
                <w:rFonts w:hint="eastAsia" w:ascii="仿宋" w:hAnsi="仿宋" w:eastAsia="仿宋" w:cs="仿宋"/>
                <w:color w:val="auto"/>
                <w:spacing w:val="-1"/>
                <w:lang w:eastAsia="zh-CN"/>
              </w:rPr>
              <w:t>)台面采用前高后低倾斜式防泛水设计，有效</w:t>
            </w:r>
            <w:r>
              <w:rPr>
                <w:rFonts w:hint="eastAsia" w:ascii="仿宋" w:hAnsi="仿宋" w:eastAsia="仿宋" w:cs="仿宋"/>
                <w:color w:val="auto"/>
                <w:spacing w:val="-2"/>
                <w:lang w:eastAsia="zh-CN"/>
              </w:rPr>
              <w:t>防止清洗溅水污染室内地面，最前方采用大圆弧台面造型设计，为内镜洗消人</w:t>
            </w:r>
            <w:r>
              <w:rPr>
                <w:rFonts w:hint="eastAsia" w:ascii="仿宋" w:hAnsi="仿宋" w:eastAsia="仿宋" w:cs="仿宋"/>
                <w:color w:val="auto"/>
                <w:lang w:eastAsia="zh-CN"/>
              </w:rPr>
              <w:t>员提供腰腹部的得力支撑，有效减少疲劳。</w:t>
            </w:r>
          </w:p>
          <w:p w14:paraId="4654BA73">
            <w:pPr>
              <w:pStyle w:val="7"/>
              <w:spacing w:line="217" w:lineRule="auto"/>
              <w:ind w:right="664"/>
              <w:jc w:val="both"/>
              <w:rPr>
                <w:rFonts w:hint="eastAsia" w:ascii="仿宋" w:hAnsi="仿宋" w:eastAsia="仿宋" w:cs="仿宋"/>
                <w:color w:val="auto"/>
                <w:lang w:eastAsia="zh-CN"/>
              </w:rPr>
            </w:pPr>
            <w:r>
              <w:rPr>
                <w:rFonts w:hint="eastAsia" w:ascii="仿宋" w:hAnsi="仿宋" w:eastAsia="仿宋" w:cs="仿宋"/>
                <w:color w:val="auto"/>
                <w:lang w:val="en-US" w:eastAsia="zh-CN"/>
              </w:rPr>
              <w:t>6</w:t>
            </w:r>
            <w:r>
              <w:rPr>
                <w:rFonts w:hint="eastAsia" w:ascii="仿宋" w:hAnsi="仿宋" w:eastAsia="仿宋" w:cs="仿宋"/>
                <w:color w:val="auto"/>
                <w:lang w:eastAsia="zh-CN"/>
              </w:rPr>
              <w:t>)背板高度≥1500mm,台面高度880 mm,前后宽度785mm(槽口前后宽度尺寸为420 mm～470 mm:干燥台无槽口尺寸),各功能槽左右长度外框尺寸为500 mm～1710 mm(槽口左右长度尺寸为355 mm～800 mm)。</w:t>
            </w:r>
          </w:p>
          <w:p w14:paraId="2108B23A">
            <w:pPr>
              <w:pStyle w:val="7"/>
              <w:tabs>
                <w:tab w:val="left" w:pos="6520"/>
              </w:tabs>
              <w:spacing w:line="218" w:lineRule="auto"/>
              <w:ind w:right="205" w:rightChars="0"/>
              <w:jc w:val="both"/>
              <w:rPr>
                <w:rFonts w:hint="eastAsia" w:ascii="仿宋" w:hAnsi="仿宋" w:eastAsia="仿宋" w:cs="仿宋"/>
                <w:b/>
                <w:bCs/>
                <w:color w:val="auto"/>
                <w:lang w:eastAsia="zh-CN"/>
              </w:rPr>
            </w:pPr>
            <w:r>
              <w:rPr>
                <w:rFonts w:hint="eastAsia" w:ascii="仿宋" w:hAnsi="仿宋" w:eastAsia="仿宋" w:cs="仿宋"/>
                <w:color w:val="auto"/>
                <w:lang w:val="en-US" w:eastAsia="zh-CN"/>
              </w:rPr>
              <w:t>7</w:t>
            </w:r>
            <w:r>
              <w:rPr>
                <w:rFonts w:hint="eastAsia" w:ascii="仿宋" w:hAnsi="仿宋" w:eastAsia="仿宋" w:cs="仿宋"/>
                <w:color w:val="auto"/>
                <w:lang w:eastAsia="zh-CN"/>
              </w:rPr>
              <w:t>)工作站清洗槽、消毒槽应有容量标识，标示的分度值应不大于2L,容量标示误差应不超过</w:t>
            </w:r>
            <w:r>
              <w:rPr>
                <w:rFonts w:hint="eastAsia" w:ascii="仿宋" w:hAnsi="仿宋" w:eastAsia="仿宋" w:cs="仿宋"/>
                <w:b/>
                <w:bCs/>
                <w:color w:val="auto"/>
                <w:lang w:val="en-US" w:eastAsia="zh-CN"/>
              </w:rPr>
              <w:t>10</w:t>
            </w:r>
            <w:r>
              <w:rPr>
                <w:rFonts w:hint="eastAsia" w:ascii="仿宋" w:hAnsi="仿宋" w:eastAsia="仿宋" w:cs="仿宋"/>
                <w:b/>
                <w:bCs/>
                <w:color w:val="auto"/>
                <w:lang w:eastAsia="zh-CN"/>
              </w:rPr>
              <w:t>%。</w:t>
            </w:r>
          </w:p>
          <w:p w14:paraId="12C31832">
            <w:pPr>
              <w:pStyle w:val="7"/>
              <w:spacing w:line="214" w:lineRule="auto"/>
              <w:ind w:left="11" w:right="54"/>
              <w:rPr>
                <w:rFonts w:hint="eastAsia" w:ascii="仿宋" w:hAnsi="仿宋" w:eastAsia="仿宋" w:cs="仿宋"/>
                <w:color w:val="auto"/>
                <w:lang w:val="en-US" w:eastAsia="zh-CN"/>
              </w:rPr>
            </w:pPr>
            <w:r>
              <w:rPr>
                <w:rFonts w:hint="eastAsia" w:ascii="仿宋" w:hAnsi="仿宋" w:eastAsia="仿宋" w:cs="仿宋"/>
                <w:color w:val="auto"/>
                <w:lang w:val="en-US" w:eastAsia="zh-CN"/>
              </w:rPr>
              <w:t>8）干燥台面承重要求：亚克力材质≥80KG。</w:t>
            </w:r>
          </w:p>
          <w:p w14:paraId="2003303C">
            <w:pPr>
              <w:pStyle w:val="7"/>
              <w:spacing w:line="214" w:lineRule="auto"/>
              <w:ind w:left="11" w:right="54"/>
              <w:rPr>
                <w:rFonts w:hint="default"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9）内镜工作站功能槽及其附件(例如，内镜/架)所使用的材料应能耐受化学腐蚀</w:t>
            </w:r>
          </w:p>
          <w:p w14:paraId="4AB9A045">
            <w:pPr>
              <w:pStyle w:val="7"/>
              <w:spacing w:line="218" w:lineRule="auto"/>
              <w:ind w:right="1946"/>
              <w:jc w:val="both"/>
              <w:rPr>
                <w:rFonts w:hint="eastAsia" w:ascii="仿宋" w:hAnsi="仿宋" w:eastAsia="仿宋" w:cs="仿宋"/>
                <w:b/>
                <w:bCs/>
                <w:color w:val="auto"/>
                <w:lang w:eastAsia="zh-CN"/>
              </w:rPr>
            </w:pPr>
          </w:p>
          <w:p w14:paraId="5F6FA37A">
            <w:pPr>
              <w:pStyle w:val="7"/>
              <w:spacing w:line="218" w:lineRule="auto"/>
              <w:ind w:right="1946"/>
              <w:jc w:val="both"/>
              <w:rPr>
                <w:rFonts w:hint="eastAsia" w:ascii="仿宋" w:hAnsi="仿宋" w:eastAsia="仿宋" w:cs="仿宋"/>
                <w:b/>
                <w:bCs/>
                <w:color w:val="auto"/>
                <w:lang w:eastAsia="zh-CN"/>
              </w:rPr>
            </w:pPr>
            <w:r>
              <w:rPr>
                <w:rFonts w:hint="eastAsia" w:ascii="仿宋" w:hAnsi="仿宋" w:eastAsia="仿宋" w:cs="仿宋"/>
                <w:b/>
                <w:bCs/>
                <w:color w:val="auto"/>
                <w:lang w:eastAsia="zh-CN"/>
              </w:rPr>
              <w:t>2.内镜清洗工作站自动控制器技术要求：</w:t>
            </w:r>
          </w:p>
          <w:p w14:paraId="06CDB478">
            <w:pPr>
              <w:pStyle w:val="7"/>
              <w:spacing w:line="212" w:lineRule="auto"/>
              <w:jc w:val="both"/>
              <w:rPr>
                <w:rFonts w:hint="eastAsia" w:ascii="仿宋" w:hAnsi="仿宋" w:eastAsia="仿宋" w:cs="仿宋"/>
                <w:color w:val="auto"/>
                <w:lang w:eastAsia="zh-CN"/>
              </w:rPr>
            </w:pPr>
            <w:r>
              <w:rPr>
                <w:rFonts w:hint="eastAsia" w:ascii="仿宋" w:hAnsi="仿宋" w:eastAsia="仿宋" w:cs="仿宋"/>
                <w:color w:val="auto"/>
                <w:spacing w:val="-1"/>
                <w:lang w:eastAsia="zh-CN"/>
              </w:rPr>
              <w:t>1)各流程功能均有微电脑精确控制，隐藏式设</w:t>
            </w:r>
            <w:r>
              <w:rPr>
                <w:rFonts w:hint="eastAsia" w:ascii="仿宋" w:hAnsi="仿宋" w:eastAsia="仿宋" w:cs="仿宋"/>
                <w:color w:val="auto"/>
                <w:spacing w:val="-2"/>
                <w:lang w:eastAsia="zh-CN"/>
              </w:rPr>
              <w:t>计，采用触摸控制按键，按键时有应答声提示按键是否</w:t>
            </w:r>
            <w:r>
              <w:rPr>
                <w:rFonts w:hint="eastAsia" w:ascii="仿宋" w:hAnsi="仿宋" w:eastAsia="仿宋" w:cs="仿宋"/>
                <w:color w:val="auto"/>
                <w:lang w:eastAsia="zh-CN"/>
              </w:rPr>
              <w:t>作用，流程工作时详细信息均能展示。</w:t>
            </w:r>
          </w:p>
          <w:p w14:paraId="19DD6E83">
            <w:pPr>
              <w:pStyle w:val="7"/>
              <w:spacing w:before="1" w:line="210" w:lineRule="auto"/>
              <w:jc w:val="both"/>
              <w:rPr>
                <w:rFonts w:hint="eastAsia" w:ascii="仿宋" w:hAnsi="仿宋" w:eastAsia="仿宋" w:cs="仿宋"/>
                <w:color w:val="auto"/>
                <w:lang w:eastAsia="zh-CN"/>
              </w:rPr>
            </w:pPr>
            <w:r>
              <w:rPr>
                <w:rFonts w:hint="eastAsia" w:ascii="仿宋" w:hAnsi="仿宋" w:eastAsia="仿宋" w:cs="仿宋"/>
                <w:color w:val="auto"/>
                <w:spacing w:val="-1"/>
                <w:lang w:eastAsia="zh-CN"/>
              </w:rPr>
              <w:t>2)自动灌流器可以全自动一次性完成四个环节的工作：脉动</w:t>
            </w:r>
            <w:r>
              <w:rPr>
                <w:rFonts w:hint="eastAsia" w:ascii="仿宋" w:hAnsi="仿宋" w:eastAsia="仿宋" w:cs="仿宋"/>
                <w:color w:val="auto"/>
                <w:spacing w:val="-2"/>
                <w:lang w:eastAsia="zh-CN"/>
              </w:rPr>
              <w:t>注液、注气、吸引、计时，在每次注液后，当灌流到倒数15</w:t>
            </w:r>
            <w:r>
              <w:rPr>
                <w:rFonts w:hint="eastAsia" w:ascii="仿宋" w:hAnsi="仿宋" w:eastAsia="仿宋" w:cs="仿宋"/>
                <w:color w:val="auto"/>
                <w:lang w:eastAsia="zh-CN"/>
              </w:rPr>
              <w:t>～</w:t>
            </w:r>
            <w:r>
              <w:rPr>
                <w:rFonts w:hint="eastAsia" w:ascii="仿宋" w:hAnsi="仿宋" w:eastAsia="仿宋" w:cs="仿宋"/>
                <w:color w:val="auto"/>
                <w:spacing w:val="-2"/>
                <w:lang w:eastAsia="zh-CN"/>
              </w:rPr>
              <w:t>20s</w:t>
            </w:r>
            <w:r>
              <w:rPr>
                <w:rFonts w:hint="eastAsia" w:ascii="仿宋" w:hAnsi="仿宋" w:eastAsia="仿宋" w:cs="仿宋"/>
                <w:color w:val="auto"/>
                <w:lang w:eastAsia="zh-CN"/>
              </w:rPr>
              <w:t>时自动注气，彻底消除工作中的误操作，更有效的保证内镜的洗消</w:t>
            </w:r>
            <w:r>
              <w:rPr>
                <w:rFonts w:hint="eastAsia" w:ascii="仿宋" w:hAnsi="仿宋" w:eastAsia="仿宋" w:cs="仿宋"/>
                <w:color w:val="auto"/>
                <w:spacing w:val="-1"/>
                <w:lang w:eastAsia="zh-CN"/>
              </w:rPr>
              <w:t>达标。</w:t>
            </w:r>
          </w:p>
          <w:p w14:paraId="54D441FC">
            <w:pPr>
              <w:pStyle w:val="7"/>
              <w:spacing w:before="1" w:line="223" w:lineRule="auto"/>
              <w:ind w:right="268" w:rightChars="0"/>
              <w:jc w:val="both"/>
              <w:rPr>
                <w:rFonts w:hint="eastAsia" w:ascii="仿宋" w:hAnsi="仿宋" w:eastAsia="仿宋" w:cs="仿宋"/>
                <w:color w:val="auto"/>
                <w:spacing w:val="4"/>
                <w:lang w:eastAsia="zh-CN"/>
              </w:rPr>
            </w:pPr>
            <w:r>
              <w:rPr>
                <w:rFonts w:hint="eastAsia" w:ascii="仿宋" w:hAnsi="仿宋" w:eastAsia="仿宋" w:cs="仿宋"/>
                <w:color w:val="auto"/>
                <w:spacing w:val="-1"/>
                <w:lang w:eastAsia="zh-CN"/>
              </w:rPr>
              <w:t>3)面板为专业防水型操作面板(其工作电压为12V),中文显示，操作简单，安全可靠。</w:t>
            </w:r>
            <w:r>
              <w:rPr>
                <w:rFonts w:hint="eastAsia" w:ascii="仿宋" w:hAnsi="仿宋" w:eastAsia="仿宋" w:cs="仿宋"/>
                <w:color w:val="auto"/>
                <w:spacing w:val="4"/>
                <w:lang w:eastAsia="zh-CN"/>
              </w:rPr>
              <w:t xml:space="preserve"> </w:t>
            </w:r>
          </w:p>
          <w:p w14:paraId="7753B9DA">
            <w:pPr>
              <w:pStyle w:val="7"/>
              <w:spacing w:before="1" w:line="223" w:lineRule="auto"/>
              <w:ind w:right="2796"/>
              <w:jc w:val="both"/>
              <w:rPr>
                <w:rFonts w:hint="eastAsia" w:ascii="仿宋" w:hAnsi="仿宋" w:eastAsia="仿宋" w:cs="仿宋"/>
                <w:b/>
                <w:bCs/>
                <w:color w:val="auto"/>
                <w:lang w:eastAsia="zh-CN"/>
              </w:rPr>
            </w:pPr>
            <w:r>
              <w:rPr>
                <w:rFonts w:hint="eastAsia" w:ascii="仿宋" w:hAnsi="仿宋" w:eastAsia="仿宋" w:cs="仿宋"/>
                <w:b/>
                <w:bCs/>
                <w:color w:val="auto"/>
                <w:lang w:eastAsia="zh-CN"/>
              </w:rPr>
              <w:t>3.快速接头技术要求：</w:t>
            </w:r>
          </w:p>
          <w:p w14:paraId="311BDC2A">
            <w:pPr>
              <w:pStyle w:val="7"/>
              <w:spacing w:line="217" w:lineRule="auto"/>
              <w:jc w:val="both"/>
              <w:rPr>
                <w:rFonts w:hint="eastAsia" w:ascii="仿宋" w:hAnsi="仿宋" w:eastAsia="仿宋" w:cs="仿宋"/>
                <w:color w:val="auto"/>
                <w:lang w:eastAsia="zh-CN"/>
              </w:rPr>
            </w:pPr>
            <w:r>
              <w:rPr>
                <w:rFonts w:hint="eastAsia" w:ascii="仿宋" w:hAnsi="仿宋" w:eastAsia="仿宋" w:cs="仿宋"/>
                <w:color w:val="auto"/>
                <w:lang w:eastAsia="zh-CN"/>
              </w:rPr>
              <w:t>1)整套快速接头的底座与插头部分全部采用耐酸碱的高分子塑料，可以有效的防止酸碱腐蚀，增强了耐磨性。</w:t>
            </w:r>
          </w:p>
          <w:p w14:paraId="2879C371">
            <w:pPr>
              <w:pStyle w:val="7"/>
              <w:spacing w:before="1" w:line="218" w:lineRule="auto"/>
              <w:jc w:val="both"/>
              <w:rPr>
                <w:rFonts w:hint="eastAsia" w:ascii="仿宋" w:hAnsi="仿宋" w:eastAsia="仿宋" w:cs="仿宋"/>
                <w:color w:val="auto"/>
                <w:lang w:val="en-US" w:eastAsia="zh-CN"/>
              </w:rPr>
            </w:pPr>
            <w:r>
              <w:rPr>
                <w:rFonts w:hint="eastAsia" w:ascii="仿宋" w:hAnsi="仿宋" w:eastAsia="仿宋" w:cs="仿宋"/>
                <w:color w:val="auto"/>
                <w:spacing w:val="2"/>
                <w:lang w:eastAsia="zh-CN"/>
              </w:rPr>
              <w:t>2)快速插头部分采用双手指按式(双手指按紧向后取出，</w:t>
            </w:r>
            <w:r>
              <w:rPr>
                <w:rFonts w:hint="eastAsia" w:ascii="仿宋" w:hAnsi="仿宋" w:eastAsia="仿宋" w:cs="仿宋"/>
                <w:color w:val="auto"/>
                <w:spacing w:val="1"/>
                <w:lang w:eastAsia="zh-CN"/>
              </w:rPr>
              <w:t>向前接上)底座设计位置位于洗消槽后方</w:t>
            </w:r>
            <w:r>
              <w:rPr>
                <w:rFonts w:hint="eastAsia" w:ascii="仿宋" w:hAnsi="仿宋" w:eastAsia="仿宋" w:cs="仿宋"/>
                <w:color w:val="auto"/>
                <w:spacing w:val="1"/>
                <w:lang w:val="en-US" w:eastAsia="zh-CN"/>
              </w:rPr>
              <w:t>。</w:t>
            </w:r>
          </w:p>
          <w:p w14:paraId="10BAAD92">
            <w:pPr>
              <w:pStyle w:val="7"/>
              <w:spacing w:before="2" w:line="204" w:lineRule="auto"/>
              <w:ind w:left="10"/>
              <w:jc w:val="both"/>
              <w:rPr>
                <w:rFonts w:hint="eastAsia" w:ascii="仿宋" w:hAnsi="仿宋" w:eastAsia="仿宋" w:cs="仿宋"/>
                <w:color w:val="auto"/>
                <w:lang w:eastAsia="zh-CN"/>
              </w:rPr>
            </w:pPr>
            <w:r>
              <w:rPr>
                <w:rFonts w:hint="eastAsia" w:ascii="仿宋" w:hAnsi="仿宋" w:eastAsia="仿宋" w:cs="仿宋"/>
                <w:b/>
                <w:bCs/>
                <w:color w:val="auto"/>
                <w:spacing w:val="-2"/>
                <w:lang w:eastAsia="zh-CN"/>
              </w:rPr>
              <w:t>4.中心气体处理器的技术要求：</w:t>
            </w:r>
            <w:r>
              <w:rPr>
                <w:rFonts w:hint="eastAsia" w:ascii="仿宋" w:hAnsi="仿宋" w:eastAsia="仿宋" w:cs="仿宋"/>
                <w:color w:val="auto"/>
                <w:spacing w:val="-2"/>
                <w:lang w:eastAsia="zh-CN"/>
              </w:rPr>
              <w:t>采用气体处理器，气压调节范围：0</w:t>
            </w:r>
            <w:r>
              <w:rPr>
                <w:rFonts w:hint="eastAsia" w:ascii="仿宋" w:hAnsi="仿宋" w:eastAsia="仿宋" w:cs="仿宋"/>
                <w:color w:val="auto"/>
                <w:lang w:eastAsia="zh-CN"/>
              </w:rPr>
              <w:t>～</w:t>
            </w:r>
            <w:r>
              <w:rPr>
                <w:rFonts w:hint="eastAsia" w:ascii="仿宋" w:hAnsi="仿宋" w:eastAsia="仿宋" w:cs="仿宋"/>
                <w:color w:val="auto"/>
                <w:spacing w:val="-2"/>
                <w:lang w:eastAsia="zh-CN"/>
              </w:rPr>
              <w:t>0.75Mpa,分离空气中的水分及其它杂质，为内镜洗消提</w:t>
            </w:r>
            <w:r>
              <w:rPr>
                <w:rFonts w:hint="eastAsia" w:ascii="仿宋" w:hAnsi="仿宋" w:eastAsia="仿宋" w:cs="仿宋"/>
                <w:color w:val="auto"/>
                <w:lang w:eastAsia="zh-CN"/>
              </w:rPr>
              <w:t>供干燥纯净的压力空气，并另外设有注气压力调节器(不高于0.02 Mpa),专为内镜腔道提供清洁而又安全的气压，</w:t>
            </w:r>
            <w:r>
              <w:rPr>
                <w:rFonts w:hint="eastAsia" w:ascii="仿宋" w:hAnsi="仿宋" w:eastAsia="仿宋" w:cs="仿宋"/>
                <w:color w:val="auto"/>
                <w:spacing w:val="-1"/>
                <w:lang w:eastAsia="zh-CN"/>
              </w:rPr>
              <w:t>不损伤昂</w:t>
            </w:r>
            <w:r>
              <w:rPr>
                <w:rFonts w:hint="eastAsia" w:ascii="仿宋" w:hAnsi="仿宋" w:eastAsia="仿宋" w:cs="仿宋"/>
                <w:color w:val="auto"/>
                <w:lang w:eastAsia="zh-CN"/>
              </w:rPr>
              <w:t>贵的内镜，无耗材、免维护、免清洁。</w:t>
            </w:r>
          </w:p>
          <w:p w14:paraId="6F3E78F6">
            <w:pPr>
              <w:pStyle w:val="7"/>
              <w:spacing w:before="2" w:line="204" w:lineRule="auto"/>
              <w:jc w:val="both"/>
              <w:rPr>
                <w:rFonts w:hint="eastAsia" w:ascii="仿宋" w:hAnsi="仿宋" w:eastAsia="仿宋" w:cs="仿宋"/>
                <w:color w:val="auto"/>
                <w:lang w:eastAsia="zh-CN"/>
              </w:rPr>
            </w:pPr>
            <w:r>
              <w:rPr>
                <w:rFonts w:hint="eastAsia" w:ascii="仿宋" w:hAnsi="仿宋" w:eastAsia="仿宋" w:cs="仿宋"/>
                <w:b/>
                <w:bCs/>
                <w:color w:val="auto"/>
                <w:lang w:eastAsia="zh-CN"/>
              </w:rPr>
              <w:t>5.全不锈钢高压气枪的技术要求：</w:t>
            </w:r>
          </w:p>
          <w:p w14:paraId="33ECA3EB">
            <w:pPr>
              <w:pStyle w:val="7"/>
              <w:spacing w:before="2" w:line="211" w:lineRule="auto"/>
              <w:ind w:left="10" w:hanging="10"/>
              <w:jc w:val="both"/>
              <w:rPr>
                <w:rFonts w:hint="eastAsia" w:ascii="仿宋" w:hAnsi="仿宋" w:eastAsia="仿宋" w:cs="仿宋"/>
                <w:color w:val="auto"/>
                <w:lang w:eastAsia="zh-CN"/>
              </w:rPr>
            </w:pPr>
            <w:r>
              <w:rPr>
                <w:rFonts w:hint="eastAsia" w:ascii="仿宋" w:hAnsi="仿宋" w:eastAsia="仿宋" w:cs="仿宋"/>
                <w:color w:val="auto"/>
                <w:spacing w:val="-1"/>
                <w:lang w:eastAsia="zh-CN"/>
              </w:rPr>
              <w:t>1)材质采用304不锈钢</w:t>
            </w:r>
            <w:r>
              <w:rPr>
                <w:rFonts w:hint="eastAsia" w:ascii="仿宋" w:hAnsi="仿宋" w:eastAsia="仿宋" w:cs="仿宋"/>
                <w:color w:val="auto"/>
                <w:spacing w:val="-2"/>
                <w:lang w:eastAsia="zh-CN"/>
              </w:rPr>
              <w:t>。</w:t>
            </w:r>
          </w:p>
          <w:p w14:paraId="48F50E7A">
            <w:pPr>
              <w:pStyle w:val="7"/>
              <w:spacing w:before="1" w:line="213" w:lineRule="auto"/>
              <w:jc w:val="both"/>
              <w:rPr>
                <w:rFonts w:hint="eastAsia" w:ascii="仿宋" w:hAnsi="仿宋" w:eastAsia="仿宋" w:cs="仿宋"/>
                <w:color w:val="auto"/>
                <w:lang w:eastAsia="zh-CN"/>
              </w:rPr>
            </w:pPr>
            <w:r>
              <w:rPr>
                <w:rFonts w:hint="eastAsia" w:ascii="仿宋" w:hAnsi="仿宋" w:eastAsia="仿宋" w:cs="仿宋"/>
                <w:color w:val="auto"/>
                <w:spacing w:val="-1"/>
                <w:lang w:eastAsia="zh-CN"/>
              </w:rPr>
              <w:t>2)特殊订制的内镜清洗专嘴锥型喷头，中端采</w:t>
            </w:r>
            <w:r>
              <w:rPr>
                <w:rFonts w:hint="eastAsia" w:ascii="仿宋" w:hAnsi="仿宋" w:eastAsia="仿宋" w:cs="仿宋"/>
                <w:color w:val="auto"/>
                <w:spacing w:val="-2"/>
                <w:lang w:eastAsia="zh-CN"/>
              </w:rPr>
              <w:t>用橡胶垫可防止吹管腔或吹内镜的注水注气孔时气会反弹，锥形喷头的后端有</w:t>
            </w:r>
            <w:r>
              <w:rPr>
                <w:rFonts w:hint="eastAsia" w:ascii="仿宋" w:hAnsi="仿宋" w:eastAsia="仿宋" w:cs="仿宋"/>
                <w:color w:val="auto"/>
                <w:spacing w:val="-1"/>
                <w:lang w:eastAsia="zh-CN"/>
              </w:rPr>
              <w:t>反弹片能有效地阻挡高压气反弹对操作人员造成冲击，能适用不同</w:t>
            </w:r>
            <w:r>
              <w:rPr>
                <w:rFonts w:hint="eastAsia" w:ascii="仿宋" w:hAnsi="仿宋" w:eastAsia="仿宋" w:cs="仿宋"/>
                <w:color w:val="auto"/>
                <w:spacing w:val="-2"/>
                <w:lang w:eastAsia="zh-CN"/>
              </w:rPr>
              <w:t>口径的内径接口。压力：0</w:t>
            </w:r>
            <w:r>
              <w:rPr>
                <w:rFonts w:hint="eastAsia" w:ascii="仿宋" w:hAnsi="仿宋" w:eastAsia="仿宋" w:cs="仿宋"/>
                <w:color w:val="auto"/>
                <w:lang w:eastAsia="zh-CN"/>
              </w:rPr>
              <w:t>～</w:t>
            </w:r>
            <w:r>
              <w:rPr>
                <w:rFonts w:hint="eastAsia" w:ascii="仿宋" w:hAnsi="仿宋" w:eastAsia="仿宋" w:cs="仿宋"/>
                <w:color w:val="auto"/>
                <w:spacing w:val="-2"/>
                <w:lang w:eastAsia="zh-CN"/>
              </w:rPr>
              <w:t>0.75Mpa,由中心气体处理器精</w:t>
            </w:r>
            <w:r>
              <w:rPr>
                <w:rFonts w:hint="eastAsia" w:ascii="仿宋" w:hAnsi="仿宋" w:eastAsia="仿宋" w:cs="仿宋"/>
                <w:color w:val="auto"/>
                <w:lang w:eastAsia="zh-CN"/>
              </w:rPr>
              <w:t>确调控气压。</w:t>
            </w:r>
          </w:p>
          <w:p w14:paraId="603D1FF0">
            <w:pPr>
              <w:pStyle w:val="7"/>
              <w:spacing w:before="1" w:line="219" w:lineRule="auto"/>
              <w:jc w:val="both"/>
              <w:rPr>
                <w:rFonts w:hint="eastAsia" w:ascii="仿宋" w:hAnsi="仿宋" w:eastAsia="仿宋" w:cs="仿宋"/>
                <w:b/>
                <w:bCs/>
                <w:color w:val="auto"/>
                <w:lang w:eastAsia="zh-CN"/>
              </w:rPr>
            </w:pPr>
            <w:r>
              <w:rPr>
                <w:rFonts w:hint="eastAsia" w:ascii="仿宋" w:hAnsi="仿宋" w:eastAsia="仿宋" w:cs="仿宋"/>
                <w:b/>
                <w:bCs/>
                <w:color w:val="auto"/>
                <w:lang w:eastAsia="zh-CN"/>
              </w:rPr>
              <w:t>6.全不锈钢高压水枪的技术要求：</w:t>
            </w:r>
          </w:p>
          <w:p w14:paraId="43FE1E42">
            <w:pPr>
              <w:pStyle w:val="7"/>
              <w:spacing w:before="17" w:line="212" w:lineRule="auto"/>
              <w:ind w:left="10" w:hanging="10"/>
              <w:jc w:val="both"/>
              <w:rPr>
                <w:rFonts w:hint="eastAsia" w:ascii="仿宋" w:hAnsi="仿宋" w:eastAsia="仿宋" w:cs="仿宋"/>
                <w:color w:val="auto"/>
                <w:lang w:eastAsia="zh-CN"/>
              </w:rPr>
            </w:pPr>
            <w:r>
              <w:rPr>
                <w:rFonts w:hint="eastAsia" w:ascii="仿宋" w:hAnsi="仿宋" w:eastAsia="仿宋" w:cs="仿宋"/>
                <w:color w:val="auto"/>
                <w:spacing w:val="-1"/>
                <w:lang w:eastAsia="zh-CN"/>
              </w:rPr>
              <w:t>1)材质采用304不锈钢</w:t>
            </w:r>
            <w:r>
              <w:rPr>
                <w:rFonts w:hint="eastAsia" w:ascii="仿宋" w:hAnsi="仿宋" w:eastAsia="仿宋" w:cs="仿宋"/>
                <w:color w:val="auto"/>
                <w:spacing w:val="-2"/>
                <w:lang w:eastAsia="zh-CN"/>
              </w:rPr>
              <w:t>。</w:t>
            </w:r>
          </w:p>
          <w:p w14:paraId="359DC7AE">
            <w:pPr>
              <w:pStyle w:val="7"/>
              <w:spacing w:before="2" w:line="220" w:lineRule="auto"/>
              <w:jc w:val="both"/>
              <w:rPr>
                <w:rFonts w:hint="eastAsia" w:ascii="仿宋" w:hAnsi="仿宋" w:eastAsia="仿宋" w:cs="仿宋"/>
                <w:color w:val="auto"/>
                <w:lang w:eastAsia="zh-CN"/>
              </w:rPr>
            </w:pPr>
            <w:r>
              <w:rPr>
                <w:rFonts w:hint="eastAsia" w:ascii="仿宋" w:hAnsi="仿宋" w:eastAsia="仿宋" w:cs="仿宋"/>
                <w:color w:val="auto"/>
                <w:spacing w:val="-2"/>
                <w:lang w:eastAsia="zh-CN"/>
              </w:rPr>
              <w:t>2)特殊订制的内镜清洗专嘴锥型喷头，中端采用橡胶垫可防止吹管腔或波吹内镜的注水注气孔时水会反弹，锥形喷头的后端</w:t>
            </w:r>
            <w:r>
              <w:rPr>
                <w:rFonts w:hint="eastAsia" w:ascii="仿宋" w:hAnsi="仿宋" w:eastAsia="仿宋" w:cs="仿宋"/>
                <w:color w:val="auto"/>
                <w:spacing w:val="-1"/>
                <w:lang w:eastAsia="zh-CN"/>
              </w:rPr>
              <w:t>有反弹片能有效地阻挡高压气反弹对操作人员造成冲击，能适用不</w:t>
            </w:r>
            <w:r>
              <w:rPr>
                <w:rFonts w:hint="eastAsia" w:ascii="仿宋" w:hAnsi="仿宋" w:eastAsia="仿宋" w:cs="仿宋"/>
                <w:color w:val="auto"/>
                <w:spacing w:val="-2"/>
                <w:lang w:eastAsia="zh-CN"/>
              </w:rPr>
              <w:t>同口径的内径接口。压力：0</w:t>
            </w:r>
            <w:r>
              <w:rPr>
                <w:rFonts w:hint="eastAsia" w:ascii="仿宋" w:hAnsi="仿宋" w:eastAsia="仿宋" w:cs="仿宋"/>
                <w:color w:val="auto"/>
                <w:lang w:eastAsia="zh-CN"/>
              </w:rPr>
              <w:t>～</w:t>
            </w:r>
            <w:r>
              <w:rPr>
                <w:rFonts w:hint="eastAsia" w:ascii="仿宋" w:hAnsi="仿宋" w:eastAsia="仿宋" w:cs="仿宋"/>
                <w:color w:val="auto"/>
                <w:spacing w:val="-2"/>
                <w:lang w:eastAsia="zh-CN"/>
              </w:rPr>
              <w:t>0.75Mpa,由高压供水器精确</w:t>
            </w:r>
            <w:r>
              <w:rPr>
                <w:rFonts w:hint="eastAsia" w:ascii="仿宋" w:hAnsi="仿宋" w:eastAsia="仿宋" w:cs="仿宋"/>
                <w:color w:val="auto"/>
                <w:lang w:eastAsia="zh-CN"/>
              </w:rPr>
              <w:t>调控气压。</w:t>
            </w:r>
          </w:p>
          <w:p w14:paraId="57CF0B15">
            <w:pPr>
              <w:pStyle w:val="7"/>
              <w:spacing w:line="206" w:lineRule="auto"/>
              <w:jc w:val="both"/>
              <w:rPr>
                <w:rFonts w:hint="eastAsia" w:ascii="仿宋" w:hAnsi="仿宋" w:eastAsia="仿宋" w:cs="仿宋"/>
                <w:color w:val="auto"/>
                <w:lang w:eastAsia="zh-CN"/>
              </w:rPr>
            </w:pPr>
            <w:r>
              <w:rPr>
                <w:rFonts w:hint="eastAsia" w:ascii="仿宋" w:hAnsi="仿宋" w:eastAsia="仿宋" w:cs="仿宋"/>
                <w:b/>
                <w:bCs/>
                <w:color w:val="auto"/>
                <w:lang w:eastAsia="zh-CN"/>
              </w:rPr>
              <w:t>7.给排水系统技术要求：</w:t>
            </w:r>
            <w:r>
              <w:rPr>
                <w:rFonts w:hint="eastAsia" w:ascii="仿宋" w:hAnsi="仿宋" w:eastAsia="仿宋" w:cs="仿宋"/>
                <w:color w:val="auto"/>
                <w:lang w:eastAsia="zh-CN"/>
              </w:rPr>
              <w:t>给水系统材质采用：304不锈钢材质水龙头，陶瓷阀芯，360</w:t>
            </w:r>
            <w:r>
              <w:rPr>
                <w:rFonts w:hint="eastAsia" w:ascii="仿宋" w:hAnsi="仿宋" w:eastAsia="仿宋" w:cs="仿宋"/>
                <w:color w:val="auto"/>
                <w:spacing w:val="-1"/>
                <w:lang w:eastAsia="zh-CN"/>
              </w:rPr>
              <w:t>度旋转式设计，有冷热水接</w:t>
            </w:r>
            <w:r>
              <w:rPr>
                <w:rFonts w:hint="eastAsia" w:ascii="仿宋" w:hAnsi="仿宋" w:eastAsia="仿宋" w:cs="仿宋"/>
                <w:color w:val="auto"/>
                <w:lang w:eastAsia="zh-CN"/>
              </w:rPr>
              <w:t>口，冷热水开关独立控制，方便灵活。排水系统采用：耐腐蚀下水器；PVC钢丝排水管及PVC-U用排水管及管件。</w:t>
            </w:r>
          </w:p>
          <w:p w14:paraId="4DF9FCE6">
            <w:pPr>
              <w:pStyle w:val="7"/>
              <w:spacing w:line="237" w:lineRule="auto"/>
              <w:jc w:val="both"/>
              <w:rPr>
                <w:rFonts w:hint="eastAsia" w:ascii="仿宋" w:hAnsi="仿宋" w:eastAsia="仿宋" w:cs="仿宋"/>
                <w:color w:val="auto"/>
                <w:lang w:eastAsia="zh-CN"/>
              </w:rPr>
            </w:pPr>
            <w:r>
              <w:rPr>
                <w:rFonts w:hint="eastAsia" w:ascii="仿宋" w:hAnsi="仿宋" w:eastAsia="仿宋" w:cs="仿宋"/>
                <w:b/>
                <w:bCs/>
                <w:color w:val="auto"/>
                <w:spacing w:val="-4"/>
                <w:lang w:eastAsia="zh-CN"/>
              </w:rPr>
              <w:t>8.浸泡槽盖技术要求：</w:t>
            </w:r>
            <w:r>
              <w:rPr>
                <w:rFonts w:hint="eastAsia" w:ascii="仿宋" w:hAnsi="仿宋" w:eastAsia="仿宋" w:cs="仿宋"/>
                <w:color w:val="auto"/>
                <w:spacing w:val="-4"/>
                <w:lang w:eastAsia="zh-CN"/>
              </w:rPr>
              <w:t>采用透明亚克力面板吸</w:t>
            </w:r>
            <w:r>
              <w:rPr>
                <w:rFonts w:hint="eastAsia" w:ascii="仿宋" w:hAnsi="仿宋" w:eastAsia="仿宋" w:cs="仿宋"/>
                <w:color w:val="auto"/>
                <w:spacing w:val="-5"/>
                <w:lang w:eastAsia="zh-CN"/>
              </w:rPr>
              <w:t>塑成形有手柄，能充分浸泡槽盖好不漏气，可以清晰看到浸泡清洗的状况，预防</w:t>
            </w:r>
            <w:r>
              <w:rPr>
                <w:rFonts w:hint="eastAsia" w:ascii="仿宋" w:hAnsi="仿宋" w:eastAsia="仿宋" w:cs="仿宋"/>
                <w:color w:val="auto"/>
                <w:lang w:eastAsia="zh-CN"/>
              </w:rPr>
              <w:t>消毒液气体的外泄。</w:t>
            </w:r>
          </w:p>
          <w:p w14:paraId="3FE38175">
            <w:pPr>
              <w:pStyle w:val="7"/>
              <w:spacing w:before="2" w:line="223" w:lineRule="auto"/>
              <w:ind w:left="11"/>
              <w:rPr>
                <w:rFonts w:hint="eastAsia" w:ascii="仿宋" w:hAnsi="仿宋" w:eastAsia="仿宋" w:cs="仿宋"/>
                <w:color w:val="auto"/>
                <w:highlight w:val="none"/>
                <w:lang w:val="en-US" w:eastAsia="zh-CN"/>
              </w:rPr>
            </w:pPr>
            <w:r>
              <w:rPr>
                <w:rFonts w:hint="eastAsia" w:ascii="仿宋" w:hAnsi="仿宋" w:eastAsia="仿宋" w:cs="仿宋"/>
                <w:color w:val="auto"/>
                <w:lang w:val="en-US" w:eastAsia="zh-CN"/>
              </w:rPr>
              <w:t>9.</w:t>
            </w:r>
            <w:r>
              <w:rPr>
                <w:rFonts w:hint="eastAsia" w:ascii="仿宋" w:hAnsi="仿宋" w:eastAsia="仿宋" w:cs="仿宋"/>
                <w:color w:val="auto"/>
                <w:highlight w:val="none"/>
                <w:lang w:val="en-US" w:eastAsia="zh-CN"/>
              </w:rPr>
              <w:t>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r>
              <w:rPr>
                <w:rFonts w:hint="eastAsia" w:ascii="仿宋" w:hAnsi="仿宋" w:eastAsia="仿宋" w:cs="仿宋"/>
                <w:color w:val="auto"/>
                <w:highlight w:val="none"/>
                <w:lang w:val="en-US" w:eastAsia="zh-CN"/>
              </w:rPr>
              <w:t>终末漂洗用水水质符合WS507-2016《软式内镜清洗消毒技术规范》及医药行业标准YY/T0992-2023《内镜清洗工作站》要求</w:t>
            </w:r>
          </w:p>
          <w:p w14:paraId="4F5719E6">
            <w:pPr>
              <w:pStyle w:val="7"/>
              <w:spacing w:line="237" w:lineRule="auto"/>
              <w:jc w:val="both"/>
              <w:rPr>
                <w:rFonts w:hint="eastAsia" w:ascii="仿宋" w:hAnsi="仿宋" w:eastAsia="仿宋" w:cs="仿宋"/>
                <w:color w:val="auto"/>
                <w:lang w:eastAsia="zh-CN"/>
              </w:rPr>
            </w:pPr>
            <w:r>
              <w:rPr>
                <w:rFonts w:hint="eastAsia" w:ascii="仿宋" w:hAnsi="仿宋" w:eastAsia="仿宋" w:cs="仿宋"/>
                <w:b/>
                <w:bCs/>
                <w:color w:val="auto"/>
                <w:highlight w:val="none"/>
                <w:lang w:val="en-US" w:eastAsia="zh-CN"/>
              </w:rPr>
              <w:t>10.水质过滤器要求：</w:t>
            </w:r>
            <w:r>
              <w:rPr>
                <w:rFonts w:hint="eastAsia" w:ascii="仿宋" w:hAnsi="仿宋" w:eastAsia="仿宋" w:cs="仿宋"/>
                <w:color w:val="auto"/>
                <w:highlight w:val="none"/>
                <w:lang w:val="en-US" w:eastAsia="zh-CN"/>
              </w:rPr>
              <w:t>对工作站末洗槽内镜的灌流和冲洗提供符合规范要求的过滤水，防止交叉感染，过滤型水处理器≤0.3</w:t>
            </w:r>
            <w:r>
              <w:rPr>
                <w:rFonts w:hint="eastAsia" w:ascii="仿宋" w:hAnsi="仿宋" w:eastAsia="仿宋" w:cs="仿宋"/>
                <w:color w:val="auto"/>
                <w:sz w:val="24"/>
                <w:szCs w:val="24"/>
                <w:highlight w:val="none"/>
              </w:rPr>
              <w:t>μ</w:t>
            </w:r>
            <w:r>
              <w:rPr>
                <w:rFonts w:hint="eastAsia" w:ascii="仿宋" w:hAnsi="仿宋" w:eastAsia="仿宋" w:cs="仿宋"/>
                <w:color w:val="auto"/>
                <w:highlight w:val="none"/>
                <w:lang w:val="en-US" w:eastAsia="zh-CN"/>
              </w:rPr>
              <w:t>m，分级高精度超微过滤流量≤0.5T /h，可更换滤芯。</w:t>
            </w:r>
          </w:p>
        </w:tc>
        <w:tc>
          <w:tcPr>
            <w:tcW w:w="795" w:type="dxa"/>
          </w:tcPr>
          <w:p w14:paraId="62B54106">
            <w:pPr>
              <w:spacing w:line="241" w:lineRule="auto"/>
              <w:rPr>
                <w:rFonts w:hint="eastAsia" w:ascii="仿宋" w:hAnsi="仿宋" w:eastAsia="仿宋" w:cs="仿宋"/>
                <w:color w:val="auto"/>
                <w:lang w:eastAsia="zh-CN"/>
              </w:rPr>
            </w:pPr>
          </w:p>
          <w:p w14:paraId="73F39FCC">
            <w:pPr>
              <w:spacing w:line="242" w:lineRule="auto"/>
              <w:rPr>
                <w:rFonts w:hint="eastAsia" w:ascii="仿宋" w:hAnsi="仿宋" w:eastAsia="仿宋" w:cs="仿宋"/>
                <w:color w:val="auto"/>
                <w:lang w:eastAsia="zh-CN"/>
              </w:rPr>
            </w:pPr>
          </w:p>
          <w:p w14:paraId="1706888F">
            <w:pPr>
              <w:spacing w:line="242" w:lineRule="auto"/>
              <w:rPr>
                <w:rFonts w:hint="eastAsia" w:ascii="仿宋" w:hAnsi="仿宋" w:eastAsia="仿宋" w:cs="仿宋"/>
                <w:color w:val="auto"/>
                <w:lang w:eastAsia="zh-CN"/>
              </w:rPr>
            </w:pPr>
          </w:p>
          <w:p w14:paraId="71AD3D3F">
            <w:pPr>
              <w:spacing w:line="242" w:lineRule="auto"/>
              <w:rPr>
                <w:rFonts w:hint="eastAsia" w:ascii="仿宋" w:hAnsi="仿宋" w:eastAsia="仿宋" w:cs="仿宋"/>
                <w:color w:val="auto"/>
                <w:lang w:eastAsia="zh-CN"/>
              </w:rPr>
            </w:pPr>
          </w:p>
          <w:p w14:paraId="6FD1E53E">
            <w:pPr>
              <w:spacing w:line="242" w:lineRule="auto"/>
              <w:rPr>
                <w:rFonts w:hint="eastAsia" w:ascii="仿宋" w:hAnsi="仿宋" w:eastAsia="仿宋" w:cs="仿宋"/>
                <w:color w:val="auto"/>
                <w:lang w:eastAsia="zh-CN"/>
              </w:rPr>
            </w:pPr>
          </w:p>
          <w:p w14:paraId="325742BE">
            <w:pPr>
              <w:spacing w:line="242" w:lineRule="auto"/>
              <w:rPr>
                <w:rFonts w:hint="eastAsia" w:ascii="仿宋" w:hAnsi="仿宋" w:eastAsia="仿宋" w:cs="仿宋"/>
                <w:color w:val="auto"/>
                <w:lang w:eastAsia="zh-CN"/>
              </w:rPr>
            </w:pPr>
          </w:p>
          <w:p w14:paraId="1DBD41E1">
            <w:pPr>
              <w:spacing w:line="242" w:lineRule="auto"/>
              <w:rPr>
                <w:rFonts w:hint="eastAsia" w:ascii="仿宋" w:hAnsi="仿宋" w:eastAsia="仿宋" w:cs="仿宋"/>
                <w:color w:val="auto"/>
                <w:lang w:eastAsia="zh-CN"/>
              </w:rPr>
            </w:pPr>
          </w:p>
          <w:p w14:paraId="09106ED2">
            <w:pPr>
              <w:spacing w:line="242" w:lineRule="auto"/>
              <w:rPr>
                <w:rFonts w:hint="eastAsia" w:ascii="仿宋" w:hAnsi="仿宋" w:eastAsia="仿宋" w:cs="仿宋"/>
                <w:color w:val="auto"/>
                <w:lang w:eastAsia="zh-CN"/>
              </w:rPr>
            </w:pPr>
          </w:p>
          <w:p w14:paraId="488DDE46">
            <w:pPr>
              <w:spacing w:line="242" w:lineRule="auto"/>
              <w:rPr>
                <w:rFonts w:hint="eastAsia" w:ascii="仿宋" w:hAnsi="仿宋" w:eastAsia="仿宋" w:cs="仿宋"/>
                <w:color w:val="auto"/>
                <w:lang w:eastAsia="zh-CN"/>
              </w:rPr>
            </w:pPr>
          </w:p>
          <w:p w14:paraId="7EB9CDB6">
            <w:pPr>
              <w:spacing w:line="242" w:lineRule="auto"/>
              <w:rPr>
                <w:rFonts w:hint="eastAsia" w:ascii="仿宋" w:hAnsi="仿宋" w:eastAsia="仿宋" w:cs="仿宋"/>
                <w:color w:val="auto"/>
                <w:lang w:eastAsia="zh-CN"/>
              </w:rPr>
            </w:pPr>
          </w:p>
          <w:p w14:paraId="59CE57E5">
            <w:pPr>
              <w:spacing w:line="242" w:lineRule="auto"/>
              <w:rPr>
                <w:rFonts w:hint="eastAsia" w:ascii="仿宋" w:hAnsi="仿宋" w:eastAsia="仿宋" w:cs="仿宋"/>
                <w:color w:val="auto"/>
                <w:lang w:eastAsia="zh-CN"/>
              </w:rPr>
            </w:pPr>
          </w:p>
          <w:p w14:paraId="0F6952A2">
            <w:pPr>
              <w:spacing w:line="242" w:lineRule="auto"/>
              <w:rPr>
                <w:rFonts w:hint="eastAsia" w:ascii="仿宋" w:hAnsi="仿宋" w:eastAsia="仿宋" w:cs="仿宋"/>
                <w:color w:val="auto"/>
                <w:lang w:eastAsia="zh-CN"/>
              </w:rPr>
            </w:pPr>
          </w:p>
          <w:p w14:paraId="498F188E">
            <w:pPr>
              <w:spacing w:line="242" w:lineRule="auto"/>
              <w:rPr>
                <w:rFonts w:hint="eastAsia" w:ascii="仿宋" w:hAnsi="仿宋" w:eastAsia="仿宋" w:cs="仿宋"/>
                <w:color w:val="auto"/>
                <w:lang w:eastAsia="zh-CN"/>
              </w:rPr>
            </w:pPr>
          </w:p>
          <w:p w14:paraId="4E8E470D">
            <w:pPr>
              <w:spacing w:line="242" w:lineRule="auto"/>
              <w:rPr>
                <w:rFonts w:hint="eastAsia" w:ascii="仿宋" w:hAnsi="仿宋" w:eastAsia="仿宋" w:cs="仿宋"/>
                <w:color w:val="auto"/>
                <w:lang w:eastAsia="zh-CN"/>
              </w:rPr>
            </w:pPr>
          </w:p>
          <w:p w14:paraId="285EA772">
            <w:pPr>
              <w:spacing w:line="242" w:lineRule="auto"/>
              <w:rPr>
                <w:rFonts w:hint="eastAsia" w:ascii="仿宋" w:hAnsi="仿宋" w:eastAsia="仿宋" w:cs="仿宋"/>
                <w:color w:val="auto"/>
                <w:lang w:eastAsia="zh-CN"/>
              </w:rPr>
            </w:pPr>
          </w:p>
          <w:p w14:paraId="4D5101AC">
            <w:pPr>
              <w:spacing w:line="242" w:lineRule="auto"/>
              <w:rPr>
                <w:rFonts w:hint="eastAsia" w:ascii="仿宋" w:hAnsi="仿宋" w:eastAsia="仿宋" w:cs="仿宋"/>
                <w:color w:val="auto"/>
                <w:lang w:eastAsia="zh-CN"/>
              </w:rPr>
            </w:pPr>
          </w:p>
          <w:p w14:paraId="1001B4A0">
            <w:pPr>
              <w:spacing w:line="242" w:lineRule="auto"/>
              <w:rPr>
                <w:rFonts w:hint="eastAsia" w:ascii="仿宋" w:hAnsi="仿宋" w:eastAsia="仿宋" w:cs="仿宋"/>
                <w:color w:val="auto"/>
                <w:lang w:eastAsia="zh-CN"/>
              </w:rPr>
            </w:pPr>
          </w:p>
          <w:p w14:paraId="54D19CD8">
            <w:pPr>
              <w:pStyle w:val="7"/>
              <w:spacing w:before="39" w:line="241" w:lineRule="auto"/>
              <w:ind w:left="277"/>
              <w:rPr>
                <w:rFonts w:hint="eastAsia" w:ascii="仿宋" w:hAnsi="仿宋" w:eastAsia="仿宋" w:cs="仿宋"/>
                <w:color w:val="auto"/>
              </w:rPr>
            </w:pPr>
            <w:r>
              <w:rPr>
                <w:rFonts w:hint="eastAsia" w:ascii="仿宋" w:hAnsi="仿宋" w:eastAsia="仿宋" w:cs="仿宋"/>
                <w:color w:val="auto"/>
              </w:rPr>
              <w:t>m</w:t>
            </w:r>
          </w:p>
        </w:tc>
        <w:tc>
          <w:tcPr>
            <w:tcW w:w="900" w:type="dxa"/>
          </w:tcPr>
          <w:p w14:paraId="411852A8">
            <w:pPr>
              <w:spacing w:line="241" w:lineRule="auto"/>
              <w:rPr>
                <w:rFonts w:hint="eastAsia" w:ascii="仿宋" w:hAnsi="仿宋" w:eastAsia="仿宋" w:cs="仿宋"/>
                <w:color w:val="auto"/>
              </w:rPr>
            </w:pPr>
          </w:p>
          <w:p w14:paraId="1C97DE32">
            <w:pPr>
              <w:spacing w:line="241" w:lineRule="auto"/>
              <w:rPr>
                <w:rFonts w:hint="eastAsia" w:ascii="仿宋" w:hAnsi="仿宋" w:eastAsia="仿宋" w:cs="仿宋"/>
                <w:color w:val="auto"/>
              </w:rPr>
            </w:pPr>
          </w:p>
          <w:p w14:paraId="7C9193E1">
            <w:pPr>
              <w:spacing w:line="241" w:lineRule="auto"/>
              <w:rPr>
                <w:rFonts w:hint="eastAsia" w:ascii="仿宋" w:hAnsi="仿宋" w:eastAsia="仿宋" w:cs="仿宋"/>
                <w:color w:val="auto"/>
              </w:rPr>
            </w:pPr>
          </w:p>
          <w:p w14:paraId="6F4818A1">
            <w:pPr>
              <w:spacing w:line="242" w:lineRule="auto"/>
              <w:rPr>
                <w:rFonts w:hint="eastAsia" w:ascii="仿宋" w:hAnsi="仿宋" w:eastAsia="仿宋" w:cs="仿宋"/>
                <w:color w:val="auto"/>
              </w:rPr>
            </w:pPr>
          </w:p>
          <w:p w14:paraId="2B4650CA">
            <w:pPr>
              <w:spacing w:line="242" w:lineRule="auto"/>
              <w:rPr>
                <w:rFonts w:hint="eastAsia" w:ascii="仿宋" w:hAnsi="仿宋" w:eastAsia="仿宋" w:cs="仿宋"/>
                <w:color w:val="auto"/>
              </w:rPr>
            </w:pPr>
          </w:p>
          <w:p w14:paraId="3EF4AA28">
            <w:pPr>
              <w:spacing w:line="242" w:lineRule="auto"/>
              <w:rPr>
                <w:rFonts w:hint="eastAsia" w:ascii="仿宋" w:hAnsi="仿宋" w:eastAsia="仿宋" w:cs="仿宋"/>
                <w:color w:val="auto"/>
              </w:rPr>
            </w:pPr>
          </w:p>
          <w:p w14:paraId="3D0F081F">
            <w:pPr>
              <w:spacing w:line="242" w:lineRule="auto"/>
              <w:rPr>
                <w:rFonts w:hint="eastAsia" w:ascii="仿宋" w:hAnsi="仿宋" w:eastAsia="仿宋" w:cs="仿宋"/>
                <w:color w:val="auto"/>
              </w:rPr>
            </w:pPr>
          </w:p>
          <w:p w14:paraId="6F79A807">
            <w:pPr>
              <w:spacing w:line="242" w:lineRule="auto"/>
              <w:rPr>
                <w:rFonts w:hint="eastAsia" w:ascii="仿宋" w:hAnsi="仿宋" w:eastAsia="仿宋" w:cs="仿宋"/>
                <w:color w:val="auto"/>
              </w:rPr>
            </w:pPr>
          </w:p>
          <w:p w14:paraId="480DE300">
            <w:pPr>
              <w:spacing w:line="242" w:lineRule="auto"/>
              <w:rPr>
                <w:rFonts w:hint="eastAsia" w:ascii="仿宋" w:hAnsi="仿宋" w:eastAsia="仿宋" w:cs="仿宋"/>
                <w:color w:val="auto"/>
              </w:rPr>
            </w:pPr>
          </w:p>
          <w:p w14:paraId="3AC93DC6">
            <w:pPr>
              <w:spacing w:line="242" w:lineRule="auto"/>
              <w:rPr>
                <w:rFonts w:hint="eastAsia" w:ascii="仿宋" w:hAnsi="仿宋" w:eastAsia="仿宋" w:cs="仿宋"/>
                <w:color w:val="auto"/>
              </w:rPr>
            </w:pPr>
          </w:p>
          <w:p w14:paraId="47D890F1">
            <w:pPr>
              <w:spacing w:line="242" w:lineRule="auto"/>
              <w:rPr>
                <w:rFonts w:hint="eastAsia" w:ascii="仿宋" w:hAnsi="仿宋" w:eastAsia="仿宋" w:cs="仿宋"/>
                <w:color w:val="auto"/>
              </w:rPr>
            </w:pPr>
          </w:p>
          <w:p w14:paraId="52D8C362">
            <w:pPr>
              <w:spacing w:line="242" w:lineRule="auto"/>
              <w:rPr>
                <w:rFonts w:hint="eastAsia" w:ascii="仿宋" w:hAnsi="仿宋" w:eastAsia="仿宋" w:cs="仿宋"/>
                <w:color w:val="auto"/>
              </w:rPr>
            </w:pPr>
          </w:p>
          <w:p w14:paraId="35E8EE9C">
            <w:pPr>
              <w:spacing w:line="242" w:lineRule="auto"/>
              <w:rPr>
                <w:rFonts w:hint="eastAsia" w:ascii="仿宋" w:hAnsi="仿宋" w:eastAsia="仿宋" w:cs="仿宋"/>
                <w:color w:val="auto"/>
              </w:rPr>
            </w:pPr>
          </w:p>
          <w:p w14:paraId="012A71BA">
            <w:pPr>
              <w:spacing w:line="242" w:lineRule="auto"/>
              <w:rPr>
                <w:rFonts w:hint="eastAsia" w:ascii="仿宋" w:hAnsi="仿宋" w:eastAsia="仿宋" w:cs="仿宋"/>
                <w:color w:val="auto"/>
              </w:rPr>
            </w:pPr>
          </w:p>
          <w:p w14:paraId="56F0B231">
            <w:pPr>
              <w:spacing w:line="242" w:lineRule="auto"/>
              <w:rPr>
                <w:rFonts w:hint="eastAsia" w:ascii="仿宋" w:hAnsi="仿宋" w:eastAsia="仿宋" w:cs="仿宋"/>
                <w:color w:val="auto"/>
              </w:rPr>
            </w:pPr>
          </w:p>
          <w:p w14:paraId="413A4769">
            <w:pPr>
              <w:spacing w:line="242" w:lineRule="auto"/>
              <w:rPr>
                <w:rFonts w:hint="eastAsia" w:ascii="仿宋" w:hAnsi="仿宋" w:eastAsia="仿宋" w:cs="仿宋"/>
                <w:color w:val="auto"/>
              </w:rPr>
            </w:pPr>
          </w:p>
          <w:p w14:paraId="147E2FD2">
            <w:pPr>
              <w:spacing w:line="242" w:lineRule="auto"/>
              <w:rPr>
                <w:rFonts w:hint="eastAsia" w:ascii="仿宋" w:hAnsi="仿宋" w:eastAsia="仿宋" w:cs="仿宋"/>
                <w:color w:val="auto"/>
              </w:rPr>
            </w:pPr>
          </w:p>
          <w:p w14:paraId="500D6DA0">
            <w:pPr>
              <w:pStyle w:val="7"/>
              <w:spacing w:before="55" w:line="183" w:lineRule="auto"/>
              <w:ind w:left="157"/>
              <w:rPr>
                <w:rFonts w:hint="eastAsia" w:ascii="仿宋" w:hAnsi="仿宋" w:eastAsia="仿宋" w:cs="仿宋"/>
                <w:color w:val="auto"/>
              </w:rPr>
            </w:pPr>
            <w:r>
              <w:rPr>
                <w:rFonts w:hint="eastAsia" w:ascii="仿宋" w:hAnsi="仿宋" w:eastAsia="仿宋" w:cs="仿宋"/>
                <w:color w:val="auto"/>
                <w:spacing w:val="-1"/>
              </w:rPr>
              <w:t>4.925</w:t>
            </w:r>
          </w:p>
        </w:tc>
      </w:tr>
      <w:tr w14:paraId="6B2DD2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4" w:hRule="atLeast"/>
        </w:trPr>
        <w:tc>
          <w:tcPr>
            <w:tcW w:w="624" w:type="dxa"/>
          </w:tcPr>
          <w:p w14:paraId="4A3E9298">
            <w:pPr>
              <w:pStyle w:val="7"/>
              <w:spacing w:before="55" w:line="183" w:lineRule="auto"/>
              <w:ind w:firstLine="210" w:firstLineChars="100"/>
              <w:rPr>
                <w:rFonts w:hint="eastAsia" w:ascii="仿宋" w:hAnsi="仿宋" w:eastAsia="仿宋" w:cs="仿宋"/>
                <w:color w:val="auto"/>
              </w:rPr>
            </w:pPr>
          </w:p>
          <w:p w14:paraId="3B6954CE">
            <w:pPr>
              <w:pStyle w:val="7"/>
              <w:spacing w:before="55" w:line="183" w:lineRule="auto"/>
              <w:ind w:firstLine="210" w:firstLineChars="100"/>
              <w:rPr>
                <w:rFonts w:hint="eastAsia" w:ascii="仿宋" w:hAnsi="仿宋" w:eastAsia="仿宋" w:cs="仿宋"/>
                <w:color w:val="auto"/>
              </w:rPr>
            </w:pPr>
            <w:r>
              <w:rPr>
                <w:rFonts w:hint="eastAsia" w:ascii="仿宋" w:hAnsi="仿宋" w:eastAsia="仿宋" w:cs="仿宋"/>
                <w:color w:val="auto"/>
              </w:rPr>
              <w:t>8</w:t>
            </w:r>
          </w:p>
        </w:tc>
        <w:tc>
          <w:tcPr>
            <w:tcW w:w="1296" w:type="dxa"/>
          </w:tcPr>
          <w:p w14:paraId="50B30C9F">
            <w:pPr>
              <w:pStyle w:val="7"/>
              <w:spacing w:before="55" w:line="219" w:lineRule="auto"/>
              <w:jc w:val="both"/>
              <w:rPr>
                <w:rFonts w:hint="eastAsia" w:ascii="仿宋" w:hAnsi="仿宋" w:eastAsia="仿宋" w:cs="仿宋"/>
                <w:color w:val="auto"/>
              </w:rPr>
            </w:pPr>
            <w:r>
              <w:rPr>
                <w:rFonts w:hint="eastAsia" w:ascii="仿宋" w:hAnsi="仿宋" w:eastAsia="仿宋" w:cs="仿宋"/>
                <w:color w:val="auto"/>
                <w:spacing w:val="-1"/>
              </w:rPr>
              <w:t>胃镜室2酒精灌流</w:t>
            </w:r>
          </w:p>
        </w:tc>
        <w:tc>
          <w:tcPr>
            <w:tcW w:w="6195" w:type="dxa"/>
          </w:tcPr>
          <w:p w14:paraId="6E50A4F0">
            <w:pPr>
              <w:pStyle w:val="7"/>
              <w:spacing w:before="55" w:line="216" w:lineRule="auto"/>
              <w:rPr>
                <w:rFonts w:hint="eastAsia" w:ascii="仿宋" w:hAnsi="仿宋" w:eastAsia="仿宋" w:cs="仿宋"/>
                <w:color w:val="auto"/>
                <w:lang w:eastAsia="zh-CN"/>
              </w:rPr>
            </w:pPr>
            <w:r>
              <w:rPr>
                <w:rFonts w:hint="eastAsia" w:ascii="仿宋" w:hAnsi="仿宋" w:eastAsia="仿宋" w:cs="仿宋"/>
                <w:b/>
                <w:bCs/>
                <w:color w:val="auto"/>
                <w:lang w:eastAsia="zh-CN"/>
              </w:rPr>
              <w:t>酒清灌流器：</w:t>
            </w:r>
            <w:r>
              <w:rPr>
                <w:rFonts w:hint="eastAsia" w:ascii="仿宋" w:hAnsi="仿宋" w:eastAsia="仿宋" w:cs="仿宋"/>
                <w:color w:val="auto"/>
                <w:lang w:eastAsia="zh-CN"/>
              </w:rPr>
              <w:t>控制器采用微电脑软件控制，吸引流量及平衡时间：干燥流程中酒精灌流器的吸引流量应为1500ml/min,允差：±10ml/min,吸引过程中起步至达到吸引流量平衡的时间不大于3s</w:t>
            </w:r>
          </w:p>
        </w:tc>
        <w:tc>
          <w:tcPr>
            <w:tcW w:w="795" w:type="dxa"/>
          </w:tcPr>
          <w:p w14:paraId="52652C23">
            <w:pPr>
              <w:spacing w:line="449" w:lineRule="auto"/>
              <w:rPr>
                <w:rFonts w:hint="eastAsia" w:ascii="仿宋" w:hAnsi="仿宋" w:eastAsia="仿宋" w:cs="仿宋"/>
                <w:color w:val="auto"/>
                <w:lang w:eastAsia="zh-CN"/>
              </w:rPr>
            </w:pPr>
          </w:p>
          <w:p w14:paraId="321DBA25">
            <w:pPr>
              <w:pStyle w:val="7"/>
              <w:spacing w:before="55" w:line="220" w:lineRule="auto"/>
              <w:ind w:left="218"/>
              <w:rPr>
                <w:rFonts w:hint="eastAsia" w:ascii="仿宋" w:hAnsi="仿宋" w:eastAsia="仿宋" w:cs="仿宋"/>
                <w:color w:val="auto"/>
              </w:rPr>
            </w:pPr>
            <w:r>
              <w:rPr>
                <w:rFonts w:hint="eastAsia" w:ascii="仿宋" w:hAnsi="仿宋" w:eastAsia="仿宋" w:cs="仿宋"/>
                <w:color w:val="auto"/>
              </w:rPr>
              <w:t>套</w:t>
            </w:r>
          </w:p>
        </w:tc>
        <w:tc>
          <w:tcPr>
            <w:tcW w:w="900" w:type="dxa"/>
          </w:tcPr>
          <w:p w14:paraId="01DA6D19">
            <w:pPr>
              <w:spacing w:line="255" w:lineRule="auto"/>
              <w:rPr>
                <w:rFonts w:hint="eastAsia" w:ascii="仿宋" w:hAnsi="仿宋" w:eastAsia="仿宋" w:cs="仿宋"/>
                <w:color w:val="auto"/>
              </w:rPr>
            </w:pPr>
          </w:p>
          <w:p w14:paraId="0DD8F85F">
            <w:pPr>
              <w:spacing w:line="256" w:lineRule="auto"/>
              <w:rPr>
                <w:rFonts w:hint="eastAsia" w:ascii="仿宋" w:hAnsi="仿宋" w:eastAsia="仿宋" w:cs="仿宋"/>
                <w:color w:val="auto"/>
              </w:rPr>
            </w:pPr>
          </w:p>
          <w:p w14:paraId="2C9B44AB">
            <w:pPr>
              <w:pStyle w:val="7"/>
              <w:spacing w:before="55" w:line="184" w:lineRule="auto"/>
              <w:ind w:left="327"/>
              <w:rPr>
                <w:rFonts w:hint="eastAsia" w:ascii="仿宋" w:hAnsi="仿宋" w:eastAsia="仿宋" w:cs="仿宋"/>
                <w:color w:val="auto"/>
              </w:rPr>
            </w:pPr>
            <w:r>
              <w:rPr>
                <w:rFonts w:hint="eastAsia" w:ascii="仿宋" w:hAnsi="仿宋" w:eastAsia="仿宋" w:cs="仿宋"/>
                <w:color w:val="auto"/>
              </w:rPr>
              <w:t>1</w:t>
            </w:r>
          </w:p>
        </w:tc>
      </w:tr>
    </w:tbl>
    <w:p w14:paraId="11B2A804">
      <w:pPr>
        <w:spacing w:line="99" w:lineRule="exact"/>
        <w:rPr>
          <w:rFonts w:hint="eastAsia" w:ascii="仿宋" w:hAnsi="仿宋" w:eastAsia="仿宋" w:cs="仿宋"/>
          <w:color w:val="auto"/>
        </w:rPr>
      </w:pPr>
    </w:p>
    <w:tbl>
      <w:tblPr>
        <w:tblStyle w:val="8"/>
        <w:tblW w:w="9810" w:type="dxa"/>
        <w:tblInd w:w="-1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26"/>
        <w:gridCol w:w="1309"/>
        <w:gridCol w:w="6210"/>
        <w:gridCol w:w="735"/>
        <w:gridCol w:w="930"/>
      </w:tblGrid>
      <w:tr w14:paraId="3284EF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8" w:hRule="atLeast"/>
        </w:trPr>
        <w:tc>
          <w:tcPr>
            <w:tcW w:w="626" w:type="dxa"/>
          </w:tcPr>
          <w:p w14:paraId="4047A6B7">
            <w:pPr>
              <w:spacing w:line="454" w:lineRule="auto"/>
              <w:rPr>
                <w:rFonts w:hint="eastAsia" w:ascii="仿宋" w:hAnsi="仿宋" w:eastAsia="仿宋" w:cs="仿宋"/>
                <w:color w:val="auto"/>
              </w:rPr>
            </w:pPr>
          </w:p>
          <w:p w14:paraId="40379BF5">
            <w:pPr>
              <w:pStyle w:val="7"/>
              <w:spacing w:before="52" w:line="183" w:lineRule="auto"/>
              <w:ind w:left="205"/>
              <w:rPr>
                <w:rFonts w:hint="eastAsia" w:ascii="仿宋" w:hAnsi="仿宋" w:eastAsia="仿宋" w:cs="仿宋"/>
                <w:color w:val="auto"/>
              </w:rPr>
            </w:pPr>
            <w:r>
              <w:rPr>
                <w:rFonts w:hint="eastAsia" w:ascii="仿宋" w:hAnsi="仿宋" w:eastAsia="仿宋" w:cs="仿宋"/>
                <w:color w:val="auto"/>
              </w:rPr>
              <w:t>9</w:t>
            </w:r>
          </w:p>
        </w:tc>
        <w:tc>
          <w:tcPr>
            <w:tcW w:w="1309" w:type="dxa"/>
          </w:tcPr>
          <w:p w14:paraId="3F7A2927">
            <w:pPr>
              <w:spacing w:line="353" w:lineRule="auto"/>
              <w:rPr>
                <w:rFonts w:hint="eastAsia" w:ascii="仿宋" w:hAnsi="仿宋" w:eastAsia="仿宋" w:cs="仿宋"/>
                <w:color w:val="auto"/>
                <w:lang w:eastAsia="zh-CN"/>
              </w:rPr>
            </w:pPr>
          </w:p>
          <w:p w14:paraId="56BD85BD">
            <w:pPr>
              <w:pStyle w:val="7"/>
              <w:spacing w:before="52" w:line="207" w:lineRule="auto"/>
              <w:ind w:right="32"/>
              <w:rPr>
                <w:rFonts w:hint="eastAsia" w:ascii="仿宋" w:hAnsi="仿宋" w:eastAsia="仿宋" w:cs="仿宋"/>
                <w:color w:val="auto"/>
                <w:lang w:eastAsia="zh-CN"/>
              </w:rPr>
            </w:pPr>
            <w:r>
              <w:rPr>
                <w:rFonts w:hint="eastAsia" w:ascii="仿宋" w:hAnsi="仿宋" w:eastAsia="仿宋" w:cs="仿宋"/>
                <w:color w:val="auto"/>
                <w:spacing w:val="2"/>
                <w:lang w:eastAsia="zh-CN"/>
              </w:rPr>
              <w:t>胃镜室2</w:t>
            </w:r>
            <w:r>
              <w:rPr>
                <w:rFonts w:hint="eastAsia" w:ascii="仿宋" w:hAnsi="仿宋" w:eastAsia="仿宋" w:cs="仿宋"/>
                <w:color w:val="auto"/>
                <w:lang w:eastAsia="zh-CN"/>
              </w:rPr>
              <w:t>医用静音无油空压机</w:t>
            </w:r>
          </w:p>
        </w:tc>
        <w:tc>
          <w:tcPr>
            <w:tcW w:w="6210" w:type="dxa"/>
          </w:tcPr>
          <w:p w14:paraId="2F18AA95">
            <w:pPr>
              <w:pStyle w:val="7"/>
              <w:spacing w:before="52" w:line="205" w:lineRule="auto"/>
              <w:ind w:right="754"/>
              <w:rPr>
                <w:rFonts w:hint="eastAsia" w:ascii="仿宋" w:hAnsi="仿宋" w:eastAsia="仿宋" w:cs="仿宋"/>
                <w:color w:val="auto"/>
                <w:lang w:eastAsia="zh-CN"/>
              </w:rPr>
            </w:pPr>
            <w:r>
              <w:rPr>
                <w:rFonts w:hint="eastAsia" w:ascii="仿宋" w:hAnsi="仿宋" w:eastAsia="仿宋" w:cs="仿宋"/>
                <w:color w:val="auto"/>
                <w:spacing w:val="2"/>
                <w:lang w:eastAsia="zh-CN"/>
              </w:rPr>
              <w:t>胃镜室2</w:t>
            </w:r>
            <w:r>
              <w:rPr>
                <w:rFonts w:hint="eastAsia" w:ascii="仿宋" w:hAnsi="仿宋" w:eastAsia="仿宋" w:cs="仿宋"/>
                <w:b/>
                <w:bCs/>
                <w:color w:val="auto"/>
                <w:lang w:eastAsia="zh-CN"/>
              </w:rPr>
              <w:t>医用静音无油空压机技术要求：</w:t>
            </w:r>
            <w:r>
              <w:rPr>
                <w:rFonts w:hint="eastAsia" w:ascii="仿宋" w:hAnsi="仿宋" w:eastAsia="仿宋" w:cs="仿宋"/>
                <w:color w:val="auto"/>
                <w:lang w:eastAsia="zh-CN"/>
              </w:rPr>
              <w:t>采用医用全无油保证压缩气体中绝无油分子，供气压力：max0.75MPa供气量：65L／min储气量：30L 噪音≤60分贝</w:t>
            </w:r>
            <w:r>
              <w:rPr>
                <w:rFonts w:hint="eastAsia" w:ascii="仿宋" w:hAnsi="仿宋" w:eastAsia="仿宋" w:cs="仿宋"/>
                <w:color w:val="auto"/>
                <w:lang w:val="en-US" w:eastAsia="zh-CN"/>
              </w:rPr>
              <w:t xml:space="preserve">  </w:t>
            </w:r>
            <w:r>
              <w:rPr>
                <w:rFonts w:hint="eastAsia" w:ascii="仿宋" w:hAnsi="仿宋" w:eastAsia="仿宋" w:cs="仿宋"/>
                <w:color w:val="auto"/>
                <w:lang w:eastAsia="zh-CN"/>
              </w:rPr>
              <w:t xml:space="preserve"> 电压：220V 输出功率：550W,为内镜清洗工作提供纯净的压力空气来源。</w:t>
            </w:r>
          </w:p>
        </w:tc>
        <w:tc>
          <w:tcPr>
            <w:tcW w:w="735" w:type="dxa"/>
          </w:tcPr>
          <w:p w14:paraId="6C311F6A">
            <w:pPr>
              <w:spacing w:line="415" w:lineRule="auto"/>
              <w:rPr>
                <w:rFonts w:hint="eastAsia" w:ascii="仿宋" w:hAnsi="仿宋" w:eastAsia="仿宋" w:cs="仿宋"/>
                <w:color w:val="auto"/>
                <w:lang w:eastAsia="zh-CN"/>
              </w:rPr>
            </w:pPr>
          </w:p>
          <w:p w14:paraId="40F40F88">
            <w:pPr>
              <w:pStyle w:val="7"/>
              <w:spacing w:before="52" w:line="221" w:lineRule="auto"/>
              <w:ind w:left="226"/>
              <w:rPr>
                <w:rFonts w:hint="eastAsia" w:ascii="仿宋" w:hAnsi="仿宋" w:eastAsia="仿宋" w:cs="仿宋"/>
                <w:color w:val="auto"/>
              </w:rPr>
            </w:pPr>
            <w:r>
              <w:rPr>
                <w:rFonts w:hint="eastAsia" w:ascii="仿宋" w:hAnsi="仿宋" w:eastAsia="仿宋" w:cs="仿宋"/>
                <w:color w:val="auto"/>
              </w:rPr>
              <w:t>台</w:t>
            </w:r>
          </w:p>
        </w:tc>
        <w:tc>
          <w:tcPr>
            <w:tcW w:w="930" w:type="dxa"/>
          </w:tcPr>
          <w:p w14:paraId="1964AF2A">
            <w:pPr>
              <w:spacing w:line="453" w:lineRule="auto"/>
              <w:rPr>
                <w:rFonts w:hint="eastAsia" w:ascii="仿宋" w:hAnsi="仿宋" w:eastAsia="仿宋" w:cs="仿宋"/>
                <w:color w:val="auto"/>
              </w:rPr>
            </w:pPr>
          </w:p>
          <w:p w14:paraId="2785309B">
            <w:pPr>
              <w:pStyle w:val="7"/>
              <w:spacing w:before="52" w:line="184" w:lineRule="auto"/>
              <w:ind w:left="318"/>
              <w:rPr>
                <w:rFonts w:hint="eastAsia" w:ascii="仿宋" w:hAnsi="仿宋" w:eastAsia="仿宋" w:cs="仿宋"/>
                <w:color w:val="auto"/>
              </w:rPr>
            </w:pPr>
            <w:r>
              <w:rPr>
                <w:rFonts w:hint="eastAsia" w:ascii="仿宋" w:hAnsi="仿宋" w:eastAsia="仿宋" w:cs="仿宋"/>
                <w:color w:val="auto"/>
              </w:rPr>
              <w:t>1</w:t>
            </w:r>
          </w:p>
        </w:tc>
      </w:tr>
      <w:tr w14:paraId="73F918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58" w:hRule="atLeast"/>
        </w:trPr>
        <w:tc>
          <w:tcPr>
            <w:tcW w:w="626" w:type="dxa"/>
          </w:tcPr>
          <w:p w14:paraId="65692DA3">
            <w:pPr>
              <w:spacing w:line="267" w:lineRule="auto"/>
              <w:rPr>
                <w:rFonts w:hint="eastAsia" w:ascii="仿宋" w:hAnsi="仿宋" w:eastAsia="仿宋" w:cs="仿宋"/>
                <w:color w:val="auto"/>
              </w:rPr>
            </w:pPr>
          </w:p>
          <w:p w14:paraId="7D455A40">
            <w:pPr>
              <w:spacing w:line="267" w:lineRule="auto"/>
              <w:rPr>
                <w:rFonts w:hint="eastAsia" w:ascii="仿宋" w:hAnsi="仿宋" w:eastAsia="仿宋" w:cs="仿宋"/>
                <w:color w:val="auto"/>
              </w:rPr>
            </w:pPr>
          </w:p>
          <w:p w14:paraId="3CE4F098">
            <w:pPr>
              <w:pStyle w:val="7"/>
              <w:spacing w:before="52" w:line="184" w:lineRule="auto"/>
              <w:ind w:left="164"/>
              <w:rPr>
                <w:rFonts w:hint="eastAsia" w:ascii="仿宋" w:hAnsi="仿宋" w:eastAsia="仿宋" w:cs="仿宋"/>
                <w:color w:val="auto"/>
              </w:rPr>
            </w:pPr>
            <w:r>
              <w:rPr>
                <w:rFonts w:hint="eastAsia" w:ascii="仿宋" w:hAnsi="仿宋" w:eastAsia="仿宋" w:cs="仿宋"/>
                <w:color w:val="auto"/>
                <w:spacing w:val="-5"/>
              </w:rPr>
              <w:t>11</w:t>
            </w:r>
          </w:p>
        </w:tc>
        <w:tc>
          <w:tcPr>
            <w:tcW w:w="1309" w:type="dxa"/>
          </w:tcPr>
          <w:p w14:paraId="08374F58">
            <w:pPr>
              <w:pStyle w:val="7"/>
              <w:spacing w:before="52" w:line="226" w:lineRule="auto"/>
              <w:ind w:right="42"/>
              <w:rPr>
                <w:rFonts w:hint="eastAsia" w:ascii="仿宋" w:hAnsi="仿宋" w:eastAsia="仿宋" w:cs="仿宋"/>
                <w:color w:val="auto"/>
                <w:lang w:eastAsia="zh-CN"/>
              </w:rPr>
            </w:pPr>
          </w:p>
          <w:p w14:paraId="492DCD2F">
            <w:pPr>
              <w:pStyle w:val="7"/>
              <w:spacing w:before="52" w:line="226" w:lineRule="auto"/>
              <w:ind w:right="42"/>
              <w:rPr>
                <w:rFonts w:hint="eastAsia" w:ascii="仿宋" w:hAnsi="仿宋" w:eastAsia="仿宋" w:cs="仿宋"/>
                <w:color w:val="auto"/>
                <w:lang w:eastAsia="zh-CN"/>
              </w:rPr>
            </w:pPr>
          </w:p>
          <w:p w14:paraId="396DAFA6">
            <w:pPr>
              <w:pStyle w:val="7"/>
              <w:spacing w:before="52" w:line="226" w:lineRule="auto"/>
              <w:ind w:right="42"/>
              <w:rPr>
                <w:rFonts w:hint="eastAsia" w:ascii="仿宋" w:hAnsi="仿宋" w:eastAsia="仿宋" w:cs="仿宋"/>
                <w:color w:val="auto"/>
                <w:lang w:eastAsia="zh-CN"/>
              </w:rPr>
            </w:pPr>
            <w:r>
              <w:rPr>
                <w:rFonts w:hint="eastAsia" w:ascii="仿宋" w:hAnsi="仿宋" w:eastAsia="仿宋" w:cs="仿宋"/>
                <w:color w:val="auto"/>
                <w:lang w:eastAsia="zh-CN"/>
              </w:rPr>
              <w:t>胃镜室2600W嵌入</w:t>
            </w:r>
            <w:r>
              <w:rPr>
                <w:rFonts w:hint="eastAsia" w:ascii="仿宋" w:hAnsi="仿宋" w:eastAsia="仿宋" w:cs="仿宋"/>
                <w:color w:val="auto"/>
                <w:spacing w:val="-2"/>
                <w:lang w:eastAsia="zh-CN"/>
              </w:rPr>
              <w:t>式超声波</w:t>
            </w:r>
          </w:p>
        </w:tc>
        <w:tc>
          <w:tcPr>
            <w:tcW w:w="6210" w:type="dxa"/>
          </w:tcPr>
          <w:p w14:paraId="6EA232D5">
            <w:pPr>
              <w:pStyle w:val="7"/>
              <w:spacing w:before="248" w:line="219" w:lineRule="auto"/>
              <w:rPr>
                <w:rFonts w:hint="eastAsia" w:ascii="仿宋" w:hAnsi="仿宋" w:eastAsia="仿宋" w:cs="仿宋"/>
                <w:b/>
                <w:bCs/>
                <w:color w:val="auto"/>
                <w:lang w:eastAsia="zh-CN"/>
              </w:rPr>
            </w:pPr>
            <w:r>
              <w:rPr>
                <w:rFonts w:hint="eastAsia" w:ascii="仿宋" w:hAnsi="仿宋" w:eastAsia="仿宋" w:cs="仿宋"/>
                <w:b/>
                <w:bCs/>
                <w:color w:val="auto"/>
                <w:lang w:eastAsia="zh-CN"/>
              </w:rPr>
              <w:t>嵌入式超声波清洗机技术要求：</w:t>
            </w:r>
          </w:p>
          <w:p w14:paraId="449CD840">
            <w:pPr>
              <w:pStyle w:val="7"/>
              <w:spacing w:before="21" w:line="219"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1)超声波功率密度：换能器发射端面单位面积的实际功率范围应在0.</w:t>
            </w:r>
            <w:r>
              <w:rPr>
                <w:rFonts w:hint="eastAsia" w:ascii="仿宋" w:hAnsi="仿宋" w:eastAsia="仿宋" w:cs="仿宋"/>
                <w:color w:val="auto"/>
                <w:lang w:eastAsia="zh-CN"/>
              </w:rPr>
              <w:t>30 W/cm²～0.55 W/cm2；2）;</w:t>
            </w:r>
          </w:p>
          <w:p w14:paraId="79147B06">
            <w:pPr>
              <w:pStyle w:val="7"/>
              <w:spacing w:line="218" w:lineRule="auto"/>
              <w:ind w:left="10"/>
              <w:rPr>
                <w:rFonts w:hint="eastAsia" w:ascii="仿宋" w:hAnsi="仿宋" w:eastAsia="仿宋" w:cs="仿宋"/>
                <w:color w:val="auto"/>
                <w:lang w:eastAsia="zh-CN"/>
              </w:rPr>
            </w:pPr>
            <w:r>
              <w:rPr>
                <w:rFonts w:hint="eastAsia" w:ascii="仿宋" w:hAnsi="仿宋" w:eastAsia="仿宋" w:cs="仿宋"/>
                <w:color w:val="auto"/>
                <w:spacing w:val="2"/>
                <w:lang w:eastAsia="zh-CN"/>
              </w:rPr>
              <w:t xml:space="preserve">2)超声频率40 </w:t>
            </w:r>
            <w:r>
              <w:rPr>
                <w:rFonts w:hint="eastAsia" w:ascii="仿宋" w:hAnsi="仿宋" w:eastAsia="仿宋" w:cs="仿宋"/>
                <w:color w:val="auto"/>
                <w:lang w:eastAsia="zh-CN"/>
              </w:rPr>
              <w:t>kHz</w:t>
            </w:r>
            <w:r>
              <w:rPr>
                <w:rFonts w:hint="eastAsia" w:ascii="仿宋" w:hAnsi="仿宋" w:eastAsia="仿宋" w:cs="仿宋"/>
                <w:color w:val="auto"/>
                <w:spacing w:val="2"/>
                <w:lang w:eastAsia="zh-CN"/>
              </w:rPr>
              <w:t>;超声频率误差应在 ±10% 范围内，空化效应好；</w:t>
            </w:r>
          </w:p>
        </w:tc>
        <w:tc>
          <w:tcPr>
            <w:tcW w:w="735" w:type="dxa"/>
          </w:tcPr>
          <w:p w14:paraId="3913DC85">
            <w:pPr>
              <w:spacing w:line="248" w:lineRule="auto"/>
              <w:rPr>
                <w:rFonts w:hint="eastAsia" w:ascii="仿宋" w:hAnsi="仿宋" w:eastAsia="仿宋" w:cs="仿宋"/>
                <w:color w:val="auto"/>
                <w:lang w:eastAsia="zh-CN"/>
              </w:rPr>
            </w:pPr>
          </w:p>
          <w:p w14:paraId="2090FEF3">
            <w:pPr>
              <w:spacing w:line="248" w:lineRule="auto"/>
              <w:rPr>
                <w:rFonts w:hint="eastAsia" w:ascii="仿宋" w:hAnsi="仿宋" w:eastAsia="仿宋" w:cs="仿宋"/>
                <w:color w:val="auto"/>
                <w:lang w:eastAsia="zh-CN"/>
              </w:rPr>
            </w:pPr>
          </w:p>
          <w:p w14:paraId="0F604280">
            <w:pPr>
              <w:pStyle w:val="7"/>
              <w:spacing w:before="52" w:line="221" w:lineRule="auto"/>
              <w:ind w:left="226"/>
              <w:rPr>
                <w:rFonts w:hint="eastAsia" w:ascii="仿宋" w:hAnsi="仿宋" w:eastAsia="仿宋" w:cs="仿宋"/>
                <w:color w:val="auto"/>
              </w:rPr>
            </w:pPr>
            <w:r>
              <w:rPr>
                <w:rFonts w:hint="eastAsia" w:ascii="仿宋" w:hAnsi="仿宋" w:eastAsia="仿宋" w:cs="仿宋"/>
                <w:color w:val="auto"/>
              </w:rPr>
              <w:t>台</w:t>
            </w:r>
          </w:p>
        </w:tc>
        <w:tc>
          <w:tcPr>
            <w:tcW w:w="930" w:type="dxa"/>
          </w:tcPr>
          <w:p w14:paraId="15835130">
            <w:pPr>
              <w:spacing w:line="267" w:lineRule="auto"/>
              <w:rPr>
                <w:rFonts w:hint="eastAsia" w:ascii="仿宋" w:hAnsi="仿宋" w:eastAsia="仿宋" w:cs="仿宋"/>
                <w:color w:val="auto"/>
              </w:rPr>
            </w:pPr>
          </w:p>
          <w:p w14:paraId="3C08C4FA">
            <w:pPr>
              <w:spacing w:line="267" w:lineRule="auto"/>
              <w:rPr>
                <w:rFonts w:hint="eastAsia" w:ascii="仿宋" w:hAnsi="仿宋" w:eastAsia="仿宋" w:cs="仿宋"/>
                <w:color w:val="auto"/>
              </w:rPr>
            </w:pPr>
          </w:p>
          <w:p w14:paraId="0352828C">
            <w:pPr>
              <w:pStyle w:val="7"/>
              <w:spacing w:before="52" w:line="184" w:lineRule="auto"/>
              <w:ind w:left="318"/>
              <w:rPr>
                <w:rFonts w:hint="eastAsia" w:ascii="仿宋" w:hAnsi="仿宋" w:eastAsia="仿宋" w:cs="仿宋"/>
                <w:color w:val="auto"/>
              </w:rPr>
            </w:pPr>
            <w:r>
              <w:rPr>
                <w:rFonts w:hint="eastAsia" w:ascii="仿宋" w:hAnsi="仿宋" w:eastAsia="仿宋" w:cs="仿宋"/>
                <w:color w:val="auto"/>
              </w:rPr>
              <w:t>1</w:t>
            </w:r>
          </w:p>
        </w:tc>
      </w:tr>
      <w:tr w14:paraId="1CFE7A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8" w:hRule="atLeast"/>
        </w:trPr>
        <w:tc>
          <w:tcPr>
            <w:tcW w:w="626" w:type="dxa"/>
          </w:tcPr>
          <w:p w14:paraId="6EB91EAF">
            <w:pPr>
              <w:spacing w:line="447" w:lineRule="auto"/>
              <w:rPr>
                <w:rFonts w:hint="eastAsia" w:ascii="仿宋" w:hAnsi="仿宋" w:eastAsia="仿宋" w:cs="仿宋"/>
                <w:color w:val="auto"/>
              </w:rPr>
            </w:pPr>
          </w:p>
          <w:p w14:paraId="19F8D111">
            <w:pPr>
              <w:pStyle w:val="7"/>
              <w:spacing w:before="52" w:line="184" w:lineRule="auto"/>
              <w:ind w:left="164"/>
              <w:rPr>
                <w:rFonts w:hint="eastAsia" w:ascii="仿宋" w:hAnsi="仿宋" w:eastAsia="仿宋" w:cs="仿宋"/>
                <w:color w:val="auto"/>
              </w:rPr>
            </w:pPr>
            <w:r>
              <w:rPr>
                <w:rFonts w:hint="eastAsia" w:ascii="仿宋" w:hAnsi="仿宋" w:eastAsia="仿宋" w:cs="仿宋"/>
                <w:color w:val="auto"/>
                <w:spacing w:val="-5"/>
              </w:rPr>
              <w:t>12</w:t>
            </w:r>
          </w:p>
        </w:tc>
        <w:tc>
          <w:tcPr>
            <w:tcW w:w="1309" w:type="dxa"/>
          </w:tcPr>
          <w:p w14:paraId="33EC9F3E">
            <w:pPr>
              <w:spacing w:line="326" w:lineRule="auto"/>
              <w:rPr>
                <w:rFonts w:hint="eastAsia" w:ascii="仿宋" w:hAnsi="仿宋" w:eastAsia="仿宋" w:cs="仿宋"/>
                <w:color w:val="auto"/>
              </w:rPr>
            </w:pPr>
          </w:p>
          <w:p w14:paraId="2A3D47A3">
            <w:pPr>
              <w:pStyle w:val="7"/>
              <w:spacing w:before="52" w:line="227" w:lineRule="auto"/>
              <w:ind w:right="42"/>
              <w:rPr>
                <w:rFonts w:hint="eastAsia" w:ascii="仿宋" w:hAnsi="仿宋" w:eastAsia="仿宋" w:cs="仿宋"/>
                <w:color w:val="auto"/>
              </w:rPr>
            </w:pPr>
            <w:r>
              <w:rPr>
                <w:rFonts w:hint="eastAsia" w:ascii="仿宋" w:hAnsi="仿宋" w:eastAsia="仿宋" w:cs="仿宋"/>
                <w:color w:val="auto"/>
              </w:rPr>
              <w:t>胃镜室2自动加酶</w:t>
            </w:r>
            <w:r>
              <w:rPr>
                <w:rFonts w:hint="eastAsia" w:ascii="仿宋" w:hAnsi="仿宋" w:eastAsia="仿宋" w:cs="仿宋"/>
                <w:color w:val="auto"/>
                <w:spacing w:val="-3"/>
              </w:rPr>
              <w:t>系统</w:t>
            </w:r>
          </w:p>
        </w:tc>
        <w:tc>
          <w:tcPr>
            <w:tcW w:w="6210" w:type="dxa"/>
          </w:tcPr>
          <w:p w14:paraId="4F53184F">
            <w:pPr>
              <w:pStyle w:val="7"/>
              <w:spacing w:before="52" w:line="208" w:lineRule="auto"/>
              <w:rPr>
                <w:rFonts w:hint="eastAsia" w:ascii="仿宋" w:hAnsi="仿宋" w:eastAsia="仿宋" w:cs="仿宋"/>
                <w:color w:val="auto"/>
                <w:lang w:eastAsia="zh-CN"/>
              </w:rPr>
            </w:pPr>
            <w:r>
              <w:rPr>
                <w:rFonts w:hint="eastAsia" w:ascii="仿宋" w:hAnsi="仿宋" w:eastAsia="仿宋" w:cs="仿宋"/>
                <w:b/>
                <w:bCs/>
                <w:color w:val="auto"/>
                <w:lang w:eastAsia="zh-CN"/>
              </w:rPr>
              <w:t>自动加酶</w:t>
            </w:r>
            <w:r>
              <w:rPr>
                <w:rFonts w:hint="eastAsia" w:ascii="仿宋" w:hAnsi="仿宋" w:eastAsia="仿宋" w:cs="仿宋"/>
                <w:color w:val="auto"/>
                <w:lang w:eastAsia="zh-CN"/>
              </w:rPr>
              <w:t>：采用膜片密封结构，具有零压差起动功能；流量大，结构简单、易维修；优良的防水性能；配线方向灵活。通过控制面板和电磁阀实现了定时自动加酶功能：解决了手动加酶的繁琐还可以根据槽内水量设定自动加酶配比。</w:t>
            </w:r>
          </w:p>
        </w:tc>
        <w:tc>
          <w:tcPr>
            <w:tcW w:w="735" w:type="dxa"/>
          </w:tcPr>
          <w:p w14:paraId="3360D341">
            <w:pPr>
              <w:spacing w:line="407" w:lineRule="auto"/>
              <w:rPr>
                <w:rFonts w:hint="eastAsia" w:ascii="仿宋" w:hAnsi="仿宋" w:eastAsia="仿宋" w:cs="仿宋"/>
                <w:color w:val="auto"/>
                <w:lang w:eastAsia="zh-CN"/>
              </w:rPr>
            </w:pPr>
          </w:p>
          <w:p w14:paraId="5668608C">
            <w:pPr>
              <w:pStyle w:val="7"/>
              <w:spacing w:before="52" w:line="220" w:lineRule="auto"/>
              <w:ind w:left="226"/>
              <w:rPr>
                <w:rFonts w:hint="eastAsia" w:ascii="仿宋" w:hAnsi="仿宋" w:eastAsia="仿宋" w:cs="仿宋"/>
                <w:color w:val="auto"/>
              </w:rPr>
            </w:pPr>
            <w:r>
              <w:rPr>
                <w:rFonts w:hint="eastAsia" w:ascii="仿宋" w:hAnsi="仿宋" w:eastAsia="仿宋" w:cs="仿宋"/>
                <w:color w:val="auto"/>
              </w:rPr>
              <w:t>套</w:t>
            </w:r>
          </w:p>
        </w:tc>
        <w:tc>
          <w:tcPr>
            <w:tcW w:w="930" w:type="dxa"/>
          </w:tcPr>
          <w:p w14:paraId="08203C58">
            <w:pPr>
              <w:spacing w:line="447" w:lineRule="auto"/>
              <w:rPr>
                <w:rFonts w:hint="eastAsia" w:ascii="仿宋" w:hAnsi="仿宋" w:eastAsia="仿宋" w:cs="仿宋"/>
                <w:color w:val="auto"/>
              </w:rPr>
            </w:pPr>
          </w:p>
          <w:p w14:paraId="0DDB6E1F">
            <w:pPr>
              <w:pStyle w:val="7"/>
              <w:spacing w:before="52" w:line="184" w:lineRule="auto"/>
              <w:ind w:left="318"/>
              <w:rPr>
                <w:rFonts w:hint="eastAsia" w:ascii="仿宋" w:hAnsi="仿宋" w:eastAsia="仿宋" w:cs="仿宋"/>
                <w:color w:val="auto"/>
              </w:rPr>
            </w:pPr>
            <w:r>
              <w:rPr>
                <w:rFonts w:hint="eastAsia" w:ascii="仿宋" w:hAnsi="仿宋" w:eastAsia="仿宋" w:cs="仿宋"/>
                <w:color w:val="auto"/>
              </w:rPr>
              <w:t>1</w:t>
            </w:r>
          </w:p>
        </w:tc>
      </w:tr>
      <w:tr w14:paraId="0D6AD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2" w:hRule="atLeast"/>
        </w:trPr>
        <w:tc>
          <w:tcPr>
            <w:tcW w:w="626" w:type="dxa"/>
          </w:tcPr>
          <w:p w14:paraId="48A25E9A">
            <w:pPr>
              <w:spacing w:line="269" w:lineRule="auto"/>
              <w:rPr>
                <w:rFonts w:hint="eastAsia" w:ascii="仿宋" w:hAnsi="仿宋" w:eastAsia="仿宋" w:cs="仿宋"/>
                <w:color w:val="auto"/>
              </w:rPr>
            </w:pPr>
          </w:p>
          <w:p w14:paraId="6D9690C0">
            <w:pPr>
              <w:spacing w:line="269" w:lineRule="auto"/>
              <w:rPr>
                <w:rFonts w:hint="eastAsia" w:ascii="仿宋" w:hAnsi="仿宋" w:eastAsia="仿宋" w:cs="仿宋"/>
                <w:color w:val="auto"/>
              </w:rPr>
            </w:pPr>
          </w:p>
          <w:p w14:paraId="32F2E2F0">
            <w:pPr>
              <w:spacing w:line="269" w:lineRule="auto"/>
              <w:rPr>
                <w:rFonts w:hint="eastAsia" w:ascii="仿宋" w:hAnsi="仿宋" w:eastAsia="仿宋" w:cs="仿宋"/>
                <w:color w:val="auto"/>
              </w:rPr>
            </w:pPr>
          </w:p>
          <w:p w14:paraId="66A5F4CC">
            <w:pPr>
              <w:pStyle w:val="7"/>
              <w:spacing w:before="52" w:line="184" w:lineRule="auto"/>
              <w:ind w:left="164"/>
              <w:rPr>
                <w:rFonts w:hint="eastAsia" w:ascii="仿宋" w:hAnsi="仿宋" w:eastAsia="仿宋" w:cs="仿宋"/>
                <w:color w:val="auto"/>
              </w:rPr>
            </w:pPr>
            <w:r>
              <w:rPr>
                <w:rFonts w:hint="eastAsia" w:ascii="仿宋" w:hAnsi="仿宋" w:eastAsia="仿宋" w:cs="仿宋"/>
                <w:color w:val="auto"/>
                <w:spacing w:val="-5"/>
              </w:rPr>
              <w:t>13</w:t>
            </w:r>
          </w:p>
        </w:tc>
        <w:tc>
          <w:tcPr>
            <w:tcW w:w="1309" w:type="dxa"/>
          </w:tcPr>
          <w:p w14:paraId="6ED31830">
            <w:pPr>
              <w:spacing w:line="333" w:lineRule="auto"/>
              <w:rPr>
                <w:rFonts w:hint="eastAsia" w:ascii="仿宋" w:hAnsi="仿宋" w:eastAsia="仿宋" w:cs="仿宋"/>
                <w:color w:val="auto"/>
              </w:rPr>
            </w:pPr>
          </w:p>
          <w:p w14:paraId="13FDDC53">
            <w:pPr>
              <w:spacing w:line="334" w:lineRule="auto"/>
              <w:rPr>
                <w:rFonts w:hint="eastAsia" w:ascii="仿宋" w:hAnsi="仿宋" w:eastAsia="仿宋" w:cs="仿宋"/>
                <w:color w:val="auto"/>
              </w:rPr>
            </w:pPr>
          </w:p>
          <w:p w14:paraId="67DDFBF3">
            <w:pPr>
              <w:pStyle w:val="7"/>
              <w:spacing w:before="52" w:line="231" w:lineRule="auto"/>
              <w:ind w:right="42"/>
              <w:rPr>
                <w:rFonts w:hint="eastAsia" w:ascii="仿宋" w:hAnsi="仿宋" w:eastAsia="仿宋" w:cs="仿宋"/>
                <w:color w:val="auto"/>
              </w:rPr>
            </w:pPr>
            <w:r>
              <w:rPr>
                <w:rFonts w:hint="eastAsia" w:ascii="仿宋" w:hAnsi="仿宋" w:eastAsia="仿宋" w:cs="仿宋"/>
                <w:color w:val="auto"/>
              </w:rPr>
              <w:t>胃镜室2双层运转车</w:t>
            </w:r>
          </w:p>
        </w:tc>
        <w:tc>
          <w:tcPr>
            <w:tcW w:w="6210" w:type="dxa"/>
          </w:tcPr>
          <w:p w14:paraId="25D170AD">
            <w:pPr>
              <w:pStyle w:val="7"/>
              <w:spacing w:before="52" w:line="196" w:lineRule="auto"/>
              <w:rPr>
                <w:rFonts w:hint="eastAsia" w:ascii="仿宋" w:hAnsi="仿宋" w:eastAsia="仿宋" w:cs="仿宋"/>
                <w:b/>
                <w:bCs/>
                <w:color w:val="auto"/>
                <w:lang w:eastAsia="zh-CN"/>
              </w:rPr>
            </w:pPr>
            <w:r>
              <w:rPr>
                <w:rFonts w:hint="eastAsia" w:ascii="仿宋" w:hAnsi="仿宋" w:eastAsia="仿宋" w:cs="仿宋"/>
                <w:b/>
                <w:bCs/>
                <w:color w:val="auto"/>
                <w:spacing w:val="-1"/>
                <w:lang w:eastAsia="zh-CN"/>
              </w:rPr>
              <w:t>双层运转车参数：</w:t>
            </w:r>
          </w:p>
          <w:p w14:paraId="41311712">
            <w:pPr>
              <w:pStyle w:val="7"/>
              <w:spacing w:line="218" w:lineRule="auto"/>
              <w:ind w:left="10"/>
              <w:rPr>
                <w:rFonts w:hint="eastAsia" w:ascii="仿宋" w:hAnsi="仿宋" w:eastAsia="仿宋" w:cs="仿宋"/>
                <w:color w:val="auto"/>
                <w:lang w:eastAsia="zh-CN"/>
              </w:rPr>
            </w:pPr>
            <w:r>
              <w:rPr>
                <w:rFonts w:hint="eastAsia" w:ascii="仿宋" w:hAnsi="仿宋" w:eastAsia="仿宋" w:cs="仿宋"/>
                <w:color w:val="auto"/>
                <w:lang w:eastAsia="zh-CN"/>
              </w:rPr>
              <w:t>1.转运车托盘：材料采用高分子材料整体吸塑而成，经多层复合，抗压强度高、弹性</w:t>
            </w:r>
            <w:r>
              <w:rPr>
                <w:rFonts w:hint="eastAsia" w:ascii="仿宋" w:hAnsi="仿宋" w:eastAsia="仿宋" w:cs="仿宋"/>
                <w:color w:val="auto"/>
                <w:spacing w:val="-1"/>
                <w:lang w:eastAsia="zh-CN"/>
              </w:rPr>
              <w:t>好、</w:t>
            </w:r>
            <w:bookmarkStart w:id="2" w:name="OLE_LINK12"/>
            <w:bookmarkStart w:id="3" w:name="OLE_LINK11"/>
            <w:r>
              <w:rPr>
                <w:rFonts w:hint="eastAsia" w:ascii="仿宋" w:hAnsi="仿宋" w:eastAsia="仿宋" w:cs="仿宋"/>
                <w:color w:val="auto"/>
                <w:spacing w:val="-1"/>
                <w:lang w:eastAsia="zh-CN"/>
              </w:rPr>
              <w:t>耐</w:t>
            </w:r>
            <w:r>
              <w:rPr>
                <w:rFonts w:hint="eastAsia" w:ascii="仿宋" w:hAnsi="仿宋" w:eastAsia="仿宋" w:cs="仿宋"/>
                <w:color w:val="auto"/>
                <w:lang w:eastAsia="zh-CN"/>
              </w:rPr>
              <w:t>腐蚀性优良</w:t>
            </w:r>
            <w:bookmarkEnd w:id="2"/>
            <w:bookmarkEnd w:id="3"/>
            <w:r>
              <w:rPr>
                <w:rFonts w:hint="eastAsia" w:ascii="仿宋" w:hAnsi="仿宋" w:eastAsia="仿宋" w:cs="仿宋"/>
                <w:color w:val="auto"/>
                <w:lang w:eastAsia="zh-CN"/>
              </w:rPr>
              <w:t>，抗氧化、耐酸碱；表面光滑、易清洗；耐磨损寿命长，损伤后易修</w:t>
            </w:r>
            <w:r>
              <w:rPr>
                <w:rFonts w:hint="eastAsia" w:ascii="仿宋" w:hAnsi="仿宋" w:eastAsia="仿宋" w:cs="仿宋"/>
                <w:color w:val="auto"/>
                <w:spacing w:val="-1"/>
                <w:lang w:eastAsia="zh-CN"/>
              </w:rPr>
              <w:t>复。</w:t>
            </w:r>
          </w:p>
          <w:p w14:paraId="0BA22FBA">
            <w:pPr>
              <w:pStyle w:val="7"/>
              <w:spacing w:line="219" w:lineRule="auto"/>
              <w:ind w:left="10"/>
              <w:rPr>
                <w:rFonts w:hint="eastAsia" w:ascii="仿宋" w:hAnsi="仿宋" w:eastAsia="仿宋" w:cs="仿宋"/>
                <w:color w:val="auto"/>
                <w:lang w:eastAsia="zh-CN"/>
              </w:rPr>
            </w:pPr>
            <w:r>
              <w:rPr>
                <w:rFonts w:hint="eastAsia" w:ascii="仿宋" w:hAnsi="仿宋" w:eastAsia="仿宋" w:cs="仿宋"/>
                <w:color w:val="auto"/>
                <w:lang w:eastAsia="zh-CN"/>
              </w:rPr>
              <w:t>2盘内设计有内镜存放导向隔条使用污染部分与非污染部件分离，并设计有专用的手柄支座，能方便轻</w:t>
            </w:r>
            <w:r>
              <w:rPr>
                <w:rFonts w:hint="eastAsia" w:ascii="仿宋" w:hAnsi="仿宋" w:eastAsia="仿宋" w:cs="仿宋"/>
                <w:color w:val="auto"/>
                <w:spacing w:val="-1"/>
                <w:lang w:eastAsia="zh-CN"/>
              </w:rPr>
              <w:t>松的握紧内镜并安全拿</w:t>
            </w:r>
          </w:p>
          <w:p w14:paraId="001D02DC">
            <w:pPr>
              <w:pStyle w:val="7"/>
              <w:spacing w:before="49" w:line="219" w:lineRule="auto"/>
              <w:ind w:left="10"/>
              <w:rPr>
                <w:rFonts w:hint="eastAsia" w:ascii="仿宋" w:hAnsi="仿宋" w:eastAsia="仿宋" w:cs="仿宋"/>
                <w:color w:val="auto"/>
                <w:lang w:eastAsia="zh-CN"/>
              </w:rPr>
            </w:pPr>
            <w:r>
              <w:rPr>
                <w:rFonts w:hint="eastAsia" w:ascii="仿宋" w:hAnsi="仿宋" w:eastAsia="仿宋" w:cs="仿宋"/>
                <w:color w:val="auto"/>
                <w:lang w:eastAsia="zh-CN"/>
              </w:rPr>
              <w:t>起：为了防止运转过程中的意外污染，运转托盘盖采用透明的PMMA材质的整体吸塑而成，可清楚观察盘内情况。</w:t>
            </w:r>
          </w:p>
        </w:tc>
        <w:tc>
          <w:tcPr>
            <w:tcW w:w="735" w:type="dxa"/>
          </w:tcPr>
          <w:p w14:paraId="1668B044">
            <w:pPr>
              <w:spacing w:line="256" w:lineRule="auto"/>
              <w:rPr>
                <w:rFonts w:hint="eastAsia" w:ascii="仿宋" w:hAnsi="仿宋" w:eastAsia="仿宋" w:cs="仿宋"/>
                <w:color w:val="auto"/>
                <w:lang w:eastAsia="zh-CN"/>
              </w:rPr>
            </w:pPr>
          </w:p>
          <w:p w14:paraId="2C07CD18">
            <w:pPr>
              <w:spacing w:line="256" w:lineRule="auto"/>
              <w:rPr>
                <w:rFonts w:hint="eastAsia" w:ascii="仿宋" w:hAnsi="仿宋" w:eastAsia="仿宋" w:cs="仿宋"/>
                <w:color w:val="auto"/>
                <w:lang w:eastAsia="zh-CN"/>
              </w:rPr>
            </w:pPr>
          </w:p>
          <w:p w14:paraId="3D73D5A5">
            <w:pPr>
              <w:spacing w:line="257" w:lineRule="auto"/>
              <w:rPr>
                <w:rFonts w:hint="eastAsia" w:ascii="仿宋" w:hAnsi="仿宋" w:eastAsia="仿宋" w:cs="仿宋"/>
                <w:color w:val="auto"/>
                <w:lang w:eastAsia="zh-CN"/>
              </w:rPr>
            </w:pPr>
          </w:p>
          <w:p w14:paraId="66FF43BC">
            <w:pPr>
              <w:pStyle w:val="7"/>
              <w:spacing w:before="52" w:line="221" w:lineRule="auto"/>
              <w:ind w:left="226"/>
              <w:rPr>
                <w:rFonts w:hint="eastAsia" w:ascii="仿宋" w:hAnsi="仿宋" w:eastAsia="仿宋" w:cs="仿宋"/>
                <w:color w:val="auto"/>
              </w:rPr>
            </w:pPr>
            <w:r>
              <w:rPr>
                <w:rFonts w:hint="eastAsia" w:ascii="仿宋" w:hAnsi="仿宋" w:eastAsia="仿宋" w:cs="仿宋"/>
                <w:color w:val="auto"/>
              </w:rPr>
              <w:t>台</w:t>
            </w:r>
          </w:p>
        </w:tc>
        <w:tc>
          <w:tcPr>
            <w:tcW w:w="930" w:type="dxa"/>
          </w:tcPr>
          <w:p w14:paraId="7780B7D6">
            <w:pPr>
              <w:spacing w:line="269" w:lineRule="auto"/>
              <w:rPr>
                <w:rFonts w:hint="eastAsia" w:ascii="仿宋" w:hAnsi="仿宋" w:eastAsia="仿宋" w:cs="仿宋"/>
                <w:color w:val="auto"/>
              </w:rPr>
            </w:pPr>
          </w:p>
          <w:p w14:paraId="117CCC2C">
            <w:pPr>
              <w:spacing w:line="269" w:lineRule="auto"/>
              <w:rPr>
                <w:rFonts w:hint="eastAsia" w:ascii="仿宋" w:hAnsi="仿宋" w:eastAsia="仿宋" w:cs="仿宋"/>
                <w:color w:val="auto"/>
              </w:rPr>
            </w:pPr>
          </w:p>
          <w:p w14:paraId="66ACA556">
            <w:pPr>
              <w:spacing w:line="269" w:lineRule="auto"/>
              <w:rPr>
                <w:rFonts w:hint="eastAsia" w:ascii="仿宋" w:hAnsi="仿宋" w:eastAsia="仿宋" w:cs="仿宋"/>
                <w:color w:val="auto"/>
              </w:rPr>
            </w:pPr>
          </w:p>
          <w:p w14:paraId="77476415">
            <w:pPr>
              <w:pStyle w:val="7"/>
              <w:spacing w:before="52" w:line="184" w:lineRule="auto"/>
              <w:ind w:left="318"/>
              <w:rPr>
                <w:rFonts w:hint="eastAsia" w:ascii="仿宋" w:hAnsi="仿宋" w:eastAsia="仿宋" w:cs="仿宋"/>
                <w:color w:val="auto"/>
              </w:rPr>
            </w:pPr>
            <w:r>
              <w:rPr>
                <w:rFonts w:hint="eastAsia" w:ascii="仿宋" w:hAnsi="仿宋" w:eastAsia="仿宋" w:cs="仿宋"/>
                <w:color w:val="auto"/>
              </w:rPr>
              <w:t>1</w:t>
            </w:r>
          </w:p>
        </w:tc>
      </w:tr>
      <w:tr w14:paraId="594E46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1" w:hRule="atLeast"/>
        </w:trPr>
        <w:tc>
          <w:tcPr>
            <w:tcW w:w="626" w:type="dxa"/>
          </w:tcPr>
          <w:p w14:paraId="73E7B632">
            <w:pPr>
              <w:spacing w:line="251" w:lineRule="auto"/>
              <w:rPr>
                <w:rFonts w:hint="eastAsia" w:ascii="仿宋" w:hAnsi="仿宋" w:eastAsia="仿宋" w:cs="仿宋"/>
                <w:color w:val="auto"/>
              </w:rPr>
            </w:pPr>
          </w:p>
          <w:p w14:paraId="09079B30">
            <w:pPr>
              <w:spacing w:line="251" w:lineRule="auto"/>
              <w:rPr>
                <w:rFonts w:hint="eastAsia" w:ascii="仿宋" w:hAnsi="仿宋" w:eastAsia="仿宋" w:cs="仿宋"/>
                <w:color w:val="auto"/>
              </w:rPr>
            </w:pPr>
          </w:p>
          <w:p w14:paraId="0DF80D3C">
            <w:pPr>
              <w:spacing w:line="251" w:lineRule="auto"/>
              <w:rPr>
                <w:rFonts w:hint="eastAsia" w:ascii="仿宋" w:hAnsi="仿宋" w:eastAsia="仿宋" w:cs="仿宋"/>
                <w:color w:val="auto"/>
              </w:rPr>
            </w:pPr>
          </w:p>
          <w:p w14:paraId="2B880B26">
            <w:pPr>
              <w:spacing w:line="251" w:lineRule="auto"/>
              <w:rPr>
                <w:rFonts w:hint="eastAsia" w:ascii="仿宋" w:hAnsi="仿宋" w:eastAsia="仿宋" w:cs="仿宋"/>
                <w:color w:val="auto"/>
              </w:rPr>
            </w:pPr>
          </w:p>
          <w:p w14:paraId="2B003F8B">
            <w:pPr>
              <w:spacing w:line="251" w:lineRule="auto"/>
              <w:rPr>
                <w:rFonts w:hint="eastAsia" w:ascii="仿宋" w:hAnsi="仿宋" w:eastAsia="仿宋" w:cs="仿宋"/>
                <w:color w:val="auto"/>
              </w:rPr>
            </w:pPr>
          </w:p>
          <w:p w14:paraId="1ED0C46A">
            <w:pPr>
              <w:spacing w:line="251" w:lineRule="auto"/>
              <w:rPr>
                <w:rFonts w:hint="eastAsia" w:ascii="仿宋" w:hAnsi="仿宋" w:eastAsia="仿宋" w:cs="仿宋"/>
                <w:color w:val="auto"/>
              </w:rPr>
            </w:pPr>
          </w:p>
          <w:p w14:paraId="438F9904">
            <w:pPr>
              <w:spacing w:line="251" w:lineRule="auto"/>
              <w:rPr>
                <w:rFonts w:hint="eastAsia" w:ascii="仿宋" w:hAnsi="仿宋" w:eastAsia="仿宋" w:cs="仿宋"/>
                <w:color w:val="auto"/>
              </w:rPr>
            </w:pPr>
          </w:p>
          <w:p w14:paraId="328EC538">
            <w:pPr>
              <w:spacing w:line="251" w:lineRule="auto"/>
              <w:rPr>
                <w:rFonts w:hint="eastAsia" w:ascii="仿宋" w:hAnsi="仿宋" w:eastAsia="仿宋" w:cs="仿宋"/>
                <w:color w:val="auto"/>
              </w:rPr>
            </w:pPr>
          </w:p>
          <w:p w14:paraId="23B7808D">
            <w:pPr>
              <w:spacing w:line="252" w:lineRule="auto"/>
              <w:rPr>
                <w:rFonts w:hint="eastAsia" w:ascii="仿宋" w:hAnsi="仿宋" w:eastAsia="仿宋" w:cs="仿宋"/>
                <w:color w:val="auto"/>
              </w:rPr>
            </w:pPr>
          </w:p>
          <w:p w14:paraId="104411CD">
            <w:pPr>
              <w:spacing w:line="252" w:lineRule="auto"/>
              <w:rPr>
                <w:rFonts w:hint="eastAsia" w:ascii="仿宋" w:hAnsi="仿宋" w:eastAsia="仿宋" w:cs="仿宋"/>
                <w:color w:val="auto"/>
              </w:rPr>
            </w:pPr>
          </w:p>
          <w:p w14:paraId="3C72FC83">
            <w:pPr>
              <w:spacing w:line="252" w:lineRule="auto"/>
              <w:rPr>
                <w:rFonts w:hint="eastAsia" w:ascii="仿宋" w:hAnsi="仿宋" w:eastAsia="仿宋" w:cs="仿宋"/>
                <w:color w:val="auto"/>
              </w:rPr>
            </w:pPr>
          </w:p>
          <w:p w14:paraId="5BCD9790">
            <w:pPr>
              <w:spacing w:line="252" w:lineRule="auto"/>
              <w:rPr>
                <w:rFonts w:hint="eastAsia" w:ascii="仿宋" w:hAnsi="仿宋" w:eastAsia="仿宋" w:cs="仿宋"/>
                <w:color w:val="auto"/>
              </w:rPr>
            </w:pPr>
          </w:p>
          <w:p w14:paraId="0F3F9D38">
            <w:pPr>
              <w:spacing w:line="252" w:lineRule="auto"/>
              <w:rPr>
                <w:rFonts w:hint="eastAsia" w:ascii="仿宋" w:hAnsi="仿宋" w:eastAsia="仿宋" w:cs="仿宋"/>
                <w:color w:val="auto"/>
              </w:rPr>
            </w:pPr>
          </w:p>
          <w:p w14:paraId="5925CF52">
            <w:pPr>
              <w:spacing w:line="252" w:lineRule="auto"/>
              <w:rPr>
                <w:rFonts w:hint="eastAsia" w:ascii="仿宋" w:hAnsi="仿宋" w:eastAsia="仿宋" w:cs="仿宋"/>
                <w:color w:val="auto"/>
              </w:rPr>
            </w:pPr>
          </w:p>
          <w:p w14:paraId="0B94C3A2">
            <w:pPr>
              <w:spacing w:line="252" w:lineRule="auto"/>
              <w:rPr>
                <w:rFonts w:hint="eastAsia" w:ascii="仿宋" w:hAnsi="仿宋" w:eastAsia="仿宋" w:cs="仿宋"/>
                <w:color w:val="auto"/>
              </w:rPr>
            </w:pPr>
          </w:p>
          <w:p w14:paraId="7A40626B">
            <w:pPr>
              <w:pStyle w:val="7"/>
              <w:spacing w:before="55" w:line="184" w:lineRule="auto"/>
              <w:ind w:left="165"/>
              <w:rPr>
                <w:rFonts w:hint="eastAsia" w:ascii="仿宋" w:hAnsi="仿宋" w:eastAsia="仿宋" w:cs="仿宋"/>
                <w:color w:val="auto"/>
              </w:rPr>
            </w:pPr>
            <w:r>
              <w:rPr>
                <w:rFonts w:hint="eastAsia" w:ascii="仿宋" w:hAnsi="仿宋" w:eastAsia="仿宋" w:cs="仿宋"/>
                <w:color w:val="auto"/>
                <w:spacing w:val="-5"/>
              </w:rPr>
              <w:t>14</w:t>
            </w:r>
          </w:p>
        </w:tc>
        <w:tc>
          <w:tcPr>
            <w:tcW w:w="1309" w:type="dxa"/>
          </w:tcPr>
          <w:p w14:paraId="2E53C83B">
            <w:pPr>
              <w:spacing w:line="241" w:lineRule="auto"/>
              <w:rPr>
                <w:rFonts w:hint="eastAsia" w:ascii="仿宋" w:hAnsi="仿宋" w:eastAsia="仿宋" w:cs="仿宋"/>
                <w:color w:val="auto"/>
              </w:rPr>
            </w:pPr>
          </w:p>
          <w:p w14:paraId="60C6B8F3">
            <w:pPr>
              <w:spacing w:line="242" w:lineRule="auto"/>
              <w:rPr>
                <w:rFonts w:hint="eastAsia" w:ascii="仿宋" w:hAnsi="仿宋" w:eastAsia="仿宋" w:cs="仿宋"/>
                <w:color w:val="auto"/>
              </w:rPr>
            </w:pPr>
          </w:p>
          <w:p w14:paraId="5F56C015">
            <w:pPr>
              <w:spacing w:line="242" w:lineRule="auto"/>
              <w:rPr>
                <w:rFonts w:hint="eastAsia" w:ascii="仿宋" w:hAnsi="仿宋" w:eastAsia="仿宋" w:cs="仿宋"/>
                <w:color w:val="auto"/>
              </w:rPr>
            </w:pPr>
          </w:p>
          <w:p w14:paraId="686CD413">
            <w:pPr>
              <w:spacing w:line="242" w:lineRule="auto"/>
              <w:rPr>
                <w:rFonts w:hint="eastAsia" w:ascii="仿宋" w:hAnsi="仿宋" w:eastAsia="仿宋" w:cs="仿宋"/>
                <w:color w:val="auto"/>
              </w:rPr>
            </w:pPr>
          </w:p>
          <w:p w14:paraId="73B362B9">
            <w:pPr>
              <w:spacing w:line="242" w:lineRule="auto"/>
              <w:rPr>
                <w:rFonts w:hint="eastAsia" w:ascii="仿宋" w:hAnsi="仿宋" w:eastAsia="仿宋" w:cs="仿宋"/>
                <w:color w:val="auto"/>
              </w:rPr>
            </w:pPr>
          </w:p>
          <w:p w14:paraId="02368DDD">
            <w:pPr>
              <w:spacing w:line="242" w:lineRule="auto"/>
              <w:rPr>
                <w:rFonts w:hint="eastAsia" w:ascii="仿宋" w:hAnsi="仿宋" w:eastAsia="仿宋" w:cs="仿宋"/>
                <w:color w:val="auto"/>
              </w:rPr>
            </w:pPr>
          </w:p>
          <w:p w14:paraId="5B014AB0">
            <w:pPr>
              <w:spacing w:line="242" w:lineRule="auto"/>
              <w:rPr>
                <w:rFonts w:hint="eastAsia" w:ascii="仿宋" w:hAnsi="仿宋" w:eastAsia="仿宋" w:cs="仿宋"/>
                <w:color w:val="auto"/>
              </w:rPr>
            </w:pPr>
          </w:p>
          <w:p w14:paraId="542F37F2">
            <w:pPr>
              <w:spacing w:line="242" w:lineRule="auto"/>
              <w:rPr>
                <w:rFonts w:hint="eastAsia" w:ascii="仿宋" w:hAnsi="仿宋" w:eastAsia="仿宋" w:cs="仿宋"/>
                <w:color w:val="auto"/>
              </w:rPr>
            </w:pPr>
          </w:p>
          <w:p w14:paraId="23A9BE50">
            <w:pPr>
              <w:spacing w:line="242" w:lineRule="auto"/>
              <w:rPr>
                <w:rFonts w:hint="eastAsia" w:ascii="仿宋" w:hAnsi="仿宋" w:eastAsia="仿宋" w:cs="仿宋"/>
                <w:color w:val="auto"/>
              </w:rPr>
            </w:pPr>
          </w:p>
          <w:p w14:paraId="27A32697">
            <w:pPr>
              <w:spacing w:line="242" w:lineRule="auto"/>
              <w:rPr>
                <w:rFonts w:hint="eastAsia" w:ascii="仿宋" w:hAnsi="仿宋" w:eastAsia="仿宋" w:cs="仿宋"/>
                <w:color w:val="auto"/>
              </w:rPr>
            </w:pPr>
          </w:p>
          <w:p w14:paraId="442DBB04">
            <w:pPr>
              <w:spacing w:line="242" w:lineRule="auto"/>
              <w:rPr>
                <w:rFonts w:hint="eastAsia" w:ascii="仿宋" w:hAnsi="仿宋" w:eastAsia="仿宋" w:cs="仿宋"/>
                <w:color w:val="auto"/>
              </w:rPr>
            </w:pPr>
          </w:p>
          <w:p w14:paraId="68424329">
            <w:pPr>
              <w:spacing w:line="242" w:lineRule="auto"/>
              <w:rPr>
                <w:rFonts w:hint="eastAsia" w:ascii="仿宋" w:hAnsi="仿宋" w:eastAsia="仿宋" w:cs="仿宋"/>
                <w:color w:val="auto"/>
              </w:rPr>
            </w:pPr>
          </w:p>
          <w:p w14:paraId="36ACD37F">
            <w:pPr>
              <w:spacing w:line="242" w:lineRule="auto"/>
              <w:rPr>
                <w:rFonts w:hint="eastAsia" w:ascii="仿宋" w:hAnsi="仿宋" w:eastAsia="仿宋" w:cs="仿宋"/>
                <w:color w:val="auto"/>
              </w:rPr>
            </w:pPr>
          </w:p>
          <w:p w14:paraId="7563230F">
            <w:pPr>
              <w:spacing w:line="242" w:lineRule="auto"/>
              <w:rPr>
                <w:rFonts w:hint="eastAsia" w:ascii="仿宋" w:hAnsi="仿宋" w:eastAsia="仿宋" w:cs="仿宋"/>
                <w:color w:val="auto"/>
              </w:rPr>
            </w:pPr>
          </w:p>
          <w:p w14:paraId="35459E2B">
            <w:pPr>
              <w:spacing w:line="242" w:lineRule="auto"/>
              <w:rPr>
                <w:rFonts w:hint="eastAsia" w:ascii="仿宋" w:hAnsi="仿宋" w:eastAsia="仿宋" w:cs="仿宋"/>
                <w:color w:val="auto"/>
              </w:rPr>
            </w:pPr>
          </w:p>
          <w:p w14:paraId="34CAF589">
            <w:pPr>
              <w:pStyle w:val="7"/>
              <w:spacing w:before="55" w:line="231" w:lineRule="auto"/>
              <w:rPr>
                <w:rFonts w:hint="eastAsia" w:ascii="仿宋" w:hAnsi="仿宋" w:eastAsia="仿宋" w:cs="仿宋"/>
                <w:color w:val="auto"/>
              </w:rPr>
            </w:pPr>
            <w:r>
              <w:rPr>
                <w:rFonts w:hint="eastAsia" w:ascii="仿宋" w:hAnsi="仿宋" w:eastAsia="仿宋" w:cs="仿宋"/>
                <w:color w:val="auto"/>
                <w:spacing w:val="-3"/>
              </w:rPr>
              <w:t>肠镜室3中背板主</w:t>
            </w:r>
            <w:r>
              <w:rPr>
                <w:rFonts w:hint="eastAsia" w:ascii="仿宋" w:hAnsi="仿宋" w:eastAsia="仿宋" w:cs="仿宋"/>
                <w:color w:val="auto"/>
              </w:rPr>
              <w:t>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p>
        </w:tc>
        <w:tc>
          <w:tcPr>
            <w:tcW w:w="6210" w:type="dxa"/>
          </w:tcPr>
          <w:p w14:paraId="7C0AF138">
            <w:pPr>
              <w:pStyle w:val="7"/>
              <w:spacing w:before="286" w:line="219" w:lineRule="auto"/>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内镜清洗工作站需符合WS507-2016《软式内镜清洗消毒技术规范》及医药行业标准YY/T0992-2023《内镜清洗工作站》</w:t>
            </w:r>
          </w:p>
          <w:p w14:paraId="621316A7">
            <w:pPr>
              <w:pStyle w:val="7"/>
              <w:spacing w:before="286" w:line="219" w:lineRule="auto"/>
              <w:rPr>
                <w:rFonts w:hint="eastAsia" w:ascii="仿宋" w:hAnsi="仿宋" w:eastAsia="仿宋" w:cs="仿宋"/>
                <w:color w:val="auto"/>
                <w:highlight w:val="none"/>
                <w:lang w:eastAsia="zh-CN"/>
              </w:rPr>
            </w:pPr>
            <w:r>
              <w:rPr>
                <w:rFonts w:hint="eastAsia" w:ascii="仿宋" w:hAnsi="仿宋" w:eastAsia="仿宋" w:cs="仿宋"/>
                <w:b/>
                <w:bCs/>
                <w:color w:val="auto"/>
                <w:highlight w:val="none"/>
                <w:lang w:eastAsia="zh-CN"/>
              </w:rPr>
              <w:t>1.台面、洗消槽及干燥台等主体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r>
              <w:rPr>
                <w:rFonts w:hint="eastAsia" w:ascii="仿宋" w:hAnsi="仿宋" w:eastAsia="仿宋" w:cs="仿宋"/>
                <w:b/>
                <w:bCs/>
                <w:color w:val="auto"/>
                <w:highlight w:val="none"/>
                <w:lang w:eastAsia="zh-CN"/>
              </w:rPr>
              <w:t>的技术要求</w:t>
            </w:r>
            <w:r>
              <w:rPr>
                <w:rFonts w:hint="eastAsia" w:ascii="仿宋" w:hAnsi="仿宋" w:eastAsia="仿宋" w:cs="仿宋"/>
                <w:color w:val="auto"/>
                <w:highlight w:val="none"/>
                <w:lang w:eastAsia="zh-CN"/>
              </w:rPr>
              <w:t>：</w:t>
            </w:r>
          </w:p>
          <w:p w14:paraId="4EFE276B">
            <w:pPr>
              <w:pStyle w:val="7"/>
              <w:spacing w:before="16" w:line="208" w:lineRule="auto"/>
              <w:ind w:left="11"/>
              <w:rPr>
                <w:rFonts w:hint="eastAsia" w:ascii="仿宋" w:hAnsi="仿宋" w:eastAsia="仿宋" w:cs="仿宋"/>
                <w:color w:val="auto"/>
                <w:lang w:eastAsia="zh-CN"/>
              </w:rPr>
            </w:pPr>
            <w:r>
              <w:rPr>
                <w:rFonts w:hint="eastAsia" w:ascii="仿宋" w:hAnsi="仿宋" w:eastAsia="仿宋" w:cs="仿宋"/>
                <w:color w:val="auto"/>
                <w:highlight w:val="none"/>
                <w:lang w:eastAsia="zh-CN"/>
              </w:rPr>
              <w:t>1</w:t>
            </w:r>
            <w:r>
              <w:rPr>
                <w:rFonts w:hint="eastAsia" w:ascii="仿宋" w:hAnsi="仿宋" w:eastAsia="仿宋" w:cs="仿宋"/>
                <w:color w:val="auto"/>
                <w:lang w:eastAsia="zh-CN"/>
              </w:rPr>
              <w:t>)板材基材大于8mm,成型后长久使用不变形，无需再加其他有一定负作用的如玻璃纤维，树脂等加固层。</w:t>
            </w:r>
          </w:p>
          <w:p w14:paraId="4C9E2FB2">
            <w:pPr>
              <w:pStyle w:val="7"/>
              <w:spacing w:before="16" w:line="208" w:lineRule="auto"/>
              <w:ind w:left="11"/>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2）</w:t>
            </w:r>
            <w:r>
              <w:rPr>
                <w:rFonts w:hint="eastAsia" w:ascii="仿宋" w:hAnsi="仿宋" w:eastAsia="仿宋" w:cs="仿宋"/>
                <w:color w:val="auto"/>
                <w:highlight w:val="none"/>
                <w:lang w:eastAsia="zh-CN"/>
              </w:rPr>
              <w:t>所采用的复合板材应耐腐蚀性。</w:t>
            </w:r>
          </w:p>
          <w:p w14:paraId="11C6F485">
            <w:pPr>
              <w:pStyle w:val="7"/>
              <w:spacing w:before="16" w:line="208" w:lineRule="auto"/>
              <w:ind w:left="11"/>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3）</w:t>
            </w:r>
            <w:r>
              <w:rPr>
                <w:rFonts w:hint="eastAsia" w:ascii="仿宋" w:hAnsi="仿宋" w:eastAsia="仿宋" w:cs="仿宋"/>
                <w:color w:val="auto"/>
                <w:highlight w:val="none"/>
                <w:lang w:eastAsia="zh-CN"/>
              </w:rPr>
              <w:t>所采用的</w:t>
            </w:r>
            <w:r>
              <w:rPr>
                <w:rFonts w:hint="eastAsia" w:ascii="仿宋" w:hAnsi="仿宋" w:eastAsia="仿宋" w:cs="仿宋"/>
                <w:color w:val="auto"/>
                <w:highlight w:val="none"/>
                <w:lang w:val="en-US" w:eastAsia="zh-CN"/>
              </w:rPr>
              <w:t>复合板材板材达到《抑菌和抗菌效果评价方法》WS/T650-2019检测要求的较强抗菌作用（抗菌活性值R≥2.0）。</w:t>
            </w:r>
          </w:p>
          <w:p w14:paraId="72389644">
            <w:pPr>
              <w:pStyle w:val="7"/>
              <w:spacing w:before="16" w:line="208" w:lineRule="auto"/>
              <w:ind w:left="11"/>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4）所采用的复合板材不得含有对人体有害的气体。</w:t>
            </w:r>
          </w:p>
          <w:p w14:paraId="3AF8EA3B">
            <w:pPr>
              <w:pStyle w:val="7"/>
              <w:spacing w:line="216" w:lineRule="auto"/>
              <w:ind w:left="11"/>
              <w:rPr>
                <w:rFonts w:hint="eastAsia" w:ascii="仿宋" w:hAnsi="仿宋" w:eastAsia="仿宋" w:cs="仿宋"/>
                <w:color w:val="auto"/>
                <w:lang w:eastAsia="zh-CN"/>
              </w:rPr>
            </w:pPr>
            <w:r>
              <w:rPr>
                <w:rFonts w:hint="eastAsia" w:ascii="仿宋" w:hAnsi="仿宋" w:eastAsia="仿宋" w:cs="仿宋"/>
                <w:color w:val="auto"/>
                <w:spacing w:val="-1"/>
                <w:lang w:val="en-US" w:eastAsia="zh-CN"/>
              </w:rPr>
              <w:t>5</w:t>
            </w:r>
            <w:r>
              <w:rPr>
                <w:rFonts w:hint="eastAsia" w:ascii="仿宋" w:hAnsi="仿宋" w:eastAsia="仿宋" w:cs="仿宋"/>
                <w:color w:val="auto"/>
                <w:spacing w:val="-1"/>
                <w:lang w:eastAsia="zh-CN"/>
              </w:rPr>
              <w:t>)台面采用前高后低倾斜式防泛水设计，有效</w:t>
            </w:r>
            <w:r>
              <w:rPr>
                <w:rFonts w:hint="eastAsia" w:ascii="仿宋" w:hAnsi="仿宋" w:eastAsia="仿宋" w:cs="仿宋"/>
                <w:color w:val="auto"/>
                <w:spacing w:val="-2"/>
                <w:lang w:eastAsia="zh-CN"/>
              </w:rPr>
              <w:t>防止清洗溅水污染室内地面，最前方采用大圆弧台面造型设计，为内镜洗消人</w:t>
            </w:r>
            <w:r>
              <w:rPr>
                <w:rFonts w:hint="eastAsia" w:ascii="仿宋" w:hAnsi="仿宋" w:eastAsia="仿宋" w:cs="仿宋"/>
                <w:color w:val="auto"/>
                <w:lang w:eastAsia="zh-CN"/>
              </w:rPr>
              <w:t>员提供腰腹部的得力支撑，有效减少疲劳。</w:t>
            </w:r>
          </w:p>
          <w:p w14:paraId="427F62ED">
            <w:pPr>
              <w:pStyle w:val="7"/>
              <w:spacing w:before="1" w:line="211" w:lineRule="auto"/>
              <w:ind w:left="11" w:right="494"/>
              <w:rPr>
                <w:rFonts w:hint="eastAsia" w:ascii="仿宋" w:hAnsi="仿宋" w:eastAsia="仿宋" w:cs="仿宋"/>
                <w:color w:val="auto"/>
                <w:lang w:eastAsia="zh-CN"/>
              </w:rPr>
            </w:pPr>
            <w:r>
              <w:rPr>
                <w:rFonts w:hint="eastAsia" w:ascii="仿宋" w:hAnsi="仿宋" w:eastAsia="仿宋" w:cs="仿宋"/>
                <w:color w:val="auto"/>
                <w:lang w:val="en-US" w:eastAsia="zh-CN"/>
              </w:rPr>
              <w:t>6</w:t>
            </w:r>
            <w:r>
              <w:rPr>
                <w:rFonts w:hint="eastAsia" w:ascii="仿宋" w:hAnsi="仿宋" w:eastAsia="仿宋" w:cs="仿宋"/>
                <w:color w:val="auto"/>
                <w:lang w:eastAsia="zh-CN"/>
              </w:rPr>
              <w:t>)背板高度≥1500mm,台面高度880 mm,前后宽度785 mm(槽口前后宽度尺寸为420 mm～470 mm:干燥台无槽口尺寸),各</w:t>
            </w:r>
            <w:r>
              <w:rPr>
                <w:rFonts w:hint="eastAsia" w:ascii="仿宋" w:hAnsi="仿宋" w:eastAsia="仿宋" w:cs="仿宋"/>
                <w:color w:val="auto"/>
                <w:spacing w:val="1"/>
                <w:lang w:eastAsia="zh-CN"/>
              </w:rPr>
              <w:t xml:space="preserve">功能槽左右长度外框尺寸为500 </w:t>
            </w:r>
            <w:r>
              <w:rPr>
                <w:rFonts w:hint="eastAsia" w:ascii="仿宋" w:hAnsi="仿宋" w:eastAsia="仿宋" w:cs="仿宋"/>
                <w:color w:val="auto"/>
                <w:lang w:eastAsia="zh-CN"/>
              </w:rPr>
              <w:t>mm～</w:t>
            </w:r>
            <w:r>
              <w:rPr>
                <w:rFonts w:hint="eastAsia" w:ascii="仿宋" w:hAnsi="仿宋" w:eastAsia="仿宋" w:cs="仿宋"/>
                <w:color w:val="auto"/>
                <w:spacing w:val="1"/>
                <w:lang w:eastAsia="zh-CN"/>
              </w:rPr>
              <w:t xml:space="preserve">1710 </w:t>
            </w:r>
            <w:r>
              <w:rPr>
                <w:rFonts w:hint="eastAsia" w:ascii="仿宋" w:hAnsi="仿宋" w:eastAsia="仿宋" w:cs="仿宋"/>
                <w:color w:val="auto"/>
                <w:lang w:eastAsia="zh-CN"/>
              </w:rPr>
              <w:t>mm</w:t>
            </w:r>
            <w:r>
              <w:rPr>
                <w:rFonts w:hint="eastAsia" w:ascii="仿宋" w:hAnsi="仿宋" w:eastAsia="仿宋" w:cs="仿宋"/>
                <w:color w:val="auto"/>
                <w:spacing w:val="1"/>
                <w:lang w:eastAsia="zh-CN"/>
              </w:rPr>
              <w:t xml:space="preserve">(槽口左右长度尺寸为355 </w:t>
            </w:r>
            <w:r>
              <w:rPr>
                <w:rFonts w:hint="eastAsia" w:ascii="仿宋" w:hAnsi="仿宋" w:eastAsia="仿宋" w:cs="仿宋"/>
                <w:color w:val="auto"/>
                <w:lang w:eastAsia="zh-CN"/>
              </w:rPr>
              <w:t>mm～</w:t>
            </w:r>
            <w:r>
              <w:rPr>
                <w:rFonts w:hint="eastAsia" w:ascii="仿宋" w:hAnsi="仿宋" w:eastAsia="仿宋" w:cs="仿宋"/>
                <w:color w:val="auto"/>
                <w:spacing w:val="1"/>
                <w:lang w:eastAsia="zh-CN"/>
              </w:rPr>
              <w:t xml:space="preserve">800 </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r>
              <w:rPr>
                <w:rFonts w:hint="eastAsia" w:ascii="仿宋" w:hAnsi="仿宋" w:eastAsia="仿宋" w:cs="仿宋"/>
                <w:color w:val="auto"/>
                <w:lang w:eastAsia="zh-CN"/>
              </w:rPr>
              <w:t>。</w:t>
            </w:r>
          </w:p>
          <w:p w14:paraId="09337C62">
            <w:pPr>
              <w:pStyle w:val="7"/>
              <w:spacing w:before="1" w:line="211" w:lineRule="auto"/>
              <w:ind w:left="11" w:right="494"/>
              <w:rPr>
                <w:rFonts w:hint="eastAsia" w:ascii="仿宋" w:hAnsi="仿宋" w:eastAsia="仿宋" w:cs="仿宋"/>
                <w:color w:val="auto"/>
                <w:lang w:eastAsia="zh-CN"/>
              </w:rPr>
            </w:pPr>
            <w:r>
              <w:rPr>
                <w:rFonts w:hint="eastAsia" w:ascii="仿宋" w:hAnsi="仿宋" w:eastAsia="仿宋" w:cs="仿宋"/>
                <w:color w:val="auto"/>
                <w:lang w:val="en-US" w:eastAsia="zh-CN"/>
              </w:rPr>
              <w:t>7</w:t>
            </w:r>
            <w:r>
              <w:rPr>
                <w:rFonts w:hint="eastAsia" w:ascii="仿宋" w:hAnsi="仿宋" w:eastAsia="仿宋" w:cs="仿宋"/>
                <w:color w:val="auto"/>
                <w:lang w:eastAsia="zh-CN"/>
              </w:rPr>
              <w:t>)工作站清洗槽、消毒槽应有容量标识，标示的分度值应不大于2 L,容量标示误差</w:t>
            </w:r>
            <w:r>
              <w:rPr>
                <w:rFonts w:hint="eastAsia" w:ascii="仿宋" w:hAnsi="仿宋" w:eastAsia="仿宋" w:cs="仿宋"/>
                <w:color w:val="auto"/>
                <w:spacing w:val="-1"/>
                <w:lang w:eastAsia="zh-CN"/>
              </w:rPr>
              <w:t>应不超过</w:t>
            </w:r>
            <w:r>
              <w:rPr>
                <w:rFonts w:hint="eastAsia" w:ascii="仿宋" w:hAnsi="仿宋" w:eastAsia="仿宋" w:cs="仿宋"/>
                <w:color w:val="auto"/>
                <w:spacing w:val="-1"/>
                <w:lang w:val="en-US" w:eastAsia="zh-CN"/>
              </w:rPr>
              <w:t>1</w:t>
            </w:r>
            <w:r>
              <w:rPr>
                <w:rFonts w:hint="eastAsia" w:ascii="仿宋" w:hAnsi="仿宋" w:eastAsia="仿宋" w:cs="仿宋"/>
                <w:color w:val="auto"/>
                <w:spacing w:val="-1"/>
                <w:lang w:eastAsia="zh-CN"/>
              </w:rPr>
              <w:t>0%</w:t>
            </w:r>
            <w:r>
              <w:rPr>
                <w:rFonts w:hint="eastAsia" w:ascii="仿宋" w:hAnsi="仿宋" w:eastAsia="仿宋" w:cs="仿宋"/>
                <w:color w:val="auto"/>
                <w:lang w:eastAsia="zh-CN"/>
              </w:rPr>
              <w:t xml:space="preserve"> 。</w:t>
            </w:r>
          </w:p>
          <w:p w14:paraId="28ED407C">
            <w:pPr>
              <w:pStyle w:val="7"/>
              <w:spacing w:line="214" w:lineRule="auto"/>
              <w:ind w:left="11" w:right="54"/>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8）干燥台面承重要求：亚克力材质≥80KG。</w:t>
            </w:r>
          </w:p>
          <w:p w14:paraId="53777396">
            <w:pPr>
              <w:pStyle w:val="7"/>
              <w:spacing w:line="214" w:lineRule="auto"/>
              <w:ind w:left="11" w:right="54"/>
              <w:rPr>
                <w:rFonts w:hint="default"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9）内镜工作站功能槽及其附件(例如，内镜/架)所使用的材料应能耐受化学腐蚀</w:t>
            </w:r>
          </w:p>
          <w:p w14:paraId="0DBC23F2">
            <w:pPr>
              <w:pStyle w:val="7"/>
              <w:spacing w:line="214" w:lineRule="auto"/>
              <w:ind w:left="11" w:right="54"/>
              <w:rPr>
                <w:rFonts w:hint="eastAsia" w:ascii="仿宋" w:hAnsi="仿宋" w:eastAsia="仿宋" w:cs="仿宋"/>
                <w:color w:val="auto"/>
                <w:highlight w:val="none"/>
                <w:lang w:val="en-US" w:eastAsia="zh-CN"/>
              </w:rPr>
            </w:pPr>
          </w:p>
          <w:p w14:paraId="6B74F206">
            <w:pPr>
              <w:pStyle w:val="7"/>
              <w:spacing w:before="1" w:line="211" w:lineRule="auto"/>
              <w:ind w:left="11" w:right="494"/>
              <w:rPr>
                <w:rFonts w:hint="eastAsia" w:ascii="仿宋" w:hAnsi="仿宋" w:eastAsia="仿宋" w:cs="仿宋"/>
                <w:b/>
                <w:bCs/>
                <w:color w:val="auto"/>
                <w:lang w:eastAsia="zh-CN"/>
              </w:rPr>
            </w:pPr>
            <w:r>
              <w:rPr>
                <w:rFonts w:hint="eastAsia" w:ascii="仿宋" w:hAnsi="仿宋" w:eastAsia="仿宋" w:cs="仿宋"/>
                <w:b/>
                <w:bCs/>
                <w:color w:val="auto"/>
                <w:lang w:eastAsia="zh-CN"/>
              </w:rPr>
              <w:t>2.内镜清洗工作站自动控制器技术要求：</w:t>
            </w:r>
          </w:p>
          <w:p w14:paraId="0DB603D9">
            <w:pPr>
              <w:pStyle w:val="7"/>
              <w:spacing w:before="7" w:line="212"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1)各流程功能均有微电脑精确控制，隐藏式设</w:t>
            </w:r>
            <w:r>
              <w:rPr>
                <w:rFonts w:hint="eastAsia" w:ascii="仿宋" w:hAnsi="仿宋" w:eastAsia="仿宋" w:cs="仿宋"/>
                <w:color w:val="auto"/>
                <w:spacing w:val="-2"/>
                <w:lang w:eastAsia="zh-CN"/>
              </w:rPr>
              <w:t>计，采用触摸控制按键，按键时有应答声提示按键是否</w:t>
            </w:r>
            <w:r>
              <w:rPr>
                <w:rFonts w:hint="eastAsia" w:ascii="仿宋" w:hAnsi="仿宋" w:eastAsia="仿宋" w:cs="仿宋"/>
                <w:color w:val="auto"/>
                <w:lang w:eastAsia="zh-CN"/>
              </w:rPr>
              <w:t>作用，流程工作时详细信息均能展示。</w:t>
            </w:r>
          </w:p>
          <w:p w14:paraId="698F4838">
            <w:pPr>
              <w:pStyle w:val="7"/>
              <w:spacing w:before="1" w:line="210"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2)自动灌流器可以全自动一次性完成四个环节的工作：脉动</w:t>
            </w:r>
            <w:r>
              <w:rPr>
                <w:rFonts w:hint="eastAsia" w:ascii="仿宋" w:hAnsi="仿宋" w:eastAsia="仿宋" w:cs="仿宋"/>
                <w:color w:val="auto"/>
                <w:spacing w:val="-2"/>
                <w:lang w:eastAsia="zh-CN"/>
              </w:rPr>
              <w:t>注液、注气、吸引、计时，在每次注液后，当灌流到倒数15</w:t>
            </w:r>
            <w:r>
              <w:rPr>
                <w:rFonts w:hint="eastAsia" w:ascii="仿宋" w:hAnsi="仿宋" w:eastAsia="仿宋" w:cs="仿宋"/>
                <w:color w:val="auto"/>
                <w:lang w:eastAsia="zh-CN"/>
              </w:rPr>
              <w:t>～</w:t>
            </w:r>
            <w:r>
              <w:rPr>
                <w:rFonts w:hint="eastAsia" w:ascii="仿宋" w:hAnsi="仿宋" w:eastAsia="仿宋" w:cs="仿宋"/>
                <w:color w:val="auto"/>
                <w:spacing w:val="-2"/>
                <w:lang w:eastAsia="zh-CN"/>
              </w:rPr>
              <w:t>20s</w:t>
            </w:r>
            <w:r>
              <w:rPr>
                <w:rFonts w:hint="eastAsia" w:ascii="仿宋" w:hAnsi="仿宋" w:eastAsia="仿宋" w:cs="仿宋"/>
                <w:color w:val="auto"/>
                <w:lang w:eastAsia="zh-CN"/>
              </w:rPr>
              <w:t>时自动注气，彻底消除工作中的误操作，更有效的保证内镜的洗消达</w:t>
            </w:r>
            <w:r>
              <w:rPr>
                <w:rFonts w:hint="eastAsia" w:ascii="仿宋" w:hAnsi="仿宋" w:eastAsia="仿宋" w:cs="仿宋"/>
                <w:color w:val="auto"/>
                <w:spacing w:val="-1"/>
                <w:lang w:eastAsia="zh-CN"/>
              </w:rPr>
              <w:t>标。</w:t>
            </w:r>
          </w:p>
          <w:p w14:paraId="03734162">
            <w:pPr>
              <w:pStyle w:val="7"/>
              <w:spacing w:before="1" w:line="219" w:lineRule="auto"/>
              <w:ind w:left="11" w:right="64"/>
              <w:rPr>
                <w:rFonts w:hint="eastAsia" w:ascii="仿宋" w:hAnsi="仿宋" w:eastAsia="仿宋" w:cs="仿宋"/>
                <w:color w:val="auto"/>
                <w:spacing w:val="-1"/>
                <w:lang w:eastAsia="zh-CN"/>
              </w:rPr>
            </w:pPr>
            <w:r>
              <w:rPr>
                <w:rFonts w:hint="eastAsia" w:ascii="仿宋" w:hAnsi="仿宋" w:eastAsia="仿宋" w:cs="仿宋"/>
                <w:color w:val="auto"/>
                <w:lang w:eastAsia="zh-CN"/>
              </w:rPr>
              <w:t>3)</w:t>
            </w:r>
            <w:r>
              <w:rPr>
                <w:rFonts w:hint="eastAsia" w:ascii="仿宋" w:hAnsi="仿宋" w:eastAsia="仿宋" w:cs="仿宋"/>
                <w:color w:val="auto"/>
                <w:spacing w:val="-1"/>
                <w:lang w:eastAsia="zh-CN"/>
              </w:rPr>
              <w:t>面板为专业防水型操作面板(其工作电压为12V),中文显示，操作简单，安全可靠。</w:t>
            </w:r>
          </w:p>
          <w:p w14:paraId="1C7FD441">
            <w:pPr>
              <w:pStyle w:val="7"/>
              <w:spacing w:before="1" w:line="219" w:lineRule="auto"/>
              <w:ind w:left="11" w:right="2797"/>
              <w:rPr>
                <w:rFonts w:hint="eastAsia" w:ascii="仿宋" w:hAnsi="仿宋" w:eastAsia="仿宋" w:cs="仿宋"/>
                <w:color w:val="auto"/>
                <w:lang w:eastAsia="zh-CN"/>
              </w:rPr>
            </w:pPr>
            <w:r>
              <w:rPr>
                <w:rFonts w:hint="eastAsia" w:ascii="仿宋" w:hAnsi="仿宋" w:eastAsia="仿宋" w:cs="仿宋"/>
                <w:b/>
                <w:bCs/>
                <w:color w:val="auto"/>
                <w:lang w:eastAsia="zh-CN"/>
              </w:rPr>
              <w:t>3.快速接头技术要求：</w:t>
            </w:r>
          </w:p>
          <w:p w14:paraId="4D3D55EF">
            <w:pPr>
              <w:pStyle w:val="7"/>
              <w:spacing w:before="17" w:line="196" w:lineRule="auto"/>
              <w:ind w:left="11"/>
              <w:rPr>
                <w:rFonts w:hint="eastAsia" w:ascii="仿宋" w:hAnsi="仿宋" w:eastAsia="仿宋" w:cs="仿宋"/>
                <w:color w:val="auto"/>
                <w:lang w:eastAsia="zh-CN"/>
              </w:rPr>
            </w:pPr>
            <w:r>
              <w:rPr>
                <w:rFonts w:hint="eastAsia" w:ascii="仿宋" w:hAnsi="仿宋" w:eastAsia="仿宋" w:cs="仿宋"/>
                <w:color w:val="auto"/>
                <w:lang w:eastAsia="zh-CN"/>
              </w:rPr>
              <w:t>1)整套快速接头的底座与插头部分全部采用耐酸碱的高分子塑料，可以有效的防止酸碱腐蚀，增强了耐磨性。</w:t>
            </w:r>
          </w:p>
          <w:p w14:paraId="2299280F">
            <w:pPr>
              <w:pStyle w:val="7"/>
              <w:spacing w:before="1" w:line="218" w:lineRule="auto"/>
              <w:ind w:left="11"/>
              <w:rPr>
                <w:rFonts w:hint="eastAsia" w:ascii="仿宋" w:hAnsi="仿宋" w:eastAsia="仿宋" w:cs="仿宋"/>
                <w:color w:val="auto"/>
                <w:lang w:eastAsia="zh-CN"/>
              </w:rPr>
            </w:pPr>
            <w:r>
              <w:rPr>
                <w:rFonts w:hint="eastAsia" w:ascii="仿宋" w:hAnsi="仿宋" w:eastAsia="仿宋" w:cs="仿宋"/>
                <w:color w:val="auto"/>
                <w:spacing w:val="2"/>
                <w:lang w:eastAsia="zh-CN"/>
              </w:rPr>
              <w:t>2)快速插头部分采用双手指按式(双手指按紧向后取出，</w:t>
            </w:r>
            <w:r>
              <w:rPr>
                <w:rFonts w:hint="eastAsia" w:ascii="仿宋" w:hAnsi="仿宋" w:eastAsia="仿宋" w:cs="仿宋"/>
                <w:color w:val="auto"/>
                <w:spacing w:val="1"/>
                <w:lang w:eastAsia="zh-CN"/>
              </w:rPr>
              <w:t>向前接上)底座设计位置位于洗消槽后方</w:t>
            </w:r>
            <w:r>
              <w:rPr>
                <w:rFonts w:hint="eastAsia" w:ascii="仿宋" w:hAnsi="仿宋" w:eastAsia="仿宋" w:cs="仿宋"/>
                <w:color w:val="auto"/>
                <w:lang w:eastAsia="zh-CN"/>
              </w:rPr>
              <w:t>。</w:t>
            </w:r>
          </w:p>
          <w:p w14:paraId="20FF9AF8">
            <w:pPr>
              <w:pStyle w:val="7"/>
              <w:spacing w:before="11" w:line="199" w:lineRule="auto"/>
              <w:jc w:val="both"/>
              <w:rPr>
                <w:rFonts w:hint="eastAsia" w:ascii="仿宋" w:hAnsi="仿宋" w:eastAsia="仿宋" w:cs="仿宋"/>
                <w:color w:val="auto"/>
                <w:lang w:eastAsia="zh-CN"/>
              </w:rPr>
            </w:pPr>
            <w:r>
              <w:rPr>
                <w:rFonts w:hint="eastAsia" w:ascii="仿宋" w:hAnsi="仿宋" w:eastAsia="仿宋" w:cs="仿宋"/>
                <w:b/>
                <w:bCs/>
                <w:color w:val="auto"/>
                <w:spacing w:val="-3"/>
                <w:lang w:eastAsia="zh-CN"/>
              </w:rPr>
              <w:t>4.中心气体处理器的技术要求：</w:t>
            </w:r>
            <w:r>
              <w:rPr>
                <w:rFonts w:hint="eastAsia" w:ascii="仿宋" w:hAnsi="仿宋" w:eastAsia="仿宋" w:cs="仿宋"/>
                <w:color w:val="auto"/>
                <w:spacing w:val="-3"/>
                <w:lang w:eastAsia="zh-CN"/>
              </w:rPr>
              <w:t>采用气体处理器，气压调节范围：0</w:t>
            </w:r>
            <w:r>
              <w:rPr>
                <w:rFonts w:hint="eastAsia" w:ascii="仿宋" w:hAnsi="仿宋" w:eastAsia="仿宋" w:cs="仿宋"/>
                <w:color w:val="auto"/>
                <w:lang w:eastAsia="zh-CN"/>
              </w:rPr>
              <w:t>～</w:t>
            </w:r>
            <w:r>
              <w:rPr>
                <w:rFonts w:hint="eastAsia" w:ascii="仿宋" w:hAnsi="仿宋" w:eastAsia="仿宋" w:cs="仿宋"/>
                <w:color w:val="auto"/>
                <w:spacing w:val="-3"/>
                <w:lang w:eastAsia="zh-CN"/>
              </w:rPr>
              <w:t>0.75Mpa,分离空气中的水分及其它杂质，为内镜洗消提</w:t>
            </w:r>
            <w:r>
              <w:rPr>
                <w:rFonts w:hint="eastAsia" w:ascii="仿宋" w:hAnsi="仿宋" w:eastAsia="仿宋" w:cs="仿宋"/>
                <w:color w:val="auto"/>
                <w:lang w:eastAsia="zh-CN"/>
              </w:rPr>
              <w:t>供干燥纯净的压力空气，并另外设有注气压力调节器(不高于0.02 Mpa),专为内镜腔道提供清洁而又安全的气压，</w:t>
            </w:r>
            <w:r>
              <w:rPr>
                <w:rFonts w:hint="eastAsia" w:ascii="仿宋" w:hAnsi="仿宋" w:eastAsia="仿宋" w:cs="仿宋"/>
                <w:color w:val="auto"/>
                <w:spacing w:val="-1"/>
                <w:lang w:eastAsia="zh-CN"/>
              </w:rPr>
              <w:t>不损伤昂</w:t>
            </w:r>
            <w:r>
              <w:rPr>
                <w:rFonts w:hint="eastAsia" w:ascii="仿宋" w:hAnsi="仿宋" w:eastAsia="仿宋" w:cs="仿宋"/>
                <w:color w:val="auto"/>
                <w:lang w:eastAsia="zh-CN"/>
              </w:rPr>
              <w:t>贵的内镜，无耗材、免维护、免清洁。</w:t>
            </w:r>
          </w:p>
          <w:p w14:paraId="153BCE28">
            <w:pPr>
              <w:pStyle w:val="7"/>
              <w:tabs>
                <w:tab w:val="left" w:pos="5040"/>
                <w:tab w:val="left" w:pos="5460"/>
                <w:tab w:val="left" w:pos="6510"/>
                <w:tab w:val="left" w:pos="8400"/>
                <w:tab w:val="left" w:pos="9030"/>
              </w:tabs>
              <w:spacing w:before="7" w:line="217" w:lineRule="auto"/>
              <w:ind w:left="11" w:right="64"/>
              <w:rPr>
                <w:rFonts w:hint="eastAsia" w:ascii="仿宋" w:hAnsi="仿宋" w:eastAsia="仿宋" w:cs="仿宋"/>
                <w:b/>
                <w:bCs/>
                <w:color w:val="auto"/>
                <w:lang w:eastAsia="zh-CN"/>
              </w:rPr>
            </w:pPr>
            <w:r>
              <w:rPr>
                <w:rFonts w:hint="eastAsia" w:ascii="仿宋" w:hAnsi="仿宋" w:eastAsia="仿宋" w:cs="仿宋"/>
                <w:b/>
                <w:bCs/>
                <w:color w:val="auto"/>
                <w:lang w:eastAsia="zh-CN"/>
              </w:rPr>
              <w:t>5.全不锈钢高压气枪的技术要求：</w:t>
            </w:r>
          </w:p>
          <w:p w14:paraId="6485FB1D">
            <w:pPr>
              <w:pStyle w:val="7"/>
              <w:spacing w:line="218" w:lineRule="auto"/>
              <w:jc w:val="both"/>
              <w:rPr>
                <w:rFonts w:hint="eastAsia" w:ascii="仿宋" w:hAnsi="仿宋" w:eastAsia="仿宋" w:cs="仿宋"/>
                <w:color w:val="auto"/>
                <w:lang w:eastAsia="zh-CN"/>
              </w:rPr>
            </w:pPr>
            <w:r>
              <w:rPr>
                <w:rFonts w:hint="eastAsia" w:ascii="仿宋" w:hAnsi="仿宋" w:eastAsia="仿宋" w:cs="仿宋"/>
                <w:color w:val="auto"/>
                <w:spacing w:val="-3"/>
                <w:lang w:eastAsia="zh-CN"/>
              </w:rPr>
              <w:t>l)材质采用304不锈钢</w:t>
            </w:r>
            <w:r>
              <w:rPr>
                <w:rFonts w:hint="eastAsia" w:ascii="仿宋" w:hAnsi="仿宋" w:eastAsia="仿宋" w:cs="仿宋"/>
                <w:color w:val="auto"/>
                <w:spacing w:val="2"/>
                <w:lang w:eastAsia="zh-CN"/>
              </w:rPr>
              <w:t>。</w:t>
            </w:r>
          </w:p>
          <w:p w14:paraId="64786928">
            <w:pPr>
              <w:pStyle w:val="7"/>
              <w:spacing w:before="1" w:line="208"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2)特殊订制的内镜清洗专嘴锥型喷头，中端采</w:t>
            </w:r>
            <w:r>
              <w:rPr>
                <w:rFonts w:hint="eastAsia" w:ascii="仿宋" w:hAnsi="仿宋" w:eastAsia="仿宋" w:cs="仿宋"/>
                <w:color w:val="auto"/>
                <w:spacing w:val="-2"/>
                <w:lang w:eastAsia="zh-CN"/>
              </w:rPr>
              <w:t>用橡胶垫可防止吹管腔或吹内镜的注水注气孔时气会反弹，锥形喷头的后端有</w:t>
            </w:r>
            <w:r>
              <w:rPr>
                <w:rFonts w:hint="eastAsia" w:ascii="仿宋" w:hAnsi="仿宋" w:eastAsia="仿宋" w:cs="仿宋"/>
                <w:color w:val="auto"/>
                <w:spacing w:val="-1"/>
                <w:lang w:eastAsia="zh-CN"/>
              </w:rPr>
              <w:t>反弹片能有效地阻挡高压气反弹对操作人员造成冲击，能适用不同</w:t>
            </w:r>
            <w:r>
              <w:rPr>
                <w:rFonts w:hint="eastAsia" w:ascii="仿宋" w:hAnsi="仿宋" w:eastAsia="仿宋" w:cs="仿宋"/>
                <w:color w:val="auto"/>
                <w:spacing w:val="-2"/>
                <w:lang w:eastAsia="zh-CN"/>
              </w:rPr>
              <w:t>口径的内径接口。压力：0</w:t>
            </w:r>
            <w:r>
              <w:rPr>
                <w:rFonts w:hint="eastAsia" w:ascii="仿宋" w:hAnsi="仿宋" w:eastAsia="仿宋" w:cs="仿宋"/>
                <w:color w:val="auto"/>
                <w:lang w:eastAsia="zh-CN"/>
              </w:rPr>
              <w:t>～</w:t>
            </w:r>
            <w:r>
              <w:rPr>
                <w:rFonts w:hint="eastAsia" w:ascii="仿宋" w:hAnsi="仿宋" w:eastAsia="仿宋" w:cs="仿宋"/>
                <w:color w:val="auto"/>
                <w:spacing w:val="-2"/>
                <w:lang w:eastAsia="zh-CN"/>
              </w:rPr>
              <w:t>0.75Mpa,由中心气体处理器精</w:t>
            </w:r>
            <w:r>
              <w:rPr>
                <w:rFonts w:hint="eastAsia" w:ascii="仿宋" w:hAnsi="仿宋" w:eastAsia="仿宋" w:cs="仿宋"/>
                <w:color w:val="auto"/>
                <w:lang w:eastAsia="zh-CN"/>
              </w:rPr>
              <w:t>确调控气压。</w:t>
            </w:r>
          </w:p>
          <w:p w14:paraId="253904A5">
            <w:pPr>
              <w:pStyle w:val="7"/>
              <w:spacing w:before="1" w:line="219" w:lineRule="auto"/>
              <w:ind w:left="11"/>
              <w:rPr>
                <w:rFonts w:hint="eastAsia" w:ascii="仿宋" w:hAnsi="仿宋" w:eastAsia="仿宋" w:cs="仿宋"/>
                <w:b/>
                <w:bCs/>
                <w:color w:val="auto"/>
                <w:lang w:eastAsia="zh-CN"/>
              </w:rPr>
            </w:pPr>
            <w:r>
              <w:rPr>
                <w:rFonts w:hint="eastAsia" w:ascii="仿宋" w:hAnsi="仿宋" w:eastAsia="仿宋" w:cs="仿宋"/>
                <w:b/>
                <w:bCs/>
                <w:color w:val="auto"/>
                <w:lang w:eastAsia="zh-CN"/>
              </w:rPr>
              <w:t>6.全不锈钢高压水枪的技术要求：</w:t>
            </w:r>
          </w:p>
          <w:p w14:paraId="49379C1E">
            <w:pPr>
              <w:pStyle w:val="7"/>
              <w:spacing w:before="1" w:line="208" w:lineRule="auto"/>
              <w:ind w:left="11"/>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1)材质采用304不锈钢。</w:t>
            </w:r>
          </w:p>
          <w:p w14:paraId="3516CCFE">
            <w:pPr>
              <w:pStyle w:val="7"/>
              <w:spacing w:before="1" w:line="208"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2)特殊订制的内镜清洗专嘴锥型喷头，中端采用橡胶垫可防止吹管腔或波吹内镜的注水注气孔时水会反弹，锥形</w:t>
            </w:r>
            <w:r>
              <w:rPr>
                <w:rFonts w:hint="eastAsia" w:ascii="仿宋" w:hAnsi="仿宋" w:eastAsia="仿宋" w:cs="仿宋"/>
                <w:color w:val="auto"/>
                <w:spacing w:val="-4"/>
                <w:lang w:eastAsia="zh-CN"/>
              </w:rPr>
              <w:t>喷头的后端</w:t>
            </w:r>
            <w:r>
              <w:rPr>
                <w:rFonts w:hint="eastAsia" w:ascii="仿宋" w:hAnsi="仿宋" w:eastAsia="仿宋" w:cs="仿宋"/>
                <w:color w:val="auto"/>
                <w:spacing w:val="-2"/>
                <w:lang w:eastAsia="zh-CN"/>
              </w:rPr>
              <w:t>有反弹片能有效地阻挡高压气反弹对操作人员造成冲击，能适用不同口径的内径接口。压力：0</w:t>
            </w:r>
            <w:r>
              <w:rPr>
                <w:rFonts w:hint="eastAsia" w:ascii="仿宋" w:hAnsi="仿宋" w:eastAsia="仿宋" w:cs="仿宋"/>
                <w:color w:val="auto"/>
                <w:lang w:eastAsia="zh-CN"/>
              </w:rPr>
              <w:t>～</w:t>
            </w:r>
            <w:r>
              <w:rPr>
                <w:rFonts w:hint="eastAsia" w:ascii="仿宋" w:hAnsi="仿宋" w:eastAsia="仿宋" w:cs="仿宋"/>
                <w:color w:val="auto"/>
                <w:spacing w:val="-2"/>
                <w:lang w:eastAsia="zh-CN"/>
              </w:rPr>
              <w:t>0.75Mpa,由高压供水器精确</w:t>
            </w:r>
            <w:r>
              <w:rPr>
                <w:rFonts w:hint="eastAsia" w:ascii="仿宋" w:hAnsi="仿宋" w:eastAsia="仿宋" w:cs="仿宋"/>
                <w:color w:val="auto"/>
                <w:lang w:eastAsia="zh-CN"/>
              </w:rPr>
              <w:t>调控气压。</w:t>
            </w:r>
          </w:p>
          <w:p w14:paraId="14BF9D1C">
            <w:pPr>
              <w:pStyle w:val="7"/>
              <w:spacing w:before="2" w:line="211" w:lineRule="auto"/>
              <w:ind w:left="11" w:right="8"/>
              <w:rPr>
                <w:rFonts w:hint="eastAsia" w:ascii="仿宋" w:hAnsi="仿宋" w:eastAsia="仿宋" w:cs="仿宋"/>
                <w:color w:val="auto"/>
                <w:lang w:eastAsia="zh-CN"/>
              </w:rPr>
            </w:pPr>
            <w:r>
              <w:rPr>
                <w:rFonts w:hint="eastAsia" w:ascii="仿宋" w:hAnsi="仿宋" w:eastAsia="仿宋" w:cs="仿宋"/>
                <w:b/>
                <w:bCs/>
                <w:color w:val="auto"/>
                <w:lang w:eastAsia="zh-CN"/>
              </w:rPr>
              <w:t>7.给排水系统技术要求</w:t>
            </w:r>
            <w:r>
              <w:rPr>
                <w:rFonts w:hint="eastAsia" w:ascii="仿宋" w:hAnsi="仿宋" w:eastAsia="仿宋" w:cs="仿宋"/>
                <w:color w:val="auto"/>
                <w:lang w:eastAsia="zh-CN"/>
              </w:rPr>
              <w:t>：给水系统材质采用：304不锈钢材质水龙头，陶瓷阀芯，360</w:t>
            </w:r>
            <w:r>
              <w:rPr>
                <w:rFonts w:hint="eastAsia" w:ascii="仿宋" w:hAnsi="仿宋" w:eastAsia="仿宋" w:cs="仿宋"/>
                <w:color w:val="auto"/>
                <w:spacing w:val="-1"/>
                <w:lang w:eastAsia="zh-CN"/>
              </w:rPr>
              <w:t>度旋转式设计，有冷热水接</w:t>
            </w:r>
            <w:r>
              <w:rPr>
                <w:rFonts w:hint="eastAsia" w:ascii="仿宋" w:hAnsi="仿宋" w:eastAsia="仿宋" w:cs="仿宋"/>
                <w:color w:val="auto"/>
                <w:lang w:eastAsia="zh-CN"/>
              </w:rPr>
              <w:t>口，冷热水开关独立控制，方便灵活。排水系统采用：耐腐蚀下水器；PVC钢丝排水管及PVC-U用排水管及管件。</w:t>
            </w:r>
          </w:p>
          <w:p w14:paraId="1A125EA1">
            <w:pPr>
              <w:pStyle w:val="7"/>
              <w:spacing w:line="237" w:lineRule="auto"/>
              <w:ind w:left="11"/>
              <w:rPr>
                <w:rFonts w:hint="eastAsia" w:ascii="仿宋" w:hAnsi="仿宋" w:eastAsia="仿宋" w:cs="仿宋"/>
                <w:color w:val="auto"/>
                <w:lang w:eastAsia="zh-CN"/>
              </w:rPr>
            </w:pPr>
            <w:r>
              <w:rPr>
                <w:rFonts w:hint="eastAsia" w:ascii="仿宋" w:hAnsi="仿宋" w:eastAsia="仿宋" w:cs="仿宋"/>
                <w:color w:val="auto"/>
                <w:spacing w:val="-4"/>
                <w:lang w:eastAsia="zh-CN"/>
              </w:rPr>
              <w:t>8.浸泡槽盖技术要求：采用透明亚克力面板吸</w:t>
            </w:r>
            <w:r>
              <w:rPr>
                <w:rFonts w:hint="eastAsia" w:ascii="仿宋" w:hAnsi="仿宋" w:eastAsia="仿宋" w:cs="仿宋"/>
                <w:color w:val="auto"/>
                <w:spacing w:val="-5"/>
                <w:lang w:eastAsia="zh-CN"/>
              </w:rPr>
              <w:t>塑成形有手柄，能充分浸泡槽盖好不漏气，可以清晰看到浸泡清洗的状况，预防</w:t>
            </w:r>
            <w:r>
              <w:rPr>
                <w:rFonts w:hint="eastAsia" w:ascii="仿宋" w:hAnsi="仿宋" w:eastAsia="仿宋" w:cs="仿宋"/>
                <w:color w:val="auto"/>
                <w:lang w:eastAsia="zh-CN"/>
              </w:rPr>
              <w:t>消毒液气体的外泄。</w:t>
            </w:r>
          </w:p>
          <w:p w14:paraId="05A753E0">
            <w:pPr>
              <w:pStyle w:val="7"/>
              <w:spacing w:before="2" w:line="223" w:lineRule="auto"/>
              <w:ind w:left="11"/>
              <w:rPr>
                <w:rFonts w:hint="eastAsia" w:ascii="仿宋" w:hAnsi="仿宋" w:eastAsia="仿宋" w:cs="仿宋"/>
                <w:color w:val="auto"/>
                <w:highlight w:val="none"/>
                <w:lang w:val="en-US" w:eastAsia="zh-CN"/>
              </w:rPr>
            </w:pPr>
            <w:r>
              <w:rPr>
                <w:rFonts w:hint="eastAsia" w:ascii="仿宋" w:hAnsi="仿宋" w:eastAsia="仿宋" w:cs="仿宋"/>
                <w:color w:val="auto"/>
                <w:lang w:val="en-US" w:eastAsia="zh-CN"/>
              </w:rPr>
              <w:t>9.</w:t>
            </w:r>
            <w:r>
              <w:rPr>
                <w:rFonts w:hint="eastAsia" w:ascii="仿宋" w:hAnsi="仿宋" w:eastAsia="仿宋" w:cs="仿宋"/>
                <w:color w:val="auto"/>
                <w:highlight w:val="none"/>
                <w:lang w:val="en-US" w:eastAsia="zh-CN"/>
              </w:rPr>
              <w:t>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r>
              <w:rPr>
                <w:rFonts w:hint="eastAsia" w:ascii="仿宋" w:hAnsi="仿宋" w:eastAsia="仿宋" w:cs="仿宋"/>
                <w:color w:val="auto"/>
                <w:highlight w:val="none"/>
                <w:lang w:val="en-US" w:eastAsia="zh-CN"/>
              </w:rPr>
              <w:t>终末漂洗用水水质符合WS507-2016《软式内镜清洗消毒技术规范》及医药行业标准YY/T0992-2023《内镜清洗工作站》要求</w:t>
            </w:r>
          </w:p>
          <w:p w14:paraId="06530730">
            <w:pPr>
              <w:pStyle w:val="7"/>
              <w:spacing w:line="237" w:lineRule="auto"/>
              <w:ind w:left="11"/>
              <w:rPr>
                <w:rFonts w:hint="eastAsia" w:ascii="仿宋" w:hAnsi="仿宋" w:eastAsia="仿宋" w:cs="仿宋"/>
                <w:color w:val="auto"/>
                <w:lang w:eastAsia="zh-CN"/>
              </w:rPr>
            </w:pPr>
            <w:r>
              <w:rPr>
                <w:rFonts w:hint="eastAsia" w:ascii="仿宋" w:hAnsi="仿宋" w:eastAsia="仿宋" w:cs="仿宋"/>
                <w:color w:val="auto"/>
                <w:highlight w:val="none"/>
                <w:lang w:val="en-US" w:eastAsia="zh-CN"/>
              </w:rPr>
              <w:t>10.</w:t>
            </w:r>
            <w:r>
              <w:rPr>
                <w:rFonts w:hint="eastAsia" w:ascii="仿宋" w:hAnsi="仿宋" w:eastAsia="仿宋" w:cs="仿宋"/>
                <w:b/>
                <w:bCs/>
                <w:color w:val="auto"/>
                <w:highlight w:val="none"/>
                <w:lang w:val="en-US" w:eastAsia="zh-CN"/>
              </w:rPr>
              <w:t>水质过滤器要求</w:t>
            </w:r>
            <w:r>
              <w:rPr>
                <w:rFonts w:hint="eastAsia" w:ascii="仿宋" w:hAnsi="仿宋" w:eastAsia="仿宋" w:cs="仿宋"/>
                <w:color w:val="auto"/>
                <w:highlight w:val="none"/>
                <w:lang w:val="en-US" w:eastAsia="zh-CN"/>
              </w:rPr>
              <w:t>：对工作站末洗槽内镜的灌流和冲洗提供符合规范要求的过滤水，防止交叉感染，过滤型水处理器≤0.3</w:t>
            </w:r>
            <w:r>
              <w:rPr>
                <w:rFonts w:hint="eastAsia" w:ascii="仿宋" w:hAnsi="仿宋" w:eastAsia="仿宋" w:cs="仿宋"/>
                <w:color w:val="auto"/>
                <w:sz w:val="24"/>
                <w:szCs w:val="24"/>
                <w:highlight w:val="none"/>
              </w:rPr>
              <w:t>μ</w:t>
            </w:r>
            <w:r>
              <w:rPr>
                <w:rFonts w:hint="eastAsia" w:ascii="仿宋" w:hAnsi="仿宋" w:eastAsia="仿宋" w:cs="仿宋"/>
                <w:color w:val="auto"/>
                <w:highlight w:val="none"/>
                <w:lang w:val="en-US" w:eastAsia="zh-CN"/>
              </w:rPr>
              <w:t>m，分级高精度超微过滤流量≤0.5T /h，可更换滤芯</w:t>
            </w:r>
          </w:p>
        </w:tc>
        <w:tc>
          <w:tcPr>
            <w:tcW w:w="735" w:type="dxa"/>
          </w:tcPr>
          <w:p w14:paraId="06280E87">
            <w:pPr>
              <w:spacing w:line="252" w:lineRule="auto"/>
              <w:rPr>
                <w:rFonts w:hint="eastAsia" w:ascii="仿宋" w:hAnsi="仿宋" w:eastAsia="仿宋" w:cs="仿宋"/>
                <w:color w:val="auto"/>
                <w:lang w:eastAsia="zh-CN"/>
              </w:rPr>
            </w:pPr>
          </w:p>
          <w:p w14:paraId="5ECC5049">
            <w:pPr>
              <w:spacing w:line="252" w:lineRule="auto"/>
              <w:rPr>
                <w:rFonts w:hint="eastAsia" w:ascii="仿宋" w:hAnsi="仿宋" w:eastAsia="仿宋" w:cs="仿宋"/>
                <w:color w:val="auto"/>
                <w:lang w:eastAsia="zh-CN"/>
              </w:rPr>
            </w:pPr>
          </w:p>
          <w:p w14:paraId="40D6B172">
            <w:pPr>
              <w:spacing w:line="252" w:lineRule="auto"/>
              <w:rPr>
                <w:rFonts w:hint="eastAsia" w:ascii="仿宋" w:hAnsi="仿宋" w:eastAsia="仿宋" w:cs="仿宋"/>
                <w:color w:val="auto"/>
                <w:lang w:eastAsia="zh-CN"/>
              </w:rPr>
            </w:pPr>
          </w:p>
          <w:p w14:paraId="4D957193">
            <w:pPr>
              <w:spacing w:line="252" w:lineRule="auto"/>
              <w:rPr>
                <w:rFonts w:hint="eastAsia" w:ascii="仿宋" w:hAnsi="仿宋" w:eastAsia="仿宋" w:cs="仿宋"/>
                <w:color w:val="auto"/>
                <w:lang w:eastAsia="zh-CN"/>
              </w:rPr>
            </w:pPr>
          </w:p>
          <w:p w14:paraId="29119528">
            <w:pPr>
              <w:spacing w:line="252" w:lineRule="auto"/>
              <w:rPr>
                <w:rFonts w:hint="eastAsia" w:ascii="仿宋" w:hAnsi="仿宋" w:eastAsia="仿宋" w:cs="仿宋"/>
                <w:color w:val="auto"/>
                <w:lang w:eastAsia="zh-CN"/>
              </w:rPr>
            </w:pPr>
          </w:p>
          <w:p w14:paraId="00A60AA5">
            <w:pPr>
              <w:spacing w:line="252" w:lineRule="auto"/>
              <w:rPr>
                <w:rFonts w:hint="eastAsia" w:ascii="仿宋" w:hAnsi="仿宋" w:eastAsia="仿宋" w:cs="仿宋"/>
                <w:color w:val="auto"/>
                <w:lang w:eastAsia="zh-CN"/>
              </w:rPr>
            </w:pPr>
          </w:p>
          <w:p w14:paraId="634B795D">
            <w:pPr>
              <w:spacing w:line="252" w:lineRule="auto"/>
              <w:rPr>
                <w:rFonts w:hint="eastAsia" w:ascii="仿宋" w:hAnsi="仿宋" w:eastAsia="仿宋" w:cs="仿宋"/>
                <w:color w:val="auto"/>
                <w:lang w:eastAsia="zh-CN"/>
              </w:rPr>
            </w:pPr>
          </w:p>
          <w:p w14:paraId="38FA48D9">
            <w:pPr>
              <w:spacing w:line="252" w:lineRule="auto"/>
              <w:rPr>
                <w:rFonts w:hint="eastAsia" w:ascii="仿宋" w:hAnsi="仿宋" w:eastAsia="仿宋" w:cs="仿宋"/>
                <w:color w:val="auto"/>
                <w:lang w:eastAsia="zh-CN"/>
              </w:rPr>
            </w:pPr>
          </w:p>
          <w:p w14:paraId="354AF6AA">
            <w:pPr>
              <w:spacing w:line="252" w:lineRule="auto"/>
              <w:rPr>
                <w:rFonts w:hint="eastAsia" w:ascii="仿宋" w:hAnsi="仿宋" w:eastAsia="仿宋" w:cs="仿宋"/>
                <w:color w:val="auto"/>
                <w:lang w:eastAsia="zh-CN"/>
              </w:rPr>
            </w:pPr>
          </w:p>
          <w:p w14:paraId="668078EE">
            <w:pPr>
              <w:spacing w:line="252" w:lineRule="auto"/>
              <w:rPr>
                <w:rFonts w:hint="eastAsia" w:ascii="仿宋" w:hAnsi="仿宋" w:eastAsia="仿宋" w:cs="仿宋"/>
                <w:color w:val="auto"/>
                <w:lang w:eastAsia="zh-CN"/>
              </w:rPr>
            </w:pPr>
          </w:p>
          <w:p w14:paraId="51E3079F">
            <w:pPr>
              <w:spacing w:line="253" w:lineRule="auto"/>
              <w:rPr>
                <w:rFonts w:hint="eastAsia" w:ascii="仿宋" w:hAnsi="仿宋" w:eastAsia="仿宋" w:cs="仿宋"/>
                <w:color w:val="auto"/>
                <w:lang w:eastAsia="zh-CN"/>
              </w:rPr>
            </w:pPr>
          </w:p>
          <w:p w14:paraId="23468217">
            <w:pPr>
              <w:spacing w:line="253" w:lineRule="auto"/>
              <w:rPr>
                <w:rFonts w:hint="eastAsia" w:ascii="仿宋" w:hAnsi="仿宋" w:eastAsia="仿宋" w:cs="仿宋"/>
                <w:color w:val="auto"/>
                <w:lang w:eastAsia="zh-CN"/>
              </w:rPr>
            </w:pPr>
          </w:p>
          <w:p w14:paraId="6E381175">
            <w:pPr>
              <w:spacing w:line="253" w:lineRule="auto"/>
              <w:rPr>
                <w:rFonts w:hint="eastAsia" w:ascii="仿宋" w:hAnsi="仿宋" w:eastAsia="仿宋" w:cs="仿宋"/>
                <w:color w:val="auto"/>
                <w:lang w:eastAsia="zh-CN"/>
              </w:rPr>
            </w:pPr>
          </w:p>
          <w:p w14:paraId="25EBB7F4">
            <w:pPr>
              <w:spacing w:line="253" w:lineRule="auto"/>
              <w:rPr>
                <w:rFonts w:hint="eastAsia" w:ascii="仿宋" w:hAnsi="仿宋" w:eastAsia="仿宋" w:cs="仿宋"/>
                <w:color w:val="auto"/>
                <w:lang w:eastAsia="zh-CN"/>
              </w:rPr>
            </w:pPr>
          </w:p>
          <w:p w14:paraId="1839FF39">
            <w:pPr>
              <w:spacing w:line="253" w:lineRule="auto"/>
              <w:rPr>
                <w:rFonts w:hint="eastAsia" w:ascii="仿宋" w:hAnsi="仿宋" w:eastAsia="仿宋" w:cs="仿宋"/>
                <w:color w:val="auto"/>
                <w:lang w:eastAsia="zh-CN"/>
              </w:rPr>
            </w:pPr>
          </w:p>
          <w:p w14:paraId="1AAC1B93">
            <w:pPr>
              <w:pStyle w:val="7"/>
              <w:spacing w:before="39" w:line="241" w:lineRule="auto"/>
              <w:ind w:left="277"/>
              <w:rPr>
                <w:rFonts w:hint="eastAsia" w:ascii="仿宋" w:hAnsi="仿宋" w:eastAsia="仿宋" w:cs="仿宋"/>
                <w:color w:val="auto"/>
              </w:rPr>
            </w:pPr>
            <w:r>
              <w:rPr>
                <w:rFonts w:hint="eastAsia" w:ascii="仿宋" w:hAnsi="仿宋" w:eastAsia="仿宋" w:cs="仿宋"/>
                <w:color w:val="auto"/>
              </w:rPr>
              <w:t>m</w:t>
            </w:r>
          </w:p>
        </w:tc>
        <w:tc>
          <w:tcPr>
            <w:tcW w:w="930" w:type="dxa"/>
          </w:tcPr>
          <w:p w14:paraId="43C47707">
            <w:pPr>
              <w:spacing w:line="251" w:lineRule="auto"/>
              <w:rPr>
                <w:rFonts w:hint="eastAsia" w:ascii="仿宋" w:hAnsi="仿宋" w:eastAsia="仿宋" w:cs="仿宋"/>
                <w:color w:val="auto"/>
              </w:rPr>
            </w:pPr>
          </w:p>
          <w:p w14:paraId="7908DE90">
            <w:pPr>
              <w:spacing w:line="251" w:lineRule="auto"/>
              <w:rPr>
                <w:rFonts w:hint="eastAsia" w:ascii="仿宋" w:hAnsi="仿宋" w:eastAsia="仿宋" w:cs="仿宋"/>
                <w:color w:val="auto"/>
              </w:rPr>
            </w:pPr>
          </w:p>
          <w:p w14:paraId="54FA8C8E">
            <w:pPr>
              <w:spacing w:line="251" w:lineRule="auto"/>
              <w:rPr>
                <w:rFonts w:hint="eastAsia" w:ascii="仿宋" w:hAnsi="仿宋" w:eastAsia="仿宋" w:cs="仿宋"/>
                <w:color w:val="auto"/>
              </w:rPr>
            </w:pPr>
          </w:p>
          <w:p w14:paraId="7FFF58E0">
            <w:pPr>
              <w:spacing w:line="251" w:lineRule="auto"/>
              <w:rPr>
                <w:rFonts w:hint="eastAsia" w:ascii="仿宋" w:hAnsi="仿宋" w:eastAsia="仿宋" w:cs="仿宋"/>
                <w:color w:val="auto"/>
              </w:rPr>
            </w:pPr>
          </w:p>
          <w:p w14:paraId="4412E5F9">
            <w:pPr>
              <w:spacing w:line="251" w:lineRule="auto"/>
              <w:rPr>
                <w:rFonts w:hint="eastAsia" w:ascii="仿宋" w:hAnsi="仿宋" w:eastAsia="仿宋" w:cs="仿宋"/>
                <w:color w:val="auto"/>
              </w:rPr>
            </w:pPr>
          </w:p>
          <w:p w14:paraId="2A9F9E3A">
            <w:pPr>
              <w:spacing w:line="251" w:lineRule="auto"/>
              <w:rPr>
                <w:rFonts w:hint="eastAsia" w:ascii="仿宋" w:hAnsi="仿宋" w:eastAsia="仿宋" w:cs="仿宋"/>
                <w:color w:val="auto"/>
              </w:rPr>
            </w:pPr>
          </w:p>
          <w:p w14:paraId="44482E74">
            <w:pPr>
              <w:spacing w:line="251" w:lineRule="auto"/>
              <w:rPr>
                <w:rFonts w:hint="eastAsia" w:ascii="仿宋" w:hAnsi="仿宋" w:eastAsia="仿宋" w:cs="仿宋"/>
                <w:color w:val="auto"/>
              </w:rPr>
            </w:pPr>
          </w:p>
          <w:p w14:paraId="408AAF57">
            <w:pPr>
              <w:spacing w:line="252" w:lineRule="auto"/>
              <w:rPr>
                <w:rFonts w:hint="eastAsia" w:ascii="仿宋" w:hAnsi="仿宋" w:eastAsia="仿宋" w:cs="仿宋"/>
                <w:color w:val="auto"/>
              </w:rPr>
            </w:pPr>
          </w:p>
          <w:p w14:paraId="4A296192">
            <w:pPr>
              <w:spacing w:line="252" w:lineRule="auto"/>
              <w:rPr>
                <w:rFonts w:hint="eastAsia" w:ascii="仿宋" w:hAnsi="仿宋" w:eastAsia="仿宋" w:cs="仿宋"/>
                <w:color w:val="auto"/>
              </w:rPr>
            </w:pPr>
          </w:p>
          <w:p w14:paraId="4EAB9930">
            <w:pPr>
              <w:spacing w:line="252" w:lineRule="auto"/>
              <w:rPr>
                <w:rFonts w:hint="eastAsia" w:ascii="仿宋" w:hAnsi="仿宋" w:eastAsia="仿宋" w:cs="仿宋"/>
                <w:color w:val="auto"/>
              </w:rPr>
            </w:pPr>
          </w:p>
          <w:p w14:paraId="56DDA583">
            <w:pPr>
              <w:spacing w:line="252" w:lineRule="auto"/>
              <w:rPr>
                <w:rFonts w:hint="eastAsia" w:ascii="仿宋" w:hAnsi="仿宋" w:eastAsia="仿宋" w:cs="仿宋"/>
                <w:color w:val="auto"/>
              </w:rPr>
            </w:pPr>
          </w:p>
          <w:p w14:paraId="04C8C07D">
            <w:pPr>
              <w:spacing w:line="252" w:lineRule="auto"/>
              <w:rPr>
                <w:rFonts w:hint="eastAsia" w:ascii="仿宋" w:hAnsi="仿宋" w:eastAsia="仿宋" w:cs="仿宋"/>
                <w:color w:val="auto"/>
              </w:rPr>
            </w:pPr>
          </w:p>
          <w:p w14:paraId="26B13937">
            <w:pPr>
              <w:spacing w:line="252" w:lineRule="auto"/>
              <w:rPr>
                <w:rFonts w:hint="eastAsia" w:ascii="仿宋" w:hAnsi="仿宋" w:eastAsia="仿宋" w:cs="仿宋"/>
                <w:color w:val="auto"/>
              </w:rPr>
            </w:pPr>
          </w:p>
          <w:p w14:paraId="6E07A915">
            <w:pPr>
              <w:spacing w:line="252" w:lineRule="auto"/>
              <w:rPr>
                <w:rFonts w:hint="eastAsia" w:ascii="仿宋" w:hAnsi="仿宋" w:eastAsia="仿宋" w:cs="仿宋"/>
                <w:color w:val="auto"/>
              </w:rPr>
            </w:pPr>
          </w:p>
          <w:p w14:paraId="7E4B6E86">
            <w:pPr>
              <w:spacing w:line="252" w:lineRule="auto"/>
              <w:rPr>
                <w:rFonts w:hint="eastAsia" w:ascii="仿宋" w:hAnsi="仿宋" w:eastAsia="仿宋" w:cs="仿宋"/>
                <w:color w:val="auto"/>
              </w:rPr>
            </w:pPr>
          </w:p>
          <w:p w14:paraId="4D5671BF">
            <w:pPr>
              <w:pStyle w:val="7"/>
              <w:spacing w:before="55" w:line="183" w:lineRule="auto"/>
              <w:ind w:left="147"/>
              <w:rPr>
                <w:rFonts w:hint="eastAsia" w:ascii="仿宋" w:hAnsi="仿宋" w:eastAsia="仿宋" w:cs="仿宋"/>
                <w:color w:val="auto"/>
              </w:rPr>
            </w:pPr>
            <w:r>
              <w:rPr>
                <w:rFonts w:hint="eastAsia" w:ascii="仿宋" w:hAnsi="仿宋" w:eastAsia="仿宋" w:cs="仿宋"/>
                <w:color w:val="auto"/>
                <w:spacing w:val="-1"/>
              </w:rPr>
              <w:t>4.925</w:t>
            </w:r>
          </w:p>
        </w:tc>
      </w:tr>
      <w:tr w14:paraId="65BE2D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8" w:hRule="atLeast"/>
        </w:trPr>
        <w:tc>
          <w:tcPr>
            <w:tcW w:w="626" w:type="dxa"/>
          </w:tcPr>
          <w:p w14:paraId="0BAA8445">
            <w:pPr>
              <w:spacing w:line="383" w:lineRule="auto"/>
              <w:rPr>
                <w:rFonts w:hint="eastAsia" w:ascii="仿宋" w:hAnsi="仿宋" w:eastAsia="仿宋" w:cs="仿宋"/>
                <w:color w:val="auto"/>
              </w:rPr>
            </w:pPr>
          </w:p>
          <w:p w14:paraId="0102E910">
            <w:pPr>
              <w:pStyle w:val="7"/>
              <w:spacing w:before="55" w:line="184" w:lineRule="auto"/>
              <w:ind w:left="164"/>
              <w:rPr>
                <w:rFonts w:hint="eastAsia" w:ascii="仿宋" w:hAnsi="仿宋" w:eastAsia="仿宋" w:cs="仿宋"/>
                <w:color w:val="auto"/>
              </w:rPr>
            </w:pPr>
            <w:r>
              <w:rPr>
                <w:rFonts w:hint="eastAsia" w:ascii="仿宋" w:hAnsi="仿宋" w:eastAsia="仿宋" w:cs="仿宋"/>
                <w:color w:val="auto"/>
                <w:spacing w:val="-5"/>
              </w:rPr>
              <w:t>15</w:t>
            </w:r>
          </w:p>
        </w:tc>
        <w:tc>
          <w:tcPr>
            <w:tcW w:w="1309" w:type="dxa"/>
          </w:tcPr>
          <w:p w14:paraId="15808F60">
            <w:pPr>
              <w:pStyle w:val="7"/>
              <w:spacing w:before="55" w:line="219" w:lineRule="auto"/>
              <w:jc w:val="both"/>
              <w:rPr>
                <w:rFonts w:hint="eastAsia" w:ascii="仿宋" w:hAnsi="仿宋" w:eastAsia="仿宋" w:cs="仿宋"/>
                <w:color w:val="auto"/>
                <w:spacing w:val="-2"/>
              </w:rPr>
            </w:pPr>
          </w:p>
          <w:p w14:paraId="5F1C7C27">
            <w:pPr>
              <w:pStyle w:val="7"/>
              <w:spacing w:before="55" w:line="219" w:lineRule="auto"/>
              <w:jc w:val="both"/>
              <w:rPr>
                <w:rFonts w:hint="eastAsia" w:ascii="仿宋" w:hAnsi="仿宋" w:eastAsia="仿宋" w:cs="仿宋"/>
                <w:color w:val="auto"/>
              </w:rPr>
            </w:pPr>
            <w:r>
              <w:rPr>
                <w:rFonts w:hint="eastAsia" w:ascii="仿宋" w:hAnsi="仿宋" w:eastAsia="仿宋" w:cs="仿宋"/>
                <w:color w:val="auto"/>
                <w:spacing w:val="-2"/>
              </w:rPr>
              <w:t>肠镜室3酒精灌流</w:t>
            </w:r>
          </w:p>
        </w:tc>
        <w:tc>
          <w:tcPr>
            <w:tcW w:w="6210" w:type="dxa"/>
          </w:tcPr>
          <w:p w14:paraId="25386EF3">
            <w:pPr>
              <w:pStyle w:val="7"/>
              <w:spacing w:before="56" w:line="216" w:lineRule="auto"/>
              <w:rPr>
                <w:rFonts w:hint="eastAsia" w:ascii="仿宋" w:hAnsi="仿宋" w:eastAsia="仿宋" w:cs="仿宋"/>
                <w:color w:val="auto"/>
                <w:lang w:eastAsia="zh-CN"/>
              </w:rPr>
            </w:pPr>
            <w:r>
              <w:rPr>
                <w:rFonts w:hint="eastAsia" w:ascii="仿宋" w:hAnsi="仿宋" w:eastAsia="仿宋" w:cs="仿宋"/>
                <w:b/>
                <w:bCs/>
                <w:color w:val="auto"/>
                <w:lang w:eastAsia="zh-CN"/>
              </w:rPr>
              <w:t>酒清灌流器：</w:t>
            </w:r>
            <w:r>
              <w:rPr>
                <w:rFonts w:hint="eastAsia" w:ascii="仿宋" w:hAnsi="仿宋" w:eastAsia="仿宋" w:cs="仿宋"/>
                <w:color w:val="auto"/>
                <w:lang w:eastAsia="zh-CN"/>
              </w:rPr>
              <w:t>控制器采用微电脑软件控制，吸引流量及平衡时间：干燥流程中酒精灌流器的吸引流量应为1</w:t>
            </w:r>
            <w:r>
              <w:rPr>
                <w:rFonts w:hint="eastAsia" w:ascii="仿宋" w:hAnsi="仿宋" w:eastAsia="仿宋" w:cs="仿宋"/>
                <w:color w:val="auto"/>
                <w:spacing w:val="-1"/>
                <w:lang w:eastAsia="zh-CN"/>
              </w:rPr>
              <w:t>500ml/min,允</w:t>
            </w:r>
            <w:r>
              <w:rPr>
                <w:rFonts w:hint="eastAsia" w:ascii="仿宋" w:hAnsi="仿宋" w:eastAsia="仿宋" w:cs="仿宋"/>
                <w:color w:val="auto"/>
                <w:lang w:eastAsia="zh-CN"/>
              </w:rPr>
              <w:t>差：±10ml/min,吸引过程中起步至达到吸引流量平衡的时间不大于3s。</w:t>
            </w:r>
          </w:p>
        </w:tc>
        <w:tc>
          <w:tcPr>
            <w:tcW w:w="735" w:type="dxa"/>
          </w:tcPr>
          <w:p w14:paraId="1D43D79D">
            <w:pPr>
              <w:spacing w:line="341" w:lineRule="auto"/>
              <w:rPr>
                <w:rFonts w:hint="eastAsia" w:ascii="仿宋" w:hAnsi="仿宋" w:eastAsia="仿宋" w:cs="仿宋"/>
                <w:color w:val="auto"/>
                <w:lang w:eastAsia="zh-CN"/>
              </w:rPr>
            </w:pPr>
          </w:p>
          <w:p w14:paraId="7082D849">
            <w:pPr>
              <w:pStyle w:val="7"/>
              <w:spacing w:before="55" w:line="220" w:lineRule="auto"/>
              <w:ind w:left="218"/>
              <w:rPr>
                <w:rFonts w:hint="eastAsia" w:ascii="仿宋" w:hAnsi="仿宋" w:eastAsia="仿宋" w:cs="仿宋"/>
                <w:color w:val="auto"/>
              </w:rPr>
            </w:pPr>
            <w:r>
              <w:rPr>
                <w:rFonts w:hint="eastAsia" w:ascii="仿宋" w:hAnsi="仿宋" w:eastAsia="仿宋" w:cs="仿宋"/>
                <w:color w:val="auto"/>
              </w:rPr>
              <w:t>套</w:t>
            </w:r>
          </w:p>
        </w:tc>
        <w:tc>
          <w:tcPr>
            <w:tcW w:w="930" w:type="dxa"/>
          </w:tcPr>
          <w:p w14:paraId="0C1D942C">
            <w:pPr>
              <w:spacing w:line="383" w:lineRule="auto"/>
              <w:rPr>
                <w:rFonts w:hint="eastAsia" w:ascii="仿宋" w:hAnsi="仿宋" w:eastAsia="仿宋" w:cs="仿宋"/>
                <w:color w:val="auto"/>
              </w:rPr>
            </w:pPr>
          </w:p>
          <w:p w14:paraId="426CC9D1">
            <w:pPr>
              <w:pStyle w:val="7"/>
              <w:spacing w:before="55" w:line="184" w:lineRule="auto"/>
              <w:ind w:left="318"/>
              <w:rPr>
                <w:rFonts w:hint="eastAsia" w:ascii="仿宋" w:hAnsi="仿宋" w:eastAsia="仿宋" w:cs="仿宋"/>
                <w:color w:val="auto"/>
              </w:rPr>
            </w:pPr>
            <w:r>
              <w:rPr>
                <w:rFonts w:hint="eastAsia" w:ascii="仿宋" w:hAnsi="仿宋" w:eastAsia="仿宋" w:cs="仿宋"/>
                <w:color w:val="auto"/>
              </w:rPr>
              <w:t>1</w:t>
            </w:r>
          </w:p>
        </w:tc>
      </w:tr>
      <w:tr w14:paraId="53B64C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8" w:hRule="atLeast"/>
        </w:trPr>
        <w:tc>
          <w:tcPr>
            <w:tcW w:w="626" w:type="dxa"/>
          </w:tcPr>
          <w:p w14:paraId="38072ECF">
            <w:pPr>
              <w:spacing w:line="385" w:lineRule="auto"/>
              <w:rPr>
                <w:rFonts w:hint="eastAsia" w:ascii="仿宋" w:hAnsi="仿宋" w:eastAsia="仿宋" w:cs="仿宋"/>
                <w:color w:val="auto"/>
              </w:rPr>
            </w:pPr>
          </w:p>
          <w:p w14:paraId="589B1AA1">
            <w:pPr>
              <w:pStyle w:val="7"/>
              <w:spacing w:before="55" w:line="184" w:lineRule="auto"/>
              <w:ind w:left="164"/>
              <w:rPr>
                <w:rFonts w:hint="eastAsia" w:ascii="仿宋" w:hAnsi="仿宋" w:eastAsia="仿宋" w:cs="仿宋"/>
                <w:color w:val="auto"/>
              </w:rPr>
            </w:pPr>
            <w:r>
              <w:rPr>
                <w:rFonts w:hint="eastAsia" w:ascii="仿宋" w:hAnsi="仿宋" w:eastAsia="仿宋" w:cs="仿宋"/>
                <w:color w:val="auto"/>
                <w:spacing w:val="-5"/>
              </w:rPr>
              <w:t>16</w:t>
            </w:r>
          </w:p>
        </w:tc>
        <w:tc>
          <w:tcPr>
            <w:tcW w:w="1309" w:type="dxa"/>
          </w:tcPr>
          <w:p w14:paraId="30A64A80">
            <w:pPr>
              <w:spacing w:line="312" w:lineRule="auto"/>
              <w:rPr>
                <w:rFonts w:hint="eastAsia" w:ascii="仿宋" w:hAnsi="仿宋" w:eastAsia="仿宋" w:cs="仿宋"/>
                <w:color w:val="auto"/>
                <w:spacing w:val="-2"/>
                <w:lang w:eastAsia="zh-CN"/>
              </w:rPr>
            </w:pPr>
          </w:p>
          <w:p w14:paraId="77A1231D">
            <w:pPr>
              <w:pStyle w:val="7"/>
              <w:spacing w:before="55" w:line="207"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肠镜室3</w:t>
            </w:r>
            <w:r>
              <w:rPr>
                <w:rFonts w:hint="eastAsia" w:ascii="仿宋" w:hAnsi="仿宋" w:eastAsia="仿宋" w:cs="仿宋"/>
                <w:color w:val="auto"/>
                <w:lang w:eastAsia="zh-CN"/>
              </w:rPr>
              <w:t>医用</w:t>
            </w:r>
            <w:r>
              <w:rPr>
                <w:rFonts w:hint="eastAsia" w:ascii="仿宋" w:hAnsi="仿宋" w:eastAsia="仿宋" w:cs="仿宋"/>
                <w:color w:val="auto"/>
                <w:spacing w:val="-2"/>
                <w:lang w:eastAsia="zh-CN"/>
              </w:rPr>
              <w:t>静音无油空压机</w:t>
            </w:r>
          </w:p>
        </w:tc>
        <w:tc>
          <w:tcPr>
            <w:tcW w:w="6210" w:type="dxa"/>
          </w:tcPr>
          <w:p w14:paraId="38CD1AD0">
            <w:pPr>
              <w:pStyle w:val="7"/>
              <w:spacing w:before="55" w:line="205" w:lineRule="auto"/>
              <w:ind w:right="242"/>
              <w:rPr>
                <w:rFonts w:hint="eastAsia" w:ascii="仿宋" w:hAnsi="仿宋" w:eastAsia="仿宋" w:cs="仿宋"/>
                <w:color w:val="auto"/>
                <w:lang w:eastAsia="zh-CN"/>
              </w:rPr>
            </w:pPr>
            <w:r>
              <w:rPr>
                <w:rFonts w:hint="eastAsia" w:ascii="仿宋" w:hAnsi="仿宋" w:eastAsia="仿宋" w:cs="仿宋"/>
                <w:color w:val="auto"/>
                <w:spacing w:val="-2"/>
                <w:lang w:eastAsia="zh-CN"/>
              </w:rPr>
              <w:t>肠镜室3</w:t>
            </w:r>
            <w:r>
              <w:rPr>
                <w:rFonts w:hint="eastAsia" w:ascii="仿宋" w:hAnsi="仿宋" w:eastAsia="仿宋" w:cs="仿宋"/>
                <w:color w:val="auto"/>
                <w:lang w:eastAsia="zh-CN"/>
              </w:rPr>
              <w:t>医用静音无油空压机技术要求：采用医用全无油保证压缩气体中绝无油分子，供气压力：max0.75MPa供气量：65L／min储气量：30L 噪音≤60分贝 电压：220V 输出功率：550W,为内镜清洗工作提供纯净的压力空气来源。</w:t>
            </w:r>
          </w:p>
          <w:p w14:paraId="467FF085">
            <w:pPr>
              <w:pStyle w:val="7"/>
              <w:spacing w:before="55" w:line="205" w:lineRule="auto"/>
              <w:ind w:right="242"/>
              <w:rPr>
                <w:rFonts w:hint="eastAsia" w:ascii="仿宋" w:hAnsi="仿宋" w:eastAsia="仿宋" w:cs="仿宋"/>
                <w:color w:val="auto"/>
                <w:lang w:eastAsia="zh-CN"/>
              </w:rPr>
            </w:pPr>
          </w:p>
        </w:tc>
        <w:tc>
          <w:tcPr>
            <w:tcW w:w="735" w:type="dxa"/>
          </w:tcPr>
          <w:p w14:paraId="23B5E3DD">
            <w:pPr>
              <w:spacing w:line="344" w:lineRule="auto"/>
              <w:rPr>
                <w:rFonts w:hint="eastAsia" w:ascii="仿宋" w:hAnsi="仿宋" w:eastAsia="仿宋" w:cs="仿宋"/>
                <w:color w:val="auto"/>
                <w:lang w:eastAsia="zh-CN"/>
              </w:rPr>
            </w:pPr>
          </w:p>
          <w:p w14:paraId="42603310">
            <w:pPr>
              <w:pStyle w:val="7"/>
              <w:spacing w:before="56" w:line="221" w:lineRule="auto"/>
              <w:ind w:left="218"/>
              <w:rPr>
                <w:rFonts w:hint="eastAsia" w:ascii="仿宋" w:hAnsi="仿宋" w:eastAsia="仿宋" w:cs="仿宋"/>
                <w:color w:val="auto"/>
              </w:rPr>
            </w:pPr>
            <w:r>
              <w:rPr>
                <w:rFonts w:hint="eastAsia" w:ascii="仿宋" w:hAnsi="仿宋" w:eastAsia="仿宋" w:cs="仿宋"/>
                <w:color w:val="auto"/>
              </w:rPr>
              <w:t>台</w:t>
            </w:r>
          </w:p>
        </w:tc>
        <w:tc>
          <w:tcPr>
            <w:tcW w:w="930" w:type="dxa"/>
          </w:tcPr>
          <w:p w14:paraId="08E662AC">
            <w:pPr>
              <w:spacing w:line="385" w:lineRule="auto"/>
              <w:rPr>
                <w:rFonts w:hint="eastAsia" w:ascii="仿宋" w:hAnsi="仿宋" w:eastAsia="仿宋" w:cs="仿宋"/>
                <w:color w:val="auto"/>
              </w:rPr>
            </w:pPr>
          </w:p>
          <w:p w14:paraId="192120A9">
            <w:pPr>
              <w:pStyle w:val="7"/>
              <w:spacing w:before="55" w:line="184" w:lineRule="auto"/>
              <w:ind w:left="318"/>
              <w:rPr>
                <w:rFonts w:hint="eastAsia" w:ascii="仿宋" w:hAnsi="仿宋" w:eastAsia="仿宋" w:cs="仿宋"/>
                <w:color w:val="auto"/>
              </w:rPr>
            </w:pPr>
            <w:r>
              <w:rPr>
                <w:rFonts w:hint="eastAsia" w:ascii="仿宋" w:hAnsi="仿宋" w:eastAsia="仿宋" w:cs="仿宋"/>
                <w:color w:val="auto"/>
              </w:rPr>
              <w:t>1</w:t>
            </w:r>
          </w:p>
        </w:tc>
      </w:tr>
      <w:tr w14:paraId="68B71D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3" w:hRule="atLeast"/>
        </w:trPr>
        <w:tc>
          <w:tcPr>
            <w:tcW w:w="626" w:type="dxa"/>
          </w:tcPr>
          <w:p w14:paraId="1C71F02D">
            <w:pPr>
              <w:spacing w:line="387" w:lineRule="auto"/>
              <w:rPr>
                <w:rFonts w:hint="eastAsia" w:ascii="仿宋" w:hAnsi="仿宋" w:eastAsia="仿宋" w:cs="仿宋"/>
                <w:color w:val="auto"/>
              </w:rPr>
            </w:pPr>
          </w:p>
          <w:p w14:paraId="199D2B79">
            <w:pPr>
              <w:pStyle w:val="7"/>
              <w:spacing w:before="55" w:line="184" w:lineRule="auto"/>
              <w:ind w:left="164"/>
              <w:rPr>
                <w:rFonts w:hint="eastAsia" w:ascii="仿宋" w:hAnsi="仿宋" w:eastAsia="仿宋" w:cs="仿宋"/>
                <w:color w:val="auto"/>
              </w:rPr>
            </w:pPr>
            <w:r>
              <w:rPr>
                <w:rFonts w:hint="eastAsia" w:ascii="仿宋" w:hAnsi="仿宋" w:eastAsia="仿宋" w:cs="仿宋"/>
                <w:color w:val="auto"/>
                <w:spacing w:val="-5"/>
              </w:rPr>
              <w:t>17</w:t>
            </w:r>
          </w:p>
        </w:tc>
        <w:tc>
          <w:tcPr>
            <w:tcW w:w="1309" w:type="dxa"/>
          </w:tcPr>
          <w:p w14:paraId="50570167">
            <w:pPr>
              <w:spacing w:line="264" w:lineRule="auto"/>
              <w:rPr>
                <w:rFonts w:hint="eastAsia" w:ascii="仿宋" w:hAnsi="仿宋" w:eastAsia="仿宋" w:cs="仿宋"/>
                <w:color w:val="auto"/>
                <w:spacing w:val="-2"/>
              </w:rPr>
            </w:pPr>
          </w:p>
          <w:p w14:paraId="633175F6">
            <w:pPr>
              <w:pStyle w:val="7"/>
              <w:spacing w:before="55" w:line="220" w:lineRule="auto"/>
              <w:rPr>
                <w:rFonts w:hint="eastAsia" w:ascii="仿宋" w:hAnsi="仿宋" w:eastAsia="仿宋" w:cs="仿宋"/>
                <w:color w:val="auto"/>
                <w:spacing w:val="-2"/>
              </w:rPr>
            </w:pPr>
            <w:r>
              <w:rPr>
                <w:rFonts w:hint="eastAsia" w:ascii="仿宋" w:hAnsi="仿宋" w:eastAsia="仿宋" w:cs="仿宋"/>
                <w:color w:val="auto"/>
                <w:spacing w:val="-2"/>
              </w:rPr>
              <w:t>肠镜室3自动加酶系统</w:t>
            </w:r>
          </w:p>
        </w:tc>
        <w:tc>
          <w:tcPr>
            <w:tcW w:w="6210" w:type="dxa"/>
          </w:tcPr>
          <w:p w14:paraId="64C8E594">
            <w:pPr>
              <w:pStyle w:val="7"/>
              <w:spacing w:before="56" w:line="216" w:lineRule="auto"/>
              <w:rPr>
                <w:rFonts w:hint="eastAsia" w:ascii="仿宋" w:hAnsi="仿宋" w:eastAsia="仿宋" w:cs="仿宋"/>
                <w:color w:val="auto"/>
                <w:lang w:eastAsia="zh-CN"/>
              </w:rPr>
            </w:pPr>
            <w:bookmarkStart w:id="4" w:name="OLE_LINK2"/>
            <w:bookmarkStart w:id="5" w:name="OLE_LINK1"/>
            <w:r>
              <w:rPr>
                <w:rFonts w:hint="eastAsia" w:ascii="仿宋" w:hAnsi="仿宋" w:eastAsia="仿宋" w:cs="仿宋"/>
                <w:b/>
                <w:bCs/>
                <w:color w:val="auto"/>
                <w:spacing w:val="-5"/>
                <w:lang w:eastAsia="zh-CN"/>
              </w:rPr>
              <w:t>自动加酶：</w:t>
            </w:r>
            <w:r>
              <w:rPr>
                <w:rFonts w:hint="eastAsia" w:ascii="仿宋" w:hAnsi="仿宋" w:eastAsia="仿宋" w:cs="仿宋"/>
                <w:color w:val="auto"/>
                <w:spacing w:val="-5"/>
                <w:lang w:eastAsia="zh-CN"/>
              </w:rPr>
              <w:t>采用膜片密封结构，具有零压差起动功能；流量大，结构简</w:t>
            </w:r>
            <w:r>
              <w:rPr>
                <w:rFonts w:hint="eastAsia" w:ascii="仿宋" w:hAnsi="仿宋" w:eastAsia="仿宋" w:cs="仿宋"/>
                <w:color w:val="auto"/>
                <w:spacing w:val="-6"/>
                <w:lang w:eastAsia="zh-CN"/>
              </w:rPr>
              <w:t>单、</w:t>
            </w:r>
            <w:r>
              <w:rPr>
                <w:rFonts w:hint="eastAsia" w:ascii="仿宋" w:hAnsi="仿宋" w:eastAsia="仿宋" w:cs="仿宋"/>
                <w:color w:val="auto"/>
                <w:lang w:eastAsia="zh-CN"/>
              </w:rPr>
              <w:t>易维修；优良的防水性能；配线方向灵活。通过控</w:t>
            </w:r>
            <w:bookmarkEnd w:id="4"/>
            <w:bookmarkEnd w:id="5"/>
            <w:r>
              <w:rPr>
                <w:rFonts w:hint="eastAsia" w:ascii="仿宋" w:hAnsi="仿宋" w:eastAsia="仿宋" w:cs="仿宋"/>
                <w:color w:val="auto"/>
                <w:lang w:eastAsia="zh-CN"/>
              </w:rPr>
              <w:t>制面板和电磁阀实现了定时自动加酶功能；解决了手动加酶的繁琐还可以根据槽内水量设定自动加酶配比。</w:t>
            </w:r>
          </w:p>
        </w:tc>
        <w:tc>
          <w:tcPr>
            <w:tcW w:w="735" w:type="dxa"/>
          </w:tcPr>
          <w:p w14:paraId="26C35669">
            <w:pPr>
              <w:spacing w:line="345" w:lineRule="auto"/>
              <w:rPr>
                <w:rFonts w:hint="eastAsia" w:ascii="仿宋" w:hAnsi="仿宋" w:eastAsia="仿宋" w:cs="仿宋"/>
                <w:color w:val="auto"/>
                <w:lang w:eastAsia="zh-CN"/>
              </w:rPr>
            </w:pPr>
          </w:p>
          <w:p w14:paraId="06B9F951">
            <w:pPr>
              <w:pStyle w:val="7"/>
              <w:spacing w:before="55" w:line="220" w:lineRule="auto"/>
              <w:ind w:left="218"/>
              <w:rPr>
                <w:rFonts w:hint="eastAsia" w:ascii="仿宋" w:hAnsi="仿宋" w:eastAsia="仿宋" w:cs="仿宋"/>
                <w:color w:val="auto"/>
              </w:rPr>
            </w:pPr>
            <w:r>
              <w:rPr>
                <w:rFonts w:hint="eastAsia" w:ascii="仿宋" w:hAnsi="仿宋" w:eastAsia="仿宋" w:cs="仿宋"/>
                <w:color w:val="auto"/>
              </w:rPr>
              <w:t>套</w:t>
            </w:r>
          </w:p>
        </w:tc>
        <w:tc>
          <w:tcPr>
            <w:tcW w:w="930" w:type="dxa"/>
          </w:tcPr>
          <w:p w14:paraId="36E458DC">
            <w:pPr>
              <w:spacing w:line="387" w:lineRule="auto"/>
              <w:rPr>
                <w:rFonts w:hint="eastAsia" w:ascii="仿宋" w:hAnsi="仿宋" w:eastAsia="仿宋" w:cs="仿宋"/>
                <w:color w:val="auto"/>
              </w:rPr>
            </w:pPr>
          </w:p>
          <w:p w14:paraId="1E44AD4D">
            <w:pPr>
              <w:pStyle w:val="7"/>
              <w:spacing w:before="55" w:line="184" w:lineRule="auto"/>
              <w:ind w:left="318"/>
              <w:rPr>
                <w:rFonts w:hint="eastAsia" w:ascii="仿宋" w:hAnsi="仿宋" w:eastAsia="仿宋" w:cs="仿宋"/>
                <w:color w:val="auto"/>
              </w:rPr>
            </w:pPr>
            <w:r>
              <w:rPr>
                <w:rFonts w:hint="eastAsia" w:ascii="仿宋" w:hAnsi="仿宋" w:eastAsia="仿宋" w:cs="仿宋"/>
                <w:color w:val="auto"/>
              </w:rPr>
              <w:t>1</w:t>
            </w:r>
          </w:p>
        </w:tc>
      </w:tr>
      <w:tr w14:paraId="0857DF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52" w:hRule="atLeast"/>
        </w:trPr>
        <w:tc>
          <w:tcPr>
            <w:tcW w:w="626" w:type="dxa"/>
          </w:tcPr>
          <w:p w14:paraId="79441814">
            <w:pPr>
              <w:spacing w:line="258" w:lineRule="auto"/>
              <w:rPr>
                <w:rFonts w:hint="eastAsia" w:ascii="仿宋" w:hAnsi="仿宋" w:eastAsia="仿宋" w:cs="仿宋"/>
                <w:color w:val="auto"/>
              </w:rPr>
            </w:pPr>
          </w:p>
          <w:p w14:paraId="2A977C4B">
            <w:pPr>
              <w:spacing w:line="259" w:lineRule="auto"/>
              <w:rPr>
                <w:rFonts w:hint="eastAsia" w:ascii="仿宋" w:hAnsi="仿宋" w:eastAsia="仿宋" w:cs="仿宋"/>
                <w:color w:val="auto"/>
              </w:rPr>
            </w:pPr>
          </w:p>
          <w:p w14:paraId="05CF1F77">
            <w:pPr>
              <w:spacing w:line="259" w:lineRule="auto"/>
              <w:rPr>
                <w:rFonts w:hint="eastAsia" w:ascii="仿宋" w:hAnsi="仿宋" w:eastAsia="仿宋" w:cs="仿宋"/>
                <w:color w:val="auto"/>
              </w:rPr>
            </w:pPr>
          </w:p>
          <w:p w14:paraId="3BEB294E">
            <w:pPr>
              <w:pStyle w:val="7"/>
              <w:spacing w:before="56" w:line="184" w:lineRule="auto"/>
              <w:ind w:left="164"/>
              <w:rPr>
                <w:rFonts w:hint="eastAsia" w:ascii="仿宋" w:hAnsi="仿宋" w:eastAsia="仿宋" w:cs="仿宋"/>
                <w:color w:val="auto"/>
              </w:rPr>
            </w:pPr>
            <w:r>
              <w:rPr>
                <w:rFonts w:hint="eastAsia" w:ascii="仿宋" w:hAnsi="仿宋" w:eastAsia="仿宋" w:cs="仿宋"/>
                <w:color w:val="auto"/>
                <w:spacing w:val="-5"/>
              </w:rPr>
              <w:t>18</w:t>
            </w:r>
          </w:p>
        </w:tc>
        <w:tc>
          <w:tcPr>
            <w:tcW w:w="1309" w:type="dxa"/>
          </w:tcPr>
          <w:p w14:paraId="3DA74F76">
            <w:pPr>
              <w:spacing w:line="337" w:lineRule="auto"/>
              <w:rPr>
                <w:rFonts w:hint="eastAsia" w:ascii="仿宋" w:hAnsi="仿宋" w:eastAsia="仿宋" w:cs="仿宋"/>
                <w:color w:val="auto"/>
              </w:rPr>
            </w:pPr>
          </w:p>
          <w:p w14:paraId="475D2BFA">
            <w:pPr>
              <w:spacing w:line="338" w:lineRule="auto"/>
              <w:rPr>
                <w:rFonts w:hint="eastAsia" w:ascii="仿宋" w:hAnsi="仿宋" w:eastAsia="仿宋" w:cs="仿宋"/>
                <w:color w:val="auto"/>
              </w:rPr>
            </w:pPr>
          </w:p>
          <w:p w14:paraId="25E6FA59">
            <w:pPr>
              <w:pStyle w:val="7"/>
              <w:spacing w:before="55" w:line="207" w:lineRule="auto"/>
              <w:rPr>
                <w:rFonts w:hint="eastAsia" w:ascii="仿宋" w:hAnsi="仿宋" w:eastAsia="仿宋" w:cs="仿宋"/>
                <w:color w:val="auto"/>
              </w:rPr>
            </w:pPr>
            <w:r>
              <w:rPr>
                <w:rFonts w:hint="eastAsia" w:ascii="仿宋" w:hAnsi="仿宋" w:eastAsia="仿宋" w:cs="仿宋"/>
                <w:color w:val="auto"/>
                <w:spacing w:val="-2"/>
              </w:rPr>
              <w:t>肠镜室3双层运转</w:t>
            </w:r>
            <w:r>
              <w:rPr>
                <w:rFonts w:hint="eastAsia" w:ascii="仿宋" w:hAnsi="仿宋" w:eastAsia="仿宋" w:cs="仿宋"/>
                <w:color w:val="auto"/>
              </w:rPr>
              <w:t>车</w:t>
            </w:r>
          </w:p>
        </w:tc>
        <w:tc>
          <w:tcPr>
            <w:tcW w:w="6210" w:type="dxa"/>
          </w:tcPr>
          <w:p w14:paraId="4FEDF267">
            <w:pPr>
              <w:pStyle w:val="7"/>
              <w:spacing w:before="55" w:line="212" w:lineRule="auto"/>
              <w:rPr>
                <w:rFonts w:hint="eastAsia" w:ascii="仿宋" w:hAnsi="仿宋" w:eastAsia="仿宋" w:cs="仿宋"/>
                <w:b/>
                <w:bCs/>
                <w:color w:val="auto"/>
                <w:spacing w:val="-1"/>
                <w:lang w:eastAsia="zh-CN"/>
              </w:rPr>
            </w:pPr>
            <w:r>
              <w:rPr>
                <w:rFonts w:hint="eastAsia" w:ascii="仿宋" w:hAnsi="仿宋" w:eastAsia="仿宋" w:cs="仿宋"/>
                <w:b/>
                <w:bCs/>
                <w:color w:val="auto"/>
                <w:spacing w:val="-1"/>
                <w:lang w:eastAsia="zh-CN"/>
              </w:rPr>
              <w:t>双层运转车参数：</w:t>
            </w:r>
          </w:p>
          <w:p w14:paraId="43CE3762">
            <w:pPr>
              <w:pStyle w:val="7"/>
              <w:spacing w:before="55" w:line="212"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1.转运车托盘：材料采用高分</w:t>
            </w:r>
            <w:r>
              <w:rPr>
                <w:rFonts w:hint="eastAsia" w:ascii="仿宋" w:hAnsi="仿宋" w:eastAsia="仿宋" w:cs="仿宋"/>
                <w:color w:val="auto"/>
                <w:spacing w:val="-2"/>
                <w:lang w:eastAsia="zh-CN"/>
              </w:rPr>
              <w:t>子材料整体吸塑而成，经多层复合，抗压强</w:t>
            </w:r>
            <w:r>
              <w:rPr>
                <w:rFonts w:hint="eastAsia" w:ascii="仿宋" w:hAnsi="仿宋" w:eastAsia="仿宋" w:cs="仿宋"/>
                <w:color w:val="auto"/>
                <w:lang w:eastAsia="zh-CN"/>
              </w:rPr>
              <w:t>度高、弹性好、</w:t>
            </w:r>
            <w:r>
              <w:rPr>
                <w:rFonts w:hint="eastAsia" w:ascii="仿宋" w:hAnsi="仿宋" w:eastAsia="仿宋" w:cs="仿宋"/>
                <w:color w:val="auto"/>
                <w:spacing w:val="-1"/>
                <w:lang w:eastAsia="zh-CN"/>
              </w:rPr>
              <w:t>耐</w:t>
            </w:r>
            <w:r>
              <w:rPr>
                <w:rFonts w:hint="eastAsia" w:ascii="仿宋" w:hAnsi="仿宋" w:eastAsia="仿宋" w:cs="仿宋"/>
                <w:color w:val="auto"/>
                <w:lang w:eastAsia="zh-CN"/>
              </w:rPr>
              <w:t>腐蚀性，抗氧化、耐酸碱；表面光滑、易清洗；耐磨损寿命长，损</w:t>
            </w:r>
            <w:r>
              <w:rPr>
                <w:rFonts w:hint="eastAsia" w:ascii="仿宋" w:hAnsi="仿宋" w:eastAsia="仿宋" w:cs="仿宋"/>
                <w:color w:val="auto"/>
                <w:spacing w:val="-1"/>
                <w:lang w:eastAsia="zh-CN"/>
              </w:rPr>
              <w:t>伤后易修复。</w:t>
            </w:r>
          </w:p>
          <w:p w14:paraId="09D940EA">
            <w:pPr>
              <w:pStyle w:val="7"/>
              <w:spacing w:line="223" w:lineRule="auto"/>
              <w:ind w:left="11"/>
              <w:rPr>
                <w:rFonts w:hint="eastAsia" w:ascii="仿宋" w:hAnsi="仿宋" w:eastAsia="仿宋" w:cs="仿宋"/>
                <w:color w:val="auto"/>
                <w:lang w:eastAsia="zh-CN"/>
              </w:rPr>
            </w:pPr>
            <w:r>
              <w:rPr>
                <w:rFonts w:hint="eastAsia" w:ascii="仿宋" w:hAnsi="仿宋" w:eastAsia="仿宋" w:cs="仿宋"/>
                <w:color w:val="auto"/>
                <w:spacing w:val="-3"/>
                <w:lang w:eastAsia="zh-CN"/>
              </w:rPr>
              <w:t>2盘内设计有内镜存放导向隔条使用污染部分与非污染部件分离，并设计有专用的手柄支座，能方便轻</w:t>
            </w:r>
            <w:r>
              <w:rPr>
                <w:rFonts w:hint="eastAsia" w:ascii="仿宋" w:hAnsi="仿宋" w:eastAsia="仿宋" w:cs="仿宋"/>
                <w:color w:val="auto"/>
                <w:spacing w:val="-4"/>
                <w:lang w:eastAsia="zh-CN"/>
              </w:rPr>
              <w:t>松的握紧内镜并安全拿</w:t>
            </w:r>
            <w:bookmarkStart w:id="6" w:name="OLE_LINK5"/>
            <w:r>
              <w:rPr>
                <w:rFonts w:hint="eastAsia" w:ascii="仿宋" w:hAnsi="仿宋" w:eastAsia="仿宋" w:cs="仿宋"/>
                <w:color w:val="auto"/>
                <w:lang w:eastAsia="zh-CN"/>
              </w:rPr>
              <w:t>起；为了防止运转过程中的意外污染，运转托盘盖采用透明的PMMA材质的整体吸塑而成，</w:t>
            </w:r>
            <w:r>
              <w:rPr>
                <w:rFonts w:hint="eastAsia" w:ascii="仿宋" w:hAnsi="仿宋" w:eastAsia="仿宋" w:cs="仿宋"/>
                <w:color w:val="auto"/>
                <w:spacing w:val="-1"/>
                <w:lang w:eastAsia="zh-CN"/>
              </w:rPr>
              <w:t>可清楚观察盘内情况。</w:t>
            </w:r>
            <w:bookmarkEnd w:id="6"/>
          </w:p>
        </w:tc>
        <w:tc>
          <w:tcPr>
            <w:tcW w:w="735" w:type="dxa"/>
          </w:tcPr>
          <w:p w14:paraId="7D1D42F2">
            <w:pPr>
              <w:spacing w:line="245" w:lineRule="auto"/>
              <w:rPr>
                <w:rFonts w:hint="eastAsia" w:ascii="仿宋" w:hAnsi="仿宋" w:eastAsia="仿宋" w:cs="仿宋"/>
                <w:color w:val="auto"/>
                <w:lang w:eastAsia="zh-CN"/>
              </w:rPr>
            </w:pPr>
          </w:p>
          <w:p w14:paraId="1EE696F2">
            <w:pPr>
              <w:spacing w:line="245" w:lineRule="auto"/>
              <w:rPr>
                <w:rFonts w:hint="eastAsia" w:ascii="仿宋" w:hAnsi="仿宋" w:eastAsia="仿宋" w:cs="仿宋"/>
                <w:color w:val="auto"/>
                <w:lang w:eastAsia="zh-CN"/>
              </w:rPr>
            </w:pPr>
          </w:p>
          <w:p w14:paraId="1D7C087E">
            <w:pPr>
              <w:spacing w:line="246" w:lineRule="auto"/>
              <w:rPr>
                <w:rFonts w:hint="eastAsia" w:ascii="仿宋" w:hAnsi="仿宋" w:eastAsia="仿宋" w:cs="仿宋"/>
                <w:color w:val="auto"/>
                <w:lang w:eastAsia="zh-CN"/>
              </w:rPr>
            </w:pPr>
          </w:p>
          <w:p w14:paraId="2D583F14">
            <w:pPr>
              <w:pStyle w:val="7"/>
              <w:spacing w:before="55" w:line="221" w:lineRule="auto"/>
              <w:ind w:left="218"/>
              <w:rPr>
                <w:rFonts w:hint="eastAsia" w:ascii="仿宋" w:hAnsi="仿宋" w:eastAsia="仿宋" w:cs="仿宋"/>
                <w:color w:val="auto"/>
              </w:rPr>
            </w:pPr>
            <w:r>
              <w:rPr>
                <w:rFonts w:hint="eastAsia" w:ascii="仿宋" w:hAnsi="仿宋" w:eastAsia="仿宋" w:cs="仿宋"/>
                <w:color w:val="auto"/>
              </w:rPr>
              <w:t>台</w:t>
            </w:r>
          </w:p>
        </w:tc>
        <w:tc>
          <w:tcPr>
            <w:tcW w:w="930" w:type="dxa"/>
          </w:tcPr>
          <w:p w14:paraId="61C4AAEF">
            <w:pPr>
              <w:spacing w:line="258" w:lineRule="auto"/>
              <w:rPr>
                <w:rFonts w:hint="eastAsia" w:ascii="仿宋" w:hAnsi="仿宋" w:eastAsia="仿宋" w:cs="仿宋"/>
                <w:color w:val="auto"/>
              </w:rPr>
            </w:pPr>
          </w:p>
          <w:p w14:paraId="212A9AA1">
            <w:pPr>
              <w:spacing w:line="259" w:lineRule="auto"/>
              <w:rPr>
                <w:rFonts w:hint="eastAsia" w:ascii="仿宋" w:hAnsi="仿宋" w:eastAsia="仿宋" w:cs="仿宋"/>
                <w:color w:val="auto"/>
              </w:rPr>
            </w:pPr>
          </w:p>
          <w:p w14:paraId="7C125BA0">
            <w:pPr>
              <w:spacing w:line="259" w:lineRule="auto"/>
              <w:rPr>
                <w:rFonts w:hint="eastAsia" w:ascii="仿宋" w:hAnsi="仿宋" w:eastAsia="仿宋" w:cs="仿宋"/>
                <w:color w:val="auto"/>
              </w:rPr>
            </w:pPr>
          </w:p>
          <w:p w14:paraId="31D091C7">
            <w:pPr>
              <w:pStyle w:val="7"/>
              <w:spacing w:before="56" w:line="184" w:lineRule="auto"/>
              <w:ind w:left="318"/>
              <w:rPr>
                <w:rFonts w:hint="eastAsia" w:ascii="仿宋" w:hAnsi="仿宋" w:eastAsia="仿宋" w:cs="仿宋"/>
                <w:color w:val="auto"/>
              </w:rPr>
            </w:pPr>
            <w:r>
              <w:rPr>
                <w:rFonts w:hint="eastAsia" w:ascii="仿宋" w:hAnsi="仿宋" w:eastAsia="仿宋" w:cs="仿宋"/>
                <w:color w:val="auto"/>
              </w:rPr>
              <w:t>1</w:t>
            </w:r>
          </w:p>
        </w:tc>
      </w:tr>
    </w:tbl>
    <w:p w14:paraId="005FCCA1">
      <w:pPr>
        <w:spacing w:line="79" w:lineRule="exact"/>
        <w:rPr>
          <w:rFonts w:hint="eastAsia" w:ascii="仿宋" w:hAnsi="仿宋" w:eastAsia="仿宋" w:cs="仿宋"/>
          <w:color w:val="auto"/>
        </w:rPr>
      </w:pPr>
    </w:p>
    <w:tbl>
      <w:tblPr>
        <w:tblStyle w:val="8"/>
        <w:tblW w:w="9795" w:type="dxa"/>
        <w:tblInd w:w="-10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11"/>
        <w:gridCol w:w="1322"/>
        <w:gridCol w:w="6182"/>
        <w:gridCol w:w="750"/>
        <w:gridCol w:w="930"/>
      </w:tblGrid>
      <w:tr w14:paraId="237671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10" w:hRule="atLeast"/>
        </w:trPr>
        <w:tc>
          <w:tcPr>
            <w:tcW w:w="611" w:type="dxa"/>
          </w:tcPr>
          <w:p w14:paraId="46CFC5F3">
            <w:pPr>
              <w:spacing w:line="253" w:lineRule="auto"/>
              <w:rPr>
                <w:rFonts w:hint="eastAsia" w:ascii="仿宋" w:hAnsi="仿宋" w:eastAsia="仿宋" w:cs="仿宋"/>
                <w:color w:val="auto"/>
              </w:rPr>
            </w:pPr>
          </w:p>
          <w:p w14:paraId="424575D7">
            <w:pPr>
              <w:spacing w:line="253" w:lineRule="auto"/>
              <w:rPr>
                <w:rFonts w:hint="eastAsia" w:ascii="仿宋" w:hAnsi="仿宋" w:eastAsia="仿宋" w:cs="仿宋"/>
                <w:color w:val="auto"/>
              </w:rPr>
            </w:pPr>
          </w:p>
          <w:p w14:paraId="04657F73">
            <w:pPr>
              <w:spacing w:line="253" w:lineRule="auto"/>
              <w:rPr>
                <w:rFonts w:hint="eastAsia" w:ascii="仿宋" w:hAnsi="仿宋" w:eastAsia="仿宋" w:cs="仿宋"/>
                <w:color w:val="auto"/>
              </w:rPr>
            </w:pPr>
          </w:p>
          <w:p w14:paraId="10E7B1A9">
            <w:pPr>
              <w:spacing w:line="253" w:lineRule="auto"/>
              <w:rPr>
                <w:rFonts w:hint="eastAsia" w:ascii="仿宋" w:hAnsi="仿宋" w:eastAsia="仿宋" w:cs="仿宋"/>
                <w:color w:val="auto"/>
              </w:rPr>
            </w:pPr>
          </w:p>
          <w:p w14:paraId="168AD770">
            <w:pPr>
              <w:spacing w:line="253" w:lineRule="auto"/>
              <w:rPr>
                <w:rFonts w:hint="eastAsia" w:ascii="仿宋" w:hAnsi="仿宋" w:eastAsia="仿宋" w:cs="仿宋"/>
                <w:color w:val="auto"/>
              </w:rPr>
            </w:pPr>
          </w:p>
          <w:p w14:paraId="2886A827">
            <w:pPr>
              <w:spacing w:line="253" w:lineRule="auto"/>
              <w:rPr>
                <w:rFonts w:hint="eastAsia" w:ascii="仿宋" w:hAnsi="仿宋" w:eastAsia="仿宋" w:cs="仿宋"/>
                <w:color w:val="auto"/>
              </w:rPr>
            </w:pPr>
          </w:p>
          <w:p w14:paraId="01E6FD64">
            <w:pPr>
              <w:spacing w:line="253" w:lineRule="auto"/>
              <w:rPr>
                <w:rFonts w:hint="eastAsia" w:ascii="仿宋" w:hAnsi="仿宋" w:eastAsia="仿宋" w:cs="仿宋"/>
                <w:color w:val="auto"/>
              </w:rPr>
            </w:pPr>
          </w:p>
          <w:p w14:paraId="17CFBAE2">
            <w:pPr>
              <w:spacing w:line="253" w:lineRule="auto"/>
              <w:rPr>
                <w:rFonts w:hint="eastAsia" w:ascii="仿宋" w:hAnsi="仿宋" w:eastAsia="仿宋" w:cs="仿宋"/>
                <w:color w:val="auto"/>
              </w:rPr>
            </w:pPr>
          </w:p>
          <w:p w14:paraId="6ED571BD">
            <w:pPr>
              <w:spacing w:line="254" w:lineRule="auto"/>
              <w:rPr>
                <w:rFonts w:hint="eastAsia" w:ascii="仿宋" w:hAnsi="仿宋" w:eastAsia="仿宋" w:cs="仿宋"/>
                <w:color w:val="auto"/>
              </w:rPr>
            </w:pPr>
          </w:p>
          <w:p w14:paraId="1B9F723A">
            <w:pPr>
              <w:spacing w:line="254" w:lineRule="auto"/>
              <w:rPr>
                <w:rFonts w:hint="eastAsia" w:ascii="仿宋" w:hAnsi="仿宋" w:eastAsia="仿宋" w:cs="仿宋"/>
                <w:color w:val="auto"/>
              </w:rPr>
            </w:pPr>
          </w:p>
          <w:p w14:paraId="63E01B80">
            <w:pPr>
              <w:spacing w:line="254" w:lineRule="auto"/>
              <w:rPr>
                <w:rFonts w:hint="eastAsia" w:ascii="仿宋" w:hAnsi="仿宋" w:eastAsia="仿宋" w:cs="仿宋"/>
                <w:color w:val="auto"/>
              </w:rPr>
            </w:pPr>
          </w:p>
          <w:p w14:paraId="43AD641A">
            <w:pPr>
              <w:spacing w:line="254" w:lineRule="auto"/>
              <w:rPr>
                <w:rFonts w:hint="eastAsia" w:ascii="仿宋" w:hAnsi="仿宋" w:eastAsia="仿宋" w:cs="仿宋"/>
                <w:color w:val="auto"/>
              </w:rPr>
            </w:pPr>
          </w:p>
          <w:p w14:paraId="3865F201">
            <w:pPr>
              <w:spacing w:line="254" w:lineRule="auto"/>
              <w:rPr>
                <w:rFonts w:hint="eastAsia" w:ascii="仿宋" w:hAnsi="仿宋" w:eastAsia="仿宋" w:cs="仿宋"/>
                <w:color w:val="auto"/>
              </w:rPr>
            </w:pPr>
          </w:p>
          <w:p w14:paraId="3A14D106">
            <w:pPr>
              <w:spacing w:line="254" w:lineRule="auto"/>
              <w:rPr>
                <w:rFonts w:hint="eastAsia" w:ascii="仿宋" w:hAnsi="仿宋" w:eastAsia="仿宋" w:cs="仿宋"/>
                <w:color w:val="auto"/>
              </w:rPr>
            </w:pPr>
          </w:p>
          <w:p w14:paraId="5DD4CF10">
            <w:pPr>
              <w:spacing w:line="254" w:lineRule="auto"/>
              <w:rPr>
                <w:rFonts w:hint="eastAsia" w:ascii="仿宋" w:hAnsi="仿宋" w:eastAsia="仿宋" w:cs="仿宋"/>
                <w:color w:val="auto"/>
              </w:rPr>
            </w:pPr>
          </w:p>
          <w:p w14:paraId="2EF5AE02">
            <w:pPr>
              <w:pStyle w:val="7"/>
              <w:spacing w:before="55" w:line="184" w:lineRule="auto"/>
              <w:ind w:left="164"/>
              <w:rPr>
                <w:rFonts w:hint="eastAsia" w:ascii="仿宋" w:hAnsi="仿宋" w:eastAsia="仿宋" w:cs="仿宋"/>
                <w:color w:val="auto"/>
              </w:rPr>
            </w:pPr>
            <w:r>
              <w:rPr>
                <w:rFonts w:hint="eastAsia" w:ascii="仿宋" w:hAnsi="仿宋" w:eastAsia="仿宋" w:cs="仿宋"/>
                <w:color w:val="auto"/>
                <w:spacing w:val="-5"/>
              </w:rPr>
              <w:t>19</w:t>
            </w:r>
          </w:p>
        </w:tc>
        <w:tc>
          <w:tcPr>
            <w:tcW w:w="1322" w:type="dxa"/>
          </w:tcPr>
          <w:p w14:paraId="4602F1C8">
            <w:pPr>
              <w:spacing w:line="245" w:lineRule="auto"/>
              <w:rPr>
                <w:rFonts w:hint="eastAsia" w:ascii="仿宋" w:hAnsi="仿宋" w:eastAsia="仿宋" w:cs="仿宋"/>
                <w:color w:val="auto"/>
              </w:rPr>
            </w:pPr>
          </w:p>
          <w:p w14:paraId="54979AE1">
            <w:pPr>
              <w:spacing w:line="245" w:lineRule="auto"/>
              <w:rPr>
                <w:rFonts w:hint="eastAsia" w:ascii="仿宋" w:hAnsi="仿宋" w:eastAsia="仿宋" w:cs="仿宋"/>
                <w:color w:val="auto"/>
              </w:rPr>
            </w:pPr>
          </w:p>
          <w:p w14:paraId="548504D4">
            <w:pPr>
              <w:spacing w:line="245" w:lineRule="auto"/>
              <w:rPr>
                <w:rFonts w:hint="eastAsia" w:ascii="仿宋" w:hAnsi="仿宋" w:eastAsia="仿宋" w:cs="仿宋"/>
                <w:color w:val="auto"/>
              </w:rPr>
            </w:pPr>
          </w:p>
          <w:p w14:paraId="2831D264">
            <w:pPr>
              <w:spacing w:line="245" w:lineRule="auto"/>
              <w:rPr>
                <w:rFonts w:hint="eastAsia" w:ascii="仿宋" w:hAnsi="仿宋" w:eastAsia="仿宋" w:cs="仿宋"/>
                <w:color w:val="auto"/>
              </w:rPr>
            </w:pPr>
          </w:p>
          <w:p w14:paraId="32BB3C12">
            <w:pPr>
              <w:spacing w:line="245" w:lineRule="auto"/>
              <w:rPr>
                <w:rFonts w:hint="eastAsia" w:ascii="仿宋" w:hAnsi="仿宋" w:eastAsia="仿宋" w:cs="仿宋"/>
                <w:color w:val="auto"/>
              </w:rPr>
            </w:pPr>
          </w:p>
          <w:p w14:paraId="1D99D929">
            <w:pPr>
              <w:spacing w:line="245" w:lineRule="auto"/>
              <w:rPr>
                <w:rFonts w:hint="eastAsia" w:ascii="仿宋" w:hAnsi="仿宋" w:eastAsia="仿宋" w:cs="仿宋"/>
                <w:color w:val="auto"/>
              </w:rPr>
            </w:pPr>
          </w:p>
          <w:p w14:paraId="635980BC">
            <w:pPr>
              <w:spacing w:line="245" w:lineRule="auto"/>
              <w:rPr>
                <w:rFonts w:hint="eastAsia" w:ascii="仿宋" w:hAnsi="仿宋" w:eastAsia="仿宋" w:cs="仿宋"/>
                <w:color w:val="auto"/>
              </w:rPr>
            </w:pPr>
          </w:p>
          <w:p w14:paraId="1A5BD591">
            <w:pPr>
              <w:spacing w:line="245" w:lineRule="auto"/>
              <w:rPr>
                <w:rFonts w:hint="eastAsia" w:ascii="仿宋" w:hAnsi="仿宋" w:eastAsia="仿宋" w:cs="仿宋"/>
                <w:color w:val="auto"/>
              </w:rPr>
            </w:pPr>
          </w:p>
          <w:p w14:paraId="5691204A">
            <w:pPr>
              <w:spacing w:line="245" w:lineRule="auto"/>
              <w:rPr>
                <w:rFonts w:hint="eastAsia" w:ascii="仿宋" w:hAnsi="仿宋" w:eastAsia="仿宋" w:cs="仿宋"/>
                <w:color w:val="auto"/>
              </w:rPr>
            </w:pPr>
          </w:p>
          <w:p w14:paraId="4173218B">
            <w:pPr>
              <w:spacing w:line="245" w:lineRule="auto"/>
              <w:rPr>
                <w:rFonts w:hint="eastAsia" w:ascii="仿宋" w:hAnsi="仿宋" w:eastAsia="仿宋" w:cs="仿宋"/>
                <w:color w:val="auto"/>
              </w:rPr>
            </w:pPr>
          </w:p>
          <w:p w14:paraId="779153C3">
            <w:pPr>
              <w:spacing w:line="245" w:lineRule="auto"/>
              <w:rPr>
                <w:rFonts w:hint="eastAsia" w:ascii="仿宋" w:hAnsi="仿宋" w:eastAsia="仿宋" w:cs="仿宋"/>
                <w:color w:val="auto"/>
              </w:rPr>
            </w:pPr>
          </w:p>
          <w:p w14:paraId="72C20204">
            <w:pPr>
              <w:spacing w:line="245" w:lineRule="auto"/>
              <w:rPr>
                <w:rFonts w:hint="eastAsia" w:ascii="仿宋" w:hAnsi="仿宋" w:eastAsia="仿宋" w:cs="仿宋"/>
                <w:color w:val="auto"/>
              </w:rPr>
            </w:pPr>
          </w:p>
          <w:p w14:paraId="2CC81F21">
            <w:pPr>
              <w:spacing w:line="246" w:lineRule="auto"/>
              <w:rPr>
                <w:rFonts w:hint="eastAsia" w:ascii="仿宋" w:hAnsi="仿宋" w:eastAsia="仿宋" w:cs="仿宋"/>
                <w:color w:val="auto"/>
              </w:rPr>
            </w:pPr>
          </w:p>
          <w:p w14:paraId="73BE3FB6">
            <w:pPr>
              <w:spacing w:line="246" w:lineRule="auto"/>
              <w:rPr>
                <w:rFonts w:hint="eastAsia" w:ascii="仿宋" w:hAnsi="仿宋" w:eastAsia="仿宋" w:cs="仿宋"/>
                <w:color w:val="auto"/>
              </w:rPr>
            </w:pPr>
          </w:p>
          <w:p w14:paraId="25B6128F">
            <w:pPr>
              <w:spacing w:line="246" w:lineRule="auto"/>
              <w:rPr>
                <w:rFonts w:hint="eastAsia" w:ascii="仿宋" w:hAnsi="仿宋" w:eastAsia="仿宋" w:cs="仿宋"/>
                <w:color w:val="auto"/>
              </w:rPr>
            </w:pPr>
          </w:p>
          <w:p w14:paraId="1139626A">
            <w:pPr>
              <w:pStyle w:val="7"/>
              <w:spacing w:before="55" w:line="215" w:lineRule="auto"/>
              <w:rPr>
                <w:rFonts w:hint="eastAsia" w:ascii="仿宋" w:hAnsi="仿宋" w:eastAsia="仿宋" w:cs="仿宋"/>
                <w:color w:val="auto"/>
              </w:rPr>
            </w:pPr>
            <w:r>
              <w:rPr>
                <w:rFonts w:hint="eastAsia" w:ascii="仿宋" w:hAnsi="仿宋" w:eastAsia="仿宋" w:cs="仿宋"/>
                <w:color w:val="auto"/>
                <w:spacing w:val="-1"/>
              </w:rPr>
              <w:t>肠镜室4中背板主</w:t>
            </w:r>
            <w:r>
              <w:rPr>
                <w:rFonts w:hint="eastAsia" w:ascii="仿宋" w:hAnsi="仿宋" w:eastAsia="仿宋" w:cs="仿宋"/>
                <w:color w:val="auto"/>
              </w:rPr>
              <w:t>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p>
        </w:tc>
        <w:tc>
          <w:tcPr>
            <w:tcW w:w="6182" w:type="dxa"/>
          </w:tcPr>
          <w:p w14:paraId="2C5B28B2">
            <w:pPr>
              <w:pStyle w:val="7"/>
              <w:spacing w:before="286" w:line="219" w:lineRule="auto"/>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内镜清洗工作站需符合WS507-2016《软式内镜清洗消毒技术规范》及医药行业标准YY/T0992-2023《内镜清洗工作站》</w:t>
            </w:r>
          </w:p>
          <w:p w14:paraId="500F42B2">
            <w:pPr>
              <w:pStyle w:val="7"/>
              <w:spacing w:before="286" w:line="219" w:lineRule="auto"/>
              <w:rPr>
                <w:rFonts w:hint="eastAsia" w:ascii="仿宋" w:hAnsi="仿宋" w:eastAsia="仿宋" w:cs="仿宋"/>
                <w:color w:val="auto"/>
                <w:highlight w:val="none"/>
                <w:lang w:eastAsia="zh-CN"/>
              </w:rPr>
            </w:pPr>
            <w:r>
              <w:rPr>
                <w:rFonts w:hint="eastAsia" w:ascii="仿宋" w:hAnsi="仿宋" w:eastAsia="仿宋" w:cs="仿宋"/>
                <w:b/>
                <w:bCs/>
                <w:color w:val="auto"/>
                <w:highlight w:val="none"/>
                <w:lang w:eastAsia="zh-CN"/>
              </w:rPr>
              <w:t>1.台面、洗消槽及干燥台等主体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r>
              <w:rPr>
                <w:rFonts w:hint="eastAsia" w:ascii="仿宋" w:hAnsi="仿宋" w:eastAsia="仿宋" w:cs="仿宋"/>
                <w:b/>
                <w:bCs/>
                <w:color w:val="auto"/>
                <w:highlight w:val="none"/>
                <w:lang w:eastAsia="zh-CN"/>
              </w:rPr>
              <w:t>的技术要求</w:t>
            </w:r>
            <w:r>
              <w:rPr>
                <w:rFonts w:hint="eastAsia" w:ascii="仿宋" w:hAnsi="仿宋" w:eastAsia="仿宋" w:cs="仿宋"/>
                <w:color w:val="auto"/>
                <w:highlight w:val="none"/>
                <w:lang w:eastAsia="zh-CN"/>
              </w:rPr>
              <w:t>：</w:t>
            </w:r>
          </w:p>
          <w:p w14:paraId="73A4F652">
            <w:pPr>
              <w:pStyle w:val="7"/>
              <w:spacing w:before="16" w:line="208" w:lineRule="auto"/>
              <w:ind w:left="11"/>
              <w:rPr>
                <w:rFonts w:hint="eastAsia" w:ascii="仿宋" w:hAnsi="仿宋" w:eastAsia="仿宋" w:cs="仿宋"/>
                <w:color w:val="auto"/>
                <w:lang w:eastAsia="zh-CN"/>
              </w:rPr>
            </w:pPr>
            <w:r>
              <w:rPr>
                <w:rFonts w:hint="eastAsia" w:ascii="仿宋" w:hAnsi="仿宋" w:eastAsia="仿宋" w:cs="仿宋"/>
                <w:color w:val="auto"/>
                <w:highlight w:val="none"/>
                <w:lang w:eastAsia="zh-CN"/>
              </w:rPr>
              <w:t>1</w:t>
            </w:r>
            <w:r>
              <w:rPr>
                <w:rFonts w:hint="eastAsia" w:ascii="仿宋" w:hAnsi="仿宋" w:eastAsia="仿宋" w:cs="仿宋"/>
                <w:color w:val="auto"/>
                <w:lang w:eastAsia="zh-CN"/>
              </w:rPr>
              <w:t>)板材基材大于8mm,成型后长久使用不变形，无需再加其他有一定负作用的如玻璃纤维，树脂等加固层。</w:t>
            </w:r>
          </w:p>
          <w:p w14:paraId="5706904B">
            <w:pPr>
              <w:pStyle w:val="7"/>
              <w:spacing w:before="16" w:line="208" w:lineRule="auto"/>
              <w:ind w:left="11"/>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2）</w:t>
            </w:r>
            <w:r>
              <w:rPr>
                <w:rFonts w:hint="eastAsia" w:ascii="仿宋" w:hAnsi="仿宋" w:eastAsia="仿宋" w:cs="仿宋"/>
                <w:color w:val="auto"/>
                <w:highlight w:val="none"/>
                <w:lang w:eastAsia="zh-CN"/>
              </w:rPr>
              <w:t>所采用的复合板材应耐腐蚀性。</w:t>
            </w:r>
          </w:p>
          <w:p w14:paraId="7B572BCA">
            <w:pPr>
              <w:pStyle w:val="7"/>
              <w:spacing w:before="16" w:line="208" w:lineRule="auto"/>
              <w:ind w:left="11"/>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3）</w:t>
            </w:r>
            <w:r>
              <w:rPr>
                <w:rFonts w:hint="eastAsia" w:ascii="仿宋" w:hAnsi="仿宋" w:eastAsia="仿宋" w:cs="仿宋"/>
                <w:color w:val="auto"/>
                <w:highlight w:val="none"/>
                <w:lang w:eastAsia="zh-CN"/>
              </w:rPr>
              <w:t>所采用的</w:t>
            </w:r>
            <w:r>
              <w:rPr>
                <w:rFonts w:hint="eastAsia" w:ascii="仿宋" w:hAnsi="仿宋" w:eastAsia="仿宋" w:cs="仿宋"/>
                <w:color w:val="auto"/>
                <w:highlight w:val="none"/>
                <w:lang w:val="en-US" w:eastAsia="zh-CN"/>
              </w:rPr>
              <w:t>复合板材板材达到《抑菌和抗菌效果评价方法》WS/T650-2019检测要求的较强抗菌作用（抗菌活性值R≥2.0）。</w:t>
            </w:r>
          </w:p>
          <w:p w14:paraId="7481433E">
            <w:pPr>
              <w:pStyle w:val="7"/>
              <w:spacing w:before="16" w:line="208" w:lineRule="auto"/>
              <w:ind w:left="11"/>
              <w:rPr>
                <w:rFonts w:hint="eastAsia" w:ascii="仿宋" w:hAnsi="仿宋" w:eastAsia="仿宋" w:cs="仿宋"/>
                <w:color w:val="auto"/>
                <w:spacing w:val="-1"/>
                <w:highlight w:val="none"/>
                <w:lang w:eastAsia="zh-CN"/>
              </w:rPr>
            </w:pPr>
            <w:r>
              <w:rPr>
                <w:rFonts w:hint="eastAsia" w:ascii="仿宋" w:hAnsi="仿宋" w:eastAsia="仿宋" w:cs="仿宋"/>
                <w:color w:val="auto"/>
                <w:highlight w:val="none"/>
                <w:lang w:val="en-US" w:eastAsia="zh-CN"/>
              </w:rPr>
              <w:t>4）所采用的复合板材不得含有对人体有害的气体。</w:t>
            </w:r>
          </w:p>
          <w:p w14:paraId="13556EAF">
            <w:pPr>
              <w:pStyle w:val="7"/>
              <w:spacing w:before="11" w:line="206" w:lineRule="auto"/>
              <w:ind w:left="10"/>
              <w:rPr>
                <w:rFonts w:hint="eastAsia" w:ascii="仿宋" w:hAnsi="仿宋" w:eastAsia="仿宋" w:cs="仿宋"/>
                <w:color w:val="auto"/>
                <w:lang w:eastAsia="zh-CN"/>
              </w:rPr>
            </w:pPr>
            <w:r>
              <w:rPr>
                <w:rFonts w:hint="eastAsia" w:ascii="仿宋" w:hAnsi="仿宋" w:eastAsia="仿宋" w:cs="仿宋"/>
                <w:color w:val="auto"/>
                <w:spacing w:val="-2"/>
                <w:lang w:val="en-US" w:eastAsia="zh-CN"/>
              </w:rPr>
              <w:t>5</w:t>
            </w:r>
            <w:r>
              <w:rPr>
                <w:rFonts w:hint="eastAsia" w:ascii="仿宋" w:hAnsi="仿宋" w:eastAsia="仿宋" w:cs="仿宋"/>
                <w:color w:val="auto"/>
                <w:spacing w:val="-2"/>
                <w:lang w:eastAsia="zh-CN"/>
              </w:rPr>
              <w:t>)台面采用前高后低倾斜式防泛水设计，有效防止清洗溅水污染室内地面，最前方采用大圆弧台面造型设计，为内镜洗消人</w:t>
            </w:r>
            <w:r>
              <w:rPr>
                <w:rFonts w:hint="eastAsia" w:ascii="仿宋" w:hAnsi="仿宋" w:eastAsia="仿宋" w:cs="仿宋"/>
                <w:color w:val="auto"/>
                <w:spacing w:val="-1"/>
                <w:lang w:eastAsia="zh-CN"/>
              </w:rPr>
              <w:t>员提供腰腹部的得力支撑，有效减少疲劳。</w:t>
            </w:r>
          </w:p>
          <w:p w14:paraId="130C2B1B">
            <w:pPr>
              <w:pStyle w:val="7"/>
              <w:spacing w:before="11" w:line="206" w:lineRule="auto"/>
              <w:ind w:left="10"/>
              <w:rPr>
                <w:rFonts w:hint="eastAsia" w:ascii="仿宋" w:hAnsi="仿宋" w:eastAsia="仿宋" w:cs="仿宋"/>
                <w:color w:val="auto"/>
                <w:spacing w:val="-2"/>
                <w:lang w:eastAsia="zh-CN"/>
              </w:rPr>
            </w:pPr>
            <w:r>
              <w:rPr>
                <w:rFonts w:hint="eastAsia" w:ascii="仿宋" w:hAnsi="仿宋" w:eastAsia="仿宋" w:cs="仿宋"/>
                <w:color w:val="auto"/>
                <w:spacing w:val="-2"/>
                <w:lang w:val="en-US" w:eastAsia="zh-CN"/>
              </w:rPr>
              <w:t>6</w:t>
            </w:r>
            <w:r>
              <w:rPr>
                <w:rFonts w:hint="eastAsia" w:ascii="仿宋" w:hAnsi="仿宋" w:eastAsia="仿宋" w:cs="仿宋"/>
                <w:color w:val="auto"/>
                <w:spacing w:val="-2"/>
                <w:lang w:eastAsia="zh-CN"/>
              </w:rPr>
              <w:t>)背板高度≥1500mm,台面高度880mm,前后宽度785mm(槽口前后宽度尺寸为420mm～470mm:干燥台无槽口尺寸),各 功能槽左右长度外框尺寸为500 mm～1710mm(槽口左右长度尺寸为355 mm～800 mm)</w:t>
            </w:r>
          </w:p>
          <w:p w14:paraId="6EFB7421">
            <w:pPr>
              <w:pStyle w:val="7"/>
              <w:spacing w:before="11" w:line="206" w:lineRule="auto"/>
              <w:ind w:left="10"/>
              <w:rPr>
                <w:rFonts w:hint="eastAsia" w:ascii="仿宋" w:hAnsi="仿宋" w:eastAsia="仿宋" w:cs="仿宋"/>
                <w:color w:val="auto"/>
                <w:spacing w:val="-2"/>
                <w:lang w:eastAsia="zh-CN"/>
              </w:rPr>
            </w:pPr>
            <w:r>
              <w:rPr>
                <w:rFonts w:hint="eastAsia" w:ascii="仿宋" w:hAnsi="仿宋" w:eastAsia="仿宋" w:cs="仿宋"/>
                <w:color w:val="auto"/>
                <w:spacing w:val="-2"/>
                <w:lang w:val="en-US" w:eastAsia="zh-CN"/>
              </w:rPr>
              <w:t>7</w:t>
            </w:r>
            <w:r>
              <w:rPr>
                <w:rFonts w:hint="eastAsia" w:ascii="仿宋" w:hAnsi="仿宋" w:eastAsia="仿宋" w:cs="仿宋"/>
                <w:color w:val="auto"/>
                <w:spacing w:val="-2"/>
                <w:lang w:eastAsia="zh-CN"/>
              </w:rPr>
              <w:t>)工作站清洗槽、消毒槽应有容量标识，标示的分度值应不大于2 L,容量标示误差应不超过</w:t>
            </w:r>
            <w:r>
              <w:rPr>
                <w:rFonts w:hint="eastAsia" w:ascii="仿宋" w:hAnsi="仿宋" w:eastAsia="仿宋" w:cs="仿宋"/>
                <w:color w:val="auto"/>
                <w:spacing w:val="-2"/>
                <w:lang w:val="en-US" w:eastAsia="zh-CN"/>
              </w:rPr>
              <w:t>1</w:t>
            </w:r>
            <w:r>
              <w:rPr>
                <w:rFonts w:hint="eastAsia" w:ascii="仿宋" w:hAnsi="仿宋" w:eastAsia="仿宋" w:cs="仿宋"/>
                <w:color w:val="auto"/>
                <w:spacing w:val="-2"/>
                <w:lang w:eastAsia="zh-CN"/>
              </w:rPr>
              <w:t>0%。</w:t>
            </w:r>
          </w:p>
          <w:p w14:paraId="030A8B08">
            <w:pPr>
              <w:pStyle w:val="7"/>
              <w:spacing w:line="214" w:lineRule="auto"/>
              <w:ind w:left="11" w:right="54"/>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8）干燥台面承重要求：亚克力材质≥80KG。</w:t>
            </w:r>
          </w:p>
          <w:p w14:paraId="226EB8A3">
            <w:pPr>
              <w:pStyle w:val="7"/>
              <w:spacing w:line="214" w:lineRule="auto"/>
              <w:ind w:left="11" w:right="54"/>
              <w:rPr>
                <w:rFonts w:hint="default"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9）内镜工作站功能槽及其附件(例如，内镜/架)所使用的材料应能耐受化学腐蚀</w:t>
            </w:r>
          </w:p>
          <w:p w14:paraId="1572E2D9">
            <w:pPr>
              <w:pStyle w:val="7"/>
              <w:spacing w:line="214" w:lineRule="auto"/>
              <w:ind w:left="11" w:right="54"/>
              <w:rPr>
                <w:rFonts w:hint="eastAsia" w:ascii="仿宋" w:hAnsi="仿宋" w:eastAsia="仿宋" w:cs="仿宋"/>
                <w:color w:val="auto"/>
                <w:highlight w:val="none"/>
                <w:lang w:val="en-US" w:eastAsia="zh-CN"/>
              </w:rPr>
            </w:pPr>
          </w:p>
          <w:p w14:paraId="23E08BDA">
            <w:pPr>
              <w:pStyle w:val="7"/>
              <w:spacing w:line="214" w:lineRule="auto"/>
              <w:ind w:left="79" w:right="2033" w:hanging="69"/>
              <w:rPr>
                <w:rFonts w:hint="eastAsia" w:ascii="仿宋" w:hAnsi="仿宋" w:eastAsia="仿宋" w:cs="仿宋"/>
                <w:color w:val="auto"/>
                <w:lang w:eastAsia="zh-CN"/>
              </w:rPr>
            </w:pPr>
            <w:r>
              <w:rPr>
                <w:rFonts w:hint="eastAsia" w:ascii="仿宋" w:hAnsi="仿宋" w:eastAsia="仿宋" w:cs="仿宋"/>
                <w:b/>
                <w:bCs/>
                <w:color w:val="auto"/>
                <w:spacing w:val="-1"/>
                <w:lang w:eastAsia="zh-CN"/>
              </w:rPr>
              <w:t>2.内镜清洗工作站自动控制器技术要求：</w:t>
            </w:r>
          </w:p>
          <w:p w14:paraId="7DEF65FD">
            <w:pPr>
              <w:pStyle w:val="7"/>
              <w:spacing w:before="1" w:line="210" w:lineRule="auto"/>
              <w:ind w:left="10"/>
              <w:rPr>
                <w:rFonts w:hint="eastAsia" w:ascii="仿宋" w:hAnsi="仿宋" w:eastAsia="仿宋" w:cs="仿宋"/>
                <w:color w:val="auto"/>
                <w:lang w:eastAsia="zh-CN"/>
              </w:rPr>
            </w:pPr>
            <w:r>
              <w:rPr>
                <w:rFonts w:hint="eastAsia" w:ascii="仿宋" w:hAnsi="仿宋" w:eastAsia="仿宋" w:cs="仿宋"/>
                <w:color w:val="auto"/>
                <w:spacing w:val="-3"/>
                <w:lang w:eastAsia="zh-CN"/>
              </w:rPr>
              <w:t>1)各流程功能均有微电脑精确控制，隐藏式设计，采用触摸控制按</w:t>
            </w:r>
            <w:r>
              <w:rPr>
                <w:rFonts w:hint="eastAsia" w:ascii="仿宋" w:hAnsi="仿宋" w:eastAsia="仿宋" w:cs="仿宋"/>
                <w:color w:val="auto"/>
                <w:spacing w:val="-4"/>
                <w:lang w:eastAsia="zh-CN"/>
              </w:rPr>
              <w:t>键，按键时有应答声提示按键是否</w:t>
            </w:r>
            <w:r>
              <w:rPr>
                <w:rFonts w:hint="eastAsia" w:ascii="仿宋" w:hAnsi="仿宋" w:eastAsia="仿宋" w:cs="仿宋"/>
                <w:color w:val="auto"/>
                <w:spacing w:val="-1"/>
                <w:lang w:eastAsia="zh-CN"/>
              </w:rPr>
              <w:t>作用，流程工作时详细信息均能展示。</w:t>
            </w:r>
          </w:p>
          <w:p w14:paraId="11D7770C">
            <w:pPr>
              <w:pStyle w:val="7"/>
              <w:spacing w:line="218" w:lineRule="auto"/>
              <w:ind w:left="10" w:firstLine="19"/>
              <w:rPr>
                <w:rFonts w:hint="eastAsia" w:ascii="仿宋" w:hAnsi="仿宋" w:eastAsia="仿宋" w:cs="仿宋"/>
                <w:color w:val="auto"/>
                <w:lang w:eastAsia="zh-CN"/>
              </w:rPr>
            </w:pPr>
            <w:r>
              <w:rPr>
                <w:rFonts w:hint="eastAsia" w:ascii="仿宋" w:hAnsi="仿宋" w:eastAsia="仿宋" w:cs="仿宋"/>
                <w:color w:val="auto"/>
                <w:spacing w:val="-2"/>
                <w:lang w:eastAsia="zh-CN"/>
              </w:rPr>
              <w:t>2)自动灌流器可以全自动一次性完成四个环节的工作：脉动注液、注气、吸引、计时，在每次注液后，当灌流到倒数15</w:t>
            </w:r>
            <w:r>
              <w:rPr>
                <w:rFonts w:hint="eastAsia" w:ascii="仿宋" w:hAnsi="仿宋" w:eastAsia="仿宋" w:cs="仿宋"/>
                <w:color w:val="auto"/>
                <w:lang w:eastAsia="zh-CN"/>
              </w:rPr>
              <w:t>～</w:t>
            </w:r>
            <w:r>
              <w:rPr>
                <w:rFonts w:hint="eastAsia" w:ascii="仿宋" w:hAnsi="仿宋" w:eastAsia="仿宋" w:cs="仿宋"/>
                <w:color w:val="auto"/>
                <w:spacing w:val="-2"/>
                <w:lang w:eastAsia="zh-CN"/>
              </w:rPr>
              <w:t>2</w:t>
            </w:r>
            <w:r>
              <w:rPr>
                <w:rFonts w:hint="eastAsia" w:ascii="仿宋" w:hAnsi="仿宋" w:eastAsia="仿宋" w:cs="仿宋"/>
                <w:color w:val="auto"/>
                <w:spacing w:val="-3"/>
                <w:lang w:eastAsia="zh-CN"/>
              </w:rPr>
              <w:t>0s</w:t>
            </w:r>
            <w:r>
              <w:rPr>
                <w:rFonts w:hint="eastAsia" w:ascii="仿宋" w:hAnsi="仿宋" w:eastAsia="仿宋" w:cs="仿宋"/>
                <w:color w:val="auto"/>
                <w:lang w:eastAsia="zh-CN"/>
              </w:rPr>
              <w:t>时自动注气，彻底消除工作中的误操作，更有效的保证内镜的洗消达标。</w:t>
            </w:r>
          </w:p>
          <w:p w14:paraId="48EBB967">
            <w:pPr>
              <w:pStyle w:val="7"/>
              <w:spacing w:before="1" w:line="211" w:lineRule="auto"/>
              <w:ind w:left="10" w:right="54"/>
              <w:rPr>
                <w:rFonts w:hint="eastAsia" w:ascii="仿宋" w:hAnsi="仿宋" w:eastAsia="仿宋" w:cs="仿宋"/>
                <w:color w:val="auto"/>
                <w:lang w:eastAsia="zh-CN"/>
              </w:rPr>
            </w:pPr>
            <w:r>
              <w:rPr>
                <w:rFonts w:hint="eastAsia" w:ascii="仿宋" w:hAnsi="仿宋" w:eastAsia="仿宋" w:cs="仿宋"/>
                <w:color w:val="auto"/>
                <w:lang w:eastAsia="zh-CN"/>
              </w:rPr>
              <w:t>3)面板为专业防水型操作面板(其工作电压为12V),中文显示，操作简单，安全可靠。</w:t>
            </w:r>
          </w:p>
          <w:p w14:paraId="1176FE89">
            <w:pPr>
              <w:pStyle w:val="7"/>
              <w:spacing w:before="1" w:line="211" w:lineRule="auto"/>
              <w:ind w:left="10" w:right="2707"/>
              <w:rPr>
                <w:rFonts w:hint="eastAsia" w:ascii="仿宋" w:hAnsi="仿宋" w:eastAsia="仿宋" w:cs="仿宋"/>
                <w:b/>
                <w:bCs/>
                <w:color w:val="auto"/>
                <w:lang w:eastAsia="zh-CN"/>
              </w:rPr>
            </w:pPr>
            <w:r>
              <w:rPr>
                <w:rFonts w:hint="eastAsia" w:ascii="仿宋" w:hAnsi="仿宋" w:eastAsia="仿宋" w:cs="仿宋"/>
                <w:b/>
                <w:bCs/>
                <w:color w:val="auto"/>
                <w:spacing w:val="-1"/>
                <w:lang w:eastAsia="zh-CN"/>
              </w:rPr>
              <w:t>3.快速接头技术要求：</w:t>
            </w:r>
          </w:p>
          <w:p w14:paraId="48EB6BE6">
            <w:pPr>
              <w:pStyle w:val="7"/>
              <w:spacing w:line="215" w:lineRule="auto"/>
              <w:ind w:left="10"/>
              <w:rPr>
                <w:rFonts w:hint="eastAsia" w:ascii="仿宋" w:hAnsi="仿宋" w:eastAsia="仿宋" w:cs="仿宋"/>
                <w:color w:val="auto"/>
                <w:lang w:eastAsia="zh-CN"/>
              </w:rPr>
            </w:pPr>
            <w:r>
              <w:rPr>
                <w:rFonts w:hint="eastAsia" w:ascii="仿宋" w:hAnsi="仿宋" w:eastAsia="仿宋" w:cs="仿宋"/>
                <w:color w:val="auto"/>
                <w:lang w:eastAsia="zh-CN"/>
              </w:rPr>
              <w:t>1)整套快速接头的底座与插头部分全部采用耐酸碱的高分子塑料，可以有效的防止酸碱腐蚀，增强了耐磨性。</w:t>
            </w:r>
          </w:p>
          <w:p w14:paraId="27CB6D9C">
            <w:pPr>
              <w:pStyle w:val="7"/>
              <w:spacing w:before="2" w:line="223" w:lineRule="auto"/>
              <w:ind w:left="10"/>
              <w:rPr>
                <w:rFonts w:hint="eastAsia" w:ascii="仿宋" w:hAnsi="仿宋" w:eastAsia="仿宋" w:cs="仿宋"/>
                <w:color w:val="auto"/>
                <w:lang w:eastAsia="zh-CN"/>
              </w:rPr>
            </w:pPr>
            <w:r>
              <w:rPr>
                <w:rFonts w:hint="eastAsia" w:ascii="仿宋" w:hAnsi="仿宋" w:eastAsia="仿宋" w:cs="仿宋"/>
                <w:color w:val="auto"/>
                <w:lang w:eastAsia="zh-CN"/>
              </w:rPr>
              <w:t>2)快速插头部分采用双手指按式(双手指按紧向后取出，向前接上)底座设计位置位于洗消槽</w:t>
            </w:r>
            <w:r>
              <w:rPr>
                <w:rFonts w:hint="eastAsia" w:ascii="仿宋" w:hAnsi="仿宋" w:eastAsia="仿宋" w:cs="仿宋"/>
                <w:color w:val="auto"/>
                <w:spacing w:val="-1"/>
                <w:lang w:eastAsia="zh-CN"/>
              </w:rPr>
              <w:t>后方。</w:t>
            </w:r>
          </w:p>
          <w:p w14:paraId="1AFE1AFC">
            <w:pPr>
              <w:pStyle w:val="7"/>
              <w:spacing w:before="16" w:line="207" w:lineRule="auto"/>
              <w:ind w:left="10" w:firstLine="19"/>
              <w:jc w:val="both"/>
              <w:rPr>
                <w:rFonts w:hint="eastAsia" w:ascii="仿宋" w:hAnsi="仿宋" w:eastAsia="仿宋" w:cs="仿宋"/>
                <w:color w:val="auto"/>
                <w:lang w:eastAsia="zh-CN"/>
              </w:rPr>
            </w:pPr>
            <w:r>
              <w:rPr>
                <w:rFonts w:hint="eastAsia" w:ascii="仿宋" w:hAnsi="仿宋" w:eastAsia="仿宋" w:cs="仿宋"/>
                <w:b/>
                <w:bCs/>
                <w:color w:val="auto"/>
                <w:lang w:eastAsia="zh-CN"/>
              </w:rPr>
              <w:t>4</w:t>
            </w:r>
            <w:r>
              <w:rPr>
                <w:rFonts w:hint="eastAsia" w:ascii="仿宋" w:hAnsi="仿宋" w:eastAsia="仿宋" w:cs="仿宋"/>
                <w:b/>
                <w:bCs/>
                <w:color w:val="auto"/>
                <w:spacing w:val="-1"/>
                <w:lang w:eastAsia="zh-CN"/>
              </w:rPr>
              <w:t>.</w:t>
            </w:r>
            <w:r>
              <w:rPr>
                <w:rFonts w:hint="eastAsia" w:ascii="仿宋" w:hAnsi="仿宋" w:eastAsia="仿宋" w:cs="仿宋"/>
                <w:b/>
                <w:bCs/>
                <w:color w:val="auto"/>
                <w:lang w:eastAsia="zh-CN"/>
              </w:rPr>
              <w:t>中心气体处理器的技术要求：</w:t>
            </w:r>
            <w:r>
              <w:rPr>
                <w:rFonts w:hint="eastAsia" w:ascii="仿宋" w:hAnsi="仿宋" w:eastAsia="仿宋" w:cs="仿宋"/>
                <w:color w:val="auto"/>
                <w:lang w:eastAsia="zh-CN"/>
              </w:rPr>
              <w:t>采用气体外理器，气压调节范围：0～0.75Ma.分离空气中的水</w:t>
            </w:r>
            <w:r>
              <w:rPr>
                <w:rFonts w:hint="eastAsia" w:ascii="仿宋" w:hAnsi="仿宋" w:eastAsia="仿宋" w:cs="仿宋"/>
                <w:color w:val="auto"/>
                <w:spacing w:val="-1"/>
                <w:lang w:eastAsia="zh-CN"/>
              </w:rPr>
              <w:t>分及其它杂质。为内镜洗消提</w:t>
            </w:r>
            <w:r>
              <w:rPr>
                <w:rFonts w:hint="eastAsia" w:ascii="仿宋" w:hAnsi="仿宋" w:eastAsia="仿宋" w:cs="仿宋"/>
                <w:color w:val="auto"/>
                <w:lang w:eastAsia="zh-CN"/>
              </w:rPr>
              <w:t>供干燥纯净的压力空气，并另外设有注气压力调节器(不高于0.02 Mpa),专为内镜腔道提供清</w:t>
            </w:r>
            <w:r>
              <w:rPr>
                <w:rFonts w:hint="eastAsia" w:ascii="仿宋" w:hAnsi="仿宋" w:eastAsia="仿宋" w:cs="仿宋"/>
                <w:color w:val="auto"/>
                <w:spacing w:val="-1"/>
                <w:lang w:eastAsia="zh-CN"/>
              </w:rPr>
              <w:t>洁而又安全的气压，不损伤昂贵的内镜，无耗材、免维护、免清洁。</w:t>
            </w:r>
          </w:p>
          <w:p w14:paraId="1CD94B14">
            <w:pPr>
              <w:pStyle w:val="7"/>
              <w:spacing w:line="219" w:lineRule="auto"/>
              <w:ind w:left="10"/>
              <w:rPr>
                <w:rFonts w:hint="eastAsia" w:ascii="仿宋" w:hAnsi="仿宋" w:eastAsia="仿宋" w:cs="仿宋"/>
                <w:b/>
                <w:bCs/>
                <w:color w:val="auto"/>
                <w:lang w:eastAsia="zh-CN"/>
              </w:rPr>
            </w:pPr>
            <w:r>
              <w:rPr>
                <w:rFonts w:hint="eastAsia" w:ascii="仿宋" w:hAnsi="仿宋" w:eastAsia="仿宋" w:cs="仿宋"/>
                <w:b/>
                <w:bCs/>
                <w:color w:val="auto"/>
                <w:spacing w:val="-1"/>
                <w:lang w:eastAsia="zh-CN"/>
              </w:rPr>
              <w:t>5.全不锈钢高压气枪的技术要求：</w:t>
            </w:r>
          </w:p>
          <w:p w14:paraId="4A1BB0D5">
            <w:pPr>
              <w:pStyle w:val="7"/>
              <w:spacing w:before="27" w:line="208" w:lineRule="auto"/>
              <w:jc w:val="both"/>
              <w:rPr>
                <w:rFonts w:hint="eastAsia" w:ascii="仿宋" w:hAnsi="仿宋" w:eastAsia="仿宋" w:cs="仿宋"/>
                <w:color w:val="auto"/>
                <w:lang w:eastAsia="zh-CN"/>
              </w:rPr>
            </w:pPr>
            <w:r>
              <w:rPr>
                <w:rFonts w:hint="eastAsia" w:ascii="仿宋" w:hAnsi="仿宋" w:eastAsia="仿宋" w:cs="仿宋"/>
                <w:color w:val="auto"/>
                <w:spacing w:val="-3"/>
                <w:lang w:eastAsia="zh-CN"/>
              </w:rPr>
              <w:t>1)材质采用304不锈钢</w:t>
            </w:r>
            <w:r>
              <w:rPr>
                <w:rFonts w:hint="eastAsia" w:ascii="仿宋" w:hAnsi="仿宋" w:eastAsia="仿宋" w:cs="仿宋"/>
                <w:color w:val="auto"/>
                <w:spacing w:val="-2"/>
                <w:lang w:eastAsia="zh-CN"/>
              </w:rPr>
              <w:t>。</w:t>
            </w:r>
          </w:p>
          <w:p w14:paraId="65B40102">
            <w:pPr>
              <w:pStyle w:val="7"/>
              <w:spacing w:before="2" w:line="202" w:lineRule="auto"/>
              <w:ind w:left="10"/>
              <w:rPr>
                <w:rFonts w:hint="eastAsia" w:ascii="仿宋" w:hAnsi="仿宋" w:eastAsia="仿宋" w:cs="仿宋"/>
                <w:color w:val="auto"/>
                <w:lang w:eastAsia="zh-CN"/>
              </w:rPr>
            </w:pPr>
            <w:r>
              <w:rPr>
                <w:rFonts w:hint="eastAsia" w:ascii="仿宋" w:hAnsi="仿宋" w:eastAsia="仿宋" w:cs="仿宋"/>
                <w:color w:val="auto"/>
                <w:spacing w:val="-3"/>
                <w:lang w:eastAsia="zh-CN"/>
              </w:rPr>
              <w:t>2)特殊订制的内镜清洗专嘴锥型喷头，中端采用橡胶垫可防止吹管腔或吹内镜的注水注</w:t>
            </w:r>
            <w:r>
              <w:rPr>
                <w:rFonts w:hint="eastAsia" w:ascii="仿宋" w:hAnsi="仿宋" w:eastAsia="仿宋" w:cs="仿宋"/>
                <w:color w:val="auto"/>
                <w:spacing w:val="-4"/>
                <w:lang w:eastAsia="zh-CN"/>
              </w:rPr>
              <w:t>气孔时气会反弹，锥形喷头的后端有</w:t>
            </w:r>
            <w:r>
              <w:rPr>
                <w:rFonts w:hint="eastAsia" w:ascii="仿宋" w:hAnsi="仿宋" w:eastAsia="仿宋" w:cs="仿宋"/>
                <w:color w:val="auto"/>
                <w:spacing w:val="-1"/>
                <w:lang w:eastAsia="zh-CN"/>
              </w:rPr>
              <w:t>反弹片能有效地阻挡高压气反弹对操作人员造</w:t>
            </w:r>
            <w:r>
              <w:rPr>
                <w:rFonts w:hint="eastAsia" w:ascii="仿宋" w:hAnsi="仿宋" w:eastAsia="仿宋" w:cs="仿宋"/>
                <w:color w:val="auto"/>
                <w:spacing w:val="-2"/>
                <w:lang w:eastAsia="zh-CN"/>
              </w:rPr>
              <w:t>成冲击，能适用不同口径的内径接口。压力：0</w:t>
            </w:r>
            <w:r>
              <w:rPr>
                <w:rFonts w:hint="eastAsia" w:ascii="仿宋" w:hAnsi="仿宋" w:eastAsia="仿宋" w:cs="仿宋"/>
                <w:color w:val="auto"/>
                <w:lang w:eastAsia="zh-CN"/>
              </w:rPr>
              <w:t>～</w:t>
            </w:r>
            <w:r>
              <w:rPr>
                <w:rFonts w:hint="eastAsia" w:ascii="仿宋" w:hAnsi="仿宋" w:eastAsia="仿宋" w:cs="仿宋"/>
                <w:color w:val="auto"/>
                <w:spacing w:val="-2"/>
                <w:lang w:eastAsia="zh-CN"/>
              </w:rPr>
              <w:t>0.75Mpa.由中心气体处理器精</w:t>
            </w:r>
            <w:r>
              <w:rPr>
                <w:rFonts w:hint="eastAsia" w:ascii="仿宋" w:hAnsi="仿宋" w:eastAsia="仿宋" w:cs="仿宋"/>
                <w:color w:val="auto"/>
                <w:spacing w:val="-1"/>
                <w:lang w:eastAsia="zh-CN"/>
              </w:rPr>
              <w:t>确调控气压。</w:t>
            </w:r>
          </w:p>
          <w:p w14:paraId="18CB0060">
            <w:pPr>
              <w:pStyle w:val="7"/>
              <w:spacing w:before="1" w:line="219" w:lineRule="auto"/>
              <w:ind w:left="10"/>
              <w:rPr>
                <w:rFonts w:hint="eastAsia" w:ascii="仿宋" w:hAnsi="仿宋" w:eastAsia="仿宋" w:cs="仿宋"/>
                <w:b/>
                <w:bCs/>
                <w:color w:val="auto"/>
                <w:lang w:eastAsia="zh-CN"/>
              </w:rPr>
            </w:pPr>
            <w:r>
              <w:rPr>
                <w:rFonts w:hint="eastAsia" w:ascii="仿宋" w:hAnsi="仿宋" w:eastAsia="仿宋" w:cs="仿宋"/>
                <w:b/>
                <w:bCs/>
                <w:color w:val="auto"/>
                <w:spacing w:val="-1"/>
                <w:lang w:eastAsia="zh-CN"/>
              </w:rPr>
              <w:t>6.全不锈钢高压水枪的技术要求：</w:t>
            </w:r>
          </w:p>
          <w:p w14:paraId="1B056BC4">
            <w:pPr>
              <w:pStyle w:val="7"/>
              <w:spacing w:before="18" w:line="206" w:lineRule="auto"/>
              <w:ind w:left="10"/>
              <w:rPr>
                <w:rFonts w:hint="eastAsia" w:ascii="仿宋" w:hAnsi="仿宋" w:eastAsia="仿宋" w:cs="仿宋"/>
                <w:color w:val="auto"/>
                <w:lang w:eastAsia="zh-CN"/>
              </w:rPr>
            </w:pPr>
            <w:r>
              <w:rPr>
                <w:rFonts w:hint="eastAsia" w:ascii="仿宋" w:hAnsi="仿宋" w:eastAsia="仿宋" w:cs="仿宋"/>
                <w:color w:val="auto"/>
                <w:spacing w:val="-2"/>
                <w:lang w:eastAsia="zh-CN"/>
              </w:rPr>
              <w:t>1)材质采用优质304#不锈钢，不得采用锌镁和铝镁合金材料制作，防止枪体腔道腐蚀，杜绝纯净空气通过</w:t>
            </w:r>
            <w:r>
              <w:rPr>
                <w:rFonts w:hint="eastAsia" w:ascii="仿宋" w:hAnsi="仿宋" w:eastAsia="仿宋" w:cs="仿宋"/>
                <w:color w:val="auto"/>
                <w:spacing w:val="-4"/>
                <w:lang w:eastAsia="zh-CN"/>
              </w:rPr>
              <w:t>枪体</w:t>
            </w:r>
            <w:r>
              <w:rPr>
                <w:rFonts w:hint="eastAsia" w:ascii="仿宋" w:hAnsi="仿宋" w:eastAsia="仿宋" w:cs="仿宋"/>
                <w:color w:val="auto"/>
                <w:spacing w:val="-2"/>
                <w:lang w:eastAsia="zh-CN"/>
              </w:rPr>
              <w:t>腔道的二次污染。</w:t>
            </w:r>
          </w:p>
          <w:p w14:paraId="6AFD5840">
            <w:pPr>
              <w:pStyle w:val="7"/>
              <w:spacing w:line="208" w:lineRule="auto"/>
              <w:ind w:left="10"/>
              <w:rPr>
                <w:rFonts w:hint="eastAsia" w:ascii="仿宋" w:hAnsi="仿宋" w:eastAsia="仿宋" w:cs="仿宋"/>
                <w:color w:val="auto"/>
                <w:lang w:eastAsia="zh-CN"/>
              </w:rPr>
            </w:pPr>
            <w:r>
              <w:rPr>
                <w:rFonts w:hint="eastAsia" w:ascii="仿宋" w:hAnsi="仿宋" w:eastAsia="仿宋" w:cs="仿宋"/>
                <w:color w:val="auto"/>
                <w:spacing w:val="-2"/>
                <w:lang w:eastAsia="zh-CN"/>
              </w:rPr>
              <w:t>2)特殊订制的内镜清洗专嘴锥型喷头，中端采用橡胶垫可防止吹管腔或波吹内镜的注水注气孔时水会反弹，锥形喷头的后端</w:t>
            </w:r>
            <w:r>
              <w:rPr>
                <w:rFonts w:hint="eastAsia" w:ascii="仿宋" w:hAnsi="仿宋" w:eastAsia="仿宋" w:cs="仿宋"/>
                <w:color w:val="auto"/>
                <w:spacing w:val="-1"/>
                <w:lang w:eastAsia="zh-CN"/>
              </w:rPr>
              <w:t>有反弹片能有效地阻挡高压气反弹对操作人员</w:t>
            </w:r>
            <w:r>
              <w:rPr>
                <w:rFonts w:hint="eastAsia" w:ascii="仿宋" w:hAnsi="仿宋" w:eastAsia="仿宋" w:cs="仿宋"/>
                <w:color w:val="auto"/>
                <w:spacing w:val="-2"/>
                <w:lang w:eastAsia="zh-CN"/>
              </w:rPr>
              <w:t>造成冲击，能适用不同口径的内径接口。压力：0</w:t>
            </w:r>
            <w:r>
              <w:rPr>
                <w:rFonts w:hint="eastAsia" w:ascii="仿宋" w:hAnsi="仿宋" w:eastAsia="仿宋" w:cs="仿宋"/>
                <w:color w:val="auto"/>
                <w:lang w:eastAsia="zh-CN"/>
              </w:rPr>
              <w:t>～</w:t>
            </w:r>
            <w:r>
              <w:rPr>
                <w:rFonts w:hint="eastAsia" w:ascii="仿宋" w:hAnsi="仿宋" w:eastAsia="仿宋" w:cs="仿宋"/>
                <w:color w:val="auto"/>
                <w:spacing w:val="-2"/>
                <w:lang w:eastAsia="zh-CN"/>
              </w:rPr>
              <w:t>0.75Mpa,由高压供水器精确</w:t>
            </w:r>
            <w:r>
              <w:rPr>
                <w:rFonts w:hint="eastAsia" w:ascii="仿宋" w:hAnsi="仿宋" w:eastAsia="仿宋" w:cs="仿宋"/>
                <w:color w:val="auto"/>
                <w:spacing w:val="-1"/>
                <w:lang w:eastAsia="zh-CN"/>
              </w:rPr>
              <w:t>调控气压。</w:t>
            </w:r>
          </w:p>
          <w:p w14:paraId="4DC479A1">
            <w:pPr>
              <w:pStyle w:val="7"/>
              <w:spacing w:line="208" w:lineRule="auto"/>
              <w:ind w:left="10"/>
              <w:rPr>
                <w:rFonts w:hint="eastAsia" w:ascii="仿宋" w:hAnsi="仿宋" w:eastAsia="仿宋" w:cs="仿宋"/>
                <w:color w:val="auto"/>
                <w:spacing w:val="-2"/>
                <w:lang w:eastAsia="zh-CN"/>
              </w:rPr>
            </w:pPr>
            <w:r>
              <w:rPr>
                <w:rFonts w:hint="eastAsia" w:ascii="仿宋" w:hAnsi="仿宋" w:eastAsia="仿宋" w:cs="仿宋"/>
                <w:b/>
                <w:bCs/>
                <w:color w:val="auto"/>
                <w:spacing w:val="-2"/>
                <w:lang w:eastAsia="zh-CN"/>
              </w:rPr>
              <w:t>7.给排水系统技术要求：</w:t>
            </w:r>
            <w:r>
              <w:rPr>
                <w:rFonts w:hint="eastAsia" w:ascii="仿宋" w:hAnsi="仿宋" w:eastAsia="仿宋" w:cs="仿宋"/>
                <w:color w:val="auto"/>
                <w:spacing w:val="-2"/>
                <w:lang w:eastAsia="zh-CN"/>
              </w:rPr>
              <w:t>给水系统材质采用：304不锈钢材质水龙头，陶瓷阀芯，360度旋转式设计，有冷热水接口.冷热水开关独立控制，方便灵活。排水系统采用：耐腐蚀下水器；PVC钢丝排水管及PVC-U用排水管及管件。</w:t>
            </w:r>
          </w:p>
          <w:p w14:paraId="0C404013">
            <w:pPr>
              <w:pStyle w:val="7"/>
              <w:spacing w:line="229" w:lineRule="auto"/>
              <w:ind w:left="10"/>
              <w:rPr>
                <w:rFonts w:hint="eastAsia" w:ascii="仿宋" w:hAnsi="仿宋" w:eastAsia="仿宋" w:cs="仿宋"/>
                <w:color w:val="auto"/>
                <w:spacing w:val="-1"/>
                <w:lang w:eastAsia="zh-CN"/>
              </w:rPr>
            </w:pPr>
            <w:r>
              <w:rPr>
                <w:rFonts w:hint="eastAsia" w:ascii="仿宋" w:hAnsi="仿宋" w:eastAsia="仿宋" w:cs="仿宋"/>
                <w:b/>
                <w:bCs/>
                <w:color w:val="auto"/>
                <w:spacing w:val="-5"/>
                <w:lang w:eastAsia="zh-CN"/>
              </w:rPr>
              <w:t>8.浸泡槽盖技术要求：</w:t>
            </w:r>
            <w:r>
              <w:rPr>
                <w:rFonts w:hint="eastAsia" w:ascii="仿宋" w:hAnsi="仿宋" w:eastAsia="仿宋" w:cs="仿宋"/>
                <w:color w:val="auto"/>
                <w:spacing w:val="-5"/>
                <w:lang w:eastAsia="zh-CN"/>
              </w:rPr>
              <w:t>采用透明亚克力面板吸塑成形有手柄，能充分浸泡槽盖好不漏气，可以清晰看到浸泡清洗的状况，预防</w:t>
            </w:r>
            <w:r>
              <w:rPr>
                <w:rFonts w:hint="eastAsia" w:ascii="仿宋" w:hAnsi="仿宋" w:eastAsia="仿宋" w:cs="仿宋"/>
                <w:color w:val="auto"/>
                <w:spacing w:val="-1"/>
                <w:lang w:eastAsia="zh-CN"/>
              </w:rPr>
              <w:t>消毒液气体的外泄。</w:t>
            </w:r>
          </w:p>
          <w:p w14:paraId="37346688">
            <w:pPr>
              <w:pStyle w:val="7"/>
              <w:spacing w:before="2" w:line="223" w:lineRule="auto"/>
              <w:ind w:left="11"/>
              <w:rPr>
                <w:rFonts w:hint="eastAsia" w:ascii="仿宋" w:hAnsi="仿宋" w:eastAsia="仿宋" w:cs="仿宋"/>
                <w:color w:val="auto"/>
                <w:highlight w:val="none"/>
                <w:lang w:val="en-US" w:eastAsia="zh-CN"/>
              </w:rPr>
            </w:pPr>
            <w:r>
              <w:rPr>
                <w:rFonts w:hint="eastAsia" w:ascii="仿宋" w:hAnsi="仿宋" w:eastAsia="仿宋" w:cs="仿宋"/>
                <w:b/>
                <w:bCs/>
                <w:color w:val="auto"/>
                <w:lang w:val="en-US" w:eastAsia="zh-CN"/>
              </w:rPr>
              <w:t>9.</w:t>
            </w:r>
            <w:r>
              <w:rPr>
                <w:rFonts w:hint="eastAsia" w:ascii="仿宋" w:hAnsi="仿宋" w:eastAsia="仿宋" w:cs="仿宋"/>
                <w:color w:val="auto"/>
                <w:highlight w:val="none"/>
                <w:lang w:val="en-US" w:eastAsia="zh-CN"/>
              </w:rPr>
              <w:t>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r>
              <w:rPr>
                <w:rFonts w:hint="eastAsia" w:ascii="仿宋" w:hAnsi="仿宋" w:eastAsia="仿宋" w:cs="仿宋"/>
                <w:color w:val="auto"/>
                <w:highlight w:val="none"/>
                <w:lang w:val="en-US" w:eastAsia="zh-CN"/>
              </w:rPr>
              <w:t>终末漂洗用水水质符合WS507-2016《软式内镜清洗消毒技术规范》及医药行业标准YY/T0992-2023《内镜清洗工作站》要求</w:t>
            </w:r>
          </w:p>
          <w:p w14:paraId="704EE2B3">
            <w:pPr>
              <w:pStyle w:val="7"/>
              <w:spacing w:line="229" w:lineRule="auto"/>
              <w:ind w:left="10"/>
              <w:rPr>
                <w:rFonts w:hint="eastAsia" w:ascii="仿宋" w:hAnsi="仿宋" w:eastAsia="仿宋" w:cs="仿宋"/>
                <w:color w:val="auto"/>
                <w:spacing w:val="-1"/>
                <w:lang w:eastAsia="zh-CN"/>
              </w:rPr>
            </w:pPr>
            <w:r>
              <w:rPr>
                <w:rFonts w:hint="eastAsia" w:ascii="仿宋" w:hAnsi="仿宋" w:eastAsia="仿宋" w:cs="仿宋"/>
                <w:b/>
                <w:bCs/>
                <w:color w:val="auto"/>
                <w:highlight w:val="none"/>
                <w:lang w:val="en-US" w:eastAsia="zh-CN"/>
              </w:rPr>
              <w:t>10.水质过滤器要求</w:t>
            </w:r>
            <w:r>
              <w:rPr>
                <w:rFonts w:hint="eastAsia" w:ascii="仿宋" w:hAnsi="仿宋" w:eastAsia="仿宋" w:cs="仿宋"/>
                <w:color w:val="auto"/>
                <w:highlight w:val="none"/>
                <w:lang w:val="en-US" w:eastAsia="zh-CN"/>
              </w:rPr>
              <w:t>：对工作站末洗槽内镜的灌流和冲洗提供符合规范要求的过滤水，防止交叉感染，过滤型水处理器≤0.3</w:t>
            </w:r>
            <w:r>
              <w:rPr>
                <w:rFonts w:hint="eastAsia" w:ascii="仿宋" w:hAnsi="仿宋" w:eastAsia="仿宋" w:cs="仿宋"/>
                <w:color w:val="auto"/>
                <w:sz w:val="24"/>
                <w:szCs w:val="24"/>
                <w:highlight w:val="none"/>
              </w:rPr>
              <w:t>μ</w:t>
            </w:r>
            <w:r>
              <w:rPr>
                <w:rFonts w:hint="eastAsia" w:ascii="仿宋" w:hAnsi="仿宋" w:eastAsia="仿宋" w:cs="仿宋"/>
                <w:color w:val="auto"/>
                <w:highlight w:val="none"/>
                <w:lang w:val="en-US" w:eastAsia="zh-CN"/>
              </w:rPr>
              <w:t>m，分级高精度超微过滤流量≤0.5T /h，可更换滤芯。</w:t>
            </w:r>
          </w:p>
        </w:tc>
        <w:tc>
          <w:tcPr>
            <w:tcW w:w="750" w:type="dxa"/>
          </w:tcPr>
          <w:p w14:paraId="28891442">
            <w:pPr>
              <w:spacing w:line="254" w:lineRule="auto"/>
              <w:rPr>
                <w:rFonts w:hint="eastAsia" w:ascii="仿宋" w:hAnsi="仿宋" w:eastAsia="仿宋" w:cs="仿宋"/>
                <w:color w:val="auto"/>
                <w:lang w:eastAsia="zh-CN"/>
              </w:rPr>
            </w:pPr>
          </w:p>
          <w:p w14:paraId="20EA1511">
            <w:pPr>
              <w:spacing w:line="254" w:lineRule="auto"/>
              <w:rPr>
                <w:rFonts w:hint="eastAsia" w:ascii="仿宋" w:hAnsi="仿宋" w:eastAsia="仿宋" w:cs="仿宋"/>
                <w:color w:val="auto"/>
                <w:lang w:eastAsia="zh-CN"/>
              </w:rPr>
            </w:pPr>
          </w:p>
          <w:p w14:paraId="322D6318">
            <w:pPr>
              <w:spacing w:line="254" w:lineRule="auto"/>
              <w:rPr>
                <w:rFonts w:hint="eastAsia" w:ascii="仿宋" w:hAnsi="仿宋" w:eastAsia="仿宋" w:cs="仿宋"/>
                <w:color w:val="auto"/>
                <w:lang w:eastAsia="zh-CN"/>
              </w:rPr>
            </w:pPr>
          </w:p>
          <w:p w14:paraId="55DD54A9">
            <w:pPr>
              <w:spacing w:line="254" w:lineRule="auto"/>
              <w:rPr>
                <w:rFonts w:hint="eastAsia" w:ascii="仿宋" w:hAnsi="仿宋" w:eastAsia="仿宋" w:cs="仿宋"/>
                <w:color w:val="auto"/>
                <w:lang w:eastAsia="zh-CN"/>
              </w:rPr>
            </w:pPr>
          </w:p>
          <w:p w14:paraId="114710E9">
            <w:pPr>
              <w:spacing w:line="254" w:lineRule="auto"/>
              <w:rPr>
                <w:rFonts w:hint="eastAsia" w:ascii="仿宋" w:hAnsi="仿宋" w:eastAsia="仿宋" w:cs="仿宋"/>
                <w:color w:val="auto"/>
                <w:lang w:eastAsia="zh-CN"/>
              </w:rPr>
            </w:pPr>
          </w:p>
          <w:p w14:paraId="7B404C4C">
            <w:pPr>
              <w:spacing w:line="254" w:lineRule="auto"/>
              <w:rPr>
                <w:rFonts w:hint="eastAsia" w:ascii="仿宋" w:hAnsi="仿宋" w:eastAsia="仿宋" w:cs="仿宋"/>
                <w:color w:val="auto"/>
                <w:lang w:eastAsia="zh-CN"/>
              </w:rPr>
            </w:pPr>
          </w:p>
          <w:p w14:paraId="4ED766D9">
            <w:pPr>
              <w:spacing w:line="254" w:lineRule="auto"/>
              <w:rPr>
                <w:rFonts w:hint="eastAsia" w:ascii="仿宋" w:hAnsi="仿宋" w:eastAsia="仿宋" w:cs="仿宋"/>
                <w:color w:val="auto"/>
                <w:lang w:eastAsia="zh-CN"/>
              </w:rPr>
            </w:pPr>
          </w:p>
          <w:p w14:paraId="0DBC8F06">
            <w:pPr>
              <w:spacing w:line="254" w:lineRule="auto"/>
              <w:rPr>
                <w:rFonts w:hint="eastAsia" w:ascii="仿宋" w:hAnsi="仿宋" w:eastAsia="仿宋" w:cs="仿宋"/>
                <w:color w:val="auto"/>
                <w:lang w:eastAsia="zh-CN"/>
              </w:rPr>
            </w:pPr>
          </w:p>
          <w:p w14:paraId="21228E3B">
            <w:pPr>
              <w:spacing w:line="254" w:lineRule="auto"/>
              <w:rPr>
                <w:rFonts w:hint="eastAsia" w:ascii="仿宋" w:hAnsi="仿宋" w:eastAsia="仿宋" w:cs="仿宋"/>
                <w:color w:val="auto"/>
                <w:lang w:eastAsia="zh-CN"/>
              </w:rPr>
            </w:pPr>
          </w:p>
          <w:p w14:paraId="6094E003">
            <w:pPr>
              <w:spacing w:line="254" w:lineRule="auto"/>
              <w:rPr>
                <w:rFonts w:hint="eastAsia" w:ascii="仿宋" w:hAnsi="仿宋" w:eastAsia="仿宋" w:cs="仿宋"/>
                <w:color w:val="auto"/>
                <w:lang w:eastAsia="zh-CN"/>
              </w:rPr>
            </w:pPr>
          </w:p>
          <w:p w14:paraId="47F85004">
            <w:pPr>
              <w:spacing w:line="255" w:lineRule="auto"/>
              <w:rPr>
                <w:rFonts w:hint="eastAsia" w:ascii="仿宋" w:hAnsi="仿宋" w:eastAsia="仿宋" w:cs="仿宋"/>
                <w:color w:val="auto"/>
                <w:lang w:eastAsia="zh-CN"/>
              </w:rPr>
            </w:pPr>
          </w:p>
          <w:p w14:paraId="6F47A123">
            <w:pPr>
              <w:spacing w:line="255" w:lineRule="auto"/>
              <w:rPr>
                <w:rFonts w:hint="eastAsia" w:ascii="仿宋" w:hAnsi="仿宋" w:eastAsia="仿宋" w:cs="仿宋"/>
                <w:color w:val="auto"/>
                <w:lang w:eastAsia="zh-CN"/>
              </w:rPr>
            </w:pPr>
          </w:p>
          <w:p w14:paraId="499B60E6">
            <w:pPr>
              <w:spacing w:line="255" w:lineRule="auto"/>
              <w:rPr>
                <w:rFonts w:hint="eastAsia" w:ascii="仿宋" w:hAnsi="仿宋" w:eastAsia="仿宋" w:cs="仿宋"/>
                <w:color w:val="auto"/>
                <w:lang w:eastAsia="zh-CN"/>
              </w:rPr>
            </w:pPr>
          </w:p>
          <w:p w14:paraId="4507204B">
            <w:pPr>
              <w:spacing w:line="255" w:lineRule="auto"/>
              <w:rPr>
                <w:rFonts w:hint="eastAsia" w:ascii="仿宋" w:hAnsi="仿宋" w:eastAsia="仿宋" w:cs="仿宋"/>
                <w:color w:val="auto"/>
                <w:lang w:eastAsia="zh-CN"/>
              </w:rPr>
            </w:pPr>
          </w:p>
          <w:p w14:paraId="4D131CD9">
            <w:pPr>
              <w:spacing w:line="255" w:lineRule="auto"/>
              <w:rPr>
                <w:rFonts w:hint="eastAsia" w:ascii="仿宋" w:hAnsi="仿宋" w:eastAsia="仿宋" w:cs="仿宋"/>
                <w:color w:val="auto"/>
                <w:lang w:eastAsia="zh-CN"/>
              </w:rPr>
            </w:pPr>
          </w:p>
          <w:p w14:paraId="462DA540">
            <w:pPr>
              <w:pStyle w:val="7"/>
              <w:spacing w:before="39" w:line="241" w:lineRule="auto"/>
              <w:ind w:left="276"/>
              <w:rPr>
                <w:rFonts w:hint="eastAsia" w:ascii="仿宋" w:hAnsi="仿宋" w:eastAsia="仿宋" w:cs="仿宋"/>
                <w:color w:val="auto"/>
              </w:rPr>
            </w:pPr>
            <w:r>
              <w:rPr>
                <w:rFonts w:hint="eastAsia" w:ascii="仿宋" w:hAnsi="仿宋" w:eastAsia="仿宋" w:cs="仿宋"/>
                <w:color w:val="auto"/>
              </w:rPr>
              <w:t>m</w:t>
            </w:r>
          </w:p>
        </w:tc>
        <w:tc>
          <w:tcPr>
            <w:tcW w:w="930" w:type="dxa"/>
          </w:tcPr>
          <w:p w14:paraId="2C45914A">
            <w:pPr>
              <w:spacing w:line="253" w:lineRule="auto"/>
              <w:rPr>
                <w:rFonts w:hint="eastAsia" w:ascii="仿宋" w:hAnsi="仿宋" w:eastAsia="仿宋" w:cs="仿宋"/>
                <w:color w:val="auto"/>
              </w:rPr>
            </w:pPr>
          </w:p>
          <w:p w14:paraId="58D2B747">
            <w:pPr>
              <w:spacing w:line="253" w:lineRule="auto"/>
              <w:rPr>
                <w:rFonts w:hint="eastAsia" w:ascii="仿宋" w:hAnsi="仿宋" w:eastAsia="仿宋" w:cs="仿宋"/>
                <w:color w:val="auto"/>
              </w:rPr>
            </w:pPr>
          </w:p>
          <w:p w14:paraId="27756738">
            <w:pPr>
              <w:spacing w:line="253" w:lineRule="auto"/>
              <w:rPr>
                <w:rFonts w:hint="eastAsia" w:ascii="仿宋" w:hAnsi="仿宋" w:eastAsia="仿宋" w:cs="仿宋"/>
                <w:color w:val="auto"/>
              </w:rPr>
            </w:pPr>
          </w:p>
          <w:p w14:paraId="3471838A">
            <w:pPr>
              <w:spacing w:line="253" w:lineRule="auto"/>
              <w:rPr>
                <w:rFonts w:hint="eastAsia" w:ascii="仿宋" w:hAnsi="仿宋" w:eastAsia="仿宋" w:cs="仿宋"/>
                <w:color w:val="auto"/>
              </w:rPr>
            </w:pPr>
          </w:p>
          <w:p w14:paraId="1CA0F37E">
            <w:pPr>
              <w:spacing w:line="253" w:lineRule="auto"/>
              <w:rPr>
                <w:rFonts w:hint="eastAsia" w:ascii="仿宋" w:hAnsi="仿宋" w:eastAsia="仿宋" w:cs="仿宋"/>
                <w:color w:val="auto"/>
              </w:rPr>
            </w:pPr>
          </w:p>
          <w:p w14:paraId="464BD25F">
            <w:pPr>
              <w:spacing w:line="253" w:lineRule="auto"/>
              <w:rPr>
                <w:rFonts w:hint="eastAsia" w:ascii="仿宋" w:hAnsi="仿宋" w:eastAsia="仿宋" w:cs="仿宋"/>
                <w:color w:val="auto"/>
              </w:rPr>
            </w:pPr>
          </w:p>
          <w:p w14:paraId="7F5A468A">
            <w:pPr>
              <w:spacing w:line="253" w:lineRule="auto"/>
              <w:rPr>
                <w:rFonts w:hint="eastAsia" w:ascii="仿宋" w:hAnsi="仿宋" w:eastAsia="仿宋" w:cs="仿宋"/>
                <w:color w:val="auto"/>
              </w:rPr>
            </w:pPr>
          </w:p>
          <w:p w14:paraId="0B022F9F">
            <w:pPr>
              <w:spacing w:line="254" w:lineRule="auto"/>
              <w:rPr>
                <w:rFonts w:hint="eastAsia" w:ascii="仿宋" w:hAnsi="仿宋" w:eastAsia="仿宋" w:cs="仿宋"/>
                <w:color w:val="auto"/>
              </w:rPr>
            </w:pPr>
          </w:p>
          <w:p w14:paraId="6E1B355A">
            <w:pPr>
              <w:spacing w:line="254" w:lineRule="auto"/>
              <w:rPr>
                <w:rFonts w:hint="eastAsia" w:ascii="仿宋" w:hAnsi="仿宋" w:eastAsia="仿宋" w:cs="仿宋"/>
                <w:color w:val="auto"/>
              </w:rPr>
            </w:pPr>
          </w:p>
          <w:p w14:paraId="0786669F">
            <w:pPr>
              <w:spacing w:line="254" w:lineRule="auto"/>
              <w:rPr>
                <w:rFonts w:hint="eastAsia" w:ascii="仿宋" w:hAnsi="仿宋" w:eastAsia="仿宋" w:cs="仿宋"/>
                <w:color w:val="auto"/>
              </w:rPr>
            </w:pPr>
          </w:p>
          <w:p w14:paraId="61FC90C0">
            <w:pPr>
              <w:spacing w:line="254" w:lineRule="auto"/>
              <w:rPr>
                <w:rFonts w:hint="eastAsia" w:ascii="仿宋" w:hAnsi="仿宋" w:eastAsia="仿宋" w:cs="仿宋"/>
                <w:color w:val="auto"/>
              </w:rPr>
            </w:pPr>
          </w:p>
          <w:p w14:paraId="212B2721">
            <w:pPr>
              <w:spacing w:line="254" w:lineRule="auto"/>
              <w:rPr>
                <w:rFonts w:hint="eastAsia" w:ascii="仿宋" w:hAnsi="仿宋" w:eastAsia="仿宋" w:cs="仿宋"/>
                <w:color w:val="auto"/>
              </w:rPr>
            </w:pPr>
          </w:p>
          <w:p w14:paraId="4327DD61">
            <w:pPr>
              <w:spacing w:line="254" w:lineRule="auto"/>
              <w:rPr>
                <w:rFonts w:hint="eastAsia" w:ascii="仿宋" w:hAnsi="仿宋" w:eastAsia="仿宋" w:cs="仿宋"/>
                <w:color w:val="auto"/>
              </w:rPr>
            </w:pPr>
          </w:p>
          <w:p w14:paraId="3CD05A81">
            <w:pPr>
              <w:spacing w:line="254" w:lineRule="auto"/>
              <w:rPr>
                <w:rFonts w:hint="eastAsia" w:ascii="仿宋" w:hAnsi="仿宋" w:eastAsia="仿宋" w:cs="仿宋"/>
                <w:color w:val="auto"/>
              </w:rPr>
            </w:pPr>
          </w:p>
          <w:p w14:paraId="055CDC64">
            <w:pPr>
              <w:spacing w:line="254" w:lineRule="auto"/>
              <w:rPr>
                <w:rFonts w:hint="eastAsia" w:ascii="仿宋" w:hAnsi="仿宋" w:eastAsia="仿宋" w:cs="仿宋"/>
                <w:color w:val="auto"/>
              </w:rPr>
            </w:pPr>
          </w:p>
          <w:p w14:paraId="7E99F099">
            <w:pPr>
              <w:pStyle w:val="7"/>
              <w:spacing w:before="55" w:line="183" w:lineRule="auto"/>
              <w:ind w:left="157"/>
              <w:rPr>
                <w:rFonts w:hint="eastAsia" w:ascii="仿宋" w:hAnsi="仿宋" w:eastAsia="仿宋" w:cs="仿宋"/>
                <w:color w:val="auto"/>
              </w:rPr>
            </w:pPr>
            <w:r>
              <w:rPr>
                <w:rFonts w:hint="eastAsia" w:ascii="仿宋" w:hAnsi="仿宋" w:eastAsia="仿宋" w:cs="仿宋"/>
                <w:color w:val="auto"/>
                <w:spacing w:val="-1"/>
              </w:rPr>
              <w:t>4.925</w:t>
            </w:r>
          </w:p>
        </w:tc>
      </w:tr>
    </w:tbl>
    <w:tbl>
      <w:tblPr>
        <w:tblStyle w:val="8"/>
        <w:tblpPr w:leftFromText="180" w:rightFromText="180" w:vertAnchor="text" w:horzAnchor="page" w:tblpX="803" w:tblpY="13"/>
        <w:tblOverlap w:val="never"/>
        <w:tblW w:w="979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33"/>
        <w:gridCol w:w="1323"/>
        <w:gridCol w:w="6191"/>
        <w:gridCol w:w="763"/>
        <w:gridCol w:w="887"/>
      </w:tblGrid>
      <w:tr w14:paraId="4C2AB0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54" w:hRule="atLeast"/>
        </w:trPr>
        <w:tc>
          <w:tcPr>
            <w:tcW w:w="633" w:type="dxa"/>
          </w:tcPr>
          <w:p w14:paraId="52EB3DD6">
            <w:pPr>
              <w:spacing w:line="454" w:lineRule="auto"/>
              <w:rPr>
                <w:rFonts w:hint="eastAsia" w:ascii="仿宋" w:hAnsi="仿宋" w:eastAsia="仿宋" w:cs="仿宋"/>
                <w:color w:val="auto"/>
              </w:rPr>
            </w:pPr>
          </w:p>
          <w:p w14:paraId="65514BD3">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3"/>
              </w:rPr>
              <w:t>20</w:t>
            </w:r>
          </w:p>
        </w:tc>
        <w:tc>
          <w:tcPr>
            <w:tcW w:w="1323" w:type="dxa"/>
          </w:tcPr>
          <w:p w14:paraId="7BDAF486">
            <w:pPr>
              <w:spacing w:line="412" w:lineRule="auto"/>
              <w:rPr>
                <w:rFonts w:hint="eastAsia" w:ascii="仿宋" w:hAnsi="仿宋" w:eastAsia="仿宋" w:cs="仿宋"/>
                <w:color w:val="auto"/>
              </w:rPr>
            </w:pPr>
          </w:p>
          <w:p w14:paraId="47FB4F98">
            <w:pPr>
              <w:pStyle w:val="7"/>
              <w:spacing w:before="52" w:line="219" w:lineRule="auto"/>
              <w:ind w:left="30"/>
              <w:rPr>
                <w:rFonts w:hint="eastAsia" w:ascii="仿宋" w:hAnsi="仿宋" w:eastAsia="仿宋" w:cs="仿宋"/>
                <w:color w:val="auto"/>
              </w:rPr>
            </w:pPr>
            <w:r>
              <w:rPr>
                <w:rFonts w:hint="eastAsia" w:ascii="仿宋" w:hAnsi="仿宋" w:eastAsia="仿宋" w:cs="仿宋"/>
                <w:color w:val="auto"/>
                <w:spacing w:val="-1"/>
              </w:rPr>
              <w:t>肠镜室4酒精灌流</w:t>
            </w:r>
          </w:p>
        </w:tc>
        <w:tc>
          <w:tcPr>
            <w:tcW w:w="6191" w:type="dxa"/>
          </w:tcPr>
          <w:p w14:paraId="7F7D0AC4">
            <w:pPr>
              <w:pStyle w:val="7"/>
              <w:spacing w:before="52" w:line="216" w:lineRule="auto"/>
              <w:rPr>
                <w:rFonts w:hint="eastAsia" w:ascii="仿宋" w:hAnsi="仿宋" w:eastAsia="仿宋" w:cs="仿宋"/>
                <w:color w:val="auto"/>
                <w:lang w:eastAsia="zh-CN"/>
              </w:rPr>
            </w:pPr>
            <w:r>
              <w:rPr>
                <w:rFonts w:hint="eastAsia" w:ascii="仿宋" w:hAnsi="仿宋" w:eastAsia="仿宋" w:cs="仿宋"/>
                <w:b/>
                <w:bCs/>
                <w:color w:val="auto"/>
                <w:lang w:eastAsia="zh-CN"/>
              </w:rPr>
              <w:t>酒清灌流器</w:t>
            </w:r>
            <w:r>
              <w:rPr>
                <w:rFonts w:hint="eastAsia" w:ascii="仿宋" w:hAnsi="仿宋" w:eastAsia="仿宋" w:cs="仿宋"/>
                <w:color w:val="auto"/>
                <w:lang w:eastAsia="zh-CN"/>
              </w:rPr>
              <w:t>：控制器采用微电脑软件控制，吸引流量及平衡时间：干燥流程中酒精灌流器的吸引流量应为1</w:t>
            </w:r>
            <w:r>
              <w:rPr>
                <w:rFonts w:hint="eastAsia" w:ascii="仿宋" w:hAnsi="仿宋" w:eastAsia="仿宋" w:cs="仿宋"/>
                <w:color w:val="auto"/>
                <w:spacing w:val="-1"/>
                <w:lang w:eastAsia="zh-CN"/>
              </w:rPr>
              <w:t>500ml/min,允</w:t>
            </w:r>
            <w:r>
              <w:rPr>
                <w:rFonts w:hint="eastAsia" w:ascii="仿宋" w:hAnsi="仿宋" w:eastAsia="仿宋" w:cs="仿宋"/>
                <w:color w:val="auto"/>
                <w:lang w:eastAsia="zh-CN"/>
              </w:rPr>
              <w:t>差：±10ml/min,吸引过程中起步至达到吸引流量</w:t>
            </w:r>
            <w:r>
              <w:rPr>
                <w:rFonts w:hint="eastAsia" w:ascii="仿宋" w:hAnsi="仿宋" w:eastAsia="仿宋" w:cs="仿宋"/>
                <w:color w:val="auto"/>
                <w:spacing w:val="-1"/>
                <w:lang w:eastAsia="zh-CN"/>
              </w:rPr>
              <w:t>平衡的时间不大于3s。</w:t>
            </w:r>
          </w:p>
        </w:tc>
        <w:tc>
          <w:tcPr>
            <w:tcW w:w="763" w:type="dxa"/>
          </w:tcPr>
          <w:p w14:paraId="3E346CB1">
            <w:pPr>
              <w:spacing w:line="413" w:lineRule="auto"/>
              <w:rPr>
                <w:rFonts w:hint="eastAsia" w:ascii="仿宋" w:hAnsi="仿宋" w:eastAsia="仿宋" w:cs="仿宋"/>
                <w:color w:val="auto"/>
                <w:lang w:eastAsia="zh-CN"/>
              </w:rPr>
            </w:pPr>
          </w:p>
          <w:p w14:paraId="7061AF96">
            <w:pPr>
              <w:pStyle w:val="7"/>
              <w:spacing w:before="52" w:line="220" w:lineRule="auto"/>
              <w:ind w:left="227"/>
              <w:rPr>
                <w:rFonts w:hint="eastAsia" w:ascii="仿宋" w:hAnsi="仿宋" w:eastAsia="仿宋" w:cs="仿宋"/>
                <w:color w:val="auto"/>
              </w:rPr>
            </w:pPr>
            <w:r>
              <w:rPr>
                <w:rFonts w:hint="eastAsia" w:ascii="仿宋" w:hAnsi="仿宋" w:eastAsia="仿宋" w:cs="仿宋"/>
                <w:color w:val="auto"/>
              </w:rPr>
              <w:t>套</w:t>
            </w:r>
          </w:p>
        </w:tc>
        <w:tc>
          <w:tcPr>
            <w:tcW w:w="887" w:type="dxa"/>
          </w:tcPr>
          <w:p w14:paraId="34972451">
            <w:pPr>
              <w:spacing w:line="453" w:lineRule="auto"/>
              <w:rPr>
                <w:rFonts w:hint="eastAsia" w:ascii="仿宋" w:hAnsi="仿宋" w:eastAsia="仿宋" w:cs="仿宋"/>
                <w:color w:val="auto"/>
              </w:rPr>
            </w:pPr>
          </w:p>
          <w:p w14:paraId="5C8E272C">
            <w:pPr>
              <w:pStyle w:val="7"/>
              <w:spacing w:before="52" w:line="184" w:lineRule="auto"/>
              <w:ind w:left="328"/>
              <w:rPr>
                <w:rFonts w:hint="eastAsia" w:ascii="仿宋" w:hAnsi="仿宋" w:eastAsia="仿宋" w:cs="仿宋"/>
                <w:color w:val="auto"/>
              </w:rPr>
            </w:pPr>
            <w:r>
              <w:rPr>
                <w:rFonts w:hint="eastAsia" w:ascii="仿宋" w:hAnsi="仿宋" w:eastAsia="仿宋" w:cs="仿宋"/>
                <w:color w:val="auto"/>
              </w:rPr>
              <w:t>1</w:t>
            </w:r>
          </w:p>
        </w:tc>
      </w:tr>
      <w:tr w14:paraId="2E4712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8" w:hRule="atLeast"/>
        </w:trPr>
        <w:tc>
          <w:tcPr>
            <w:tcW w:w="633" w:type="dxa"/>
          </w:tcPr>
          <w:p w14:paraId="3F01A14C">
            <w:pPr>
              <w:spacing w:line="455" w:lineRule="auto"/>
              <w:rPr>
                <w:rFonts w:hint="eastAsia" w:ascii="仿宋" w:hAnsi="仿宋" w:eastAsia="仿宋" w:cs="仿宋"/>
                <w:color w:val="auto"/>
              </w:rPr>
            </w:pPr>
          </w:p>
          <w:p w14:paraId="27933879">
            <w:pPr>
              <w:pStyle w:val="7"/>
              <w:spacing w:before="52" w:line="184" w:lineRule="auto"/>
              <w:ind w:left="164"/>
              <w:rPr>
                <w:rFonts w:hint="eastAsia" w:ascii="仿宋" w:hAnsi="仿宋" w:eastAsia="仿宋" w:cs="仿宋"/>
                <w:color w:val="auto"/>
              </w:rPr>
            </w:pPr>
            <w:r>
              <w:rPr>
                <w:rFonts w:hint="eastAsia" w:ascii="仿宋" w:hAnsi="仿宋" w:eastAsia="仿宋" w:cs="仿宋"/>
                <w:color w:val="auto"/>
                <w:spacing w:val="-3"/>
              </w:rPr>
              <w:t>21</w:t>
            </w:r>
          </w:p>
        </w:tc>
        <w:tc>
          <w:tcPr>
            <w:tcW w:w="1323" w:type="dxa"/>
          </w:tcPr>
          <w:p w14:paraId="31F2FB97">
            <w:pPr>
              <w:spacing w:line="365" w:lineRule="auto"/>
              <w:rPr>
                <w:rFonts w:hint="eastAsia" w:ascii="仿宋" w:hAnsi="仿宋" w:eastAsia="仿宋" w:cs="仿宋"/>
                <w:color w:val="auto"/>
                <w:lang w:eastAsia="zh-CN"/>
              </w:rPr>
            </w:pPr>
          </w:p>
          <w:p w14:paraId="068E1A4F">
            <w:pPr>
              <w:pStyle w:val="7"/>
              <w:spacing w:before="52" w:line="207" w:lineRule="auto"/>
              <w:ind w:right="32"/>
              <w:rPr>
                <w:rFonts w:hint="eastAsia" w:ascii="仿宋" w:hAnsi="仿宋" w:eastAsia="仿宋" w:cs="仿宋"/>
                <w:color w:val="auto"/>
                <w:lang w:eastAsia="zh-CN"/>
              </w:rPr>
            </w:pPr>
            <w:r>
              <w:rPr>
                <w:rFonts w:hint="eastAsia" w:ascii="仿宋" w:hAnsi="仿宋" w:eastAsia="仿宋" w:cs="仿宋"/>
                <w:color w:val="auto"/>
                <w:spacing w:val="2"/>
                <w:lang w:eastAsia="zh-CN"/>
              </w:rPr>
              <w:t>肠镜室4</w:t>
            </w:r>
            <w:r>
              <w:rPr>
                <w:rFonts w:hint="eastAsia" w:ascii="仿宋" w:hAnsi="仿宋" w:eastAsia="仿宋" w:cs="仿宋"/>
                <w:color w:val="auto"/>
                <w:lang w:eastAsia="zh-CN"/>
              </w:rPr>
              <w:t>医用</w:t>
            </w:r>
            <w:r>
              <w:rPr>
                <w:rFonts w:hint="eastAsia" w:ascii="仿宋" w:hAnsi="仿宋" w:eastAsia="仿宋" w:cs="仿宋"/>
                <w:color w:val="auto"/>
                <w:spacing w:val="2"/>
                <w:lang w:eastAsia="zh-CN"/>
              </w:rPr>
              <w:t>静音无油</w:t>
            </w:r>
            <w:r>
              <w:rPr>
                <w:rFonts w:hint="eastAsia" w:ascii="仿宋" w:hAnsi="仿宋" w:eastAsia="仿宋" w:cs="仿宋"/>
                <w:color w:val="auto"/>
                <w:spacing w:val="-3"/>
                <w:lang w:eastAsia="zh-CN"/>
              </w:rPr>
              <w:t>空压机</w:t>
            </w:r>
          </w:p>
        </w:tc>
        <w:tc>
          <w:tcPr>
            <w:tcW w:w="6191" w:type="dxa"/>
          </w:tcPr>
          <w:p w14:paraId="07E23D8F">
            <w:pPr>
              <w:pStyle w:val="7"/>
              <w:spacing w:before="52" w:line="211" w:lineRule="auto"/>
              <w:ind w:right="753"/>
              <w:rPr>
                <w:rFonts w:hint="eastAsia" w:ascii="仿宋" w:hAnsi="仿宋" w:eastAsia="仿宋" w:cs="仿宋"/>
                <w:color w:val="auto"/>
                <w:lang w:eastAsia="zh-CN"/>
              </w:rPr>
            </w:pPr>
            <w:r>
              <w:rPr>
                <w:rFonts w:hint="eastAsia" w:ascii="仿宋" w:hAnsi="仿宋" w:eastAsia="仿宋" w:cs="仿宋"/>
                <w:color w:val="auto"/>
                <w:spacing w:val="2"/>
                <w:lang w:eastAsia="zh-CN"/>
              </w:rPr>
              <w:t>肠镜室4</w:t>
            </w:r>
            <w:r>
              <w:rPr>
                <w:rFonts w:hint="eastAsia" w:ascii="仿宋" w:hAnsi="仿宋" w:eastAsia="仿宋" w:cs="仿宋"/>
                <w:color w:val="auto"/>
                <w:lang w:eastAsia="zh-CN"/>
              </w:rPr>
              <w:t>医用静音无油空压机技术要求：采用医用全无油保证压缩气体中绝无油分子，供气压力：max0.75MPa供气量：65L／min储气量：30L 噪音≤60分贝 电压：220V 输出功率：550W,为内镜清洗工作提供纯净的压力空气来源。</w:t>
            </w:r>
          </w:p>
          <w:p w14:paraId="2EBF2D5D">
            <w:pPr>
              <w:pStyle w:val="7"/>
              <w:spacing w:before="52" w:line="211" w:lineRule="auto"/>
              <w:ind w:right="753"/>
              <w:rPr>
                <w:rFonts w:hint="eastAsia" w:ascii="仿宋" w:hAnsi="仿宋" w:eastAsia="仿宋" w:cs="仿宋"/>
                <w:color w:val="auto"/>
                <w:lang w:eastAsia="zh-CN"/>
              </w:rPr>
            </w:pPr>
          </w:p>
        </w:tc>
        <w:tc>
          <w:tcPr>
            <w:tcW w:w="763" w:type="dxa"/>
          </w:tcPr>
          <w:p w14:paraId="5B9D00B0">
            <w:pPr>
              <w:spacing w:line="417" w:lineRule="auto"/>
              <w:rPr>
                <w:rFonts w:hint="eastAsia" w:ascii="仿宋" w:hAnsi="仿宋" w:eastAsia="仿宋" w:cs="仿宋"/>
                <w:color w:val="auto"/>
                <w:lang w:eastAsia="zh-CN"/>
              </w:rPr>
            </w:pPr>
          </w:p>
          <w:p w14:paraId="67F5D291">
            <w:pPr>
              <w:pStyle w:val="7"/>
              <w:spacing w:before="52" w:line="221" w:lineRule="auto"/>
              <w:ind w:left="227"/>
              <w:rPr>
                <w:rFonts w:hint="eastAsia" w:ascii="仿宋" w:hAnsi="仿宋" w:eastAsia="仿宋" w:cs="仿宋"/>
                <w:color w:val="auto"/>
              </w:rPr>
            </w:pPr>
            <w:r>
              <w:rPr>
                <w:rFonts w:hint="eastAsia" w:ascii="仿宋" w:hAnsi="仿宋" w:eastAsia="仿宋" w:cs="仿宋"/>
                <w:color w:val="auto"/>
              </w:rPr>
              <w:t>台</w:t>
            </w:r>
          </w:p>
        </w:tc>
        <w:tc>
          <w:tcPr>
            <w:tcW w:w="887" w:type="dxa"/>
          </w:tcPr>
          <w:p w14:paraId="21BC2CF4">
            <w:pPr>
              <w:spacing w:line="455" w:lineRule="auto"/>
              <w:rPr>
                <w:rFonts w:hint="eastAsia" w:ascii="仿宋" w:hAnsi="仿宋" w:eastAsia="仿宋" w:cs="仿宋"/>
                <w:color w:val="auto"/>
              </w:rPr>
            </w:pPr>
          </w:p>
          <w:p w14:paraId="3C82F613">
            <w:pPr>
              <w:pStyle w:val="7"/>
              <w:spacing w:before="52" w:line="184" w:lineRule="auto"/>
              <w:ind w:left="328"/>
              <w:rPr>
                <w:rFonts w:hint="eastAsia" w:ascii="仿宋" w:hAnsi="仿宋" w:eastAsia="仿宋" w:cs="仿宋"/>
                <w:color w:val="auto"/>
              </w:rPr>
            </w:pPr>
            <w:r>
              <w:rPr>
                <w:rFonts w:hint="eastAsia" w:ascii="仿宋" w:hAnsi="仿宋" w:eastAsia="仿宋" w:cs="仿宋"/>
                <w:color w:val="auto"/>
              </w:rPr>
              <w:t>1</w:t>
            </w:r>
          </w:p>
        </w:tc>
      </w:tr>
      <w:tr w14:paraId="4FC17F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3" w:hRule="atLeast"/>
        </w:trPr>
        <w:tc>
          <w:tcPr>
            <w:tcW w:w="633" w:type="dxa"/>
          </w:tcPr>
          <w:p w14:paraId="172B9C73">
            <w:pPr>
              <w:spacing w:line="378" w:lineRule="auto"/>
              <w:rPr>
                <w:rFonts w:hint="eastAsia" w:ascii="仿宋" w:hAnsi="仿宋" w:eastAsia="仿宋" w:cs="仿宋"/>
                <w:color w:val="auto"/>
              </w:rPr>
            </w:pPr>
          </w:p>
          <w:p w14:paraId="4299F6F8">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3"/>
              </w:rPr>
              <w:t>23</w:t>
            </w:r>
          </w:p>
        </w:tc>
        <w:tc>
          <w:tcPr>
            <w:tcW w:w="1323" w:type="dxa"/>
          </w:tcPr>
          <w:p w14:paraId="2D840F8A">
            <w:pPr>
              <w:spacing w:line="277" w:lineRule="auto"/>
              <w:rPr>
                <w:rFonts w:hint="eastAsia" w:ascii="仿宋" w:hAnsi="仿宋" w:eastAsia="仿宋" w:cs="仿宋"/>
                <w:color w:val="auto"/>
              </w:rPr>
            </w:pPr>
          </w:p>
          <w:p w14:paraId="28E0FEA3">
            <w:pPr>
              <w:pStyle w:val="7"/>
              <w:spacing w:before="52" w:line="221" w:lineRule="auto"/>
              <w:ind w:right="54"/>
              <w:rPr>
                <w:rFonts w:hint="eastAsia" w:ascii="仿宋" w:hAnsi="仿宋" w:eastAsia="仿宋" w:cs="仿宋"/>
                <w:color w:val="auto"/>
              </w:rPr>
            </w:pPr>
            <w:r>
              <w:rPr>
                <w:rFonts w:hint="eastAsia" w:ascii="仿宋" w:hAnsi="仿宋" w:eastAsia="仿宋" w:cs="仿宋"/>
                <w:color w:val="auto"/>
                <w:spacing w:val="-1"/>
              </w:rPr>
              <w:t>肠镜室4自动加酶</w:t>
            </w:r>
            <w:r>
              <w:rPr>
                <w:rFonts w:hint="eastAsia" w:ascii="仿宋" w:hAnsi="仿宋" w:eastAsia="仿宋" w:cs="仿宋"/>
                <w:color w:val="auto"/>
                <w:spacing w:val="-3"/>
              </w:rPr>
              <w:t>系统</w:t>
            </w:r>
          </w:p>
        </w:tc>
        <w:tc>
          <w:tcPr>
            <w:tcW w:w="6191" w:type="dxa"/>
          </w:tcPr>
          <w:p w14:paraId="4D6A0C60">
            <w:pPr>
              <w:pStyle w:val="7"/>
              <w:spacing w:before="52" w:line="196" w:lineRule="auto"/>
              <w:rPr>
                <w:rFonts w:hint="eastAsia" w:ascii="仿宋" w:hAnsi="仿宋" w:eastAsia="仿宋" w:cs="仿宋"/>
                <w:color w:val="auto"/>
                <w:lang w:eastAsia="zh-CN"/>
              </w:rPr>
            </w:pPr>
            <w:r>
              <w:rPr>
                <w:rFonts w:hint="eastAsia" w:ascii="仿宋" w:hAnsi="仿宋" w:eastAsia="仿宋" w:cs="仿宋"/>
                <w:b/>
                <w:bCs/>
                <w:color w:val="auto"/>
                <w:lang w:eastAsia="zh-CN"/>
              </w:rPr>
              <w:t>自动加酶：</w:t>
            </w:r>
            <w:r>
              <w:rPr>
                <w:rFonts w:hint="eastAsia" w:ascii="仿宋" w:hAnsi="仿宋" w:eastAsia="仿宋" w:cs="仿宋"/>
                <w:color w:val="auto"/>
                <w:lang w:eastAsia="zh-CN"/>
              </w:rPr>
              <w:t>采用膜片密封结构，具有零压差起动功能；流量大，结构简单、易维修；优良的防水性能；配线方向灵活。通过控</w:t>
            </w:r>
            <w:bookmarkStart w:id="7" w:name="OLE_LINK7"/>
            <w:bookmarkStart w:id="8" w:name="OLE_LINK6"/>
            <w:r>
              <w:rPr>
                <w:rFonts w:hint="eastAsia" w:ascii="仿宋" w:hAnsi="仿宋" w:eastAsia="仿宋" w:cs="仿宋"/>
                <w:color w:val="auto"/>
                <w:lang w:eastAsia="zh-CN"/>
              </w:rPr>
              <w:t>制面板和电磁阀实现了定时自动加酶功能：解决了手动加酶的繁琐还可以根据槽内水量设定自动加酶配比。</w:t>
            </w:r>
            <w:bookmarkEnd w:id="7"/>
            <w:bookmarkEnd w:id="8"/>
          </w:p>
        </w:tc>
        <w:tc>
          <w:tcPr>
            <w:tcW w:w="763" w:type="dxa"/>
          </w:tcPr>
          <w:p w14:paraId="39FF7882">
            <w:pPr>
              <w:spacing w:line="338" w:lineRule="auto"/>
              <w:rPr>
                <w:rFonts w:hint="eastAsia" w:ascii="仿宋" w:hAnsi="仿宋" w:eastAsia="仿宋" w:cs="仿宋"/>
                <w:color w:val="auto"/>
                <w:lang w:eastAsia="zh-CN"/>
              </w:rPr>
            </w:pPr>
          </w:p>
          <w:p w14:paraId="10AC1409">
            <w:pPr>
              <w:pStyle w:val="7"/>
              <w:spacing w:before="52" w:line="220" w:lineRule="auto"/>
              <w:ind w:left="227"/>
              <w:rPr>
                <w:rFonts w:hint="eastAsia" w:ascii="仿宋" w:hAnsi="仿宋" w:eastAsia="仿宋" w:cs="仿宋"/>
                <w:color w:val="auto"/>
              </w:rPr>
            </w:pPr>
            <w:r>
              <w:rPr>
                <w:rFonts w:hint="eastAsia" w:ascii="仿宋" w:hAnsi="仿宋" w:eastAsia="仿宋" w:cs="仿宋"/>
                <w:color w:val="auto"/>
              </w:rPr>
              <w:t>套</w:t>
            </w:r>
          </w:p>
        </w:tc>
        <w:tc>
          <w:tcPr>
            <w:tcW w:w="887" w:type="dxa"/>
          </w:tcPr>
          <w:p w14:paraId="285A18DF">
            <w:pPr>
              <w:spacing w:line="377" w:lineRule="auto"/>
              <w:rPr>
                <w:rFonts w:hint="eastAsia" w:ascii="仿宋" w:hAnsi="仿宋" w:eastAsia="仿宋" w:cs="仿宋"/>
                <w:color w:val="auto"/>
              </w:rPr>
            </w:pPr>
          </w:p>
          <w:p w14:paraId="6D338300">
            <w:pPr>
              <w:pStyle w:val="7"/>
              <w:spacing w:before="52" w:line="184" w:lineRule="auto"/>
              <w:ind w:left="328"/>
              <w:rPr>
                <w:rFonts w:hint="eastAsia" w:ascii="仿宋" w:hAnsi="仿宋" w:eastAsia="仿宋" w:cs="仿宋"/>
                <w:color w:val="auto"/>
              </w:rPr>
            </w:pPr>
            <w:r>
              <w:rPr>
                <w:rFonts w:hint="eastAsia" w:ascii="仿宋" w:hAnsi="仿宋" w:eastAsia="仿宋" w:cs="仿宋"/>
                <w:color w:val="auto"/>
              </w:rPr>
              <w:t>1</w:t>
            </w:r>
          </w:p>
        </w:tc>
      </w:tr>
      <w:tr w14:paraId="58FB4C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55" w:hRule="atLeast"/>
        </w:trPr>
        <w:tc>
          <w:tcPr>
            <w:tcW w:w="633" w:type="dxa"/>
          </w:tcPr>
          <w:p w14:paraId="281FD2AD">
            <w:pPr>
              <w:spacing w:line="258" w:lineRule="auto"/>
              <w:rPr>
                <w:rFonts w:hint="eastAsia" w:ascii="仿宋" w:hAnsi="仿宋" w:eastAsia="仿宋" w:cs="仿宋"/>
                <w:color w:val="auto"/>
              </w:rPr>
            </w:pPr>
          </w:p>
          <w:p w14:paraId="1D0DA846">
            <w:pPr>
              <w:spacing w:line="259" w:lineRule="auto"/>
              <w:rPr>
                <w:rFonts w:hint="eastAsia" w:ascii="仿宋" w:hAnsi="仿宋" w:eastAsia="仿宋" w:cs="仿宋"/>
                <w:color w:val="auto"/>
              </w:rPr>
            </w:pPr>
          </w:p>
          <w:p w14:paraId="08F76056">
            <w:pPr>
              <w:spacing w:line="259" w:lineRule="auto"/>
              <w:rPr>
                <w:rFonts w:hint="eastAsia" w:ascii="仿宋" w:hAnsi="仿宋" w:eastAsia="仿宋" w:cs="仿宋"/>
                <w:color w:val="auto"/>
              </w:rPr>
            </w:pPr>
          </w:p>
          <w:p w14:paraId="5DD0D38C">
            <w:pPr>
              <w:spacing w:line="259" w:lineRule="auto"/>
              <w:rPr>
                <w:rFonts w:hint="eastAsia" w:ascii="仿宋" w:hAnsi="仿宋" w:eastAsia="仿宋" w:cs="仿宋"/>
                <w:color w:val="auto"/>
              </w:rPr>
            </w:pPr>
          </w:p>
          <w:p w14:paraId="3C3D957E">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3"/>
              </w:rPr>
              <w:t>24</w:t>
            </w:r>
          </w:p>
        </w:tc>
        <w:tc>
          <w:tcPr>
            <w:tcW w:w="1323" w:type="dxa"/>
          </w:tcPr>
          <w:p w14:paraId="3729D9E2">
            <w:pPr>
              <w:spacing w:line="318" w:lineRule="auto"/>
              <w:rPr>
                <w:rFonts w:hint="eastAsia" w:ascii="仿宋" w:hAnsi="仿宋" w:eastAsia="仿宋" w:cs="仿宋"/>
                <w:color w:val="auto"/>
              </w:rPr>
            </w:pPr>
          </w:p>
          <w:p w14:paraId="67D93011">
            <w:pPr>
              <w:spacing w:line="318" w:lineRule="auto"/>
              <w:rPr>
                <w:rFonts w:hint="eastAsia" w:ascii="仿宋" w:hAnsi="仿宋" w:eastAsia="仿宋" w:cs="仿宋"/>
                <w:color w:val="auto"/>
              </w:rPr>
            </w:pPr>
          </w:p>
          <w:p w14:paraId="6117E08E">
            <w:pPr>
              <w:spacing w:line="318" w:lineRule="auto"/>
              <w:rPr>
                <w:rFonts w:hint="eastAsia" w:ascii="仿宋" w:hAnsi="仿宋" w:eastAsia="仿宋" w:cs="仿宋"/>
                <w:color w:val="auto"/>
              </w:rPr>
            </w:pPr>
          </w:p>
          <w:p w14:paraId="462C639A">
            <w:pPr>
              <w:pStyle w:val="7"/>
              <w:spacing w:before="52" w:line="208" w:lineRule="auto"/>
              <w:ind w:right="54"/>
              <w:rPr>
                <w:rFonts w:hint="eastAsia" w:ascii="仿宋" w:hAnsi="仿宋" w:eastAsia="仿宋" w:cs="仿宋"/>
                <w:color w:val="auto"/>
              </w:rPr>
            </w:pPr>
            <w:r>
              <w:rPr>
                <w:rFonts w:hint="eastAsia" w:ascii="仿宋" w:hAnsi="仿宋" w:eastAsia="仿宋" w:cs="仿宋"/>
                <w:color w:val="auto"/>
                <w:spacing w:val="-1"/>
              </w:rPr>
              <w:t>肠镜室4双层运转</w:t>
            </w:r>
            <w:r>
              <w:rPr>
                <w:rFonts w:hint="eastAsia" w:ascii="仿宋" w:hAnsi="仿宋" w:eastAsia="仿宋" w:cs="仿宋"/>
                <w:color w:val="auto"/>
              </w:rPr>
              <w:t>车</w:t>
            </w:r>
          </w:p>
        </w:tc>
        <w:tc>
          <w:tcPr>
            <w:tcW w:w="6191" w:type="dxa"/>
          </w:tcPr>
          <w:p w14:paraId="3DE80404">
            <w:pPr>
              <w:pStyle w:val="7"/>
              <w:spacing w:before="52" w:line="207" w:lineRule="auto"/>
              <w:rPr>
                <w:rFonts w:hint="eastAsia" w:ascii="仿宋" w:hAnsi="仿宋" w:eastAsia="仿宋" w:cs="仿宋"/>
                <w:b/>
                <w:bCs/>
                <w:color w:val="auto"/>
                <w:lang w:eastAsia="zh-CN"/>
              </w:rPr>
            </w:pPr>
            <w:r>
              <w:rPr>
                <w:rFonts w:hint="eastAsia" w:ascii="仿宋" w:hAnsi="仿宋" w:eastAsia="仿宋" w:cs="仿宋"/>
                <w:b/>
                <w:bCs/>
                <w:color w:val="auto"/>
                <w:spacing w:val="-1"/>
                <w:lang w:eastAsia="zh-CN"/>
              </w:rPr>
              <w:t>双层运转车参数：</w:t>
            </w:r>
          </w:p>
          <w:p w14:paraId="7F4B6DEB">
            <w:pPr>
              <w:pStyle w:val="7"/>
              <w:spacing w:line="360" w:lineRule="auto"/>
              <w:ind w:left="10"/>
              <w:rPr>
                <w:rFonts w:hint="eastAsia" w:ascii="仿宋" w:hAnsi="仿宋" w:eastAsia="仿宋" w:cs="仿宋"/>
                <w:color w:val="auto"/>
                <w:lang w:eastAsia="zh-CN"/>
              </w:rPr>
            </w:pPr>
            <w:r>
              <w:rPr>
                <w:rFonts w:hint="eastAsia" w:ascii="仿宋" w:hAnsi="仿宋" w:eastAsia="仿宋" w:cs="仿宋"/>
                <w:color w:val="auto"/>
                <w:lang w:eastAsia="zh-CN"/>
              </w:rPr>
              <w:t>1.转运车托盘：材料采用高分子材料整体吸塑而成，经多层复合，抗压强度高、弹性</w:t>
            </w:r>
            <w:r>
              <w:rPr>
                <w:rFonts w:hint="eastAsia" w:ascii="仿宋" w:hAnsi="仿宋" w:eastAsia="仿宋" w:cs="仿宋"/>
                <w:color w:val="auto"/>
                <w:spacing w:val="-1"/>
                <w:lang w:eastAsia="zh-CN"/>
              </w:rPr>
              <w:t>好、耐</w:t>
            </w:r>
            <w:r>
              <w:rPr>
                <w:rFonts w:hint="eastAsia" w:ascii="仿宋" w:hAnsi="仿宋" w:eastAsia="仿宋" w:cs="仿宋"/>
                <w:color w:val="auto"/>
                <w:lang w:eastAsia="zh-CN"/>
              </w:rPr>
              <w:t>腐蚀性，抗氧化、耐酸碱；表面光滑、易清洗；耐磨损寿命长，损伤后易修</w:t>
            </w:r>
            <w:r>
              <w:rPr>
                <w:rFonts w:hint="eastAsia" w:ascii="仿宋" w:hAnsi="仿宋" w:eastAsia="仿宋" w:cs="仿宋"/>
                <w:color w:val="auto"/>
                <w:spacing w:val="-1"/>
                <w:lang w:eastAsia="zh-CN"/>
              </w:rPr>
              <w:t>复。</w:t>
            </w:r>
          </w:p>
          <w:p w14:paraId="1270C480">
            <w:pPr>
              <w:pStyle w:val="7"/>
              <w:spacing w:line="360" w:lineRule="auto"/>
              <w:ind w:left="10"/>
              <w:rPr>
                <w:rFonts w:hint="eastAsia" w:ascii="仿宋" w:hAnsi="仿宋" w:eastAsia="仿宋" w:cs="仿宋"/>
                <w:color w:val="auto"/>
                <w:lang w:eastAsia="zh-CN"/>
              </w:rPr>
            </w:pPr>
            <w:r>
              <w:rPr>
                <w:rFonts w:hint="eastAsia" w:ascii="仿宋" w:hAnsi="仿宋" w:eastAsia="仿宋" w:cs="仿宋"/>
                <w:color w:val="auto"/>
                <w:lang w:eastAsia="zh-CN"/>
              </w:rPr>
              <w:t>2盘内设计有内镜存放导向隔条使用污染部分与非污染部件分离，并设计有专用的手柄支座，能方便轻</w:t>
            </w:r>
            <w:r>
              <w:rPr>
                <w:rFonts w:hint="eastAsia" w:ascii="仿宋" w:hAnsi="仿宋" w:eastAsia="仿宋" w:cs="仿宋"/>
                <w:color w:val="auto"/>
                <w:spacing w:val="-1"/>
                <w:lang w:eastAsia="zh-CN"/>
              </w:rPr>
              <w:t>松的握紧内镜并安全拿</w:t>
            </w:r>
            <w:r>
              <w:rPr>
                <w:rFonts w:hint="eastAsia" w:ascii="仿宋" w:hAnsi="仿宋" w:eastAsia="仿宋" w:cs="仿宋"/>
                <w:color w:val="auto"/>
                <w:lang w:eastAsia="zh-CN"/>
              </w:rPr>
              <w:t>起：为了防止运转过程中的意外污染，运转托盘盖采用透明的PMMA材质的整体吸塑而成，可清楚观察盘内情况。</w:t>
            </w:r>
          </w:p>
        </w:tc>
        <w:tc>
          <w:tcPr>
            <w:tcW w:w="763" w:type="dxa"/>
          </w:tcPr>
          <w:p w14:paraId="65433835">
            <w:pPr>
              <w:spacing w:line="249" w:lineRule="auto"/>
              <w:rPr>
                <w:rFonts w:hint="eastAsia" w:ascii="仿宋" w:hAnsi="仿宋" w:eastAsia="仿宋" w:cs="仿宋"/>
                <w:color w:val="auto"/>
                <w:lang w:eastAsia="zh-CN"/>
              </w:rPr>
            </w:pPr>
          </w:p>
          <w:p w14:paraId="18D7FA90">
            <w:pPr>
              <w:spacing w:line="249" w:lineRule="auto"/>
              <w:rPr>
                <w:rFonts w:hint="eastAsia" w:ascii="仿宋" w:hAnsi="仿宋" w:eastAsia="仿宋" w:cs="仿宋"/>
                <w:color w:val="auto"/>
                <w:lang w:eastAsia="zh-CN"/>
              </w:rPr>
            </w:pPr>
          </w:p>
          <w:p w14:paraId="69706F3D">
            <w:pPr>
              <w:spacing w:line="249" w:lineRule="auto"/>
              <w:rPr>
                <w:rFonts w:hint="eastAsia" w:ascii="仿宋" w:hAnsi="仿宋" w:eastAsia="仿宋" w:cs="仿宋"/>
                <w:color w:val="auto"/>
                <w:lang w:eastAsia="zh-CN"/>
              </w:rPr>
            </w:pPr>
          </w:p>
          <w:p w14:paraId="2EB98793">
            <w:pPr>
              <w:spacing w:line="249" w:lineRule="auto"/>
              <w:rPr>
                <w:rFonts w:hint="eastAsia" w:ascii="仿宋" w:hAnsi="仿宋" w:eastAsia="仿宋" w:cs="仿宋"/>
                <w:color w:val="auto"/>
                <w:lang w:eastAsia="zh-CN"/>
              </w:rPr>
            </w:pPr>
          </w:p>
          <w:p w14:paraId="14ED95CB">
            <w:pPr>
              <w:pStyle w:val="7"/>
              <w:spacing w:before="52" w:line="221" w:lineRule="auto"/>
              <w:ind w:left="227"/>
              <w:rPr>
                <w:rFonts w:hint="eastAsia" w:ascii="仿宋" w:hAnsi="仿宋" w:eastAsia="仿宋" w:cs="仿宋"/>
                <w:color w:val="auto"/>
              </w:rPr>
            </w:pPr>
            <w:r>
              <w:rPr>
                <w:rFonts w:hint="eastAsia" w:ascii="仿宋" w:hAnsi="仿宋" w:eastAsia="仿宋" w:cs="仿宋"/>
                <w:color w:val="auto"/>
              </w:rPr>
              <w:t>台</w:t>
            </w:r>
          </w:p>
        </w:tc>
        <w:tc>
          <w:tcPr>
            <w:tcW w:w="887" w:type="dxa"/>
          </w:tcPr>
          <w:p w14:paraId="333F54F1">
            <w:pPr>
              <w:rPr>
                <w:rFonts w:hint="eastAsia" w:ascii="仿宋" w:hAnsi="仿宋" w:eastAsia="仿宋" w:cs="仿宋"/>
                <w:color w:val="auto"/>
                <w:lang w:val="en-US" w:eastAsia="zh-CN"/>
              </w:rPr>
            </w:pPr>
          </w:p>
          <w:p w14:paraId="64021D84">
            <w:pPr>
              <w:rPr>
                <w:rFonts w:hint="eastAsia" w:ascii="仿宋" w:hAnsi="仿宋" w:eastAsia="仿宋" w:cs="仿宋"/>
                <w:color w:val="auto"/>
                <w:lang w:val="en-US" w:eastAsia="zh-CN"/>
              </w:rPr>
            </w:pPr>
          </w:p>
          <w:p w14:paraId="3B7DC14C">
            <w:pPr>
              <w:rPr>
                <w:rFonts w:hint="eastAsia" w:ascii="仿宋" w:hAnsi="仿宋" w:eastAsia="仿宋" w:cs="仿宋"/>
                <w:color w:val="auto"/>
                <w:lang w:val="en-US" w:eastAsia="zh-CN"/>
              </w:rPr>
            </w:pPr>
          </w:p>
          <w:p w14:paraId="5AFB2217">
            <w:pPr>
              <w:rPr>
                <w:rFonts w:hint="eastAsia" w:ascii="仿宋" w:hAnsi="仿宋" w:eastAsia="仿宋" w:cs="仿宋"/>
                <w:color w:val="auto"/>
                <w:lang w:val="en-US" w:eastAsia="zh-CN"/>
              </w:rPr>
            </w:pPr>
          </w:p>
          <w:p w14:paraId="51AECD35">
            <w:pPr>
              <w:ind w:firstLine="420" w:firstLineChars="200"/>
              <w:rPr>
                <w:rFonts w:hint="eastAsia" w:ascii="仿宋" w:hAnsi="仿宋" w:eastAsia="仿宋" w:cs="仿宋"/>
                <w:color w:val="auto"/>
                <w:lang w:val="en-US" w:eastAsia="zh-CN"/>
              </w:rPr>
            </w:pPr>
            <w:r>
              <w:rPr>
                <w:rFonts w:hint="eastAsia" w:ascii="仿宋" w:hAnsi="仿宋" w:eastAsia="仿宋" w:cs="仿宋"/>
                <w:color w:val="auto"/>
                <w:lang w:val="en-US" w:eastAsia="zh-CN"/>
              </w:rPr>
              <w:t>1</w:t>
            </w:r>
          </w:p>
          <w:p w14:paraId="51EA8C4A">
            <w:pPr>
              <w:pStyle w:val="2"/>
              <w:rPr>
                <w:rFonts w:hint="eastAsia" w:ascii="仿宋" w:hAnsi="仿宋" w:eastAsia="仿宋" w:cs="仿宋"/>
                <w:color w:val="auto"/>
                <w:lang w:val="en-US" w:eastAsia="zh-CN"/>
              </w:rPr>
            </w:pPr>
          </w:p>
        </w:tc>
      </w:tr>
    </w:tbl>
    <w:p w14:paraId="31128F0C">
      <w:pPr>
        <w:spacing w:line="79" w:lineRule="exact"/>
        <w:rPr>
          <w:rFonts w:hint="eastAsia" w:ascii="仿宋" w:hAnsi="仿宋" w:eastAsia="仿宋" w:cs="仿宋"/>
          <w:color w:val="auto"/>
        </w:rPr>
      </w:pPr>
    </w:p>
    <w:p w14:paraId="0EB2DF94">
      <w:pPr>
        <w:spacing w:line="89" w:lineRule="exact"/>
        <w:rPr>
          <w:rFonts w:hint="eastAsia" w:ascii="仿宋" w:hAnsi="仿宋" w:eastAsia="仿宋" w:cs="仿宋"/>
          <w:color w:val="auto"/>
        </w:rPr>
      </w:pPr>
    </w:p>
    <w:p w14:paraId="15E40FC4">
      <w:pPr>
        <w:rPr>
          <w:rFonts w:hint="eastAsia" w:ascii="仿宋" w:hAnsi="仿宋" w:eastAsia="仿宋" w:cs="仿宋"/>
          <w:color w:val="auto"/>
        </w:rPr>
      </w:pPr>
    </w:p>
    <w:p w14:paraId="5652BACC">
      <w:pPr>
        <w:pStyle w:val="2"/>
        <w:rPr>
          <w:rFonts w:hint="eastAsia" w:ascii="仿宋" w:hAnsi="仿宋" w:eastAsia="仿宋" w:cs="仿宋"/>
          <w:color w:val="auto"/>
        </w:rPr>
      </w:pPr>
    </w:p>
    <w:p w14:paraId="74822C15">
      <w:pPr>
        <w:pStyle w:val="3"/>
        <w:rPr>
          <w:rFonts w:hint="eastAsia" w:ascii="仿宋" w:hAnsi="仿宋" w:eastAsia="仿宋" w:cs="仿宋"/>
          <w:color w:val="auto"/>
        </w:rPr>
      </w:pPr>
    </w:p>
    <w:p w14:paraId="52700F4E">
      <w:pPr>
        <w:pStyle w:val="3"/>
        <w:rPr>
          <w:rFonts w:hint="eastAsia" w:ascii="仿宋" w:hAnsi="仿宋" w:eastAsia="仿宋" w:cs="仿宋"/>
          <w:color w:val="auto"/>
        </w:rPr>
      </w:pPr>
    </w:p>
    <w:p w14:paraId="32730CEA">
      <w:pPr>
        <w:pStyle w:val="3"/>
        <w:rPr>
          <w:rFonts w:hint="eastAsia" w:ascii="仿宋" w:hAnsi="仿宋" w:eastAsia="仿宋" w:cs="仿宋"/>
          <w:color w:val="auto"/>
        </w:rPr>
      </w:pPr>
    </w:p>
    <w:p w14:paraId="66F0C77B">
      <w:pPr>
        <w:pStyle w:val="3"/>
        <w:rPr>
          <w:rFonts w:hint="eastAsia" w:ascii="仿宋" w:hAnsi="仿宋" w:eastAsia="仿宋" w:cs="仿宋"/>
          <w:color w:val="auto"/>
        </w:rPr>
      </w:pPr>
    </w:p>
    <w:p w14:paraId="155E3B27">
      <w:pPr>
        <w:pStyle w:val="3"/>
        <w:rPr>
          <w:rFonts w:hint="eastAsia" w:ascii="仿宋" w:hAnsi="仿宋" w:eastAsia="仿宋" w:cs="仿宋"/>
          <w:color w:val="auto"/>
        </w:rPr>
      </w:pPr>
    </w:p>
    <w:p w14:paraId="58A74738">
      <w:pPr>
        <w:pStyle w:val="3"/>
        <w:rPr>
          <w:rFonts w:hint="eastAsia" w:ascii="仿宋" w:hAnsi="仿宋" w:eastAsia="仿宋" w:cs="仿宋"/>
          <w:color w:val="auto"/>
        </w:rPr>
      </w:pPr>
    </w:p>
    <w:p w14:paraId="63873965">
      <w:pPr>
        <w:pStyle w:val="3"/>
        <w:rPr>
          <w:rFonts w:hint="eastAsia" w:ascii="仿宋" w:hAnsi="仿宋" w:eastAsia="仿宋" w:cs="仿宋"/>
          <w:color w:val="auto"/>
        </w:rPr>
      </w:pPr>
    </w:p>
    <w:p w14:paraId="3782432F">
      <w:pPr>
        <w:pStyle w:val="3"/>
        <w:rPr>
          <w:rFonts w:hint="eastAsia" w:ascii="仿宋" w:hAnsi="仿宋" w:eastAsia="仿宋" w:cs="仿宋"/>
          <w:color w:val="auto"/>
        </w:rPr>
      </w:pPr>
    </w:p>
    <w:p w14:paraId="699358EC">
      <w:pPr>
        <w:pStyle w:val="3"/>
        <w:rPr>
          <w:rFonts w:hint="eastAsia" w:ascii="仿宋" w:hAnsi="仿宋" w:eastAsia="仿宋" w:cs="仿宋"/>
          <w:color w:val="auto"/>
        </w:rPr>
      </w:pPr>
    </w:p>
    <w:p w14:paraId="16860368">
      <w:pPr>
        <w:pStyle w:val="3"/>
        <w:rPr>
          <w:rFonts w:hint="eastAsia" w:ascii="仿宋" w:hAnsi="仿宋" w:eastAsia="仿宋" w:cs="仿宋"/>
          <w:color w:val="auto"/>
        </w:rPr>
      </w:pPr>
    </w:p>
    <w:p w14:paraId="7AB9DF0B">
      <w:pPr>
        <w:pStyle w:val="3"/>
        <w:rPr>
          <w:rFonts w:hint="eastAsia" w:ascii="仿宋" w:hAnsi="仿宋" w:eastAsia="仿宋" w:cs="仿宋"/>
          <w:color w:val="auto"/>
        </w:rPr>
      </w:pPr>
    </w:p>
    <w:p w14:paraId="05F07063">
      <w:pPr>
        <w:pStyle w:val="3"/>
        <w:rPr>
          <w:rFonts w:hint="eastAsia" w:ascii="仿宋" w:hAnsi="仿宋" w:eastAsia="仿宋" w:cs="仿宋"/>
          <w:color w:val="auto"/>
        </w:rPr>
      </w:pPr>
    </w:p>
    <w:p w14:paraId="6F8185D6">
      <w:pPr>
        <w:pStyle w:val="3"/>
        <w:rPr>
          <w:rFonts w:hint="eastAsia" w:ascii="仿宋" w:hAnsi="仿宋" w:eastAsia="仿宋" w:cs="仿宋"/>
          <w:color w:val="auto"/>
        </w:rPr>
      </w:pPr>
    </w:p>
    <w:p w14:paraId="715DC046">
      <w:pPr>
        <w:pStyle w:val="3"/>
        <w:rPr>
          <w:rFonts w:hint="eastAsia" w:ascii="仿宋" w:hAnsi="仿宋" w:eastAsia="仿宋" w:cs="仿宋"/>
          <w:color w:val="auto"/>
        </w:rPr>
      </w:pPr>
    </w:p>
    <w:p w14:paraId="5BEC9A66">
      <w:pPr>
        <w:pStyle w:val="3"/>
        <w:rPr>
          <w:rFonts w:hint="eastAsia" w:ascii="仿宋" w:hAnsi="仿宋" w:eastAsia="仿宋" w:cs="仿宋"/>
          <w:color w:val="auto"/>
        </w:rPr>
      </w:pPr>
    </w:p>
    <w:p w14:paraId="19560646">
      <w:pPr>
        <w:pStyle w:val="3"/>
        <w:rPr>
          <w:rFonts w:hint="eastAsia" w:ascii="仿宋" w:hAnsi="仿宋" w:eastAsia="仿宋" w:cs="仿宋"/>
          <w:color w:val="auto"/>
        </w:rPr>
      </w:pPr>
    </w:p>
    <w:p w14:paraId="0B4DEE29">
      <w:pPr>
        <w:pStyle w:val="3"/>
        <w:rPr>
          <w:rFonts w:hint="eastAsia" w:ascii="仿宋" w:hAnsi="仿宋" w:eastAsia="仿宋" w:cs="仿宋"/>
          <w:color w:val="auto"/>
        </w:rPr>
      </w:pPr>
    </w:p>
    <w:tbl>
      <w:tblPr>
        <w:tblStyle w:val="8"/>
        <w:tblpPr w:leftFromText="180" w:rightFromText="180" w:vertAnchor="text" w:horzAnchor="page" w:tblpX="824" w:tblpY="57"/>
        <w:tblOverlap w:val="never"/>
        <w:tblW w:w="970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12"/>
        <w:gridCol w:w="1295"/>
        <w:gridCol w:w="6208"/>
        <w:gridCol w:w="780"/>
        <w:gridCol w:w="812"/>
      </w:tblGrid>
      <w:tr w14:paraId="0227F5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81" w:hRule="atLeast"/>
        </w:trPr>
        <w:tc>
          <w:tcPr>
            <w:tcW w:w="612" w:type="dxa"/>
          </w:tcPr>
          <w:p w14:paraId="57209F7E">
            <w:pPr>
              <w:spacing w:line="250" w:lineRule="auto"/>
              <w:rPr>
                <w:rFonts w:hint="eastAsia" w:ascii="仿宋" w:hAnsi="仿宋" w:eastAsia="仿宋" w:cs="仿宋"/>
                <w:color w:val="auto"/>
              </w:rPr>
            </w:pPr>
          </w:p>
          <w:p w14:paraId="18955A15">
            <w:pPr>
              <w:spacing w:line="250" w:lineRule="auto"/>
              <w:rPr>
                <w:rFonts w:hint="eastAsia" w:ascii="仿宋" w:hAnsi="仿宋" w:eastAsia="仿宋" w:cs="仿宋"/>
                <w:color w:val="auto"/>
              </w:rPr>
            </w:pPr>
          </w:p>
          <w:p w14:paraId="01EDCFDA">
            <w:pPr>
              <w:spacing w:line="250" w:lineRule="auto"/>
              <w:rPr>
                <w:rFonts w:hint="eastAsia" w:ascii="仿宋" w:hAnsi="仿宋" w:eastAsia="仿宋" w:cs="仿宋"/>
                <w:color w:val="auto"/>
              </w:rPr>
            </w:pPr>
          </w:p>
          <w:p w14:paraId="630A709A">
            <w:pPr>
              <w:spacing w:line="250" w:lineRule="auto"/>
              <w:rPr>
                <w:rFonts w:hint="eastAsia" w:ascii="仿宋" w:hAnsi="仿宋" w:eastAsia="仿宋" w:cs="仿宋"/>
                <w:color w:val="auto"/>
              </w:rPr>
            </w:pPr>
          </w:p>
          <w:p w14:paraId="69E4E899">
            <w:pPr>
              <w:spacing w:line="250" w:lineRule="auto"/>
              <w:rPr>
                <w:rFonts w:hint="eastAsia" w:ascii="仿宋" w:hAnsi="仿宋" w:eastAsia="仿宋" w:cs="仿宋"/>
                <w:color w:val="auto"/>
              </w:rPr>
            </w:pPr>
          </w:p>
          <w:p w14:paraId="30088DB8">
            <w:pPr>
              <w:spacing w:line="250" w:lineRule="auto"/>
              <w:rPr>
                <w:rFonts w:hint="eastAsia" w:ascii="仿宋" w:hAnsi="仿宋" w:eastAsia="仿宋" w:cs="仿宋"/>
                <w:color w:val="auto"/>
              </w:rPr>
            </w:pPr>
          </w:p>
          <w:p w14:paraId="42DFDED0">
            <w:pPr>
              <w:spacing w:line="250" w:lineRule="auto"/>
              <w:rPr>
                <w:rFonts w:hint="eastAsia" w:ascii="仿宋" w:hAnsi="仿宋" w:eastAsia="仿宋" w:cs="仿宋"/>
                <w:color w:val="auto"/>
              </w:rPr>
            </w:pPr>
          </w:p>
          <w:p w14:paraId="7E64CA28">
            <w:pPr>
              <w:spacing w:line="250" w:lineRule="auto"/>
              <w:rPr>
                <w:rFonts w:hint="eastAsia" w:ascii="仿宋" w:hAnsi="仿宋" w:eastAsia="仿宋" w:cs="仿宋"/>
                <w:color w:val="auto"/>
              </w:rPr>
            </w:pPr>
          </w:p>
          <w:p w14:paraId="341B2574">
            <w:pPr>
              <w:spacing w:line="250" w:lineRule="auto"/>
              <w:rPr>
                <w:rFonts w:hint="eastAsia" w:ascii="仿宋" w:hAnsi="仿宋" w:eastAsia="仿宋" w:cs="仿宋"/>
                <w:color w:val="auto"/>
              </w:rPr>
            </w:pPr>
          </w:p>
          <w:p w14:paraId="3EBFBDE1">
            <w:pPr>
              <w:spacing w:line="250" w:lineRule="auto"/>
              <w:rPr>
                <w:rFonts w:hint="eastAsia" w:ascii="仿宋" w:hAnsi="仿宋" w:eastAsia="仿宋" w:cs="仿宋"/>
                <w:color w:val="auto"/>
              </w:rPr>
            </w:pPr>
          </w:p>
          <w:p w14:paraId="39B04429">
            <w:pPr>
              <w:spacing w:line="250" w:lineRule="auto"/>
              <w:rPr>
                <w:rFonts w:hint="eastAsia" w:ascii="仿宋" w:hAnsi="仿宋" w:eastAsia="仿宋" w:cs="仿宋"/>
                <w:color w:val="auto"/>
              </w:rPr>
            </w:pPr>
          </w:p>
          <w:p w14:paraId="10CC9E35">
            <w:pPr>
              <w:spacing w:line="250" w:lineRule="auto"/>
              <w:rPr>
                <w:rFonts w:hint="eastAsia" w:ascii="仿宋" w:hAnsi="仿宋" w:eastAsia="仿宋" w:cs="仿宋"/>
                <w:color w:val="auto"/>
              </w:rPr>
            </w:pPr>
          </w:p>
          <w:p w14:paraId="1AAA1DB9">
            <w:pPr>
              <w:spacing w:line="250" w:lineRule="auto"/>
              <w:rPr>
                <w:rFonts w:hint="eastAsia" w:ascii="仿宋" w:hAnsi="仿宋" w:eastAsia="仿宋" w:cs="仿宋"/>
                <w:color w:val="auto"/>
              </w:rPr>
            </w:pPr>
          </w:p>
          <w:p w14:paraId="207CECB1">
            <w:pPr>
              <w:spacing w:line="250" w:lineRule="auto"/>
              <w:rPr>
                <w:rFonts w:hint="eastAsia" w:ascii="仿宋" w:hAnsi="仿宋" w:eastAsia="仿宋" w:cs="仿宋"/>
                <w:color w:val="auto"/>
              </w:rPr>
            </w:pPr>
          </w:p>
          <w:p w14:paraId="67F17DDC">
            <w:pPr>
              <w:spacing w:line="250" w:lineRule="auto"/>
              <w:rPr>
                <w:rFonts w:hint="eastAsia" w:ascii="仿宋" w:hAnsi="仿宋" w:eastAsia="仿宋" w:cs="仿宋"/>
                <w:color w:val="auto"/>
              </w:rPr>
            </w:pPr>
          </w:p>
          <w:p w14:paraId="00D475D6">
            <w:pPr>
              <w:spacing w:line="251" w:lineRule="auto"/>
              <w:rPr>
                <w:rFonts w:hint="eastAsia" w:ascii="仿宋" w:hAnsi="仿宋" w:eastAsia="仿宋" w:cs="仿宋"/>
                <w:color w:val="auto"/>
              </w:rPr>
            </w:pPr>
          </w:p>
          <w:p w14:paraId="6CE02E2A">
            <w:pPr>
              <w:pStyle w:val="7"/>
              <w:spacing w:before="52" w:line="183" w:lineRule="auto"/>
              <w:ind w:left="175"/>
              <w:rPr>
                <w:rFonts w:hint="eastAsia" w:ascii="仿宋" w:hAnsi="仿宋" w:eastAsia="仿宋" w:cs="仿宋"/>
                <w:color w:val="auto"/>
              </w:rPr>
            </w:pPr>
            <w:r>
              <w:rPr>
                <w:rFonts w:hint="eastAsia" w:ascii="仿宋" w:hAnsi="仿宋" w:eastAsia="仿宋" w:cs="仿宋"/>
                <w:color w:val="auto"/>
                <w:spacing w:val="-3"/>
              </w:rPr>
              <w:t>25</w:t>
            </w:r>
          </w:p>
        </w:tc>
        <w:tc>
          <w:tcPr>
            <w:tcW w:w="1295" w:type="dxa"/>
          </w:tcPr>
          <w:p w14:paraId="073480C0">
            <w:pPr>
              <w:spacing w:line="243" w:lineRule="auto"/>
              <w:rPr>
                <w:rFonts w:hint="eastAsia" w:ascii="仿宋" w:hAnsi="仿宋" w:eastAsia="仿宋" w:cs="仿宋"/>
                <w:color w:val="auto"/>
              </w:rPr>
            </w:pPr>
          </w:p>
          <w:p w14:paraId="1E736249">
            <w:pPr>
              <w:spacing w:line="243" w:lineRule="auto"/>
              <w:rPr>
                <w:rFonts w:hint="eastAsia" w:ascii="仿宋" w:hAnsi="仿宋" w:eastAsia="仿宋" w:cs="仿宋"/>
                <w:color w:val="auto"/>
              </w:rPr>
            </w:pPr>
          </w:p>
          <w:p w14:paraId="6E9D6C39">
            <w:pPr>
              <w:spacing w:line="243" w:lineRule="auto"/>
              <w:rPr>
                <w:rFonts w:hint="eastAsia" w:ascii="仿宋" w:hAnsi="仿宋" w:eastAsia="仿宋" w:cs="仿宋"/>
                <w:color w:val="auto"/>
              </w:rPr>
            </w:pPr>
          </w:p>
          <w:p w14:paraId="1C8D8D7C">
            <w:pPr>
              <w:spacing w:line="243" w:lineRule="auto"/>
              <w:rPr>
                <w:rFonts w:hint="eastAsia" w:ascii="仿宋" w:hAnsi="仿宋" w:eastAsia="仿宋" w:cs="仿宋"/>
                <w:color w:val="auto"/>
              </w:rPr>
            </w:pPr>
          </w:p>
          <w:p w14:paraId="464CD7D8">
            <w:pPr>
              <w:spacing w:line="244" w:lineRule="auto"/>
              <w:rPr>
                <w:rFonts w:hint="eastAsia" w:ascii="仿宋" w:hAnsi="仿宋" w:eastAsia="仿宋" w:cs="仿宋"/>
                <w:color w:val="auto"/>
              </w:rPr>
            </w:pPr>
          </w:p>
          <w:p w14:paraId="1FEB76EB">
            <w:pPr>
              <w:spacing w:line="244" w:lineRule="auto"/>
              <w:rPr>
                <w:rFonts w:hint="eastAsia" w:ascii="仿宋" w:hAnsi="仿宋" w:eastAsia="仿宋" w:cs="仿宋"/>
                <w:color w:val="auto"/>
              </w:rPr>
            </w:pPr>
          </w:p>
          <w:p w14:paraId="4FFB38D9">
            <w:pPr>
              <w:spacing w:line="244" w:lineRule="auto"/>
              <w:rPr>
                <w:rFonts w:hint="eastAsia" w:ascii="仿宋" w:hAnsi="仿宋" w:eastAsia="仿宋" w:cs="仿宋"/>
                <w:color w:val="auto"/>
              </w:rPr>
            </w:pPr>
          </w:p>
          <w:p w14:paraId="1B41E281">
            <w:pPr>
              <w:spacing w:line="244" w:lineRule="auto"/>
              <w:rPr>
                <w:rFonts w:hint="eastAsia" w:ascii="仿宋" w:hAnsi="仿宋" w:eastAsia="仿宋" w:cs="仿宋"/>
                <w:color w:val="auto"/>
              </w:rPr>
            </w:pPr>
          </w:p>
          <w:p w14:paraId="3C7019A4">
            <w:pPr>
              <w:spacing w:line="244" w:lineRule="auto"/>
              <w:rPr>
                <w:rFonts w:hint="eastAsia" w:ascii="仿宋" w:hAnsi="仿宋" w:eastAsia="仿宋" w:cs="仿宋"/>
                <w:color w:val="auto"/>
              </w:rPr>
            </w:pPr>
          </w:p>
          <w:p w14:paraId="0508417F">
            <w:pPr>
              <w:spacing w:line="244" w:lineRule="auto"/>
              <w:rPr>
                <w:rFonts w:hint="eastAsia" w:ascii="仿宋" w:hAnsi="仿宋" w:eastAsia="仿宋" w:cs="仿宋"/>
                <w:color w:val="auto"/>
              </w:rPr>
            </w:pPr>
          </w:p>
          <w:p w14:paraId="0F49E994">
            <w:pPr>
              <w:spacing w:line="244" w:lineRule="auto"/>
              <w:rPr>
                <w:rFonts w:hint="eastAsia" w:ascii="仿宋" w:hAnsi="仿宋" w:eastAsia="仿宋" w:cs="仿宋"/>
                <w:color w:val="auto"/>
              </w:rPr>
            </w:pPr>
          </w:p>
          <w:p w14:paraId="7B24C937">
            <w:pPr>
              <w:pStyle w:val="7"/>
              <w:spacing w:before="52" w:line="209" w:lineRule="auto"/>
              <w:ind w:right="95"/>
              <w:rPr>
                <w:rFonts w:hint="eastAsia" w:ascii="仿宋" w:hAnsi="仿宋" w:eastAsia="仿宋" w:cs="仿宋"/>
                <w:color w:val="auto"/>
              </w:rPr>
            </w:pPr>
            <w:r>
              <w:rPr>
                <w:rFonts w:hint="eastAsia" w:ascii="仿宋" w:hAnsi="仿宋" w:eastAsia="仿宋" w:cs="仿宋"/>
                <w:color w:val="auto"/>
                <w:spacing w:val="-1"/>
              </w:rPr>
              <w:t>支气管镜中背板</w:t>
            </w:r>
            <w:r>
              <w:rPr>
                <w:rFonts w:hint="eastAsia" w:ascii="仿宋" w:hAnsi="仿宋" w:eastAsia="仿宋" w:cs="仿宋"/>
                <w:color w:val="auto"/>
                <w:spacing w:val="-2"/>
              </w:rPr>
              <w:t>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p>
        </w:tc>
        <w:tc>
          <w:tcPr>
            <w:tcW w:w="6208" w:type="dxa"/>
          </w:tcPr>
          <w:p w14:paraId="0953B485">
            <w:pPr>
              <w:pStyle w:val="7"/>
              <w:spacing w:before="286" w:line="219" w:lineRule="auto"/>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内镜清洗工作站需符合WS507-2016《软式内镜清洗消毒技术规范》及医药行业标准YY/T0992-2023《内镜清洗工作站》</w:t>
            </w:r>
          </w:p>
          <w:p w14:paraId="7E7398B7">
            <w:pPr>
              <w:pStyle w:val="7"/>
              <w:spacing w:before="286" w:line="219" w:lineRule="auto"/>
              <w:rPr>
                <w:rFonts w:hint="eastAsia" w:ascii="仿宋" w:hAnsi="仿宋" w:eastAsia="仿宋" w:cs="仿宋"/>
                <w:color w:val="auto"/>
                <w:highlight w:val="none"/>
                <w:lang w:eastAsia="zh-CN"/>
              </w:rPr>
            </w:pPr>
            <w:r>
              <w:rPr>
                <w:rFonts w:hint="eastAsia" w:ascii="仿宋" w:hAnsi="仿宋" w:eastAsia="仿宋" w:cs="仿宋"/>
                <w:b/>
                <w:bCs/>
                <w:color w:val="auto"/>
                <w:highlight w:val="none"/>
                <w:lang w:eastAsia="zh-CN"/>
              </w:rPr>
              <w:t>1.台面、洗消槽及干燥台等主体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r>
              <w:rPr>
                <w:rFonts w:hint="eastAsia" w:ascii="仿宋" w:hAnsi="仿宋" w:eastAsia="仿宋" w:cs="仿宋"/>
                <w:b/>
                <w:bCs/>
                <w:color w:val="auto"/>
                <w:highlight w:val="none"/>
                <w:lang w:eastAsia="zh-CN"/>
              </w:rPr>
              <w:t>的技术要求</w:t>
            </w:r>
            <w:r>
              <w:rPr>
                <w:rFonts w:hint="eastAsia" w:ascii="仿宋" w:hAnsi="仿宋" w:eastAsia="仿宋" w:cs="仿宋"/>
                <w:color w:val="auto"/>
                <w:highlight w:val="none"/>
                <w:lang w:eastAsia="zh-CN"/>
              </w:rPr>
              <w:t>：</w:t>
            </w:r>
          </w:p>
          <w:p w14:paraId="6641C5DE">
            <w:pPr>
              <w:pStyle w:val="7"/>
              <w:spacing w:before="16" w:line="208" w:lineRule="auto"/>
              <w:ind w:left="11"/>
              <w:rPr>
                <w:rFonts w:hint="eastAsia" w:ascii="仿宋" w:hAnsi="仿宋" w:eastAsia="仿宋" w:cs="仿宋"/>
                <w:color w:val="auto"/>
                <w:lang w:eastAsia="zh-CN"/>
              </w:rPr>
            </w:pPr>
            <w:r>
              <w:rPr>
                <w:rFonts w:hint="eastAsia" w:ascii="仿宋" w:hAnsi="仿宋" w:eastAsia="仿宋" w:cs="仿宋"/>
                <w:color w:val="auto"/>
                <w:highlight w:val="none"/>
                <w:lang w:eastAsia="zh-CN"/>
              </w:rPr>
              <w:t>1</w:t>
            </w:r>
            <w:r>
              <w:rPr>
                <w:rFonts w:hint="eastAsia" w:ascii="仿宋" w:hAnsi="仿宋" w:eastAsia="仿宋" w:cs="仿宋"/>
                <w:color w:val="auto"/>
                <w:lang w:eastAsia="zh-CN"/>
              </w:rPr>
              <w:t>)板材基材大于8mm,成型后长久使用不变形，无需再加其他有一定负作用的如玻璃纤维，树脂等加固层。</w:t>
            </w:r>
          </w:p>
          <w:p w14:paraId="3795186C">
            <w:pPr>
              <w:pStyle w:val="7"/>
              <w:spacing w:before="16" w:line="208" w:lineRule="auto"/>
              <w:ind w:left="11"/>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2）</w:t>
            </w:r>
            <w:r>
              <w:rPr>
                <w:rFonts w:hint="eastAsia" w:ascii="仿宋" w:hAnsi="仿宋" w:eastAsia="仿宋" w:cs="仿宋"/>
                <w:color w:val="auto"/>
                <w:highlight w:val="none"/>
                <w:lang w:eastAsia="zh-CN"/>
              </w:rPr>
              <w:t>所采用的复合板材应耐腐蚀性。</w:t>
            </w:r>
          </w:p>
          <w:p w14:paraId="08FE32A9">
            <w:pPr>
              <w:pStyle w:val="7"/>
              <w:spacing w:before="16" w:line="208" w:lineRule="auto"/>
              <w:ind w:left="11"/>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3）</w:t>
            </w:r>
            <w:r>
              <w:rPr>
                <w:rFonts w:hint="eastAsia" w:ascii="仿宋" w:hAnsi="仿宋" w:eastAsia="仿宋" w:cs="仿宋"/>
                <w:color w:val="auto"/>
                <w:highlight w:val="none"/>
                <w:lang w:eastAsia="zh-CN"/>
              </w:rPr>
              <w:t>所采用的</w:t>
            </w:r>
            <w:r>
              <w:rPr>
                <w:rFonts w:hint="eastAsia" w:ascii="仿宋" w:hAnsi="仿宋" w:eastAsia="仿宋" w:cs="仿宋"/>
                <w:color w:val="auto"/>
                <w:highlight w:val="none"/>
                <w:lang w:val="en-US" w:eastAsia="zh-CN"/>
              </w:rPr>
              <w:t>复合板材板材达到《抑菌和抗菌效果评价方法》WS/T650-2019检测要求的较强抗菌作用（抗菌活性值R≥2.0）。</w:t>
            </w:r>
          </w:p>
          <w:p w14:paraId="5C225891">
            <w:pPr>
              <w:pStyle w:val="7"/>
              <w:spacing w:before="16" w:line="208" w:lineRule="auto"/>
              <w:ind w:left="11"/>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4）所采用的复合板材不得含有对人体有害的气体。</w:t>
            </w:r>
          </w:p>
          <w:p w14:paraId="6D178C57">
            <w:pPr>
              <w:pStyle w:val="7"/>
              <w:spacing w:line="225" w:lineRule="auto"/>
              <w:ind w:left="1" w:right="25" w:rightChars="0"/>
              <w:rPr>
                <w:rFonts w:hint="eastAsia" w:ascii="仿宋" w:hAnsi="仿宋" w:eastAsia="仿宋" w:cs="仿宋"/>
                <w:color w:val="auto"/>
                <w:lang w:eastAsia="zh-CN"/>
              </w:rPr>
            </w:pPr>
            <w:r>
              <w:rPr>
                <w:rFonts w:hint="eastAsia" w:ascii="仿宋" w:hAnsi="仿宋" w:eastAsia="仿宋" w:cs="仿宋"/>
                <w:color w:val="auto"/>
                <w:lang w:val="en-US" w:eastAsia="zh-CN"/>
              </w:rPr>
              <w:t>5</w:t>
            </w:r>
            <w:r>
              <w:rPr>
                <w:rFonts w:hint="eastAsia" w:ascii="仿宋" w:hAnsi="仿宋" w:eastAsia="仿宋" w:cs="仿宋"/>
                <w:color w:val="auto"/>
                <w:lang w:eastAsia="zh-CN"/>
              </w:rPr>
              <w:t>)台面采用前高后低倾斜式防泛水设计，有效防止清洗溅水污染室内地面，最前方采用大圆弧台面造</w:t>
            </w:r>
            <w:r>
              <w:rPr>
                <w:rFonts w:hint="eastAsia" w:ascii="仿宋" w:hAnsi="仿宋" w:eastAsia="仿宋" w:cs="仿宋"/>
                <w:color w:val="auto"/>
                <w:spacing w:val="-1"/>
                <w:lang w:eastAsia="zh-CN"/>
              </w:rPr>
              <w:t>型设计，为内镜洗消人员提供腰腹部的得力支撑，有效减少疲劳。</w:t>
            </w:r>
          </w:p>
          <w:p w14:paraId="1BEE6AC0">
            <w:pPr>
              <w:pStyle w:val="7"/>
              <w:spacing w:before="8" w:line="226" w:lineRule="auto"/>
              <w:ind w:left="1" w:right="54"/>
              <w:rPr>
                <w:rFonts w:hint="eastAsia" w:ascii="仿宋" w:hAnsi="仿宋" w:eastAsia="仿宋" w:cs="仿宋"/>
                <w:color w:val="auto"/>
                <w:lang w:eastAsia="zh-CN"/>
              </w:rPr>
            </w:pPr>
            <w:r>
              <w:rPr>
                <w:rFonts w:hint="eastAsia" w:ascii="仿宋" w:hAnsi="仿宋" w:eastAsia="仿宋" w:cs="仿宋"/>
                <w:color w:val="auto"/>
                <w:lang w:val="en-US" w:eastAsia="zh-CN"/>
              </w:rPr>
              <w:t>6</w:t>
            </w:r>
            <w:r>
              <w:rPr>
                <w:rFonts w:hint="eastAsia" w:ascii="仿宋" w:hAnsi="仿宋" w:eastAsia="仿宋" w:cs="仿宋"/>
                <w:color w:val="auto"/>
                <w:lang w:eastAsia="zh-CN"/>
              </w:rPr>
              <w:t>)背板高度≥1500mm.台面高度880mm,前后宽度785mm(槽口前后宽度尺寸为420 mm～470mm:</w:t>
            </w:r>
            <w:r>
              <w:rPr>
                <w:rFonts w:hint="eastAsia" w:ascii="仿宋" w:hAnsi="仿宋" w:eastAsia="仿宋" w:cs="仿宋"/>
                <w:color w:val="auto"/>
                <w:spacing w:val="-1"/>
                <w:lang w:eastAsia="zh-CN"/>
              </w:rPr>
              <w:t>干燥台无槽口尺寸),各</w:t>
            </w:r>
            <w:r>
              <w:rPr>
                <w:rFonts w:hint="eastAsia" w:ascii="仿宋" w:hAnsi="仿宋" w:eastAsia="仿宋" w:cs="仿宋"/>
                <w:color w:val="auto"/>
                <w:lang w:eastAsia="zh-CN"/>
              </w:rPr>
              <w:t>功能槽左右长度外框尺寸为500 mm～1710mm(槽口左右长度尺寸为355mm～800mm</w:t>
            </w:r>
            <w:r>
              <w:rPr>
                <w:rFonts w:hint="eastAsia" w:ascii="仿宋" w:hAnsi="仿宋" w:eastAsia="仿宋" w:cs="仿宋"/>
                <w:color w:val="auto"/>
                <w:spacing w:val="-1"/>
                <w:lang w:eastAsia="zh-CN"/>
              </w:rPr>
              <w:t>)。</w:t>
            </w:r>
          </w:p>
          <w:p w14:paraId="5FBFCF41">
            <w:pPr>
              <w:pStyle w:val="7"/>
              <w:spacing w:before="18" w:line="221" w:lineRule="auto"/>
              <w:ind w:left="90" w:right="54" w:hanging="89"/>
              <w:rPr>
                <w:rFonts w:hint="eastAsia" w:ascii="仿宋" w:hAnsi="仿宋" w:eastAsia="仿宋" w:cs="仿宋"/>
                <w:color w:val="auto"/>
                <w:spacing w:val="-1"/>
                <w:lang w:eastAsia="zh-CN"/>
              </w:rPr>
            </w:pPr>
            <w:r>
              <w:rPr>
                <w:rFonts w:hint="eastAsia" w:ascii="仿宋" w:hAnsi="仿宋" w:eastAsia="仿宋" w:cs="仿宋"/>
                <w:color w:val="auto"/>
                <w:lang w:val="en-US" w:eastAsia="zh-CN"/>
              </w:rPr>
              <w:t>7</w:t>
            </w:r>
            <w:r>
              <w:rPr>
                <w:rFonts w:hint="eastAsia" w:ascii="仿宋" w:hAnsi="仿宋" w:eastAsia="仿宋" w:cs="仿宋"/>
                <w:color w:val="auto"/>
                <w:lang w:eastAsia="zh-CN"/>
              </w:rPr>
              <w:t>)工作站清洗槽、消毒槽应有容量标识，标示的分度值应不大于2 L,容量标示误差</w:t>
            </w:r>
            <w:r>
              <w:rPr>
                <w:rFonts w:hint="eastAsia" w:ascii="仿宋" w:hAnsi="仿宋" w:eastAsia="仿宋" w:cs="仿宋"/>
                <w:color w:val="auto"/>
                <w:spacing w:val="-1"/>
                <w:lang w:eastAsia="zh-CN"/>
              </w:rPr>
              <w:t>应不超过</w:t>
            </w:r>
            <w:r>
              <w:rPr>
                <w:rFonts w:hint="eastAsia" w:ascii="仿宋" w:hAnsi="仿宋" w:eastAsia="仿宋" w:cs="仿宋"/>
                <w:color w:val="auto"/>
                <w:spacing w:val="-1"/>
                <w:lang w:val="en-US" w:eastAsia="zh-CN"/>
              </w:rPr>
              <w:t>1</w:t>
            </w:r>
            <w:r>
              <w:rPr>
                <w:rFonts w:hint="eastAsia" w:ascii="仿宋" w:hAnsi="仿宋" w:eastAsia="仿宋" w:cs="仿宋"/>
                <w:color w:val="auto"/>
                <w:spacing w:val="-1"/>
                <w:lang w:eastAsia="zh-CN"/>
              </w:rPr>
              <w:t>0%。</w:t>
            </w:r>
          </w:p>
          <w:p w14:paraId="34C69123">
            <w:pPr>
              <w:pStyle w:val="7"/>
              <w:spacing w:line="214" w:lineRule="auto"/>
              <w:ind w:left="11" w:right="54"/>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8）干燥台面承重要求：亚克力材质≥80KG。</w:t>
            </w:r>
          </w:p>
          <w:p w14:paraId="61E39BF9">
            <w:pPr>
              <w:pStyle w:val="7"/>
              <w:spacing w:line="214" w:lineRule="auto"/>
              <w:ind w:left="11" w:right="54"/>
              <w:rPr>
                <w:rFonts w:hint="default"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9）内镜工作站功能槽及其附件(例如，内镜/架)所使用的材料应能耐受化学腐蚀</w:t>
            </w:r>
          </w:p>
          <w:p w14:paraId="50E837DE">
            <w:pPr>
              <w:pStyle w:val="7"/>
              <w:spacing w:line="214" w:lineRule="auto"/>
              <w:ind w:left="11" w:right="54"/>
              <w:rPr>
                <w:rFonts w:hint="eastAsia" w:ascii="仿宋" w:hAnsi="仿宋" w:eastAsia="仿宋" w:cs="仿宋"/>
                <w:color w:val="auto"/>
                <w:highlight w:val="none"/>
                <w:lang w:val="en-US" w:eastAsia="zh-CN"/>
              </w:rPr>
            </w:pPr>
          </w:p>
          <w:p w14:paraId="358A4AFF">
            <w:pPr>
              <w:pStyle w:val="7"/>
              <w:spacing w:before="18" w:line="221" w:lineRule="auto"/>
              <w:ind w:left="90" w:right="2458" w:hanging="89"/>
              <w:rPr>
                <w:rFonts w:hint="eastAsia" w:ascii="仿宋" w:hAnsi="仿宋" w:eastAsia="仿宋" w:cs="仿宋"/>
                <w:color w:val="auto"/>
                <w:lang w:eastAsia="zh-CN"/>
              </w:rPr>
            </w:pPr>
            <w:r>
              <w:rPr>
                <w:rFonts w:hint="eastAsia" w:ascii="仿宋" w:hAnsi="仿宋" w:eastAsia="仿宋" w:cs="仿宋"/>
                <w:b/>
                <w:bCs/>
                <w:color w:val="auto"/>
                <w:lang w:eastAsia="zh-CN"/>
              </w:rPr>
              <w:t>2.内镜清洗工作站自动控制器技术要：</w:t>
            </w:r>
          </w:p>
          <w:p w14:paraId="2ABBB049">
            <w:pPr>
              <w:pStyle w:val="7"/>
              <w:spacing w:before="8" w:line="209" w:lineRule="auto"/>
              <w:ind w:left="1"/>
              <w:rPr>
                <w:rFonts w:hint="eastAsia" w:ascii="仿宋" w:hAnsi="仿宋" w:eastAsia="仿宋" w:cs="仿宋"/>
                <w:color w:val="auto"/>
                <w:lang w:eastAsia="zh-CN"/>
              </w:rPr>
            </w:pPr>
            <w:r>
              <w:rPr>
                <w:rFonts w:hint="eastAsia" w:ascii="仿宋" w:hAnsi="仿宋" w:eastAsia="仿宋" w:cs="仿宋"/>
                <w:color w:val="auto"/>
                <w:lang w:eastAsia="zh-CN"/>
              </w:rPr>
              <w:t>1)各流程功能均有微电脑精确控制，隐藏式设计，采用触摸控制按键，按键时有应答声提示按键是否作用，流程工作时详细信息均能展示。</w:t>
            </w:r>
          </w:p>
          <w:p w14:paraId="3B7184FE">
            <w:pPr>
              <w:pStyle w:val="7"/>
              <w:spacing w:before="8" w:line="209" w:lineRule="auto"/>
              <w:ind w:left="1"/>
              <w:rPr>
                <w:rFonts w:hint="eastAsia" w:ascii="仿宋" w:hAnsi="仿宋" w:eastAsia="仿宋" w:cs="仿宋"/>
                <w:color w:val="auto"/>
                <w:lang w:eastAsia="zh-CN"/>
              </w:rPr>
            </w:pPr>
            <w:r>
              <w:rPr>
                <w:rFonts w:hint="eastAsia" w:ascii="仿宋" w:hAnsi="仿宋" w:eastAsia="仿宋" w:cs="仿宋"/>
                <w:color w:val="auto"/>
                <w:lang w:eastAsia="zh-CN"/>
              </w:rPr>
              <w:t>2)自动灌流器可以全自动一次性完成四个环节的工作：脉动注液、注气、吸引、计时，在每次注液后，当灌流到倒数15～20s时自动注气，彻底消除工作中的误操作，更有效的保证内镜的洗消达标。</w:t>
            </w:r>
          </w:p>
          <w:p w14:paraId="41EC46A2">
            <w:pPr>
              <w:pStyle w:val="7"/>
              <w:spacing w:before="8" w:line="209" w:lineRule="auto"/>
              <w:ind w:left="1"/>
              <w:rPr>
                <w:rFonts w:hint="eastAsia" w:ascii="仿宋" w:hAnsi="仿宋" w:eastAsia="仿宋" w:cs="仿宋"/>
                <w:color w:val="auto"/>
                <w:lang w:eastAsia="zh-CN"/>
              </w:rPr>
            </w:pPr>
            <w:r>
              <w:rPr>
                <w:rFonts w:hint="eastAsia" w:ascii="仿宋" w:hAnsi="仿宋" w:eastAsia="仿宋" w:cs="仿宋"/>
                <w:color w:val="auto"/>
                <w:lang w:eastAsia="zh-CN"/>
              </w:rPr>
              <w:t>3)面板为专业防水型操作面板(其工作电压为12V).中文显示，操作简单，安全可靠。</w:t>
            </w:r>
          </w:p>
          <w:p w14:paraId="3A8E58D0">
            <w:pPr>
              <w:pStyle w:val="7"/>
              <w:spacing w:before="9" w:line="231" w:lineRule="auto"/>
              <w:ind w:left="1" w:right="54"/>
              <w:rPr>
                <w:rFonts w:hint="eastAsia" w:ascii="仿宋" w:hAnsi="仿宋" w:eastAsia="仿宋" w:cs="仿宋"/>
                <w:b/>
                <w:bCs/>
                <w:color w:val="auto"/>
                <w:lang w:eastAsia="zh-CN"/>
              </w:rPr>
            </w:pPr>
            <w:r>
              <w:rPr>
                <w:rFonts w:hint="eastAsia" w:ascii="仿宋" w:hAnsi="仿宋" w:eastAsia="仿宋" w:cs="仿宋"/>
                <w:b/>
                <w:bCs/>
                <w:color w:val="auto"/>
                <w:lang w:eastAsia="zh-CN"/>
              </w:rPr>
              <w:t>3.快速接头技术要求：</w:t>
            </w:r>
          </w:p>
          <w:p w14:paraId="5DB06C0A">
            <w:pPr>
              <w:pStyle w:val="7"/>
              <w:spacing w:before="8" w:line="209" w:lineRule="auto"/>
              <w:ind w:left="1"/>
              <w:rPr>
                <w:rFonts w:hint="eastAsia" w:ascii="仿宋" w:hAnsi="仿宋" w:eastAsia="仿宋" w:cs="仿宋"/>
                <w:color w:val="auto"/>
                <w:lang w:eastAsia="zh-CN"/>
              </w:rPr>
            </w:pPr>
            <w:r>
              <w:rPr>
                <w:rFonts w:hint="eastAsia" w:ascii="仿宋" w:hAnsi="仿宋" w:eastAsia="仿宋" w:cs="仿宋"/>
                <w:color w:val="auto"/>
                <w:lang w:eastAsia="zh-CN"/>
              </w:rPr>
              <w:t>1)整套快速接头的底座与插头部分全部采用耐酸碱的高分子塑料，可以有效的防止酸碱腐蚀，增强了耐磨性。</w:t>
            </w:r>
          </w:p>
          <w:p w14:paraId="3DEEA57F">
            <w:pPr>
              <w:pStyle w:val="7"/>
              <w:spacing w:before="8" w:line="209" w:lineRule="auto"/>
              <w:ind w:left="1"/>
              <w:rPr>
                <w:rFonts w:hint="eastAsia" w:ascii="仿宋" w:hAnsi="仿宋" w:eastAsia="仿宋" w:cs="仿宋"/>
                <w:color w:val="auto"/>
                <w:lang w:eastAsia="zh-CN"/>
              </w:rPr>
            </w:pPr>
            <w:r>
              <w:rPr>
                <w:rFonts w:hint="eastAsia" w:ascii="仿宋" w:hAnsi="仿宋" w:eastAsia="仿宋" w:cs="仿宋"/>
                <w:color w:val="auto"/>
                <w:lang w:eastAsia="zh-CN"/>
              </w:rPr>
              <w:t>2)快速插头部分采用双手指按式(双手指按紧向后取出，向前接上)底座设计位置位于洗消槽后方。</w:t>
            </w:r>
          </w:p>
          <w:p w14:paraId="5CDF5E02">
            <w:pPr>
              <w:pStyle w:val="7"/>
              <w:spacing w:before="8" w:line="209" w:lineRule="auto"/>
              <w:ind w:left="1"/>
              <w:rPr>
                <w:rFonts w:hint="eastAsia" w:ascii="仿宋" w:hAnsi="仿宋" w:eastAsia="仿宋" w:cs="仿宋"/>
                <w:color w:val="auto"/>
                <w:lang w:eastAsia="zh-CN"/>
              </w:rPr>
            </w:pPr>
            <w:r>
              <w:rPr>
                <w:rFonts w:hint="eastAsia" w:ascii="仿宋" w:hAnsi="仿宋" w:eastAsia="仿宋" w:cs="仿宋"/>
                <w:b/>
                <w:bCs/>
                <w:color w:val="auto"/>
                <w:lang w:eastAsia="zh-CN"/>
              </w:rPr>
              <w:t>4.中心气体处理器的技术要求：</w:t>
            </w:r>
            <w:r>
              <w:rPr>
                <w:rFonts w:hint="eastAsia" w:ascii="仿宋" w:hAnsi="仿宋" w:eastAsia="仿宋" w:cs="仿宋"/>
                <w:color w:val="auto"/>
                <w:lang w:eastAsia="zh-CN"/>
              </w:rPr>
              <w:t>采用气体处理器，气压调节范围：0～0.75Mpa.分离空气中的水分及其它杂质，为内镜洗消提供干燥纯净的压力空气，并另外设有注气压力调节器(不高于0.02 Mpa),专为内镜腔道提供清洁而又安全的气压，不损伤昂贵的内镜，无耗材、免维护、免清洁。</w:t>
            </w:r>
          </w:p>
          <w:p w14:paraId="3B15F3FD">
            <w:pPr>
              <w:pStyle w:val="7"/>
              <w:spacing w:before="8" w:line="209" w:lineRule="auto"/>
              <w:ind w:left="1"/>
              <w:rPr>
                <w:rFonts w:hint="eastAsia" w:ascii="仿宋" w:hAnsi="仿宋" w:eastAsia="仿宋" w:cs="仿宋"/>
                <w:b/>
                <w:bCs/>
                <w:color w:val="auto"/>
                <w:lang w:eastAsia="zh-CN"/>
              </w:rPr>
            </w:pPr>
            <w:r>
              <w:rPr>
                <w:rFonts w:hint="eastAsia" w:ascii="仿宋" w:hAnsi="仿宋" w:eastAsia="仿宋" w:cs="仿宋"/>
                <w:b/>
                <w:bCs/>
                <w:color w:val="auto"/>
                <w:lang w:eastAsia="zh-CN"/>
              </w:rPr>
              <w:t>5.全不锈钢高压气枪的技术要求：</w:t>
            </w:r>
          </w:p>
          <w:p w14:paraId="05E78518">
            <w:pPr>
              <w:pStyle w:val="7"/>
              <w:spacing w:before="8" w:line="209" w:lineRule="auto"/>
              <w:ind w:left="1"/>
              <w:rPr>
                <w:rFonts w:hint="eastAsia" w:ascii="仿宋" w:hAnsi="仿宋" w:eastAsia="仿宋" w:cs="仿宋"/>
                <w:color w:val="auto"/>
                <w:lang w:eastAsia="zh-CN"/>
              </w:rPr>
            </w:pPr>
            <w:r>
              <w:rPr>
                <w:rFonts w:hint="eastAsia" w:ascii="仿宋" w:hAnsi="仿宋" w:eastAsia="仿宋" w:cs="仿宋"/>
                <w:color w:val="auto"/>
                <w:lang w:eastAsia="zh-CN"/>
              </w:rPr>
              <w:t>1)材质采用304不锈钢。</w:t>
            </w:r>
          </w:p>
          <w:p w14:paraId="733761E0">
            <w:pPr>
              <w:pStyle w:val="7"/>
              <w:spacing w:before="8" w:line="209" w:lineRule="auto"/>
              <w:ind w:left="1"/>
              <w:rPr>
                <w:rFonts w:hint="eastAsia" w:ascii="仿宋" w:hAnsi="仿宋" w:eastAsia="仿宋" w:cs="仿宋"/>
                <w:color w:val="auto"/>
                <w:lang w:eastAsia="zh-CN"/>
              </w:rPr>
            </w:pPr>
            <w:r>
              <w:rPr>
                <w:rFonts w:hint="eastAsia" w:ascii="仿宋" w:hAnsi="仿宋" w:eastAsia="仿宋" w:cs="仿宋"/>
                <w:color w:val="auto"/>
                <w:lang w:eastAsia="zh-CN"/>
              </w:rPr>
              <w:t>2)特殊订制的内镜清洗专嘴锥型喷头，中端采用橡胶垫可防止吹管腔或吹内镜的注水注气孔时气会反弹，锥形喷头的后端有反弹片能有效地阻挡高压气反弹对操作人员造成冲击，能适用不同口径的内径接口。压力：0～0.75Mpa,由中心气体处理器精确调控气压。</w:t>
            </w:r>
          </w:p>
          <w:p w14:paraId="3CE7609F">
            <w:pPr>
              <w:pStyle w:val="7"/>
              <w:spacing w:before="8" w:line="209" w:lineRule="auto"/>
              <w:ind w:left="1"/>
              <w:rPr>
                <w:rFonts w:hint="eastAsia" w:ascii="仿宋" w:hAnsi="仿宋" w:eastAsia="仿宋" w:cs="仿宋"/>
                <w:b/>
                <w:bCs/>
                <w:color w:val="auto"/>
                <w:lang w:eastAsia="zh-CN"/>
              </w:rPr>
            </w:pPr>
            <w:r>
              <w:rPr>
                <w:rFonts w:hint="eastAsia" w:ascii="仿宋" w:hAnsi="仿宋" w:eastAsia="仿宋" w:cs="仿宋"/>
                <w:b/>
                <w:bCs/>
                <w:color w:val="auto"/>
                <w:lang w:eastAsia="zh-CN"/>
              </w:rPr>
              <w:t>6.全不锈钢高压水枪的技术要求：</w:t>
            </w:r>
          </w:p>
          <w:p w14:paraId="400036AD">
            <w:pPr>
              <w:pStyle w:val="7"/>
              <w:spacing w:before="8" w:line="209" w:lineRule="auto"/>
              <w:ind w:left="1"/>
              <w:rPr>
                <w:rFonts w:hint="eastAsia" w:ascii="仿宋" w:hAnsi="仿宋" w:eastAsia="仿宋" w:cs="仿宋"/>
                <w:color w:val="auto"/>
                <w:lang w:eastAsia="zh-CN"/>
              </w:rPr>
            </w:pPr>
            <w:r>
              <w:rPr>
                <w:rFonts w:hint="eastAsia" w:ascii="仿宋" w:hAnsi="仿宋" w:eastAsia="仿宋" w:cs="仿宋"/>
                <w:color w:val="auto"/>
                <w:lang w:eastAsia="zh-CN"/>
              </w:rPr>
              <w:t>1)材质采用304不锈钢。</w:t>
            </w:r>
          </w:p>
          <w:p w14:paraId="67C13A69">
            <w:pPr>
              <w:pStyle w:val="7"/>
              <w:spacing w:before="8" w:line="209" w:lineRule="auto"/>
              <w:ind w:left="1"/>
              <w:rPr>
                <w:rFonts w:hint="eastAsia" w:ascii="仿宋" w:hAnsi="仿宋" w:eastAsia="仿宋" w:cs="仿宋"/>
                <w:color w:val="auto"/>
                <w:lang w:eastAsia="zh-CN"/>
              </w:rPr>
            </w:pPr>
            <w:r>
              <w:rPr>
                <w:rFonts w:hint="eastAsia" w:ascii="仿宋" w:hAnsi="仿宋" w:eastAsia="仿宋" w:cs="仿宋"/>
                <w:color w:val="auto"/>
                <w:lang w:eastAsia="zh-CN"/>
              </w:rPr>
              <w:t>2)特殊订制的内镜清洗专嘴锥型喷头，中端采用橡胶垫可防止吹管腔或波吹内镜的注水注气孔时水会反弹。锥形喷头的后端有反弹片能有效地阻挡高压气反弹对操作人员造成冲击，能适用不同口径的内径接口。压力：0～0.75Moa,由高压供水器精确调控气压。</w:t>
            </w:r>
          </w:p>
          <w:p w14:paraId="1A06CBFF">
            <w:pPr>
              <w:pStyle w:val="7"/>
              <w:spacing w:before="8" w:line="209" w:lineRule="auto"/>
              <w:ind w:left="1"/>
              <w:rPr>
                <w:rFonts w:hint="eastAsia" w:ascii="仿宋" w:hAnsi="仿宋" w:eastAsia="仿宋" w:cs="仿宋"/>
                <w:color w:val="auto"/>
                <w:lang w:eastAsia="zh-CN"/>
              </w:rPr>
            </w:pPr>
            <w:r>
              <w:rPr>
                <w:rFonts w:hint="eastAsia" w:ascii="仿宋" w:hAnsi="仿宋" w:eastAsia="仿宋" w:cs="仿宋"/>
                <w:b/>
                <w:bCs/>
                <w:color w:val="auto"/>
                <w:lang w:eastAsia="zh-CN"/>
              </w:rPr>
              <w:t>7.给排水系统技术要求：</w:t>
            </w:r>
            <w:r>
              <w:rPr>
                <w:rFonts w:hint="eastAsia" w:ascii="仿宋" w:hAnsi="仿宋" w:eastAsia="仿宋" w:cs="仿宋"/>
                <w:color w:val="auto"/>
                <w:lang w:eastAsia="zh-CN"/>
              </w:rPr>
              <w:t>给水系统材质采用：全优质SUS304不锈钢材质水龙头，陶瓷阀芯，360度旋转式设计，有冷热水接口.冷热水开关独立控制，方便灵活。排水系统采用：耐腐蚀下水器：PVC钢丝排水管及PVC-U用排水管及管件。</w:t>
            </w:r>
          </w:p>
          <w:p w14:paraId="2F515DDE">
            <w:pPr>
              <w:pStyle w:val="7"/>
              <w:spacing w:before="8" w:line="209" w:lineRule="auto"/>
              <w:ind w:left="1"/>
              <w:rPr>
                <w:rFonts w:hint="eastAsia" w:ascii="仿宋" w:hAnsi="仿宋" w:eastAsia="仿宋" w:cs="仿宋"/>
                <w:color w:val="auto"/>
                <w:spacing w:val="-1"/>
                <w:lang w:eastAsia="zh-CN"/>
              </w:rPr>
            </w:pPr>
            <w:r>
              <w:rPr>
                <w:rFonts w:hint="eastAsia" w:ascii="仿宋" w:hAnsi="仿宋" w:eastAsia="仿宋" w:cs="仿宋"/>
                <w:b/>
                <w:bCs/>
                <w:color w:val="auto"/>
                <w:lang w:eastAsia="zh-CN"/>
              </w:rPr>
              <w:t>8.浸涧槽盖技术要求：</w:t>
            </w:r>
            <w:r>
              <w:rPr>
                <w:rFonts w:hint="eastAsia" w:ascii="仿宋" w:hAnsi="仿宋" w:eastAsia="仿宋" w:cs="仿宋"/>
                <w:color w:val="auto"/>
                <w:lang w:eastAsia="zh-CN"/>
              </w:rPr>
              <w:t>采用透明亚克力面板吸塑成形有手柄，能充分浸泡槽盖好不漏气，可以清晰看到浸泡清洗的状况，预防消</w:t>
            </w:r>
            <w:r>
              <w:rPr>
                <w:rFonts w:hint="eastAsia" w:ascii="仿宋" w:hAnsi="仿宋" w:eastAsia="仿宋" w:cs="仿宋"/>
                <w:color w:val="auto"/>
                <w:spacing w:val="-1"/>
                <w:lang w:eastAsia="zh-CN"/>
              </w:rPr>
              <w:t>毒液气体的外泄。</w:t>
            </w:r>
          </w:p>
          <w:p w14:paraId="56B9DC9E">
            <w:pPr>
              <w:pStyle w:val="7"/>
              <w:spacing w:before="2" w:line="223" w:lineRule="auto"/>
              <w:ind w:left="11"/>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9.主体</w:t>
            </w:r>
            <w:r>
              <w:rPr>
                <w:rFonts w:hint="eastAsia" w:ascii="仿宋" w:hAnsi="仿宋" w:eastAsia="仿宋" w:cs="仿宋"/>
                <w:color w:val="auto"/>
                <w:lang w:eastAsia="zh-CN"/>
              </w:rPr>
              <w:t>（</w:t>
            </w:r>
            <w:r>
              <w:rPr>
                <w:rFonts w:hint="eastAsia" w:ascii="仿宋" w:hAnsi="仿宋" w:eastAsia="仿宋" w:cs="仿宋"/>
                <w:color w:val="auto"/>
                <w:lang w:val="en-US" w:eastAsia="zh-CN"/>
              </w:rPr>
              <w:t>内镜清洗工作站</w:t>
            </w:r>
            <w:r>
              <w:rPr>
                <w:rFonts w:hint="eastAsia" w:ascii="仿宋" w:hAnsi="仿宋" w:eastAsia="仿宋" w:cs="仿宋"/>
                <w:color w:val="auto"/>
                <w:lang w:eastAsia="zh-CN"/>
              </w:rPr>
              <w:t>）</w:t>
            </w:r>
            <w:r>
              <w:rPr>
                <w:rFonts w:hint="eastAsia" w:ascii="仿宋" w:hAnsi="仿宋" w:eastAsia="仿宋" w:cs="仿宋"/>
                <w:color w:val="auto"/>
                <w:highlight w:val="none"/>
                <w:lang w:val="en-US" w:eastAsia="zh-CN"/>
              </w:rPr>
              <w:t>终末漂洗用水水质符合WS507-2016《软式内镜清洗消毒技术规范》及医药行业标准YY/T0992-2023《内镜清洗工作站》要求</w:t>
            </w:r>
          </w:p>
          <w:p w14:paraId="0BD39304">
            <w:pPr>
              <w:pStyle w:val="7"/>
              <w:spacing w:before="8" w:line="209" w:lineRule="auto"/>
              <w:ind w:left="1"/>
              <w:rPr>
                <w:rFonts w:hint="eastAsia" w:ascii="仿宋" w:hAnsi="仿宋" w:eastAsia="仿宋" w:cs="仿宋"/>
                <w:color w:val="auto"/>
                <w:spacing w:val="-1"/>
                <w:lang w:eastAsia="zh-CN"/>
              </w:rPr>
            </w:pPr>
            <w:r>
              <w:rPr>
                <w:rFonts w:hint="eastAsia" w:ascii="仿宋" w:hAnsi="仿宋" w:eastAsia="仿宋" w:cs="仿宋"/>
                <w:color w:val="auto"/>
                <w:highlight w:val="none"/>
                <w:lang w:val="en-US" w:eastAsia="zh-CN"/>
              </w:rPr>
              <w:t>10.</w:t>
            </w:r>
            <w:r>
              <w:rPr>
                <w:rFonts w:hint="eastAsia" w:ascii="仿宋" w:hAnsi="仿宋" w:eastAsia="仿宋" w:cs="仿宋"/>
                <w:b/>
                <w:bCs/>
                <w:color w:val="auto"/>
                <w:highlight w:val="none"/>
                <w:lang w:val="en-US" w:eastAsia="zh-CN"/>
              </w:rPr>
              <w:t>水质过滤器要求：</w:t>
            </w:r>
            <w:r>
              <w:rPr>
                <w:rFonts w:hint="eastAsia" w:ascii="仿宋" w:hAnsi="仿宋" w:eastAsia="仿宋" w:cs="仿宋"/>
                <w:color w:val="auto"/>
                <w:highlight w:val="none"/>
                <w:lang w:val="en-US" w:eastAsia="zh-CN"/>
              </w:rPr>
              <w:t>对工作站末洗槽内镜的灌流和冲洗提供符合规范要求的过滤水，防止交叉感染，过滤型水处理器≤0.3</w:t>
            </w:r>
            <w:r>
              <w:rPr>
                <w:rFonts w:hint="eastAsia" w:ascii="仿宋" w:hAnsi="仿宋" w:eastAsia="仿宋" w:cs="仿宋"/>
                <w:color w:val="auto"/>
                <w:sz w:val="24"/>
                <w:szCs w:val="24"/>
                <w:highlight w:val="none"/>
              </w:rPr>
              <w:t>μ</w:t>
            </w:r>
            <w:r>
              <w:rPr>
                <w:rFonts w:hint="eastAsia" w:ascii="仿宋" w:hAnsi="仿宋" w:eastAsia="仿宋" w:cs="仿宋"/>
                <w:color w:val="auto"/>
                <w:highlight w:val="none"/>
                <w:lang w:val="en-US" w:eastAsia="zh-CN"/>
              </w:rPr>
              <w:t>m，分级高精度超微过滤流量≤0.5T /h，可更换滤芯</w:t>
            </w:r>
          </w:p>
        </w:tc>
        <w:tc>
          <w:tcPr>
            <w:tcW w:w="780" w:type="dxa"/>
          </w:tcPr>
          <w:p w14:paraId="59283A59">
            <w:pPr>
              <w:spacing w:line="250" w:lineRule="auto"/>
              <w:rPr>
                <w:rFonts w:hint="eastAsia" w:ascii="仿宋" w:hAnsi="仿宋" w:eastAsia="仿宋" w:cs="仿宋"/>
                <w:color w:val="auto"/>
                <w:lang w:eastAsia="zh-CN"/>
              </w:rPr>
            </w:pPr>
          </w:p>
          <w:p w14:paraId="387607CE">
            <w:pPr>
              <w:spacing w:line="250" w:lineRule="auto"/>
              <w:rPr>
                <w:rFonts w:hint="eastAsia" w:ascii="仿宋" w:hAnsi="仿宋" w:eastAsia="仿宋" w:cs="仿宋"/>
                <w:color w:val="auto"/>
                <w:lang w:eastAsia="zh-CN"/>
              </w:rPr>
            </w:pPr>
          </w:p>
          <w:p w14:paraId="38DD274B">
            <w:pPr>
              <w:spacing w:line="250" w:lineRule="auto"/>
              <w:rPr>
                <w:rFonts w:hint="eastAsia" w:ascii="仿宋" w:hAnsi="仿宋" w:eastAsia="仿宋" w:cs="仿宋"/>
                <w:color w:val="auto"/>
                <w:lang w:eastAsia="zh-CN"/>
              </w:rPr>
            </w:pPr>
          </w:p>
          <w:p w14:paraId="2103E73E">
            <w:pPr>
              <w:spacing w:line="250" w:lineRule="auto"/>
              <w:rPr>
                <w:rFonts w:hint="eastAsia" w:ascii="仿宋" w:hAnsi="仿宋" w:eastAsia="仿宋" w:cs="仿宋"/>
                <w:color w:val="auto"/>
                <w:lang w:eastAsia="zh-CN"/>
              </w:rPr>
            </w:pPr>
          </w:p>
          <w:p w14:paraId="6535D9D3">
            <w:pPr>
              <w:spacing w:line="250" w:lineRule="auto"/>
              <w:rPr>
                <w:rFonts w:hint="eastAsia" w:ascii="仿宋" w:hAnsi="仿宋" w:eastAsia="仿宋" w:cs="仿宋"/>
                <w:color w:val="auto"/>
                <w:lang w:eastAsia="zh-CN"/>
              </w:rPr>
            </w:pPr>
          </w:p>
          <w:p w14:paraId="6754CEFC">
            <w:pPr>
              <w:spacing w:line="250" w:lineRule="auto"/>
              <w:rPr>
                <w:rFonts w:hint="eastAsia" w:ascii="仿宋" w:hAnsi="仿宋" w:eastAsia="仿宋" w:cs="仿宋"/>
                <w:color w:val="auto"/>
                <w:lang w:eastAsia="zh-CN"/>
              </w:rPr>
            </w:pPr>
          </w:p>
          <w:p w14:paraId="06594FDB">
            <w:pPr>
              <w:spacing w:line="250" w:lineRule="auto"/>
              <w:rPr>
                <w:rFonts w:hint="eastAsia" w:ascii="仿宋" w:hAnsi="仿宋" w:eastAsia="仿宋" w:cs="仿宋"/>
                <w:color w:val="auto"/>
                <w:lang w:eastAsia="zh-CN"/>
              </w:rPr>
            </w:pPr>
          </w:p>
          <w:p w14:paraId="296CB104">
            <w:pPr>
              <w:spacing w:line="250" w:lineRule="auto"/>
              <w:rPr>
                <w:rFonts w:hint="eastAsia" w:ascii="仿宋" w:hAnsi="仿宋" w:eastAsia="仿宋" w:cs="仿宋"/>
                <w:color w:val="auto"/>
                <w:lang w:eastAsia="zh-CN"/>
              </w:rPr>
            </w:pPr>
          </w:p>
          <w:p w14:paraId="03001065">
            <w:pPr>
              <w:spacing w:line="250" w:lineRule="auto"/>
              <w:rPr>
                <w:rFonts w:hint="eastAsia" w:ascii="仿宋" w:hAnsi="仿宋" w:eastAsia="仿宋" w:cs="仿宋"/>
                <w:color w:val="auto"/>
                <w:lang w:eastAsia="zh-CN"/>
              </w:rPr>
            </w:pPr>
          </w:p>
          <w:p w14:paraId="5731BACA">
            <w:pPr>
              <w:spacing w:line="250" w:lineRule="auto"/>
              <w:rPr>
                <w:rFonts w:hint="eastAsia" w:ascii="仿宋" w:hAnsi="仿宋" w:eastAsia="仿宋" w:cs="仿宋"/>
                <w:color w:val="auto"/>
                <w:lang w:eastAsia="zh-CN"/>
              </w:rPr>
            </w:pPr>
          </w:p>
          <w:p w14:paraId="23BDD45C">
            <w:pPr>
              <w:spacing w:line="250" w:lineRule="auto"/>
              <w:rPr>
                <w:rFonts w:hint="eastAsia" w:ascii="仿宋" w:hAnsi="仿宋" w:eastAsia="仿宋" w:cs="仿宋"/>
                <w:color w:val="auto"/>
                <w:lang w:eastAsia="zh-CN"/>
              </w:rPr>
            </w:pPr>
          </w:p>
          <w:p w14:paraId="4C5905A0">
            <w:pPr>
              <w:spacing w:line="250" w:lineRule="auto"/>
              <w:rPr>
                <w:rFonts w:hint="eastAsia" w:ascii="仿宋" w:hAnsi="仿宋" w:eastAsia="仿宋" w:cs="仿宋"/>
                <w:color w:val="auto"/>
                <w:lang w:eastAsia="zh-CN"/>
              </w:rPr>
            </w:pPr>
          </w:p>
          <w:p w14:paraId="3C406D77">
            <w:pPr>
              <w:spacing w:line="250" w:lineRule="auto"/>
              <w:rPr>
                <w:rFonts w:hint="eastAsia" w:ascii="仿宋" w:hAnsi="仿宋" w:eastAsia="仿宋" w:cs="仿宋"/>
                <w:color w:val="auto"/>
                <w:lang w:eastAsia="zh-CN"/>
              </w:rPr>
            </w:pPr>
          </w:p>
          <w:p w14:paraId="6A4866FC">
            <w:pPr>
              <w:spacing w:line="251" w:lineRule="auto"/>
              <w:rPr>
                <w:rFonts w:hint="eastAsia" w:ascii="仿宋" w:hAnsi="仿宋" w:eastAsia="仿宋" w:cs="仿宋"/>
                <w:color w:val="auto"/>
                <w:lang w:eastAsia="zh-CN"/>
              </w:rPr>
            </w:pPr>
          </w:p>
          <w:p w14:paraId="61009F4B">
            <w:pPr>
              <w:spacing w:line="251" w:lineRule="auto"/>
              <w:rPr>
                <w:rFonts w:hint="eastAsia" w:ascii="仿宋" w:hAnsi="仿宋" w:eastAsia="仿宋" w:cs="仿宋"/>
                <w:color w:val="auto"/>
                <w:lang w:eastAsia="zh-CN"/>
              </w:rPr>
            </w:pPr>
          </w:p>
          <w:p w14:paraId="107D9742">
            <w:pPr>
              <w:spacing w:line="251" w:lineRule="auto"/>
              <w:rPr>
                <w:rFonts w:hint="eastAsia" w:ascii="仿宋" w:hAnsi="仿宋" w:eastAsia="仿宋" w:cs="仿宋"/>
                <w:color w:val="auto"/>
                <w:lang w:eastAsia="zh-CN"/>
              </w:rPr>
            </w:pPr>
          </w:p>
          <w:p w14:paraId="4C1A439B">
            <w:pPr>
              <w:pStyle w:val="7"/>
              <w:spacing w:before="39" w:line="241" w:lineRule="auto"/>
              <w:ind w:left="277"/>
              <w:rPr>
                <w:rFonts w:hint="eastAsia" w:ascii="仿宋" w:hAnsi="仿宋" w:eastAsia="仿宋" w:cs="仿宋"/>
                <w:color w:val="auto"/>
              </w:rPr>
            </w:pPr>
            <w:r>
              <w:rPr>
                <w:rFonts w:hint="eastAsia" w:ascii="仿宋" w:hAnsi="仿宋" w:eastAsia="仿宋" w:cs="仿宋"/>
                <w:color w:val="auto"/>
              </w:rPr>
              <w:t>m</w:t>
            </w:r>
          </w:p>
        </w:tc>
        <w:tc>
          <w:tcPr>
            <w:tcW w:w="812" w:type="dxa"/>
          </w:tcPr>
          <w:p w14:paraId="384F9BCE">
            <w:pPr>
              <w:spacing w:line="250" w:lineRule="auto"/>
              <w:rPr>
                <w:rFonts w:hint="eastAsia" w:ascii="仿宋" w:hAnsi="仿宋" w:eastAsia="仿宋" w:cs="仿宋"/>
                <w:color w:val="auto"/>
              </w:rPr>
            </w:pPr>
          </w:p>
          <w:p w14:paraId="2FE1585D">
            <w:pPr>
              <w:spacing w:line="250" w:lineRule="auto"/>
              <w:rPr>
                <w:rFonts w:hint="eastAsia" w:ascii="仿宋" w:hAnsi="仿宋" w:eastAsia="仿宋" w:cs="仿宋"/>
                <w:color w:val="auto"/>
              </w:rPr>
            </w:pPr>
          </w:p>
          <w:p w14:paraId="724D4986">
            <w:pPr>
              <w:spacing w:line="250" w:lineRule="auto"/>
              <w:rPr>
                <w:rFonts w:hint="eastAsia" w:ascii="仿宋" w:hAnsi="仿宋" w:eastAsia="仿宋" w:cs="仿宋"/>
                <w:color w:val="auto"/>
              </w:rPr>
            </w:pPr>
          </w:p>
          <w:p w14:paraId="22B3C3E1">
            <w:pPr>
              <w:spacing w:line="250" w:lineRule="auto"/>
              <w:rPr>
                <w:rFonts w:hint="eastAsia" w:ascii="仿宋" w:hAnsi="仿宋" w:eastAsia="仿宋" w:cs="仿宋"/>
                <w:color w:val="auto"/>
              </w:rPr>
            </w:pPr>
          </w:p>
          <w:p w14:paraId="3CD9AD17">
            <w:pPr>
              <w:spacing w:line="250" w:lineRule="auto"/>
              <w:rPr>
                <w:rFonts w:hint="eastAsia" w:ascii="仿宋" w:hAnsi="仿宋" w:eastAsia="仿宋" w:cs="仿宋"/>
                <w:color w:val="auto"/>
              </w:rPr>
            </w:pPr>
          </w:p>
          <w:p w14:paraId="5AC396A2">
            <w:pPr>
              <w:spacing w:line="250" w:lineRule="auto"/>
              <w:rPr>
                <w:rFonts w:hint="eastAsia" w:ascii="仿宋" w:hAnsi="仿宋" w:eastAsia="仿宋" w:cs="仿宋"/>
                <w:color w:val="auto"/>
              </w:rPr>
            </w:pPr>
          </w:p>
          <w:p w14:paraId="314609F3">
            <w:pPr>
              <w:spacing w:line="250" w:lineRule="auto"/>
              <w:rPr>
                <w:rFonts w:hint="eastAsia" w:ascii="仿宋" w:hAnsi="仿宋" w:eastAsia="仿宋" w:cs="仿宋"/>
                <w:color w:val="auto"/>
              </w:rPr>
            </w:pPr>
          </w:p>
          <w:p w14:paraId="320CC3C2">
            <w:pPr>
              <w:spacing w:line="250" w:lineRule="auto"/>
              <w:rPr>
                <w:rFonts w:hint="eastAsia" w:ascii="仿宋" w:hAnsi="仿宋" w:eastAsia="仿宋" w:cs="仿宋"/>
                <w:color w:val="auto"/>
              </w:rPr>
            </w:pPr>
          </w:p>
          <w:p w14:paraId="222FE477">
            <w:pPr>
              <w:spacing w:line="250" w:lineRule="auto"/>
              <w:rPr>
                <w:rFonts w:hint="eastAsia" w:ascii="仿宋" w:hAnsi="仿宋" w:eastAsia="仿宋" w:cs="仿宋"/>
                <w:color w:val="auto"/>
              </w:rPr>
            </w:pPr>
          </w:p>
          <w:p w14:paraId="56197A17">
            <w:pPr>
              <w:spacing w:line="250" w:lineRule="auto"/>
              <w:rPr>
                <w:rFonts w:hint="eastAsia" w:ascii="仿宋" w:hAnsi="仿宋" w:eastAsia="仿宋" w:cs="仿宋"/>
                <w:color w:val="auto"/>
              </w:rPr>
            </w:pPr>
          </w:p>
          <w:p w14:paraId="1E7C7EF8">
            <w:pPr>
              <w:spacing w:line="250" w:lineRule="auto"/>
              <w:rPr>
                <w:rFonts w:hint="eastAsia" w:ascii="仿宋" w:hAnsi="仿宋" w:eastAsia="仿宋" w:cs="仿宋"/>
                <w:color w:val="auto"/>
              </w:rPr>
            </w:pPr>
          </w:p>
          <w:p w14:paraId="278E2F80">
            <w:pPr>
              <w:spacing w:line="250" w:lineRule="auto"/>
              <w:rPr>
                <w:rFonts w:hint="eastAsia" w:ascii="仿宋" w:hAnsi="仿宋" w:eastAsia="仿宋" w:cs="仿宋"/>
                <w:color w:val="auto"/>
              </w:rPr>
            </w:pPr>
          </w:p>
          <w:p w14:paraId="571D826F">
            <w:pPr>
              <w:spacing w:line="250" w:lineRule="auto"/>
              <w:rPr>
                <w:rFonts w:hint="eastAsia" w:ascii="仿宋" w:hAnsi="仿宋" w:eastAsia="仿宋" w:cs="仿宋"/>
                <w:color w:val="auto"/>
              </w:rPr>
            </w:pPr>
          </w:p>
          <w:p w14:paraId="573FC48E">
            <w:pPr>
              <w:spacing w:line="250" w:lineRule="auto"/>
              <w:rPr>
                <w:rFonts w:hint="eastAsia" w:ascii="仿宋" w:hAnsi="仿宋" w:eastAsia="仿宋" w:cs="仿宋"/>
                <w:color w:val="auto"/>
              </w:rPr>
            </w:pPr>
          </w:p>
          <w:p w14:paraId="31D6A6D7">
            <w:pPr>
              <w:spacing w:line="250" w:lineRule="auto"/>
              <w:rPr>
                <w:rFonts w:hint="eastAsia" w:ascii="仿宋" w:hAnsi="仿宋" w:eastAsia="仿宋" w:cs="仿宋"/>
                <w:color w:val="auto"/>
              </w:rPr>
            </w:pPr>
          </w:p>
          <w:p w14:paraId="5B3615F1">
            <w:pPr>
              <w:spacing w:line="251" w:lineRule="auto"/>
              <w:rPr>
                <w:rFonts w:hint="eastAsia" w:ascii="仿宋" w:hAnsi="仿宋" w:eastAsia="仿宋" w:cs="仿宋"/>
                <w:color w:val="auto"/>
              </w:rPr>
            </w:pPr>
          </w:p>
          <w:p w14:paraId="71F0161F">
            <w:pPr>
              <w:pStyle w:val="7"/>
              <w:spacing w:before="52" w:line="183" w:lineRule="auto"/>
              <w:ind w:left="247"/>
              <w:rPr>
                <w:rFonts w:hint="eastAsia" w:ascii="仿宋" w:hAnsi="仿宋" w:eastAsia="仿宋" w:cs="仿宋"/>
                <w:color w:val="auto"/>
              </w:rPr>
            </w:pPr>
            <w:r>
              <w:rPr>
                <w:rFonts w:hint="eastAsia" w:ascii="仿宋" w:hAnsi="仿宋" w:eastAsia="仿宋" w:cs="仿宋"/>
                <w:color w:val="auto"/>
                <w:spacing w:val="-3"/>
              </w:rPr>
              <w:t>3.7</w:t>
            </w:r>
          </w:p>
        </w:tc>
      </w:tr>
    </w:tbl>
    <w:tbl>
      <w:tblPr>
        <w:tblStyle w:val="8"/>
        <w:tblpPr w:leftFromText="180" w:rightFromText="180" w:vertAnchor="text" w:horzAnchor="page" w:tblpX="785" w:tblpY="8373"/>
        <w:tblOverlap w:val="never"/>
        <w:tblW w:w="97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88"/>
        <w:gridCol w:w="1323"/>
        <w:gridCol w:w="6218"/>
        <w:gridCol w:w="778"/>
        <w:gridCol w:w="818"/>
      </w:tblGrid>
      <w:tr w14:paraId="1E53B5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9" w:hRule="atLeast"/>
        </w:trPr>
        <w:tc>
          <w:tcPr>
            <w:tcW w:w="588" w:type="dxa"/>
          </w:tcPr>
          <w:p w14:paraId="275CB021">
            <w:pPr>
              <w:spacing w:line="384" w:lineRule="auto"/>
              <w:rPr>
                <w:rFonts w:hint="eastAsia" w:ascii="仿宋" w:hAnsi="仿宋" w:eastAsia="仿宋" w:cs="仿宋"/>
                <w:color w:val="auto"/>
              </w:rPr>
            </w:pPr>
          </w:p>
          <w:p w14:paraId="7B136757">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3"/>
              </w:rPr>
              <w:t>26</w:t>
            </w:r>
          </w:p>
        </w:tc>
        <w:tc>
          <w:tcPr>
            <w:tcW w:w="1323" w:type="dxa"/>
          </w:tcPr>
          <w:p w14:paraId="27F3BA88">
            <w:pPr>
              <w:spacing w:line="264" w:lineRule="auto"/>
              <w:rPr>
                <w:rFonts w:hint="eastAsia" w:ascii="仿宋" w:hAnsi="仿宋" w:eastAsia="仿宋" w:cs="仿宋"/>
                <w:color w:val="auto"/>
              </w:rPr>
            </w:pPr>
          </w:p>
          <w:p w14:paraId="17945E14">
            <w:pPr>
              <w:pStyle w:val="7"/>
              <w:spacing w:before="52" w:line="217" w:lineRule="auto"/>
              <w:ind w:right="95"/>
              <w:rPr>
                <w:rFonts w:hint="eastAsia" w:ascii="仿宋" w:hAnsi="仿宋" w:eastAsia="仿宋" w:cs="仿宋"/>
                <w:color w:val="auto"/>
              </w:rPr>
            </w:pPr>
            <w:r>
              <w:rPr>
                <w:rFonts w:hint="eastAsia" w:ascii="仿宋" w:hAnsi="仿宋" w:eastAsia="仿宋" w:cs="仿宋"/>
                <w:color w:val="auto"/>
                <w:spacing w:val="-1"/>
              </w:rPr>
              <w:t>支气管镜</w:t>
            </w:r>
            <w:r>
              <w:rPr>
                <w:rFonts w:hint="eastAsia" w:ascii="仿宋" w:hAnsi="仿宋" w:eastAsia="仿宋" w:cs="仿宋"/>
                <w:color w:val="auto"/>
                <w:spacing w:val="-1"/>
                <w:lang w:eastAsia="zh-CN"/>
              </w:rPr>
              <w:t>室</w:t>
            </w:r>
            <w:r>
              <w:rPr>
                <w:rFonts w:hint="eastAsia" w:ascii="仿宋" w:hAnsi="仿宋" w:eastAsia="仿宋" w:cs="仿宋"/>
                <w:color w:val="auto"/>
                <w:spacing w:val="-1"/>
              </w:rPr>
              <w:t>酒精灌</w:t>
            </w:r>
            <w:r>
              <w:rPr>
                <w:rFonts w:hint="eastAsia" w:ascii="仿宋" w:hAnsi="仿宋" w:eastAsia="仿宋" w:cs="仿宋"/>
                <w:color w:val="auto"/>
              </w:rPr>
              <w:t>流</w:t>
            </w:r>
          </w:p>
        </w:tc>
        <w:tc>
          <w:tcPr>
            <w:tcW w:w="6218" w:type="dxa"/>
          </w:tcPr>
          <w:p w14:paraId="503AFA41">
            <w:pPr>
              <w:pStyle w:val="7"/>
              <w:spacing w:before="285" w:line="216" w:lineRule="auto"/>
              <w:ind w:left="111"/>
              <w:rPr>
                <w:rFonts w:hint="eastAsia" w:ascii="仿宋" w:hAnsi="仿宋" w:eastAsia="仿宋" w:cs="仿宋"/>
                <w:color w:val="auto"/>
                <w:lang w:eastAsia="zh-CN"/>
              </w:rPr>
            </w:pPr>
            <w:r>
              <w:rPr>
                <w:rFonts w:hint="eastAsia" w:ascii="仿宋" w:hAnsi="仿宋" w:eastAsia="仿宋" w:cs="仿宋"/>
                <w:b/>
                <w:bCs/>
                <w:color w:val="auto"/>
                <w:lang w:eastAsia="zh-CN"/>
              </w:rPr>
              <w:t>酒清灌流器：</w:t>
            </w:r>
            <w:r>
              <w:rPr>
                <w:rFonts w:hint="eastAsia" w:ascii="仿宋" w:hAnsi="仿宋" w:eastAsia="仿宋" w:cs="仿宋"/>
                <w:color w:val="auto"/>
                <w:lang w:eastAsia="zh-CN"/>
              </w:rPr>
              <w:t>控制器采用微电脑软件控制，吸引流量及平衡时间：干燥流程中酒精灌流器的吸引流量应为1</w:t>
            </w:r>
            <w:r>
              <w:rPr>
                <w:rFonts w:hint="eastAsia" w:ascii="仿宋" w:hAnsi="仿宋" w:eastAsia="仿宋" w:cs="仿宋"/>
                <w:color w:val="auto"/>
                <w:spacing w:val="-1"/>
                <w:lang w:eastAsia="zh-CN"/>
              </w:rPr>
              <w:t>500ml/min,允</w:t>
            </w:r>
            <w:r>
              <w:rPr>
                <w:rFonts w:hint="eastAsia" w:ascii="仿宋" w:hAnsi="仿宋" w:eastAsia="仿宋" w:cs="仿宋"/>
                <w:color w:val="auto"/>
                <w:lang w:eastAsia="zh-CN"/>
              </w:rPr>
              <w:t>差：±10ml/min,吸引过程中起步至达到吸引流量</w:t>
            </w:r>
            <w:r>
              <w:rPr>
                <w:rFonts w:hint="eastAsia" w:ascii="仿宋" w:hAnsi="仿宋" w:eastAsia="仿宋" w:cs="仿宋"/>
                <w:color w:val="auto"/>
                <w:spacing w:val="-1"/>
                <w:lang w:eastAsia="zh-CN"/>
              </w:rPr>
              <w:t>平衡的时间不大于3s。</w:t>
            </w:r>
          </w:p>
        </w:tc>
        <w:tc>
          <w:tcPr>
            <w:tcW w:w="778" w:type="dxa"/>
          </w:tcPr>
          <w:p w14:paraId="435764C7">
            <w:pPr>
              <w:spacing w:line="343" w:lineRule="auto"/>
              <w:rPr>
                <w:rFonts w:hint="eastAsia" w:ascii="仿宋" w:hAnsi="仿宋" w:eastAsia="仿宋" w:cs="仿宋"/>
                <w:color w:val="auto"/>
                <w:lang w:eastAsia="zh-CN"/>
              </w:rPr>
            </w:pPr>
          </w:p>
          <w:p w14:paraId="63961D05">
            <w:pPr>
              <w:pStyle w:val="7"/>
              <w:spacing w:before="52"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818" w:type="dxa"/>
          </w:tcPr>
          <w:p w14:paraId="717A4D8B">
            <w:pPr>
              <w:spacing w:line="383" w:lineRule="auto"/>
              <w:rPr>
                <w:rFonts w:hint="eastAsia" w:ascii="仿宋" w:hAnsi="仿宋" w:eastAsia="仿宋" w:cs="仿宋"/>
                <w:color w:val="auto"/>
              </w:rPr>
            </w:pPr>
          </w:p>
          <w:p w14:paraId="4B1E100A">
            <w:pPr>
              <w:pStyle w:val="7"/>
              <w:spacing w:before="52" w:line="184" w:lineRule="auto"/>
              <w:ind w:left="327"/>
              <w:rPr>
                <w:rFonts w:hint="eastAsia" w:ascii="仿宋" w:hAnsi="仿宋" w:eastAsia="仿宋" w:cs="仿宋"/>
                <w:color w:val="auto"/>
              </w:rPr>
            </w:pPr>
            <w:r>
              <w:rPr>
                <w:rFonts w:hint="eastAsia" w:ascii="仿宋" w:hAnsi="仿宋" w:eastAsia="仿宋" w:cs="仿宋"/>
                <w:color w:val="auto"/>
              </w:rPr>
              <w:t>1</w:t>
            </w:r>
          </w:p>
        </w:tc>
      </w:tr>
      <w:tr w14:paraId="6D9D80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 w:hRule="atLeast"/>
        </w:trPr>
        <w:tc>
          <w:tcPr>
            <w:tcW w:w="588" w:type="dxa"/>
          </w:tcPr>
          <w:p w14:paraId="46012F6E">
            <w:pPr>
              <w:spacing w:line="386" w:lineRule="auto"/>
              <w:rPr>
                <w:rFonts w:hint="eastAsia" w:ascii="仿宋" w:hAnsi="仿宋" w:eastAsia="仿宋" w:cs="仿宋"/>
                <w:color w:val="auto"/>
              </w:rPr>
            </w:pPr>
          </w:p>
          <w:p w14:paraId="5A4623EE">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3"/>
              </w:rPr>
              <w:t>27</w:t>
            </w:r>
          </w:p>
        </w:tc>
        <w:tc>
          <w:tcPr>
            <w:tcW w:w="1323" w:type="dxa"/>
          </w:tcPr>
          <w:p w14:paraId="19601705">
            <w:pPr>
              <w:spacing w:line="285" w:lineRule="auto"/>
              <w:rPr>
                <w:rFonts w:hint="eastAsia" w:ascii="仿宋" w:hAnsi="仿宋" w:eastAsia="仿宋" w:cs="仿宋"/>
                <w:color w:val="auto"/>
                <w:lang w:eastAsia="zh-CN"/>
              </w:rPr>
            </w:pPr>
          </w:p>
          <w:p w14:paraId="10CB7117">
            <w:pPr>
              <w:pStyle w:val="7"/>
              <w:spacing w:before="52" w:line="207" w:lineRule="auto"/>
              <w:ind w:right="95"/>
              <w:rPr>
                <w:rFonts w:hint="eastAsia" w:ascii="仿宋" w:hAnsi="仿宋" w:eastAsia="仿宋" w:cs="仿宋"/>
                <w:color w:val="auto"/>
                <w:lang w:eastAsia="zh-CN"/>
              </w:rPr>
            </w:pPr>
            <w:r>
              <w:rPr>
                <w:rFonts w:hint="eastAsia" w:ascii="仿宋" w:hAnsi="仿宋" w:eastAsia="仿宋" w:cs="仿宋"/>
                <w:color w:val="auto"/>
                <w:spacing w:val="-1"/>
                <w:lang w:eastAsia="zh-CN"/>
              </w:rPr>
              <w:t>支气管镜室</w:t>
            </w:r>
            <w:r>
              <w:rPr>
                <w:rFonts w:hint="eastAsia" w:ascii="仿宋" w:hAnsi="仿宋" w:eastAsia="仿宋" w:cs="仿宋"/>
                <w:color w:val="auto"/>
                <w:lang w:eastAsia="zh-CN"/>
              </w:rPr>
              <w:t>医用</w:t>
            </w:r>
            <w:r>
              <w:rPr>
                <w:rFonts w:hint="eastAsia" w:ascii="仿宋" w:hAnsi="仿宋" w:eastAsia="仿宋" w:cs="仿宋"/>
                <w:color w:val="auto"/>
                <w:spacing w:val="-1"/>
                <w:lang w:eastAsia="zh-CN"/>
              </w:rPr>
              <w:t>静音无</w:t>
            </w:r>
            <w:r>
              <w:rPr>
                <w:rFonts w:hint="eastAsia" w:ascii="仿宋" w:hAnsi="仿宋" w:eastAsia="仿宋" w:cs="仿宋"/>
                <w:color w:val="auto"/>
                <w:spacing w:val="-2"/>
                <w:lang w:eastAsia="zh-CN"/>
              </w:rPr>
              <w:t>油空压机</w:t>
            </w:r>
          </w:p>
        </w:tc>
        <w:tc>
          <w:tcPr>
            <w:tcW w:w="6218" w:type="dxa"/>
          </w:tcPr>
          <w:p w14:paraId="3CAD370A">
            <w:pPr>
              <w:pStyle w:val="7"/>
              <w:spacing w:before="52" w:line="228" w:lineRule="auto"/>
              <w:ind w:left="111" w:right="653"/>
              <w:rPr>
                <w:rFonts w:hint="eastAsia" w:ascii="仿宋" w:hAnsi="仿宋" w:eastAsia="仿宋" w:cs="仿宋"/>
                <w:color w:val="auto"/>
                <w:lang w:eastAsia="zh-CN"/>
              </w:rPr>
            </w:pPr>
            <w:r>
              <w:rPr>
                <w:rFonts w:hint="eastAsia" w:ascii="仿宋" w:hAnsi="仿宋" w:eastAsia="仿宋" w:cs="仿宋"/>
                <w:color w:val="auto"/>
                <w:spacing w:val="-1"/>
                <w:lang w:eastAsia="zh-CN"/>
              </w:rPr>
              <w:t>支气管镜室</w:t>
            </w:r>
            <w:r>
              <w:rPr>
                <w:rFonts w:hint="eastAsia" w:ascii="仿宋" w:hAnsi="仿宋" w:eastAsia="仿宋" w:cs="仿宋"/>
                <w:color w:val="auto"/>
                <w:lang w:eastAsia="zh-CN"/>
              </w:rPr>
              <w:t>医用静音无油空压机技术要求：采用医用全无油保证压缩气体中绝无油分子，供气压力：max0.75MPa供气量：65L／min储气量：30L 噪音≤60分贝 电压：220V 输出功率：550W,为内镜清洗工作提供纯净的压力空气来源。</w:t>
            </w:r>
          </w:p>
          <w:p w14:paraId="2BE869F5">
            <w:pPr>
              <w:pStyle w:val="7"/>
              <w:spacing w:before="52" w:line="228" w:lineRule="auto"/>
              <w:ind w:left="111" w:right="653"/>
              <w:rPr>
                <w:rFonts w:hint="eastAsia" w:ascii="仿宋" w:hAnsi="仿宋" w:eastAsia="仿宋" w:cs="仿宋"/>
                <w:color w:val="auto"/>
                <w:lang w:eastAsia="zh-CN"/>
              </w:rPr>
            </w:pPr>
          </w:p>
        </w:tc>
        <w:tc>
          <w:tcPr>
            <w:tcW w:w="778" w:type="dxa"/>
          </w:tcPr>
          <w:p w14:paraId="1BEF6288">
            <w:pPr>
              <w:spacing w:line="347" w:lineRule="auto"/>
              <w:rPr>
                <w:rFonts w:hint="eastAsia" w:ascii="仿宋" w:hAnsi="仿宋" w:eastAsia="仿宋" w:cs="仿宋"/>
                <w:color w:val="auto"/>
                <w:lang w:eastAsia="zh-CN"/>
              </w:rPr>
            </w:pPr>
          </w:p>
          <w:p w14:paraId="4E15FBAC">
            <w:pPr>
              <w:pStyle w:val="7"/>
              <w:spacing w:before="52" w:line="221" w:lineRule="auto"/>
              <w:ind w:left="217"/>
              <w:rPr>
                <w:rFonts w:hint="eastAsia" w:ascii="仿宋" w:hAnsi="仿宋" w:eastAsia="仿宋" w:cs="仿宋"/>
                <w:color w:val="auto"/>
              </w:rPr>
            </w:pPr>
            <w:r>
              <w:rPr>
                <w:rFonts w:hint="eastAsia" w:ascii="仿宋" w:hAnsi="仿宋" w:eastAsia="仿宋" w:cs="仿宋"/>
                <w:color w:val="auto"/>
              </w:rPr>
              <w:t>台</w:t>
            </w:r>
          </w:p>
        </w:tc>
        <w:tc>
          <w:tcPr>
            <w:tcW w:w="818" w:type="dxa"/>
          </w:tcPr>
          <w:p w14:paraId="183A1DE4">
            <w:pPr>
              <w:spacing w:line="385" w:lineRule="auto"/>
              <w:rPr>
                <w:rFonts w:hint="eastAsia" w:ascii="仿宋" w:hAnsi="仿宋" w:eastAsia="仿宋" w:cs="仿宋"/>
                <w:color w:val="auto"/>
              </w:rPr>
            </w:pPr>
          </w:p>
          <w:p w14:paraId="5D82A2DC">
            <w:pPr>
              <w:pStyle w:val="7"/>
              <w:spacing w:before="52" w:line="184" w:lineRule="auto"/>
              <w:ind w:left="327"/>
              <w:rPr>
                <w:rFonts w:hint="eastAsia" w:ascii="仿宋" w:hAnsi="仿宋" w:eastAsia="仿宋" w:cs="仿宋"/>
                <w:color w:val="auto"/>
              </w:rPr>
            </w:pPr>
            <w:r>
              <w:rPr>
                <w:rFonts w:hint="eastAsia" w:ascii="仿宋" w:hAnsi="仿宋" w:eastAsia="仿宋" w:cs="仿宋"/>
                <w:color w:val="auto"/>
              </w:rPr>
              <w:t>1</w:t>
            </w:r>
          </w:p>
        </w:tc>
      </w:tr>
      <w:tr w14:paraId="46FA47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08" w:hRule="atLeast"/>
        </w:trPr>
        <w:tc>
          <w:tcPr>
            <w:tcW w:w="588" w:type="dxa"/>
          </w:tcPr>
          <w:p w14:paraId="5C327561">
            <w:pPr>
              <w:spacing w:line="283" w:lineRule="auto"/>
              <w:rPr>
                <w:rFonts w:hint="eastAsia" w:ascii="仿宋" w:hAnsi="仿宋" w:eastAsia="仿宋" w:cs="仿宋"/>
                <w:color w:val="auto"/>
              </w:rPr>
            </w:pPr>
          </w:p>
          <w:p w14:paraId="4F6EF296">
            <w:pPr>
              <w:spacing w:line="284" w:lineRule="auto"/>
              <w:rPr>
                <w:rFonts w:hint="eastAsia" w:ascii="仿宋" w:hAnsi="仿宋" w:eastAsia="仿宋" w:cs="仿宋"/>
                <w:color w:val="auto"/>
              </w:rPr>
            </w:pPr>
          </w:p>
          <w:p w14:paraId="5B95B4D3">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3"/>
              </w:rPr>
              <w:t>28</w:t>
            </w:r>
          </w:p>
        </w:tc>
        <w:tc>
          <w:tcPr>
            <w:tcW w:w="1323" w:type="dxa"/>
          </w:tcPr>
          <w:p w14:paraId="27E7661B">
            <w:pPr>
              <w:pStyle w:val="7"/>
              <w:spacing w:before="52" w:line="226" w:lineRule="auto"/>
              <w:ind w:right="95"/>
              <w:rPr>
                <w:rFonts w:hint="eastAsia" w:ascii="仿宋" w:hAnsi="仿宋" w:eastAsia="仿宋" w:cs="仿宋"/>
                <w:color w:val="auto"/>
                <w:spacing w:val="-1"/>
                <w:lang w:eastAsia="zh-CN"/>
              </w:rPr>
            </w:pPr>
          </w:p>
          <w:p w14:paraId="6E1F3EE3">
            <w:pPr>
              <w:pStyle w:val="7"/>
              <w:spacing w:before="52" w:line="226" w:lineRule="auto"/>
              <w:ind w:right="95"/>
              <w:rPr>
                <w:rFonts w:hint="eastAsia" w:ascii="仿宋" w:hAnsi="仿宋" w:eastAsia="仿宋" w:cs="仿宋"/>
                <w:color w:val="auto"/>
                <w:spacing w:val="-1"/>
                <w:lang w:eastAsia="zh-CN"/>
              </w:rPr>
            </w:pPr>
          </w:p>
          <w:p w14:paraId="732406CA">
            <w:pPr>
              <w:pStyle w:val="7"/>
              <w:spacing w:before="52" w:line="226" w:lineRule="auto"/>
              <w:ind w:right="95"/>
              <w:rPr>
                <w:rFonts w:hint="eastAsia" w:ascii="仿宋" w:hAnsi="仿宋" w:eastAsia="仿宋" w:cs="仿宋"/>
                <w:color w:val="auto"/>
                <w:lang w:eastAsia="zh-CN"/>
              </w:rPr>
            </w:pPr>
            <w:r>
              <w:rPr>
                <w:rFonts w:hint="eastAsia" w:ascii="仿宋" w:hAnsi="仿宋" w:eastAsia="仿宋" w:cs="仿宋"/>
                <w:color w:val="auto"/>
                <w:spacing w:val="-1"/>
                <w:lang w:eastAsia="zh-CN"/>
              </w:rPr>
              <w:t>支气管300W嵌入式超声波</w:t>
            </w:r>
          </w:p>
        </w:tc>
        <w:tc>
          <w:tcPr>
            <w:tcW w:w="6218" w:type="dxa"/>
          </w:tcPr>
          <w:p w14:paraId="32644358">
            <w:pPr>
              <w:pStyle w:val="7"/>
              <w:spacing w:before="52" w:line="208" w:lineRule="auto"/>
              <w:rPr>
                <w:rFonts w:hint="eastAsia" w:ascii="仿宋" w:hAnsi="仿宋" w:eastAsia="仿宋" w:cs="仿宋"/>
                <w:b/>
                <w:bCs/>
                <w:color w:val="auto"/>
                <w:lang w:eastAsia="zh-CN"/>
              </w:rPr>
            </w:pPr>
            <w:r>
              <w:rPr>
                <w:rFonts w:hint="eastAsia" w:ascii="仿宋" w:hAnsi="仿宋" w:eastAsia="仿宋" w:cs="仿宋"/>
                <w:b/>
                <w:bCs/>
                <w:color w:val="auto"/>
                <w:lang w:eastAsia="zh-CN"/>
              </w:rPr>
              <w:t>嵌入式超声波清洗机技术要求：</w:t>
            </w:r>
          </w:p>
          <w:p w14:paraId="60DF5A40">
            <w:pPr>
              <w:pStyle w:val="7"/>
              <w:spacing w:line="219" w:lineRule="auto"/>
              <w:ind w:left="111"/>
              <w:rPr>
                <w:rFonts w:hint="eastAsia" w:ascii="仿宋" w:hAnsi="仿宋" w:eastAsia="仿宋" w:cs="仿宋"/>
                <w:color w:val="auto"/>
                <w:lang w:eastAsia="zh-CN"/>
              </w:rPr>
            </w:pPr>
            <w:r>
              <w:rPr>
                <w:rFonts w:hint="eastAsia" w:ascii="仿宋" w:hAnsi="仿宋" w:eastAsia="仿宋" w:cs="仿宋"/>
                <w:color w:val="auto"/>
                <w:spacing w:val="1"/>
                <w:lang w:eastAsia="zh-CN"/>
              </w:rPr>
              <w:t>1)超声波功率密度：换能器发射端面单位面积的实际功率范围应在0.30</w:t>
            </w:r>
            <w:r>
              <w:rPr>
                <w:rFonts w:hint="eastAsia" w:ascii="仿宋" w:hAnsi="仿宋" w:eastAsia="仿宋" w:cs="仿宋"/>
                <w:color w:val="auto"/>
                <w:lang w:eastAsia="zh-CN"/>
              </w:rPr>
              <w:t xml:space="preserve"> W/cm²～0.55 W/cm²;</w:t>
            </w:r>
          </w:p>
          <w:p w14:paraId="3BC107EE">
            <w:pPr>
              <w:pStyle w:val="7"/>
              <w:spacing w:before="20" w:line="219" w:lineRule="auto"/>
              <w:ind w:left="111"/>
              <w:rPr>
                <w:rFonts w:hint="eastAsia" w:ascii="仿宋" w:hAnsi="仿宋" w:eastAsia="仿宋" w:cs="仿宋"/>
                <w:color w:val="auto"/>
                <w:lang w:eastAsia="zh-CN"/>
              </w:rPr>
            </w:pPr>
            <w:r>
              <w:rPr>
                <w:rFonts w:hint="eastAsia" w:ascii="仿宋" w:hAnsi="仿宋" w:eastAsia="仿宋" w:cs="仿宋"/>
                <w:color w:val="auto"/>
                <w:spacing w:val="2"/>
                <w:lang w:eastAsia="zh-CN"/>
              </w:rPr>
              <w:t xml:space="preserve">2)超声频率40 </w:t>
            </w:r>
            <w:r>
              <w:rPr>
                <w:rFonts w:hint="eastAsia" w:ascii="仿宋" w:hAnsi="仿宋" w:eastAsia="仿宋" w:cs="仿宋"/>
                <w:color w:val="auto"/>
                <w:lang w:eastAsia="zh-CN"/>
              </w:rPr>
              <w:t>kHz</w:t>
            </w:r>
            <w:r>
              <w:rPr>
                <w:rFonts w:hint="eastAsia" w:ascii="仿宋" w:hAnsi="仿宋" w:eastAsia="仿宋" w:cs="仿宋"/>
                <w:color w:val="auto"/>
                <w:spacing w:val="2"/>
                <w:lang w:eastAsia="zh-CN"/>
              </w:rPr>
              <w:t>;超声频率误差应在±10%范围内，空化效应好；</w:t>
            </w:r>
          </w:p>
          <w:p w14:paraId="323D4DE1">
            <w:pPr>
              <w:pStyle w:val="7"/>
              <w:spacing w:before="18" w:line="219" w:lineRule="auto"/>
              <w:ind w:left="111"/>
              <w:rPr>
                <w:rFonts w:hint="eastAsia" w:ascii="仿宋" w:hAnsi="仿宋" w:eastAsia="仿宋" w:cs="仿宋"/>
                <w:color w:val="auto"/>
                <w:lang w:eastAsia="zh-CN"/>
              </w:rPr>
            </w:pPr>
            <w:bookmarkStart w:id="9" w:name="OLE_LINK8"/>
            <w:bookmarkStart w:id="10" w:name="OLE_LINK9"/>
            <w:r>
              <w:rPr>
                <w:rFonts w:hint="eastAsia" w:ascii="仿宋" w:hAnsi="仿宋" w:eastAsia="仿宋" w:cs="仿宋"/>
                <w:color w:val="auto"/>
                <w:lang w:eastAsia="zh-CN"/>
              </w:rPr>
              <w:t>3)采用先进的扫频正弦波技术，功耗小，</w:t>
            </w:r>
            <w:r>
              <w:rPr>
                <w:rFonts w:hint="eastAsia" w:ascii="仿宋" w:hAnsi="仿宋" w:eastAsia="仿宋" w:cs="仿宋"/>
                <w:color w:val="auto"/>
                <w:spacing w:val="-1"/>
                <w:lang w:eastAsia="zh-CN"/>
              </w:rPr>
              <w:t>噪音小，适合环保的要求</w:t>
            </w:r>
            <w:bookmarkEnd w:id="9"/>
            <w:bookmarkEnd w:id="10"/>
          </w:p>
        </w:tc>
        <w:tc>
          <w:tcPr>
            <w:tcW w:w="778" w:type="dxa"/>
          </w:tcPr>
          <w:p w14:paraId="165E2F0B">
            <w:pPr>
              <w:spacing w:line="264" w:lineRule="auto"/>
              <w:rPr>
                <w:rFonts w:hint="eastAsia" w:ascii="仿宋" w:hAnsi="仿宋" w:eastAsia="仿宋" w:cs="仿宋"/>
                <w:color w:val="auto"/>
                <w:lang w:eastAsia="zh-CN"/>
              </w:rPr>
            </w:pPr>
          </w:p>
          <w:p w14:paraId="1430FB0F">
            <w:pPr>
              <w:spacing w:line="264" w:lineRule="auto"/>
              <w:rPr>
                <w:rFonts w:hint="eastAsia" w:ascii="仿宋" w:hAnsi="仿宋" w:eastAsia="仿宋" w:cs="仿宋"/>
                <w:color w:val="auto"/>
                <w:lang w:eastAsia="zh-CN"/>
              </w:rPr>
            </w:pPr>
          </w:p>
          <w:p w14:paraId="64AE61A0">
            <w:pPr>
              <w:pStyle w:val="7"/>
              <w:spacing w:before="52" w:line="221" w:lineRule="auto"/>
              <w:ind w:left="217"/>
              <w:rPr>
                <w:rFonts w:hint="eastAsia" w:ascii="仿宋" w:hAnsi="仿宋" w:eastAsia="仿宋" w:cs="仿宋"/>
                <w:color w:val="auto"/>
              </w:rPr>
            </w:pPr>
            <w:r>
              <w:rPr>
                <w:rFonts w:hint="eastAsia" w:ascii="仿宋" w:hAnsi="仿宋" w:eastAsia="仿宋" w:cs="仿宋"/>
                <w:color w:val="auto"/>
              </w:rPr>
              <w:t>台</w:t>
            </w:r>
          </w:p>
        </w:tc>
        <w:tc>
          <w:tcPr>
            <w:tcW w:w="818" w:type="dxa"/>
          </w:tcPr>
          <w:p w14:paraId="3F6D739E">
            <w:pPr>
              <w:spacing w:line="283" w:lineRule="auto"/>
              <w:rPr>
                <w:rFonts w:hint="eastAsia" w:ascii="仿宋" w:hAnsi="仿宋" w:eastAsia="仿宋" w:cs="仿宋"/>
                <w:color w:val="auto"/>
              </w:rPr>
            </w:pPr>
          </w:p>
          <w:p w14:paraId="66C90E87">
            <w:pPr>
              <w:spacing w:line="283" w:lineRule="auto"/>
              <w:rPr>
                <w:rFonts w:hint="eastAsia" w:ascii="仿宋" w:hAnsi="仿宋" w:eastAsia="仿宋" w:cs="仿宋"/>
                <w:color w:val="auto"/>
              </w:rPr>
            </w:pPr>
          </w:p>
          <w:p w14:paraId="3E186A4A">
            <w:pPr>
              <w:pStyle w:val="7"/>
              <w:spacing w:before="52" w:line="184" w:lineRule="auto"/>
              <w:ind w:left="327"/>
              <w:rPr>
                <w:rFonts w:hint="eastAsia" w:ascii="仿宋" w:hAnsi="仿宋" w:eastAsia="仿宋" w:cs="仿宋"/>
                <w:color w:val="auto"/>
              </w:rPr>
            </w:pPr>
            <w:r>
              <w:rPr>
                <w:rFonts w:hint="eastAsia" w:ascii="仿宋" w:hAnsi="仿宋" w:eastAsia="仿宋" w:cs="仿宋"/>
                <w:color w:val="auto"/>
              </w:rPr>
              <w:t>1</w:t>
            </w:r>
          </w:p>
        </w:tc>
      </w:tr>
      <w:tr w14:paraId="40FA4D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08" w:hRule="atLeast"/>
        </w:trPr>
        <w:tc>
          <w:tcPr>
            <w:tcW w:w="588" w:type="dxa"/>
          </w:tcPr>
          <w:p w14:paraId="4661C243">
            <w:pPr>
              <w:pStyle w:val="7"/>
              <w:spacing w:before="52" w:line="183" w:lineRule="auto"/>
              <w:ind w:left="164"/>
              <w:rPr>
                <w:rFonts w:hint="eastAsia" w:ascii="仿宋" w:hAnsi="仿宋" w:eastAsia="仿宋" w:cs="仿宋"/>
                <w:color w:val="auto"/>
                <w:spacing w:val="-3"/>
                <w:lang w:val="en-US" w:eastAsia="zh-CN"/>
              </w:rPr>
            </w:pPr>
          </w:p>
          <w:p w14:paraId="6455394E">
            <w:pPr>
              <w:pStyle w:val="7"/>
              <w:spacing w:before="52" w:line="183" w:lineRule="auto"/>
              <w:ind w:left="164"/>
              <w:rPr>
                <w:rFonts w:hint="eastAsia" w:ascii="仿宋" w:hAnsi="仿宋" w:eastAsia="仿宋" w:cs="仿宋"/>
                <w:color w:val="auto"/>
                <w:spacing w:val="-3"/>
                <w:lang w:val="en-US" w:eastAsia="zh-CN"/>
              </w:rPr>
            </w:pPr>
          </w:p>
          <w:p w14:paraId="69A99498">
            <w:pPr>
              <w:pStyle w:val="7"/>
              <w:spacing w:before="52" w:line="183" w:lineRule="auto"/>
              <w:ind w:left="164"/>
              <w:rPr>
                <w:rFonts w:hint="eastAsia" w:ascii="仿宋" w:hAnsi="仿宋" w:eastAsia="仿宋" w:cs="仿宋"/>
                <w:color w:val="auto"/>
                <w:spacing w:val="-3"/>
                <w:lang w:val="en-US" w:eastAsia="zh-CN"/>
              </w:rPr>
            </w:pPr>
            <w:r>
              <w:rPr>
                <w:rFonts w:hint="eastAsia" w:ascii="仿宋" w:hAnsi="仿宋" w:eastAsia="仿宋" w:cs="仿宋"/>
                <w:color w:val="auto"/>
                <w:spacing w:val="-3"/>
                <w:lang w:val="en-US" w:eastAsia="zh-CN"/>
              </w:rPr>
              <w:t>29</w:t>
            </w:r>
          </w:p>
        </w:tc>
        <w:tc>
          <w:tcPr>
            <w:tcW w:w="1323" w:type="dxa"/>
          </w:tcPr>
          <w:p w14:paraId="7E2369BD">
            <w:pPr>
              <w:pStyle w:val="7"/>
              <w:spacing w:before="52" w:line="226" w:lineRule="auto"/>
              <w:ind w:right="95"/>
              <w:rPr>
                <w:rFonts w:hint="eastAsia" w:ascii="仿宋" w:hAnsi="仿宋" w:eastAsia="仿宋" w:cs="仿宋"/>
                <w:color w:val="auto"/>
                <w:spacing w:val="-1"/>
                <w:lang w:val="en-US" w:eastAsia="zh-CN"/>
              </w:rPr>
            </w:pPr>
          </w:p>
          <w:p w14:paraId="7235CFDB">
            <w:pPr>
              <w:pStyle w:val="7"/>
              <w:spacing w:before="52" w:line="226" w:lineRule="auto"/>
              <w:ind w:right="95"/>
              <w:rPr>
                <w:rFonts w:hint="eastAsia" w:ascii="仿宋" w:hAnsi="仿宋" w:eastAsia="仿宋" w:cs="仿宋"/>
                <w:color w:val="auto"/>
                <w:spacing w:val="-1"/>
                <w:lang w:val="en-US" w:eastAsia="zh-CN"/>
              </w:rPr>
            </w:pPr>
            <w:r>
              <w:rPr>
                <w:rFonts w:hint="eastAsia" w:ascii="仿宋" w:hAnsi="仿宋" w:eastAsia="仿宋" w:cs="仿宋"/>
                <w:color w:val="auto"/>
                <w:spacing w:val="-1"/>
                <w:lang w:val="en-US" w:eastAsia="zh-CN"/>
              </w:rPr>
              <w:t>支气管镜室单门储镜柜</w:t>
            </w:r>
          </w:p>
        </w:tc>
        <w:tc>
          <w:tcPr>
            <w:tcW w:w="6218" w:type="dxa"/>
          </w:tcPr>
          <w:p w14:paraId="27C9B5B0">
            <w:pPr>
              <w:pStyle w:val="7"/>
              <w:spacing w:before="18" w:line="219" w:lineRule="auto"/>
              <w:ind w:left="111"/>
              <w:rPr>
                <w:rFonts w:hint="eastAsia" w:ascii="仿宋" w:hAnsi="仿宋" w:eastAsia="仿宋" w:cs="仿宋"/>
                <w:b/>
                <w:bCs/>
                <w:color w:val="auto"/>
                <w:lang w:eastAsia="zh-CN"/>
              </w:rPr>
            </w:pPr>
            <w:r>
              <w:rPr>
                <w:rFonts w:hint="eastAsia" w:ascii="仿宋" w:hAnsi="仿宋" w:eastAsia="仿宋" w:cs="仿宋"/>
                <w:b/>
                <w:bCs/>
                <w:color w:val="auto"/>
                <w:lang w:eastAsia="zh-CN"/>
              </w:rPr>
              <w:t>内镜单门储存柜参数</w:t>
            </w:r>
          </w:p>
          <w:p w14:paraId="4753C705">
            <w:pPr>
              <w:pStyle w:val="7"/>
              <w:numPr>
                <w:ilvl w:val="0"/>
                <w:numId w:val="2"/>
              </w:numPr>
              <w:spacing w:before="18" w:line="219" w:lineRule="auto"/>
              <w:ind w:left="111"/>
              <w:rPr>
                <w:rFonts w:hint="eastAsia" w:ascii="仿宋" w:hAnsi="仿宋" w:eastAsia="仿宋" w:cs="仿宋"/>
                <w:color w:val="auto"/>
                <w:lang w:eastAsia="zh-CN"/>
              </w:rPr>
            </w:pPr>
            <w:r>
              <w:rPr>
                <w:rFonts w:hint="eastAsia" w:ascii="仿宋" w:hAnsi="仿宋" w:eastAsia="仿宋" w:cs="仿宋"/>
                <w:color w:val="auto"/>
                <w:lang w:eastAsia="zh-CN"/>
              </w:rPr>
              <w:t>内胆采用高分子材料，独立开模整体吸塑成型。外部材料采用多工艺处理的钢塑材料:</w:t>
            </w:r>
          </w:p>
          <w:p w14:paraId="7A47074C">
            <w:pPr>
              <w:pStyle w:val="7"/>
              <w:numPr>
                <w:ilvl w:val="0"/>
                <w:numId w:val="2"/>
              </w:numPr>
              <w:spacing w:before="18" w:line="219" w:lineRule="auto"/>
              <w:ind w:left="111"/>
              <w:rPr>
                <w:rFonts w:hint="eastAsia" w:ascii="仿宋" w:hAnsi="仿宋" w:eastAsia="仿宋" w:cs="仿宋"/>
                <w:color w:val="auto"/>
                <w:lang w:eastAsia="zh-CN"/>
              </w:rPr>
            </w:pPr>
            <w:r>
              <w:rPr>
                <w:rFonts w:hint="eastAsia" w:ascii="仿宋" w:hAnsi="仿宋" w:eastAsia="仿宋" w:cs="仿宋"/>
                <w:color w:val="auto"/>
                <w:lang w:eastAsia="zh-CN"/>
              </w:rPr>
              <w:t>内设智能化自动控制紫外线循环风消毒程序，消毒工作自动累时、照明和干燥功能等。</w:t>
            </w:r>
          </w:p>
          <w:p w14:paraId="043BDF16">
            <w:pPr>
              <w:pStyle w:val="7"/>
              <w:numPr>
                <w:ilvl w:val="0"/>
                <w:numId w:val="2"/>
              </w:numPr>
              <w:spacing w:before="18" w:line="219" w:lineRule="auto"/>
              <w:ind w:left="111" w:leftChars="0" w:firstLine="0" w:firstLineChars="0"/>
              <w:rPr>
                <w:rFonts w:hint="eastAsia" w:ascii="仿宋" w:hAnsi="仿宋" w:eastAsia="仿宋" w:cs="仿宋"/>
                <w:color w:val="auto"/>
                <w:lang w:eastAsia="zh-CN"/>
              </w:rPr>
            </w:pPr>
            <w:r>
              <w:rPr>
                <w:rFonts w:hint="eastAsia" w:ascii="仿宋" w:hAnsi="仿宋" w:eastAsia="仿宋" w:cs="仿宋"/>
                <w:color w:val="auto"/>
                <w:lang w:eastAsia="zh-CN"/>
              </w:rPr>
              <w:t>软镜柜内设计有透明PMA内镜附件悬挂专用装置(上中下三件套，下部件为可升降式，适应不同尺寸的内镜)。</w:t>
            </w:r>
          </w:p>
          <w:p w14:paraId="3BC78F95">
            <w:pPr>
              <w:pStyle w:val="7"/>
              <w:numPr>
                <w:ilvl w:val="0"/>
                <w:numId w:val="2"/>
              </w:numPr>
              <w:spacing w:before="18" w:line="219" w:lineRule="auto"/>
              <w:ind w:left="111" w:leftChars="0" w:firstLine="0" w:firstLineChars="0"/>
              <w:rPr>
                <w:rFonts w:hint="eastAsia" w:ascii="仿宋" w:hAnsi="仿宋" w:eastAsia="仿宋" w:cs="仿宋"/>
                <w:color w:val="auto"/>
                <w:lang w:eastAsia="zh-CN"/>
              </w:rPr>
            </w:pPr>
            <w:r>
              <w:rPr>
                <w:rFonts w:hint="eastAsia" w:ascii="仿宋" w:hAnsi="仿宋" w:eastAsia="仿宋" w:cs="仿宋"/>
                <w:color w:val="auto"/>
                <w:lang w:eastAsia="zh-CN"/>
              </w:rPr>
              <w:t>储存软镜数量</w:t>
            </w:r>
            <w:r>
              <w:rPr>
                <w:rFonts w:hint="eastAsia" w:ascii="仿宋" w:hAnsi="仿宋" w:eastAsia="仿宋" w:cs="仿宋"/>
                <w:color w:val="auto"/>
                <w:lang w:val="en-US" w:eastAsia="zh-CN"/>
              </w:rPr>
              <w:t>6</w:t>
            </w:r>
            <w:r>
              <w:rPr>
                <w:rFonts w:hint="eastAsia" w:ascii="仿宋" w:hAnsi="仿宋" w:eastAsia="仿宋" w:cs="仿宋"/>
                <w:color w:val="auto"/>
                <w:lang w:eastAsia="zh-CN"/>
              </w:rPr>
              <w:t>条</w:t>
            </w:r>
          </w:p>
        </w:tc>
        <w:tc>
          <w:tcPr>
            <w:tcW w:w="778" w:type="dxa"/>
          </w:tcPr>
          <w:p w14:paraId="2141776F">
            <w:pPr>
              <w:pStyle w:val="7"/>
              <w:spacing w:before="52" w:line="221" w:lineRule="auto"/>
              <w:ind w:left="217"/>
              <w:rPr>
                <w:rFonts w:hint="eastAsia" w:ascii="仿宋" w:hAnsi="仿宋" w:eastAsia="仿宋" w:cs="仿宋"/>
                <w:color w:val="auto"/>
                <w:lang w:val="en-US" w:eastAsia="zh-CN"/>
              </w:rPr>
            </w:pPr>
          </w:p>
          <w:p w14:paraId="09EAA720">
            <w:pPr>
              <w:pStyle w:val="7"/>
              <w:spacing w:before="52" w:line="221" w:lineRule="auto"/>
              <w:ind w:left="217"/>
              <w:rPr>
                <w:rFonts w:hint="eastAsia" w:ascii="仿宋" w:hAnsi="仿宋" w:eastAsia="仿宋" w:cs="仿宋"/>
                <w:color w:val="auto"/>
                <w:lang w:val="en-US" w:eastAsia="zh-CN"/>
              </w:rPr>
            </w:pPr>
          </w:p>
          <w:p w14:paraId="068DC6B3">
            <w:pPr>
              <w:pStyle w:val="7"/>
              <w:spacing w:before="52" w:line="221" w:lineRule="auto"/>
              <w:ind w:left="217"/>
              <w:rPr>
                <w:rFonts w:hint="eastAsia" w:ascii="仿宋" w:hAnsi="仿宋" w:eastAsia="仿宋" w:cs="仿宋"/>
                <w:color w:val="auto"/>
                <w:lang w:val="en-US" w:eastAsia="zh-CN"/>
              </w:rPr>
            </w:pPr>
          </w:p>
          <w:p w14:paraId="60CFE443">
            <w:pPr>
              <w:pStyle w:val="7"/>
              <w:spacing w:before="52" w:line="221" w:lineRule="auto"/>
              <w:ind w:left="217"/>
              <w:rPr>
                <w:rFonts w:hint="eastAsia" w:ascii="仿宋" w:hAnsi="仿宋" w:eastAsia="仿宋" w:cs="仿宋"/>
                <w:color w:val="auto"/>
                <w:lang w:val="en-US" w:eastAsia="zh-CN"/>
              </w:rPr>
            </w:pPr>
            <w:r>
              <w:rPr>
                <w:rFonts w:hint="eastAsia" w:ascii="仿宋" w:hAnsi="仿宋" w:eastAsia="仿宋" w:cs="仿宋"/>
                <w:color w:val="auto"/>
                <w:lang w:val="en-US" w:eastAsia="zh-CN"/>
              </w:rPr>
              <w:t>台</w:t>
            </w:r>
          </w:p>
        </w:tc>
        <w:tc>
          <w:tcPr>
            <w:tcW w:w="818" w:type="dxa"/>
          </w:tcPr>
          <w:p w14:paraId="6F30437F">
            <w:pPr>
              <w:pStyle w:val="7"/>
              <w:spacing w:before="52" w:line="184" w:lineRule="auto"/>
              <w:ind w:left="327"/>
              <w:rPr>
                <w:rFonts w:hint="eastAsia" w:ascii="仿宋" w:hAnsi="仿宋" w:eastAsia="仿宋" w:cs="仿宋"/>
                <w:color w:val="auto"/>
                <w:lang w:val="en-US" w:eastAsia="zh-CN"/>
              </w:rPr>
            </w:pPr>
          </w:p>
          <w:p w14:paraId="49189807">
            <w:pPr>
              <w:pStyle w:val="7"/>
              <w:spacing w:before="52" w:line="184" w:lineRule="auto"/>
              <w:ind w:left="327"/>
              <w:rPr>
                <w:rFonts w:hint="eastAsia" w:ascii="仿宋" w:hAnsi="仿宋" w:eastAsia="仿宋" w:cs="仿宋"/>
                <w:color w:val="auto"/>
                <w:lang w:val="en-US" w:eastAsia="zh-CN"/>
              </w:rPr>
            </w:pPr>
          </w:p>
          <w:p w14:paraId="20237B14">
            <w:pPr>
              <w:pStyle w:val="7"/>
              <w:spacing w:before="52" w:line="184" w:lineRule="auto"/>
              <w:ind w:left="327"/>
              <w:rPr>
                <w:rFonts w:hint="eastAsia" w:ascii="仿宋" w:hAnsi="仿宋" w:eastAsia="仿宋" w:cs="仿宋"/>
                <w:color w:val="auto"/>
                <w:lang w:val="en-US" w:eastAsia="zh-CN"/>
              </w:rPr>
            </w:pPr>
          </w:p>
          <w:p w14:paraId="02699225">
            <w:pPr>
              <w:pStyle w:val="7"/>
              <w:spacing w:before="52" w:line="184" w:lineRule="auto"/>
              <w:ind w:left="327"/>
              <w:rPr>
                <w:rFonts w:hint="eastAsia" w:ascii="仿宋" w:hAnsi="仿宋" w:eastAsia="仿宋" w:cs="仿宋"/>
                <w:color w:val="auto"/>
                <w:lang w:val="en-US" w:eastAsia="zh-CN"/>
              </w:rPr>
            </w:pPr>
          </w:p>
          <w:p w14:paraId="284C67CA">
            <w:pPr>
              <w:pStyle w:val="7"/>
              <w:spacing w:before="52" w:line="184" w:lineRule="auto"/>
              <w:ind w:left="327"/>
              <w:rPr>
                <w:rFonts w:hint="eastAsia" w:ascii="仿宋" w:hAnsi="仿宋" w:eastAsia="仿宋" w:cs="仿宋"/>
                <w:color w:val="auto"/>
                <w:lang w:val="en-US" w:eastAsia="zh-CN"/>
              </w:rPr>
            </w:pPr>
            <w:r>
              <w:rPr>
                <w:rFonts w:hint="eastAsia" w:ascii="仿宋" w:hAnsi="仿宋" w:eastAsia="仿宋" w:cs="仿宋"/>
                <w:color w:val="auto"/>
                <w:lang w:val="en-US" w:eastAsia="zh-CN"/>
              </w:rPr>
              <w:t>1</w:t>
            </w:r>
          </w:p>
        </w:tc>
      </w:tr>
      <w:tr w14:paraId="2E7298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8" w:hRule="atLeast"/>
        </w:trPr>
        <w:tc>
          <w:tcPr>
            <w:tcW w:w="588" w:type="dxa"/>
          </w:tcPr>
          <w:p w14:paraId="127A8103">
            <w:pPr>
              <w:spacing w:line="470" w:lineRule="auto"/>
              <w:rPr>
                <w:rFonts w:hint="eastAsia" w:ascii="仿宋" w:hAnsi="仿宋" w:eastAsia="仿宋" w:cs="仿宋"/>
                <w:color w:val="auto"/>
              </w:rPr>
            </w:pPr>
          </w:p>
          <w:p w14:paraId="45748657">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3"/>
              </w:rPr>
              <w:t>30</w:t>
            </w:r>
          </w:p>
        </w:tc>
        <w:tc>
          <w:tcPr>
            <w:tcW w:w="1323" w:type="dxa"/>
          </w:tcPr>
          <w:p w14:paraId="06E42A64">
            <w:pPr>
              <w:pStyle w:val="7"/>
              <w:spacing w:before="52" w:line="208" w:lineRule="auto"/>
              <w:ind w:right="95"/>
              <w:rPr>
                <w:rFonts w:hint="eastAsia" w:ascii="仿宋" w:hAnsi="仿宋" w:eastAsia="仿宋" w:cs="仿宋"/>
                <w:color w:val="auto"/>
                <w:spacing w:val="-1"/>
                <w:lang w:eastAsia="zh-CN"/>
              </w:rPr>
            </w:pPr>
          </w:p>
          <w:p w14:paraId="7FF2A3DC">
            <w:pPr>
              <w:pStyle w:val="7"/>
              <w:spacing w:before="52" w:line="208" w:lineRule="auto"/>
              <w:ind w:right="95"/>
              <w:rPr>
                <w:rFonts w:hint="eastAsia" w:ascii="仿宋" w:hAnsi="仿宋" w:eastAsia="仿宋" w:cs="仿宋"/>
                <w:color w:val="auto"/>
                <w:lang w:eastAsia="zh-CN"/>
              </w:rPr>
            </w:pPr>
            <w:r>
              <w:rPr>
                <w:rFonts w:hint="eastAsia" w:ascii="仿宋" w:hAnsi="仿宋" w:eastAsia="仿宋" w:cs="仿宋"/>
                <w:color w:val="auto"/>
                <w:spacing w:val="-1"/>
                <w:lang w:eastAsia="zh-CN"/>
              </w:rPr>
              <w:t>支气管镜室自动加</w:t>
            </w:r>
            <w:r>
              <w:rPr>
                <w:rFonts w:hint="eastAsia" w:ascii="仿宋" w:hAnsi="仿宋" w:eastAsia="仿宋" w:cs="仿宋"/>
                <w:color w:val="auto"/>
                <w:spacing w:val="-2"/>
                <w:lang w:eastAsia="zh-CN"/>
              </w:rPr>
              <w:t>酶系统</w:t>
            </w:r>
          </w:p>
        </w:tc>
        <w:tc>
          <w:tcPr>
            <w:tcW w:w="6218" w:type="dxa"/>
          </w:tcPr>
          <w:p w14:paraId="48EF7229">
            <w:pPr>
              <w:pStyle w:val="7"/>
              <w:spacing w:before="52" w:line="196" w:lineRule="auto"/>
              <w:rPr>
                <w:rFonts w:hint="eastAsia" w:ascii="仿宋" w:hAnsi="仿宋" w:eastAsia="仿宋" w:cs="仿宋"/>
                <w:color w:val="auto"/>
                <w:lang w:eastAsia="zh-CN"/>
              </w:rPr>
            </w:pPr>
            <w:r>
              <w:rPr>
                <w:rFonts w:hint="eastAsia" w:ascii="仿宋" w:hAnsi="仿宋" w:eastAsia="仿宋" w:cs="仿宋"/>
                <w:b/>
                <w:bCs/>
                <w:color w:val="auto"/>
                <w:lang w:eastAsia="zh-CN"/>
              </w:rPr>
              <w:t>自动加酶：</w:t>
            </w:r>
            <w:r>
              <w:rPr>
                <w:rFonts w:hint="eastAsia" w:ascii="仿宋" w:hAnsi="仿宋" w:eastAsia="仿宋" w:cs="仿宋"/>
                <w:color w:val="auto"/>
                <w:lang w:eastAsia="zh-CN"/>
              </w:rPr>
              <w:t>采用膜片密封结构，具有零压差起动功能；流量大，结构简单、易维修；优良的防水性能；配线方向灵活。通过控制面板和电磁阀实现了定时自动加酶功能：解决了手动加酶的繁琐还可以根据槽内水量</w:t>
            </w:r>
            <w:r>
              <w:rPr>
                <w:rFonts w:hint="eastAsia" w:ascii="仿宋" w:hAnsi="仿宋" w:eastAsia="仿宋" w:cs="仿宋"/>
                <w:color w:val="auto"/>
                <w:spacing w:val="-1"/>
                <w:lang w:eastAsia="zh-CN"/>
              </w:rPr>
              <w:t>设定自动加酶配比</w:t>
            </w:r>
          </w:p>
        </w:tc>
        <w:tc>
          <w:tcPr>
            <w:tcW w:w="778" w:type="dxa"/>
          </w:tcPr>
          <w:p w14:paraId="7A55560F">
            <w:pPr>
              <w:spacing w:line="429" w:lineRule="auto"/>
              <w:rPr>
                <w:rFonts w:hint="eastAsia" w:ascii="仿宋" w:hAnsi="仿宋" w:eastAsia="仿宋" w:cs="仿宋"/>
                <w:color w:val="auto"/>
                <w:lang w:eastAsia="zh-CN"/>
              </w:rPr>
            </w:pPr>
          </w:p>
          <w:p w14:paraId="20C5C68A">
            <w:pPr>
              <w:pStyle w:val="7"/>
              <w:spacing w:before="52"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818" w:type="dxa"/>
          </w:tcPr>
          <w:p w14:paraId="25D89DC0">
            <w:pPr>
              <w:spacing w:line="469" w:lineRule="auto"/>
              <w:rPr>
                <w:rFonts w:hint="eastAsia" w:ascii="仿宋" w:hAnsi="仿宋" w:eastAsia="仿宋" w:cs="仿宋"/>
                <w:color w:val="auto"/>
              </w:rPr>
            </w:pPr>
          </w:p>
          <w:p w14:paraId="1A110DEF">
            <w:pPr>
              <w:pStyle w:val="7"/>
              <w:spacing w:before="52" w:line="184" w:lineRule="auto"/>
              <w:ind w:left="327"/>
              <w:rPr>
                <w:rFonts w:hint="eastAsia" w:ascii="仿宋" w:hAnsi="仿宋" w:eastAsia="仿宋" w:cs="仿宋"/>
                <w:color w:val="auto"/>
              </w:rPr>
            </w:pPr>
            <w:r>
              <w:rPr>
                <w:rFonts w:hint="eastAsia" w:ascii="仿宋" w:hAnsi="仿宋" w:eastAsia="仿宋" w:cs="仿宋"/>
                <w:color w:val="auto"/>
              </w:rPr>
              <w:t>1</w:t>
            </w:r>
          </w:p>
        </w:tc>
      </w:tr>
      <w:tr w14:paraId="744DB2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23" w:hRule="atLeast"/>
        </w:trPr>
        <w:tc>
          <w:tcPr>
            <w:tcW w:w="588" w:type="dxa"/>
          </w:tcPr>
          <w:p w14:paraId="7AFB2B8A">
            <w:pPr>
              <w:spacing w:line="334" w:lineRule="auto"/>
              <w:rPr>
                <w:rFonts w:hint="eastAsia" w:ascii="仿宋" w:hAnsi="仿宋" w:eastAsia="仿宋" w:cs="仿宋"/>
                <w:color w:val="auto"/>
              </w:rPr>
            </w:pPr>
          </w:p>
          <w:p w14:paraId="557EBEBA">
            <w:pPr>
              <w:spacing w:line="335" w:lineRule="auto"/>
              <w:rPr>
                <w:rFonts w:hint="eastAsia" w:ascii="仿宋" w:hAnsi="仿宋" w:eastAsia="仿宋" w:cs="仿宋"/>
                <w:color w:val="auto"/>
              </w:rPr>
            </w:pPr>
          </w:p>
          <w:p w14:paraId="544626F0">
            <w:pPr>
              <w:pStyle w:val="7"/>
              <w:spacing w:before="52" w:line="184" w:lineRule="auto"/>
              <w:ind w:left="164"/>
              <w:rPr>
                <w:rFonts w:hint="eastAsia" w:ascii="仿宋" w:hAnsi="仿宋" w:eastAsia="仿宋" w:cs="仿宋"/>
                <w:color w:val="auto"/>
              </w:rPr>
            </w:pPr>
            <w:r>
              <w:rPr>
                <w:rFonts w:hint="eastAsia" w:ascii="仿宋" w:hAnsi="仿宋" w:eastAsia="仿宋" w:cs="仿宋"/>
                <w:color w:val="auto"/>
                <w:spacing w:val="-3"/>
              </w:rPr>
              <w:t>31</w:t>
            </w:r>
          </w:p>
        </w:tc>
        <w:tc>
          <w:tcPr>
            <w:tcW w:w="1323" w:type="dxa"/>
          </w:tcPr>
          <w:p w14:paraId="7376B45C">
            <w:pPr>
              <w:pStyle w:val="7"/>
              <w:spacing w:before="52" w:line="213" w:lineRule="auto"/>
              <w:ind w:right="95"/>
              <w:rPr>
                <w:rFonts w:hint="eastAsia" w:ascii="仿宋" w:hAnsi="仿宋" w:eastAsia="仿宋" w:cs="仿宋"/>
                <w:color w:val="auto"/>
                <w:spacing w:val="-1"/>
              </w:rPr>
            </w:pPr>
          </w:p>
          <w:p w14:paraId="5E335EC2">
            <w:pPr>
              <w:pStyle w:val="7"/>
              <w:spacing w:before="52" w:line="213" w:lineRule="auto"/>
              <w:ind w:right="95"/>
              <w:rPr>
                <w:rFonts w:hint="eastAsia" w:ascii="仿宋" w:hAnsi="仿宋" w:eastAsia="仿宋" w:cs="仿宋"/>
                <w:color w:val="auto"/>
                <w:spacing w:val="-1"/>
              </w:rPr>
            </w:pPr>
          </w:p>
          <w:p w14:paraId="5A67078A">
            <w:pPr>
              <w:pStyle w:val="7"/>
              <w:spacing w:before="52" w:line="213" w:lineRule="auto"/>
              <w:ind w:right="95"/>
              <w:rPr>
                <w:rFonts w:hint="eastAsia" w:ascii="仿宋" w:hAnsi="仿宋" w:eastAsia="仿宋" w:cs="仿宋"/>
                <w:color w:val="auto"/>
                <w:spacing w:val="-1"/>
              </w:rPr>
            </w:pPr>
          </w:p>
          <w:p w14:paraId="4353CB69">
            <w:pPr>
              <w:pStyle w:val="7"/>
              <w:spacing w:before="52" w:line="213" w:lineRule="auto"/>
              <w:ind w:right="95"/>
              <w:rPr>
                <w:rFonts w:hint="eastAsia" w:ascii="仿宋" w:hAnsi="仿宋" w:eastAsia="仿宋" w:cs="仿宋"/>
                <w:color w:val="auto"/>
              </w:rPr>
            </w:pPr>
            <w:r>
              <w:rPr>
                <w:rFonts w:hint="eastAsia" w:ascii="仿宋" w:hAnsi="仿宋" w:eastAsia="仿宋" w:cs="仿宋"/>
                <w:color w:val="auto"/>
                <w:spacing w:val="-1"/>
              </w:rPr>
              <w:t>支气管镜</w:t>
            </w:r>
            <w:r>
              <w:rPr>
                <w:rFonts w:hint="eastAsia" w:ascii="仿宋" w:hAnsi="仿宋" w:eastAsia="仿宋" w:cs="仿宋"/>
                <w:color w:val="auto"/>
                <w:spacing w:val="-1"/>
                <w:lang w:eastAsia="zh-CN"/>
              </w:rPr>
              <w:t>室</w:t>
            </w:r>
            <w:r>
              <w:rPr>
                <w:rFonts w:hint="eastAsia" w:ascii="仿宋" w:hAnsi="仿宋" w:eastAsia="仿宋" w:cs="仿宋"/>
                <w:color w:val="auto"/>
                <w:spacing w:val="-1"/>
              </w:rPr>
              <w:t>双层运</w:t>
            </w:r>
            <w:r>
              <w:rPr>
                <w:rFonts w:hint="eastAsia" w:ascii="仿宋" w:hAnsi="仿宋" w:eastAsia="仿宋" w:cs="仿宋"/>
                <w:color w:val="auto"/>
                <w:spacing w:val="-2"/>
              </w:rPr>
              <w:t>转车</w:t>
            </w:r>
          </w:p>
        </w:tc>
        <w:tc>
          <w:tcPr>
            <w:tcW w:w="6218" w:type="dxa"/>
          </w:tcPr>
          <w:p w14:paraId="1DBC4A7A">
            <w:pPr>
              <w:pStyle w:val="7"/>
              <w:spacing w:before="52" w:line="213" w:lineRule="auto"/>
              <w:ind w:right="347"/>
              <w:rPr>
                <w:rFonts w:hint="eastAsia" w:ascii="仿宋" w:hAnsi="仿宋" w:eastAsia="仿宋" w:cs="仿宋"/>
                <w:b/>
                <w:bCs/>
                <w:color w:val="auto"/>
                <w:lang w:eastAsia="zh-CN"/>
              </w:rPr>
            </w:pPr>
            <w:r>
              <w:rPr>
                <w:rFonts w:hint="eastAsia" w:ascii="仿宋" w:hAnsi="仿宋" w:eastAsia="仿宋" w:cs="仿宋"/>
                <w:b/>
                <w:bCs/>
                <w:color w:val="auto"/>
                <w:lang w:eastAsia="zh-CN"/>
              </w:rPr>
              <w:t>双层运转车参数：</w:t>
            </w:r>
          </w:p>
          <w:p w14:paraId="28A0E2C5">
            <w:pPr>
              <w:pStyle w:val="7"/>
              <w:spacing w:before="52" w:line="213" w:lineRule="auto"/>
              <w:ind w:left="111" w:right="347"/>
              <w:rPr>
                <w:rFonts w:hint="eastAsia" w:ascii="仿宋" w:hAnsi="仿宋" w:eastAsia="仿宋" w:cs="仿宋"/>
                <w:color w:val="auto"/>
                <w:lang w:eastAsia="zh-CN"/>
              </w:rPr>
            </w:pPr>
            <w:r>
              <w:rPr>
                <w:rFonts w:hint="eastAsia" w:ascii="仿宋" w:hAnsi="仿宋" w:eastAsia="仿宋" w:cs="仿宋"/>
                <w:color w:val="auto"/>
                <w:lang w:eastAsia="zh-CN"/>
              </w:rPr>
              <w:t>1.转运车托盘：材料采用高分子材料整体吸塑而成，经多</w:t>
            </w:r>
            <w:r>
              <w:rPr>
                <w:rFonts w:hint="eastAsia" w:ascii="仿宋" w:hAnsi="仿宋" w:eastAsia="仿宋" w:cs="仿宋"/>
                <w:color w:val="auto"/>
                <w:spacing w:val="-1"/>
                <w:lang w:eastAsia="zh-CN"/>
              </w:rPr>
              <w:t>层复合，抗压强</w:t>
            </w:r>
            <w:r>
              <w:rPr>
                <w:rFonts w:hint="eastAsia" w:ascii="仿宋" w:hAnsi="仿宋" w:eastAsia="仿宋" w:cs="仿宋"/>
                <w:color w:val="auto"/>
                <w:lang w:eastAsia="zh-CN"/>
              </w:rPr>
              <w:t>度高、弹性好、</w:t>
            </w:r>
            <w:r>
              <w:rPr>
                <w:rFonts w:hint="eastAsia" w:ascii="仿宋" w:hAnsi="仿宋" w:eastAsia="仿宋" w:cs="仿宋"/>
                <w:color w:val="auto"/>
                <w:spacing w:val="-1"/>
                <w:lang w:eastAsia="zh-CN"/>
              </w:rPr>
              <w:t>耐</w:t>
            </w:r>
            <w:r>
              <w:rPr>
                <w:rFonts w:hint="eastAsia" w:ascii="仿宋" w:hAnsi="仿宋" w:eastAsia="仿宋" w:cs="仿宋"/>
                <w:color w:val="auto"/>
                <w:lang w:eastAsia="zh-CN"/>
              </w:rPr>
              <w:t>腐蚀性，抗氧化、耐酸碱；表面光滑、易清洗；耐磨损寿命长，损伤后易修</w:t>
            </w:r>
            <w:r>
              <w:rPr>
                <w:rFonts w:hint="eastAsia" w:ascii="仿宋" w:hAnsi="仿宋" w:eastAsia="仿宋" w:cs="仿宋"/>
                <w:color w:val="auto"/>
                <w:spacing w:val="-1"/>
                <w:lang w:eastAsia="zh-CN"/>
              </w:rPr>
              <w:t>复。</w:t>
            </w:r>
          </w:p>
          <w:p w14:paraId="76D6D763">
            <w:pPr>
              <w:pStyle w:val="7"/>
              <w:spacing w:before="11" w:line="230" w:lineRule="auto"/>
              <w:ind w:left="111" w:right="270"/>
              <w:rPr>
                <w:rFonts w:hint="eastAsia" w:ascii="仿宋" w:hAnsi="仿宋" w:eastAsia="仿宋" w:cs="仿宋"/>
                <w:color w:val="auto"/>
                <w:lang w:eastAsia="zh-CN"/>
              </w:rPr>
            </w:pPr>
            <w:r>
              <w:rPr>
                <w:rFonts w:hint="eastAsia" w:ascii="仿宋" w:hAnsi="仿宋" w:eastAsia="仿宋" w:cs="仿宋"/>
                <w:color w:val="auto"/>
                <w:lang w:eastAsia="zh-CN"/>
              </w:rPr>
              <w:t>2.盘内设计有内镜存放导向隔条使用污染部分与非污染部件分离，并设计有专用的手柄支座，能方便轻</w:t>
            </w:r>
            <w:r>
              <w:rPr>
                <w:rFonts w:hint="eastAsia" w:ascii="仿宋" w:hAnsi="仿宋" w:eastAsia="仿宋" w:cs="仿宋"/>
                <w:color w:val="auto"/>
                <w:spacing w:val="-1"/>
                <w:lang w:eastAsia="zh-CN"/>
              </w:rPr>
              <w:t>松的握紧内镜并安全拿</w:t>
            </w:r>
            <w:r>
              <w:rPr>
                <w:rFonts w:hint="eastAsia" w:ascii="仿宋" w:hAnsi="仿宋" w:eastAsia="仿宋" w:cs="仿宋"/>
                <w:color w:val="auto"/>
                <w:lang w:eastAsia="zh-CN"/>
              </w:rPr>
              <w:t>起。为了防止运转过程中的意外污染，运转托盘盖采用透明的PMMA材质的整体吸塑而成，可</w:t>
            </w:r>
            <w:r>
              <w:rPr>
                <w:rFonts w:hint="eastAsia" w:ascii="仿宋" w:hAnsi="仿宋" w:eastAsia="仿宋" w:cs="仿宋"/>
                <w:color w:val="auto"/>
                <w:spacing w:val="-1"/>
                <w:lang w:eastAsia="zh-CN"/>
              </w:rPr>
              <w:t>清楚观察盘内情况</w:t>
            </w:r>
          </w:p>
        </w:tc>
        <w:tc>
          <w:tcPr>
            <w:tcW w:w="778" w:type="dxa"/>
          </w:tcPr>
          <w:p w14:paraId="5233BE48">
            <w:pPr>
              <w:spacing w:line="315" w:lineRule="auto"/>
              <w:rPr>
                <w:rFonts w:hint="eastAsia" w:ascii="仿宋" w:hAnsi="仿宋" w:eastAsia="仿宋" w:cs="仿宋"/>
                <w:color w:val="auto"/>
                <w:lang w:eastAsia="zh-CN"/>
              </w:rPr>
            </w:pPr>
          </w:p>
          <w:p w14:paraId="63124E9A">
            <w:pPr>
              <w:spacing w:line="316" w:lineRule="auto"/>
              <w:rPr>
                <w:rFonts w:hint="eastAsia" w:ascii="仿宋" w:hAnsi="仿宋" w:eastAsia="仿宋" w:cs="仿宋"/>
                <w:color w:val="auto"/>
                <w:lang w:eastAsia="zh-CN"/>
              </w:rPr>
            </w:pPr>
          </w:p>
          <w:p w14:paraId="7015C978">
            <w:pPr>
              <w:pStyle w:val="7"/>
              <w:spacing w:before="52" w:line="221" w:lineRule="auto"/>
              <w:ind w:left="217"/>
              <w:rPr>
                <w:rFonts w:hint="eastAsia" w:ascii="仿宋" w:hAnsi="仿宋" w:eastAsia="仿宋" w:cs="仿宋"/>
                <w:color w:val="auto"/>
              </w:rPr>
            </w:pPr>
            <w:r>
              <w:rPr>
                <w:rFonts w:hint="eastAsia" w:ascii="仿宋" w:hAnsi="仿宋" w:eastAsia="仿宋" w:cs="仿宋"/>
                <w:color w:val="auto"/>
              </w:rPr>
              <w:t>台</w:t>
            </w:r>
          </w:p>
        </w:tc>
        <w:tc>
          <w:tcPr>
            <w:tcW w:w="818" w:type="dxa"/>
          </w:tcPr>
          <w:p w14:paraId="2A31F3C9">
            <w:pPr>
              <w:spacing w:line="334" w:lineRule="auto"/>
              <w:rPr>
                <w:rFonts w:hint="eastAsia" w:ascii="仿宋" w:hAnsi="仿宋" w:eastAsia="仿宋" w:cs="仿宋"/>
                <w:color w:val="auto"/>
              </w:rPr>
            </w:pPr>
          </w:p>
          <w:p w14:paraId="762A19DD">
            <w:pPr>
              <w:spacing w:line="335" w:lineRule="auto"/>
              <w:rPr>
                <w:rFonts w:hint="eastAsia" w:ascii="仿宋" w:hAnsi="仿宋" w:eastAsia="仿宋" w:cs="仿宋"/>
                <w:color w:val="auto"/>
              </w:rPr>
            </w:pPr>
          </w:p>
          <w:p w14:paraId="53D26826">
            <w:pPr>
              <w:pStyle w:val="7"/>
              <w:spacing w:before="52" w:line="184" w:lineRule="auto"/>
              <w:ind w:left="327"/>
              <w:rPr>
                <w:rFonts w:hint="eastAsia" w:ascii="仿宋" w:hAnsi="仿宋" w:eastAsia="仿宋" w:cs="仿宋"/>
                <w:color w:val="auto"/>
              </w:rPr>
            </w:pPr>
            <w:r>
              <w:rPr>
                <w:rFonts w:hint="eastAsia" w:ascii="仿宋" w:hAnsi="仿宋" w:eastAsia="仿宋" w:cs="仿宋"/>
                <w:color w:val="auto"/>
              </w:rPr>
              <w:t>1</w:t>
            </w:r>
          </w:p>
        </w:tc>
      </w:tr>
      <w:tr w14:paraId="1F68BD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35" w:hRule="atLeast"/>
        </w:trPr>
        <w:tc>
          <w:tcPr>
            <w:tcW w:w="588" w:type="dxa"/>
          </w:tcPr>
          <w:p w14:paraId="5050748B">
            <w:pPr>
              <w:spacing w:line="248" w:lineRule="auto"/>
              <w:rPr>
                <w:rFonts w:hint="eastAsia" w:ascii="仿宋" w:hAnsi="仿宋" w:eastAsia="仿宋" w:cs="仿宋"/>
                <w:color w:val="auto"/>
              </w:rPr>
            </w:pPr>
          </w:p>
          <w:p w14:paraId="283A33F6">
            <w:pPr>
              <w:spacing w:line="248" w:lineRule="auto"/>
              <w:rPr>
                <w:rFonts w:hint="eastAsia" w:ascii="仿宋" w:hAnsi="仿宋" w:eastAsia="仿宋" w:cs="仿宋"/>
                <w:color w:val="auto"/>
              </w:rPr>
            </w:pPr>
          </w:p>
          <w:p w14:paraId="551F6EE2">
            <w:pPr>
              <w:spacing w:line="248" w:lineRule="auto"/>
              <w:rPr>
                <w:rFonts w:hint="eastAsia" w:ascii="仿宋" w:hAnsi="仿宋" w:eastAsia="仿宋" w:cs="仿宋"/>
                <w:color w:val="auto"/>
              </w:rPr>
            </w:pPr>
          </w:p>
          <w:p w14:paraId="4A944700">
            <w:pPr>
              <w:spacing w:line="248" w:lineRule="auto"/>
              <w:rPr>
                <w:rFonts w:hint="eastAsia" w:ascii="仿宋" w:hAnsi="仿宋" w:eastAsia="仿宋" w:cs="仿宋"/>
                <w:color w:val="auto"/>
              </w:rPr>
            </w:pPr>
          </w:p>
          <w:p w14:paraId="7E086F34">
            <w:pPr>
              <w:spacing w:line="248" w:lineRule="auto"/>
              <w:rPr>
                <w:rFonts w:hint="eastAsia" w:ascii="仿宋" w:hAnsi="仿宋" w:eastAsia="仿宋" w:cs="仿宋"/>
                <w:color w:val="auto"/>
              </w:rPr>
            </w:pPr>
          </w:p>
          <w:p w14:paraId="3AF101A3">
            <w:pPr>
              <w:spacing w:line="248" w:lineRule="auto"/>
              <w:rPr>
                <w:rFonts w:hint="eastAsia" w:ascii="仿宋" w:hAnsi="仿宋" w:eastAsia="仿宋" w:cs="仿宋"/>
                <w:color w:val="auto"/>
              </w:rPr>
            </w:pPr>
          </w:p>
          <w:p w14:paraId="0F2724CF">
            <w:pPr>
              <w:spacing w:line="248" w:lineRule="auto"/>
              <w:rPr>
                <w:rFonts w:hint="eastAsia" w:ascii="仿宋" w:hAnsi="仿宋" w:eastAsia="仿宋" w:cs="仿宋"/>
                <w:color w:val="auto"/>
              </w:rPr>
            </w:pPr>
          </w:p>
          <w:p w14:paraId="605805BE">
            <w:pPr>
              <w:spacing w:line="248" w:lineRule="auto"/>
              <w:rPr>
                <w:rFonts w:hint="eastAsia" w:ascii="仿宋" w:hAnsi="仿宋" w:eastAsia="仿宋" w:cs="仿宋"/>
                <w:color w:val="auto"/>
              </w:rPr>
            </w:pPr>
          </w:p>
          <w:p w14:paraId="7631A9AF">
            <w:pPr>
              <w:spacing w:line="248" w:lineRule="auto"/>
              <w:rPr>
                <w:rFonts w:hint="eastAsia" w:ascii="仿宋" w:hAnsi="仿宋" w:eastAsia="仿宋" w:cs="仿宋"/>
                <w:color w:val="auto"/>
              </w:rPr>
            </w:pPr>
          </w:p>
          <w:p w14:paraId="783C641C">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3"/>
              </w:rPr>
              <w:t>32</w:t>
            </w:r>
          </w:p>
        </w:tc>
        <w:tc>
          <w:tcPr>
            <w:tcW w:w="1323" w:type="dxa"/>
          </w:tcPr>
          <w:p w14:paraId="0DE1E3D1">
            <w:pPr>
              <w:spacing w:line="243" w:lineRule="auto"/>
              <w:rPr>
                <w:rFonts w:hint="eastAsia" w:ascii="仿宋" w:hAnsi="仿宋" w:eastAsia="仿宋" w:cs="仿宋"/>
                <w:color w:val="auto"/>
              </w:rPr>
            </w:pPr>
          </w:p>
          <w:p w14:paraId="17445FAA">
            <w:pPr>
              <w:spacing w:line="243" w:lineRule="auto"/>
              <w:rPr>
                <w:rFonts w:hint="eastAsia" w:ascii="仿宋" w:hAnsi="仿宋" w:eastAsia="仿宋" w:cs="仿宋"/>
                <w:color w:val="auto"/>
              </w:rPr>
            </w:pPr>
          </w:p>
          <w:p w14:paraId="7437122B">
            <w:pPr>
              <w:spacing w:line="243" w:lineRule="auto"/>
              <w:rPr>
                <w:rFonts w:hint="eastAsia" w:ascii="仿宋" w:hAnsi="仿宋" w:eastAsia="仿宋" w:cs="仿宋"/>
                <w:color w:val="auto"/>
              </w:rPr>
            </w:pPr>
          </w:p>
          <w:p w14:paraId="537163B3">
            <w:pPr>
              <w:spacing w:line="243" w:lineRule="auto"/>
              <w:rPr>
                <w:rFonts w:hint="eastAsia" w:ascii="仿宋" w:hAnsi="仿宋" w:eastAsia="仿宋" w:cs="仿宋"/>
                <w:color w:val="auto"/>
              </w:rPr>
            </w:pPr>
          </w:p>
          <w:p w14:paraId="763193D3">
            <w:pPr>
              <w:spacing w:line="243" w:lineRule="auto"/>
              <w:rPr>
                <w:rFonts w:hint="eastAsia" w:ascii="仿宋" w:hAnsi="仿宋" w:eastAsia="仿宋" w:cs="仿宋"/>
                <w:color w:val="auto"/>
              </w:rPr>
            </w:pPr>
          </w:p>
          <w:p w14:paraId="4B5A05EA">
            <w:pPr>
              <w:spacing w:line="243" w:lineRule="auto"/>
              <w:rPr>
                <w:rFonts w:hint="eastAsia" w:ascii="仿宋" w:hAnsi="仿宋" w:eastAsia="仿宋" w:cs="仿宋"/>
                <w:color w:val="auto"/>
              </w:rPr>
            </w:pPr>
          </w:p>
          <w:p w14:paraId="61A60D79">
            <w:pPr>
              <w:spacing w:line="244" w:lineRule="auto"/>
              <w:rPr>
                <w:rFonts w:hint="eastAsia" w:ascii="仿宋" w:hAnsi="仿宋" w:eastAsia="仿宋" w:cs="仿宋"/>
                <w:color w:val="auto"/>
              </w:rPr>
            </w:pPr>
          </w:p>
          <w:p w14:paraId="764C70CF">
            <w:pPr>
              <w:spacing w:line="244" w:lineRule="auto"/>
              <w:rPr>
                <w:rFonts w:hint="eastAsia" w:ascii="仿宋" w:hAnsi="仿宋" w:eastAsia="仿宋" w:cs="仿宋"/>
                <w:color w:val="auto"/>
              </w:rPr>
            </w:pPr>
          </w:p>
          <w:p w14:paraId="30ED7FA6">
            <w:pPr>
              <w:spacing w:line="244" w:lineRule="auto"/>
              <w:rPr>
                <w:rFonts w:hint="eastAsia" w:ascii="仿宋" w:hAnsi="仿宋" w:eastAsia="仿宋" w:cs="仿宋"/>
                <w:color w:val="auto"/>
              </w:rPr>
            </w:pPr>
          </w:p>
          <w:p w14:paraId="65BECE0E">
            <w:pPr>
              <w:pStyle w:val="7"/>
              <w:spacing w:before="52" w:line="219" w:lineRule="auto"/>
              <w:ind w:left="230"/>
              <w:rPr>
                <w:rFonts w:hint="eastAsia" w:ascii="仿宋" w:hAnsi="仿宋" w:eastAsia="仿宋" w:cs="仿宋"/>
                <w:color w:val="auto"/>
              </w:rPr>
            </w:pPr>
            <w:r>
              <w:rPr>
                <w:rFonts w:hint="eastAsia" w:ascii="仿宋" w:hAnsi="仿宋" w:eastAsia="仿宋" w:cs="仿宋"/>
                <w:color w:val="auto"/>
                <w:spacing w:val="-2"/>
              </w:rPr>
              <w:t>300L纯水机</w:t>
            </w:r>
          </w:p>
        </w:tc>
        <w:tc>
          <w:tcPr>
            <w:tcW w:w="6218" w:type="dxa"/>
          </w:tcPr>
          <w:p w14:paraId="514CB5F5">
            <w:pPr>
              <w:pStyle w:val="7"/>
              <w:spacing w:before="285" w:line="219" w:lineRule="auto"/>
              <w:rPr>
                <w:rFonts w:hint="eastAsia" w:ascii="仿宋" w:hAnsi="仿宋" w:eastAsia="仿宋" w:cs="仿宋"/>
                <w:b/>
                <w:bCs/>
                <w:color w:val="auto"/>
                <w:lang w:eastAsia="zh-CN"/>
              </w:rPr>
            </w:pPr>
            <w:r>
              <w:rPr>
                <w:rFonts w:hint="eastAsia" w:ascii="仿宋" w:hAnsi="仿宋" w:eastAsia="仿宋" w:cs="仿宋"/>
                <w:b/>
                <w:bCs/>
                <w:color w:val="auto"/>
                <w:spacing w:val="-2"/>
                <w:lang w:eastAsia="zh-CN"/>
              </w:rPr>
              <w:t>纯水机参数</w:t>
            </w:r>
          </w:p>
          <w:p w14:paraId="24E5AA44">
            <w:pPr>
              <w:pStyle w:val="7"/>
              <w:spacing w:line="219" w:lineRule="auto"/>
              <w:ind w:left="111"/>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1、名称：水处理系统 数量：1套</w:t>
            </w:r>
          </w:p>
          <w:p w14:paraId="1E5240EB">
            <w:pPr>
              <w:pStyle w:val="7"/>
              <w:spacing w:line="219" w:lineRule="auto"/>
              <w:ind w:left="111"/>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2、产水量：≥300L/H</w:t>
            </w:r>
          </w:p>
          <w:p w14:paraId="43CF6283">
            <w:pPr>
              <w:pStyle w:val="7"/>
              <w:spacing w:line="219" w:lineRule="auto"/>
              <w:ind w:left="111"/>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3、设备主要技术要求</w:t>
            </w:r>
          </w:p>
          <w:p w14:paraId="144B45A5">
            <w:pPr>
              <w:pStyle w:val="7"/>
              <w:spacing w:line="219" w:lineRule="auto"/>
              <w:ind w:left="111" w:firstLine="424" w:firstLineChars="200"/>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①纯水设备需具有独立的供水管路，满足多点用水；</w:t>
            </w:r>
          </w:p>
          <w:p w14:paraId="5FC7732A">
            <w:pPr>
              <w:pStyle w:val="7"/>
              <w:spacing w:line="219" w:lineRule="auto"/>
              <w:ind w:left="111" w:firstLine="424" w:firstLineChars="200"/>
              <w:rPr>
                <w:rFonts w:hint="eastAsia" w:ascii="仿宋" w:hAnsi="仿宋" w:eastAsia="仿宋" w:cs="仿宋"/>
                <w:color w:val="auto"/>
                <w:spacing w:val="1"/>
                <w:lang w:eastAsia="zh-CN"/>
              </w:rPr>
            </w:pPr>
            <w:bookmarkStart w:id="11" w:name="OLE_LINK10"/>
            <w:r>
              <w:rPr>
                <w:rFonts w:hint="eastAsia" w:ascii="仿宋" w:hAnsi="仿宋" w:eastAsia="仿宋" w:cs="仿宋"/>
                <w:color w:val="auto"/>
                <w:spacing w:val="1"/>
                <w:lang w:eastAsia="zh-CN"/>
              </w:rPr>
              <w:t>②制水系统要求封闭式全自动运行，采用递进式处理+逆透膜处理技术，全系统具有自动脉冲及自清洗功能；</w:t>
            </w:r>
          </w:p>
          <w:bookmarkEnd w:id="11"/>
          <w:p w14:paraId="447CDDC9">
            <w:pPr>
              <w:pStyle w:val="7"/>
              <w:spacing w:line="219" w:lineRule="auto"/>
              <w:ind w:left="111" w:firstLine="424" w:firstLineChars="200"/>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③采用PLC全自动运行控制系统，485及ppi通信协议，无需专人看管，主机采用一体式机柜、内部结构模块化；</w:t>
            </w:r>
          </w:p>
          <w:p w14:paraId="30A69685">
            <w:pPr>
              <w:pStyle w:val="7"/>
              <w:spacing w:line="219" w:lineRule="auto"/>
              <w:ind w:left="111" w:firstLine="424" w:firstLineChars="200"/>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 xml:space="preserve">④采用多层循环控制平衡系统；具有过载、短路、自动复位等功能，具备无水保护，压力保护等多种安全保护装置，可实现多功能在线监测及曾断电提示，可实现系统自动与手动自由运行切换； </w:t>
            </w:r>
          </w:p>
          <w:p w14:paraId="627A7929">
            <w:pPr>
              <w:pStyle w:val="7"/>
              <w:spacing w:line="219" w:lineRule="auto"/>
              <w:ind w:left="111" w:firstLine="424" w:firstLineChars="200"/>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⑤系统具有节能、环保、稳定等优点；智能感应水温实测；</w:t>
            </w:r>
          </w:p>
          <w:p w14:paraId="04FFC449">
            <w:pPr>
              <w:pStyle w:val="7"/>
              <w:spacing w:line="219" w:lineRule="auto"/>
              <w:ind w:left="111" w:firstLine="424" w:firstLineChars="200"/>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⑥供水系统采用自缓存式稳压供水技术，输出稳定、无间断；完善应急方案，可实现故障切换，保证供水；</w:t>
            </w:r>
          </w:p>
          <w:p w14:paraId="32DCE010">
            <w:pPr>
              <w:pStyle w:val="7"/>
              <w:tabs>
                <w:tab w:val="left" w:pos="6300"/>
                <w:tab w:val="left" w:pos="6520"/>
              </w:tabs>
              <w:spacing w:before="11" w:line="232" w:lineRule="auto"/>
              <w:ind w:right="170" w:rightChars="0" w:firstLine="424" w:firstLineChars="200"/>
              <w:rPr>
                <w:rFonts w:hint="eastAsia" w:ascii="仿宋" w:hAnsi="仿宋" w:eastAsia="仿宋" w:cs="仿宋"/>
                <w:color w:val="auto"/>
                <w:lang w:eastAsia="zh-CN"/>
              </w:rPr>
            </w:pPr>
            <w:r>
              <w:rPr>
                <w:rFonts w:hint="eastAsia" w:ascii="仿宋" w:hAnsi="仿宋" w:eastAsia="仿宋" w:cs="仿宋"/>
                <w:color w:val="auto"/>
                <w:spacing w:val="1"/>
                <w:lang w:eastAsia="zh-CN"/>
              </w:rPr>
              <w:t>⑦</w:t>
            </w:r>
            <w:r>
              <w:rPr>
                <w:rFonts w:hint="eastAsia" w:ascii="仿宋" w:hAnsi="仿宋" w:eastAsia="仿宋" w:cs="仿宋"/>
                <w:color w:val="auto"/>
                <w:lang w:eastAsia="zh-CN"/>
              </w:rPr>
              <w:t>人机界面，动态显示设备运行状态，具备水质超标、故障声光报警及故障分析提示，耗材寿命智能管理，</w:t>
            </w:r>
            <w:r>
              <w:rPr>
                <w:rFonts w:hint="eastAsia" w:ascii="仿宋" w:hAnsi="仿宋" w:eastAsia="仿宋" w:cs="仿宋"/>
                <w:color w:val="auto"/>
                <w:spacing w:val="-1"/>
                <w:lang w:eastAsia="zh-CN"/>
              </w:rPr>
              <w:t>更换提醒；自动待机</w:t>
            </w:r>
            <w:r>
              <w:rPr>
                <w:rFonts w:hint="eastAsia" w:ascii="仿宋" w:hAnsi="仿宋" w:eastAsia="仿宋" w:cs="仿宋"/>
                <w:color w:val="auto"/>
                <w:lang w:eastAsia="zh-CN"/>
              </w:rPr>
              <w:t>锁屏更节能。</w:t>
            </w:r>
          </w:p>
          <w:p w14:paraId="6EA41782">
            <w:pPr>
              <w:pStyle w:val="7"/>
              <w:spacing w:before="1" w:line="220"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4、控制方式</w:t>
            </w:r>
          </w:p>
          <w:p w14:paraId="09AF8C41">
            <w:pPr>
              <w:pStyle w:val="7"/>
              <w:spacing w:before="8" w:line="219" w:lineRule="auto"/>
              <w:ind w:left="10"/>
              <w:rPr>
                <w:rFonts w:hint="eastAsia" w:ascii="仿宋" w:hAnsi="仿宋" w:eastAsia="仿宋" w:cs="仿宋"/>
                <w:color w:val="auto"/>
                <w:lang w:eastAsia="zh-CN"/>
              </w:rPr>
            </w:pPr>
            <w:r>
              <w:rPr>
                <w:rFonts w:hint="eastAsia" w:ascii="仿宋" w:hAnsi="仿宋" w:eastAsia="仿宋" w:cs="仿宋"/>
                <w:color w:val="auto"/>
                <w:lang w:eastAsia="zh-CN"/>
              </w:rPr>
              <w:t>采用PLC全自动控制系统、人机界面操作。</w:t>
            </w:r>
          </w:p>
          <w:p w14:paraId="70909419">
            <w:pPr>
              <w:pStyle w:val="7"/>
              <w:spacing w:before="22" w:line="206" w:lineRule="auto"/>
              <w:ind w:left="10"/>
              <w:rPr>
                <w:rFonts w:hint="eastAsia" w:ascii="仿宋" w:hAnsi="仿宋" w:eastAsia="仿宋" w:cs="仿宋"/>
                <w:color w:val="auto"/>
                <w:lang w:eastAsia="zh-CN"/>
              </w:rPr>
            </w:pPr>
            <w:r>
              <w:rPr>
                <w:rFonts w:hint="eastAsia" w:ascii="仿宋" w:hAnsi="仿宋" w:eastAsia="仿宋" w:cs="仿宋"/>
                <w:color w:val="auto"/>
                <w:spacing w:val="-2"/>
                <w:lang w:eastAsia="zh-CN"/>
              </w:rPr>
              <w:t>5、组成</w:t>
            </w:r>
          </w:p>
          <w:p w14:paraId="30AB2846">
            <w:pPr>
              <w:pStyle w:val="7"/>
              <w:spacing w:before="1" w:line="218" w:lineRule="auto"/>
              <w:ind w:left="10"/>
              <w:rPr>
                <w:rFonts w:hint="eastAsia" w:ascii="仿宋" w:hAnsi="仿宋" w:eastAsia="仿宋" w:cs="仿宋"/>
                <w:color w:val="auto"/>
                <w:lang w:eastAsia="zh-CN"/>
              </w:rPr>
            </w:pPr>
            <w:r>
              <w:rPr>
                <w:rFonts w:hint="eastAsia" w:ascii="仿宋" w:hAnsi="仿宋" w:eastAsia="仿宋" w:cs="仿宋"/>
                <w:color w:val="auto"/>
                <w:lang w:eastAsia="zh-CN"/>
              </w:rPr>
              <w:t>该水处理设备由递进式处理装置、逆透装置以及自缓</w:t>
            </w:r>
            <w:r>
              <w:rPr>
                <w:rFonts w:hint="eastAsia" w:ascii="仿宋" w:hAnsi="仿宋" w:eastAsia="仿宋" w:cs="仿宋"/>
                <w:color w:val="auto"/>
                <w:spacing w:val="-1"/>
                <w:lang w:eastAsia="zh-CN"/>
              </w:rPr>
              <w:t>存式稳压供水装置组成</w:t>
            </w:r>
          </w:p>
        </w:tc>
        <w:tc>
          <w:tcPr>
            <w:tcW w:w="778" w:type="dxa"/>
          </w:tcPr>
          <w:p w14:paraId="0370FE25">
            <w:pPr>
              <w:spacing w:line="243" w:lineRule="auto"/>
              <w:rPr>
                <w:rFonts w:hint="eastAsia" w:ascii="仿宋" w:hAnsi="仿宋" w:eastAsia="仿宋" w:cs="仿宋"/>
                <w:color w:val="auto"/>
                <w:lang w:eastAsia="zh-CN"/>
              </w:rPr>
            </w:pPr>
          </w:p>
          <w:p w14:paraId="5CBEAF59">
            <w:pPr>
              <w:spacing w:line="243" w:lineRule="auto"/>
              <w:rPr>
                <w:rFonts w:hint="eastAsia" w:ascii="仿宋" w:hAnsi="仿宋" w:eastAsia="仿宋" w:cs="仿宋"/>
                <w:color w:val="auto"/>
                <w:lang w:eastAsia="zh-CN"/>
              </w:rPr>
            </w:pPr>
          </w:p>
          <w:p w14:paraId="06EB3365">
            <w:pPr>
              <w:spacing w:line="243" w:lineRule="auto"/>
              <w:rPr>
                <w:rFonts w:hint="eastAsia" w:ascii="仿宋" w:hAnsi="仿宋" w:eastAsia="仿宋" w:cs="仿宋"/>
                <w:color w:val="auto"/>
                <w:lang w:eastAsia="zh-CN"/>
              </w:rPr>
            </w:pPr>
          </w:p>
          <w:p w14:paraId="14E6CF86">
            <w:pPr>
              <w:spacing w:line="244" w:lineRule="auto"/>
              <w:rPr>
                <w:rFonts w:hint="eastAsia" w:ascii="仿宋" w:hAnsi="仿宋" w:eastAsia="仿宋" w:cs="仿宋"/>
                <w:color w:val="auto"/>
                <w:lang w:eastAsia="zh-CN"/>
              </w:rPr>
            </w:pPr>
          </w:p>
          <w:p w14:paraId="364F69EE">
            <w:pPr>
              <w:spacing w:line="244" w:lineRule="auto"/>
              <w:rPr>
                <w:rFonts w:hint="eastAsia" w:ascii="仿宋" w:hAnsi="仿宋" w:eastAsia="仿宋" w:cs="仿宋"/>
                <w:color w:val="auto"/>
                <w:lang w:eastAsia="zh-CN"/>
              </w:rPr>
            </w:pPr>
          </w:p>
          <w:p w14:paraId="6171C296">
            <w:pPr>
              <w:spacing w:line="244" w:lineRule="auto"/>
              <w:rPr>
                <w:rFonts w:hint="eastAsia" w:ascii="仿宋" w:hAnsi="仿宋" w:eastAsia="仿宋" w:cs="仿宋"/>
                <w:color w:val="auto"/>
                <w:lang w:eastAsia="zh-CN"/>
              </w:rPr>
            </w:pPr>
          </w:p>
          <w:p w14:paraId="64116AE0">
            <w:pPr>
              <w:spacing w:line="244" w:lineRule="auto"/>
              <w:rPr>
                <w:rFonts w:hint="eastAsia" w:ascii="仿宋" w:hAnsi="仿宋" w:eastAsia="仿宋" w:cs="仿宋"/>
                <w:color w:val="auto"/>
                <w:lang w:eastAsia="zh-CN"/>
              </w:rPr>
            </w:pPr>
          </w:p>
          <w:p w14:paraId="347C8D7E">
            <w:pPr>
              <w:spacing w:line="244" w:lineRule="auto"/>
              <w:rPr>
                <w:rFonts w:hint="eastAsia" w:ascii="仿宋" w:hAnsi="仿宋" w:eastAsia="仿宋" w:cs="仿宋"/>
                <w:color w:val="auto"/>
                <w:lang w:eastAsia="zh-CN"/>
              </w:rPr>
            </w:pPr>
          </w:p>
          <w:p w14:paraId="7EE727B3">
            <w:pPr>
              <w:spacing w:line="244" w:lineRule="auto"/>
              <w:rPr>
                <w:rFonts w:hint="eastAsia" w:ascii="仿宋" w:hAnsi="仿宋" w:eastAsia="仿宋" w:cs="仿宋"/>
                <w:color w:val="auto"/>
                <w:lang w:eastAsia="zh-CN"/>
              </w:rPr>
            </w:pPr>
          </w:p>
          <w:p w14:paraId="751BFB0D">
            <w:pPr>
              <w:pStyle w:val="7"/>
              <w:spacing w:before="52" w:line="221" w:lineRule="auto"/>
              <w:ind w:left="217"/>
              <w:rPr>
                <w:rFonts w:hint="eastAsia" w:ascii="仿宋" w:hAnsi="仿宋" w:eastAsia="仿宋" w:cs="仿宋"/>
                <w:color w:val="auto"/>
                <w:lang w:eastAsia="zh-CN"/>
              </w:rPr>
            </w:pPr>
            <w:r>
              <w:rPr>
                <w:rFonts w:hint="eastAsia" w:ascii="仿宋" w:hAnsi="仿宋" w:eastAsia="仿宋" w:cs="仿宋"/>
                <w:color w:val="auto"/>
                <w:lang w:val="en-US" w:eastAsia="zh-CN"/>
              </w:rPr>
              <w:t>台</w:t>
            </w:r>
          </w:p>
        </w:tc>
        <w:tc>
          <w:tcPr>
            <w:tcW w:w="818" w:type="dxa"/>
          </w:tcPr>
          <w:p w14:paraId="23AF44E3">
            <w:pPr>
              <w:spacing w:line="247" w:lineRule="auto"/>
              <w:rPr>
                <w:rFonts w:hint="eastAsia" w:ascii="仿宋" w:hAnsi="仿宋" w:eastAsia="仿宋" w:cs="仿宋"/>
                <w:color w:val="auto"/>
              </w:rPr>
            </w:pPr>
          </w:p>
          <w:p w14:paraId="30225A4F">
            <w:pPr>
              <w:spacing w:line="248" w:lineRule="auto"/>
              <w:rPr>
                <w:rFonts w:hint="eastAsia" w:ascii="仿宋" w:hAnsi="仿宋" w:eastAsia="仿宋" w:cs="仿宋"/>
                <w:color w:val="auto"/>
              </w:rPr>
            </w:pPr>
          </w:p>
          <w:p w14:paraId="04160A3A">
            <w:pPr>
              <w:spacing w:line="248" w:lineRule="auto"/>
              <w:rPr>
                <w:rFonts w:hint="eastAsia" w:ascii="仿宋" w:hAnsi="仿宋" w:eastAsia="仿宋" w:cs="仿宋"/>
                <w:color w:val="auto"/>
              </w:rPr>
            </w:pPr>
          </w:p>
          <w:p w14:paraId="72BD5CD5">
            <w:pPr>
              <w:spacing w:line="248" w:lineRule="auto"/>
              <w:rPr>
                <w:rFonts w:hint="eastAsia" w:ascii="仿宋" w:hAnsi="仿宋" w:eastAsia="仿宋" w:cs="仿宋"/>
                <w:color w:val="auto"/>
              </w:rPr>
            </w:pPr>
          </w:p>
          <w:p w14:paraId="1276B579">
            <w:pPr>
              <w:spacing w:line="248" w:lineRule="auto"/>
              <w:rPr>
                <w:rFonts w:hint="eastAsia" w:ascii="仿宋" w:hAnsi="仿宋" w:eastAsia="仿宋" w:cs="仿宋"/>
                <w:color w:val="auto"/>
              </w:rPr>
            </w:pPr>
          </w:p>
          <w:p w14:paraId="7A857954">
            <w:pPr>
              <w:spacing w:line="248" w:lineRule="auto"/>
              <w:rPr>
                <w:rFonts w:hint="eastAsia" w:ascii="仿宋" w:hAnsi="仿宋" w:eastAsia="仿宋" w:cs="仿宋"/>
                <w:color w:val="auto"/>
              </w:rPr>
            </w:pPr>
          </w:p>
          <w:p w14:paraId="321DBF93">
            <w:pPr>
              <w:spacing w:line="248" w:lineRule="auto"/>
              <w:rPr>
                <w:rFonts w:hint="eastAsia" w:ascii="仿宋" w:hAnsi="仿宋" w:eastAsia="仿宋" w:cs="仿宋"/>
                <w:color w:val="auto"/>
              </w:rPr>
            </w:pPr>
          </w:p>
          <w:p w14:paraId="73B3693A">
            <w:pPr>
              <w:spacing w:line="248" w:lineRule="auto"/>
              <w:rPr>
                <w:rFonts w:hint="eastAsia" w:ascii="仿宋" w:hAnsi="仿宋" w:eastAsia="仿宋" w:cs="仿宋"/>
                <w:color w:val="auto"/>
              </w:rPr>
            </w:pPr>
          </w:p>
          <w:p w14:paraId="6EDD914E">
            <w:pPr>
              <w:spacing w:line="248" w:lineRule="auto"/>
              <w:rPr>
                <w:rFonts w:hint="eastAsia" w:ascii="仿宋" w:hAnsi="仿宋" w:eastAsia="仿宋" w:cs="仿宋"/>
                <w:color w:val="auto"/>
              </w:rPr>
            </w:pPr>
          </w:p>
          <w:p w14:paraId="5BDC4E77">
            <w:pPr>
              <w:pStyle w:val="7"/>
              <w:spacing w:before="52" w:line="184" w:lineRule="auto"/>
              <w:ind w:left="328"/>
              <w:rPr>
                <w:rFonts w:hint="eastAsia" w:ascii="仿宋" w:hAnsi="仿宋" w:eastAsia="仿宋" w:cs="仿宋"/>
                <w:color w:val="auto"/>
              </w:rPr>
            </w:pPr>
            <w:r>
              <w:rPr>
                <w:rFonts w:hint="eastAsia" w:ascii="仿宋" w:hAnsi="仿宋" w:eastAsia="仿宋" w:cs="仿宋"/>
                <w:color w:val="auto"/>
              </w:rPr>
              <w:t>1</w:t>
            </w:r>
          </w:p>
        </w:tc>
      </w:tr>
      <w:tr w14:paraId="67FFEA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4" w:hRule="atLeast"/>
        </w:trPr>
        <w:tc>
          <w:tcPr>
            <w:tcW w:w="588" w:type="dxa"/>
          </w:tcPr>
          <w:p w14:paraId="5466703B">
            <w:pPr>
              <w:spacing w:line="251" w:lineRule="auto"/>
              <w:rPr>
                <w:rFonts w:hint="eastAsia" w:ascii="仿宋" w:hAnsi="仿宋" w:eastAsia="仿宋" w:cs="仿宋"/>
                <w:color w:val="auto"/>
              </w:rPr>
            </w:pPr>
          </w:p>
          <w:p w14:paraId="3F17DA5D">
            <w:pPr>
              <w:spacing w:line="251" w:lineRule="auto"/>
              <w:rPr>
                <w:rFonts w:hint="eastAsia" w:ascii="仿宋" w:hAnsi="仿宋" w:eastAsia="仿宋" w:cs="仿宋"/>
                <w:color w:val="auto"/>
              </w:rPr>
            </w:pPr>
          </w:p>
          <w:p w14:paraId="5157B7D6">
            <w:pPr>
              <w:spacing w:line="251" w:lineRule="auto"/>
              <w:rPr>
                <w:rFonts w:hint="eastAsia" w:ascii="仿宋" w:hAnsi="仿宋" w:eastAsia="仿宋" w:cs="仿宋"/>
                <w:color w:val="auto"/>
              </w:rPr>
            </w:pPr>
          </w:p>
          <w:p w14:paraId="22E2D3C7">
            <w:pPr>
              <w:spacing w:line="251" w:lineRule="auto"/>
              <w:rPr>
                <w:rFonts w:hint="eastAsia" w:ascii="仿宋" w:hAnsi="仿宋" w:eastAsia="仿宋" w:cs="仿宋"/>
                <w:color w:val="auto"/>
              </w:rPr>
            </w:pPr>
          </w:p>
          <w:p w14:paraId="43BE32B3">
            <w:pPr>
              <w:spacing w:line="251" w:lineRule="auto"/>
              <w:rPr>
                <w:rFonts w:hint="eastAsia" w:ascii="仿宋" w:hAnsi="仿宋" w:eastAsia="仿宋" w:cs="仿宋"/>
                <w:color w:val="auto"/>
              </w:rPr>
            </w:pPr>
          </w:p>
          <w:p w14:paraId="25E9A0C9">
            <w:pPr>
              <w:spacing w:line="251" w:lineRule="auto"/>
              <w:rPr>
                <w:rFonts w:hint="eastAsia" w:ascii="仿宋" w:hAnsi="仿宋" w:eastAsia="仿宋" w:cs="仿宋"/>
                <w:color w:val="auto"/>
              </w:rPr>
            </w:pPr>
          </w:p>
          <w:p w14:paraId="1032B371">
            <w:pPr>
              <w:spacing w:line="251" w:lineRule="auto"/>
              <w:rPr>
                <w:rFonts w:hint="eastAsia" w:ascii="仿宋" w:hAnsi="仿宋" w:eastAsia="仿宋" w:cs="仿宋"/>
                <w:color w:val="auto"/>
              </w:rPr>
            </w:pPr>
          </w:p>
          <w:p w14:paraId="0768178B">
            <w:pPr>
              <w:spacing w:line="251" w:lineRule="auto"/>
              <w:rPr>
                <w:rFonts w:hint="eastAsia" w:ascii="仿宋" w:hAnsi="仿宋" w:eastAsia="仿宋" w:cs="仿宋"/>
                <w:color w:val="auto"/>
              </w:rPr>
            </w:pPr>
          </w:p>
          <w:p w14:paraId="4DEFAE56">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3"/>
              </w:rPr>
              <w:t>33</w:t>
            </w:r>
          </w:p>
        </w:tc>
        <w:tc>
          <w:tcPr>
            <w:tcW w:w="1323" w:type="dxa"/>
            <w:shd w:val="clear" w:color="auto" w:fill="auto"/>
          </w:tcPr>
          <w:p w14:paraId="45BA4BAC">
            <w:pPr>
              <w:spacing w:line="258" w:lineRule="auto"/>
              <w:rPr>
                <w:rFonts w:hint="eastAsia" w:ascii="仿宋" w:hAnsi="仿宋" w:eastAsia="仿宋" w:cs="仿宋"/>
                <w:snapToGrid w:val="0"/>
                <w:color w:val="auto"/>
                <w:sz w:val="21"/>
                <w:szCs w:val="21"/>
                <w:lang w:val="en-US" w:eastAsia="zh-CN" w:bidi="ar-SA"/>
              </w:rPr>
            </w:pPr>
          </w:p>
          <w:p w14:paraId="69BB8D58">
            <w:pPr>
              <w:spacing w:line="258" w:lineRule="auto"/>
              <w:rPr>
                <w:rFonts w:hint="eastAsia" w:ascii="仿宋" w:hAnsi="仿宋" w:eastAsia="仿宋" w:cs="仿宋"/>
                <w:snapToGrid w:val="0"/>
                <w:color w:val="auto"/>
                <w:sz w:val="21"/>
                <w:szCs w:val="21"/>
                <w:lang w:val="en-US" w:eastAsia="zh-CN" w:bidi="ar-SA"/>
              </w:rPr>
            </w:pPr>
          </w:p>
          <w:p w14:paraId="42357ECB">
            <w:pPr>
              <w:spacing w:line="258" w:lineRule="auto"/>
              <w:rPr>
                <w:rFonts w:hint="eastAsia" w:ascii="仿宋" w:hAnsi="仿宋" w:eastAsia="仿宋" w:cs="仿宋"/>
                <w:snapToGrid w:val="0"/>
                <w:color w:val="auto"/>
                <w:sz w:val="21"/>
                <w:szCs w:val="21"/>
                <w:lang w:val="en-US" w:eastAsia="zh-CN" w:bidi="ar-SA"/>
              </w:rPr>
            </w:pPr>
          </w:p>
          <w:p w14:paraId="029BFE20">
            <w:pPr>
              <w:spacing w:line="258" w:lineRule="auto"/>
              <w:rPr>
                <w:rFonts w:hint="eastAsia" w:ascii="仿宋" w:hAnsi="仿宋" w:eastAsia="仿宋" w:cs="仿宋"/>
                <w:snapToGrid w:val="0"/>
                <w:color w:val="auto"/>
                <w:sz w:val="21"/>
                <w:szCs w:val="21"/>
                <w:lang w:val="en-US" w:eastAsia="zh-CN" w:bidi="ar-SA"/>
              </w:rPr>
            </w:pPr>
          </w:p>
          <w:p w14:paraId="14C1908F">
            <w:pPr>
              <w:spacing w:line="258" w:lineRule="auto"/>
              <w:rPr>
                <w:rFonts w:hint="eastAsia" w:ascii="仿宋" w:hAnsi="仿宋" w:eastAsia="仿宋" w:cs="仿宋"/>
                <w:snapToGrid w:val="0"/>
                <w:color w:val="auto"/>
                <w:sz w:val="21"/>
                <w:szCs w:val="21"/>
                <w:lang w:val="en-US" w:eastAsia="zh-CN" w:bidi="ar-SA"/>
              </w:rPr>
            </w:pPr>
          </w:p>
          <w:p w14:paraId="2745EA33">
            <w:pPr>
              <w:spacing w:line="259" w:lineRule="auto"/>
              <w:rPr>
                <w:rFonts w:hint="eastAsia" w:ascii="仿宋" w:hAnsi="仿宋" w:eastAsia="仿宋" w:cs="仿宋"/>
                <w:snapToGrid w:val="0"/>
                <w:color w:val="auto"/>
                <w:sz w:val="21"/>
                <w:szCs w:val="21"/>
                <w:lang w:val="en-US" w:eastAsia="zh-CN" w:bidi="ar-SA"/>
              </w:rPr>
            </w:pPr>
          </w:p>
          <w:p w14:paraId="4E06AA39">
            <w:pPr>
              <w:spacing w:line="259" w:lineRule="auto"/>
              <w:rPr>
                <w:rFonts w:hint="eastAsia" w:ascii="仿宋" w:hAnsi="仿宋" w:eastAsia="仿宋" w:cs="仿宋"/>
                <w:snapToGrid w:val="0"/>
                <w:color w:val="auto"/>
                <w:sz w:val="21"/>
                <w:szCs w:val="21"/>
                <w:lang w:val="en-US" w:eastAsia="zh-CN" w:bidi="ar-SA"/>
              </w:rPr>
            </w:pPr>
          </w:p>
          <w:p w14:paraId="5E31A6C2">
            <w:pPr>
              <w:pStyle w:val="7"/>
              <w:spacing w:before="52" w:line="219" w:lineRule="auto"/>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内镜追溯系统</w:t>
            </w:r>
          </w:p>
        </w:tc>
        <w:tc>
          <w:tcPr>
            <w:tcW w:w="6218" w:type="dxa"/>
            <w:shd w:val="clear" w:color="auto" w:fill="auto"/>
          </w:tcPr>
          <w:p w14:paraId="6AAE0211">
            <w:pPr>
              <w:pStyle w:val="7"/>
              <w:spacing w:before="271" w:line="219" w:lineRule="auto"/>
              <w:ind w:left="10"/>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内镜追溯管理系统</w:t>
            </w:r>
          </w:p>
          <w:p w14:paraId="5A7A5C22">
            <w:pPr>
              <w:pStyle w:val="7"/>
              <w:spacing w:line="219" w:lineRule="auto"/>
              <w:ind w:left="10"/>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1.内镜洗消：工作站内镜洗消信息实时查看，洗消信息异常处理；</w:t>
            </w:r>
          </w:p>
          <w:p w14:paraId="2E5E8BC7">
            <w:pPr>
              <w:pStyle w:val="7"/>
              <w:spacing w:before="10" w:line="219" w:lineRule="auto"/>
              <w:ind w:left="10"/>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2.患者追溯：以患者维度跟踪追溯内镜的洗消明细和操作的医护人员信息；</w:t>
            </w:r>
          </w:p>
          <w:p w14:paraId="7544BECB">
            <w:pPr>
              <w:pStyle w:val="7"/>
              <w:spacing w:line="219" w:lineRule="auto"/>
              <w:ind w:left="10"/>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3.医护人员追溯：以医护人员维度跟踪追溯使用内镜的患者和内镜洗消明细信息；</w:t>
            </w:r>
          </w:p>
          <w:p w14:paraId="3FADBFA8">
            <w:pPr>
              <w:pStyle w:val="7"/>
              <w:spacing w:before="1" w:line="230" w:lineRule="auto"/>
              <w:ind w:left="10" w:right="53"/>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4.洗消人员追溯：以洗消人员维度跟踪追溯使用内镜的患者和操作的医护人员信息；</w:t>
            </w:r>
          </w:p>
          <w:p w14:paraId="1D213E37">
            <w:pPr>
              <w:pStyle w:val="7"/>
              <w:spacing w:before="1" w:line="230" w:lineRule="auto"/>
              <w:ind w:right="53"/>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5.内镜追溯：以内镜维度跟踪追溯使用内镜的患者、操作的医护人员和内镜洗消信息；</w:t>
            </w:r>
          </w:p>
          <w:p w14:paraId="2AA36CA1">
            <w:pPr>
              <w:pStyle w:val="7"/>
              <w:spacing w:line="219" w:lineRule="auto"/>
              <w:ind w:left="10"/>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6.内镜使用：诊室内镜使用时，病人信息、医护人员信息、内镜洗消信息等数据整合录入，用于追溯跟踪，支持批量导入医院三方系统的病人信息</w:t>
            </w:r>
          </w:p>
          <w:p w14:paraId="552B2128">
            <w:pPr>
              <w:pStyle w:val="7"/>
              <w:spacing w:line="225" w:lineRule="auto"/>
              <w:ind w:left="10" w:right="53"/>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7.人员管理：医护人员、洗消人员、系统管理员信息录入管理。</w:t>
            </w:r>
          </w:p>
          <w:p w14:paraId="6AFE70D9">
            <w:pPr>
              <w:pStyle w:val="7"/>
              <w:spacing w:line="225" w:lineRule="auto"/>
              <w:ind w:left="10" w:right="53"/>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 xml:space="preserve">医护人员、洗消人员ID卡绑定； </w:t>
            </w:r>
          </w:p>
          <w:p w14:paraId="539E7721">
            <w:pPr>
              <w:pStyle w:val="7"/>
              <w:spacing w:line="225" w:lineRule="auto"/>
              <w:ind w:left="10" w:right="53"/>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8.统计查询：内镜洗消数据统计和环比数据分析。内镜使用数据统计和环比数据分析；</w:t>
            </w:r>
          </w:p>
          <w:p w14:paraId="09DC90DB">
            <w:pPr>
              <w:pStyle w:val="7"/>
              <w:spacing w:before="30" w:line="225" w:lineRule="auto"/>
              <w:ind w:left="10" w:right="53"/>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9.洗消记录：内镜洗消和使用数据查询。内镜洗消和使用数据导出EXCEL文件；</w:t>
            </w:r>
          </w:p>
          <w:p w14:paraId="13A13741">
            <w:pPr>
              <w:pStyle w:val="7"/>
              <w:spacing w:before="30" w:line="225" w:lineRule="auto"/>
              <w:ind w:left="10" w:right="53"/>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10.工作量统计：每个流程内镜洗消次数按人员统计。洗消人员工作量排名；</w:t>
            </w:r>
          </w:p>
          <w:p w14:paraId="6465A4C1">
            <w:pPr>
              <w:pStyle w:val="7"/>
              <w:spacing w:line="219" w:lineRule="auto"/>
              <w:ind w:left="10"/>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11.工作明细统计：每位洗消人员细分到每个流程的工作量统计；</w:t>
            </w:r>
          </w:p>
          <w:p w14:paraId="5906C6D4">
            <w:pPr>
              <w:pStyle w:val="7"/>
              <w:spacing w:before="21" w:line="219" w:lineRule="auto"/>
              <w:ind w:left="10" w:right="53"/>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 xml:space="preserve">12.内镜使用统计：每条内镜的使用次数按月统计。按月查看每条内镜的使用趋势； </w:t>
            </w:r>
          </w:p>
          <w:p w14:paraId="2E5B0187">
            <w:pPr>
              <w:pStyle w:val="7"/>
              <w:spacing w:before="21" w:line="219" w:lineRule="auto"/>
              <w:ind w:left="10" w:right="53"/>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13.设备监控：设备数量信息概览。内镜洗消合格率统计；</w:t>
            </w:r>
          </w:p>
          <w:p w14:paraId="1CAA5292">
            <w:pPr>
              <w:pStyle w:val="7"/>
              <w:spacing w:before="20" w:line="225" w:lineRule="auto"/>
              <w:ind w:left="10" w:right="269"/>
              <w:jc w:val="both"/>
              <w:rPr>
                <w:rFonts w:hint="eastAsia" w:ascii="仿宋" w:hAnsi="仿宋" w:eastAsia="仿宋" w:cs="仿宋"/>
                <w:snapToGrid w:val="0"/>
                <w:color w:val="auto"/>
                <w:sz w:val="21"/>
                <w:szCs w:val="21"/>
                <w:lang w:val="en-US" w:eastAsia="zh-CN" w:bidi="ar-SA"/>
              </w:rPr>
            </w:pPr>
            <w:r>
              <w:rPr>
                <w:rFonts w:hint="eastAsia" w:ascii="仿宋" w:hAnsi="仿宋" w:eastAsia="仿宋" w:cs="仿宋"/>
                <w:snapToGrid w:val="0"/>
                <w:color w:val="auto"/>
                <w:sz w:val="21"/>
                <w:szCs w:val="21"/>
                <w:lang w:val="en-US" w:eastAsia="zh-CN" w:bidi="ar-SA"/>
              </w:rPr>
              <w:t>14.实时显示内镜状态；实时显示工作站；环境监控：实时显示每个监测点位的当前温度、湿度数据。实时显示每个监测点位的温湿度变化曲线；消毒液监测：记录洗消槽消毒液更换时间和每次更换后洗消槽洗消次数。消毒液浓度试纸测试后调用摄像头拍照并记录监测数据。记录内镜消毒所使用的消毒液、操作人员和消毒时间。记录洗消槽消毒所使用的消毒液、作用时间、操作人员和消毒时间；</w:t>
            </w:r>
          </w:p>
          <w:p w14:paraId="6FCA61AB">
            <w:pPr>
              <w:numPr>
                <w:ilvl w:val="0"/>
                <w:numId w:val="0"/>
              </w:numPr>
              <w:rPr>
                <w:rFonts w:hint="default" w:ascii="仿宋" w:hAnsi="仿宋" w:eastAsia="仿宋" w:cs="仿宋"/>
                <w:snapToGrid w:val="0"/>
                <w:color w:val="auto"/>
                <w:sz w:val="21"/>
                <w:szCs w:val="21"/>
                <w:lang w:val="en-US" w:eastAsia="zh-CN" w:bidi="ar-SA"/>
              </w:rPr>
            </w:pPr>
            <w:r>
              <w:rPr>
                <w:rFonts w:hint="eastAsia" w:ascii="仿宋" w:hAnsi="仿宋" w:eastAsia="仿宋" w:cs="仿宋"/>
                <w:color w:val="auto"/>
                <w:highlight w:val="none"/>
                <w:lang w:val="en-US" w:eastAsia="zh-CN"/>
              </w:rPr>
              <w:t>15.</w:t>
            </w:r>
            <w:r>
              <w:rPr>
                <w:rFonts w:hint="eastAsia" w:ascii="仿宋" w:hAnsi="仿宋" w:eastAsia="仿宋" w:cs="仿宋"/>
                <w:b/>
                <w:bCs/>
                <w:color w:val="auto"/>
                <w:highlight w:val="none"/>
                <w:lang w:val="en-US" w:eastAsia="zh-CN"/>
              </w:rPr>
              <w:t xml:space="preserve"> 必须与医院现有系统对接，对接设备由投标人自行负责，现场自行勘察。</w:t>
            </w:r>
          </w:p>
        </w:tc>
        <w:tc>
          <w:tcPr>
            <w:tcW w:w="778" w:type="dxa"/>
          </w:tcPr>
          <w:p w14:paraId="56B8DE98">
            <w:pPr>
              <w:spacing w:line="245" w:lineRule="auto"/>
              <w:rPr>
                <w:rFonts w:hint="eastAsia" w:ascii="仿宋" w:hAnsi="仿宋" w:eastAsia="仿宋" w:cs="仿宋"/>
                <w:color w:val="auto"/>
                <w:lang w:eastAsia="zh-CN"/>
              </w:rPr>
            </w:pPr>
          </w:p>
          <w:p w14:paraId="2E4E47A0">
            <w:pPr>
              <w:spacing w:line="246" w:lineRule="auto"/>
              <w:rPr>
                <w:rFonts w:hint="eastAsia" w:ascii="仿宋" w:hAnsi="仿宋" w:eastAsia="仿宋" w:cs="仿宋"/>
                <w:color w:val="auto"/>
                <w:lang w:eastAsia="zh-CN"/>
              </w:rPr>
            </w:pPr>
          </w:p>
          <w:p w14:paraId="09791097">
            <w:pPr>
              <w:spacing w:line="246" w:lineRule="auto"/>
              <w:rPr>
                <w:rFonts w:hint="eastAsia" w:ascii="仿宋" w:hAnsi="仿宋" w:eastAsia="仿宋" w:cs="仿宋"/>
                <w:color w:val="auto"/>
                <w:lang w:eastAsia="zh-CN"/>
              </w:rPr>
            </w:pPr>
          </w:p>
          <w:p w14:paraId="6049411C">
            <w:pPr>
              <w:spacing w:line="246" w:lineRule="auto"/>
              <w:rPr>
                <w:rFonts w:hint="eastAsia" w:ascii="仿宋" w:hAnsi="仿宋" w:eastAsia="仿宋" w:cs="仿宋"/>
                <w:color w:val="auto"/>
                <w:lang w:eastAsia="zh-CN"/>
              </w:rPr>
            </w:pPr>
          </w:p>
          <w:p w14:paraId="76B786B7">
            <w:pPr>
              <w:spacing w:line="246" w:lineRule="auto"/>
              <w:rPr>
                <w:rFonts w:hint="eastAsia" w:ascii="仿宋" w:hAnsi="仿宋" w:eastAsia="仿宋" w:cs="仿宋"/>
                <w:color w:val="auto"/>
                <w:lang w:eastAsia="zh-CN"/>
              </w:rPr>
            </w:pPr>
          </w:p>
          <w:p w14:paraId="7B8F62BB">
            <w:pPr>
              <w:spacing w:line="246" w:lineRule="auto"/>
              <w:rPr>
                <w:rFonts w:hint="eastAsia" w:ascii="仿宋" w:hAnsi="仿宋" w:eastAsia="仿宋" w:cs="仿宋"/>
                <w:color w:val="auto"/>
                <w:lang w:eastAsia="zh-CN"/>
              </w:rPr>
            </w:pPr>
          </w:p>
          <w:p w14:paraId="51B507C5">
            <w:pPr>
              <w:spacing w:line="246" w:lineRule="auto"/>
              <w:rPr>
                <w:rFonts w:hint="eastAsia" w:ascii="仿宋" w:hAnsi="仿宋" w:eastAsia="仿宋" w:cs="仿宋"/>
                <w:color w:val="auto"/>
                <w:lang w:eastAsia="zh-CN"/>
              </w:rPr>
            </w:pPr>
          </w:p>
          <w:p w14:paraId="499A7387">
            <w:pPr>
              <w:spacing w:line="246" w:lineRule="auto"/>
              <w:rPr>
                <w:rFonts w:hint="eastAsia" w:ascii="仿宋" w:hAnsi="仿宋" w:eastAsia="仿宋" w:cs="仿宋"/>
                <w:color w:val="auto"/>
                <w:lang w:eastAsia="zh-CN"/>
              </w:rPr>
            </w:pPr>
          </w:p>
          <w:p w14:paraId="4B4227CA">
            <w:pPr>
              <w:pStyle w:val="7"/>
              <w:spacing w:before="52" w:line="220" w:lineRule="auto"/>
              <w:ind w:left="228"/>
              <w:rPr>
                <w:rFonts w:hint="eastAsia" w:ascii="仿宋" w:hAnsi="仿宋" w:eastAsia="仿宋" w:cs="仿宋"/>
                <w:color w:val="auto"/>
              </w:rPr>
            </w:pPr>
            <w:r>
              <w:rPr>
                <w:rFonts w:hint="eastAsia" w:ascii="仿宋" w:hAnsi="仿宋" w:eastAsia="仿宋" w:cs="仿宋"/>
                <w:color w:val="auto"/>
              </w:rPr>
              <w:t>套</w:t>
            </w:r>
          </w:p>
        </w:tc>
        <w:tc>
          <w:tcPr>
            <w:tcW w:w="818" w:type="dxa"/>
          </w:tcPr>
          <w:p w14:paraId="271154A7">
            <w:pPr>
              <w:spacing w:line="250" w:lineRule="auto"/>
              <w:rPr>
                <w:rFonts w:hint="eastAsia" w:ascii="仿宋" w:hAnsi="仿宋" w:eastAsia="仿宋" w:cs="仿宋"/>
                <w:color w:val="auto"/>
              </w:rPr>
            </w:pPr>
          </w:p>
          <w:p w14:paraId="6D86518D">
            <w:pPr>
              <w:spacing w:line="251" w:lineRule="auto"/>
              <w:rPr>
                <w:rFonts w:hint="eastAsia" w:ascii="仿宋" w:hAnsi="仿宋" w:eastAsia="仿宋" w:cs="仿宋"/>
                <w:color w:val="auto"/>
              </w:rPr>
            </w:pPr>
          </w:p>
          <w:p w14:paraId="7E7FE068">
            <w:pPr>
              <w:spacing w:line="251" w:lineRule="auto"/>
              <w:rPr>
                <w:rFonts w:hint="eastAsia" w:ascii="仿宋" w:hAnsi="仿宋" w:eastAsia="仿宋" w:cs="仿宋"/>
                <w:color w:val="auto"/>
              </w:rPr>
            </w:pPr>
          </w:p>
          <w:p w14:paraId="1BE2DEB7">
            <w:pPr>
              <w:spacing w:line="251" w:lineRule="auto"/>
              <w:rPr>
                <w:rFonts w:hint="eastAsia" w:ascii="仿宋" w:hAnsi="仿宋" w:eastAsia="仿宋" w:cs="仿宋"/>
                <w:color w:val="auto"/>
              </w:rPr>
            </w:pPr>
          </w:p>
          <w:p w14:paraId="14DAC31D">
            <w:pPr>
              <w:spacing w:line="251" w:lineRule="auto"/>
              <w:rPr>
                <w:rFonts w:hint="eastAsia" w:ascii="仿宋" w:hAnsi="仿宋" w:eastAsia="仿宋" w:cs="仿宋"/>
                <w:color w:val="auto"/>
              </w:rPr>
            </w:pPr>
          </w:p>
          <w:p w14:paraId="094F6938">
            <w:pPr>
              <w:spacing w:line="251" w:lineRule="auto"/>
              <w:rPr>
                <w:rFonts w:hint="eastAsia" w:ascii="仿宋" w:hAnsi="仿宋" w:eastAsia="仿宋" w:cs="仿宋"/>
                <w:color w:val="auto"/>
              </w:rPr>
            </w:pPr>
          </w:p>
          <w:p w14:paraId="0E8E60E1">
            <w:pPr>
              <w:spacing w:line="251" w:lineRule="auto"/>
              <w:rPr>
                <w:rFonts w:hint="eastAsia" w:ascii="仿宋" w:hAnsi="仿宋" w:eastAsia="仿宋" w:cs="仿宋"/>
                <w:color w:val="auto"/>
              </w:rPr>
            </w:pPr>
          </w:p>
          <w:p w14:paraId="7562F9BB">
            <w:pPr>
              <w:spacing w:line="251" w:lineRule="auto"/>
              <w:rPr>
                <w:rFonts w:hint="eastAsia" w:ascii="仿宋" w:hAnsi="仿宋" w:eastAsia="仿宋" w:cs="仿宋"/>
                <w:color w:val="auto"/>
              </w:rPr>
            </w:pPr>
          </w:p>
          <w:p w14:paraId="19284EFB">
            <w:pPr>
              <w:pStyle w:val="7"/>
              <w:spacing w:before="52" w:line="184" w:lineRule="auto"/>
              <w:ind w:left="328"/>
              <w:rPr>
                <w:rFonts w:hint="eastAsia" w:ascii="仿宋" w:hAnsi="仿宋" w:eastAsia="仿宋" w:cs="仿宋"/>
                <w:color w:val="auto"/>
              </w:rPr>
            </w:pPr>
            <w:r>
              <w:rPr>
                <w:rFonts w:hint="eastAsia" w:ascii="仿宋" w:hAnsi="仿宋" w:eastAsia="仿宋" w:cs="仿宋"/>
                <w:color w:val="auto"/>
              </w:rPr>
              <w:t>1</w:t>
            </w:r>
          </w:p>
        </w:tc>
      </w:tr>
      <w:tr w14:paraId="5FE8C8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9" w:hRule="atLeast"/>
        </w:trPr>
        <w:tc>
          <w:tcPr>
            <w:tcW w:w="588" w:type="dxa"/>
          </w:tcPr>
          <w:p w14:paraId="362D571A">
            <w:pPr>
              <w:spacing w:line="463" w:lineRule="auto"/>
              <w:rPr>
                <w:rFonts w:hint="eastAsia" w:ascii="仿宋" w:hAnsi="仿宋" w:eastAsia="仿宋" w:cs="仿宋"/>
                <w:color w:val="auto"/>
              </w:rPr>
            </w:pPr>
          </w:p>
          <w:p w14:paraId="02207F9B">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3"/>
              </w:rPr>
              <w:t>34</w:t>
            </w:r>
          </w:p>
        </w:tc>
        <w:tc>
          <w:tcPr>
            <w:tcW w:w="1323" w:type="dxa"/>
          </w:tcPr>
          <w:p w14:paraId="1CEC55D2">
            <w:pPr>
              <w:spacing w:line="420" w:lineRule="auto"/>
              <w:rPr>
                <w:rFonts w:hint="eastAsia" w:ascii="仿宋" w:hAnsi="仿宋" w:eastAsia="仿宋" w:cs="仿宋"/>
                <w:color w:val="auto"/>
              </w:rPr>
            </w:pPr>
          </w:p>
          <w:p w14:paraId="560CA340">
            <w:pPr>
              <w:pStyle w:val="7"/>
              <w:spacing w:before="55" w:line="219" w:lineRule="auto"/>
              <w:ind w:left="120"/>
              <w:rPr>
                <w:rFonts w:hint="eastAsia" w:ascii="仿宋" w:hAnsi="仿宋" w:eastAsia="仿宋" w:cs="仿宋"/>
                <w:color w:val="auto"/>
              </w:rPr>
            </w:pPr>
            <w:r>
              <w:rPr>
                <w:rFonts w:hint="eastAsia" w:ascii="仿宋" w:hAnsi="仿宋" w:eastAsia="仿宋" w:cs="仿宋"/>
                <w:color w:val="auto"/>
                <w:spacing w:val="-2"/>
              </w:rPr>
              <w:t>溴代海因树脂</w:t>
            </w:r>
          </w:p>
        </w:tc>
        <w:tc>
          <w:tcPr>
            <w:tcW w:w="6218" w:type="dxa"/>
          </w:tcPr>
          <w:p w14:paraId="3B775E37">
            <w:pPr>
              <w:pStyle w:val="7"/>
              <w:spacing w:before="278" w:line="219" w:lineRule="auto"/>
              <w:rPr>
                <w:rFonts w:hint="eastAsia" w:ascii="仿宋" w:hAnsi="仿宋" w:eastAsia="仿宋" w:cs="仿宋"/>
                <w:b/>
                <w:bCs/>
                <w:color w:val="auto"/>
                <w:lang w:eastAsia="zh-CN"/>
              </w:rPr>
            </w:pPr>
            <w:r>
              <w:rPr>
                <w:rFonts w:hint="eastAsia" w:ascii="仿宋" w:hAnsi="仿宋" w:eastAsia="仿宋" w:cs="仿宋"/>
                <w:b/>
                <w:bCs/>
                <w:color w:val="auto"/>
                <w:lang w:eastAsia="zh-CN"/>
              </w:rPr>
              <w:t>终末漂洗用水滤芯性能指标：</w:t>
            </w:r>
          </w:p>
          <w:p w14:paraId="379AED20">
            <w:pPr>
              <w:pStyle w:val="7"/>
              <w:spacing w:before="7" w:line="218" w:lineRule="auto"/>
              <w:ind w:left="1"/>
              <w:rPr>
                <w:rFonts w:hint="eastAsia" w:ascii="仿宋" w:hAnsi="仿宋" w:eastAsia="仿宋" w:cs="仿宋"/>
                <w:color w:val="auto"/>
                <w:lang w:eastAsia="zh-CN"/>
              </w:rPr>
            </w:pPr>
            <w:r>
              <w:rPr>
                <w:rFonts w:hint="eastAsia" w:ascii="仿宋" w:hAnsi="仿宋" w:eastAsia="仿宋" w:cs="仿宋"/>
                <w:color w:val="auto"/>
                <w:lang w:eastAsia="zh-CN"/>
              </w:rPr>
              <w:t>a)适用范围：适用于生活饮用水的处理及医院内镜中心、口腔科等科室的使用。</w:t>
            </w:r>
          </w:p>
          <w:p w14:paraId="6430EBB5">
            <w:pPr>
              <w:pStyle w:val="7"/>
              <w:spacing w:line="219" w:lineRule="auto"/>
              <w:ind w:left="1"/>
              <w:rPr>
                <w:rFonts w:hint="eastAsia" w:ascii="仿宋" w:hAnsi="仿宋" w:eastAsia="仿宋" w:cs="仿宋"/>
                <w:color w:val="auto"/>
                <w:lang w:val="en-US" w:eastAsia="zh-CN"/>
              </w:rPr>
            </w:pPr>
            <w:r>
              <w:rPr>
                <w:rFonts w:hint="eastAsia" w:ascii="仿宋" w:hAnsi="仿宋" w:eastAsia="仿宋" w:cs="仿宋"/>
                <w:color w:val="auto"/>
                <w:spacing w:val="-1"/>
              </w:rPr>
              <w:t>b)水处理量</w:t>
            </w:r>
            <w:r>
              <w:rPr>
                <w:rFonts w:hint="eastAsia" w:ascii="仿宋" w:hAnsi="仿宋" w:eastAsia="仿宋" w:cs="仿宋"/>
                <w:color w:val="auto"/>
                <w:spacing w:val="-1"/>
                <w:lang w:val="en-US" w:eastAsia="zh-CN"/>
              </w:rPr>
              <w:t>每分钟＞10L</w:t>
            </w:r>
          </w:p>
        </w:tc>
        <w:tc>
          <w:tcPr>
            <w:tcW w:w="778" w:type="dxa"/>
          </w:tcPr>
          <w:p w14:paraId="1A2C638C">
            <w:pPr>
              <w:spacing w:line="420" w:lineRule="auto"/>
              <w:rPr>
                <w:rFonts w:hint="eastAsia" w:ascii="仿宋" w:hAnsi="仿宋" w:eastAsia="仿宋" w:cs="仿宋"/>
                <w:color w:val="auto"/>
              </w:rPr>
            </w:pPr>
          </w:p>
          <w:p w14:paraId="0DCB04C7">
            <w:pPr>
              <w:pStyle w:val="7"/>
              <w:spacing w:before="55" w:line="219" w:lineRule="auto"/>
              <w:ind w:left="227"/>
              <w:rPr>
                <w:rFonts w:hint="eastAsia" w:ascii="仿宋" w:hAnsi="仿宋" w:eastAsia="仿宋" w:cs="仿宋"/>
                <w:color w:val="auto"/>
              </w:rPr>
            </w:pPr>
            <w:r>
              <w:rPr>
                <w:rFonts w:hint="eastAsia" w:ascii="仿宋" w:hAnsi="仿宋" w:eastAsia="仿宋" w:cs="仿宋"/>
                <w:color w:val="auto"/>
              </w:rPr>
              <w:t>个</w:t>
            </w:r>
          </w:p>
        </w:tc>
        <w:tc>
          <w:tcPr>
            <w:tcW w:w="818" w:type="dxa"/>
          </w:tcPr>
          <w:p w14:paraId="1FFC666D">
            <w:pPr>
              <w:spacing w:line="463" w:lineRule="auto"/>
              <w:rPr>
                <w:rFonts w:hint="eastAsia" w:ascii="仿宋" w:hAnsi="仿宋" w:eastAsia="仿宋" w:cs="仿宋"/>
                <w:color w:val="auto"/>
              </w:rPr>
            </w:pPr>
          </w:p>
          <w:p w14:paraId="76BEAE3D">
            <w:pPr>
              <w:pStyle w:val="7"/>
              <w:spacing w:before="55" w:line="183" w:lineRule="auto"/>
              <w:ind w:left="317"/>
              <w:rPr>
                <w:rFonts w:hint="eastAsia" w:ascii="仿宋" w:hAnsi="仿宋" w:eastAsia="仿宋" w:cs="仿宋"/>
                <w:color w:val="auto"/>
              </w:rPr>
            </w:pPr>
            <w:r>
              <w:rPr>
                <w:rFonts w:hint="eastAsia" w:ascii="仿宋" w:hAnsi="仿宋" w:eastAsia="仿宋" w:cs="仿宋"/>
                <w:color w:val="auto"/>
              </w:rPr>
              <w:t>3</w:t>
            </w:r>
          </w:p>
        </w:tc>
      </w:tr>
      <w:tr w14:paraId="681110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7" w:hRule="atLeast"/>
        </w:trPr>
        <w:tc>
          <w:tcPr>
            <w:tcW w:w="588" w:type="dxa"/>
          </w:tcPr>
          <w:p w14:paraId="1612F579">
            <w:pPr>
              <w:spacing w:line="255" w:lineRule="auto"/>
              <w:rPr>
                <w:rFonts w:hint="eastAsia" w:ascii="仿宋" w:hAnsi="仿宋" w:eastAsia="仿宋" w:cs="仿宋"/>
                <w:color w:val="auto"/>
              </w:rPr>
            </w:pPr>
          </w:p>
          <w:p w14:paraId="3F7FB005">
            <w:pPr>
              <w:spacing w:line="255" w:lineRule="auto"/>
              <w:rPr>
                <w:rFonts w:hint="eastAsia" w:ascii="仿宋" w:hAnsi="仿宋" w:eastAsia="仿宋" w:cs="仿宋"/>
                <w:color w:val="auto"/>
              </w:rPr>
            </w:pPr>
          </w:p>
          <w:p w14:paraId="6F4F9E31">
            <w:pPr>
              <w:spacing w:line="255" w:lineRule="auto"/>
              <w:rPr>
                <w:rFonts w:hint="eastAsia" w:ascii="仿宋" w:hAnsi="仿宋" w:eastAsia="仿宋" w:cs="仿宋"/>
                <w:color w:val="auto"/>
              </w:rPr>
            </w:pPr>
          </w:p>
          <w:p w14:paraId="71F2686C">
            <w:pPr>
              <w:spacing w:line="256" w:lineRule="auto"/>
              <w:rPr>
                <w:rFonts w:hint="eastAsia" w:ascii="仿宋" w:hAnsi="仿宋" w:eastAsia="仿宋" w:cs="仿宋"/>
                <w:color w:val="auto"/>
              </w:rPr>
            </w:pPr>
          </w:p>
          <w:p w14:paraId="0EBE607E">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3"/>
              </w:rPr>
              <w:t>37</w:t>
            </w:r>
          </w:p>
        </w:tc>
        <w:tc>
          <w:tcPr>
            <w:tcW w:w="1323" w:type="dxa"/>
          </w:tcPr>
          <w:p w14:paraId="3BC85BAB">
            <w:pPr>
              <w:rPr>
                <w:rFonts w:hint="eastAsia" w:ascii="仿宋" w:hAnsi="仿宋" w:eastAsia="仿宋" w:cs="仿宋"/>
                <w:color w:val="auto"/>
                <w:highlight w:val="none"/>
                <w:lang w:val="en-US" w:eastAsia="zh-CN"/>
              </w:rPr>
            </w:pPr>
          </w:p>
          <w:p w14:paraId="356C8167">
            <w:pPr>
              <w:rPr>
                <w:rFonts w:hint="eastAsia" w:ascii="仿宋" w:hAnsi="仿宋" w:eastAsia="仿宋" w:cs="仿宋"/>
                <w:color w:val="auto"/>
                <w:highlight w:val="none"/>
                <w:lang w:val="en-US" w:eastAsia="zh-CN"/>
              </w:rPr>
            </w:pPr>
          </w:p>
          <w:p w14:paraId="58CFE202">
            <w:pPr>
              <w:rPr>
                <w:rFonts w:hint="eastAsia" w:ascii="仿宋" w:hAnsi="仿宋" w:eastAsia="仿宋" w:cs="仿宋"/>
                <w:color w:val="auto"/>
                <w:highlight w:val="none"/>
                <w:lang w:val="en-US" w:eastAsia="zh-CN"/>
              </w:rPr>
            </w:pPr>
          </w:p>
          <w:p w14:paraId="6C43148B">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医用等离子空气消毒机</w:t>
            </w:r>
          </w:p>
        </w:tc>
        <w:tc>
          <w:tcPr>
            <w:tcW w:w="6218" w:type="dxa"/>
          </w:tcPr>
          <w:p w14:paraId="539BEBDD">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1.采用等离子体十静电吸附消毒灭菌，杀菌广谱、彻底；内含活性炭分子过滤器、初效过滤器，可有效除去空气中的挥发性气体、各种异味以及过滤毛发、粉尘等大尘埃颗粒：</w:t>
            </w:r>
          </w:p>
          <w:p w14:paraId="30FAB605">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2.医用等离子体空气消毒器壳体采用优质冷轧钢板，结构强度高，完全阻燃；表面静电喷涂，防尘效果好、使用寿命长、安全系数高 ；</w:t>
            </w:r>
          </w:p>
          <w:p w14:paraId="5B64C62E">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3.外观尺寸（长*宽*高）：600mm*600mm*450mm（±10mm）,采用嵌入式安装方式，不占用地面空间：</w:t>
            </w:r>
          </w:p>
          <w:p w14:paraId="042406AE">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4.人机共存，可在有人状态下进行连续动态消毒，对人及物品没有任何伤害；</w:t>
            </w:r>
          </w:p>
          <w:p w14:paraId="2CF180D4">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5.额定循环风量≥1500m³/h,可适用于150m³体积及以下的场所；</w:t>
            </w:r>
          </w:p>
          <w:p w14:paraId="353EF3F9">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6.额定功率≥90W±9W;电源AC220V50HZ;</w:t>
            </w:r>
          </w:p>
          <w:p w14:paraId="4D667FE8">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7.噪声≤55dB（A）。</w:t>
            </w:r>
          </w:p>
          <w:p w14:paraId="386FC915">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8.设备对 150m³空间作业 120min 后，</w:t>
            </w:r>
            <w:r>
              <w:rPr>
                <w:rFonts w:hint="eastAsia" w:ascii="仿宋" w:hAnsi="仿宋" w:eastAsia="仿宋" w:cs="仿宋"/>
                <w:color w:val="auto"/>
                <w:sz w:val="24"/>
                <w:szCs w:val="24"/>
                <w:highlight w:val="none"/>
                <w:lang w:val="en-US" w:eastAsia="zh-CN"/>
              </w:rPr>
              <w:t>0.5</w:t>
            </w:r>
            <w:r>
              <w:rPr>
                <w:rFonts w:hint="eastAsia" w:ascii="仿宋" w:hAnsi="仿宋" w:eastAsia="仿宋" w:cs="仿宋"/>
                <w:color w:val="auto"/>
                <w:sz w:val="24"/>
                <w:szCs w:val="24"/>
                <w:highlight w:val="none"/>
              </w:rPr>
              <w:t>μm</w:t>
            </w:r>
            <w:r>
              <w:rPr>
                <w:rFonts w:hint="eastAsia" w:ascii="仿宋" w:hAnsi="仿宋" w:eastAsia="仿宋" w:cs="仿宋"/>
                <w:color w:val="auto"/>
                <w:highlight w:val="none"/>
                <w:lang w:val="en-US" w:eastAsia="zh-CN"/>
              </w:rPr>
              <w:t>颗粒物去除率大于95%</w:t>
            </w:r>
          </w:p>
          <w:p w14:paraId="6B5C2F5E">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9.设备对150m³空间进行60Min消毒作业后空气中自然菌的平均消亡率＞85.00%</w:t>
            </w:r>
          </w:p>
          <w:p w14:paraId="1741E2C6">
            <w:pPr>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10.工作时间自动累计功能，清洗维护自动提醒功能。</w:t>
            </w:r>
          </w:p>
          <w:p w14:paraId="75E23E57">
            <w:pPr>
              <w:rPr>
                <w:rFonts w:hint="eastAsia" w:ascii="仿宋" w:hAnsi="仿宋" w:eastAsia="仿宋" w:cs="仿宋"/>
                <w:color w:val="auto"/>
                <w:highlight w:val="none"/>
                <w:lang w:val="en-US" w:eastAsia="zh-CN"/>
              </w:rPr>
            </w:pPr>
            <w:r>
              <w:rPr>
                <w:rFonts w:hint="eastAsia" w:ascii="仿宋" w:hAnsi="仿宋" w:eastAsia="仿宋" w:cs="仿宋"/>
                <w:b/>
                <w:bCs/>
                <w:color w:val="auto"/>
                <w:sz w:val="22"/>
                <w:szCs w:val="22"/>
                <w:highlight w:val="none"/>
                <w:lang w:val="en-US" w:eastAsia="zh-CN"/>
              </w:rPr>
              <w:t>注：提供医用等离子空气消毒机生产企业《消毒产品生产企业卫生许可证》。</w:t>
            </w:r>
          </w:p>
          <w:p w14:paraId="141F9E68">
            <w:pPr>
              <w:rPr>
                <w:rFonts w:hint="eastAsia" w:ascii="仿宋" w:hAnsi="仿宋" w:eastAsia="仿宋" w:cs="仿宋"/>
                <w:color w:val="auto"/>
                <w:highlight w:val="none"/>
                <w:lang w:val="en-US" w:eastAsia="zh-CN"/>
              </w:rPr>
            </w:pPr>
          </w:p>
        </w:tc>
        <w:tc>
          <w:tcPr>
            <w:tcW w:w="778" w:type="dxa"/>
          </w:tcPr>
          <w:p w14:paraId="5859AC19">
            <w:pPr>
              <w:spacing w:line="245" w:lineRule="auto"/>
              <w:rPr>
                <w:rFonts w:hint="eastAsia" w:ascii="仿宋" w:hAnsi="仿宋" w:eastAsia="仿宋" w:cs="仿宋"/>
                <w:color w:val="auto"/>
                <w:highlight w:val="none"/>
                <w:lang w:eastAsia="zh-CN"/>
              </w:rPr>
            </w:pPr>
          </w:p>
          <w:p w14:paraId="75BA428D">
            <w:pPr>
              <w:spacing w:line="245" w:lineRule="auto"/>
              <w:rPr>
                <w:rFonts w:hint="eastAsia" w:ascii="仿宋" w:hAnsi="仿宋" w:eastAsia="仿宋" w:cs="仿宋"/>
                <w:color w:val="auto"/>
                <w:highlight w:val="none"/>
                <w:lang w:eastAsia="zh-CN"/>
              </w:rPr>
            </w:pPr>
          </w:p>
          <w:p w14:paraId="506B721F">
            <w:pPr>
              <w:spacing w:line="245" w:lineRule="auto"/>
              <w:rPr>
                <w:rFonts w:hint="eastAsia" w:ascii="仿宋" w:hAnsi="仿宋" w:eastAsia="仿宋" w:cs="仿宋"/>
                <w:color w:val="auto"/>
                <w:highlight w:val="none"/>
                <w:lang w:eastAsia="zh-CN"/>
              </w:rPr>
            </w:pPr>
          </w:p>
          <w:p w14:paraId="792891E0">
            <w:pPr>
              <w:spacing w:line="245" w:lineRule="auto"/>
              <w:rPr>
                <w:rFonts w:hint="eastAsia" w:ascii="仿宋" w:hAnsi="仿宋" w:eastAsia="仿宋" w:cs="仿宋"/>
                <w:color w:val="auto"/>
                <w:highlight w:val="none"/>
                <w:lang w:eastAsia="zh-CN"/>
              </w:rPr>
            </w:pPr>
          </w:p>
          <w:p w14:paraId="537B3314">
            <w:pPr>
              <w:pStyle w:val="7"/>
              <w:spacing w:before="52" w:line="221" w:lineRule="auto"/>
              <w:ind w:left="217"/>
              <w:rPr>
                <w:rFonts w:hint="eastAsia" w:ascii="仿宋" w:hAnsi="仿宋" w:eastAsia="仿宋" w:cs="仿宋"/>
                <w:color w:val="auto"/>
                <w:highlight w:val="none"/>
              </w:rPr>
            </w:pPr>
            <w:r>
              <w:rPr>
                <w:rFonts w:hint="eastAsia" w:ascii="仿宋" w:hAnsi="仿宋" w:eastAsia="仿宋" w:cs="仿宋"/>
                <w:color w:val="auto"/>
                <w:highlight w:val="none"/>
                <w:lang w:val="en-US" w:eastAsia="zh-CN"/>
              </w:rPr>
              <w:t>台</w:t>
            </w:r>
          </w:p>
        </w:tc>
        <w:tc>
          <w:tcPr>
            <w:tcW w:w="818" w:type="dxa"/>
          </w:tcPr>
          <w:p w14:paraId="7C1CAA6D">
            <w:pPr>
              <w:spacing w:line="255" w:lineRule="auto"/>
              <w:rPr>
                <w:rFonts w:hint="eastAsia" w:ascii="仿宋" w:hAnsi="仿宋" w:eastAsia="仿宋" w:cs="仿宋"/>
                <w:color w:val="auto"/>
                <w:highlight w:val="none"/>
              </w:rPr>
            </w:pPr>
          </w:p>
          <w:p w14:paraId="58474150">
            <w:pPr>
              <w:spacing w:line="255" w:lineRule="auto"/>
              <w:rPr>
                <w:rFonts w:hint="eastAsia" w:ascii="仿宋" w:hAnsi="仿宋" w:eastAsia="仿宋" w:cs="仿宋"/>
                <w:color w:val="auto"/>
                <w:highlight w:val="none"/>
              </w:rPr>
            </w:pPr>
          </w:p>
          <w:p w14:paraId="2D7FB914">
            <w:pPr>
              <w:spacing w:line="255" w:lineRule="auto"/>
              <w:rPr>
                <w:rFonts w:hint="eastAsia" w:ascii="仿宋" w:hAnsi="仿宋" w:eastAsia="仿宋" w:cs="仿宋"/>
                <w:color w:val="auto"/>
                <w:highlight w:val="none"/>
              </w:rPr>
            </w:pPr>
          </w:p>
          <w:p w14:paraId="592F530D">
            <w:pPr>
              <w:spacing w:line="256" w:lineRule="auto"/>
              <w:rPr>
                <w:rFonts w:hint="eastAsia" w:ascii="仿宋" w:hAnsi="仿宋" w:eastAsia="仿宋" w:cs="仿宋"/>
                <w:color w:val="auto"/>
                <w:highlight w:val="none"/>
              </w:rPr>
            </w:pPr>
          </w:p>
          <w:p w14:paraId="741D87C0">
            <w:pPr>
              <w:pStyle w:val="7"/>
              <w:spacing w:before="55" w:line="183" w:lineRule="auto"/>
              <w:ind w:left="317"/>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9</w:t>
            </w:r>
          </w:p>
        </w:tc>
      </w:tr>
      <w:tr w14:paraId="684537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2" w:hRule="atLeast"/>
        </w:trPr>
        <w:tc>
          <w:tcPr>
            <w:tcW w:w="588" w:type="dxa"/>
          </w:tcPr>
          <w:p w14:paraId="1C2256D9">
            <w:pPr>
              <w:spacing w:line="280" w:lineRule="auto"/>
              <w:rPr>
                <w:rFonts w:hint="eastAsia" w:ascii="仿宋" w:hAnsi="仿宋" w:eastAsia="仿宋" w:cs="仿宋"/>
                <w:color w:val="auto"/>
              </w:rPr>
            </w:pPr>
          </w:p>
          <w:p w14:paraId="28D738DA">
            <w:pPr>
              <w:spacing w:line="280" w:lineRule="auto"/>
              <w:rPr>
                <w:rFonts w:hint="eastAsia" w:ascii="仿宋" w:hAnsi="仿宋" w:eastAsia="仿宋" w:cs="仿宋"/>
                <w:color w:val="auto"/>
              </w:rPr>
            </w:pPr>
          </w:p>
          <w:p w14:paraId="121FA420">
            <w:pPr>
              <w:spacing w:line="281" w:lineRule="auto"/>
              <w:rPr>
                <w:rFonts w:hint="eastAsia" w:ascii="仿宋" w:hAnsi="仿宋" w:eastAsia="仿宋" w:cs="仿宋"/>
                <w:color w:val="auto"/>
              </w:rPr>
            </w:pPr>
          </w:p>
          <w:p w14:paraId="07108892">
            <w:pPr>
              <w:spacing w:line="281" w:lineRule="auto"/>
              <w:rPr>
                <w:rFonts w:hint="eastAsia" w:ascii="仿宋" w:hAnsi="仿宋" w:eastAsia="仿宋" w:cs="仿宋"/>
                <w:color w:val="auto"/>
              </w:rPr>
            </w:pPr>
          </w:p>
          <w:p w14:paraId="424E9600">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3"/>
              </w:rPr>
              <w:t>38</w:t>
            </w:r>
          </w:p>
        </w:tc>
        <w:tc>
          <w:tcPr>
            <w:tcW w:w="1323" w:type="dxa"/>
          </w:tcPr>
          <w:p w14:paraId="7FE3D0B6">
            <w:pPr>
              <w:spacing w:line="270" w:lineRule="auto"/>
              <w:rPr>
                <w:rFonts w:hint="eastAsia" w:ascii="仿宋" w:hAnsi="仿宋" w:eastAsia="仿宋" w:cs="仿宋"/>
                <w:color w:val="auto"/>
              </w:rPr>
            </w:pPr>
          </w:p>
          <w:p w14:paraId="581164BB">
            <w:pPr>
              <w:spacing w:line="270" w:lineRule="auto"/>
              <w:rPr>
                <w:rFonts w:hint="eastAsia" w:ascii="仿宋" w:hAnsi="仿宋" w:eastAsia="仿宋" w:cs="仿宋"/>
                <w:color w:val="auto"/>
              </w:rPr>
            </w:pPr>
          </w:p>
          <w:p w14:paraId="27790EE6">
            <w:pPr>
              <w:spacing w:line="270" w:lineRule="auto"/>
              <w:rPr>
                <w:rFonts w:hint="eastAsia" w:ascii="仿宋" w:hAnsi="仿宋" w:eastAsia="仿宋" w:cs="仿宋"/>
                <w:color w:val="auto"/>
              </w:rPr>
            </w:pPr>
          </w:p>
          <w:p w14:paraId="603B77D1">
            <w:pPr>
              <w:spacing w:line="270" w:lineRule="auto"/>
              <w:rPr>
                <w:rFonts w:hint="eastAsia" w:ascii="仿宋" w:hAnsi="仿宋" w:eastAsia="仿宋" w:cs="仿宋"/>
                <w:color w:val="auto"/>
              </w:rPr>
            </w:pPr>
          </w:p>
          <w:p w14:paraId="4503A1E8">
            <w:pPr>
              <w:pStyle w:val="7"/>
              <w:spacing w:before="55" w:line="221" w:lineRule="auto"/>
              <w:rPr>
                <w:rFonts w:hint="eastAsia" w:ascii="仿宋" w:hAnsi="仿宋" w:eastAsia="仿宋" w:cs="仿宋"/>
                <w:color w:val="auto"/>
              </w:rPr>
            </w:pPr>
            <w:r>
              <w:rPr>
                <w:rFonts w:hint="eastAsia" w:ascii="仿宋" w:hAnsi="仿宋" w:eastAsia="仿宋" w:cs="仿宋"/>
                <w:color w:val="auto"/>
                <w:spacing w:val="1"/>
              </w:rPr>
              <w:t>医用吊塔</w:t>
            </w:r>
          </w:p>
        </w:tc>
        <w:tc>
          <w:tcPr>
            <w:tcW w:w="6218" w:type="dxa"/>
          </w:tcPr>
          <w:p w14:paraId="4EA6AB3E">
            <w:pPr>
              <w:pStyle w:val="7"/>
              <w:spacing w:before="250" w:line="217" w:lineRule="auto"/>
              <w:ind w:left="1"/>
              <w:rPr>
                <w:rFonts w:hint="eastAsia" w:ascii="仿宋" w:hAnsi="仿宋" w:eastAsia="仿宋" w:cs="仿宋"/>
                <w:color w:val="auto"/>
                <w:lang w:eastAsia="zh-CN"/>
              </w:rPr>
            </w:pPr>
            <w:r>
              <w:rPr>
                <w:rFonts w:hint="eastAsia" w:ascii="仿宋" w:hAnsi="仿宋" w:eastAsia="仿宋" w:cs="仿宋"/>
                <w:color w:val="auto"/>
                <w:spacing w:val="-1"/>
                <w:lang w:eastAsia="zh-CN"/>
              </w:rPr>
              <w:t>1、吊塔主体材料为高强度铝合金型材。</w:t>
            </w:r>
          </w:p>
          <w:p w14:paraId="5E8BCA67">
            <w:pPr>
              <w:pStyle w:val="7"/>
              <w:spacing w:line="217" w:lineRule="auto"/>
              <w:ind w:left="1"/>
              <w:rPr>
                <w:rFonts w:hint="eastAsia" w:ascii="仿宋" w:hAnsi="仿宋" w:eastAsia="仿宋" w:cs="仿宋"/>
                <w:color w:val="auto"/>
                <w:lang w:eastAsia="zh-CN"/>
              </w:rPr>
            </w:pPr>
            <w:r>
              <w:rPr>
                <w:rFonts w:hint="eastAsia" w:ascii="仿宋" w:hAnsi="仿宋" w:eastAsia="仿宋" w:cs="仿宋"/>
                <w:color w:val="auto"/>
                <w:lang w:eastAsia="zh-CN"/>
              </w:rPr>
              <w:t>2、吊塔设备表面喷塑采用环保抗菌涂层静电喷涂。</w:t>
            </w:r>
          </w:p>
          <w:p w14:paraId="45B7016E">
            <w:pPr>
              <w:pStyle w:val="7"/>
              <w:spacing w:line="217" w:lineRule="auto"/>
              <w:ind w:left="1"/>
              <w:rPr>
                <w:rFonts w:hint="eastAsia" w:ascii="仿宋" w:hAnsi="仿宋" w:eastAsia="仿宋" w:cs="仿宋"/>
                <w:color w:val="auto"/>
                <w:lang w:eastAsia="zh-CN"/>
              </w:rPr>
            </w:pPr>
            <w:r>
              <w:rPr>
                <w:rFonts w:hint="eastAsia" w:ascii="仿宋" w:hAnsi="仿宋" w:eastAsia="仿宋" w:cs="仿宋"/>
                <w:color w:val="auto"/>
                <w:lang w:eastAsia="zh-CN"/>
              </w:rPr>
              <w:t>3、吊塔均须配有良好的机械刹车系统，保证吊塔不产生漂</w:t>
            </w:r>
            <w:r>
              <w:rPr>
                <w:rFonts w:hint="eastAsia" w:ascii="仿宋" w:hAnsi="仿宋" w:eastAsia="仿宋" w:cs="仿宋"/>
                <w:color w:val="auto"/>
                <w:spacing w:val="-1"/>
                <w:lang w:eastAsia="zh-CN"/>
              </w:rPr>
              <w:t>移。</w:t>
            </w:r>
          </w:p>
          <w:p w14:paraId="36AA4A50">
            <w:pPr>
              <w:pStyle w:val="7"/>
              <w:spacing w:line="217" w:lineRule="auto"/>
              <w:ind w:left="1"/>
              <w:rPr>
                <w:rFonts w:hint="eastAsia" w:ascii="仿宋" w:hAnsi="仿宋" w:eastAsia="仿宋" w:cs="仿宋"/>
                <w:color w:val="auto"/>
                <w:lang w:eastAsia="zh-CN"/>
              </w:rPr>
            </w:pPr>
            <w:r>
              <w:rPr>
                <w:rFonts w:hint="eastAsia" w:ascii="仿宋" w:hAnsi="仿宋" w:eastAsia="仿宋" w:cs="仿宋"/>
                <w:color w:val="auto"/>
                <w:lang w:eastAsia="zh-CN"/>
              </w:rPr>
              <w:t>4、箱体采用电气分离设计，保护使用者及患者安</w:t>
            </w:r>
            <w:r>
              <w:rPr>
                <w:rFonts w:hint="eastAsia" w:ascii="仿宋" w:hAnsi="仿宋" w:eastAsia="仿宋" w:cs="仿宋"/>
                <w:color w:val="auto"/>
                <w:spacing w:val="-1"/>
                <w:lang w:eastAsia="zh-CN"/>
              </w:rPr>
              <w:t>全。</w:t>
            </w:r>
          </w:p>
          <w:p w14:paraId="0CC74FB4">
            <w:pPr>
              <w:pStyle w:val="7"/>
              <w:spacing w:line="207" w:lineRule="auto"/>
              <w:ind w:left="1"/>
              <w:rPr>
                <w:rFonts w:hint="eastAsia" w:ascii="仿宋" w:hAnsi="仿宋" w:eastAsia="仿宋" w:cs="仿宋"/>
                <w:color w:val="auto"/>
                <w:lang w:eastAsia="zh-CN"/>
              </w:rPr>
            </w:pPr>
            <w:r>
              <w:rPr>
                <w:rFonts w:hint="eastAsia" w:ascii="仿宋" w:hAnsi="仿宋" w:eastAsia="仿宋" w:cs="仿宋"/>
                <w:color w:val="auto"/>
                <w:lang w:eastAsia="zh-CN"/>
              </w:rPr>
              <w:t>5、吊塔箱体可旋转角度≥340度。</w:t>
            </w:r>
          </w:p>
          <w:p w14:paraId="2079F99E">
            <w:pPr>
              <w:pStyle w:val="7"/>
              <w:spacing w:line="215" w:lineRule="auto"/>
              <w:ind w:left="1"/>
              <w:rPr>
                <w:rFonts w:hint="eastAsia" w:ascii="仿宋" w:hAnsi="仿宋" w:eastAsia="仿宋" w:cs="仿宋"/>
                <w:color w:val="auto"/>
                <w:lang w:eastAsia="zh-CN"/>
              </w:rPr>
            </w:pPr>
            <w:r>
              <w:rPr>
                <w:rFonts w:hint="eastAsia" w:ascii="仿宋" w:hAnsi="仿宋" w:eastAsia="仿宋" w:cs="仿宋"/>
                <w:color w:val="auto"/>
                <w:lang w:eastAsia="zh-CN"/>
              </w:rPr>
              <w:t>6、吊柱式，坚式气电箱长度≥800mm。</w:t>
            </w:r>
          </w:p>
          <w:p w14:paraId="6E1E6424">
            <w:pPr>
              <w:pStyle w:val="7"/>
              <w:spacing w:before="1" w:line="211" w:lineRule="auto"/>
              <w:ind w:left="1"/>
              <w:rPr>
                <w:rFonts w:hint="eastAsia" w:ascii="仿宋" w:hAnsi="仿宋" w:eastAsia="仿宋" w:cs="仿宋"/>
                <w:color w:val="auto"/>
                <w:lang w:eastAsia="zh-CN"/>
              </w:rPr>
            </w:pPr>
            <w:r>
              <w:rPr>
                <w:rFonts w:hint="eastAsia" w:ascii="仿宋" w:hAnsi="仿宋" w:eastAsia="仿宋" w:cs="仿宋"/>
                <w:color w:val="auto"/>
                <w:lang w:eastAsia="zh-CN"/>
              </w:rPr>
              <w:t>7、吊臂长度旋转半径总长≥750mm。</w:t>
            </w:r>
          </w:p>
          <w:p w14:paraId="2B9D56F0">
            <w:pPr>
              <w:pStyle w:val="7"/>
              <w:spacing w:line="213" w:lineRule="auto"/>
              <w:ind w:left="1"/>
              <w:rPr>
                <w:rFonts w:hint="eastAsia" w:ascii="仿宋" w:hAnsi="仿宋" w:eastAsia="仿宋" w:cs="仿宋"/>
                <w:color w:val="auto"/>
                <w:lang w:eastAsia="zh-CN"/>
              </w:rPr>
            </w:pPr>
            <w:r>
              <w:rPr>
                <w:rFonts w:hint="eastAsia" w:ascii="仿宋" w:hAnsi="仿宋" w:eastAsia="仿宋" w:cs="仿宋"/>
                <w:color w:val="auto"/>
                <w:lang w:eastAsia="zh-CN"/>
              </w:rPr>
              <w:t>8、净负载能力≥120Kg。</w:t>
            </w:r>
          </w:p>
          <w:p w14:paraId="7E58ECD9">
            <w:pPr>
              <w:pStyle w:val="7"/>
              <w:spacing w:before="18" w:line="225" w:lineRule="auto"/>
              <w:ind w:left="1"/>
              <w:rPr>
                <w:rFonts w:hint="eastAsia" w:ascii="仿宋" w:hAnsi="仿宋" w:eastAsia="仿宋" w:cs="仿宋"/>
                <w:color w:val="auto"/>
                <w:lang w:eastAsia="zh-CN"/>
              </w:rPr>
            </w:pPr>
            <w:r>
              <w:rPr>
                <w:rFonts w:hint="eastAsia" w:ascii="仿宋" w:hAnsi="仿宋" w:eastAsia="仿宋" w:cs="仿宋"/>
                <w:color w:val="auto"/>
                <w:spacing w:val="-7"/>
                <w:lang w:eastAsia="zh-CN"/>
              </w:rPr>
              <w:t>9、悬臂长度可根据用户需求定制，气体终端：2个氧气、1个负压、1个空气、1个废气排</w:t>
            </w:r>
            <w:r>
              <w:rPr>
                <w:rFonts w:hint="eastAsia" w:ascii="仿宋" w:hAnsi="仿宋" w:eastAsia="仿宋" w:cs="仿宋"/>
                <w:color w:val="auto"/>
                <w:spacing w:val="-8"/>
                <w:lang w:eastAsia="zh-CN"/>
              </w:rPr>
              <w:t>放：电源插座8个；网口2个：托盘2层：</w:t>
            </w:r>
            <w:r>
              <w:rPr>
                <w:rFonts w:hint="eastAsia" w:ascii="仿宋" w:hAnsi="仿宋" w:eastAsia="仿宋" w:cs="仿宋"/>
                <w:color w:val="auto"/>
                <w:spacing w:val="-2"/>
                <w:lang w:eastAsia="zh-CN"/>
              </w:rPr>
              <w:t>自吸式抽屉1套。</w:t>
            </w:r>
          </w:p>
        </w:tc>
        <w:tc>
          <w:tcPr>
            <w:tcW w:w="778" w:type="dxa"/>
            <w:vAlign w:val="center"/>
          </w:tcPr>
          <w:p w14:paraId="10D4A77F">
            <w:pPr>
              <w:jc w:val="center"/>
              <w:rPr>
                <w:rFonts w:hint="eastAsia" w:ascii="仿宋" w:hAnsi="仿宋" w:eastAsia="仿宋" w:cs="仿宋"/>
                <w:color w:val="auto"/>
                <w:lang w:eastAsia="zh-CN"/>
              </w:rPr>
            </w:pPr>
          </w:p>
          <w:p w14:paraId="431432F9">
            <w:pPr>
              <w:jc w:val="center"/>
              <w:rPr>
                <w:rFonts w:hint="eastAsia" w:ascii="仿宋" w:hAnsi="仿宋" w:eastAsia="仿宋" w:cs="仿宋"/>
                <w:color w:val="auto"/>
                <w:lang w:eastAsia="zh-CN"/>
              </w:rPr>
            </w:pPr>
          </w:p>
          <w:p w14:paraId="36BC1F7F">
            <w:pPr>
              <w:jc w:val="center"/>
              <w:rPr>
                <w:rFonts w:hint="eastAsia" w:ascii="仿宋" w:hAnsi="仿宋" w:eastAsia="仿宋" w:cs="仿宋"/>
                <w:color w:val="auto"/>
                <w:lang w:eastAsia="zh-CN"/>
              </w:rPr>
            </w:pPr>
          </w:p>
          <w:p w14:paraId="24BA9A7B">
            <w:pPr>
              <w:jc w:val="center"/>
              <w:rPr>
                <w:rFonts w:hint="eastAsia" w:ascii="仿宋" w:hAnsi="仿宋" w:eastAsia="仿宋" w:cs="仿宋"/>
                <w:color w:val="auto"/>
                <w:lang w:eastAsia="zh-CN"/>
              </w:rPr>
            </w:pPr>
            <w:r>
              <w:rPr>
                <w:rFonts w:hint="eastAsia" w:ascii="仿宋" w:hAnsi="仿宋" w:eastAsia="仿宋" w:cs="仿宋"/>
                <w:color w:val="auto"/>
                <w:lang w:eastAsia="zh-CN"/>
              </w:rPr>
              <w:t>个</w:t>
            </w:r>
          </w:p>
        </w:tc>
        <w:tc>
          <w:tcPr>
            <w:tcW w:w="818" w:type="dxa"/>
          </w:tcPr>
          <w:p w14:paraId="02C6AC93">
            <w:pPr>
              <w:spacing w:line="280" w:lineRule="auto"/>
              <w:rPr>
                <w:rFonts w:hint="eastAsia" w:ascii="仿宋" w:hAnsi="仿宋" w:eastAsia="仿宋" w:cs="仿宋"/>
                <w:color w:val="auto"/>
              </w:rPr>
            </w:pPr>
          </w:p>
          <w:p w14:paraId="364878B5">
            <w:pPr>
              <w:spacing w:line="281" w:lineRule="auto"/>
              <w:rPr>
                <w:rFonts w:hint="eastAsia" w:ascii="仿宋" w:hAnsi="仿宋" w:eastAsia="仿宋" w:cs="仿宋"/>
                <w:color w:val="auto"/>
              </w:rPr>
            </w:pPr>
          </w:p>
          <w:p w14:paraId="7B080C12">
            <w:pPr>
              <w:spacing w:line="281" w:lineRule="auto"/>
              <w:rPr>
                <w:rFonts w:hint="eastAsia" w:ascii="仿宋" w:hAnsi="仿宋" w:eastAsia="仿宋" w:cs="仿宋"/>
                <w:color w:val="auto"/>
              </w:rPr>
            </w:pPr>
          </w:p>
          <w:p w14:paraId="0659B666">
            <w:pPr>
              <w:pStyle w:val="7"/>
              <w:spacing w:before="55" w:line="182" w:lineRule="auto"/>
              <w:ind w:firstLine="420" w:firstLineChars="200"/>
              <w:rPr>
                <w:rFonts w:hint="eastAsia" w:ascii="仿宋" w:hAnsi="仿宋" w:eastAsia="仿宋" w:cs="仿宋"/>
                <w:color w:val="auto"/>
              </w:rPr>
            </w:pPr>
            <w:r>
              <w:rPr>
                <w:rFonts w:hint="eastAsia" w:ascii="仿宋" w:hAnsi="仿宋" w:eastAsia="仿宋" w:cs="仿宋"/>
                <w:color w:val="auto"/>
              </w:rPr>
              <w:t>5</w:t>
            </w:r>
          </w:p>
        </w:tc>
      </w:tr>
      <w:tr w14:paraId="62BC64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8" w:hRule="atLeast"/>
        </w:trPr>
        <w:tc>
          <w:tcPr>
            <w:tcW w:w="588" w:type="dxa"/>
          </w:tcPr>
          <w:p w14:paraId="49A6E784">
            <w:pPr>
              <w:spacing w:line="359" w:lineRule="auto"/>
              <w:rPr>
                <w:rFonts w:hint="eastAsia" w:ascii="仿宋" w:hAnsi="仿宋" w:eastAsia="仿宋" w:cs="仿宋"/>
                <w:color w:val="auto"/>
              </w:rPr>
            </w:pPr>
          </w:p>
          <w:p w14:paraId="077B0352">
            <w:pPr>
              <w:spacing w:line="359" w:lineRule="auto"/>
              <w:rPr>
                <w:rFonts w:hint="eastAsia" w:ascii="仿宋" w:hAnsi="仿宋" w:eastAsia="仿宋" w:cs="仿宋"/>
                <w:color w:val="auto"/>
              </w:rPr>
            </w:pPr>
          </w:p>
          <w:p w14:paraId="55E8B205">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3"/>
              </w:rPr>
              <w:t>39</w:t>
            </w:r>
          </w:p>
        </w:tc>
        <w:tc>
          <w:tcPr>
            <w:tcW w:w="1323" w:type="dxa"/>
          </w:tcPr>
          <w:p w14:paraId="4A478501">
            <w:pPr>
              <w:spacing w:line="312" w:lineRule="auto"/>
              <w:rPr>
                <w:rFonts w:hint="eastAsia" w:ascii="仿宋" w:hAnsi="仿宋" w:eastAsia="仿宋" w:cs="仿宋"/>
                <w:color w:val="auto"/>
                <w:highlight w:val="none"/>
              </w:rPr>
            </w:pPr>
          </w:p>
          <w:p w14:paraId="075D0F80">
            <w:pPr>
              <w:spacing w:line="313" w:lineRule="auto"/>
              <w:rPr>
                <w:rFonts w:hint="eastAsia" w:ascii="仿宋" w:hAnsi="仿宋" w:eastAsia="仿宋" w:cs="仿宋"/>
                <w:color w:val="auto"/>
                <w:highlight w:val="none"/>
              </w:rPr>
            </w:pPr>
          </w:p>
          <w:p w14:paraId="19951EED">
            <w:pPr>
              <w:pStyle w:val="7"/>
              <w:spacing w:before="56" w:line="195" w:lineRule="auto"/>
              <w:rPr>
                <w:rFonts w:hint="eastAsia" w:ascii="仿宋" w:hAnsi="仿宋" w:eastAsia="仿宋" w:cs="仿宋"/>
                <w:color w:val="auto"/>
                <w:highlight w:val="none"/>
              </w:rPr>
            </w:pPr>
            <w:r>
              <w:rPr>
                <w:rFonts w:hint="eastAsia" w:ascii="仿宋" w:hAnsi="仿宋" w:eastAsia="仿宋" w:cs="仿宋"/>
                <w:color w:val="auto"/>
                <w:spacing w:val="-1"/>
                <w:highlight w:val="none"/>
              </w:rPr>
              <w:t>全钢实验台柜</w:t>
            </w:r>
            <w:r>
              <w:rPr>
                <w:rFonts w:hint="eastAsia" w:ascii="仿宋" w:hAnsi="仿宋" w:eastAsia="仿宋" w:cs="仿宋"/>
                <w:color w:val="auto"/>
                <w:spacing w:val="9"/>
                <w:highlight w:val="none"/>
              </w:rPr>
              <w:t>(柜体)</w:t>
            </w:r>
          </w:p>
        </w:tc>
        <w:tc>
          <w:tcPr>
            <w:tcW w:w="6218" w:type="dxa"/>
          </w:tcPr>
          <w:p w14:paraId="2D8AE439">
            <w:pPr>
              <w:pStyle w:val="7"/>
              <w:spacing w:line="219" w:lineRule="auto"/>
              <w:ind w:left="1"/>
              <w:rPr>
                <w:rFonts w:hint="eastAsia" w:ascii="仿宋" w:hAnsi="仿宋" w:eastAsia="仿宋" w:cs="仿宋"/>
                <w:color w:val="auto"/>
                <w:highlight w:val="none"/>
                <w:lang w:eastAsia="zh-CN"/>
              </w:rPr>
            </w:pPr>
            <w:r>
              <w:rPr>
                <w:rFonts w:hint="eastAsia" w:ascii="仿宋" w:hAnsi="仿宋" w:eastAsia="仿宋" w:cs="仿宋"/>
                <w:color w:val="auto"/>
                <w:spacing w:val="2"/>
                <w:highlight w:val="none"/>
                <w:lang w:eastAsia="zh-CN"/>
              </w:rPr>
              <w:t>1、尺寸</w:t>
            </w:r>
            <w:r>
              <w:rPr>
                <w:rFonts w:hint="eastAsia" w:ascii="仿宋" w:hAnsi="仿宋" w:eastAsia="仿宋" w:cs="仿宋"/>
                <w:color w:val="auto"/>
                <w:highlight w:val="none"/>
                <w:lang w:eastAsia="zh-CN"/>
              </w:rPr>
              <w:t>：L*（</w:t>
            </w:r>
            <w:r>
              <w:rPr>
                <w:rFonts w:hint="eastAsia" w:ascii="仿宋" w:hAnsi="仿宋" w:eastAsia="仿宋" w:cs="仿宋"/>
                <w:color w:val="auto"/>
                <w:highlight w:val="none"/>
                <w:lang w:val="en-US" w:eastAsia="zh-CN"/>
              </w:rPr>
              <w:t>宽</w:t>
            </w:r>
            <w:r>
              <w:rPr>
                <w:rFonts w:hint="eastAsia" w:ascii="仿宋" w:hAnsi="仿宋" w:eastAsia="仿宋" w:cs="仿宋"/>
                <w:color w:val="auto"/>
                <w:highlight w:val="none"/>
                <w:lang w:eastAsia="zh-CN"/>
              </w:rPr>
              <w:t>）750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w:t>
            </w:r>
            <w:r>
              <w:rPr>
                <w:rFonts w:hint="eastAsia" w:ascii="仿宋" w:hAnsi="仿宋" w:eastAsia="仿宋" w:cs="仿宋"/>
                <w:color w:val="auto"/>
                <w:highlight w:val="none"/>
                <w:lang w:val="en-US" w:eastAsia="zh-CN"/>
              </w:rPr>
              <w:t>高</w:t>
            </w:r>
            <w:r>
              <w:rPr>
                <w:rFonts w:hint="eastAsia" w:ascii="仿宋" w:hAnsi="仿宋" w:eastAsia="仿宋" w:cs="仿宋"/>
                <w:color w:val="auto"/>
                <w:highlight w:val="none"/>
                <w:lang w:eastAsia="zh-CN"/>
              </w:rPr>
              <w:t>）800mm;</w:t>
            </w:r>
          </w:p>
          <w:p w14:paraId="59081DFE">
            <w:pPr>
              <w:pStyle w:val="7"/>
              <w:spacing w:line="219" w:lineRule="auto"/>
              <w:ind w:left="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2、柜体采用双层钢板制作，钢板厚度</w:t>
            </w:r>
            <w:r>
              <w:rPr>
                <w:rFonts w:hint="eastAsia" w:ascii="仿宋" w:hAnsi="仿宋" w:eastAsia="仿宋" w:cs="仿宋"/>
                <w:color w:val="auto"/>
                <w:highlight w:val="none"/>
                <w:lang w:val="en-US" w:eastAsia="zh-CN"/>
              </w:rPr>
              <w:t>≥</w:t>
            </w:r>
            <w:r>
              <w:rPr>
                <w:rFonts w:hint="eastAsia" w:ascii="仿宋" w:hAnsi="仿宋" w:eastAsia="仿宋" w:cs="仿宋"/>
                <w:color w:val="auto"/>
                <w:highlight w:val="none"/>
                <w:lang w:eastAsia="zh-CN"/>
              </w:rPr>
              <w:t>1.0mm;</w:t>
            </w:r>
          </w:p>
          <w:p w14:paraId="4481558F">
            <w:pPr>
              <w:pStyle w:val="7"/>
              <w:spacing w:line="219" w:lineRule="auto"/>
              <w:ind w:left="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3、DTC阻尼滑轨，改蝴蝶合页，不锈钢U拉手：</w:t>
            </w:r>
          </w:p>
          <w:p w14:paraId="69332E5F">
            <w:pPr>
              <w:pStyle w:val="7"/>
              <w:spacing w:line="219" w:lineRule="auto"/>
              <w:ind w:left="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4、拉手：可选一体折弯成型拉手；</w:t>
            </w:r>
          </w:p>
          <w:p w14:paraId="441EA73E">
            <w:pPr>
              <w:pStyle w:val="7"/>
              <w:spacing w:before="16" w:line="196" w:lineRule="auto"/>
              <w:ind w:left="1"/>
              <w:rPr>
                <w:rFonts w:hint="eastAsia" w:ascii="仿宋" w:hAnsi="仿宋" w:eastAsia="仿宋" w:cs="仿宋"/>
                <w:color w:val="auto"/>
                <w:highlight w:val="none"/>
                <w:lang w:eastAsia="zh-CN"/>
              </w:rPr>
            </w:pPr>
            <w:r>
              <w:rPr>
                <w:rFonts w:hint="eastAsia" w:ascii="仿宋" w:hAnsi="仿宋" w:eastAsia="仿宋" w:cs="仿宋"/>
                <w:color w:val="auto"/>
                <w:spacing w:val="12"/>
                <w:highlight w:val="none"/>
                <w:lang w:eastAsia="zh-CN"/>
              </w:rPr>
              <w:t>5、带挡水条；</w:t>
            </w:r>
          </w:p>
          <w:p w14:paraId="7A8BF1D4">
            <w:pPr>
              <w:pStyle w:val="7"/>
              <w:spacing w:line="219" w:lineRule="auto"/>
              <w:ind w:left="1"/>
              <w:rPr>
                <w:rFonts w:hint="eastAsia" w:ascii="仿宋" w:hAnsi="仿宋" w:eastAsia="仿宋" w:cs="仿宋"/>
                <w:color w:val="auto"/>
                <w:spacing w:val="5"/>
                <w:highlight w:val="none"/>
                <w:lang w:eastAsia="zh-CN"/>
              </w:rPr>
            </w:pPr>
            <w:r>
              <w:rPr>
                <w:rFonts w:hint="eastAsia" w:ascii="仿宋" w:hAnsi="仿宋" w:eastAsia="仿宋" w:cs="仿宋"/>
                <w:color w:val="auto"/>
                <w:spacing w:val="5"/>
                <w:highlight w:val="none"/>
                <w:lang w:eastAsia="zh-CN"/>
              </w:rPr>
              <w:t>6、铰链与柜体连接处独立支撑固定；</w:t>
            </w:r>
          </w:p>
          <w:p w14:paraId="3E166252">
            <w:pPr>
              <w:pStyle w:val="7"/>
              <w:spacing w:line="219" w:lineRule="auto"/>
              <w:ind w:left="11"/>
              <w:rPr>
                <w:rFonts w:hint="eastAsia" w:ascii="仿宋" w:hAnsi="仿宋" w:eastAsia="仿宋" w:cs="仿宋"/>
                <w:color w:val="auto"/>
                <w:spacing w:val="-1"/>
                <w:highlight w:val="none"/>
                <w:lang w:eastAsia="zh-CN"/>
              </w:rPr>
            </w:pPr>
            <w:r>
              <w:rPr>
                <w:rFonts w:hint="eastAsia" w:ascii="仿宋" w:hAnsi="仿宋" w:eastAsia="仿宋" w:cs="仿宋"/>
                <w:color w:val="auto"/>
                <w:spacing w:val="-1"/>
                <w:highlight w:val="none"/>
                <w:lang w:val="en-US" w:eastAsia="zh-CN"/>
              </w:rPr>
              <w:t>7</w:t>
            </w:r>
            <w:r>
              <w:rPr>
                <w:rFonts w:hint="eastAsia" w:ascii="仿宋" w:hAnsi="仿宋" w:eastAsia="仿宋" w:cs="仿宋"/>
                <w:color w:val="auto"/>
                <w:spacing w:val="-1"/>
                <w:highlight w:val="none"/>
                <w:lang w:eastAsia="zh-CN"/>
              </w:rPr>
              <w:t>.实验台柜要求甲醛释放量为≤1.5mg/L</w:t>
            </w:r>
          </w:p>
          <w:p w14:paraId="255F8BD6">
            <w:pPr>
              <w:pStyle w:val="7"/>
              <w:spacing w:line="219" w:lineRule="auto"/>
              <w:ind w:left="1"/>
              <w:rPr>
                <w:rFonts w:hint="eastAsia" w:ascii="仿宋" w:hAnsi="仿宋" w:eastAsia="仿宋" w:cs="仿宋"/>
                <w:color w:val="auto"/>
                <w:spacing w:val="5"/>
                <w:highlight w:val="none"/>
                <w:lang w:eastAsia="zh-CN"/>
              </w:rPr>
            </w:pPr>
            <w:r>
              <w:rPr>
                <w:rFonts w:hint="eastAsia" w:ascii="仿宋" w:hAnsi="仿宋" w:eastAsia="仿宋" w:cs="仿宋"/>
                <w:color w:val="auto"/>
                <w:spacing w:val="-1"/>
                <w:highlight w:val="none"/>
                <w:lang w:val="en-US" w:eastAsia="zh-CN"/>
              </w:rPr>
              <w:t>8</w:t>
            </w:r>
            <w:r>
              <w:rPr>
                <w:rFonts w:hint="eastAsia" w:ascii="仿宋" w:hAnsi="仿宋" w:eastAsia="仿宋" w:cs="仿宋"/>
                <w:color w:val="auto"/>
                <w:spacing w:val="-1"/>
                <w:highlight w:val="none"/>
                <w:lang w:eastAsia="zh-CN"/>
              </w:rPr>
              <w:t>.全钢实验台柜（柜体）阻燃性能须达到≥35%</w:t>
            </w:r>
          </w:p>
        </w:tc>
        <w:tc>
          <w:tcPr>
            <w:tcW w:w="778" w:type="dxa"/>
            <w:shd w:val="clear" w:color="auto" w:fill="FFFFFF" w:themeFill="background1"/>
          </w:tcPr>
          <w:p w14:paraId="265EA9EC">
            <w:pPr>
              <w:pStyle w:val="7"/>
              <w:spacing w:line="206" w:lineRule="auto"/>
              <w:ind w:left="1"/>
              <w:rPr>
                <w:rFonts w:hint="eastAsia" w:ascii="仿宋" w:hAnsi="仿宋" w:eastAsia="仿宋" w:cs="仿宋"/>
                <w:color w:val="auto"/>
                <w:spacing w:val="1"/>
                <w:lang w:eastAsia="zh-CN"/>
              </w:rPr>
            </w:pPr>
          </w:p>
          <w:p w14:paraId="6937BF1E">
            <w:pPr>
              <w:pStyle w:val="7"/>
              <w:spacing w:line="206" w:lineRule="auto"/>
              <w:ind w:left="1"/>
              <w:rPr>
                <w:rFonts w:hint="eastAsia" w:ascii="仿宋" w:hAnsi="仿宋" w:eastAsia="仿宋" w:cs="仿宋"/>
                <w:color w:val="auto"/>
                <w:spacing w:val="1"/>
                <w:lang w:eastAsia="zh-CN"/>
              </w:rPr>
            </w:pPr>
          </w:p>
          <w:p w14:paraId="6E3A6F23">
            <w:pPr>
              <w:pStyle w:val="7"/>
              <w:spacing w:line="206" w:lineRule="auto"/>
              <w:ind w:left="1"/>
              <w:rPr>
                <w:rFonts w:hint="eastAsia" w:ascii="仿宋" w:hAnsi="仿宋" w:eastAsia="仿宋" w:cs="仿宋"/>
                <w:color w:val="auto"/>
                <w:spacing w:val="1"/>
                <w:lang w:eastAsia="zh-CN"/>
              </w:rPr>
            </w:pPr>
          </w:p>
          <w:p w14:paraId="4CD4C441">
            <w:pPr>
              <w:pStyle w:val="7"/>
              <w:spacing w:line="206" w:lineRule="auto"/>
              <w:ind w:left="1" w:firstLine="212" w:firstLineChars="100"/>
              <w:rPr>
                <w:rFonts w:hint="eastAsia" w:ascii="仿宋" w:hAnsi="仿宋" w:eastAsia="仿宋" w:cs="仿宋"/>
                <w:color w:val="auto"/>
                <w:spacing w:val="1"/>
              </w:rPr>
            </w:pPr>
            <w:r>
              <w:rPr>
                <w:rFonts w:hint="eastAsia" w:ascii="仿宋" w:hAnsi="仿宋" w:eastAsia="仿宋" w:cs="仿宋"/>
                <w:color w:val="auto"/>
                <w:spacing w:val="1"/>
              </w:rPr>
              <w:t>m</w:t>
            </w:r>
          </w:p>
        </w:tc>
        <w:tc>
          <w:tcPr>
            <w:tcW w:w="818" w:type="dxa"/>
            <w:shd w:val="clear" w:color="auto" w:fill="FFFFFF" w:themeFill="background1"/>
          </w:tcPr>
          <w:p w14:paraId="193A2AED">
            <w:pPr>
              <w:pStyle w:val="7"/>
              <w:spacing w:line="206" w:lineRule="auto"/>
              <w:ind w:left="1"/>
              <w:rPr>
                <w:rFonts w:hint="eastAsia" w:ascii="仿宋" w:hAnsi="仿宋" w:eastAsia="仿宋" w:cs="仿宋"/>
                <w:color w:val="auto"/>
                <w:spacing w:val="1"/>
              </w:rPr>
            </w:pPr>
          </w:p>
          <w:p w14:paraId="753793D8">
            <w:pPr>
              <w:pStyle w:val="7"/>
              <w:spacing w:line="206" w:lineRule="auto"/>
              <w:ind w:left="1"/>
              <w:rPr>
                <w:rFonts w:hint="eastAsia" w:ascii="仿宋" w:hAnsi="仿宋" w:eastAsia="仿宋" w:cs="仿宋"/>
                <w:color w:val="auto"/>
                <w:spacing w:val="1"/>
              </w:rPr>
            </w:pPr>
          </w:p>
          <w:p w14:paraId="6B5F167F">
            <w:pPr>
              <w:pStyle w:val="7"/>
              <w:spacing w:line="206" w:lineRule="auto"/>
              <w:ind w:left="1"/>
              <w:rPr>
                <w:rFonts w:hint="eastAsia" w:ascii="仿宋" w:hAnsi="仿宋" w:eastAsia="仿宋" w:cs="仿宋"/>
                <w:color w:val="auto"/>
                <w:spacing w:val="1"/>
                <w:lang w:eastAsia="zh-CN"/>
              </w:rPr>
            </w:pPr>
          </w:p>
          <w:p w14:paraId="76924CB9">
            <w:pPr>
              <w:pStyle w:val="7"/>
              <w:spacing w:line="206" w:lineRule="auto"/>
              <w:ind w:firstLine="212" w:firstLineChars="100"/>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1.8</w:t>
            </w:r>
          </w:p>
        </w:tc>
      </w:tr>
      <w:tr w14:paraId="049219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4" w:hRule="atLeast"/>
        </w:trPr>
        <w:tc>
          <w:tcPr>
            <w:tcW w:w="588" w:type="dxa"/>
          </w:tcPr>
          <w:p w14:paraId="0FE840B7">
            <w:pPr>
              <w:spacing w:line="305" w:lineRule="auto"/>
              <w:rPr>
                <w:rFonts w:hint="eastAsia" w:ascii="仿宋" w:hAnsi="仿宋" w:eastAsia="仿宋" w:cs="仿宋"/>
                <w:color w:val="auto"/>
              </w:rPr>
            </w:pPr>
          </w:p>
          <w:p w14:paraId="638D021E">
            <w:pPr>
              <w:spacing w:line="305" w:lineRule="auto"/>
              <w:rPr>
                <w:rFonts w:hint="eastAsia" w:ascii="仿宋" w:hAnsi="仿宋" w:eastAsia="仿宋" w:cs="仿宋"/>
                <w:color w:val="auto"/>
              </w:rPr>
            </w:pPr>
          </w:p>
          <w:p w14:paraId="03799A28">
            <w:pPr>
              <w:pStyle w:val="7"/>
              <w:spacing w:before="56" w:line="183" w:lineRule="auto"/>
              <w:ind w:left="164"/>
              <w:rPr>
                <w:rFonts w:hint="eastAsia" w:ascii="仿宋" w:hAnsi="仿宋" w:eastAsia="仿宋" w:cs="仿宋"/>
                <w:color w:val="auto"/>
              </w:rPr>
            </w:pPr>
            <w:r>
              <w:rPr>
                <w:rFonts w:hint="eastAsia" w:ascii="仿宋" w:hAnsi="仿宋" w:eastAsia="仿宋" w:cs="仿宋"/>
                <w:color w:val="auto"/>
                <w:spacing w:val="-2"/>
              </w:rPr>
              <w:t>40</w:t>
            </w:r>
          </w:p>
        </w:tc>
        <w:tc>
          <w:tcPr>
            <w:tcW w:w="1323" w:type="dxa"/>
          </w:tcPr>
          <w:p w14:paraId="780FFF29">
            <w:pPr>
              <w:spacing w:line="248" w:lineRule="auto"/>
              <w:rPr>
                <w:rFonts w:hint="eastAsia" w:ascii="仿宋" w:hAnsi="仿宋" w:eastAsia="仿宋" w:cs="仿宋"/>
                <w:color w:val="auto"/>
              </w:rPr>
            </w:pPr>
          </w:p>
          <w:p w14:paraId="31D79856">
            <w:pPr>
              <w:spacing w:line="249" w:lineRule="auto"/>
              <w:rPr>
                <w:rFonts w:hint="eastAsia" w:ascii="仿宋" w:hAnsi="仿宋" w:eastAsia="仿宋" w:cs="仿宋"/>
                <w:color w:val="auto"/>
              </w:rPr>
            </w:pPr>
          </w:p>
          <w:p w14:paraId="52D0790D">
            <w:pPr>
              <w:pStyle w:val="7"/>
              <w:spacing w:before="56" w:line="219" w:lineRule="auto"/>
              <w:rPr>
                <w:rFonts w:hint="eastAsia" w:ascii="仿宋" w:hAnsi="仿宋" w:eastAsia="仿宋" w:cs="仿宋"/>
                <w:color w:val="auto"/>
              </w:rPr>
            </w:pPr>
            <w:r>
              <w:rPr>
                <w:rFonts w:hint="eastAsia" w:ascii="仿宋" w:hAnsi="仿宋" w:eastAsia="仿宋" w:cs="仿宋"/>
                <w:color w:val="auto"/>
                <w:spacing w:val="-1"/>
              </w:rPr>
              <w:t>全钢实验水柜</w:t>
            </w:r>
            <w:r>
              <w:rPr>
                <w:rFonts w:hint="eastAsia" w:ascii="仿宋" w:hAnsi="仿宋" w:eastAsia="仿宋" w:cs="仿宋"/>
                <w:color w:val="auto"/>
                <w:spacing w:val="9"/>
              </w:rPr>
              <w:t>(柜体)</w:t>
            </w:r>
          </w:p>
        </w:tc>
        <w:tc>
          <w:tcPr>
            <w:tcW w:w="6218" w:type="dxa"/>
          </w:tcPr>
          <w:p w14:paraId="0BEFFC80">
            <w:pPr>
              <w:pStyle w:val="7"/>
              <w:spacing w:line="220"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1、尺寸</w:t>
            </w:r>
            <w:r>
              <w:rPr>
                <w:rFonts w:hint="eastAsia" w:ascii="仿宋" w:hAnsi="仿宋" w:eastAsia="仿宋" w:cs="仿宋"/>
                <w:color w:val="auto"/>
                <w:lang w:val="en-US" w:eastAsia="zh-CN"/>
              </w:rPr>
              <w:t>(长*宽*高)</w:t>
            </w:r>
            <w:r>
              <w:rPr>
                <w:rFonts w:hint="eastAsia" w:ascii="仿宋" w:hAnsi="仿宋" w:eastAsia="仿宋" w:cs="仿宋"/>
                <w:color w:val="auto"/>
                <w:spacing w:val="5"/>
                <w:lang w:eastAsia="zh-CN"/>
              </w:rPr>
              <w:t>：800</w:t>
            </w:r>
            <w:r>
              <w:rPr>
                <w:rFonts w:hint="eastAsia" w:ascii="仿宋" w:hAnsi="仿宋" w:eastAsia="仿宋" w:cs="仿宋"/>
                <w:color w:val="auto"/>
                <w:spacing w:val="5"/>
                <w:lang w:val="en-US" w:eastAsia="zh-CN"/>
              </w:rPr>
              <w:t>mm</w:t>
            </w:r>
            <w:r>
              <w:rPr>
                <w:rFonts w:hint="eastAsia" w:ascii="仿宋" w:hAnsi="仿宋" w:eastAsia="仿宋" w:cs="仿宋"/>
                <w:color w:val="auto"/>
                <w:spacing w:val="5"/>
                <w:lang w:eastAsia="zh-CN"/>
              </w:rPr>
              <w:t>*750</w:t>
            </w:r>
            <w:r>
              <w:rPr>
                <w:rFonts w:hint="eastAsia" w:ascii="仿宋" w:hAnsi="仿宋" w:eastAsia="仿宋" w:cs="仿宋"/>
                <w:color w:val="auto"/>
                <w:spacing w:val="5"/>
                <w:lang w:val="en-US" w:eastAsia="zh-CN"/>
              </w:rPr>
              <w:t>mm</w:t>
            </w:r>
            <w:r>
              <w:rPr>
                <w:rFonts w:hint="eastAsia" w:ascii="仿宋" w:hAnsi="仿宋" w:eastAsia="仿宋" w:cs="仿宋"/>
                <w:color w:val="auto"/>
                <w:spacing w:val="5"/>
                <w:lang w:eastAsia="zh-CN"/>
              </w:rPr>
              <w:t>*800mm(三联);</w:t>
            </w:r>
          </w:p>
          <w:p w14:paraId="3CFB6D74">
            <w:pPr>
              <w:pStyle w:val="7"/>
              <w:spacing w:line="220"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2、柜体采用双层钢板制作，钢板厚度为1.0mm;</w:t>
            </w:r>
          </w:p>
          <w:p w14:paraId="58836BB2">
            <w:pPr>
              <w:pStyle w:val="7"/>
              <w:spacing w:line="220"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3、DTC阻尼滑轨，改蝴蝶合页，不锈钢U拉手；</w:t>
            </w:r>
          </w:p>
          <w:p w14:paraId="6223E961">
            <w:pPr>
              <w:pStyle w:val="7"/>
              <w:spacing w:line="220"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4、拉手：可选一体折弯成型拉手；</w:t>
            </w:r>
          </w:p>
          <w:p w14:paraId="563BE874">
            <w:pPr>
              <w:pStyle w:val="7"/>
              <w:spacing w:line="220"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5、带挡水条；</w:t>
            </w:r>
          </w:p>
          <w:p w14:paraId="10D3EE3A">
            <w:pPr>
              <w:pStyle w:val="7"/>
              <w:spacing w:line="220"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6、铰链与柜体连接处独立支撑固定；</w:t>
            </w:r>
          </w:p>
        </w:tc>
        <w:tc>
          <w:tcPr>
            <w:tcW w:w="778" w:type="dxa"/>
          </w:tcPr>
          <w:p w14:paraId="4FE844F1">
            <w:pPr>
              <w:pStyle w:val="7"/>
              <w:spacing w:line="220" w:lineRule="auto"/>
              <w:ind w:left="1"/>
              <w:rPr>
                <w:rFonts w:hint="eastAsia" w:ascii="仿宋" w:hAnsi="仿宋" w:eastAsia="仿宋" w:cs="仿宋"/>
                <w:color w:val="auto"/>
                <w:spacing w:val="5"/>
                <w:lang w:eastAsia="zh-CN"/>
              </w:rPr>
            </w:pPr>
          </w:p>
          <w:p w14:paraId="618A4672">
            <w:pPr>
              <w:pStyle w:val="7"/>
              <w:spacing w:line="220" w:lineRule="auto"/>
              <w:ind w:left="1"/>
              <w:rPr>
                <w:rFonts w:hint="eastAsia" w:ascii="仿宋" w:hAnsi="仿宋" w:eastAsia="仿宋" w:cs="仿宋"/>
                <w:color w:val="auto"/>
                <w:spacing w:val="5"/>
                <w:lang w:eastAsia="zh-CN"/>
              </w:rPr>
            </w:pPr>
          </w:p>
          <w:p w14:paraId="34D7BAF0">
            <w:pPr>
              <w:pStyle w:val="7"/>
              <w:spacing w:line="220" w:lineRule="auto"/>
              <w:ind w:left="1" w:firstLine="220" w:firstLineChars="100"/>
              <w:rPr>
                <w:rFonts w:hint="eastAsia" w:ascii="仿宋" w:hAnsi="仿宋" w:eastAsia="仿宋" w:cs="仿宋"/>
                <w:color w:val="auto"/>
                <w:spacing w:val="5"/>
              </w:rPr>
            </w:pPr>
            <w:r>
              <w:rPr>
                <w:rFonts w:hint="eastAsia" w:ascii="仿宋" w:hAnsi="仿宋" w:eastAsia="仿宋" w:cs="仿宋"/>
                <w:color w:val="auto"/>
                <w:spacing w:val="5"/>
              </w:rPr>
              <w:t>套</w:t>
            </w:r>
          </w:p>
        </w:tc>
        <w:tc>
          <w:tcPr>
            <w:tcW w:w="818" w:type="dxa"/>
          </w:tcPr>
          <w:p w14:paraId="109DD276">
            <w:pPr>
              <w:pStyle w:val="7"/>
              <w:spacing w:line="220" w:lineRule="auto"/>
              <w:ind w:left="1"/>
              <w:rPr>
                <w:rFonts w:hint="eastAsia" w:ascii="仿宋" w:hAnsi="仿宋" w:eastAsia="仿宋" w:cs="仿宋"/>
                <w:color w:val="auto"/>
                <w:spacing w:val="5"/>
              </w:rPr>
            </w:pPr>
          </w:p>
          <w:p w14:paraId="331FA436">
            <w:pPr>
              <w:pStyle w:val="7"/>
              <w:spacing w:line="220" w:lineRule="auto"/>
              <w:ind w:left="1"/>
              <w:rPr>
                <w:rFonts w:hint="eastAsia" w:ascii="仿宋" w:hAnsi="仿宋" w:eastAsia="仿宋" w:cs="仿宋"/>
                <w:color w:val="auto"/>
                <w:spacing w:val="5"/>
              </w:rPr>
            </w:pPr>
          </w:p>
          <w:p w14:paraId="740FD4B1">
            <w:pPr>
              <w:pStyle w:val="7"/>
              <w:spacing w:line="220" w:lineRule="auto"/>
              <w:ind w:left="1" w:firstLine="220" w:firstLineChars="100"/>
              <w:rPr>
                <w:rFonts w:hint="eastAsia" w:ascii="仿宋" w:hAnsi="仿宋" w:eastAsia="仿宋" w:cs="仿宋"/>
                <w:color w:val="auto"/>
                <w:spacing w:val="5"/>
              </w:rPr>
            </w:pPr>
            <w:r>
              <w:rPr>
                <w:rFonts w:hint="eastAsia" w:ascii="仿宋" w:hAnsi="仿宋" w:eastAsia="仿宋" w:cs="仿宋"/>
                <w:color w:val="auto"/>
                <w:spacing w:val="5"/>
              </w:rPr>
              <w:t>2</w:t>
            </w:r>
          </w:p>
        </w:tc>
      </w:tr>
      <w:tr w14:paraId="16EB03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28" w:hRule="atLeast"/>
        </w:trPr>
        <w:tc>
          <w:tcPr>
            <w:tcW w:w="588" w:type="dxa"/>
          </w:tcPr>
          <w:p w14:paraId="101F052B">
            <w:pPr>
              <w:spacing w:line="253" w:lineRule="auto"/>
              <w:rPr>
                <w:rFonts w:hint="eastAsia" w:ascii="仿宋" w:hAnsi="仿宋" w:eastAsia="仿宋" w:cs="仿宋"/>
                <w:color w:val="auto"/>
              </w:rPr>
            </w:pPr>
          </w:p>
          <w:p w14:paraId="511EFA62">
            <w:pPr>
              <w:spacing w:line="254" w:lineRule="auto"/>
              <w:rPr>
                <w:rFonts w:hint="eastAsia" w:ascii="仿宋" w:hAnsi="仿宋" w:eastAsia="仿宋" w:cs="仿宋"/>
                <w:color w:val="auto"/>
              </w:rPr>
            </w:pPr>
          </w:p>
          <w:p w14:paraId="7DC9E4A8">
            <w:pPr>
              <w:spacing w:line="254" w:lineRule="auto"/>
              <w:rPr>
                <w:rFonts w:hint="eastAsia" w:ascii="仿宋" w:hAnsi="仿宋" w:eastAsia="仿宋" w:cs="仿宋"/>
                <w:color w:val="auto"/>
              </w:rPr>
            </w:pPr>
          </w:p>
          <w:p w14:paraId="561B318B">
            <w:pPr>
              <w:pStyle w:val="7"/>
              <w:spacing w:before="55" w:line="184" w:lineRule="auto"/>
              <w:ind w:left="164"/>
              <w:rPr>
                <w:rFonts w:hint="eastAsia" w:ascii="仿宋" w:hAnsi="仿宋" w:eastAsia="仿宋" w:cs="仿宋"/>
                <w:color w:val="auto"/>
              </w:rPr>
            </w:pPr>
            <w:r>
              <w:rPr>
                <w:rFonts w:hint="eastAsia" w:ascii="仿宋" w:hAnsi="仿宋" w:eastAsia="仿宋" w:cs="仿宋"/>
                <w:color w:val="auto"/>
                <w:spacing w:val="-2"/>
              </w:rPr>
              <w:t>41</w:t>
            </w:r>
          </w:p>
        </w:tc>
        <w:tc>
          <w:tcPr>
            <w:tcW w:w="1323" w:type="dxa"/>
          </w:tcPr>
          <w:p w14:paraId="71C9D041">
            <w:pPr>
              <w:spacing w:line="359" w:lineRule="auto"/>
              <w:rPr>
                <w:rFonts w:hint="eastAsia" w:ascii="仿宋" w:hAnsi="仿宋" w:eastAsia="仿宋" w:cs="仿宋"/>
                <w:color w:val="auto"/>
              </w:rPr>
            </w:pPr>
          </w:p>
          <w:p w14:paraId="0248E609">
            <w:pPr>
              <w:spacing w:line="359" w:lineRule="auto"/>
              <w:rPr>
                <w:rFonts w:hint="eastAsia" w:ascii="仿宋" w:hAnsi="仿宋" w:eastAsia="仿宋" w:cs="仿宋"/>
                <w:color w:val="auto"/>
              </w:rPr>
            </w:pPr>
          </w:p>
          <w:p w14:paraId="1D0C3B71">
            <w:pPr>
              <w:pStyle w:val="7"/>
              <w:spacing w:before="56"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218" w:type="dxa"/>
          </w:tcPr>
          <w:p w14:paraId="23EB4914">
            <w:pPr>
              <w:pStyle w:val="7"/>
              <w:spacing w:line="220"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1、台面尺寸：L*750mm;</w:t>
            </w:r>
          </w:p>
          <w:p w14:paraId="7C956C90">
            <w:pPr>
              <w:pStyle w:val="7"/>
              <w:spacing w:line="220"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 xml:space="preserve">2、台面采用12.7mm厚实芯理化板，表面具备耐酸碱性能、抗菌等特点。 </w:t>
            </w:r>
          </w:p>
          <w:p w14:paraId="26FAF40C">
            <w:pPr>
              <w:pStyle w:val="7"/>
              <w:spacing w:line="220"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并符合以下技术要求：</w:t>
            </w:r>
          </w:p>
          <w:p w14:paraId="5BD820EC">
            <w:pPr>
              <w:pStyle w:val="7"/>
              <w:spacing w:line="220"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1）环保性能：甲醛释放量符合国家检验标准</w:t>
            </w:r>
          </w:p>
          <w:p w14:paraId="6D9232EC">
            <w:pPr>
              <w:pStyle w:val="7"/>
              <w:spacing w:line="220"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2）酸碱性能：符合国家化学建筑材料测试中心标准检测要求</w:t>
            </w:r>
          </w:p>
          <w:p w14:paraId="3B79D7AC">
            <w:pPr>
              <w:pStyle w:val="7"/>
              <w:spacing w:line="220"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3）物理性能：所检产品根据委托单位要求的检验项目及相应的国家标准</w:t>
            </w:r>
          </w:p>
          <w:p w14:paraId="304CF986">
            <w:pPr>
              <w:pStyle w:val="7"/>
              <w:spacing w:line="220" w:lineRule="auto"/>
              <w:ind w:left="1"/>
              <w:rPr>
                <w:rFonts w:hint="eastAsia" w:ascii="仿宋" w:hAnsi="仿宋" w:eastAsia="仿宋" w:cs="仿宋"/>
                <w:color w:val="auto"/>
                <w:spacing w:val="5"/>
                <w:lang w:eastAsia="zh-CN"/>
              </w:rPr>
            </w:pPr>
          </w:p>
        </w:tc>
        <w:tc>
          <w:tcPr>
            <w:tcW w:w="778" w:type="dxa"/>
          </w:tcPr>
          <w:p w14:paraId="042E6BF1">
            <w:pPr>
              <w:pStyle w:val="7"/>
              <w:spacing w:line="220" w:lineRule="auto"/>
              <w:ind w:left="1"/>
              <w:rPr>
                <w:rFonts w:hint="eastAsia" w:ascii="仿宋" w:hAnsi="仿宋" w:eastAsia="仿宋" w:cs="仿宋"/>
                <w:color w:val="auto"/>
                <w:spacing w:val="5"/>
                <w:lang w:eastAsia="zh-CN"/>
              </w:rPr>
            </w:pPr>
          </w:p>
          <w:p w14:paraId="2AE08035">
            <w:pPr>
              <w:pStyle w:val="7"/>
              <w:spacing w:line="220" w:lineRule="auto"/>
              <w:ind w:left="1"/>
              <w:rPr>
                <w:rFonts w:hint="eastAsia" w:ascii="仿宋" w:hAnsi="仿宋" w:eastAsia="仿宋" w:cs="仿宋"/>
                <w:color w:val="auto"/>
                <w:spacing w:val="5"/>
                <w:lang w:eastAsia="zh-CN"/>
              </w:rPr>
            </w:pPr>
          </w:p>
          <w:p w14:paraId="27CAFA63">
            <w:pPr>
              <w:pStyle w:val="7"/>
              <w:spacing w:line="220" w:lineRule="auto"/>
              <w:ind w:left="1"/>
              <w:rPr>
                <w:rFonts w:hint="eastAsia" w:ascii="仿宋" w:hAnsi="仿宋" w:eastAsia="仿宋" w:cs="仿宋"/>
                <w:color w:val="auto"/>
                <w:spacing w:val="5"/>
                <w:lang w:eastAsia="zh-CN"/>
              </w:rPr>
            </w:pPr>
          </w:p>
          <w:p w14:paraId="4A656CC4">
            <w:pPr>
              <w:pStyle w:val="7"/>
              <w:spacing w:line="220" w:lineRule="auto"/>
              <w:ind w:left="1" w:firstLine="220" w:firstLineChars="100"/>
              <w:rPr>
                <w:rFonts w:hint="eastAsia" w:ascii="仿宋" w:hAnsi="仿宋" w:eastAsia="仿宋" w:cs="仿宋"/>
                <w:color w:val="auto"/>
                <w:spacing w:val="5"/>
              </w:rPr>
            </w:pPr>
            <w:r>
              <w:rPr>
                <w:rFonts w:hint="eastAsia" w:ascii="仿宋" w:hAnsi="仿宋" w:eastAsia="仿宋" w:cs="仿宋"/>
                <w:color w:val="auto"/>
                <w:spacing w:val="5"/>
              </w:rPr>
              <w:t>m</w:t>
            </w:r>
          </w:p>
        </w:tc>
        <w:tc>
          <w:tcPr>
            <w:tcW w:w="818" w:type="dxa"/>
          </w:tcPr>
          <w:p w14:paraId="2FA063CC">
            <w:pPr>
              <w:pStyle w:val="7"/>
              <w:spacing w:line="220" w:lineRule="auto"/>
              <w:ind w:left="1"/>
              <w:rPr>
                <w:rFonts w:hint="eastAsia" w:ascii="仿宋" w:hAnsi="仿宋" w:eastAsia="仿宋" w:cs="仿宋"/>
                <w:color w:val="auto"/>
                <w:spacing w:val="5"/>
              </w:rPr>
            </w:pPr>
          </w:p>
          <w:p w14:paraId="374094C3">
            <w:pPr>
              <w:pStyle w:val="7"/>
              <w:spacing w:line="220" w:lineRule="auto"/>
              <w:ind w:left="1"/>
              <w:rPr>
                <w:rFonts w:hint="eastAsia" w:ascii="仿宋" w:hAnsi="仿宋" w:eastAsia="仿宋" w:cs="仿宋"/>
                <w:color w:val="auto"/>
                <w:spacing w:val="5"/>
              </w:rPr>
            </w:pPr>
          </w:p>
          <w:p w14:paraId="0CD34787">
            <w:pPr>
              <w:pStyle w:val="7"/>
              <w:spacing w:line="220" w:lineRule="auto"/>
              <w:ind w:left="1"/>
              <w:rPr>
                <w:rFonts w:hint="eastAsia" w:ascii="仿宋" w:hAnsi="仿宋" w:eastAsia="仿宋" w:cs="仿宋"/>
                <w:color w:val="auto"/>
                <w:spacing w:val="5"/>
              </w:rPr>
            </w:pPr>
          </w:p>
          <w:p w14:paraId="5F792036">
            <w:pPr>
              <w:pStyle w:val="7"/>
              <w:spacing w:line="220" w:lineRule="auto"/>
              <w:ind w:left="1" w:firstLine="220" w:firstLineChars="100"/>
              <w:rPr>
                <w:rFonts w:hint="eastAsia" w:ascii="仿宋" w:hAnsi="仿宋" w:eastAsia="仿宋" w:cs="仿宋"/>
                <w:color w:val="auto"/>
                <w:spacing w:val="5"/>
                <w:lang w:val="en-US" w:eastAsia="zh-CN"/>
              </w:rPr>
            </w:pPr>
            <w:r>
              <w:rPr>
                <w:rFonts w:hint="eastAsia" w:ascii="仿宋" w:hAnsi="仿宋" w:eastAsia="仿宋" w:cs="仿宋"/>
                <w:color w:val="auto"/>
                <w:spacing w:val="5"/>
                <w:lang w:val="en-US" w:eastAsia="zh-CN"/>
              </w:rPr>
              <w:t>1.8</w:t>
            </w:r>
          </w:p>
        </w:tc>
      </w:tr>
      <w:tr w14:paraId="16AA27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47" w:hRule="atLeast"/>
        </w:trPr>
        <w:tc>
          <w:tcPr>
            <w:tcW w:w="588" w:type="dxa"/>
          </w:tcPr>
          <w:p w14:paraId="7A597478">
            <w:pPr>
              <w:spacing w:line="257" w:lineRule="auto"/>
              <w:rPr>
                <w:rFonts w:hint="eastAsia" w:ascii="仿宋" w:hAnsi="仿宋" w:eastAsia="仿宋" w:cs="仿宋"/>
                <w:color w:val="auto"/>
              </w:rPr>
            </w:pPr>
          </w:p>
          <w:p w14:paraId="10D79D8D">
            <w:pPr>
              <w:spacing w:line="258" w:lineRule="auto"/>
              <w:rPr>
                <w:rFonts w:hint="eastAsia" w:ascii="仿宋" w:hAnsi="仿宋" w:eastAsia="仿宋" w:cs="仿宋"/>
                <w:color w:val="auto"/>
              </w:rPr>
            </w:pPr>
          </w:p>
          <w:p w14:paraId="02A48370">
            <w:pPr>
              <w:spacing w:line="258" w:lineRule="auto"/>
              <w:rPr>
                <w:rFonts w:hint="eastAsia" w:ascii="仿宋" w:hAnsi="仿宋" w:eastAsia="仿宋" w:cs="仿宋"/>
                <w:color w:val="auto"/>
              </w:rPr>
            </w:pPr>
          </w:p>
          <w:p w14:paraId="315E9F77">
            <w:pPr>
              <w:pStyle w:val="7"/>
              <w:spacing w:before="56" w:line="183" w:lineRule="auto"/>
              <w:ind w:left="164"/>
              <w:rPr>
                <w:rFonts w:hint="eastAsia" w:ascii="仿宋" w:hAnsi="仿宋" w:eastAsia="仿宋" w:cs="仿宋"/>
                <w:color w:val="auto"/>
              </w:rPr>
            </w:pPr>
            <w:r>
              <w:rPr>
                <w:rFonts w:hint="eastAsia" w:ascii="仿宋" w:hAnsi="仿宋" w:eastAsia="仿宋" w:cs="仿宋"/>
                <w:color w:val="auto"/>
                <w:spacing w:val="-2"/>
              </w:rPr>
              <w:t>42</w:t>
            </w:r>
          </w:p>
        </w:tc>
        <w:tc>
          <w:tcPr>
            <w:tcW w:w="1323" w:type="dxa"/>
          </w:tcPr>
          <w:p w14:paraId="726CEFBA">
            <w:pPr>
              <w:spacing w:line="243" w:lineRule="auto"/>
              <w:rPr>
                <w:rFonts w:hint="eastAsia" w:ascii="仿宋" w:hAnsi="仿宋" w:eastAsia="仿宋" w:cs="仿宋"/>
                <w:color w:val="auto"/>
              </w:rPr>
            </w:pPr>
          </w:p>
          <w:p w14:paraId="45152C7D">
            <w:pPr>
              <w:spacing w:line="243" w:lineRule="auto"/>
              <w:rPr>
                <w:rFonts w:hint="eastAsia" w:ascii="仿宋" w:hAnsi="仿宋" w:eastAsia="仿宋" w:cs="仿宋"/>
                <w:color w:val="auto"/>
              </w:rPr>
            </w:pPr>
          </w:p>
          <w:p w14:paraId="25FB3DEE">
            <w:pPr>
              <w:spacing w:line="244" w:lineRule="auto"/>
              <w:rPr>
                <w:rFonts w:hint="eastAsia" w:ascii="仿宋" w:hAnsi="仿宋" w:eastAsia="仿宋" w:cs="仿宋"/>
                <w:color w:val="auto"/>
              </w:rPr>
            </w:pPr>
          </w:p>
          <w:p w14:paraId="6C98C057">
            <w:pPr>
              <w:pStyle w:val="7"/>
              <w:spacing w:before="56"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218" w:type="dxa"/>
          </w:tcPr>
          <w:p w14:paraId="15916B5D">
            <w:pPr>
              <w:pStyle w:val="7"/>
              <w:spacing w:before="209" w:line="217" w:lineRule="auto"/>
              <w:ind w:left="10"/>
              <w:rPr>
                <w:rFonts w:hint="eastAsia" w:ascii="仿宋" w:hAnsi="仿宋" w:eastAsia="仿宋" w:cs="仿宋"/>
                <w:color w:val="auto"/>
                <w:lang w:eastAsia="zh-CN"/>
              </w:rPr>
            </w:pPr>
            <w:r>
              <w:rPr>
                <w:rFonts w:hint="eastAsia" w:ascii="仿宋" w:hAnsi="仿宋" w:eastAsia="仿宋" w:cs="仿宋"/>
                <w:color w:val="auto"/>
                <w:spacing w:val="2"/>
                <w:lang w:eastAsia="zh-CN"/>
              </w:rPr>
              <w:t>1、台面尺寸：800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*750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0541039E">
            <w:pPr>
              <w:pStyle w:val="7"/>
              <w:spacing w:line="216" w:lineRule="auto"/>
              <w:ind w:left="10" w:right="63"/>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w:t>
            </w:r>
          </w:p>
          <w:p w14:paraId="192161C1">
            <w:pPr>
              <w:pStyle w:val="7"/>
              <w:spacing w:line="216" w:lineRule="auto"/>
              <w:ind w:left="10" w:right="63"/>
              <w:rPr>
                <w:rFonts w:hint="eastAsia" w:ascii="仿宋" w:hAnsi="仿宋" w:eastAsia="仿宋" w:cs="仿宋"/>
                <w:color w:val="auto"/>
                <w:lang w:eastAsia="zh-CN"/>
              </w:rPr>
            </w:pPr>
            <w:r>
              <w:rPr>
                <w:rFonts w:hint="eastAsia" w:ascii="仿宋" w:hAnsi="仿宋" w:eastAsia="仿宋" w:cs="仿宋"/>
                <w:color w:val="auto"/>
                <w:lang w:eastAsia="zh-CN"/>
              </w:rPr>
              <w:t>并符合以下技术要求：</w:t>
            </w:r>
          </w:p>
          <w:p w14:paraId="3B467604">
            <w:pPr>
              <w:pStyle w:val="7"/>
              <w:spacing w:line="216" w:lineRule="auto"/>
              <w:ind w:left="10"/>
              <w:rPr>
                <w:rFonts w:hint="eastAsia" w:ascii="仿宋" w:hAnsi="仿宋" w:eastAsia="仿宋" w:cs="仿宋"/>
                <w:color w:val="auto"/>
                <w:lang w:eastAsia="zh-CN"/>
              </w:rPr>
            </w:pPr>
            <w:r>
              <w:rPr>
                <w:rFonts w:hint="eastAsia" w:ascii="仿宋" w:hAnsi="仿宋" w:eastAsia="仿宋" w:cs="仿宋"/>
                <w:color w:val="auto"/>
                <w:lang w:eastAsia="zh-CN"/>
              </w:rPr>
              <w:t>1）环保性能：甲醛释放量符合国家检验标准</w:t>
            </w:r>
          </w:p>
          <w:p w14:paraId="734DFFF9">
            <w:pPr>
              <w:pStyle w:val="7"/>
              <w:spacing w:before="1" w:line="216"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2）酸碱性能：符合国家化学建筑材料测试中心标准检测要求</w:t>
            </w:r>
          </w:p>
          <w:p w14:paraId="628FB5BB">
            <w:pPr>
              <w:pStyle w:val="7"/>
              <w:spacing w:before="11" w:line="216" w:lineRule="auto"/>
              <w:ind w:left="10"/>
              <w:rPr>
                <w:rFonts w:hint="eastAsia" w:ascii="仿宋" w:hAnsi="仿宋" w:eastAsia="仿宋" w:cs="仿宋"/>
                <w:color w:val="auto"/>
                <w:lang w:eastAsia="zh-CN"/>
              </w:rPr>
            </w:pPr>
            <w:r>
              <w:rPr>
                <w:rFonts w:hint="eastAsia" w:ascii="仿宋" w:hAnsi="仿宋" w:eastAsia="仿宋" w:cs="仿宋"/>
                <w:color w:val="auto"/>
                <w:lang w:eastAsia="zh-CN"/>
              </w:rPr>
              <w:t>3）物理性能：所检产品根据委托单位要求的检</w:t>
            </w:r>
            <w:r>
              <w:rPr>
                <w:rFonts w:hint="eastAsia" w:ascii="仿宋" w:hAnsi="仿宋" w:eastAsia="仿宋" w:cs="仿宋"/>
                <w:color w:val="auto"/>
                <w:spacing w:val="-1"/>
                <w:lang w:eastAsia="zh-CN"/>
              </w:rPr>
              <w:t>验项目及相应的国家标准</w:t>
            </w:r>
          </w:p>
        </w:tc>
        <w:tc>
          <w:tcPr>
            <w:tcW w:w="778" w:type="dxa"/>
          </w:tcPr>
          <w:p w14:paraId="7823155C">
            <w:pPr>
              <w:spacing w:line="243" w:lineRule="auto"/>
              <w:rPr>
                <w:rFonts w:hint="eastAsia" w:ascii="仿宋" w:hAnsi="仿宋" w:eastAsia="仿宋" w:cs="仿宋"/>
                <w:color w:val="auto"/>
                <w:lang w:eastAsia="zh-CN"/>
              </w:rPr>
            </w:pPr>
          </w:p>
          <w:p w14:paraId="70D7FB68">
            <w:pPr>
              <w:spacing w:line="243" w:lineRule="auto"/>
              <w:rPr>
                <w:rFonts w:hint="eastAsia" w:ascii="仿宋" w:hAnsi="仿宋" w:eastAsia="仿宋" w:cs="仿宋"/>
                <w:color w:val="auto"/>
                <w:lang w:eastAsia="zh-CN"/>
              </w:rPr>
            </w:pPr>
          </w:p>
          <w:p w14:paraId="58529E59">
            <w:pPr>
              <w:spacing w:line="244" w:lineRule="auto"/>
              <w:rPr>
                <w:rFonts w:hint="eastAsia" w:ascii="仿宋" w:hAnsi="仿宋" w:eastAsia="仿宋" w:cs="仿宋"/>
                <w:color w:val="auto"/>
                <w:lang w:eastAsia="zh-CN"/>
              </w:rPr>
            </w:pPr>
          </w:p>
          <w:p w14:paraId="138A49FF">
            <w:pPr>
              <w:pStyle w:val="7"/>
              <w:spacing w:before="56" w:line="220" w:lineRule="auto"/>
              <w:ind w:left="218"/>
              <w:rPr>
                <w:rFonts w:hint="eastAsia" w:ascii="仿宋" w:hAnsi="仿宋" w:eastAsia="仿宋" w:cs="仿宋"/>
                <w:color w:val="auto"/>
              </w:rPr>
            </w:pPr>
            <w:r>
              <w:rPr>
                <w:rFonts w:hint="eastAsia" w:ascii="仿宋" w:hAnsi="仿宋" w:eastAsia="仿宋" w:cs="仿宋"/>
                <w:color w:val="auto"/>
              </w:rPr>
              <w:t>套</w:t>
            </w:r>
          </w:p>
        </w:tc>
        <w:tc>
          <w:tcPr>
            <w:tcW w:w="818" w:type="dxa"/>
          </w:tcPr>
          <w:p w14:paraId="3C56CD45">
            <w:pPr>
              <w:spacing w:line="257" w:lineRule="auto"/>
              <w:rPr>
                <w:rFonts w:hint="eastAsia" w:ascii="仿宋" w:hAnsi="仿宋" w:eastAsia="仿宋" w:cs="仿宋"/>
                <w:color w:val="auto"/>
              </w:rPr>
            </w:pPr>
          </w:p>
          <w:p w14:paraId="2A9701E7">
            <w:pPr>
              <w:spacing w:line="258" w:lineRule="auto"/>
              <w:rPr>
                <w:rFonts w:hint="eastAsia" w:ascii="仿宋" w:hAnsi="仿宋" w:eastAsia="仿宋" w:cs="仿宋"/>
                <w:color w:val="auto"/>
              </w:rPr>
            </w:pPr>
          </w:p>
          <w:p w14:paraId="2B3E391C">
            <w:pPr>
              <w:spacing w:line="258" w:lineRule="auto"/>
              <w:rPr>
                <w:rFonts w:hint="eastAsia" w:ascii="仿宋" w:hAnsi="仿宋" w:eastAsia="仿宋" w:cs="仿宋"/>
                <w:color w:val="auto"/>
              </w:rPr>
            </w:pPr>
          </w:p>
          <w:p w14:paraId="03AD4E62">
            <w:pPr>
              <w:pStyle w:val="7"/>
              <w:spacing w:before="56" w:line="183" w:lineRule="auto"/>
              <w:ind w:left="328"/>
              <w:rPr>
                <w:rFonts w:hint="eastAsia" w:ascii="仿宋" w:hAnsi="仿宋" w:eastAsia="仿宋" w:cs="仿宋"/>
                <w:color w:val="auto"/>
              </w:rPr>
            </w:pPr>
            <w:r>
              <w:rPr>
                <w:rFonts w:hint="eastAsia" w:ascii="仿宋" w:hAnsi="仿宋" w:eastAsia="仿宋" w:cs="仿宋"/>
                <w:color w:val="auto"/>
              </w:rPr>
              <w:t>2</w:t>
            </w:r>
          </w:p>
        </w:tc>
      </w:tr>
      <w:tr w14:paraId="2A38B4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3" w:hRule="atLeast"/>
        </w:trPr>
        <w:tc>
          <w:tcPr>
            <w:tcW w:w="588" w:type="dxa"/>
          </w:tcPr>
          <w:p w14:paraId="4CDCC24D">
            <w:pPr>
              <w:spacing w:line="328" w:lineRule="auto"/>
              <w:rPr>
                <w:rFonts w:hint="eastAsia" w:ascii="仿宋" w:hAnsi="仿宋" w:eastAsia="仿宋" w:cs="仿宋"/>
                <w:color w:val="auto"/>
              </w:rPr>
            </w:pPr>
          </w:p>
          <w:p w14:paraId="0844957D">
            <w:pPr>
              <w:spacing w:line="329" w:lineRule="auto"/>
              <w:rPr>
                <w:rFonts w:hint="eastAsia" w:ascii="仿宋" w:hAnsi="仿宋" w:eastAsia="仿宋" w:cs="仿宋"/>
                <w:color w:val="auto"/>
              </w:rPr>
            </w:pPr>
          </w:p>
          <w:p w14:paraId="05502BA4">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2"/>
              </w:rPr>
              <w:t>43</w:t>
            </w:r>
          </w:p>
        </w:tc>
        <w:tc>
          <w:tcPr>
            <w:tcW w:w="1323" w:type="dxa"/>
          </w:tcPr>
          <w:p w14:paraId="0E12DCF4">
            <w:pPr>
              <w:spacing w:line="287" w:lineRule="auto"/>
              <w:rPr>
                <w:rFonts w:hint="eastAsia" w:ascii="仿宋" w:hAnsi="仿宋" w:eastAsia="仿宋" w:cs="仿宋"/>
                <w:color w:val="auto"/>
                <w:lang w:eastAsia="zh-CN"/>
              </w:rPr>
            </w:pPr>
          </w:p>
          <w:p w14:paraId="5AC89460">
            <w:pPr>
              <w:spacing w:line="287" w:lineRule="auto"/>
              <w:rPr>
                <w:rFonts w:hint="eastAsia" w:ascii="仿宋" w:hAnsi="仿宋" w:eastAsia="仿宋" w:cs="仿宋"/>
                <w:color w:val="auto"/>
                <w:lang w:eastAsia="zh-CN"/>
              </w:rPr>
            </w:pPr>
          </w:p>
          <w:p w14:paraId="30A8D14F">
            <w:pPr>
              <w:pStyle w:val="7"/>
              <w:spacing w:before="56" w:line="207" w:lineRule="auto"/>
              <w:ind w:right="135"/>
              <w:rPr>
                <w:rFonts w:hint="eastAsia" w:ascii="仿宋" w:hAnsi="仿宋" w:eastAsia="仿宋" w:cs="仿宋"/>
                <w:color w:val="auto"/>
                <w:lang w:eastAsia="zh-CN"/>
              </w:rPr>
            </w:pPr>
            <w:r>
              <w:rPr>
                <w:rFonts w:hint="eastAsia" w:ascii="仿宋" w:hAnsi="仿宋" w:eastAsia="仿宋" w:cs="仿宋"/>
                <w:color w:val="auto"/>
                <w:spacing w:val="-2"/>
                <w:lang w:eastAsia="zh-CN"/>
              </w:rPr>
              <w:t>全钢实验水柜</w:t>
            </w:r>
            <w:r>
              <w:rPr>
                <w:rFonts w:hint="eastAsia" w:ascii="仿宋" w:hAnsi="仿宋" w:eastAsia="仿宋" w:cs="仿宋"/>
                <w:color w:val="auto"/>
                <w:spacing w:val="7"/>
                <w:lang w:eastAsia="zh-CN"/>
              </w:rPr>
              <w:t>(</w:t>
            </w:r>
            <w:r>
              <w:rPr>
                <w:rFonts w:hint="eastAsia" w:ascii="仿宋" w:hAnsi="仿宋" w:eastAsia="仿宋" w:cs="仿宋"/>
                <w:color w:val="auto"/>
                <w:lang w:eastAsia="zh-CN"/>
              </w:rPr>
              <w:t>PP</w:t>
            </w:r>
            <w:r>
              <w:rPr>
                <w:rFonts w:hint="eastAsia" w:ascii="仿宋" w:hAnsi="仿宋" w:eastAsia="仿宋" w:cs="仿宋"/>
                <w:color w:val="auto"/>
                <w:spacing w:val="7"/>
                <w:lang w:eastAsia="zh-CN"/>
              </w:rPr>
              <w:t>深水槽)</w:t>
            </w:r>
          </w:p>
        </w:tc>
        <w:tc>
          <w:tcPr>
            <w:tcW w:w="6218" w:type="dxa"/>
          </w:tcPr>
          <w:p w14:paraId="7976392B">
            <w:pPr>
              <w:pStyle w:val="7"/>
              <w:numPr>
                <w:ilvl w:val="0"/>
                <w:numId w:val="3"/>
              </w:numPr>
              <w:spacing w:before="55" w:line="209" w:lineRule="auto"/>
              <w:ind w:left="10" w:right="63"/>
              <w:rPr>
                <w:rFonts w:hint="eastAsia" w:ascii="仿宋" w:hAnsi="仿宋" w:eastAsia="仿宋" w:cs="仿宋"/>
                <w:color w:val="auto"/>
              </w:rPr>
            </w:pPr>
            <w:r>
              <w:rPr>
                <w:rFonts w:hint="eastAsia" w:ascii="仿宋" w:hAnsi="仿宋" w:eastAsia="仿宋" w:cs="仿宋"/>
                <w:color w:val="auto"/>
              </w:rPr>
              <w:t>定制pp深水槽尺寸</w:t>
            </w:r>
            <w:r>
              <w:rPr>
                <w:rFonts w:hint="eastAsia" w:ascii="仿宋" w:hAnsi="仿宋" w:eastAsia="仿宋" w:cs="仿宋"/>
                <w:color w:val="auto"/>
                <w:lang w:val="en-US" w:eastAsia="zh-CN"/>
              </w:rPr>
              <w:t>(长*宽*深)</w:t>
            </w:r>
            <w:r>
              <w:rPr>
                <w:rFonts w:hint="eastAsia" w:ascii="仿宋" w:hAnsi="仿宋" w:eastAsia="仿宋" w:cs="仿宋"/>
                <w:color w:val="auto"/>
              </w:rPr>
              <w:t>：540</w:t>
            </w:r>
            <w:r>
              <w:rPr>
                <w:rFonts w:hint="eastAsia" w:ascii="仿宋" w:hAnsi="仿宋" w:eastAsia="仿宋" w:cs="仿宋"/>
                <w:color w:val="auto"/>
                <w:lang w:val="en-US" w:eastAsia="zh-CN"/>
              </w:rPr>
              <w:t>mm</w:t>
            </w:r>
            <w:r>
              <w:rPr>
                <w:rFonts w:hint="eastAsia" w:ascii="仿宋" w:hAnsi="仿宋" w:eastAsia="仿宋" w:cs="仿宋"/>
                <w:color w:val="auto"/>
              </w:rPr>
              <w:t>*440</w:t>
            </w:r>
            <w:r>
              <w:rPr>
                <w:rFonts w:hint="eastAsia" w:ascii="仿宋" w:hAnsi="仿宋" w:eastAsia="仿宋" w:cs="仿宋"/>
                <w:color w:val="auto"/>
                <w:lang w:val="en-US" w:eastAsia="zh-CN"/>
              </w:rPr>
              <w:t>mm</w:t>
            </w:r>
            <w:r>
              <w:rPr>
                <w:rFonts w:hint="eastAsia" w:ascii="仿宋" w:hAnsi="仿宋" w:eastAsia="仿宋" w:cs="仿宋"/>
                <w:color w:val="auto"/>
              </w:rPr>
              <w:t>*310mm</w:t>
            </w:r>
          </w:p>
          <w:p w14:paraId="27DD58BD">
            <w:pPr>
              <w:pStyle w:val="7"/>
              <w:numPr>
                <w:ilvl w:val="0"/>
                <w:numId w:val="3"/>
              </w:numPr>
              <w:spacing w:before="55" w:line="209" w:lineRule="auto"/>
              <w:ind w:left="10" w:right="63"/>
              <w:rPr>
                <w:rFonts w:hint="eastAsia" w:ascii="仿宋" w:hAnsi="仿宋" w:eastAsia="仿宋" w:cs="仿宋"/>
                <w:color w:val="auto"/>
              </w:rPr>
            </w:pPr>
            <w:r>
              <w:rPr>
                <w:rFonts w:hint="eastAsia" w:ascii="仿宋" w:hAnsi="仿宋" w:eastAsia="仿宋" w:cs="仿宋"/>
                <w:color w:val="auto"/>
                <w:spacing w:val="-2"/>
              </w:rPr>
              <w:t>独立式水槽</w:t>
            </w:r>
          </w:p>
          <w:p w14:paraId="36C4AAA6">
            <w:pPr>
              <w:pStyle w:val="7"/>
              <w:spacing w:before="55" w:line="212" w:lineRule="auto"/>
              <w:ind w:left="1"/>
              <w:rPr>
                <w:rFonts w:hint="eastAsia" w:ascii="仿宋" w:hAnsi="仿宋" w:eastAsia="仿宋" w:cs="仿宋"/>
                <w:color w:val="auto"/>
                <w:spacing w:val="-5"/>
                <w:lang w:eastAsia="zh-CN"/>
              </w:rPr>
            </w:pPr>
            <w:r>
              <w:rPr>
                <w:rFonts w:hint="eastAsia" w:ascii="仿宋" w:hAnsi="仿宋" w:eastAsia="仿宋" w:cs="仿宋"/>
                <w:color w:val="auto"/>
                <w:spacing w:val="-5"/>
                <w:lang w:eastAsia="zh-CN"/>
              </w:rPr>
              <w:t>3.采用高密度PP新料注塑成型，耐腐蚀、耐酸碱和有机物，稳定性强并具弹性、韧性、不易老化耐划。采用5mm圆弧R角倒圆处理，水槽上缘与台面底部齐平；</w:t>
            </w:r>
          </w:p>
          <w:p w14:paraId="2FF80E6C">
            <w:pPr>
              <w:pStyle w:val="7"/>
              <w:spacing w:before="55" w:line="212" w:lineRule="auto"/>
              <w:ind w:left="1"/>
              <w:rPr>
                <w:rFonts w:hint="eastAsia" w:ascii="仿宋" w:hAnsi="仿宋" w:eastAsia="仿宋" w:cs="仿宋"/>
                <w:color w:val="auto"/>
                <w:lang w:eastAsia="zh-CN"/>
              </w:rPr>
            </w:pPr>
            <w:r>
              <w:rPr>
                <w:rFonts w:hint="eastAsia" w:ascii="仿宋" w:hAnsi="仿宋" w:eastAsia="仿宋" w:cs="仿宋"/>
                <w:color w:val="auto"/>
                <w:spacing w:val="-5"/>
                <w:lang w:eastAsia="zh-CN"/>
              </w:rPr>
              <w:t>4.达到一体及防漏的效果，水槽下要求有托架，其强度需能支持水槽满水位之重量而不下垂变形。</w:t>
            </w:r>
          </w:p>
        </w:tc>
        <w:tc>
          <w:tcPr>
            <w:tcW w:w="778" w:type="dxa"/>
          </w:tcPr>
          <w:p w14:paraId="628F0A4F">
            <w:pPr>
              <w:spacing w:line="307" w:lineRule="auto"/>
              <w:rPr>
                <w:rFonts w:hint="eastAsia" w:ascii="仿宋" w:hAnsi="仿宋" w:eastAsia="仿宋" w:cs="仿宋"/>
                <w:color w:val="auto"/>
                <w:lang w:eastAsia="zh-CN"/>
              </w:rPr>
            </w:pPr>
          </w:p>
          <w:p w14:paraId="79F57A6B">
            <w:pPr>
              <w:spacing w:line="307" w:lineRule="auto"/>
              <w:rPr>
                <w:rFonts w:hint="eastAsia" w:ascii="仿宋" w:hAnsi="仿宋" w:eastAsia="仿宋" w:cs="仿宋"/>
                <w:color w:val="auto"/>
                <w:lang w:eastAsia="zh-CN"/>
              </w:rPr>
            </w:pPr>
          </w:p>
          <w:p w14:paraId="0180EC45">
            <w:pPr>
              <w:pStyle w:val="7"/>
              <w:spacing w:before="55" w:line="220" w:lineRule="auto"/>
              <w:ind w:left="218"/>
              <w:rPr>
                <w:rFonts w:hint="eastAsia" w:ascii="仿宋" w:hAnsi="仿宋" w:eastAsia="仿宋" w:cs="仿宋"/>
                <w:color w:val="auto"/>
              </w:rPr>
            </w:pPr>
            <w:r>
              <w:rPr>
                <w:rFonts w:hint="eastAsia" w:ascii="仿宋" w:hAnsi="仿宋" w:eastAsia="仿宋" w:cs="仿宋"/>
                <w:color w:val="auto"/>
              </w:rPr>
              <w:t>套</w:t>
            </w:r>
          </w:p>
        </w:tc>
        <w:tc>
          <w:tcPr>
            <w:tcW w:w="818" w:type="dxa"/>
          </w:tcPr>
          <w:p w14:paraId="4D538FA6">
            <w:pPr>
              <w:spacing w:line="328" w:lineRule="auto"/>
              <w:rPr>
                <w:rFonts w:hint="eastAsia" w:ascii="仿宋" w:hAnsi="仿宋" w:eastAsia="仿宋" w:cs="仿宋"/>
                <w:color w:val="auto"/>
              </w:rPr>
            </w:pPr>
          </w:p>
          <w:p w14:paraId="0046FDC7">
            <w:pPr>
              <w:spacing w:line="329" w:lineRule="auto"/>
              <w:rPr>
                <w:rFonts w:hint="eastAsia" w:ascii="仿宋" w:hAnsi="仿宋" w:eastAsia="仿宋" w:cs="仿宋"/>
                <w:color w:val="auto"/>
              </w:rPr>
            </w:pPr>
          </w:p>
          <w:p w14:paraId="59463097">
            <w:pPr>
              <w:pStyle w:val="7"/>
              <w:spacing w:before="55" w:line="183" w:lineRule="auto"/>
              <w:ind w:left="328"/>
              <w:rPr>
                <w:rFonts w:hint="eastAsia" w:ascii="仿宋" w:hAnsi="仿宋" w:eastAsia="仿宋" w:cs="仿宋"/>
                <w:color w:val="auto"/>
              </w:rPr>
            </w:pPr>
            <w:r>
              <w:rPr>
                <w:rFonts w:hint="eastAsia" w:ascii="仿宋" w:hAnsi="仿宋" w:eastAsia="仿宋" w:cs="仿宋"/>
                <w:color w:val="auto"/>
              </w:rPr>
              <w:t>2</w:t>
            </w:r>
          </w:p>
        </w:tc>
      </w:tr>
      <w:tr w14:paraId="691ED6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65" w:hRule="atLeast"/>
        </w:trPr>
        <w:tc>
          <w:tcPr>
            <w:tcW w:w="588" w:type="dxa"/>
          </w:tcPr>
          <w:p w14:paraId="252F23FC">
            <w:pPr>
              <w:spacing w:line="450" w:lineRule="auto"/>
              <w:rPr>
                <w:rFonts w:hint="eastAsia" w:ascii="仿宋" w:hAnsi="仿宋" w:eastAsia="仿宋" w:cs="仿宋"/>
                <w:color w:val="auto"/>
              </w:rPr>
            </w:pPr>
          </w:p>
          <w:p w14:paraId="11279C79">
            <w:pPr>
              <w:pStyle w:val="7"/>
              <w:spacing w:before="56" w:line="183" w:lineRule="auto"/>
              <w:ind w:left="164"/>
              <w:rPr>
                <w:rFonts w:hint="eastAsia" w:ascii="仿宋" w:hAnsi="仿宋" w:eastAsia="仿宋" w:cs="仿宋"/>
                <w:color w:val="auto"/>
              </w:rPr>
            </w:pPr>
            <w:r>
              <w:rPr>
                <w:rFonts w:hint="eastAsia" w:ascii="仿宋" w:hAnsi="仿宋" w:eastAsia="仿宋" w:cs="仿宋"/>
                <w:color w:val="auto"/>
                <w:spacing w:val="-2"/>
              </w:rPr>
              <w:t>44</w:t>
            </w:r>
          </w:p>
        </w:tc>
        <w:tc>
          <w:tcPr>
            <w:tcW w:w="1323" w:type="dxa"/>
          </w:tcPr>
          <w:p w14:paraId="5033BBFC">
            <w:pPr>
              <w:pStyle w:val="7"/>
              <w:spacing w:before="56" w:line="218" w:lineRule="auto"/>
              <w:ind w:right="91"/>
              <w:rPr>
                <w:rFonts w:hint="eastAsia" w:ascii="仿宋" w:hAnsi="仿宋" w:eastAsia="仿宋" w:cs="仿宋"/>
                <w:color w:val="auto"/>
                <w:spacing w:val="-2"/>
                <w:lang w:eastAsia="zh-CN"/>
              </w:rPr>
            </w:pPr>
          </w:p>
          <w:p w14:paraId="5B8F5F3B">
            <w:pPr>
              <w:pStyle w:val="7"/>
              <w:spacing w:before="56" w:line="218" w:lineRule="auto"/>
              <w:ind w:right="91"/>
              <w:rPr>
                <w:rFonts w:hint="eastAsia" w:ascii="仿宋" w:hAnsi="仿宋" w:eastAsia="仿宋" w:cs="仿宋"/>
                <w:color w:val="auto"/>
                <w:spacing w:val="-2"/>
                <w:lang w:eastAsia="zh-CN"/>
              </w:rPr>
            </w:pPr>
          </w:p>
          <w:p w14:paraId="36C29DED">
            <w:pPr>
              <w:pStyle w:val="7"/>
              <w:spacing w:before="56" w:line="218" w:lineRule="auto"/>
              <w:ind w:right="91"/>
              <w:rPr>
                <w:rFonts w:hint="eastAsia" w:ascii="仿宋" w:hAnsi="仿宋" w:eastAsia="仿宋" w:cs="仿宋"/>
                <w:color w:val="auto"/>
                <w:lang w:eastAsia="zh-CN"/>
              </w:rPr>
            </w:pPr>
            <w:r>
              <w:rPr>
                <w:rFonts w:hint="eastAsia" w:ascii="仿宋" w:hAnsi="仿宋" w:eastAsia="仿宋" w:cs="仿宋"/>
                <w:color w:val="auto"/>
                <w:spacing w:val="-2"/>
                <w:lang w:eastAsia="zh-CN"/>
              </w:rPr>
              <w:t>全钢实验柜</w:t>
            </w:r>
            <w:r>
              <w:rPr>
                <w:rFonts w:hint="eastAsia" w:ascii="仿宋" w:hAnsi="仿宋" w:eastAsia="仿宋" w:cs="仿宋"/>
                <w:color w:val="auto"/>
                <w:spacing w:val="4"/>
                <w:lang w:eastAsia="zh-CN"/>
              </w:rPr>
              <w:t xml:space="preserve"> </w:t>
            </w:r>
            <w:r>
              <w:rPr>
                <w:rFonts w:hint="eastAsia" w:ascii="仿宋" w:hAnsi="仿宋" w:eastAsia="仿宋" w:cs="仿宋"/>
                <w:color w:val="auto"/>
                <w:spacing w:val="5"/>
                <w:lang w:eastAsia="zh-CN"/>
              </w:rPr>
              <w:t>(三联水龙头)</w:t>
            </w:r>
          </w:p>
        </w:tc>
        <w:tc>
          <w:tcPr>
            <w:tcW w:w="6218" w:type="dxa"/>
          </w:tcPr>
          <w:p w14:paraId="099F9E57">
            <w:pPr>
              <w:pStyle w:val="7"/>
              <w:numPr>
                <w:ilvl w:val="0"/>
                <w:numId w:val="4"/>
              </w:numPr>
              <w:spacing w:before="209" w:line="217" w:lineRule="auto"/>
              <w:ind w:left="10"/>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开关旋钮：高密度PP/ABS;</w:t>
            </w:r>
          </w:p>
          <w:p w14:paraId="22DECE81">
            <w:pPr>
              <w:pStyle w:val="7"/>
              <w:numPr>
                <w:ilvl w:val="0"/>
                <w:numId w:val="4"/>
              </w:numPr>
              <w:spacing w:before="209" w:line="217" w:lineRule="auto"/>
              <w:ind w:left="10"/>
              <w:rPr>
                <w:rFonts w:hint="eastAsia" w:ascii="仿宋" w:hAnsi="仿宋" w:eastAsia="仿宋" w:cs="仿宋"/>
                <w:color w:val="auto"/>
                <w:spacing w:val="2"/>
              </w:rPr>
            </w:pPr>
            <w:r>
              <w:rPr>
                <w:rFonts w:hint="eastAsia" w:ascii="仿宋" w:hAnsi="仿宋" w:eastAsia="仿宋" w:cs="仿宋"/>
                <w:color w:val="auto"/>
                <w:spacing w:val="2"/>
              </w:rPr>
              <w:t>出水口PVC材料；</w:t>
            </w:r>
          </w:p>
          <w:p w14:paraId="2860AC7F">
            <w:pPr>
              <w:pStyle w:val="7"/>
              <w:spacing w:before="209" w:line="217" w:lineRule="auto"/>
              <w:ind w:left="10"/>
              <w:rPr>
                <w:rFonts w:hint="eastAsia" w:ascii="仿宋" w:hAnsi="仿宋" w:eastAsia="仿宋" w:cs="仿宋"/>
                <w:color w:val="auto"/>
                <w:spacing w:val="2"/>
                <w:lang w:eastAsia="zh-CN"/>
              </w:rPr>
            </w:pPr>
            <w:r>
              <w:rPr>
                <w:rFonts w:hint="eastAsia" w:ascii="仿宋" w:hAnsi="仿宋" w:eastAsia="仿宋" w:cs="仿宋"/>
                <w:color w:val="auto"/>
                <w:spacing w:val="2"/>
              </w:rPr>
              <w:t>3. 阀门：精密陶瓷阀芯</w:t>
            </w:r>
            <w:r>
              <w:rPr>
                <w:rFonts w:hint="eastAsia" w:ascii="仿宋" w:hAnsi="仿宋" w:eastAsia="仿宋" w:cs="仿宋"/>
                <w:color w:val="auto"/>
                <w:spacing w:val="2"/>
                <w:lang w:eastAsia="zh-CN"/>
              </w:rPr>
              <w:t>；</w:t>
            </w:r>
          </w:p>
          <w:p w14:paraId="5D886307">
            <w:pPr>
              <w:pStyle w:val="7"/>
              <w:spacing w:before="209" w:line="217" w:lineRule="auto"/>
              <w:ind w:left="10"/>
              <w:rPr>
                <w:rFonts w:hint="eastAsia" w:ascii="仿宋" w:hAnsi="仿宋" w:eastAsia="仿宋" w:cs="仿宋"/>
                <w:color w:val="auto"/>
              </w:rPr>
            </w:pPr>
            <w:r>
              <w:rPr>
                <w:rFonts w:hint="eastAsia" w:ascii="仿宋" w:hAnsi="仿宋" w:eastAsia="仿宋" w:cs="仿宋"/>
                <w:color w:val="auto"/>
                <w:spacing w:val="2"/>
              </w:rPr>
              <w:t>4.鹅颈管：可360°旋转；</w:t>
            </w:r>
          </w:p>
        </w:tc>
        <w:tc>
          <w:tcPr>
            <w:tcW w:w="778" w:type="dxa"/>
          </w:tcPr>
          <w:p w14:paraId="0047273F">
            <w:pPr>
              <w:spacing w:line="407" w:lineRule="auto"/>
              <w:rPr>
                <w:rFonts w:hint="eastAsia" w:ascii="仿宋" w:hAnsi="仿宋" w:eastAsia="仿宋" w:cs="仿宋"/>
                <w:color w:val="auto"/>
              </w:rPr>
            </w:pPr>
          </w:p>
          <w:p w14:paraId="51A0D9DC">
            <w:pPr>
              <w:pStyle w:val="7"/>
              <w:spacing w:before="56" w:line="220" w:lineRule="auto"/>
              <w:ind w:left="218"/>
              <w:rPr>
                <w:rFonts w:hint="eastAsia" w:ascii="仿宋" w:hAnsi="仿宋" w:eastAsia="仿宋" w:cs="仿宋"/>
                <w:color w:val="auto"/>
              </w:rPr>
            </w:pPr>
            <w:r>
              <w:rPr>
                <w:rFonts w:hint="eastAsia" w:ascii="仿宋" w:hAnsi="仿宋" w:eastAsia="仿宋" w:cs="仿宋"/>
                <w:color w:val="auto"/>
              </w:rPr>
              <w:t>套</w:t>
            </w:r>
          </w:p>
        </w:tc>
        <w:tc>
          <w:tcPr>
            <w:tcW w:w="818" w:type="dxa"/>
          </w:tcPr>
          <w:p w14:paraId="7C98AFC0">
            <w:pPr>
              <w:spacing w:line="450" w:lineRule="auto"/>
              <w:rPr>
                <w:rFonts w:hint="eastAsia" w:ascii="仿宋" w:hAnsi="仿宋" w:eastAsia="仿宋" w:cs="仿宋"/>
                <w:color w:val="auto"/>
              </w:rPr>
            </w:pPr>
          </w:p>
          <w:p w14:paraId="16D69F31">
            <w:pPr>
              <w:pStyle w:val="7"/>
              <w:spacing w:before="56" w:line="183" w:lineRule="auto"/>
              <w:ind w:left="328"/>
              <w:rPr>
                <w:rFonts w:hint="eastAsia" w:ascii="仿宋" w:hAnsi="仿宋" w:eastAsia="仿宋" w:cs="仿宋"/>
                <w:color w:val="auto"/>
              </w:rPr>
            </w:pPr>
            <w:r>
              <w:rPr>
                <w:rFonts w:hint="eastAsia" w:ascii="仿宋" w:hAnsi="仿宋" w:eastAsia="仿宋" w:cs="仿宋"/>
                <w:color w:val="auto"/>
              </w:rPr>
              <w:t>2</w:t>
            </w:r>
          </w:p>
        </w:tc>
      </w:tr>
    </w:tbl>
    <w:tbl>
      <w:tblPr>
        <w:tblStyle w:val="8"/>
        <w:tblpPr w:leftFromText="180" w:rightFromText="180" w:vertAnchor="text" w:horzAnchor="margin" w:tblpX="-126" w:tblpY="11389"/>
        <w:tblOverlap w:val="never"/>
        <w:tblW w:w="986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84"/>
        <w:gridCol w:w="1316"/>
        <w:gridCol w:w="6450"/>
        <w:gridCol w:w="750"/>
        <w:gridCol w:w="867"/>
      </w:tblGrid>
      <w:tr w14:paraId="2BD004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484" w:type="dxa"/>
          </w:tcPr>
          <w:p w14:paraId="1BE6E968">
            <w:pPr>
              <w:pStyle w:val="7"/>
              <w:spacing w:before="171" w:line="183" w:lineRule="auto"/>
              <w:ind w:left="165"/>
              <w:rPr>
                <w:rFonts w:hint="eastAsia" w:ascii="仿宋" w:hAnsi="仿宋" w:eastAsia="仿宋" w:cs="仿宋"/>
                <w:b/>
                <w:bCs/>
                <w:color w:val="auto"/>
              </w:rPr>
            </w:pPr>
            <w:r>
              <w:rPr>
                <w:rFonts w:hint="eastAsia" w:ascii="仿宋" w:hAnsi="仿宋" w:eastAsia="仿宋" w:cs="仿宋"/>
                <w:b/>
                <w:bCs/>
                <w:color w:val="auto"/>
                <w:spacing w:val="-2"/>
              </w:rPr>
              <w:t>46</w:t>
            </w:r>
          </w:p>
        </w:tc>
        <w:tc>
          <w:tcPr>
            <w:tcW w:w="1316" w:type="dxa"/>
          </w:tcPr>
          <w:p w14:paraId="32128FAD">
            <w:pPr>
              <w:pStyle w:val="7"/>
              <w:spacing w:before="37" w:line="202" w:lineRule="auto"/>
              <w:ind w:right="55"/>
              <w:rPr>
                <w:rFonts w:hint="eastAsia" w:ascii="仿宋" w:hAnsi="仿宋" w:eastAsia="仿宋" w:cs="仿宋"/>
                <w:b/>
                <w:bCs/>
                <w:color w:val="auto"/>
                <w:spacing w:val="-1"/>
              </w:rPr>
            </w:pPr>
            <w:r>
              <w:rPr>
                <w:rFonts w:hint="eastAsia" w:ascii="仿宋" w:hAnsi="仿宋" w:eastAsia="仿宋" w:cs="仿宋"/>
                <w:b/>
                <w:bCs/>
                <w:color w:val="auto"/>
                <w:spacing w:val="-1"/>
              </w:rPr>
              <w:t>三层</w:t>
            </w:r>
          </w:p>
          <w:p w14:paraId="1129A523">
            <w:pPr>
              <w:pStyle w:val="7"/>
              <w:spacing w:before="37" w:line="202" w:lineRule="auto"/>
              <w:ind w:right="55"/>
              <w:rPr>
                <w:rFonts w:hint="eastAsia" w:ascii="仿宋" w:hAnsi="仿宋" w:eastAsia="仿宋" w:cs="仿宋"/>
                <w:b/>
                <w:bCs/>
                <w:color w:val="auto"/>
              </w:rPr>
            </w:pPr>
            <w:r>
              <w:rPr>
                <w:rFonts w:hint="eastAsia" w:ascii="仿宋" w:hAnsi="仿宋" w:eastAsia="仿宋" w:cs="仿宋"/>
                <w:b/>
                <w:bCs/>
                <w:color w:val="auto"/>
                <w:spacing w:val="-1"/>
              </w:rPr>
              <w:t>检验、输血</w:t>
            </w:r>
            <w:r>
              <w:rPr>
                <w:rFonts w:hint="eastAsia" w:ascii="仿宋" w:hAnsi="仿宋" w:eastAsia="仿宋" w:cs="仿宋"/>
                <w:b/>
                <w:bCs/>
                <w:color w:val="auto"/>
              </w:rPr>
              <w:t>科</w:t>
            </w:r>
          </w:p>
        </w:tc>
        <w:tc>
          <w:tcPr>
            <w:tcW w:w="6450" w:type="dxa"/>
          </w:tcPr>
          <w:p w14:paraId="48AD2533">
            <w:pPr>
              <w:rPr>
                <w:rFonts w:hint="eastAsia" w:ascii="仿宋" w:hAnsi="仿宋" w:eastAsia="仿宋" w:cs="仿宋"/>
                <w:color w:val="auto"/>
              </w:rPr>
            </w:pPr>
          </w:p>
        </w:tc>
        <w:tc>
          <w:tcPr>
            <w:tcW w:w="750" w:type="dxa"/>
          </w:tcPr>
          <w:p w14:paraId="2296D734">
            <w:pPr>
              <w:rPr>
                <w:rFonts w:hint="eastAsia" w:ascii="仿宋" w:hAnsi="仿宋" w:eastAsia="仿宋" w:cs="仿宋"/>
                <w:color w:val="auto"/>
              </w:rPr>
            </w:pPr>
          </w:p>
        </w:tc>
        <w:tc>
          <w:tcPr>
            <w:tcW w:w="867" w:type="dxa"/>
          </w:tcPr>
          <w:p w14:paraId="456DE6D7">
            <w:pPr>
              <w:rPr>
                <w:rFonts w:hint="eastAsia" w:ascii="仿宋" w:hAnsi="仿宋" w:eastAsia="仿宋" w:cs="仿宋"/>
                <w:color w:val="auto"/>
              </w:rPr>
            </w:pPr>
          </w:p>
        </w:tc>
      </w:tr>
      <w:tr w14:paraId="59B3FF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484" w:type="dxa"/>
          </w:tcPr>
          <w:p w14:paraId="5187EF94">
            <w:pPr>
              <w:spacing w:line="250" w:lineRule="auto"/>
              <w:rPr>
                <w:rFonts w:hint="eastAsia" w:ascii="仿宋" w:hAnsi="仿宋" w:eastAsia="仿宋" w:cs="仿宋"/>
                <w:color w:val="auto"/>
              </w:rPr>
            </w:pPr>
          </w:p>
          <w:p w14:paraId="422B46E6">
            <w:pPr>
              <w:spacing w:line="250" w:lineRule="auto"/>
              <w:rPr>
                <w:rFonts w:hint="eastAsia" w:ascii="仿宋" w:hAnsi="仿宋" w:eastAsia="仿宋" w:cs="仿宋"/>
                <w:color w:val="auto"/>
              </w:rPr>
            </w:pPr>
          </w:p>
          <w:p w14:paraId="66916C04">
            <w:pPr>
              <w:spacing w:line="250" w:lineRule="auto"/>
              <w:rPr>
                <w:rFonts w:hint="eastAsia" w:ascii="仿宋" w:hAnsi="仿宋" w:eastAsia="仿宋" w:cs="仿宋"/>
                <w:color w:val="auto"/>
              </w:rPr>
            </w:pPr>
          </w:p>
          <w:p w14:paraId="437FCEA8">
            <w:pPr>
              <w:spacing w:line="250" w:lineRule="auto"/>
              <w:rPr>
                <w:rFonts w:hint="eastAsia" w:ascii="仿宋" w:hAnsi="仿宋" w:eastAsia="仿宋" w:cs="仿宋"/>
                <w:color w:val="auto"/>
              </w:rPr>
            </w:pPr>
          </w:p>
          <w:p w14:paraId="277E2D5D">
            <w:pPr>
              <w:pStyle w:val="7"/>
              <w:spacing w:before="55" w:line="183" w:lineRule="auto"/>
              <w:ind w:left="165"/>
              <w:rPr>
                <w:rFonts w:hint="eastAsia" w:ascii="仿宋" w:hAnsi="仿宋" w:eastAsia="仿宋" w:cs="仿宋"/>
                <w:color w:val="auto"/>
              </w:rPr>
            </w:pPr>
            <w:r>
              <w:rPr>
                <w:rFonts w:hint="eastAsia" w:ascii="仿宋" w:hAnsi="仿宋" w:eastAsia="仿宋" w:cs="仿宋"/>
                <w:color w:val="auto"/>
                <w:spacing w:val="-2"/>
              </w:rPr>
              <w:t>47</w:t>
            </w:r>
          </w:p>
        </w:tc>
        <w:tc>
          <w:tcPr>
            <w:tcW w:w="1316" w:type="dxa"/>
          </w:tcPr>
          <w:p w14:paraId="7E41F43A">
            <w:pPr>
              <w:spacing w:line="319" w:lineRule="auto"/>
              <w:rPr>
                <w:rFonts w:hint="eastAsia" w:ascii="仿宋" w:hAnsi="仿宋" w:eastAsia="仿宋" w:cs="仿宋"/>
                <w:color w:val="auto"/>
              </w:rPr>
            </w:pPr>
          </w:p>
          <w:p w14:paraId="16EE5D6D">
            <w:pPr>
              <w:spacing w:line="319" w:lineRule="auto"/>
              <w:rPr>
                <w:rFonts w:hint="eastAsia" w:ascii="仿宋" w:hAnsi="仿宋" w:eastAsia="仿宋" w:cs="仿宋"/>
                <w:color w:val="auto"/>
              </w:rPr>
            </w:pPr>
          </w:p>
          <w:p w14:paraId="024A642E">
            <w:pPr>
              <w:spacing w:line="319" w:lineRule="auto"/>
              <w:rPr>
                <w:rFonts w:hint="eastAsia" w:ascii="仿宋" w:hAnsi="仿宋" w:eastAsia="仿宋" w:cs="仿宋"/>
                <w:color w:val="auto"/>
              </w:rPr>
            </w:pPr>
          </w:p>
          <w:p w14:paraId="078D18C2">
            <w:pPr>
              <w:pStyle w:val="7"/>
              <w:spacing w:before="55" w:line="220" w:lineRule="auto"/>
              <w:rPr>
                <w:rFonts w:hint="eastAsia" w:ascii="仿宋" w:hAnsi="仿宋" w:eastAsia="仿宋" w:cs="仿宋"/>
                <w:color w:val="auto"/>
              </w:rPr>
            </w:pPr>
            <w:r>
              <w:rPr>
                <w:rFonts w:hint="eastAsia" w:ascii="仿宋" w:hAnsi="仿宋" w:eastAsia="仿宋" w:cs="仿宋"/>
                <w:color w:val="auto"/>
                <w:spacing w:val="-2"/>
              </w:rPr>
              <w:t>通风柜</w:t>
            </w:r>
          </w:p>
        </w:tc>
        <w:tc>
          <w:tcPr>
            <w:tcW w:w="6450" w:type="dxa"/>
          </w:tcPr>
          <w:p w14:paraId="70B1E4E0">
            <w:pPr>
              <w:pStyle w:val="7"/>
              <w:spacing w:before="56" w:line="159" w:lineRule="auto"/>
              <w:rPr>
                <w:rFonts w:hint="eastAsia" w:ascii="仿宋" w:hAnsi="仿宋" w:eastAsia="仿宋" w:cs="仿宋"/>
                <w:color w:val="auto"/>
                <w:lang w:val="en-US" w:eastAsia="zh-CN"/>
              </w:rPr>
            </w:pPr>
            <w:r>
              <w:rPr>
                <w:rFonts w:hint="eastAsia" w:ascii="仿宋" w:hAnsi="仿宋" w:eastAsia="仿宋" w:cs="仿宋"/>
                <w:color w:val="auto"/>
                <w:spacing w:val="-2"/>
                <w:lang w:eastAsia="zh-CN"/>
              </w:rPr>
              <w:t>尺寸</w:t>
            </w:r>
            <w:r>
              <w:rPr>
                <w:rFonts w:hint="eastAsia" w:ascii="仿宋" w:hAnsi="仿宋" w:eastAsia="仿宋" w:cs="仿宋"/>
                <w:color w:val="auto"/>
                <w:spacing w:val="-2"/>
                <w:lang w:val="en-US" w:eastAsia="zh-CN"/>
              </w:rPr>
              <w:t>(长*宽*高)</w:t>
            </w:r>
            <w:r>
              <w:rPr>
                <w:rFonts w:hint="eastAsia" w:ascii="仿宋" w:hAnsi="仿宋" w:eastAsia="仿宋" w:cs="仿宋"/>
                <w:color w:val="auto"/>
                <w:spacing w:val="-2"/>
                <w:lang w:eastAsia="zh-CN"/>
              </w:rPr>
              <w:t>：</w:t>
            </w:r>
            <w:r>
              <w:rPr>
                <w:rFonts w:hint="eastAsia" w:ascii="仿宋" w:hAnsi="仿宋" w:eastAsia="仿宋" w:cs="仿宋"/>
                <w:color w:val="auto"/>
                <w:sz w:val="18"/>
                <w:szCs w:val="18"/>
              </w:rPr>
              <w:t>≥</w:t>
            </w:r>
            <w:r>
              <w:rPr>
                <w:rFonts w:hint="eastAsia" w:ascii="仿宋" w:hAnsi="仿宋" w:eastAsia="仿宋" w:cs="仿宋"/>
                <w:color w:val="auto"/>
                <w:spacing w:val="-2"/>
              </w:rPr>
              <w:t>1500</w:t>
            </w:r>
            <w:r>
              <w:rPr>
                <w:rFonts w:hint="eastAsia" w:ascii="仿宋" w:hAnsi="仿宋" w:eastAsia="仿宋" w:cs="仿宋"/>
                <w:color w:val="auto"/>
                <w:spacing w:val="-2"/>
                <w:lang w:val="en-US" w:eastAsia="zh-CN"/>
              </w:rPr>
              <w:t>mm</w:t>
            </w:r>
            <w:r>
              <w:rPr>
                <w:rFonts w:hint="eastAsia" w:ascii="仿宋" w:hAnsi="仿宋" w:eastAsia="仿宋" w:cs="仿宋"/>
                <w:color w:val="auto"/>
                <w:spacing w:val="-2"/>
              </w:rPr>
              <w:t>*850</w:t>
            </w:r>
            <w:r>
              <w:rPr>
                <w:rFonts w:hint="eastAsia" w:ascii="仿宋" w:hAnsi="仿宋" w:eastAsia="仿宋" w:cs="仿宋"/>
                <w:color w:val="auto"/>
                <w:spacing w:val="-2"/>
                <w:lang w:val="en-US" w:eastAsia="zh-CN"/>
              </w:rPr>
              <w:t>mm</w:t>
            </w:r>
            <w:r>
              <w:rPr>
                <w:rFonts w:hint="eastAsia" w:ascii="仿宋" w:hAnsi="仿宋" w:eastAsia="仿宋" w:cs="仿宋"/>
                <w:color w:val="auto"/>
                <w:spacing w:val="-2"/>
              </w:rPr>
              <w:t>*2350mm</w:t>
            </w:r>
          </w:p>
          <w:p w14:paraId="30F4108D">
            <w:pPr>
              <w:pStyle w:val="7"/>
              <w:spacing w:line="218" w:lineRule="auto"/>
              <w:ind w:left="11"/>
              <w:rPr>
                <w:rFonts w:hint="eastAsia" w:ascii="仿宋" w:hAnsi="仿宋" w:eastAsia="仿宋" w:cs="仿宋"/>
                <w:color w:val="auto"/>
                <w:lang w:eastAsia="zh-CN"/>
              </w:rPr>
            </w:pPr>
            <w:r>
              <w:rPr>
                <w:rFonts w:hint="eastAsia" w:ascii="仿宋" w:hAnsi="仿宋" w:eastAsia="仿宋" w:cs="仿宋"/>
                <w:color w:val="auto"/>
                <w:lang w:eastAsia="zh-CN"/>
              </w:rPr>
              <w:t>1.采用独缝式排风结构、有效地排出有害气体。</w:t>
            </w:r>
          </w:p>
          <w:p w14:paraId="0A3CC4A0">
            <w:pPr>
              <w:pStyle w:val="7"/>
              <w:tabs>
                <w:tab w:val="left" w:pos="7560"/>
              </w:tabs>
              <w:spacing w:before="1" w:line="205" w:lineRule="auto"/>
              <w:ind w:left="11" w:right="74"/>
              <w:rPr>
                <w:rFonts w:hint="eastAsia" w:ascii="仿宋" w:hAnsi="仿宋" w:eastAsia="仿宋" w:cs="仿宋"/>
                <w:color w:val="auto"/>
                <w:lang w:eastAsia="zh-CN"/>
              </w:rPr>
            </w:pPr>
            <w:r>
              <w:rPr>
                <w:rFonts w:hint="eastAsia" w:ascii="仿宋" w:hAnsi="仿宋" w:eastAsia="仿宋" w:cs="仿宋"/>
                <w:color w:val="auto"/>
                <w:lang w:eastAsia="zh-CN"/>
              </w:rPr>
              <w:t>2.流线形手把，手把与玻璃之间留有空隙用于空气在台面上的流动是旋转的，从而保证有效地的进气。</w:t>
            </w:r>
          </w:p>
          <w:p w14:paraId="6C0C5E3D">
            <w:pPr>
              <w:pStyle w:val="7"/>
              <w:tabs>
                <w:tab w:val="left" w:pos="7560"/>
              </w:tabs>
              <w:spacing w:before="1" w:line="205" w:lineRule="auto"/>
              <w:ind w:left="11" w:right="74"/>
              <w:rPr>
                <w:rFonts w:hint="eastAsia" w:ascii="仿宋" w:hAnsi="仿宋" w:eastAsia="仿宋" w:cs="仿宋"/>
                <w:color w:val="auto"/>
                <w:lang w:eastAsia="zh-CN"/>
              </w:rPr>
            </w:pPr>
            <w:r>
              <w:rPr>
                <w:rFonts w:hint="eastAsia" w:ascii="仿宋" w:hAnsi="仿宋" w:eastAsia="仿宋" w:cs="仿宋"/>
                <w:color w:val="auto"/>
                <w:lang w:eastAsia="zh-CN"/>
              </w:rPr>
              <w:t>3.内部衬板为5mm抗倍特板，抗酸碱，耐腐蚀。</w:t>
            </w:r>
          </w:p>
          <w:p w14:paraId="7923D5C7">
            <w:pPr>
              <w:pStyle w:val="7"/>
              <w:spacing w:line="216" w:lineRule="auto"/>
              <w:ind w:left="11"/>
              <w:rPr>
                <w:rFonts w:hint="eastAsia" w:ascii="仿宋" w:hAnsi="仿宋" w:eastAsia="仿宋" w:cs="仿宋"/>
                <w:color w:val="auto"/>
                <w:lang w:eastAsia="zh-CN"/>
              </w:rPr>
            </w:pPr>
            <w:r>
              <w:rPr>
                <w:rFonts w:hint="eastAsia" w:ascii="仿宋" w:hAnsi="仿宋" w:eastAsia="仿宋" w:cs="仿宋"/>
                <w:color w:val="auto"/>
                <w:lang w:eastAsia="zh-CN"/>
              </w:rPr>
              <w:t>4.操作台面为不低于12mm厚实芯理化板台面，耐强酸强碱，耐腐蚀，耐高温。</w:t>
            </w:r>
          </w:p>
          <w:p w14:paraId="51272103">
            <w:pPr>
              <w:pStyle w:val="7"/>
              <w:spacing w:before="1" w:line="229" w:lineRule="auto"/>
              <w:ind w:left="11" w:right="74"/>
              <w:rPr>
                <w:rFonts w:hint="eastAsia" w:ascii="仿宋" w:hAnsi="仿宋" w:eastAsia="仿宋" w:cs="仿宋"/>
                <w:color w:val="auto"/>
                <w:lang w:eastAsia="zh-CN"/>
              </w:rPr>
            </w:pPr>
            <w:r>
              <w:rPr>
                <w:rFonts w:hint="eastAsia" w:ascii="仿宋" w:hAnsi="仿宋" w:eastAsia="仿宋" w:cs="仿宋"/>
                <w:color w:val="auto"/>
                <w:lang w:eastAsia="zh-CN"/>
              </w:rPr>
              <w:t xml:space="preserve">5.可调视窗为5mm安全(钢化)玻璃，即使玻璃意外撞坏或爆炸，不会出现伤人意外。 </w:t>
            </w:r>
          </w:p>
          <w:p w14:paraId="330AF90D">
            <w:pPr>
              <w:pStyle w:val="7"/>
              <w:spacing w:before="1" w:line="229" w:lineRule="auto"/>
              <w:ind w:left="11" w:right="74"/>
              <w:rPr>
                <w:rFonts w:hint="eastAsia" w:ascii="仿宋" w:hAnsi="仿宋" w:eastAsia="仿宋" w:cs="仿宋"/>
                <w:color w:val="auto"/>
                <w:lang w:eastAsia="zh-CN"/>
              </w:rPr>
            </w:pPr>
            <w:r>
              <w:rPr>
                <w:rFonts w:hint="eastAsia" w:ascii="仿宋" w:hAnsi="仿宋" w:eastAsia="仿宋" w:cs="仿宋"/>
                <w:color w:val="auto"/>
                <w:lang w:eastAsia="zh-CN"/>
              </w:rPr>
              <w:t>6.上部设置通风孔，即使玻璃视窗关闭也能进入空气，避免产生更大负压。</w:t>
            </w:r>
          </w:p>
        </w:tc>
        <w:tc>
          <w:tcPr>
            <w:tcW w:w="750" w:type="dxa"/>
          </w:tcPr>
          <w:p w14:paraId="4C2B0FE9">
            <w:pPr>
              <w:spacing w:line="319" w:lineRule="auto"/>
              <w:rPr>
                <w:rFonts w:hint="eastAsia" w:ascii="仿宋" w:hAnsi="仿宋" w:eastAsia="仿宋" w:cs="仿宋"/>
                <w:color w:val="auto"/>
                <w:lang w:eastAsia="zh-CN"/>
              </w:rPr>
            </w:pPr>
          </w:p>
          <w:p w14:paraId="0AA903DA">
            <w:pPr>
              <w:spacing w:line="320" w:lineRule="auto"/>
              <w:rPr>
                <w:rFonts w:hint="eastAsia" w:ascii="仿宋" w:hAnsi="仿宋" w:eastAsia="仿宋" w:cs="仿宋"/>
                <w:color w:val="auto"/>
                <w:lang w:eastAsia="zh-CN"/>
              </w:rPr>
            </w:pPr>
          </w:p>
          <w:p w14:paraId="0EC331DE">
            <w:pPr>
              <w:spacing w:line="320" w:lineRule="auto"/>
              <w:rPr>
                <w:rFonts w:hint="eastAsia" w:ascii="仿宋" w:hAnsi="仿宋" w:eastAsia="仿宋" w:cs="仿宋"/>
                <w:color w:val="auto"/>
                <w:lang w:eastAsia="zh-CN"/>
              </w:rPr>
            </w:pPr>
          </w:p>
          <w:p w14:paraId="7C5F4E1D">
            <w:pPr>
              <w:pStyle w:val="7"/>
              <w:spacing w:before="55" w:line="221" w:lineRule="auto"/>
              <w:ind w:left="217"/>
              <w:rPr>
                <w:rFonts w:hint="eastAsia" w:ascii="仿宋" w:hAnsi="仿宋" w:eastAsia="仿宋" w:cs="仿宋"/>
                <w:color w:val="auto"/>
              </w:rPr>
            </w:pPr>
            <w:r>
              <w:rPr>
                <w:rFonts w:hint="eastAsia" w:ascii="仿宋" w:hAnsi="仿宋" w:eastAsia="仿宋" w:cs="仿宋"/>
                <w:color w:val="auto"/>
              </w:rPr>
              <w:t>台</w:t>
            </w:r>
          </w:p>
        </w:tc>
        <w:tc>
          <w:tcPr>
            <w:tcW w:w="867" w:type="dxa"/>
          </w:tcPr>
          <w:p w14:paraId="2D692ADA">
            <w:pPr>
              <w:spacing w:line="249" w:lineRule="auto"/>
              <w:rPr>
                <w:rFonts w:hint="eastAsia" w:ascii="仿宋" w:hAnsi="仿宋" w:eastAsia="仿宋" w:cs="仿宋"/>
                <w:color w:val="auto"/>
              </w:rPr>
            </w:pPr>
          </w:p>
          <w:p w14:paraId="6224E6C7">
            <w:pPr>
              <w:spacing w:line="250" w:lineRule="auto"/>
              <w:rPr>
                <w:rFonts w:hint="eastAsia" w:ascii="仿宋" w:hAnsi="仿宋" w:eastAsia="仿宋" w:cs="仿宋"/>
                <w:color w:val="auto"/>
              </w:rPr>
            </w:pPr>
          </w:p>
          <w:p w14:paraId="2CB2A378">
            <w:pPr>
              <w:spacing w:line="250" w:lineRule="auto"/>
              <w:rPr>
                <w:rFonts w:hint="eastAsia" w:ascii="仿宋" w:hAnsi="仿宋" w:eastAsia="仿宋" w:cs="仿宋"/>
                <w:color w:val="auto"/>
              </w:rPr>
            </w:pPr>
          </w:p>
          <w:p w14:paraId="6814DD4C">
            <w:pPr>
              <w:spacing w:line="250" w:lineRule="auto"/>
              <w:rPr>
                <w:rFonts w:hint="eastAsia" w:ascii="仿宋" w:hAnsi="仿宋" w:eastAsia="仿宋" w:cs="仿宋"/>
                <w:color w:val="auto"/>
              </w:rPr>
            </w:pPr>
          </w:p>
          <w:p w14:paraId="3B38186A">
            <w:pPr>
              <w:pStyle w:val="7"/>
              <w:spacing w:before="55" w:line="184" w:lineRule="auto"/>
              <w:ind w:left="318"/>
              <w:rPr>
                <w:rFonts w:hint="eastAsia" w:ascii="仿宋" w:hAnsi="仿宋" w:eastAsia="仿宋" w:cs="仿宋"/>
                <w:color w:val="auto"/>
              </w:rPr>
            </w:pPr>
            <w:r>
              <w:rPr>
                <w:rFonts w:hint="eastAsia" w:ascii="仿宋" w:hAnsi="仿宋" w:eastAsia="仿宋" w:cs="仿宋"/>
                <w:color w:val="auto"/>
              </w:rPr>
              <w:t>1</w:t>
            </w:r>
          </w:p>
        </w:tc>
      </w:tr>
      <w:tr w14:paraId="2BCC2E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9" w:hRule="atLeast"/>
        </w:trPr>
        <w:tc>
          <w:tcPr>
            <w:tcW w:w="484" w:type="dxa"/>
          </w:tcPr>
          <w:p w14:paraId="757BBC24">
            <w:pPr>
              <w:spacing w:line="466" w:lineRule="auto"/>
              <w:rPr>
                <w:rFonts w:hint="eastAsia" w:ascii="仿宋" w:hAnsi="仿宋" w:eastAsia="仿宋" w:cs="仿宋"/>
                <w:color w:val="auto"/>
              </w:rPr>
            </w:pPr>
          </w:p>
          <w:p w14:paraId="70E30B88">
            <w:pPr>
              <w:pStyle w:val="7"/>
              <w:spacing w:before="55" w:line="183" w:lineRule="auto"/>
              <w:ind w:left="165"/>
              <w:rPr>
                <w:rFonts w:hint="eastAsia" w:ascii="仿宋" w:hAnsi="仿宋" w:eastAsia="仿宋" w:cs="仿宋"/>
                <w:color w:val="auto"/>
              </w:rPr>
            </w:pPr>
            <w:r>
              <w:rPr>
                <w:rFonts w:hint="eastAsia" w:ascii="仿宋" w:hAnsi="仿宋" w:eastAsia="仿宋" w:cs="仿宋"/>
                <w:color w:val="auto"/>
                <w:spacing w:val="-2"/>
              </w:rPr>
              <w:t>48</w:t>
            </w:r>
          </w:p>
        </w:tc>
        <w:tc>
          <w:tcPr>
            <w:tcW w:w="1316" w:type="dxa"/>
          </w:tcPr>
          <w:p w14:paraId="0E6F50EA">
            <w:pPr>
              <w:spacing w:line="423" w:lineRule="auto"/>
              <w:rPr>
                <w:rFonts w:hint="eastAsia" w:ascii="仿宋" w:hAnsi="仿宋" w:eastAsia="仿宋" w:cs="仿宋"/>
                <w:color w:val="auto"/>
              </w:rPr>
            </w:pPr>
          </w:p>
          <w:p w14:paraId="05A637B8">
            <w:pPr>
              <w:pStyle w:val="7"/>
              <w:spacing w:before="55" w:line="219" w:lineRule="auto"/>
              <w:rPr>
                <w:rFonts w:hint="eastAsia" w:ascii="仿宋" w:hAnsi="仿宋" w:eastAsia="仿宋" w:cs="仿宋"/>
                <w:color w:val="auto"/>
              </w:rPr>
            </w:pPr>
            <w:r>
              <w:rPr>
                <w:rFonts w:hint="eastAsia" w:ascii="仿宋" w:hAnsi="仿宋" w:eastAsia="仿宋" w:cs="仿宋"/>
                <w:color w:val="auto"/>
                <w:spacing w:val="-2"/>
              </w:rPr>
              <w:t>原子吸收罩</w:t>
            </w:r>
          </w:p>
        </w:tc>
        <w:tc>
          <w:tcPr>
            <w:tcW w:w="6450" w:type="dxa"/>
          </w:tcPr>
          <w:p w14:paraId="328DEA30">
            <w:pPr>
              <w:pStyle w:val="7"/>
              <w:spacing w:before="55" w:line="219"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1.整体采用304不锈钢板（</w:t>
            </w:r>
            <w:r>
              <w:rPr>
                <w:rFonts w:hint="eastAsia" w:ascii="仿宋" w:hAnsi="仿宋" w:eastAsia="仿宋" w:cs="仿宋"/>
                <w:color w:val="auto"/>
                <w:spacing w:val="1"/>
                <w:lang w:val="en-US" w:eastAsia="zh-CN"/>
              </w:rPr>
              <w:t>1.0mm厚</w:t>
            </w:r>
            <w:r>
              <w:rPr>
                <w:rFonts w:hint="eastAsia" w:ascii="仿宋" w:hAnsi="仿宋" w:eastAsia="仿宋" w:cs="仿宋"/>
                <w:color w:val="auto"/>
                <w:spacing w:val="1"/>
                <w:lang w:eastAsia="zh-CN"/>
              </w:rPr>
              <w:t>），折边接成型，根据需要可以伸缩调节20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6305875C">
            <w:pPr>
              <w:pStyle w:val="7"/>
              <w:spacing w:before="25" w:line="214" w:lineRule="auto"/>
              <w:ind w:left="11" w:right="74"/>
              <w:rPr>
                <w:rFonts w:hint="eastAsia" w:ascii="仿宋" w:hAnsi="仿宋" w:eastAsia="仿宋" w:cs="仿宋"/>
                <w:color w:val="auto"/>
                <w:lang w:eastAsia="zh-CN"/>
              </w:rPr>
            </w:pPr>
            <w:r>
              <w:rPr>
                <w:rFonts w:hint="eastAsia" w:ascii="仿宋" w:hAnsi="仿宋" w:eastAsia="仿宋" w:cs="仿宋"/>
                <w:color w:val="auto"/>
                <w:lang w:eastAsia="zh-CN"/>
              </w:rPr>
              <w:t>2.整体高度1150mm,管直径110mm,斗高360mm,置口规格400*400mm。</w:t>
            </w:r>
          </w:p>
          <w:p w14:paraId="64483A19">
            <w:pPr>
              <w:pStyle w:val="7"/>
              <w:spacing w:before="25" w:line="214" w:lineRule="auto"/>
              <w:ind w:left="11" w:right="74"/>
              <w:rPr>
                <w:rFonts w:hint="eastAsia" w:ascii="仿宋" w:hAnsi="仿宋" w:eastAsia="仿宋" w:cs="仿宋"/>
                <w:color w:val="auto"/>
                <w:lang w:eastAsia="zh-CN"/>
              </w:rPr>
            </w:pPr>
            <w:r>
              <w:rPr>
                <w:rFonts w:hint="eastAsia" w:ascii="仿宋" w:hAnsi="仿宋" w:eastAsia="仿宋" w:cs="仿宋"/>
                <w:color w:val="auto"/>
                <w:lang w:eastAsia="zh-CN"/>
              </w:rPr>
              <w:t>3.管体可伸缩调节200mm。</w:t>
            </w:r>
          </w:p>
        </w:tc>
        <w:tc>
          <w:tcPr>
            <w:tcW w:w="750" w:type="dxa"/>
          </w:tcPr>
          <w:p w14:paraId="066AD7AB">
            <w:pPr>
              <w:spacing w:line="423" w:lineRule="auto"/>
              <w:rPr>
                <w:rFonts w:hint="eastAsia" w:ascii="仿宋" w:hAnsi="仿宋" w:eastAsia="仿宋" w:cs="仿宋"/>
                <w:color w:val="auto"/>
                <w:lang w:eastAsia="zh-CN"/>
              </w:rPr>
            </w:pPr>
          </w:p>
          <w:p w14:paraId="51813060">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867" w:type="dxa"/>
          </w:tcPr>
          <w:p w14:paraId="5FCC4521">
            <w:pPr>
              <w:spacing w:line="465" w:lineRule="auto"/>
              <w:rPr>
                <w:rFonts w:hint="eastAsia" w:ascii="仿宋" w:hAnsi="仿宋" w:eastAsia="仿宋" w:cs="仿宋"/>
                <w:color w:val="auto"/>
              </w:rPr>
            </w:pPr>
          </w:p>
          <w:p w14:paraId="633A74C2">
            <w:pPr>
              <w:pStyle w:val="7"/>
              <w:spacing w:before="56" w:line="184" w:lineRule="auto"/>
              <w:ind w:left="318"/>
              <w:rPr>
                <w:rFonts w:hint="eastAsia" w:ascii="仿宋" w:hAnsi="仿宋" w:eastAsia="仿宋" w:cs="仿宋"/>
                <w:color w:val="auto"/>
              </w:rPr>
            </w:pPr>
            <w:r>
              <w:rPr>
                <w:rFonts w:hint="eastAsia" w:ascii="仿宋" w:hAnsi="仿宋" w:eastAsia="仿宋" w:cs="仿宋"/>
                <w:color w:val="auto"/>
              </w:rPr>
              <w:t>1</w:t>
            </w:r>
          </w:p>
        </w:tc>
      </w:tr>
      <w:tr w14:paraId="66AD78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5" w:hRule="atLeast"/>
        </w:trPr>
        <w:tc>
          <w:tcPr>
            <w:tcW w:w="484" w:type="dxa"/>
          </w:tcPr>
          <w:p w14:paraId="6836AAED">
            <w:pPr>
              <w:spacing w:line="328" w:lineRule="auto"/>
              <w:rPr>
                <w:rFonts w:hint="eastAsia" w:ascii="仿宋" w:hAnsi="仿宋" w:eastAsia="仿宋" w:cs="仿宋"/>
                <w:color w:val="auto"/>
              </w:rPr>
            </w:pPr>
          </w:p>
          <w:p w14:paraId="59CB829F">
            <w:pPr>
              <w:spacing w:line="328" w:lineRule="auto"/>
              <w:rPr>
                <w:rFonts w:hint="eastAsia" w:ascii="仿宋" w:hAnsi="仿宋" w:eastAsia="仿宋" w:cs="仿宋"/>
                <w:color w:val="auto"/>
              </w:rPr>
            </w:pPr>
          </w:p>
          <w:p w14:paraId="1F36C98F">
            <w:pPr>
              <w:pStyle w:val="7"/>
              <w:spacing w:before="55" w:line="183" w:lineRule="auto"/>
              <w:ind w:left="165"/>
              <w:rPr>
                <w:rFonts w:hint="eastAsia" w:ascii="仿宋" w:hAnsi="仿宋" w:eastAsia="仿宋" w:cs="仿宋"/>
                <w:color w:val="auto"/>
              </w:rPr>
            </w:pPr>
            <w:r>
              <w:rPr>
                <w:rFonts w:hint="eastAsia" w:ascii="仿宋" w:hAnsi="仿宋" w:eastAsia="仿宋" w:cs="仿宋"/>
                <w:color w:val="auto"/>
                <w:spacing w:val="-2"/>
              </w:rPr>
              <w:t>49</w:t>
            </w:r>
          </w:p>
        </w:tc>
        <w:tc>
          <w:tcPr>
            <w:tcW w:w="1316" w:type="dxa"/>
          </w:tcPr>
          <w:p w14:paraId="0F3B56E9">
            <w:pPr>
              <w:spacing w:line="276" w:lineRule="auto"/>
              <w:rPr>
                <w:rFonts w:hint="eastAsia" w:ascii="仿宋" w:hAnsi="仿宋" w:eastAsia="仿宋" w:cs="仿宋"/>
                <w:color w:val="auto"/>
                <w:highlight w:val="none"/>
              </w:rPr>
            </w:pPr>
          </w:p>
          <w:p w14:paraId="1392AEEE">
            <w:pPr>
              <w:spacing w:line="277" w:lineRule="auto"/>
              <w:rPr>
                <w:rFonts w:hint="eastAsia" w:ascii="仿宋" w:hAnsi="仿宋" w:eastAsia="仿宋" w:cs="仿宋"/>
                <w:color w:val="auto"/>
                <w:highlight w:val="none"/>
              </w:rPr>
            </w:pPr>
          </w:p>
          <w:p w14:paraId="43D63C02">
            <w:pPr>
              <w:pStyle w:val="7"/>
              <w:spacing w:before="55" w:line="196" w:lineRule="auto"/>
              <w:rPr>
                <w:rFonts w:hint="eastAsia" w:ascii="仿宋" w:hAnsi="仿宋" w:eastAsia="仿宋" w:cs="仿宋"/>
                <w:color w:val="auto"/>
                <w:highlight w:val="none"/>
              </w:rPr>
            </w:pPr>
            <w:r>
              <w:rPr>
                <w:rFonts w:hint="eastAsia" w:ascii="仿宋" w:hAnsi="仿宋" w:eastAsia="仿宋" w:cs="仿宋"/>
                <w:color w:val="auto"/>
                <w:spacing w:val="-1"/>
                <w:highlight w:val="none"/>
              </w:rPr>
              <w:t>全钢实验台柜</w:t>
            </w:r>
            <w:r>
              <w:rPr>
                <w:rFonts w:hint="eastAsia" w:ascii="仿宋" w:hAnsi="仿宋" w:eastAsia="仿宋" w:cs="仿宋"/>
                <w:color w:val="auto"/>
                <w:spacing w:val="9"/>
                <w:highlight w:val="none"/>
              </w:rPr>
              <w:t>(柜体)</w:t>
            </w:r>
          </w:p>
        </w:tc>
        <w:tc>
          <w:tcPr>
            <w:tcW w:w="6450" w:type="dxa"/>
          </w:tcPr>
          <w:p w14:paraId="5D38D90B">
            <w:pPr>
              <w:pStyle w:val="7"/>
              <w:spacing w:before="211" w:line="206" w:lineRule="auto"/>
              <w:ind w:left="11"/>
              <w:rPr>
                <w:rFonts w:hint="eastAsia" w:ascii="仿宋" w:hAnsi="仿宋" w:eastAsia="仿宋" w:cs="仿宋"/>
                <w:color w:val="auto"/>
                <w:highlight w:val="none"/>
                <w:lang w:eastAsia="zh-CN"/>
              </w:rPr>
            </w:pPr>
            <w:r>
              <w:rPr>
                <w:rFonts w:hint="eastAsia" w:ascii="仿宋" w:hAnsi="仿宋" w:eastAsia="仿宋" w:cs="仿宋"/>
                <w:color w:val="auto"/>
                <w:spacing w:val="2"/>
                <w:highlight w:val="none"/>
                <w:lang w:eastAsia="zh-CN"/>
              </w:rPr>
              <w:t>1、尺寸：L*（</w:t>
            </w:r>
            <w:r>
              <w:rPr>
                <w:rFonts w:hint="eastAsia" w:ascii="仿宋" w:hAnsi="仿宋" w:eastAsia="仿宋" w:cs="仿宋"/>
                <w:color w:val="auto"/>
                <w:spacing w:val="2"/>
                <w:highlight w:val="none"/>
                <w:lang w:val="en-US" w:eastAsia="zh-CN"/>
              </w:rPr>
              <w:t>宽</w:t>
            </w:r>
            <w:r>
              <w:rPr>
                <w:rFonts w:hint="eastAsia" w:ascii="仿宋" w:hAnsi="仿宋" w:eastAsia="仿宋" w:cs="仿宋"/>
                <w:color w:val="auto"/>
                <w:spacing w:val="2"/>
                <w:highlight w:val="none"/>
                <w:lang w:eastAsia="zh-CN"/>
              </w:rPr>
              <w:t>）750</w:t>
            </w:r>
            <w:r>
              <w:rPr>
                <w:rFonts w:hint="eastAsia" w:ascii="仿宋" w:hAnsi="仿宋" w:eastAsia="仿宋" w:cs="仿宋"/>
                <w:color w:val="auto"/>
                <w:spacing w:val="2"/>
                <w:highlight w:val="none"/>
                <w:lang w:val="en-US" w:eastAsia="zh-CN"/>
              </w:rPr>
              <w:t>mm</w:t>
            </w:r>
            <w:r>
              <w:rPr>
                <w:rFonts w:hint="eastAsia" w:ascii="仿宋" w:hAnsi="仿宋" w:eastAsia="仿宋" w:cs="仿宋"/>
                <w:color w:val="auto"/>
                <w:spacing w:val="2"/>
                <w:highlight w:val="none"/>
                <w:lang w:eastAsia="zh-CN"/>
              </w:rPr>
              <w:t>*</w:t>
            </w:r>
            <w:r>
              <w:rPr>
                <w:rFonts w:hint="eastAsia" w:ascii="仿宋" w:hAnsi="仿宋" w:eastAsia="仿宋" w:cs="仿宋"/>
                <w:color w:val="auto"/>
                <w:spacing w:val="2"/>
                <w:highlight w:val="none"/>
                <w:lang w:val="en-US" w:eastAsia="zh-CN"/>
              </w:rPr>
              <w:t>(高)</w:t>
            </w:r>
            <w:r>
              <w:rPr>
                <w:rFonts w:hint="eastAsia" w:ascii="仿宋" w:hAnsi="仿宋" w:eastAsia="仿宋" w:cs="仿宋"/>
                <w:color w:val="auto"/>
                <w:spacing w:val="2"/>
                <w:highlight w:val="none"/>
                <w:lang w:eastAsia="zh-CN"/>
              </w:rPr>
              <w:t>800</w:t>
            </w:r>
            <w:r>
              <w:rPr>
                <w:rFonts w:hint="eastAsia" w:ascii="仿宋" w:hAnsi="仿宋" w:eastAsia="仿宋" w:cs="仿宋"/>
                <w:color w:val="auto"/>
                <w:highlight w:val="none"/>
                <w:lang w:eastAsia="zh-CN"/>
              </w:rPr>
              <w:t>mm</w:t>
            </w:r>
            <w:r>
              <w:rPr>
                <w:rFonts w:hint="eastAsia" w:ascii="仿宋" w:hAnsi="仿宋" w:eastAsia="仿宋" w:cs="仿宋"/>
                <w:color w:val="auto"/>
                <w:spacing w:val="2"/>
                <w:highlight w:val="none"/>
                <w:lang w:eastAsia="zh-CN"/>
              </w:rPr>
              <w:t>;</w:t>
            </w:r>
          </w:p>
          <w:p w14:paraId="19FF01D3">
            <w:pPr>
              <w:pStyle w:val="7"/>
              <w:spacing w:line="196" w:lineRule="auto"/>
              <w:ind w:left="11"/>
              <w:rPr>
                <w:rFonts w:hint="eastAsia" w:ascii="仿宋" w:hAnsi="仿宋" w:eastAsia="仿宋" w:cs="仿宋"/>
                <w:color w:val="auto"/>
                <w:highlight w:val="none"/>
                <w:lang w:eastAsia="zh-CN"/>
              </w:rPr>
            </w:pPr>
            <w:r>
              <w:rPr>
                <w:rFonts w:hint="eastAsia" w:ascii="仿宋" w:hAnsi="仿宋" w:eastAsia="仿宋" w:cs="仿宋"/>
                <w:color w:val="auto"/>
                <w:spacing w:val="1"/>
                <w:highlight w:val="none"/>
                <w:lang w:eastAsia="zh-CN"/>
              </w:rPr>
              <w:t>2、柜体采用双层钢板制作，钢板厚度为1.0</w:t>
            </w:r>
            <w:r>
              <w:rPr>
                <w:rFonts w:hint="eastAsia" w:ascii="仿宋" w:hAnsi="仿宋" w:eastAsia="仿宋" w:cs="仿宋"/>
                <w:color w:val="auto"/>
                <w:highlight w:val="none"/>
                <w:lang w:eastAsia="zh-CN"/>
              </w:rPr>
              <w:t>mm</w:t>
            </w:r>
            <w:r>
              <w:rPr>
                <w:rFonts w:hint="eastAsia" w:ascii="仿宋" w:hAnsi="仿宋" w:eastAsia="仿宋" w:cs="仿宋"/>
                <w:color w:val="auto"/>
                <w:spacing w:val="1"/>
                <w:highlight w:val="none"/>
                <w:lang w:eastAsia="zh-CN"/>
              </w:rPr>
              <w:t>;</w:t>
            </w:r>
          </w:p>
          <w:p w14:paraId="13593203">
            <w:pPr>
              <w:pStyle w:val="7"/>
              <w:spacing w:line="219" w:lineRule="auto"/>
              <w:ind w:left="11"/>
              <w:rPr>
                <w:rFonts w:hint="eastAsia" w:ascii="仿宋" w:hAnsi="仿宋" w:eastAsia="仿宋" w:cs="仿宋"/>
                <w:color w:val="auto"/>
                <w:highlight w:val="none"/>
                <w:lang w:eastAsia="zh-CN"/>
              </w:rPr>
            </w:pPr>
            <w:r>
              <w:rPr>
                <w:rFonts w:hint="eastAsia" w:ascii="仿宋" w:hAnsi="仿宋" w:eastAsia="仿宋" w:cs="仿宋"/>
                <w:color w:val="auto"/>
                <w:spacing w:val="4"/>
                <w:highlight w:val="none"/>
                <w:lang w:eastAsia="zh-CN"/>
              </w:rPr>
              <w:t>3、</w:t>
            </w:r>
            <w:r>
              <w:rPr>
                <w:rFonts w:hint="eastAsia" w:ascii="仿宋" w:hAnsi="仿宋" w:eastAsia="仿宋" w:cs="仿宋"/>
                <w:color w:val="auto"/>
                <w:highlight w:val="none"/>
                <w:lang w:eastAsia="zh-CN"/>
              </w:rPr>
              <w:t>DTC</w:t>
            </w:r>
            <w:r>
              <w:rPr>
                <w:rFonts w:hint="eastAsia" w:ascii="仿宋" w:hAnsi="仿宋" w:eastAsia="仿宋" w:cs="仿宋"/>
                <w:color w:val="auto"/>
                <w:spacing w:val="4"/>
                <w:highlight w:val="none"/>
                <w:lang w:eastAsia="zh-CN"/>
              </w:rPr>
              <w:t>阻尼滑轨，改蝴蝶合页，不锈钢U拉手；</w:t>
            </w:r>
          </w:p>
          <w:p w14:paraId="0B6B9CD9">
            <w:pPr>
              <w:pStyle w:val="7"/>
              <w:spacing w:before="18" w:line="217" w:lineRule="auto"/>
              <w:ind w:left="11"/>
              <w:rPr>
                <w:rFonts w:hint="eastAsia" w:ascii="仿宋" w:hAnsi="仿宋" w:eastAsia="仿宋" w:cs="仿宋"/>
                <w:color w:val="auto"/>
                <w:highlight w:val="none"/>
                <w:lang w:eastAsia="zh-CN"/>
              </w:rPr>
            </w:pPr>
            <w:r>
              <w:rPr>
                <w:rFonts w:hint="eastAsia" w:ascii="仿宋" w:hAnsi="仿宋" w:eastAsia="仿宋" w:cs="仿宋"/>
                <w:color w:val="auto"/>
                <w:spacing w:val="5"/>
                <w:highlight w:val="none"/>
                <w:lang w:eastAsia="zh-CN"/>
              </w:rPr>
              <w:t>4、拉手：可选一体折弯成型拉手；</w:t>
            </w:r>
          </w:p>
          <w:p w14:paraId="4B4F9F00">
            <w:pPr>
              <w:pStyle w:val="7"/>
              <w:spacing w:line="217" w:lineRule="auto"/>
              <w:ind w:left="11"/>
              <w:rPr>
                <w:rFonts w:hint="eastAsia" w:ascii="仿宋" w:hAnsi="仿宋" w:eastAsia="仿宋" w:cs="仿宋"/>
                <w:color w:val="auto"/>
                <w:highlight w:val="none"/>
                <w:lang w:eastAsia="zh-CN"/>
              </w:rPr>
            </w:pPr>
            <w:r>
              <w:rPr>
                <w:rFonts w:hint="eastAsia" w:ascii="仿宋" w:hAnsi="仿宋" w:eastAsia="仿宋" w:cs="仿宋"/>
                <w:color w:val="auto"/>
                <w:spacing w:val="12"/>
                <w:highlight w:val="none"/>
                <w:lang w:eastAsia="zh-CN"/>
              </w:rPr>
              <w:t>5、带挡水条；</w:t>
            </w:r>
          </w:p>
          <w:p w14:paraId="10E19E4A">
            <w:pPr>
              <w:pStyle w:val="7"/>
              <w:spacing w:line="219" w:lineRule="auto"/>
              <w:ind w:left="11"/>
              <w:rPr>
                <w:rFonts w:hint="eastAsia" w:ascii="仿宋" w:hAnsi="仿宋" w:eastAsia="仿宋" w:cs="仿宋"/>
                <w:color w:val="auto"/>
                <w:spacing w:val="5"/>
                <w:highlight w:val="none"/>
                <w:lang w:eastAsia="zh-CN"/>
              </w:rPr>
            </w:pPr>
            <w:r>
              <w:rPr>
                <w:rFonts w:hint="eastAsia" w:ascii="仿宋" w:hAnsi="仿宋" w:eastAsia="仿宋" w:cs="仿宋"/>
                <w:color w:val="auto"/>
                <w:spacing w:val="5"/>
                <w:highlight w:val="none"/>
                <w:lang w:eastAsia="zh-CN"/>
              </w:rPr>
              <w:t>6、铰链与柜体连接处独立支撑固定；</w:t>
            </w:r>
          </w:p>
          <w:p w14:paraId="55FD69B7">
            <w:pPr>
              <w:pStyle w:val="7"/>
              <w:spacing w:line="219" w:lineRule="auto"/>
              <w:ind w:left="11"/>
              <w:rPr>
                <w:rFonts w:hint="eastAsia" w:ascii="仿宋" w:hAnsi="仿宋" w:eastAsia="仿宋" w:cs="仿宋"/>
                <w:color w:val="auto"/>
                <w:spacing w:val="-1"/>
                <w:highlight w:val="none"/>
                <w:lang w:eastAsia="zh-CN"/>
              </w:rPr>
            </w:pPr>
            <w:r>
              <w:rPr>
                <w:rFonts w:hint="eastAsia" w:ascii="仿宋" w:hAnsi="仿宋" w:eastAsia="仿宋" w:cs="仿宋"/>
                <w:color w:val="auto"/>
                <w:spacing w:val="-1"/>
                <w:highlight w:val="none"/>
                <w:lang w:val="en-US" w:eastAsia="zh-CN"/>
              </w:rPr>
              <w:t>7</w:t>
            </w:r>
            <w:r>
              <w:rPr>
                <w:rFonts w:hint="eastAsia" w:ascii="仿宋" w:hAnsi="仿宋" w:eastAsia="仿宋" w:cs="仿宋"/>
                <w:color w:val="auto"/>
                <w:spacing w:val="-1"/>
                <w:highlight w:val="none"/>
                <w:lang w:eastAsia="zh-CN"/>
              </w:rPr>
              <w:t>.实验台柜要求甲醛释放量为≤1.5mg/L</w:t>
            </w:r>
          </w:p>
          <w:p w14:paraId="3DDD27A5">
            <w:pPr>
              <w:pStyle w:val="7"/>
              <w:spacing w:line="219" w:lineRule="auto"/>
              <w:ind w:left="11"/>
              <w:rPr>
                <w:rFonts w:hint="eastAsia" w:ascii="仿宋" w:hAnsi="仿宋" w:eastAsia="仿宋" w:cs="仿宋"/>
                <w:color w:val="auto"/>
                <w:spacing w:val="5"/>
                <w:highlight w:val="none"/>
                <w:lang w:eastAsia="zh-CN"/>
              </w:rPr>
            </w:pPr>
            <w:r>
              <w:rPr>
                <w:rFonts w:hint="eastAsia" w:ascii="仿宋" w:hAnsi="仿宋" w:eastAsia="仿宋" w:cs="仿宋"/>
                <w:color w:val="auto"/>
                <w:spacing w:val="-1"/>
                <w:highlight w:val="none"/>
                <w:lang w:val="en-US" w:eastAsia="zh-CN"/>
              </w:rPr>
              <w:t>8.</w:t>
            </w:r>
            <w:r>
              <w:rPr>
                <w:rFonts w:hint="eastAsia" w:ascii="仿宋" w:hAnsi="仿宋" w:eastAsia="仿宋" w:cs="仿宋"/>
                <w:color w:val="auto"/>
                <w:spacing w:val="-1"/>
                <w:highlight w:val="none"/>
                <w:lang w:eastAsia="zh-CN"/>
              </w:rPr>
              <w:t>全钢实验台柜（柜体）阻燃性能须达到≥35%</w:t>
            </w:r>
          </w:p>
        </w:tc>
        <w:tc>
          <w:tcPr>
            <w:tcW w:w="750" w:type="dxa"/>
          </w:tcPr>
          <w:p w14:paraId="3060DD4E">
            <w:pPr>
              <w:spacing w:line="314" w:lineRule="auto"/>
              <w:rPr>
                <w:rFonts w:hint="eastAsia" w:ascii="仿宋" w:hAnsi="仿宋" w:eastAsia="仿宋" w:cs="仿宋"/>
                <w:color w:val="auto"/>
                <w:lang w:eastAsia="zh-CN"/>
              </w:rPr>
            </w:pPr>
          </w:p>
          <w:p w14:paraId="4547ED89">
            <w:pPr>
              <w:spacing w:line="315" w:lineRule="auto"/>
              <w:rPr>
                <w:rFonts w:hint="eastAsia" w:ascii="仿宋" w:hAnsi="仿宋" w:eastAsia="仿宋" w:cs="仿宋"/>
                <w:color w:val="auto"/>
                <w:lang w:eastAsia="zh-CN"/>
              </w:rPr>
            </w:pPr>
          </w:p>
          <w:p w14:paraId="14A173FF">
            <w:pPr>
              <w:pStyle w:val="7"/>
              <w:spacing w:before="56" w:line="241" w:lineRule="auto"/>
              <w:ind w:left="257"/>
              <w:rPr>
                <w:rFonts w:hint="eastAsia" w:ascii="仿宋" w:hAnsi="仿宋" w:eastAsia="仿宋" w:cs="仿宋"/>
                <w:color w:val="auto"/>
              </w:rPr>
            </w:pPr>
            <w:r>
              <w:rPr>
                <w:rFonts w:hint="eastAsia" w:ascii="仿宋" w:hAnsi="仿宋" w:eastAsia="仿宋" w:cs="仿宋"/>
                <w:color w:val="auto"/>
              </w:rPr>
              <w:t>m</w:t>
            </w:r>
          </w:p>
        </w:tc>
        <w:tc>
          <w:tcPr>
            <w:tcW w:w="867" w:type="dxa"/>
          </w:tcPr>
          <w:p w14:paraId="6612CBC7">
            <w:pPr>
              <w:spacing w:line="328" w:lineRule="auto"/>
              <w:rPr>
                <w:rFonts w:hint="eastAsia" w:ascii="仿宋" w:hAnsi="仿宋" w:eastAsia="仿宋" w:cs="仿宋"/>
                <w:color w:val="auto"/>
              </w:rPr>
            </w:pPr>
          </w:p>
          <w:p w14:paraId="3B6325F8">
            <w:pPr>
              <w:spacing w:line="328" w:lineRule="auto"/>
              <w:rPr>
                <w:rFonts w:hint="eastAsia" w:ascii="仿宋" w:hAnsi="仿宋" w:eastAsia="仿宋" w:cs="仿宋"/>
                <w:color w:val="auto"/>
                <w:highlight w:val="none"/>
              </w:rPr>
            </w:pPr>
          </w:p>
          <w:p w14:paraId="5BB4C383">
            <w:pPr>
              <w:pStyle w:val="7"/>
              <w:spacing w:before="55" w:line="183" w:lineRule="auto"/>
              <w:rPr>
                <w:rFonts w:hint="eastAsia" w:ascii="仿宋" w:hAnsi="仿宋" w:eastAsia="仿宋" w:cs="仿宋"/>
                <w:color w:val="auto"/>
                <w:lang w:eastAsia="zh-CN"/>
              </w:rPr>
            </w:pPr>
            <w:r>
              <w:rPr>
                <w:rFonts w:hint="eastAsia" w:ascii="仿宋" w:hAnsi="仿宋" w:eastAsia="仿宋" w:cs="仿宋"/>
                <w:color w:val="auto"/>
                <w:spacing w:val="-3"/>
                <w:highlight w:val="none"/>
                <w:lang w:eastAsia="zh-CN"/>
              </w:rPr>
              <w:t>72.95</w:t>
            </w:r>
          </w:p>
        </w:tc>
      </w:tr>
      <w:tr w14:paraId="6AFA61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8" w:hRule="atLeast"/>
        </w:trPr>
        <w:tc>
          <w:tcPr>
            <w:tcW w:w="484" w:type="dxa"/>
          </w:tcPr>
          <w:p w14:paraId="348490C3">
            <w:pPr>
              <w:spacing w:line="324" w:lineRule="auto"/>
              <w:rPr>
                <w:rFonts w:hint="eastAsia" w:ascii="仿宋" w:hAnsi="仿宋" w:eastAsia="仿宋" w:cs="仿宋"/>
                <w:color w:val="auto"/>
              </w:rPr>
            </w:pPr>
          </w:p>
          <w:p w14:paraId="7F4DEDFE">
            <w:pPr>
              <w:spacing w:line="324" w:lineRule="auto"/>
              <w:rPr>
                <w:rFonts w:hint="eastAsia" w:ascii="仿宋" w:hAnsi="仿宋" w:eastAsia="仿宋" w:cs="仿宋"/>
                <w:color w:val="auto"/>
              </w:rPr>
            </w:pPr>
          </w:p>
          <w:p w14:paraId="0D6DC884">
            <w:pPr>
              <w:pStyle w:val="7"/>
              <w:spacing w:before="55" w:line="183" w:lineRule="auto"/>
              <w:ind w:left="165"/>
              <w:rPr>
                <w:rFonts w:hint="eastAsia" w:ascii="仿宋" w:hAnsi="仿宋" w:eastAsia="仿宋" w:cs="仿宋"/>
                <w:color w:val="auto"/>
              </w:rPr>
            </w:pPr>
            <w:r>
              <w:rPr>
                <w:rFonts w:hint="eastAsia" w:ascii="仿宋" w:hAnsi="仿宋" w:eastAsia="仿宋" w:cs="仿宋"/>
                <w:color w:val="auto"/>
                <w:spacing w:val="-3"/>
              </w:rPr>
              <w:t>50</w:t>
            </w:r>
          </w:p>
        </w:tc>
        <w:tc>
          <w:tcPr>
            <w:tcW w:w="1316" w:type="dxa"/>
          </w:tcPr>
          <w:p w14:paraId="59560ACE">
            <w:pPr>
              <w:spacing w:line="267" w:lineRule="auto"/>
              <w:rPr>
                <w:rFonts w:hint="eastAsia" w:ascii="仿宋" w:hAnsi="仿宋" w:eastAsia="仿宋" w:cs="仿宋"/>
                <w:color w:val="auto"/>
              </w:rPr>
            </w:pPr>
          </w:p>
          <w:p w14:paraId="781C7110">
            <w:pPr>
              <w:spacing w:line="267" w:lineRule="auto"/>
              <w:rPr>
                <w:rFonts w:hint="eastAsia" w:ascii="仿宋" w:hAnsi="仿宋" w:eastAsia="仿宋" w:cs="仿宋"/>
                <w:color w:val="auto"/>
              </w:rPr>
            </w:pPr>
          </w:p>
          <w:p w14:paraId="03354ED5">
            <w:pPr>
              <w:pStyle w:val="7"/>
              <w:spacing w:before="55" w:line="219" w:lineRule="auto"/>
              <w:rPr>
                <w:rFonts w:hint="eastAsia" w:ascii="仿宋" w:hAnsi="仿宋" w:eastAsia="仿宋" w:cs="仿宋"/>
                <w:color w:val="auto"/>
              </w:rPr>
            </w:pPr>
            <w:r>
              <w:rPr>
                <w:rFonts w:hint="eastAsia" w:ascii="仿宋" w:hAnsi="仿宋" w:eastAsia="仿宋" w:cs="仿宋"/>
                <w:color w:val="auto"/>
                <w:spacing w:val="-1"/>
              </w:rPr>
              <w:t>全钢实验角柜</w:t>
            </w:r>
            <w:r>
              <w:rPr>
                <w:rFonts w:hint="eastAsia" w:ascii="仿宋" w:hAnsi="仿宋" w:eastAsia="仿宋" w:cs="仿宋"/>
                <w:color w:val="auto"/>
                <w:spacing w:val="9"/>
              </w:rPr>
              <w:t>(柜体)</w:t>
            </w:r>
          </w:p>
        </w:tc>
        <w:tc>
          <w:tcPr>
            <w:tcW w:w="6450" w:type="dxa"/>
          </w:tcPr>
          <w:p w14:paraId="364A0AE4">
            <w:pPr>
              <w:pStyle w:val="7"/>
              <w:spacing w:before="193" w:line="217" w:lineRule="auto"/>
              <w:ind w:left="11"/>
              <w:rPr>
                <w:rFonts w:hint="eastAsia" w:ascii="仿宋" w:hAnsi="仿宋" w:eastAsia="仿宋" w:cs="仿宋"/>
                <w:color w:val="auto"/>
                <w:lang w:eastAsia="zh-CN"/>
              </w:rPr>
            </w:pPr>
            <w:r>
              <w:rPr>
                <w:rFonts w:hint="eastAsia" w:ascii="仿宋" w:hAnsi="仿宋" w:eastAsia="仿宋" w:cs="仿宋"/>
                <w:color w:val="auto"/>
                <w:spacing w:val="2"/>
                <w:lang w:eastAsia="zh-CN"/>
              </w:rPr>
              <w:t>1、尺寸（</w:t>
            </w:r>
            <w:r>
              <w:rPr>
                <w:rFonts w:hint="eastAsia" w:ascii="仿宋" w:hAnsi="仿宋" w:eastAsia="仿宋" w:cs="仿宋"/>
                <w:color w:val="auto"/>
                <w:spacing w:val="2"/>
                <w:lang w:val="en-US" w:eastAsia="zh-CN"/>
              </w:rPr>
              <w:t>长*宽*高</w:t>
            </w:r>
            <w:r>
              <w:rPr>
                <w:rFonts w:hint="eastAsia" w:ascii="仿宋" w:hAnsi="仿宋" w:eastAsia="仿宋" w:cs="仿宋"/>
                <w:color w:val="auto"/>
                <w:spacing w:val="2"/>
                <w:lang w:eastAsia="zh-CN"/>
              </w:rPr>
              <w:t>）：1000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*1000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*800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5595F111">
            <w:pPr>
              <w:pStyle w:val="7"/>
              <w:spacing w:line="217"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2、柜体采用双层钢板制作，钢板厚度为1.0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79B9ED0B">
            <w:pPr>
              <w:pStyle w:val="7"/>
              <w:spacing w:line="219" w:lineRule="auto"/>
              <w:ind w:left="11"/>
              <w:rPr>
                <w:rFonts w:hint="eastAsia" w:ascii="仿宋" w:hAnsi="仿宋" w:eastAsia="仿宋" w:cs="仿宋"/>
                <w:color w:val="auto"/>
                <w:lang w:eastAsia="zh-CN"/>
              </w:rPr>
            </w:pPr>
            <w:r>
              <w:rPr>
                <w:rFonts w:hint="eastAsia" w:ascii="仿宋" w:hAnsi="仿宋" w:eastAsia="仿宋" w:cs="仿宋"/>
                <w:color w:val="auto"/>
                <w:spacing w:val="4"/>
                <w:lang w:eastAsia="zh-CN"/>
              </w:rPr>
              <w:t>3、</w:t>
            </w:r>
            <w:r>
              <w:rPr>
                <w:rFonts w:hint="eastAsia" w:ascii="仿宋" w:hAnsi="仿宋" w:eastAsia="仿宋" w:cs="仿宋"/>
                <w:color w:val="auto"/>
                <w:lang w:eastAsia="zh-CN"/>
              </w:rPr>
              <w:t>DTC</w:t>
            </w:r>
            <w:r>
              <w:rPr>
                <w:rFonts w:hint="eastAsia" w:ascii="仿宋" w:hAnsi="仿宋" w:eastAsia="仿宋" w:cs="仿宋"/>
                <w:color w:val="auto"/>
                <w:spacing w:val="4"/>
                <w:lang w:eastAsia="zh-CN"/>
              </w:rPr>
              <w:t>阻尼滑轨，改蝴蝶合页，不锈钢U拉手；</w:t>
            </w:r>
          </w:p>
          <w:p w14:paraId="7027B8E0">
            <w:pPr>
              <w:pStyle w:val="7"/>
              <w:spacing w:before="8" w:line="206" w:lineRule="auto"/>
              <w:ind w:left="11"/>
              <w:rPr>
                <w:rFonts w:hint="eastAsia" w:ascii="仿宋" w:hAnsi="仿宋" w:eastAsia="仿宋" w:cs="仿宋"/>
                <w:color w:val="auto"/>
                <w:lang w:eastAsia="zh-CN"/>
              </w:rPr>
            </w:pPr>
            <w:r>
              <w:rPr>
                <w:rFonts w:hint="eastAsia" w:ascii="仿宋" w:hAnsi="仿宋" w:eastAsia="仿宋" w:cs="仿宋"/>
                <w:color w:val="auto"/>
                <w:spacing w:val="5"/>
                <w:lang w:eastAsia="zh-CN"/>
              </w:rPr>
              <w:t>4、拉手：可选一体折弯成型拉手；</w:t>
            </w:r>
          </w:p>
          <w:p w14:paraId="67AF47C0">
            <w:pPr>
              <w:pStyle w:val="7"/>
              <w:spacing w:line="217" w:lineRule="auto"/>
              <w:ind w:left="11"/>
              <w:rPr>
                <w:rFonts w:hint="eastAsia" w:ascii="仿宋" w:hAnsi="仿宋" w:eastAsia="仿宋" w:cs="仿宋"/>
                <w:color w:val="auto"/>
                <w:lang w:eastAsia="zh-CN"/>
              </w:rPr>
            </w:pPr>
            <w:r>
              <w:rPr>
                <w:rFonts w:hint="eastAsia" w:ascii="仿宋" w:hAnsi="仿宋" w:eastAsia="仿宋" w:cs="仿宋"/>
                <w:color w:val="auto"/>
                <w:spacing w:val="12"/>
                <w:lang w:eastAsia="zh-CN"/>
              </w:rPr>
              <w:t>5、带挡水条；</w:t>
            </w:r>
          </w:p>
          <w:p w14:paraId="01097574">
            <w:pPr>
              <w:pStyle w:val="7"/>
              <w:spacing w:line="219" w:lineRule="auto"/>
              <w:ind w:left="11"/>
              <w:rPr>
                <w:rFonts w:hint="eastAsia" w:ascii="仿宋" w:hAnsi="仿宋" w:eastAsia="仿宋" w:cs="仿宋"/>
                <w:color w:val="auto"/>
                <w:lang w:eastAsia="zh-CN"/>
              </w:rPr>
            </w:pPr>
            <w:r>
              <w:rPr>
                <w:rFonts w:hint="eastAsia" w:ascii="仿宋" w:hAnsi="仿宋" w:eastAsia="仿宋" w:cs="仿宋"/>
                <w:color w:val="auto"/>
                <w:spacing w:val="5"/>
                <w:lang w:eastAsia="zh-CN"/>
              </w:rPr>
              <w:t>6、铰链与柜体连接处独立支撑固定；</w:t>
            </w:r>
          </w:p>
        </w:tc>
        <w:tc>
          <w:tcPr>
            <w:tcW w:w="750" w:type="dxa"/>
          </w:tcPr>
          <w:p w14:paraId="24D782A9">
            <w:pPr>
              <w:spacing w:line="302" w:lineRule="auto"/>
              <w:rPr>
                <w:rFonts w:hint="eastAsia" w:ascii="仿宋" w:hAnsi="仿宋" w:eastAsia="仿宋" w:cs="仿宋"/>
                <w:color w:val="auto"/>
                <w:lang w:eastAsia="zh-CN"/>
              </w:rPr>
            </w:pPr>
          </w:p>
          <w:p w14:paraId="5ED455BC">
            <w:pPr>
              <w:spacing w:line="303" w:lineRule="auto"/>
              <w:rPr>
                <w:rFonts w:hint="eastAsia" w:ascii="仿宋" w:hAnsi="仿宋" w:eastAsia="仿宋" w:cs="仿宋"/>
                <w:color w:val="auto"/>
                <w:lang w:eastAsia="zh-CN"/>
              </w:rPr>
            </w:pPr>
          </w:p>
          <w:p w14:paraId="703C0265">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867" w:type="dxa"/>
          </w:tcPr>
          <w:p w14:paraId="1563219C">
            <w:pPr>
              <w:spacing w:line="324" w:lineRule="auto"/>
              <w:rPr>
                <w:rFonts w:hint="eastAsia" w:ascii="仿宋" w:hAnsi="仿宋" w:eastAsia="仿宋" w:cs="仿宋"/>
                <w:color w:val="auto"/>
              </w:rPr>
            </w:pPr>
          </w:p>
          <w:p w14:paraId="06EF06C1">
            <w:pPr>
              <w:spacing w:line="324" w:lineRule="auto"/>
              <w:rPr>
                <w:rFonts w:hint="eastAsia" w:ascii="仿宋" w:hAnsi="仿宋" w:eastAsia="仿宋" w:cs="仿宋"/>
                <w:color w:val="auto"/>
              </w:rPr>
            </w:pPr>
          </w:p>
          <w:p w14:paraId="67CCE238">
            <w:pPr>
              <w:pStyle w:val="7"/>
              <w:spacing w:before="55" w:line="183" w:lineRule="auto"/>
              <w:ind w:left="318"/>
              <w:rPr>
                <w:rFonts w:hint="eastAsia" w:ascii="仿宋" w:hAnsi="仿宋" w:eastAsia="仿宋" w:cs="仿宋"/>
                <w:color w:val="auto"/>
              </w:rPr>
            </w:pPr>
            <w:r>
              <w:rPr>
                <w:rFonts w:hint="eastAsia" w:ascii="仿宋" w:hAnsi="仿宋" w:eastAsia="仿宋" w:cs="仿宋"/>
                <w:color w:val="auto"/>
              </w:rPr>
              <w:t>2</w:t>
            </w:r>
          </w:p>
        </w:tc>
      </w:tr>
      <w:tr w14:paraId="3F04DF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3" w:hRule="atLeast"/>
        </w:trPr>
        <w:tc>
          <w:tcPr>
            <w:tcW w:w="484" w:type="dxa"/>
          </w:tcPr>
          <w:p w14:paraId="7A9EE247">
            <w:pPr>
              <w:spacing w:line="329" w:lineRule="auto"/>
              <w:rPr>
                <w:rFonts w:hint="eastAsia" w:ascii="仿宋" w:hAnsi="仿宋" w:eastAsia="仿宋" w:cs="仿宋"/>
                <w:color w:val="auto"/>
              </w:rPr>
            </w:pPr>
          </w:p>
          <w:p w14:paraId="6CC21FF3">
            <w:pPr>
              <w:spacing w:line="330" w:lineRule="auto"/>
              <w:rPr>
                <w:rFonts w:hint="eastAsia" w:ascii="仿宋" w:hAnsi="仿宋" w:eastAsia="仿宋" w:cs="仿宋"/>
                <w:color w:val="auto"/>
              </w:rPr>
            </w:pPr>
          </w:p>
          <w:p w14:paraId="632DAE23">
            <w:pPr>
              <w:pStyle w:val="7"/>
              <w:spacing w:before="55" w:line="184" w:lineRule="auto"/>
              <w:ind w:left="165"/>
              <w:rPr>
                <w:rFonts w:hint="eastAsia" w:ascii="仿宋" w:hAnsi="仿宋" w:eastAsia="仿宋" w:cs="仿宋"/>
                <w:color w:val="auto"/>
              </w:rPr>
            </w:pPr>
            <w:r>
              <w:rPr>
                <w:rFonts w:hint="eastAsia" w:ascii="仿宋" w:hAnsi="仿宋" w:eastAsia="仿宋" w:cs="仿宋"/>
                <w:color w:val="auto"/>
                <w:spacing w:val="-3"/>
              </w:rPr>
              <w:t>51</w:t>
            </w:r>
          </w:p>
        </w:tc>
        <w:tc>
          <w:tcPr>
            <w:tcW w:w="1316" w:type="dxa"/>
          </w:tcPr>
          <w:p w14:paraId="29045981">
            <w:pPr>
              <w:spacing w:line="279" w:lineRule="auto"/>
              <w:rPr>
                <w:rFonts w:hint="eastAsia" w:ascii="仿宋" w:hAnsi="仿宋" w:eastAsia="仿宋" w:cs="仿宋"/>
                <w:color w:val="auto"/>
                <w:lang w:eastAsia="zh-CN"/>
              </w:rPr>
            </w:pPr>
          </w:p>
          <w:p w14:paraId="06E61A02">
            <w:pPr>
              <w:spacing w:line="279" w:lineRule="auto"/>
              <w:rPr>
                <w:rFonts w:hint="eastAsia" w:ascii="仿宋" w:hAnsi="仿宋" w:eastAsia="仿宋" w:cs="仿宋"/>
                <w:color w:val="auto"/>
                <w:lang w:eastAsia="zh-CN"/>
              </w:rPr>
            </w:pPr>
          </w:p>
          <w:p w14:paraId="059BD60E">
            <w:pPr>
              <w:pStyle w:val="7"/>
              <w:spacing w:before="55" w:line="195" w:lineRule="auto"/>
              <w:rPr>
                <w:rFonts w:hint="eastAsia" w:ascii="仿宋" w:hAnsi="仿宋" w:eastAsia="仿宋" w:cs="仿宋"/>
                <w:color w:val="auto"/>
                <w:lang w:eastAsia="zh-CN"/>
              </w:rPr>
            </w:pPr>
            <w:r>
              <w:rPr>
                <w:rFonts w:hint="eastAsia" w:ascii="仿宋" w:hAnsi="仿宋" w:eastAsia="仿宋" w:cs="仿宋"/>
                <w:color w:val="auto"/>
                <w:spacing w:val="2"/>
                <w:lang w:eastAsia="zh-CN"/>
              </w:rPr>
              <w:t>全钢实验中央台</w:t>
            </w:r>
            <w:r>
              <w:rPr>
                <w:rFonts w:hint="eastAsia" w:ascii="仿宋" w:hAnsi="仿宋" w:eastAsia="仿宋" w:cs="仿宋"/>
                <w:color w:val="auto"/>
                <w:spacing w:val="7"/>
                <w:lang w:eastAsia="zh-CN"/>
              </w:rPr>
              <w:t>柜(柜体)</w:t>
            </w:r>
          </w:p>
        </w:tc>
        <w:tc>
          <w:tcPr>
            <w:tcW w:w="6450" w:type="dxa"/>
          </w:tcPr>
          <w:p w14:paraId="1A4B2256">
            <w:pPr>
              <w:pStyle w:val="7"/>
              <w:spacing w:before="225" w:line="206" w:lineRule="auto"/>
              <w:ind w:left="11"/>
              <w:rPr>
                <w:rFonts w:hint="eastAsia" w:ascii="仿宋" w:hAnsi="仿宋" w:eastAsia="仿宋" w:cs="仿宋"/>
                <w:color w:val="auto"/>
                <w:lang w:eastAsia="zh-CN"/>
              </w:rPr>
            </w:pPr>
            <w:r>
              <w:rPr>
                <w:rFonts w:hint="eastAsia" w:ascii="仿宋" w:hAnsi="仿宋" w:eastAsia="仿宋" w:cs="仿宋"/>
                <w:color w:val="auto"/>
                <w:spacing w:val="2"/>
                <w:lang w:eastAsia="zh-CN"/>
              </w:rPr>
              <w:t>1、尺寸（</w:t>
            </w:r>
            <w:r>
              <w:rPr>
                <w:rFonts w:hint="eastAsia" w:ascii="仿宋" w:hAnsi="仿宋" w:eastAsia="仿宋" w:cs="仿宋"/>
                <w:color w:val="auto"/>
                <w:spacing w:val="2"/>
                <w:lang w:val="en-US" w:eastAsia="zh-CN"/>
              </w:rPr>
              <w:t>长*宽*高</w:t>
            </w:r>
            <w:r>
              <w:rPr>
                <w:rFonts w:hint="eastAsia" w:ascii="仿宋" w:hAnsi="仿宋" w:eastAsia="仿宋" w:cs="仿宋"/>
                <w:color w:val="auto"/>
                <w:spacing w:val="2"/>
                <w:lang w:eastAsia="zh-CN"/>
              </w:rPr>
              <w:t>）：2150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*1500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*800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4A50E8C5">
            <w:pPr>
              <w:pStyle w:val="7"/>
              <w:spacing w:line="217"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2、柜体采用双层钢板制作，钢板厚度为1.0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44F94901">
            <w:pPr>
              <w:pStyle w:val="7"/>
              <w:spacing w:line="196" w:lineRule="auto"/>
              <w:ind w:left="11"/>
              <w:rPr>
                <w:rFonts w:hint="eastAsia" w:ascii="仿宋" w:hAnsi="仿宋" w:eastAsia="仿宋" w:cs="仿宋"/>
                <w:color w:val="auto"/>
                <w:lang w:eastAsia="zh-CN"/>
              </w:rPr>
            </w:pPr>
            <w:r>
              <w:rPr>
                <w:rFonts w:hint="eastAsia" w:ascii="仿宋" w:hAnsi="仿宋" w:eastAsia="仿宋" w:cs="仿宋"/>
                <w:color w:val="auto"/>
                <w:spacing w:val="4"/>
                <w:lang w:eastAsia="zh-CN"/>
              </w:rPr>
              <w:t>3、</w:t>
            </w:r>
            <w:r>
              <w:rPr>
                <w:rFonts w:hint="eastAsia" w:ascii="仿宋" w:hAnsi="仿宋" w:eastAsia="仿宋" w:cs="仿宋"/>
                <w:color w:val="auto"/>
                <w:lang w:eastAsia="zh-CN"/>
              </w:rPr>
              <w:t>DTC</w:t>
            </w:r>
            <w:r>
              <w:rPr>
                <w:rFonts w:hint="eastAsia" w:ascii="仿宋" w:hAnsi="仿宋" w:eastAsia="仿宋" w:cs="仿宋"/>
                <w:color w:val="auto"/>
                <w:spacing w:val="4"/>
                <w:lang w:eastAsia="zh-CN"/>
              </w:rPr>
              <w:t>阻尼滑轨，改蝴蝶合页，不锈钢U拉手；</w:t>
            </w:r>
          </w:p>
          <w:p w14:paraId="3E0E0BB3">
            <w:pPr>
              <w:pStyle w:val="7"/>
              <w:spacing w:line="220" w:lineRule="auto"/>
              <w:ind w:left="11"/>
              <w:rPr>
                <w:rFonts w:hint="eastAsia" w:ascii="仿宋" w:hAnsi="仿宋" w:eastAsia="仿宋" w:cs="仿宋"/>
                <w:color w:val="auto"/>
                <w:lang w:eastAsia="zh-CN"/>
              </w:rPr>
            </w:pPr>
            <w:r>
              <w:rPr>
                <w:rFonts w:hint="eastAsia" w:ascii="仿宋" w:hAnsi="仿宋" w:eastAsia="仿宋" w:cs="仿宋"/>
                <w:color w:val="auto"/>
                <w:spacing w:val="5"/>
                <w:lang w:eastAsia="zh-CN"/>
              </w:rPr>
              <w:t>4、拉手：可选一体折弯成型拉手；</w:t>
            </w:r>
          </w:p>
          <w:p w14:paraId="4CE036F5">
            <w:pPr>
              <w:pStyle w:val="7"/>
              <w:spacing w:before="7" w:line="206" w:lineRule="auto"/>
              <w:ind w:left="11"/>
              <w:rPr>
                <w:rFonts w:hint="eastAsia" w:ascii="仿宋" w:hAnsi="仿宋" w:eastAsia="仿宋" w:cs="仿宋"/>
                <w:color w:val="auto"/>
                <w:lang w:eastAsia="zh-CN"/>
              </w:rPr>
            </w:pPr>
            <w:r>
              <w:rPr>
                <w:rFonts w:hint="eastAsia" w:ascii="仿宋" w:hAnsi="仿宋" w:eastAsia="仿宋" w:cs="仿宋"/>
                <w:color w:val="auto"/>
                <w:spacing w:val="12"/>
                <w:lang w:eastAsia="zh-CN"/>
              </w:rPr>
              <w:t>5、带挡水条；</w:t>
            </w:r>
          </w:p>
          <w:p w14:paraId="564BC6A0">
            <w:pPr>
              <w:pStyle w:val="7"/>
              <w:spacing w:line="219" w:lineRule="auto"/>
              <w:ind w:left="11"/>
              <w:rPr>
                <w:rFonts w:hint="eastAsia" w:ascii="仿宋" w:hAnsi="仿宋" w:eastAsia="仿宋" w:cs="仿宋"/>
                <w:color w:val="auto"/>
                <w:lang w:eastAsia="zh-CN"/>
              </w:rPr>
            </w:pPr>
            <w:r>
              <w:rPr>
                <w:rFonts w:hint="eastAsia" w:ascii="仿宋" w:hAnsi="仿宋" w:eastAsia="仿宋" w:cs="仿宋"/>
                <w:color w:val="auto"/>
                <w:spacing w:val="5"/>
                <w:lang w:eastAsia="zh-CN"/>
              </w:rPr>
              <w:t>6、铰链与柜体连接处独立支撑固定；</w:t>
            </w:r>
          </w:p>
        </w:tc>
        <w:tc>
          <w:tcPr>
            <w:tcW w:w="750" w:type="dxa"/>
          </w:tcPr>
          <w:p w14:paraId="44B9BA2A">
            <w:pPr>
              <w:spacing w:line="308" w:lineRule="auto"/>
              <w:rPr>
                <w:rFonts w:hint="eastAsia" w:ascii="仿宋" w:hAnsi="仿宋" w:eastAsia="仿宋" w:cs="仿宋"/>
                <w:color w:val="auto"/>
                <w:lang w:eastAsia="zh-CN"/>
              </w:rPr>
            </w:pPr>
          </w:p>
          <w:p w14:paraId="7D4996CC">
            <w:pPr>
              <w:spacing w:line="309" w:lineRule="auto"/>
              <w:rPr>
                <w:rFonts w:hint="eastAsia" w:ascii="仿宋" w:hAnsi="仿宋" w:eastAsia="仿宋" w:cs="仿宋"/>
                <w:color w:val="auto"/>
                <w:lang w:eastAsia="zh-CN"/>
              </w:rPr>
            </w:pPr>
          </w:p>
          <w:p w14:paraId="602B69CF">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867" w:type="dxa"/>
          </w:tcPr>
          <w:p w14:paraId="15C7AED7">
            <w:pPr>
              <w:spacing w:line="329" w:lineRule="auto"/>
              <w:rPr>
                <w:rFonts w:hint="eastAsia" w:ascii="仿宋" w:hAnsi="仿宋" w:eastAsia="仿宋" w:cs="仿宋"/>
                <w:color w:val="auto"/>
              </w:rPr>
            </w:pPr>
          </w:p>
          <w:p w14:paraId="6A09253E">
            <w:pPr>
              <w:spacing w:line="330" w:lineRule="auto"/>
              <w:rPr>
                <w:rFonts w:hint="eastAsia" w:ascii="仿宋" w:hAnsi="仿宋" w:eastAsia="仿宋" w:cs="仿宋"/>
                <w:color w:val="auto"/>
              </w:rPr>
            </w:pPr>
          </w:p>
          <w:p w14:paraId="06A03172">
            <w:pPr>
              <w:pStyle w:val="7"/>
              <w:spacing w:before="55" w:line="184" w:lineRule="auto"/>
              <w:ind w:left="318"/>
              <w:rPr>
                <w:rFonts w:hint="eastAsia" w:ascii="仿宋" w:hAnsi="仿宋" w:eastAsia="仿宋" w:cs="仿宋"/>
                <w:color w:val="auto"/>
              </w:rPr>
            </w:pPr>
            <w:r>
              <w:rPr>
                <w:rFonts w:hint="eastAsia" w:ascii="仿宋" w:hAnsi="仿宋" w:eastAsia="仿宋" w:cs="仿宋"/>
                <w:color w:val="auto"/>
              </w:rPr>
              <w:t>1</w:t>
            </w:r>
          </w:p>
        </w:tc>
      </w:tr>
    </w:tbl>
    <w:tbl>
      <w:tblPr>
        <w:tblStyle w:val="8"/>
        <w:tblpPr w:leftFromText="180" w:rightFromText="180" w:vertAnchor="text" w:horzAnchor="page" w:tblpX="833" w:tblpY="1813"/>
        <w:tblOverlap w:val="never"/>
        <w:tblW w:w="985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67"/>
        <w:gridCol w:w="1300"/>
        <w:gridCol w:w="6483"/>
        <w:gridCol w:w="767"/>
        <w:gridCol w:w="833"/>
      </w:tblGrid>
      <w:tr w14:paraId="3C8644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9" w:hRule="atLeast"/>
        </w:trPr>
        <w:tc>
          <w:tcPr>
            <w:tcW w:w="467" w:type="dxa"/>
          </w:tcPr>
          <w:p w14:paraId="04C6BEEC">
            <w:pPr>
              <w:spacing w:line="320" w:lineRule="auto"/>
              <w:rPr>
                <w:rFonts w:hint="eastAsia" w:ascii="仿宋" w:hAnsi="仿宋" w:eastAsia="仿宋" w:cs="仿宋"/>
                <w:color w:val="auto"/>
              </w:rPr>
            </w:pPr>
          </w:p>
          <w:p w14:paraId="59DCD598">
            <w:pPr>
              <w:spacing w:line="321" w:lineRule="auto"/>
              <w:rPr>
                <w:rFonts w:hint="eastAsia" w:ascii="仿宋" w:hAnsi="仿宋" w:eastAsia="仿宋" w:cs="仿宋"/>
                <w:color w:val="auto"/>
              </w:rPr>
            </w:pPr>
          </w:p>
          <w:p w14:paraId="73670488">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3"/>
              </w:rPr>
              <w:t>52</w:t>
            </w:r>
          </w:p>
        </w:tc>
        <w:tc>
          <w:tcPr>
            <w:tcW w:w="1300" w:type="dxa"/>
          </w:tcPr>
          <w:p w14:paraId="64B08702">
            <w:pPr>
              <w:spacing w:line="269" w:lineRule="auto"/>
              <w:rPr>
                <w:rFonts w:hint="eastAsia" w:ascii="仿宋" w:hAnsi="仿宋" w:eastAsia="仿宋" w:cs="仿宋"/>
                <w:color w:val="auto"/>
                <w:lang w:eastAsia="zh-CN"/>
              </w:rPr>
            </w:pPr>
          </w:p>
          <w:p w14:paraId="260CBA2B">
            <w:pPr>
              <w:spacing w:line="269" w:lineRule="auto"/>
              <w:rPr>
                <w:rFonts w:hint="eastAsia" w:ascii="仿宋" w:hAnsi="仿宋" w:eastAsia="仿宋" w:cs="仿宋"/>
                <w:color w:val="auto"/>
                <w:lang w:eastAsia="zh-CN"/>
              </w:rPr>
            </w:pPr>
          </w:p>
          <w:p w14:paraId="68581CA2">
            <w:pPr>
              <w:pStyle w:val="7"/>
              <w:spacing w:before="55" w:line="196" w:lineRule="auto"/>
              <w:rPr>
                <w:rFonts w:hint="eastAsia" w:ascii="仿宋" w:hAnsi="仿宋" w:eastAsia="仿宋" w:cs="仿宋"/>
                <w:color w:val="auto"/>
                <w:lang w:eastAsia="zh-CN"/>
              </w:rPr>
            </w:pPr>
            <w:r>
              <w:rPr>
                <w:rFonts w:hint="eastAsia" w:ascii="仿宋" w:hAnsi="仿宋" w:eastAsia="仿宋" w:cs="仿宋"/>
                <w:color w:val="auto"/>
                <w:spacing w:val="2"/>
                <w:lang w:eastAsia="zh-CN"/>
              </w:rPr>
              <w:t>全钢实验中央台</w:t>
            </w:r>
            <w:r>
              <w:rPr>
                <w:rFonts w:hint="eastAsia" w:ascii="仿宋" w:hAnsi="仿宋" w:eastAsia="仿宋" w:cs="仿宋"/>
                <w:color w:val="auto"/>
                <w:spacing w:val="7"/>
                <w:lang w:eastAsia="zh-CN"/>
              </w:rPr>
              <w:t>柜(柜体)</w:t>
            </w:r>
          </w:p>
        </w:tc>
        <w:tc>
          <w:tcPr>
            <w:tcW w:w="6483" w:type="dxa"/>
          </w:tcPr>
          <w:p w14:paraId="1A372F45">
            <w:pPr>
              <w:pStyle w:val="7"/>
              <w:spacing w:before="195" w:line="196" w:lineRule="auto"/>
              <w:rPr>
                <w:rFonts w:hint="eastAsia" w:ascii="仿宋" w:hAnsi="仿宋" w:eastAsia="仿宋" w:cs="仿宋"/>
                <w:color w:val="auto"/>
                <w:lang w:eastAsia="zh-CN"/>
              </w:rPr>
            </w:pPr>
            <w:r>
              <w:rPr>
                <w:rFonts w:hint="eastAsia" w:ascii="仿宋" w:hAnsi="仿宋" w:eastAsia="仿宋" w:cs="仿宋"/>
                <w:color w:val="auto"/>
                <w:spacing w:val="2"/>
                <w:lang w:eastAsia="zh-CN"/>
              </w:rPr>
              <w:t>1、尺寸（</w:t>
            </w:r>
            <w:r>
              <w:rPr>
                <w:rFonts w:hint="eastAsia" w:ascii="仿宋" w:hAnsi="仿宋" w:eastAsia="仿宋" w:cs="仿宋"/>
                <w:color w:val="auto"/>
                <w:spacing w:val="2"/>
                <w:lang w:val="en-US" w:eastAsia="zh-CN"/>
              </w:rPr>
              <w:t>长*宽*高</w:t>
            </w:r>
            <w:r>
              <w:rPr>
                <w:rFonts w:hint="eastAsia" w:ascii="仿宋" w:hAnsi="仿宋" w:eastAsia="仿宋" w:cs="仿宋"/>
                <w:color w:val="auto"/>
                <w:spacing w:val="2"/>
                <w:lang w:eastAsia="zh-CN"/>
              </w:rPr>
              <w:t>）：2850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*1500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*800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30F18026">
            <w:pPr>
              <w:pStyle w:val="7"/>
              <w:spacing w:line="195"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2、柜体采用双层钢板制作，钢板厚度为1.0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4F5A05DF">
            <w:pPr>
              <w:pStyle w:val="7"/>
              <w:spacing w:line="219" w:lineRule="auto"/>
              <w:rPr>
                <w:rFonts w:hint="eastAsia" w:ascii="仿宋" w:hAnsi="仿宋" w:eastAsia="仿宋" w:cs="仿宋"/>
                <w:color w:val="auto"/>
                <w:lang w:eastAsia="zh-CN"/>
              </w:rPr>
            </w:pPr>
            <w:r>
              <w:rPr>
                <w:rFonts w:hint="eastAsia" w:ascii="仿宋" w:hAnsi="仿宋" w:eastAsia="仿宋" w:cs="仿宋"/>
                <w:color w:val="auto"/>
                <w:spacing w:val="4"/>
                <w:lang w:eastAsia="zh-CN"/>
              </w:rPr>
              <w:t>3、</w:t>
            </w:r>
            <w:r>
              <w:rPr>
                <w:rFonts w:hint="eastAsia" w:ascii="仿宋" w:hAnsi="仿宋" w:eastAsia="仿宋" w:cs="仿宋"/>
                <w:color w:val="auto"/>
                <w:lang w:eastAsia="zh-CN"/>
              </w:rPr>
              <w:t>DTC</w:t>
            </w:r>
            <w:r>
              <w:rPr>
                <w:rFonts w:hint="eastAsia" w:ascii="仿宋" w:hAnsi="仿宋" w:eastAsia="仿宋" w:cs="仿宋"/>
                <w:color w:val="auto"/>
                <w:spacing w:val="4"/>
                <w:lang w:eastAsia="zh-CN"/>
              </w:rPr>
              <w:t>阻尼滑轨，改蝴蝶合页，不锈钢U拉手；</w:t>
            </w:r>
          </w:p>
          <w:p w14:paraId="52607A65">
            <w:pPr>
              <w:pStyle w:val="7"/>
              <w:spacing w:before="8" w:line="220" w:lineRule="auto"/>
              <w:rPr>
                <w:rFonts w:hint="eastAsia" w:ascii="仿宋" w:hAnsi="仿宋" w:eastAsia="仿宋" w:cs="仿宋"/>
                <w:color w:val="auto"/>
                <w:lang w:eastAsia="zh-CN"/>
              </w:rPr>
            </w:pPr>
            <w:r>
              <w:rPr>
                <w:rFonts w:hint="eastAsia" w:ascii="仿宋" w:hAnsi="仿宋" w:eastAsia="仿宋" w:cs="仿宋"/>
                <w:color w:val="auto"/>
                <w:spacing w:val="5"/>
                <w:lang w:eastAsia="zh-CN"/>
              </w:rPr>
              <w:t>4、拉手：可选一体折弯成型拉手；</w:t>
            </w:r>
          </w:p>
          <w:p w14:paraId="682B60A6">
            <w:pPr>
              <w:pStyle w:val="7"/>
              <w:spacing w:before="7" w:line="196" w:lineRule="auto"/>
              <w:rPr>
                <w:rFonts w:hint="eastAsia" w:ascii="仿宋" w:hAnsi="仿宋" w:eastAsia="仿宋" w:cs="仿宋"/>
                <w:color w:val="auto"/>
                <w:lang w:eastAsia="zh-CN"/>
              </w:rPr>
            </w:pPr>
            <w:r>
              <w:rPr>
                <w:rFonts w:hint="eastAsia" w:ascii="仿宋" w:hAnsi="仿宋" w:eastAsia="仿宋" w:cs="仿宋"/>
                <w:color w:val="auto"/>
                <w:spacing w:val="12"/>
                <w:lang w:eastAsia="zh-CN"/>
              </w:rPr>
              <w:t>5、带挡水条；</w:t>
            </w:r>
          </w:p>
          <w:p w14:paraId="70A6B20F">
            <w:pPr>
              <w:pStyle w:val="7"/>
              <w:spacing w:line="219" w:lineRule="auto"/>
              <w:rPr>
                <w:rFonts w:hint="eastAsia" w:ascii="仿宋" w:hAnsi="仿宋" w:eastAsia="仿宋" w:cs="仿宋"/>
                <w:color w:val="auto"/>
                <w:lang w:eastAsia="zh-CN"/>
              </w:rPr>
            </w:pPr>
            <w:r>
              <w:rPr>
                <w:rFonts w:hint="eastAsia" w:ascii="仿宋" w:hAnsi="仿宋" w:eastAsia="仿宋" w:cs="仿宋"/>
                <w:color w:val="auto"/>
                <w:spacing w:val="5"/>
                <w:lang w:eastAsia="zh-CN"/>
              </w:rPr>
              <w:t>6、铰链与柜体连接处独立支撑固定；</w:t>
            </w:r>
          </w:p>
        </w:tc>
        <w:tc>
          <w:tcPr>
            <w:tcW w:w="767" w:type="dxa"/>
          </w:tcPr>
          <w:p w14:paraId="666B2E4F">
            <w:pPr>
              <w:spacing w:line="299" w:lineRule="auto"/>
              <w:rPr>
                <w:rFonts w:hint="eastAsia" w:ascii="仿宋" w:hAnsi="仿宋" w:eastAsia="仿宋" w:cs="仿宋"/>
                <w:color w:val="auto"/>
                <w:lang w:eastAsia="zh-CN"/>
              </w:rPr>
            </w:pPr>
          </w:p>
          <w:p w14:paraId="65EF98FB">
            <w:pPr>
              <w:spacing w:line="299" w:lineRule="auto"/>
              <w:rPr>
                <w:rFonts w:hint="eastAsia" w:ascii="仿宋" w:hAnsi="仿宋" w:eastAsia="仿宋" w:cs="仿宋"/>
                <w:color w:val="auto"/>
                <w:lang w:eastAsia="zh-CN"/>
              </w:rPr>
            </w:pPr>
          </w:p>
          <w:p w14:paraId="3629DB05">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833" w:type="dxa"/>
          </w:tcPr>
          <w:p w14:paraId="3680ECB1">
            <w:pPr>
              <w:spacing w:line="320" w:lineRule="auto"/>
              <w:rPr>
                <w:rFonts w:hint="eastAsia" w:ascii="仿宋" w:hAnsi="仿宋" w:eastAsia="仿宋" w:cs="仿宋"/>
                <w:color w:val="auto"/>
              </w:rPr>
            </w:pPr>
          </w:p>
          <w:p w14:paraId="34CF0229">
            <w:pPr>
              <w:spacing w:line="321" w:lineRule="auto"/>
              <w:rPr>
                <w:rFonts w:hint="eastAsia" w:ascii="仿宋" w:hAnsi="仿宋" w:eastAsia="仿宋" w:cs="仿宋"/>
                <w:color w:val="auto"/>
              </w:rPr>
            </w:pPr>
          </w:p>
          <w:p w14:paraId="19DD94CA">
            <w:pPr>
              <w:pStyle w:val="7"/>
              <w:spacing w:before="55" w:line="183" w:lineRule="auto"/>
              <w:ind w:left="317"/>
              <w:rPr>
                <w:rFonts w:hint="eastAsia" w:ascii="仿宋" w:hAnsi="仿宋" w:eastAsia="仿宋" w:cs="仿宋"/>
                <w:color w:val="auto"/>
              </w:rPr>
            </w:pPr>
            <w:r>
              <w:rPr>
                <w:rFonts w:hint="eastAsia" w:ascii="仿宋" w:hAnsi="仿宋" w:eastAsia="仿宋" w:cs="仿宋"/>
                <w:color w:val="auto"/>
              </w:rPr>
              <w:t>3</w:t>
            </w:r>
          </w:p>
        </w:tc>
      </w:tr>
      <w:tr w14:paraId="6A4EBE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9" w:hRule="atLeast"/>
        </w:trPr>
        <w:tc>
          <w:tcPr>
            <w:tcW w:w="467" w:type="dxa"/>
            <w:shd w:val="clear" w:color="auto" w:fill="auto"/>
          </w:tcPr>
          <w:p w14:paraId="0024F5BD">
            <w:pPr>
              <w:spacing w:line="326" w:lineRule="auto"/>
              <w:rPr>
                <w:rFonts w:hint="eastAsia" w:ascii="仿宋" w:hAnsi="仿宋" w:eastAsia="仿宋" w:cs="仿宋"/>
                <w:color w:val="auto"/>
              </w:rPr>
            </w:pPr>
          </w:p>
          <w:p w14:paraId="258DBE7A">
            <w:pPr>
              <w:spacing w:line="326" w:lineRule="auto"/>
              <w:rPr>
                <w:rFonts w:hint="eastAsia" w:ascii="仿宋" w:hAnsi="仿宋" w:eastAsia="仿宋" w:cs="仿宋"/>
                <w:color w:val="auto"/>
              </w:rPr>
            </w:pPr>
          </w:p>
          <w:p w14:paraId="64A5F236">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3"/>
              </w:rPr>
              <w:t>53</w:t>
            </w:r>
          </w:p>
        </w:tc>
        <w:tc>
          <w:tcPr>
            <w:tcW w:w="1300" w:type="dxa"/>
            <w:shd w:val="clear" w:color="auto" w:fill="auto"/>
          </w:tcPr>
          <w:p w14:paraId="27009FCB">
            <w:pPr>
              <w:spacing w:line="269" w:lineRule="auto"/>
              <w:rPr>
                <w:rFonts w:hint="eastAsia" w:ascii="仿宋" w:hAnsi="仿宋" w:eastAsia="仿宋" w:cs="仿宋"/>
                <w:color w:val="auto"/>
              </w:rPr>
            </w:pPr>
          </w:p>
          <w:p w14:paraId="55F91DC6">
            <w:pPr>
              <w:pStyle w:val="7"/>
              <w:spacing w:before="55" w:line="218" w:lineRule="auto"/>
              <w:rPr>
                <w:rFonts w:hint="eastAsia" w:ascii="仿宋" w:hAnsi="仿宋" w:eastAsia="仿宋" w:cs="仿宋"/>
                <w:color w:val="auto"/>
              </w:rPr>
            </w:pPr>
            <w:r>
              <w:rPr>
                <w:rFonts w:hint="eastAsia" w:ascii="仿宋" w:hAnsi="仿宋" w:eastAsia="仿宋" w:cs="仿宋"/>
                <w:color w:val="auto"/>
                <w:spacing w:val="-1"/>
              </w:rPr>
              <w:t>全钢实验水柜</w:t>
            </w:r>
            <w:r>
              <w:rPr>
                <w:rFonts w:hint="eastAsia" w:ascii="仿宋" w:hAnsi="仿宋" w:eastAsia="仿宋" w:cs="仿宋"/>
                <w:color w:val="auto"/>
                <w:spacing w:val="9"/>
              </w:rPr>
              <w:t>(柜体)</w:t>
            </w:r>
          </w:p>
        </w:tc>
        <w:tc>
          <w:tcPr>
            <w:tcW w:w="6483" w:type="dxa"/>
            <w:shd w:val="clear" w:color="auto" w:fill="auto"/>
          </w:tcPr>
          <w:p w14:paraId="26965EFE">
            <w:pPr>
              <w:pStyle w:val="7"/>
              <w:spacing w:before="176" w:line="219"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1、尺寸</w:t>
            </w:r>
            <w:r>
              <w:rPr>
                <w:rFonts w:hint="eastAsia" w:ascii="仿宋" w:hAnsi="仿宋" w:eastAsia="仿宋" w:cs="仿宋"/>
                <w:color w:val="auto"/>
                <w:spacing w:val="2"/>
                <w:lang w:eastAsia="zh-CN"/>
              </w:rPr>
              <w:t>（</w:t>
            </w:r>
            <w:r>
              <w:rPr>
                <w:rFonts w:hint="eastAsia" w:ascii="仿宋" w:hAnsi="仿宋" w:eastAsia="仿宋" w:cs="仿宋"/>
                <w:color w:val="auto"/>
                <w:spacing w:val="2"/>
                <w:lang w:val="en-US" w:eastAsia="zh-CN"/>
              </w:rPr>
              <w:t>长*宽*高</w:t>
            </w:r>
            <w:r>
              <w:rPr>
                <w:rFonts w:hint="eastAsia" w:ascii="仿宋" w:hAnsi="仿宋" w:eastAsia="仿宋" w:cs="仿宋"/>
                <w:color w:val="auto"/>
                <w:spacing w:val="2"/>
                <w:lang w:eastAsia="zh-CN"/>
              </w:rPr>
              <w:t>）</w:t>
            </w:r>
            <w:r>
              <w:rPr>
                <w:rFonts w:hint="eastAsia" w:ascii="仿宋" w:hAnsi="仿宋" w:eastAsia="仿宋" w:cs="仿宋"/>
                <w:color w:val="auto"/>
                <w:spacing w:val="1"/>
                <w:lang w:eastAsia="zh-CN"/>
              </w:rPr>
              <w:t>：1500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*750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*800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(感应);</w:t>
            </w:r>
          </w:p>
          <w:p w14:paraId="5AB8FF5B">
            <w:pPr>
              <w:pStyle w:val="7"/>
              <w:spacing w:before="8" w:line="196"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2、柜体采用双层钢板制作，钢板厚度为1.0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7C11EC87">
            <w:pPr>
              <w:pStyle w:val="7"/>
              <w:spacing w:line="219" w:lineRule="auto"/>
              <w:rPr>
                <w:rFonts w:hint="eastAsia" w:ascii="仿宋" w:hAnsi="仿宋" w:eastAsia="仿宋" w:cs="仿宋"/>
                <w:color w:val="auto"/>
                <w:lang w:eastAsia="zh-CN"/>
              </w:rPr>
            </w:pPr>
            <w:r>
              <w:rPr>
                <w:rFonts w:hint="eastAsia" w:ascii="仿宋" w:hAnsi="仿宋" w:eastAsia="仿宋" w:cs="仿宋"/>
                <w:color w:val="auto"/>
                <w:spacing w:val="4"/>
                <w:lang w:eastAsia="zh-CN"/>
              </w:rPr>
              <w:t>3、</w:t>
            </w:r>
            <w:r>
              <w:rPr>
                <w:rFonts w:hint="eastAsia" w:ascii="仿宋" w:hAnsi="仿宋" w:eastAsia="仿宋" w:cs="仿宋"/>
                <w:color w:val="auto"/>
                <w:lang w:eastAsia="zh-CN"/>
              </w:rPr>
              <w:t>DTC</w:t>
            </w:r>
            <w:r>
              <w:rPr>
                <w:rFonts w:hint="eastAsia" w:ascii="仿宋" w:hAnsi="仿宋" w:eastAsia="仿宋" w:cs="仿宋"/>
                <w:color w:val="auto"/>
                <w:spacing w:val="4"/>
                <w:lang w:eastAsia="zh-CN"/>
              </w:rPr>
              <w:t>阻尼滑轨，改蝴蝶合页，不锈钢U拉手；</w:t>
            </w:r>
          </w:p>
          <w:p w14:paraId="469B2663">
            <w:pPr>
              <w:pStyle w:val="7"/>
              <w:spacing w:before="9" w:line="216" w:lineRule="auto"/>
              <w:rPr>
                <w:rFonts w:hint="eastAsia" w:ascii="仿宋" w:hAnsi="仿宋" w:eastAsia="仿宋" w:cs="仿宋"/>
                <w:color w:val="auto"/>
                <w:lang w:eastAsia="zh-CN"/>
              </w:rPr>
            </w:pPr>
            <w:r>
              <w:rPr>
                <w:rFonts w:hint="eastAsia" w:ascii="仿宋" w:hAnsi="仿宋" w:eastAsia="仿宋" w:cs="仿宋"/>
                <w:color w:val="auto"/>
                <w:spacing w:val="5"/>
                <w:lang w:eastAsia="zh-CN"/>
              </w:rPr>
              <w:t>4、拉手：可选一体折弯成型拉手；</w:t>
            </w:r>
          </w:p>
          <w:p w14:paraId="3BC13FEF">
            <w:pPr>
              <w:pStyle w:val="7"/>
              <w:spacing w:line="217" w:lineRule="auto"/>
              <w:rPr>
                <w:rFonts w:hint="eastAsia" w:ascii="仿宋" w:hAnsi="仿宋" w:eastAsia="仿宋" w:cs="仿宋"/>
                <w:color w:val="auto"/>
                <w:lang w:eastAsia="zh-CN"/>
              </w:rPr>
            </w:pPr>
            <w:r>
              <w:rPr>
                <w:rFonts w:hint="eastAsia" w:ascii="仿宋" w:hAnsi="仿宋" w:eastAsia="仿宋" w:cs="仿宋"/>
                <w:color w:val="auto"/>
                <w:spacing w:val="12"/>
                <w:lang w:eastAsia="zh-CN"/>
              </w:rPr>
              <w:t>5、带挡水条；</w:t>
            </w:r>
          </w:p>
          <w:p w14:paraId="4B3DA805">
            <w:pPr>
              <w:pStyle w:val="7"/>
              <w:spacing w:line="219" w:lineRule="auto"/>
              <w:rPr>
                <w:rFonts w:hint="eastAsia" w:ascii="仿宋" w:hAnsi="仿宋" w:eastAsia="仿宋" w:cs="仿宋"/>
                <w:color w:val="auto"/>
                <w:lang w:eastAsia="zh-CN"/>
              </w:rPr>
            </w:pPr>
            <w:r>
              <w:rPr>
                <w:rFonts w:hint="eastAsia" w:ascii="仿宋" w:hAnsi="仿宋" w:eastAsia="仿宋" w:cs="仿宋"/>
                <w:color w:val="auto"/>
                <w:spacing w:val="5"/>
                <w:lang w:eastAsia="zh-CN"/>
              </w:rPr>
              <w:t>6、铰链与柜体连接处独立支撑固定；</w:t>
            </w:r>
          </w:p>
        </w:tc>
        <w:tc>
          <w:tcPr>
            <w:tcW w:w="767" w:type="dxa"/>
            <w:shd w:val="clear" w:color="auto" w:fill="auto"/>
          </w:tcPr>
          <w:p w14:paraId="39F1B7FB">
            <w:pPr>
              <w:spacing w:line="304" w:lineRule="auto"/>
              <w:rPr>
                <w:rFonts w:hint="eastAsia" w:ascii="仿宋" w:hAnsi="仿宋" w:eastAsia="仿宋" w:cs="仿宋"/>
                <w:color w:val="auto"/>
                <w:lang w:eastAsia="zh-CN"/>
              </w:rPr>
            </w:pPr>
          </w:p>
          <w:p w14:paraId="5B66BD3C">
            <w:pPr>
              <w:spacing w:line="305" w:lineRule="auto"/>
              <w:rPr>
                <w:rFonts w:hint="eastAsia" w:ascii="仿宋" w:hAnsi="仿宋" w:eastAsia="仿宋" w:cs="仿宋"/>
                <w:color w:val="auto"/>
                <w:lang w:eastAsia="zh-CN"/>
              </w:rPr>
            </w:pPr>
          </w:p>
          <w:p w14:paraId="0D920652">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833" w:type="dxa"/>
            <w:shd w:val="clear" w:color="auto" w:fill="auto"/>
          </w:tcPr>
          <w:p w14:paraId="39EC11B7">
            <w:pPr>
              <w:spacing w:line="326" w:lineRule="auto"/>
              <w:rPr>
                <w:rFonts w:hint="eastAsia" w:ascii="仿宋" w:hAnsi="仿宋" w:eastAsia="仿宋" w:cs="仿宋"/>
                <w:color w:val="auto"/>
              </w:rPr>
            </w:pPr>
          </w:p>
          <w:p w14:paraId="7629DF4C">
            <w:pPr>
              <w:spacing w:line="326" w:lineRule="auto"/>
              <w:rPr>
                <w:rFonts w:hint="eastAsia" w:ascii="仿宋" w:hAnsi="仿宋" w:eastAsia="仿宋" w:cs="仿宋"/>
                <w:color w:val="auto"/>
              </w:rPr>
            </w:pPr>
          </w:p>
          <w:p w14:paraId="09406A6E">
            <w:pPr>
              <w:pStyle w:val="7"/>
              <w:spacing w:before="55" w:line="183" w:lineRule="auto"/>
              <w:ind w:left="317"/>
              <w:rPr>
                <w:rFonts w:hint="eastAsia" w:ascii="仿宋" w:hAnsi="仿宋" w:eastAsia="仿宋" w:cs="仿宋"/>
                <w:color w:val="auto"/>
              </w:rPr>
            </w:pPr>
            <w:r>
              <w:rPr>
                <w:rFonts w:hint="eastAsia" w:ascii="仿宋" w:hAnsi="仿宋" w:eastAsia="仿宋" w:cs="仿宋"/>
                <w:color w:val="auto"/>
              </w:rPr>
              <w:t>4</w:t>
            </w:r>
          </w:p>
        </w:tc>
      </w:tr>
      <w:tr w14:paraId="7740A0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9" w:hRule="atLeast"/>
        </w:trPr>
        <w:tc>
          <w:tcPr>
            <w:tcW w:w="467" w:type="dxa"/>
            <w:shd w:val="clear" w:color="auto" w:fill="auto"/>
          </w:tcPr>
          <w:p w14:paraId="2C856F64">
            <w:pPr>
              <w:spacing w:line="322" w:lineRule="auto"/>
              <w:rPr>
                <w:rFonts w:hint="eastAsia" w:ascii="仿宋" w:hAnsi="仿宋" w:eastAsia="仿宋" w:cs="仿宋"/>
                <w:color w:val="auto"/>
              </w:rPr>
            </w:pPr>
          </w:p>
          <w:p w14:paraId="4122EDE7">
            <w:pPr>
              <w:spacing w:line="322" w:lineRule="auto"/>
              <w:rPr>
                <w:rFonts w:hint="eastAsia" w:ascii="仿宋" w:hAnsi="仿宋" w:eastAsia="仿宋" w:cs="仿宋"/>
                <w:color w:val="auto"/>
              </w:rPr>
            </w:pPr>
          </w:p>
          <w:p w14:paraId="57B83418">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3"/>
              </w:rPr>
              <w:t>54</w:t>
            </w:r>
          </w:p>
        </w:tc>
        <w:tc>
          <w:tcPr>
            <w:tcW w:w="1300" w:type="dxa"/>
            <w:shd w:val="clear" w:color="auto" w:fill="auto"/>
          </w:tcPr>
          <w:p w14:paraId="7C554BE1">
            <w:pPr>
              <w:spacing w:line="260" w:lineRule="auto"/>
              <w:rPr>
                <w:rFonts w:hint="eastAsia" w:ascii="仿宋" w:hAnsi="仿宋" w:eastAsia="仿宋" w:cs="仿宋"/>
                <w:color w:val="auto"/>
              </w:rPr>
            </w:pPr>
          </w:p>
          <w:p w14:paraId="36ACBC67">
            <w:pPr>
              <w:pStyle w:val="7"/>
              <w:spacing w:before="55" w:line="218" w:lineRule="auto"/>
              <w:rPr>
                <w:rFonts w:hint="eastAsia" w:ascii="仿宋" w:hAnsi="仿宋" w:eastAsia="仿宋" w:cs="仿宋"/>
                <w:color w:val="auto"/>
              </w:rPr>
            </w:pPr>
            <w:r>
              <w:rPr>
                <w:rFonts w:hint="eastAsia" w:ascii="仿宋" w:hAnsi="仿宋" w:eastAsia="仿宋" w:cs="仿宋"/>
                <w:color w:val="auto"/>
                <w:spacing w:val="-1"/>
              </w:rPr>
              <w:t>全钢实验水柜</w:t>
            </w:r>
            <w:r>
              <w:rPr>
                <w:rFonts w:hint="eastAsia" w:ascii="仿宋" w:hAnsi="仿宋" w:eastAsia="仿宋" w:cs="仿宋"/>
                <w:color w:val="auto"/>
                <w:spacing w:val="9"/>
              </w:rPr>
              <w:t>(柜体)</w:t>
            </w:r>
          </w:p>
        </w:tc>
        <w:tc>
          <w:tcPr>
            <w:tcW w:w="6483" w:type="dxa"/>
            <w:shd w:val="clear" w:color="auto" w:fill="auto"/>
          </w:tcPr>
          <w:p w14:paraId="0E4FB196">
            <w:pPr>
              <w:pStyle w:val="7"/>
              <w:spacing w:before="189" w:line="195" w:lineRule="auto"/>
              <w:rPr>
                <w:rFonts w:hint="eastAsia" w:ascii="仿宋" w:hAnsi="仿宋" w:eastAsia="仿宋" w:cs="仿宋"/>
                <w:color w:val="auto"/>
                <w:lang w:eastAsia="zh-CN"/>
              </w:rPr>
            </w:pPr>
            <w:r>
              <w:rPr>
                <w:rFonts w:hint="eastAsia" w:ascii="仿宋" w:hAnsi="仿宋" w:eastAsia="仿宋" w:cs="仿宋"/>
                <w:color w:val="auto"/>
                <w:spacing w:val="2"/>
                <w:lang w:eastAsia="zh-CN"/>
              </w:rPr>
              <w:t>1、尺寸（</w:t>
            </w:r>
            <w:r>
              <w:rPr>
                <w:rFonts w:hint="eastAsia" w:ascii="仿宋" w:hAnsi="仿宋" w:eastAsia="仿宋" w:cs="仿宋"/>
                <w:color w:val="auto"/>
                <w:spacing w:val="2"/>
                <w:lang w:val="en-US" w:eastAsia="zh-CN"/>
              </w:rPr>
              <w:t>长*宽*高</w:t>
            </w:r>
            <w:r>
              <w:rPr>
                <w:rFonts w:hint="eastAsia" w:ascii="仿宋" w:hAnsi="仿宋" w:eastAsia="仿宋" w:cs="仿宋"/>
                <w:color w:val="auto"/>
                <w:spacing w:val="2"/>
                <w:lang w:eastAsia="zh-CN"/>
              </w:rPr>
              <w:t>）：800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*750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*800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(感应</w:t>
            </w:r>
            <w:r>
              <w:rPr>
                <w:rFonts w:hint="eastAsia" w:ascii="仿宋" w:hAnsi="仿宋" w:eastAsia="仿宋" w:cs="仿宋"/>
                <w:color w:val="auto"/>
                <w:spacing w:val="1"/>
                <w:lang w:eastAsia="zh-CN"/>
              </w:rPr>
              <w:t>);</w:t>
            </w:r>
          </w:p>
          <w:p w14:paraId="1CCE28D9">
            <w:pPr>
              <w:pStyle w:val="7"/>
              <w:spacing w:line="206"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2、柜体采用双层钢板制作，钢板厚度为1.0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509CE474">
            <w:pPr>
              <w:pStyle w:val="7"/>
              <w:spacing w:line="218" w:lineRule="auto"/>
              <w:ind w:left="10"/>
              <w:rPr>
                <w:rFonts w:hint="eastAsia" w:ascii="仿宋" w:hAnsi="仿宋" w:eastAsia="仿宋" w:cs="仿宋"/>
                <w:color w:val="auto"/>
                <w:lang w:eastAsia="zh-CN"/>
              </w:rPr>
            </w:pPr>
            <w:r>
              <w:rPr>
                <w:rFonts w:hint="eastAsia" w:ascii="仿宋" w:hAnsi="仿宋" w:eastAsia="仿宋" w:cs="仿宋"/>
                <w:color w:val="auto"/>
                <w:spacing w:val="3"/>
                <w:lang w:eastAsia="zh-CN"/>
              </w:rPr>
              <w:t>3、</w:t>
            </w:r>
            <w:r>
              <w:rPr>
                <w:rFonts w:hint="eastAsia" w:ascii="仿宋" w:hAnsi="仿宋" w:eastAsia="仿宋" w:cs="仿宋"/>
                <w:color w:val="auto"/>
                <w:lang w:eastAsia="zh-CN"/>
              </w:rPr>
              <w:t>DTC</w:t>
            </w:r>
            <w:r>
              <w:rPr>
                <w:rFonts w:hint="eastAsia" w:ascii="仿宋" w:hAnsi="仿宋" w:eastAsia="仿宋" w:cs="仿宋"/>
                <w:color w:val="auto"/>
                <w:spacing w:val="3"/>
                <w:lang w:eastAsia="zh-CN"/>
              </w:rPr>
              <w:t>阻尼滑轨，改蝴蝶合页，不锈钢U拉手；</w:t>
            </w:r>
          </w:p>
          <w:p w14:paraId="4E36B3B8">
            <w:pPr>
              <w:pStyle w:val="7"/>
              <w:spacing w:line="220" w:lineRule="auto"/>
              <w:rPr>
                <w:rFonts w:hint="eastAsia" w:ascii="仿宋" w:hAnsi="仿宋" w:eastAsia="仿宋" w:cs="仿宋"/>
                <w:color w:val="auto"/>
                <w:lang w:eastAsia="zh-CN"/>
              </w:rPr>
            </w:pPr>
            <w:r>
              <w:rPr>
                <w:rFonts w:hint="eastAsia" w:ascii="仿宋" w:hAnsi="仿宋" w:eastAsia="仿宋" w:cs="仿宋"/>
                <w:color w:val="auto"/>
                <w:spacing w:val="5"/>
                <w:lang w:eastAsia="zh-CN"/>
              </w:rPr>
              <w:t>4、拉手：可选一体折弯成型拉手；</w:t>
            </w:r>
          </w:p>
          <w:p w14:paraId="316AC282">
            <w:pPr>
              <w:pStyle w:val="7"/>
              <w:spacing w:before="7" w:line="195" w:lineRule="auto"/>
              <w:rPr>
                <w:rFonts w:hint="eastAsia" w:ascii="仿宋" w:hAnsi="仿宋" w:eastAsia="仿宋" w:cs="仿宋"/>
                <w:color w:val="auto"/>
                <w:lang w:eastAsia="zh-CN"/>
              </w:rPr>
            </w:pPr>
            <w:r>
              <w:rPr>
                <w:rFonts w:hint="eastAsia" w:ascii="仿宋" w:hAnsi="仿宋" w:eastAsia="仿宋" w:cs="仿宋"/>
                <w:color w:val="auto"/>
                <w:spacing w:val="12"/>
                <w:lang w:eastAsia="zh-CN"/>
              </w:rPr>
              <w:t>5、带挡水条；</w:t>
            </w:r>
          </w:p>
          <w:p w14:paraId="5A287376">
            <w:pPr>
              <w:pStyle w:val="7"/>
              <w:spacing w:line="219" w:lineRule="auto"/>
              <w:rPr>
                <w:rFonts w:hint="eastAsia" w:ascii="仿宋" w:hAnsi="仿宋" w:eastAsia="仿宋" w:cs="仿宋"/>
                <w:color w:val="auto"/>
                <w:lang w:eastAsia="zh-CN"/>
              </w:rPr>
            </w:pPr>
            <w:r>
              <w:rPr>
                <w:rFonts w:hint="eastAsia" w:ascii="仿宋" w:hAnsi="仿宋" w:eastAsia="仿宋" w:cs="仿宋"/>
                <w:color w:val="auto"/>
                <w:spacing w:val="5"/>
                <w:lang w:eastAsia="zh-CN"/>
              </w:rPr>
              <w:t>6、铰链与柜体连接处独立支撑固定；</w:t>
            </w:r>
          </w:p>
        </w:tc>
        <w:tc>
          <w:tcPr>
            <w:tcW w:w="767" w:type="dxa"/>
            <w:shd w:val="clear" w:color="auto" w:fill="auto"/>
          </w:tcPr>
          <w:p w14:paraId="19DC120E">
            <w:pPr>
              <w:spacing w:line="300" w:lineRule="auto"/>
              <w:rPr>
                <w:rFonts w:hint="eastAsia" w:ascii="仿宋" w:hAnsi="仿宋" w:eastAsia="仿宋" w:cs="仿宋"/>
                <w:color w:val="auto"/>
                <w:lang w:eastAsia="zh-CN"/>
              </w:rPr>
            </w:pPr>
          </w:p>
          <w:p w14:paraId="2FDD0F8F">
            <w:pPr>
              <w:spacing w:line="301" w:lineRule="auto"/>
              <w:rPr>
                <w:rFonts w:hint="eastAsia" w:ascii="仿宋" w:hAnsi="仿宋" w:eastAsia="仿宋" w:cs="仿宋"/>
                <w:color w:val="auto"/>
                <w:lang w:eastAsia="zh-CN"/>
              </w:rPr>
            </w:pPr>
          </w:p>
          <w:p w14:paraId="0887A035">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833" w:type="dxa"/>
            <w:shd w:val="clear" w:color="auto" w:fill="auto"/>
          </w:tcPr>
          <w:p w14:paraId="2726B67C">
            <w:pPr>
              <w:spacing w:line="322" w:lineRule="auto"/>
              <w:rPr>
                <w:rFonts w:hint="eastAsia" w:ascii="仿宋" w:hAnsi="仿宋" w:eastAsia="仿宋" w:cs="仿宋"/>
                <w:color w:val="auto"/>
              </w:rPr>
            </w:pPr>
          </w:p>
          <w:p w14:paraId="5F6C8F59">
            <w:pPr>
              <w:spacing w:line="323" w:lineRule="auto"/>
              <w:rPr>
                <w:rFonts w:hint="eastAsia" w:ascii="仿宋" w:hAnsi="仿宋" w:eastAsia="仿宋" w:cs="仿宋"/>
                <w:color w:val="auto"/>
              </w:rPr>
            </w:pPr>
          </w:p>
          <w:p w14:paraId="1E3E864B">
            <w:pPr>
              <w:pStyle w:val="7"/>
              <w:spacing w:before="55" w:line="182" w:lineRule="auto"/>
              <w:ind w:left="317"/>
              <w:rPr>
                <w:rFonts w:hint="eastAsia" w:ascii="仿宋" w:hAnsi="仿宋" w:eastAsia="仿宋" w:cs="仿宋"/>
                <w:color w:val="auto"/>
              </w:rPr>
            </w:pPr>
            <w:r>
              <w:rPr>
                <w:rFonts w:hint="eastAsia" w:ascii="仿宋" w:hAnsi="仿宋" w:eastAsia="仿宋" w:cs="仿宋"/>
                <w:color w:val="auto"/>
              </w:rPr>
              <w:t>7</w:t>
            </w:r>
          </w:p>
        </w:tc>
      </w:tr>
      <w:tr w14:paraId="46469C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9" w:hRule="atLeast"/>
        </w:trPr>
        <w:tc>
          <w:tcPr>
            <w:tcW w:w="467" w:type="dxa"/>
            <w:shd w:val="clear" w:color="auto" w:fill="auto"/>
          </w:tcPr>
          <w:p w14:paraId="531703A9">
            <w:pPr>
              <w:spacing w:line="328" w:lineRule="auto"/>
              <w:rPr>
                <w:rFonts w:hint="eastAsia" w:ascii="仿宋" w:hAnsi="仿宋" w:eastAsia="仿宋" w:cs="仿宋"/>
                <w:color w:val="auto"/>
              </w:rPr>
            </w:pPr>
          </w:p>
          <w:p w14:paraId="524BAA17">
            <w:pPr>
              <w:spacing w:line="329" w:lineRule="auto"/>
              <w:rPr>
                <w:rFonts w:hint="eastAsia" w:ascii="仿宋" w:hAnsi="仿宋" w:eastAsia="仿宋" w:cs="仿宋"/>
                <w:color w:val="auto"/>
              </w:rPr>
            </w:pPr>
          </w:p>
          <w:p w14:paraId="3142D9CA">
            <w:pPr>
              <w:pStyle w:val="7"/>
              <w:spacing w:before="55" w:line="182" w:lineRule="auto"/>
              <w:ind w:left="164"/>
              <w:rPr>
                <w:rFonts w:hint="eastAsia" w:ascii="仿宋" w:hAnsi="仿宋" w:eastAsia="仿宋" w:cs="仿宋"/>
                <w:color w:val="auto"/>
              </w:rPr>
            </w:pPr>
            <w:r>
              <w:rPr>
                <w:rFonts w:hint="eastAsia" w:ascii="仿宋" w:hAnsi="仿宋" w:eastAsia="仿宋" w:cs="仿宋"/>
                <w:color w:val="auto"/>
                <w:spacing w:val="-3"/>
              </w:rPr>
              <w:t>55</w:t>
            </w:r>
          </w:p>
        </w:tc>
        <w:tc>
          <w:tcPr>
            <w:tcW w:w="1300" w:type="dxa"/>
            <w:shd w:val="clear" w:color="auto" w:fill="auto"/>
          </w:tcPr>
          <w:p w14:paraId="42B336DD">
            <w:pPr>
              <w:spacing w:line="266" w:lineRule="auto"/>
              <w:rPr>
                <w:rFonts w:hint="eastAsia" w:ascii="仿宋" w:hAnsi="仿宋" w:eastAsia="仿宋" w:cs="仿宋"/>
                <w:color w:val="auto"/>
              </w:rPr>
            </w:pPr>
          </w:p>
          <w:p w14:paraId="24B9324E">
            <w:pPr>
              <w:spacing w:line="267" w:lineRule="auto"/>
              <w:rPr>
                <w:rFonts w:hint="eastAsia" w:ascii="仿宋" w:hAnsi="仿宋" w:eastAsia="仿宋" w:cs="仿宋"/>
                <w:color w:val="auto"/>
              </w:rPr>
            </w:pPr>
          </w:p>
          <w:p w14:paraId="1865DC85">
            <w:pPr>
              <w:pStyle w:val="7"/>
              <w:spacing w:before="55" w:line="207" w:lineRule="auto"/>
              <w:rPr>
                <w:rFonts w:hint="eastAsia" w:ascii="仿宋" w:hAnsi="仿宋" w:eastAsia="仿宋" w:cs="仿宋"/>
                <w:color w:val="auto"/>
              </w:rPr>
            </w:pPr>
            <w:r>
              <w:rPr>
                <w:rFonts w:hint="eastAsia" w:ascii="仿宋" w:hAnsi="仿宋" w:eastAsia="仿宋" w:cs="仿宋"/>
                <w:color w:val="auto"/>
                <w:spacing w:val="-1"/>
              </w:rPr>
              <w:t>全钢实验水柜</w:t>
            </w:r>
            <w:r>
              <w:rPr>
                <w:rFonts w:hint="eastAsia" w:ascii="仿宋" w:hAnsi="仿宋" w:eastAsia="仿宋" w:cs="仿宋"/>
                <w:color w:val="auto"/>
                <w:spacing w:val="9"/>
              </w:rPr>
              <w:t>(柜体)</w:t>
            </w:r>
          </w:p>
        </w:tc>
        <w:tc>
          <w:tcPr>
            <w:tcW w:w="6483" w:type="dxa"/>
            <w:shd w:val="clear" w:color="auto" w:fill="auto"/>
          </w:tcPr>
          <w:p w14:paraId="1D95DFCC">
            <w:pPr>
              <w:pStyle w:val="7"/>
              <w:spacing w:before="170" w:line="219" w:lineRule="auto"/>
              <w:rPr>
                <w:rFonts w:hint="eastAsia" w:ascii="仿宋" w:hAnsi="仿宋" w:eastAsia="仿宋" w:cs="仿宋"/>
                <w:color w:val="auto"/>
                <w:lang w:eastAsia="zh-CN"/>
              </w:rPr>
            </w:pPr>
            <w:r>
              <w:rPr>
                <w:rFonts w:hint="eastAsia" w:ascii="仿宋" w:hAnsi="仿宋" w:eastAsia="仿宋" w:cs="仿宋"/>
                <w:color w:val="auto"/>
                <w:spacing w:val="2"/>
                <w:lang w:eastAsia="zh-CN"/>
              </w:rPr>
              <w:t>1、尺寸（</w:t>
            </w:r>
            <w:r>
              <w:rPr>
                <w:rFonts w:hint="eastAsia" w:ascii="仿宋" w:hAnsi="仿宋" w:eastAsia="仿宋" w:cs="仿宋"/>
                <w:color w:val="auto"/>
                <w:spacing w:val="2"/>
                <w:lang w:val="en-US" w:eastAsia="zh-CN"/>
              </w:rPr>
              <w:t>长*宽*高</w:t>
            </w:r>
            <w:r>
              <w:rPr>
                <w:rFonts w:hint="eastAsia" w:ascii="仿宋" w:hAnsi="仿宋" w:eastAsia="仿宋" w:cs="仿宋"/>
                <w:color w:val="auto"/>
                <w:spacing w:val="2"/>
                <w:lang w:eastAsia="zh-CN"/>
              </w:rPr>
              <w:t>）：800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*750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*800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(三联</w:t>
            </w:r>
            <w:r>
              <w:rPr>
                <w:rFonts w:hint="eastAsia" w:ascii="仿宋" w:hAnsi="仿宋" w:eastAsia="仿宋" w:cs="仿宋"/>
                <w:color w:val="auto"/>
                <w:spacing w:val="1"/>
                <w:lang w:eastAsia="zh-CN"/>
              </w:rPr>
              <w:t>);</w:t>
            </w:r>
          </w:p>
          <w:p w14:paraId="681F537D">
            <w:pPr>
              <w:pStyle w:val="7"/>
              <w:spacing w:before="8" w:line="196"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2、柜体采用双层钢板制作，钢板厚度为1.0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4305E0FC">
            <w:pPr>
              <w:pStyle w:val="7"/>
              <w:spacing w:line="218" w:lineRule="auto"/>
              <w:rPr>
                <w:rFonts w:hint="eastAsia" w:ascii="仿宋" w:hAnsi="仿宋" w:eastAsia="仿宋" w:cs="仿宋"/>
                <w:color w:val="auto"/>
                <w:lang w:eastAsia="zh-CN"/>
              </w:rPr>
            </w:pPr>
            <w:r>
              <w:rPr>
                <w:rFonts w:hint="eastAsia" w:ascii="仿宋" w:hAnsi="仿宋" w:eastAsia="仿宋" w:cs="仿宋"/>
                <w:color w:val="auto"/>
                <w:spacing w:val="4"/>
                <w:lang w:eastAsia="zh-CN"/>
              </w:rPr>
              <w:t>3、</w:t>
            </w:r>
            <w:r>
              <w:rPr>
                <w:rFonts w:hint="eastAsia" w:ascii="仿宋" w:hAnsi="仿宋" w:eastAsia="仿宋" w:cs="仿宋"/>
                <w:color w:val="auto"/>
                <w:lang w:eastAsia="zh-CN"/>
              </w:rPr>
              <w:t>DTC</w:t>
            </w:r>
            <w:r>
              <w:rPr>
                <w:rFonts w:hint="eastAsia" w:ascii="仿宋" w:hAnsi="仿宋" w:eastAsia="仿宋" w:cs="仿宋"/>
                <w:color w:val="auto"/>
                <w:spacing w:val="4"/>
                <w:lang w:eastAsia="zh-CN"/>
              </w:rPr>
              <w:t>阻尼滑轨，改蝴蝶合页，不锈钢U拉手；</w:t>
            </w:r>
          </w:p>
          <w:p w14:paraId="1C4F14D1">
            <w:pPr>
              <w:pStyle w:val="7"/>
              <w:spacing w:line="220" w:lineRule="auto"/>
              <w:rPr>
                <w:rFonts w:hint="eastAsia" w:ascii="仿宋" w:hAnsi="仿宋" w:eastAsia="仿宋" w:cs="仿宋"/>
                <w:color w:val="auto"/>
                <w:lang w:eastAsia="zh-CN"/>
              </w:rPr>
            </w:pPr>
            <w:r>
              <w:rPr>
                <w:rFonts w:hint="eastAsia" w:ascii="仿宋" w:hAnsi="仿宋" w:eastAsia="仿宋" w:cs="仿宋"/>
                <w:color w:val="auto"/>
                <w:spacing w:val="5"/>
                <w:lang w:eastAsia="zh-CN"/>
              </w:rPr>
              <w:t>4、拉手：可选一体折弯成型拉手；</w:t>
            </w:r>
          </w:p>
          <w:p w14:paraId="0DD5BEC2">
            <w:pPr>
              <w:pStyle w:val="7"/>
              <w:spacing w:before="16" w:line="196" w:lineRule="auto"/>
              <w:rPr>
                <w:rFonts w:hint="eastAsia" w:ascii="仿宋" w:hAnsi="仿宋" w:eastAsia="仿宋" w:cs="仿宋"/>
                <w:color w:val="auto"/>
                <w:lang w:eastAsia="zh-CN"/>
              </w:rPr>
            </w:pPr>
            <w:r>
              <w:rPr>
                <w:rFonts w:hint="eastAsia" w:ascii="仿宋" w:hAnsi="仿宋" w:eastAsia="仿宋" w:cs="仿宋"/>
                <w:color w:val="auto"/>
                <w:spacing w:val="12"/>
                <w:lang w:eastAsia="zh-CN"/>
              </w:rPr>
              <w:t>5、带挡水条；</w:t>
            </w:r>
          </w:p>
          <w:p w14:paraId="020CCC4F">
            <w:pPr>
              <w:pStyle w:val="7"/>
              <w:spacing w:line="219" w:lineRule="auto"/>
              <w:rPr>
                <w:rFonts w:hint="eastAsia" w:ascii="仿宋" w:hAnsi="仿宋" w:eastAsia="仿宋" w:cs="仿宋"/>
                <w:color w:val="auto"/>
                <w:lang w:eastAsia="zh-CN"/>
              </w:rPr>
            </w:pPr>
            <w:r>
              <w:rPr>
                <w:rFonts w:hint="eastAsia" w:ascii="仿宋" w:hAnsi="仿宋" w:eastAsia="仿宋" w:cs="仿宋"/>
                <w:color w:val="auto"/>
                <w:spacing w:val="5"/>
                <w:lang w:eastAsia="zh-CN"/>
              </w:rPr>
              <w:t>6、铰链与柜体连接处独立支撑固定；</w:t>
            </w:r>
          </w:p>
        </w:tc>
        <w:tc>
          <w:tcPr>
            <w:tcW w:w="767" w:type="dxa"/>
            <w:shd w:val="clear" w:color="auto" w:fill="auto"/>
          </w:tcPr>
          <w:p w14:paraId="00D792D0">
            <w:pPr>
              <w:spacing w:line="306" w:lineRule="auto"/>
              <w:rPr>
                <w:rFonts w:hint="eastAsia" w:ascii="仿宋" w:hAnsi="仿宋" w:eastAsia="仿宋" w:cs="仿宋"/>
                <w:color w:val="auto"/>
                <w:lang w:eastAsia="zh-CN"/>
              </w:rPr>
            </w:pPr>
          </w:p>
          <w:p w14:paraId="2584DD5E">
            <w:pPr>
              <w:spacing w:line="307" w:lineRule="auto"/>
              <w:rPr>
                <w:rFonts w:hint="eastAsia" w:ascii="仿宋" w:hAnsi="仿宋" w:eastAsia="仿宋" w:cs="仿宋"/>
                <w:color w:val="auto"/>
                <w:lang w:eastAsia="zh-CN"/>
              </w:rPr>
            </w:pPr>
          </w:p>
          <w:p w14:paraId="483E13AC">
            <w:pPr>
              <w:pStyle w:val="7"/>
              <w:spacing w:before="55" w:line="220" w:lineRule="auto"/>
              <w:ind w:left="247"/>
              <w:rPr>
                <w:rFonts w:hint="eastAsia" w:ascii="仿宋" w:hAnsi="仿宋" w:eastAsia="仿宋" w:cs="仿宋"/>
                <w:color w:val="auto"/>
              </w:rPr>
            </w:pPr>
            <w:r>
              <w:rPr>
                <w:rFonts w:hint="eastAsia" w:ascii="仿宋" w:hAnsi="仿宋" w:eastAsia="仿宋" w:cs="仿宋"/>
                <w:color w:val="auto"/>
              </w:rPr>
              <w:t>套</w:t>
            </w:r>
          </w:p>
        </w:tc>
        <w:tc>
          <w:tcPr>
            <w:tcW w:w="833" w:type="dxa"/>
            <w:shd w:val="clear" w:color="auto" w:fill="auto"/>
          </w:tcPr>
          <w:p w14:paraId="5F7B1A94">
            <w:pPr>
              <w:spacing w:line="328" w:lineRule="auto"/>
              <w:rPr>
                <w:rFonts w:hint="eastAsia" w:ascii="仿宋" w:hAnsi="仿宋" w:eastAsia="仿宋" w:cs="仿宋"/>
                <w:color w:val="auto"/>
              </w:rPr>
            </w:pPr>
          </w:p>
          <w:p w14:paraId="21A0A461">
            <w:pPr>
              <w:spacing w:line="328" w:lineRule="auto"/>
              <w:rPr>
                <w:rFonts w:hint="eastAsia" w:ascii="仿宋" w:hAnsi="仿宋" w:eastAsia="仿宋" w:cs="仿宋"/>
                <w:color w:val="auto"/>
              </w:rPr>
            </w:pPr>
          </w:p>
          <w:p w14:paraId="09A7658A">
            <w:pPr>
              <w:pStyle w:val="7"/>
              <w:spacing w:before="55" w:line="183" w:lineRule="auto"/>
              <w:ind w:left="317"/>
              <w:rPr>
                <w:rFonts w:hint="eastAsia" w:ascii="仿宋" w:hAnsi="仿宋" w:eastAsia="仿宋" w:cs="仿宋"/>
                <w:color w:val="auto"/>
              </w:rPr>
            </w:pPr>
            <w:r>
              <w:rPr>
                <w:rFonts w:hint="eastAsia" w:ascii="仿宋" w:hAnsi="仿宋" w:eastAsia="仿宋" w:cs="仿宋"/>
                <w:color w:val="auto"/>
              </w:rPr>
              <w:t>2</w:t>
            </w:r>
          </w:p>
        </w:tc>
      </w:tr>
      <w:tr w14:paraId="66ECFE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9" w:hRule="atLeast"/>
        </w:trPr>
        <w:tc>
          <w:tcPr>
            <w:tcW w:w="467" w:type="dxa"/>
            <w:shd w:val="clear" w:color="auto" w:fill="auto"/>
          </w:tcPr>
          <w:p w14:paraId="74E5BE13">
            <w:pPr>
              <w:spacing w:line="259" w:lineRule="auto"/>
              <w:rPr>
                <w:rFonts w:hint="eastAsia" w:ascii="仿宋" w:hAnsi="仿宋" w:eastAsia="仿宋" w:cs="仿宋"/>
                <w:color w:val="auto"/>
              </w:rPr>
            </w:pPr>
          </w:p>
          <w:p w14:paraId="5ED44CDA">
            <w:pPr>
              <w:spacing w:line="259" w:lineRule="auto"/>
              <w:rPr>
                <w:rFonts w:hint="eastAsia" w:ascii="仿宋" w:hAnsi="仿宋" w:eastAsia="仿宋" w:cs="仿宋"/>
                <w:color w:val="auto"/>
              </w:rPr>
            </w:pPr>
          </w:p>
          <w:p w14:paraId="04B75D99">
            <w:pPr>
              <w:spacing w:line="259" w:lineRule="auto"/>
              <w:rPr>
                <w:rFonts w:hint="eastAsia" w:ascii="仿宋" w:hAnsi="仿宋" w:eastAsia="仿宋" w:cs="仿宋"/>
                <w:color w:val="auto"/>
              </w:rPr>
            </w:pPr>
          </w:p>
          <w:p w14:paraId="18AE6A29">
            <w:pPr>
              <w:pStyle w:val="7"/>
              <w:spacing w:before="56" w:line="183" w:lineRule="auto"/>
              <w:ind w:left="164"/>
              <w:rPr>
                <w:rFonts w:hint="eastAsia" w:ascii="仿宋" w:hAnsi="仿宋" w:eastAsia="仿宋" w:cs="仿宋"/>
                <w:color w:val="auto"/>
              </w:rPr>
            </w:pPr>
            <w:r>
              <w:rPr>
                <w:rFonts w:hint="eastAsia" w:ascii="仿宋" w:hAnsi="仿宋" w:eastAsia="仿宋" w:cs="仿宋"/>
                <w:color w:val="auto"/>
                <w:spacing w:val="-3"/>
              </w:rPr>
              <w:t>56</w:t>
            </w:r>
          </w:p>
        </w:tc>
        <w:tc>
          <w:tcPr>
            <w:tcW w:w="1300" w:type="dxa"/>
            <w:shd w:val="clear" w:color="auto" w:fill="auto"/>
          </w:tcPr>
          <w:p w14:paraId="6F5505FC">
            <w:pPr>
              <w:spacing w:line="244" w:lineRule="auto"/>
              <w:rPr>
                <w:rFonts w:hint="eastAsia" w:ascii="仿宋" w:hAnsi="仿宋" w:eastAsia="仿宋" w:cs="仿宋"/>
                <w:color w:val="auto"/>
              </w:rPr>
            </w:pPr>
          </w:p>
          <w:p w14:paraId="450992D6">
            <w:pPr>
              <w:spacing w:line="245" w:lineRule="auto"/>
              <w:rPr>
                <w:rFonts w:hint="eastAsia" w:ascii="仿宋" w:hAnsi="仿宋" w:eastAsia="仿宋" w:cs="仿宋"/>
                <w:color w:val="auto"/>
              </w:rPr>
            </w:pPr>
          </w:p>
          <w:p w14:paraId="78AAD28B">
            <w:pPr>
              <w:spacing w:line="245" w:lineRule="auto"/>
              <w:rPr>
                <w:rFonts w:hint="eastAsia" w:ascii="仿宋" w:hAnsi="仿宋" w:eastAsia="仿宋" w:cs="仿宋"/>
                <w:color w:val="auto"/>
              </w:rPr>
            </w:pPr>
          </w:p>
          <w:p w14:paraId="2F11DA0D">
            <w:pPr>
              <w:pStyle w:val="7"/>
              <w:spacing w:before="56"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483" w:type="dxa"/>
            <w:shd w:val="clear" w:color="auto" w:fill="auto"/>
          </w:tcPr>
          <w:p w14:paraId="1F5D5896">
            <w:pPr>
              <w:pStyle w:val="7"/>
              <w:spacing w:before="193" w:line="217" w:lineRule="auto"/>
              <w:rPr>
                <w:rFonts w:hint="eastAsia" w:ascii="仿宋" w:hAnsi="仿宋" w:eastAsia="仿宋" w:cs="仿宋"/>
                <w:color w:val="auto"/>
                <w:highlight w:val="yellow"/>
                <w:lang w:eastAsia="zh-CN"/>
              </w:rPr>
            </w:pPr>
            <w:r>
              <w:rPr>
                <w:rFonts w:hint="eastAsia" w:ascii="仿宋" w:hAnsi="仿宋" w:eastAsia="仿宋" w:cs="仿宋"/>
                <w:color w:val="auto"/>
                <w:spacing w:val="3"/>
                <w:lang w:eastAsia="zh-CN"/>
              </w:rPr>
              <w:t>1、台面尺寸：L*750</w:t>
            </w:r>
            <w:r>
              <w:rPr>
                <w:rFonts w:hint="eastAsia" w:ascii="仿宋" w:hAnsi="仿宋" w:eastAsia="仿宋" w:cs="仿宋"/>
                <w:color w:val="auto"/>
                <w:lang w:eastAsia="zh-CN"/>
              </w:rPr>
              <w:t>mm</w:t>
            </w:r>
            <w:r>
              <w:rPr>
                <w:rFonts w:hint="eastAsia" w:ascii="仿宋" w:hAnsi="仿宋" w:eastAsia="仿宋" w:cs="仿宋"/>
                <w:color w:val="auto"/>
                <w:spacing w:val="3"/>
                <w:lang w:eastAsia="zh-CN"/>
              </w:rPr>
              <w:t>;</w:t>
            </w:r>
          </w:p>
          <w:p w14:paraId="675B3D13">
            <w:pPr>
              <w:pStyle w:val="7"/>
              <w:spacing w:before="1" w:line="210" w:lineRule="auto"/>
              <w:ind w:right="63"/>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并符合以下技术要求：</w:t>
            </w:r>
          </w:p>
          <w:p w14:paraId="53F851BF">
            <w:pPr>
              <w:pStyle w:val="7"/>
              <w:spacing w:line="216" w:lineRule="auto"/>
              <w:ind w:left="10"/>
              <w:rPr>
                <w:rFonts w:hint="eastAsia" w:ascii="仿宋" w:hAnsi="仿宋" w:eastAsia="仿宋" w:cs="仿宋"/>
                <w:color w:val="auto"/>
                <w:lang w:eastAsia="zh-CN"/>
              </w:rPr>
            </w:pPr>
            <w:r>
              <w:rPr>
                <w:rFonts w:hint="eastAsia" w:ascii="仿宋" w:hAnsi="仿宋" w:eastAsia="仿宋" w:cs="仿宋"/>
                <w:color w:val="auto"/>
                <w:lang w:eastAsia="zh-CN"/>
              </w:rPr>
              <w:t>1）环保性能：甲醛释放量符合国家检验标准</w:t>
            </w:r>
          </w:p>
          <w:p w14:paraId="7CEAA1A7">
            <w:pPr>
              <w:pStyle w:val="7"/>
              <w:spacing w:before="1" w:line="216"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2）酸碱性能：符合国家化学建筑材料测试中心标准检测要求</w:t>
            </w:r>
          </w:p>
          <w:p w14:paraId="09948E5B">
            <w:pPr>
              <w:pStyle w:val="7"/>
              <w:spacing w:before="21" w:line="216" w:lineRule="auto"/>
              <w:rPr>
                <w:rFonts w:hint="eastAsia" w:ascii="仿宋" w:hAnsi="仿宋" w:eastAsia="仿宋" w:cs="仿宋"/>
                <w:color w:val="auto"/>
                <w:lang w:eastAsia="zh-CN"/>
              </w:rPr>
            </w:pPr>
            <w:r>
              <w:rPr>
                <w:rFonts w:hint="eastAsia" w:ascii="仿宋" w:hAnsi="仿宋" w:eastAsia="仿宋" w:cs="仿宋"/>
                <w:color w:val="auto"/>
                <w:lang w:eastAsia="zh-CN"/>
              </w:rPr>
              <w:t>3）物理性能：所检产品根据委托单位要求的检</w:t>
            </w:r>
            <w:r>
              <w:rPr>
                <w:rFonts w:hint="eastAsia" w:ascii="仿宋" w:hAnsi="仿宋" w:eastAsia="仿宋" w:cs="仿宋"/>
                <w:color w:val="auto"/>
                <w:spacing w:val="-1"/>
                <w:lang w:eastAsia="zh-CN"/>
              </w:rPr>
              <w:t>验项目及相应的国家标准</w:t>
            </w:r>
          </w:p>
        </w:tc>
        <w:tc>
          <w:tcPr>
            <w:tcW w:w="767" w:type="dxa"/>
            <w:shd w:val="clear" w:color="auto" w:fill="auto"/>
          </w:tcPr>
          <w:p w14:paraId="086F22DF">
            <w:pPr>
              <w:spacing w:line="250" w:lineRule="auto"/>
              <w:rPr>
                <w:rFonts w:hint="eastAsia" w:ascii="仿宋" w:hAnsi="仿宋" w:eastAsia="仿宋" w:cs="仿宋"/>
                <w:color w:val="auto"/>
                <w:lang w:eastAsia="zh-CN"/>
              </w:rPr>
            </w:pPr>
          </w:p>
          <w:p w14:paraId="42134E53">
            <w:pPr>
              <w:spacing w:line="250" w:lineRule="auto"/>
              <w:rPr>
                <w:rFonts w:hint="eastAsia" w:ascii="仿宋" w:hAnsi="仿宋" w:eastAsia="仿宋" w:cs="仿宋"/>
                <w:color w:val="auto"/>
                <w:lang w:eastAsia="zh-CN"/>
              </w:rPr>
            </w:pPr>
          </w:p>
          <w:p w14:paraId="5908F809">
            <w:pPr>
              <w:spacing w:line="251" w:lineRule="auto"/>
              <w:rPr>
                <w:rFonts w:hint="eastAsia" w:ascii="仿宋" w:hAnsi="仿宋" w:eastAsia="仿宋" w:cs="仿宋"/>
                <w:color w:val="auto"/>
                <w:lang w:eastAsia="zh-CN"/>
              </w:rPr>
            </w:pPr>
          </w:p>
          <w:p w14:paraId="111CD89C">
            <w:pPr>
              <w:pStyle w:val="7"/>
              <w:spacing w:before="55" w:line="241" w:lineRule="auto"/>
              <w:ind w:left="258"/>
              <w:rPr>
                <w:rFonts w:hint="eastAsia" w:ascii="仿宋" w:hAnsi="仿宋" w:eastAsia="仿宋" w:cs="仿宋"/>
                <w:color w:val="auto"/>
              </w:rPr>
            </w:pPr>
            <w:r>
              <w:rPr>
                <w:rFonts w:hint="eastAsia" w:ascii="仿宋" w:hAnsi="仿宋" w:eastAsia="仿宋" w:cs="仿宋"/>
                <w:color w:val="auto"/>
              </w:rPr>
              <w:t>m</w:t>
            </w:r>
          </w:p>
        </w:tc>
        <w:tc>
          <w:tcPr>
            <w:tcW w:w="833" w:type="dxa"/>
            <w:shd w:val="clear" w:color="auto" w:fill="auto"/>
          </w:tcPr>
          <w:p w14:paraId="56612333">
            <w:pPr>
              <w:spacing w:line="259" w:lineRule="auto"/>
              <w:rPr>
                <w:rFonts w:hint="eastAsia" w:ascii="仿宋" w:hAnsi="仿宋" w:eastAsia="仿宋" w:cs="仿宋"/>
                <w:color w:val="auto"/>
              </w:rPr>
            </w:pPr>
          </w:p>
          <w:p w14:paraId="2752A66A">
            <w:pPr>
              <w:spacing w:line="259" w:lineRule="auto"/>
              <w:rPr>
                <w:rFonts w:hint="eastAsia" w:ascii="仿宋" w:hAnsi="仿宋" w:eastAsia="仿宋" w:cs="仿宋"/>
                <w:color w:val="auto"/>
              </w:rPr>
            </w:pPr>
          </w:p>
          <w:p w14:paraId="5933C062">
            <w:pPr>
              <w:spacing w:line="259" w:lineRule="auto"/>
              <w:rPr>
                <w:rFonts w:hint="eastAsia" w:ascii="仿宋" w:hAnsi="仿宋" w:eastAsia="仿宋" w:cs="仿宋"/>
                <w:color w:val="auto"/>
              </w:rPr>
            </w:pPr>
          </w:p>
          <w:p w14:paraId="264015C9">
            <w:pPr>
              <w:pStyle w:val="7"/>
              <w:spacing w:before="55" w:line="183" w:lineRule="auto"/>
              <w:rPr>
                <w:rFonts w:hint="eastAsia" w:ascii="仿宋" w:hAnsi="仿宋" w:eastAsia="仿宋" w:cs="仿宋"/>
                <w:color w:val="auto"/>
                <w:lang w:eastAsia="zh-CN"/>
              </w:rPr>
            </w:pPr>
            <w:r>
              <w:rPr>
                <w:rFonts w:hint="eastAsia" w:ascii="仿宋" w:hAnsi="仿宋" w:eastAsia="仿宋" w:cs="仿宋"/>
                <w:color w:val="auto"/>
                <w:lang w:eastAsia="zh-CN"/>
              </w:rPr>
              <w:t>72.95</w:t>
            </w:r>
          </w:p>
        </w:tc>
      </w:tr>
      <w:tr w14:paraId="783BED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9" w:hRule="atLeast"/>
        </w:trPr>
        <w:tc>
          <w:tcPr>
            <w:tcW w:w="467" w:type="dxa"/>
            <w:shd w:val="clear" w:color="auto" w:fill="auto"/>
          </w:tcPr>
          <w:p w14:paraId="22F395D3">
            <w:pPr>
              <w:spacing w:line="350" w:lineRule="auto"/>
              <w:rPr>
                <w:rFonts w:hint="eastAsia" w:ascii="仿宋" w:hAnsi="仿宋" w:eastAsia="仿宋" w:cs="仿宋"/>
                <w:color w:val="auto"/>
              </w:rPr>
            </w:pPr>
          </w:p>
          <w:p w14:paraId="6EC12F57">
            <w:pPr>
              <w:spacing w:line="351" w:lineRule="auto"/>
              <w:rPr>
                <w:rFonts w:hint="eastAsia" w:ascii="仿宋" w:hAnsi="仿宋" w:eastAsia="仿宋" w:cs="仿宋"/>
                <w:color w:val="auto"/>
              </w:rPr>
            </w:pPr>
          </w:p>
          <w:p w14:paraId="65C2AD08">
            <w:pPr>
              <w:pStyle w:val="7"/>
              <w:spacing w:before="55" w:line="182" w:lineRule="auto"/>
              <w:ind w:left="164"/>
              <w:rPr>
                <w:rFonts w:hint="eastAsia" w:ascii="仿宋" w:hAnsi="仿宋" w:eastAsia="仿宋" w:cs="仿宋"/>
                <w:color w:val="auto"/>
              </w:rPr>
            </w:pPr>
            <w:r>
              <w:rPr>
                <w:rFonts w:hint="eastAsia" w:ascii="仿宋" w:hAnsi="仿宋" w:eastAsia="仿宋" w:cs="仿宋"/>
                <w:color w:val="auto"/>
                <w:spacing w:val="-3"/>
              </w:rPr>
              <w:t>57</w:t>
            </w:r>
          </w:p>
        </w:tc>
        <w:tc>
          <w:tcPr>
            <w:tcW w:w="1300" w:type="dxa"/>
            <w:shd w:val="clear" w:color="auto" w:fill="auto"/>
          </w:tcPr>
          <w:p w14:paraId="32725B80">
            <w:pPr>
              <w:spacing w:line="328" w:lineRule="auto"/>
              <w:rPr>
                <w:rFonts w:hint="eastAsia" w:ascii="仿宋" w:hAnsi="仿宋" w:eastAsia="仿宋" w:cs="仿宋"/>
                <w:color w:val="auto"/>
              </w:rPr>
            </w:pPr>
          </w:p>
          <w:p w14:paraId="0574F64E">
            <w:pPr>
              <w:spacing w:line="329" w:lineRule="auto"/>
              <w:rPr>
                <w:rFonts w:hint="eastAsia" w:ascii="仿宋" w:hAnsi="仿宋" w:eastAsia="仿宋" w:cs="仿宋"/>
                <w:color w:val="auto"/>
              </w:rPr>
            </w:pPr>
          </w:p>
          <w:p w14:paraId="3E6B8252">
            <w:pPr>
              <w:pStyle w:val="7"/>
              <w:spacing w:before="55"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483" w:type="dxa"/>
            <w:shd w:val="clear" w:color="auto" w:fill="auto"/>
          </w:tcPr>
          <w:p w14:paraId="59A86913">
            <w:pPr>
              <w:pStyle w:val="7"/>
              <w:spacing w:before="224" w:line="196" w:lineRule="auto"/>
              <w:rPr>
                <w:rFonts w:hint="eastAsia" w:ascii="仿宋" w:hAnsi="仿宋" w:eastAsia="仿宋" w:cs="仿宋"/>
                <w:color w:val="auto"/>
                <w:lang w:eastAsia="zh-CN"/>
              </w:rPr>
            </w:pPr>
            <w:r>
              <w:rPr>
                <w:rFonts w:hint="eastAsia" w:ascii="仿宋" w:hAnsi="仿宋" w:eastAsia="仿宋" w:cs="仿宋"/>
                <w:color w:val="auto"/>
                <w:spacing w:val="2"/>
                <w:lang w:eastAsia="zh-CN"/>
              </w:rPr>
              <w:t>1、台面尺寸：1000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*1000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3893DEA0">
            <w:pPr>
              <w:pStyle w:val="7"/>
              <w:spacing w:line="205" w:lineRule="auto"/>
              <w:ind w:right="63"/>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并符合以下技术要求：</w:t>
            </w:r>
          </w:p>
          <w:p w14:paraId="30164F63">
            <w:pPr>
              <w:pStyle w:val="7"/>
              <w:spacing w:line="216" w:lineRule="auto"/>
              <w:rPr>
                <w:rFonts w:hint="eastAsia" w:ascii="仿宋" w:hAnsi="仿宋" w:eastAsia="仿宋" w:cs="仿宋"/>
                <w:color w:val="auto"/>
                <w:lang w:eastAsia="zh-CN"/>
              </w:rPr>
            </w:pPr>
            <w:r>
              <w:rPr>
                <w:rFonts w:hint="eastAsia" w:ascii="仿宋" w:hAnsi="仿宋" w:eastAsia="仿宋" w:cs="仿宋"/>
                <w:color w:val="auto"/>
                <w:lang w:eastAsia="zh-CN"/>
              </w:rPr>
              <w:t>1）环保性能：甲醛释放量符合国家检验标准</w:t>
            </w:r>
          </w:p>
          <w:p w14:paraId="3743193D">
            <w:pPr>
              <w:pStyle w:val="7"/>
              <w:spacing w:line="206"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2）酸碱性能：符合国家化学建筑材料测试中心标准检测要求</w:t>
            </w:r>
          </w:p>
          <w:p w14:paraId="22C6A542">
            <w:pPr>
              <w:pStyle w:val="7"/>
              <w:spacing w:before="1" w:line="216" w:lineRule="auto"/>
              <w:rPr>
                <w:rFonts w:hint="eastAsia" w:ascii="仿宋" w:hAnsi="仿宋" w:eastAsia="仿宋" w:cs="仿宋"/>
                <w:color w:val="auto"/>
                <w:lang w:eastAsia="zh-CN"/>
              </w:rPr>
            </w:pPr>
            <w:r>
              <w:rPr>
                <w:rFonts w:hint="eastAsia" w:ascii="仿宋" w:hAnsi="仿宋" w:eastAsia="仿宋" w:cs="仿宋"/>
                <w:color w:val="auto"/>
                <w:lang w:eastAsia="zh-CN"/>
              </w:rPr>
              <w:t>3）物理性能：所检产品根据委托单位要求的检</w:t>
            </w:r>
            <w:r>
              <w:rPr>
                <w:rFonts w:hint="eastAsia" w:ascii="仿宋" w:hAnsi="仿宋" w:eastAsia="仿宋" w:cs="仿宋"/>
                <w:color w:val="auto"/>
                <w:spacing w:val="-1"/>
                <w:lang w:eastAsia="zh-CN"/>
              </w:rPr>
              <w:t>验项目及相应的国家标准</w:t>
            </w:r>
          </w:p>
        </w:tc>
        <w:tc>
          <w:tcPr>
            <w:tcW w:w="767" w:type="dxa"/>
            <w:shd w:val="clear" w:color="auto" w:fill="auto"/>
          </w:tcPr>
          <w:p w14:paraId="6404B777">
            <w:pPr>
              <w:spacing w:line="252" w:lineRule="auto"/>
              <w:rPr>
                <w:rFonts w:hint="eastAsia" w:ascii="仿宋" w:hAnsi="仿宋" w:eastAsia="仿宋" w:cs="仿宋"/>
                <w:color w:val="auto"/>
                <w:lang w:eastAsia="zh-CN"/>
              </w:rPr>
            </w:pPr>
          </w:p>
          <w:p w14:paraId="07E79741">
            <w:pPr>
              <w:spacing w:line="252" w:lineRule="auto"/>
              <w:rPr>
                <w:rFonts w:hint="eastAsia" w:ascii="仿宋" w:hAnsi="仿宋" w:eastAsia="仿宋" w:cs="仿宋"/>
                <w:color w:val="auto"/>
                <w:lang w:eastAsia="zh-CN"/>
              </w:rPr>
            </w:pPr>
          </w:p>
          <w:p w14:paraId="4AA82F42">
            <w:pPr>
              <w:spacing w:line="252" w:lineRule="auto"/>
              <w:rPr>
                <w:rFonts w:hint="eastAsia" w:ascii="仿宋" w:hAnsi="仿宋" w:eastAsia="仿宋" w:cs="仿宋"/>
                <w:color w:val="auto"/>
                <w:lang w:eastAsia="zh-CN"/>
              </w:rPr>
            </w:pPr>
          </w:p>
          <w:p w14:paraId="2A959D8E">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833" w:type="dxa"/>
            <w:shd w:val="clear" w:color="auto" w:fill="auto"/>
          </w:tcPr>
          <w:p w14:paraId="539F5D20">
            <w:pPr>
              <w:spacing w:line="273" w:lineRule="auto"/>
              <w:rPr>
                <w:rFonts w:hint="eastAsia" w:ascii="仿宋" w:hAnsi="仿宋" w:eastAsia="仿宋" w:cs="仿宋"/>
                <w:color w:val="auto"/>
              </w:rPr>
            </w:pPr>
          </w:p>
          <w:p w14:paraId="4685E600">
            <w:pPr>
              <w:spacing w:line="273" w:lineRule="auto"/>
              <w:rPr>
                <w:rFonts w:hint="eastAsia" w:ascii="仿宋" w:hAnsi="仿宋" w:eastAsia="仿宋" w:cs="仿宋"/>
                <w:color w:val="auto"/>
              </w:rPr>
            </w:pPr>
          </w:p>
          <w:p w14:paraId="239BADFF">
            <w:pPr>
              <w:spacing w:line="273" w:lineRule="auto"/>
              <w:rPr>
                <w:rFonts w:hint="eastAsia" w:ascii="仿宋" w:hAnsi="仿宋" w:eastAsia="仿宋" w:cs="仿宋"/>
                <w:color w:val="auto"/>
              </w:rPr>
            </w:pPr>
          </w:p>
          <w:p w14:paraId="22B06808">
            <w:pPr>
              <w:pStyle w:val="7"/>
              <w:spacing w:before="55" w:line="183" w:lineRule="auto"/>
              <w:ind w:left="317"/>
              <w:rPr>
                <w:rFonts w:hint="eastAsia" w:ascii="仿宋" w:hAnsi="仿宋" w:eastAsia="仿宋" w:cs="仿宋"/>
                <w:color w:val="auto"/>
              </w:rPr>
            </w:pPr>
            <w:r>
              <w:rPr>
                <w:rFonts w:hint="eastAsia" w:ascii="仿宋" w:hAnsi="仿宋" w:eastAsia="仿宋" w:cs="仿宋"/>
                <w:color w:val="auto"/>
              </w:rPr>
              <w:t>2</w:t>
            </w:r>
          </w:p>
        </w:tc>
      </w:tr>
    </w:tbl>
    <w:p w14:paraId="63735D4E">
      <w:pPr>
        <w:spacing w:line="89" w:lineRule="exact"/>
        <w:rPr>
          <w:rFonts w:hint="eastAsia" w:ascii="仿宋" w:hAnsi="仿宋" w:eastAsia="仿宋" w:cs="仿宋"/>
          <w:color w:val="auto"/>
        </w:rPr>
      </w:pPr>
    </w:p>
    <w:tbl>
      <w:tblPr>
        <w:tblStyle w:val="8"/>
        <w:tblW w:w="9870" w:type="dxa"/>
        <w:tblInd w:w="-1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14"/>
        <w:gridCol w:w="1270"/>
        <w:gridCol w:w="6507"/>
        <w:gridCol w:w="754"/>
        <w:gridCol w:w="825"/>
      </w:tblGrid>
      <w:tr w14:paraId="7134EE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38" w:hRule="atLeast"/>
        </w:trPr>
        <w:tc>
          <w:tcPr>
            <w:tcW w:w="514" w:type="dxa"/>
          </w:tcPr>
          <w:p w14:paraId="497910A4">
            <w:pPr>
              <w:spacing w:line="256" w:lineRule="auto"/>
              <w:rPr>
                <w:rFonts w:hint="eastAsia" w:ascii="仿宋" w:hAnsi="仿宋" w:eastAsia="仿宋" w:cs="仿宋"/>
                <w:color w:val="auto"/>
              </w:rPr>
            </w:pPr>
          </w:p>
          <w:p w14:paraId="53533B33">
            <w:pPr>
              <w:spacing w:line="257" w:lineRule="auto"/>
              <w:rPr>
                <w:rFonts w:hint="eastAsia" w:ascii="仿宋" w:hAnsi="仿宋" w:eastAsia="仿宋" w:cs="仿宋"/>
                <w:color w:val="auto"/>
              </w:rPr>
            </w:pPr>
          </w:p>
          <w:p w14:paraId="1A9165C8">
            <w:pPr>
              <w:spacing w:line="257" w:lineRule="auto"/>
              <w:rPr>
                <w:rFonts w:hint="eastAsia" w:ascii="仿宋" w:hAnsi="仿宋" w:eastAsia="仿宋" w:cs="仿宋"/>
                <w:color w:val="auto"/>
              </w:rPr>
            </w:pPr>
          </w:p>
          <w:p w14:paraId="66D71908">
            <w:pPr>
              <w:pStyle w:val="7"/>
              <w:spacing w:before="56" w:line="183" w:lineRule="auto"/>
              <w:ind w:left="174"/>
              <w:rPr>
                <w:rFonts w:hint="eastAsia" w:ascii="仿宋" w:hAnsi="仿宋" w:eastAsia="仿宋" w:cs="仿宋"/>
                <w:color w:val="auto"/>
              </w:rPr>
            </w:pPr>
            <w:r>
              <w:rPr>
                <w:rFonts w:hint="eastAsia" w:ascii="仿宋" w:hAnsi="仿宋" w:eastAsia="仿宋" w:cs="仿宋"/>
                <w:color w:val="auto"/>
                <w:spacing w:val="-3"/>
              </w:rPr>
              <w:t>58</w:t>
            </w:r>
          </w:p>
        </w:tc>
        <w:tc>
          <w:tcPr>
            <w:tcW w:w="1270" w:type="dxa"/>
          </w:tcPr>
          <w:p w14:paraId="254AB321">
            <w:pPr>
              <w:spacing w:line="242" w:lineRule="auto"/>
              <w:rPr>
                <w:rFonts w:hint="eastAsia" w:ascii="仿宋" w:hAnsi="仿宋" w:eastAsia="仿宋" w:cs="仿宋"/>
                <w:color w:val="auto"/>
              </w:rPr>
            </w:pPr>
          </w:p>
          <w:p w14:paraId="3478625E">
            <w:pPr>
              <w:spacing w:line="242" w:lineRule="auto"/>
              <w:rPr>
                <w:rFonts w:hint="eastAsia" w:ascii="仿宋" w:hAnsi="仿宋" w:eastAsia="仿宋" w:cs="仿宋"/>
                <w:color w:val="auto"/>
              </w:rPr>
            </w:pPr>
          </w:p>
          <w:p w14:paraId="50A44D3E">
            <w:pPr>
              <w:spacing w:line="243" w:lineRule="auto"/>
              <w:rPr>
                <w:rFonts w:hint="eastAsia" w:ascii="仿宋" w:hAnsi="仿宋" w:eastAsia="仿宋" w:cs="仿宋"/>
                <w:color w:val="auto"/>
              </w:rPr>
            </w:pPr>
          </w:p>
          <w:p w14:paraId="6B869D53">
            <w:pPr>
              <w:pStyle w:val="7"/>
              <w:spacing w:before="56"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507" w:type="dxa"/>
          </w:tcPr>
          <w:p w14:paraId="0B2E429A">
            <w:pPr>
              <w:pStyle w:val="7"/>
              <w:spacing w:before="236" w:line="217" w:lineRule="auto"/>
              <w:ind w:left="10"/>
              <w:rPr>
                <w:rFonts w:hint="eastAsia" w:ascii="仿宋" w:hAnsi="仿宋" w:eastAsia="仿宋" w:cs="仿宋"/>
                <w:color w:val="auto"/>
                <w:lang w:eastAsia="zh-CN"/>
              </w:rPr>
            </w:pPr>
            <w:r>
              <w:rPr>
                <w:rFonts w:hint="eastAsia" w:ascii="仿宋" w:hAnsi="仿宋" w:eastAsia="仿宋" w:cs="仿宋"/>
                <w:color w:val="auto"/>
                <w:spacing w:val="2"/>
                <w:lang w:eastAsia="zh-CN"/>
              </w:rPr>
              <w:t>1、台面尺寸：2150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*1500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668CF564">
            <w:pPr>
              <w:pStyle w:val="7"/>
              <w:spacing w:before="1" w:line="199" w:lineRule="auto"/>
              <w:ind w:left="10" w:right="44"/>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并符合以下技术要求：</w:t>
            </w:r>
          </w:p>
          <w:p w14:paraId="0051FB0B">
            <w:pPr>
              <w:pStyle w:val="7"/>
              <w:spacing w:line="216" w:lineRule="auto"/>
              <w:ind w:left="10"/>
              <w:rPr>
                <w:rFonts w:hint="eastAsia" w:ascii="仿宋" w:hAnsi="仿宋" w:eastAsia="仿宋" w:cs="仿宋"/>
                <w:color w:val="auto"/>
                <w:lang w:eastAsia="zh-CN"/>
              </w:rPr>
            </w:pPr>
            <w:r>
              <w:rPr>
                <w:rFonts w:hint="eastAsia" w:ascii="仿宋" w:hAnsi="仿宋" w:eastAsia="仿宋" w:cs="仿宋"/>
                <w:color w:val="auto"/>
                <w:lang w:eastAsia="zh-CN"/>
              </w:rPr>
              <w:t>1）环保性能：甲醛释放量符合国家检验标准</w:t>
            </w:r>
          </w:p>
          <w:p w14:paraId="6BA3E9FC">
            <w:pPr>
              <w:pStyle w:val="7"/>
              <w:spacing w:before="21" w:line="216"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2) 酸碱性能：符合国家化学建筑材料测试中心标准检测要求</w:t>
            </w:r>
          </w:p>
          <w:p w14:paraId="17CE768D">
            <w:pPr>
              <w:pStyle w:val="7"/>
              <w:spacing w:before="1" w:line="216" w:lineRule="auto"/>
              <w:ind w:left="10"/>
              <w:rPr>
                <w:rFonts w:hint="eastAsia" w:ascii="仿宋" w:hAnsi="仿宋" w:eastAsia="仿宋" w:cs="仿宋"/>
                <w:color w:val="auto"/>
                <w:lang w:eastAsia="zh-CN"/>
              </w:rPr>
            </w:pPr>
            <w:r>
              <w:rPr>
                <w:rFonts w:hint="eastAsia" w:ascii="仿宋" w:hAnsi="仿宋" w:eastAsia="仿宋" w:cs="仿宋"/>
                <w:color w:val="auto"/>
                <w:lang w:eastAsia="zh-CN"/>
              </w:rPr>
              <w:t>3) 物理性能：所检产品根据委托单位要求的检</w:t>
            </w:r>
            <w:r>
              <w:rPr>
                <w:rFonts w:hint="eastAsia" w:ascii="仿宋" w:hAnsi="仿宋" w:eastAsia="仿宋" w:cs="仿宋"/>
                <w:color w:val="auto"/>
                <w:spacing w:val="-1"/>
                <w:lang w:eastAsia="zh-CN"/>
              </w:rPr>
              <w:t>验项目及相应的国家标准</w:t>
            </w:r>
          </w:p>
        </w:tc>
        <w:tc>
          <w:tcPr>
            <w:tcW w:w="754" w:type="dxa"/>
          </w:tcPr>
          <w:p w14:paraId="04220CC4">
            <w:pPr>
              <w:spacing w:line="242" w:lineRule="auto"/>
              <w:rPr>
                <w:rFonts w:hint="eastAsia" w:ascii="仿宋" w:hAnsi="仿宋" w:eastAsia="仿宋" w:cs="仿宋"/>
                <w:color w:val="auto"/>
                <w:lang w:eastAsia="zh-CN"/>
              </w:rPr>
            </w:pPr>
          </w:p>
          <w:p w14:paraId="0F24752D">
            <w:pPr>
              <w:spacing w:line="242" w:lineRule="auto"/>
              <w:rPr>
                <w:rFonts w:hint="eastAsia" w:ascii="仿宋" w:hAnsi="仿宋" w:eastAsia="仿宋" w:cs="仿宋"/>
                <w:color w:val="auto"/>
                <w:lang w:eastAsia="zh-CN"/>
              </w:rPr>
            </w:pPr>
          </w:p>
          <w:p w14:paraId="10EAC97F">
            <w:pPr>
              <w:spacing w:line="243" w:lineRule="auto"/>
              <w:rPr>
                <w:rFonts w:hint="eastAsia" w:ascii="仿宋" w:hAnsi="仿宋" w:eastAsia="仿宋" w:cs="仿宋"/>
                <w:color w:val="auto"/>
                <w:lang w:eastAsia="zh-CN"/>
              </w:rPr>
            </w:pPr>
          </w:p>
          <w:p w14:paraId="64918D09">
            <w:pPr>
              <w:pStyle w:val="7"/>
              <w:spacing w:before="56" w:line="220" w:lineRule="auto"/>
              <w:ind w:left="216"/>
              <w:rPr>
                <w:rFonts w:hint="eastAsia" w:ascii="仿宋" w:hAnsi="仿宋" w:eastAsia="仿宋" w:cs="仿宋"/>
                <w:color w:val="auto"/>
              </w:rPr>
            </w:pPr>
            <w:r>
              <w:rPr>
                <w:rFonts w:hint="eastAsia" w:ascii="仿宋" w:hAnsi="仿宋" w:eastAsia="仿宋" w:cs="仿宋"/>
                <w:color w:val="auto"/>
              </w:rPr>
              <w:t>套</w:t>
            </w:r>
          </w:p>
        </w:tc>
        <w:tc>
          <w:tcPr>
            <w:tcW w:w="825" w:type="dxa"/>
          </w:tcPr>
          <w:p w14:paraId="1F611A74">
            <w:pPr>
              <w:spacing w:line="256" w:lineRule="auto"/>
              <w:rPr>
                <w:rFonts w:hint="eastAsia" w:ascii="仿宋" w:hAnsi="仿宋" w:eastAsia="仿宋" w:cs="仿宋"/>
                <w:color w:val="auto"/>
              </w:rPr>
            </w:pPr>
          </w:p>
          <w:p w14:paraId="63101CE4">
            <w:pPr>
              <w:spacing w:line="256" w:lineRule="auto"/>
              <w:rPr>
                <w:rFonts w:hint="eastAsia" w:ascii="仿宋" w:hAnsi="仿宋" w:eastAsia="仿宋" w:cs="仿宋"/>
                <w:color w:val="auto"/>
              </w:rPr>
            </w:pPr>
          </w:p>
          <w:p w14:paraId="61529723">
            <w:pPr>
              <w:spacing w:line="257" w:lineRule="auto"/>
              <w:rPr>
                <w:rFonts w:hint="eastAsia" w:ascii="仿宋" w:hAnsi="仿宋" w:eastAsia="仿宋" w:cs="仿宋"/>
                <w:color w:val="auto"/>
              </w:rPr>
            </w:pPr>
          </w:p>
          <w:p w14:paraId="27184C51">
            <w:pPr>
              <w:pStyle w:val="7"/>
              <w:spacing w:before="56" w:line="184" w:lineRule="auto"/>
              <w:ind w:left="317"/>
              <w:rPr>
                <w:rFonts w:hint="eastAsia" w:ascii="仿宋" w:hAnsi="仿宋" w:eastAsia="仿宋" w:cs="仿宋"/>
                <w:color w:val="auto"/>
              </w:rPr>
            </w:pPr>
            <w:r>
              <w:rPr>
                <w:rFonts w:hint="eastAsia" w:ascii="仿宋" w:hAnsi="仿宋" w:eastAsia="仿宋" w:cs="仿宋"/>
                <w:color w:val="auto"/>
              </w:rPr>
              <w:t>1</w:t>
            </w:r>
          </w:p>
        </w:tc>
      </w:tr>
      <w:tr w14:paraId="212EA6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38" w:hRule="atLeast"/>
        </w:trPr>
        <w:tc>
          <w:tcPr>
            <w:tcW w:w="514" w:type="dxa"/>
          </w:tcPr>
          <w:p w14:paraId="52D5DA54">
            <w:pPr>
              <w:spacing w:line="257" w:lineRule="auto"/>
              <w:rPr>
                <w:rFonts w:hint="eastAsia" w:ascii="仿宋" w:hAnsi="仿宋" w:eastAsia="仿宋" w:cs="仿宋"/>
                <w:color w:val="auto"/>
              </w:rPr>
            </w:pPr>
          </w:p>
          <w:p w14:paraId="264D4729">
            <w:pPr>
              <w:spacing w:line="257" w:lineRule="auto"/>
              <w:rPr>
                <w:rFonts w:hint="eastAsia" w:ascii="仿宋" w:hAnsi="仿宋" w:eastAsia="仿宋" w:cs="仿宋"/>
                <w:color w:val="auto"/>
              </w:rPr>
            </w:pPr>
          </w:p>
          <w:p w14:paraId="2D023A73">
            <w:pPr>
              <w:spacing w:line="258" w:lineRule="auto"/>
              <w:rPr>
                <w:rFonts w:hint="eastAsia" w:ascii="仿宋" w:hAnsi="仿宋" w:eastAsia="仿宋" w:cs="仿宋"/>
                <w:color w:val="auto"/>
              </w:rPr>
            </w:pPr>
          </w:p>
          <w:p w14:paraId="2D7611C9">
            <w:pPr>
              <w:pStyle w:val="7"/>
              <w:spacing w:before="56" w:line="183" w:lineRule="auto"/>
              <w:ind w:left="174"/>
              <w:rPr>
                <w:rFonts w:hint="eastAsia" w:ascii="仿宋" w:hAnsi="仿宋" w:eastAsia="仿宋" w:cs="仿宋"/>
                <w:color w:val="auto"/>
              </w:rPr>
            </w:pPr>
            <w:r>
              <w:rPr>
                <w:rFonts w:hint="eastAsia" w:ascii="仿宋" w:hAnsi="仿宋" w:eastAsia="仿宋" w:cs="仿宋"/>
                <w:color w:val="auto"/>
                <w:spacing w:val="-3"/>
              </w:rPr>
              <w:t>59</w:t>
            </w:r>
          </w:p>
        </w:tc>
        <w:tc>
          <w:tcPr>
            <w:tcW w:w="1270" w:type="dxa"/>
          </w:tcPr>
          <w:p w14:paraId="5109AB7E">
            <w:pPr>
              <w:spacing w:line="243" w:lineRule="auto"/>
              <w:rPr>
                <w:rFonts w:hint="eastAsia" w:ascii="仿宋" w:hAnsi="仿宋" w:eastAsia="仿宋" w:cs="仿宋"/>
                <w:color w:val="auto"/>
              </w:rPr>
            </w:pPr>
          </w:p>
          <w:p w14:paraId="41C9CD75">
            <w:pPr>
              <w:spacing w:line="243" w:lineRule="auto"/>
              <w:rPr>
                <w:rFonts w:hint="eastAsia" w:ascii="仿宋" w:hAnsi="仿宋" w:eastAsia="仿宋" w:cs="仿宋"/>
                <w:color w:val="auto"/>
              </w:rPr>
            </w:pPr>
          </w:p>
          <w:p w14:paraId="51A33436">
            <w:pPr>
              <w:spacing w:line="243" w:lineRule="auto"/>
              <w:rPr>
                <w:rFonts w:hint="eastAsia" w:ascii="仿宋" w:hAnsi="仿宋" w:eastAsia="仿宋" w:cs="仿宋"/>
                <w:color w:val="auto"/>
              </w:rPr>
            </w:pPr>
          </w:p>
          <w:p w14:paraId="6103F9A2">
            <w:pPr>
              <w:pStyle w:val="7"/>
              <w:spacing w:before="55"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507" w:type="dxa"/>
          </w:tcPr>
          <w:p w14:paraId="741DADF7">
            <w:pPr>
              <w:pStyle w:val="7"/>
              <w:spacing w:before="238" w:line="206" w:lineRule="auto"/>
              <w:ind w:left="10"/>
              <w:rPr>
                <w:rFonts w:hint="eastAsia" w:ascii="仿宋" w:hAnsi="仿宋" w:eastAsia="仿宋" w:cs="仿宋"/>
                <w:color w:val="auto"/>
                <w:lang w:eastAsia="zh-CN"/>
              </w:rPr>
            </w:pPr>
            <w:r>
              <w:rPr>
                <w:rFonts w:hint="eastAsia" w:ascii="仿宋" w:hAnsi="仿宋" w:eastAsia="仿宋" w:cs="仿宋"/>
                <w:color w:val="auto"/>
                <w:spacing w:val="2"/>
                <w:lang w:eastAsia="zh-CN"/>
              </w:rPr>
              <w:t>1、台面尺寸：2850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*1500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78A06AA1">
            <w:pPr>
              <w:pStyle w:val="7"/>
              <w:spacing w:before="1" w:line="210" w:lineRule="auto"/>
              <w:ind w:left="10" w:right="44"/>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并符合以下技术要求：</w:t>
            </w:r>
          </w:p>
          <w:p w14:paraId="54492030">
            <w:pPr>
              <w:pStyle w:val="7"/>
              <w:spacing w:line="216" w:lineRule="auto"/>
              <w:ind w:left="10"/>
              <w:rPr>
                <w:rFonts w:hint="eastAsia" w:ascii="仿宋" w:hAnsi="仿宋" w:eastAsia="仿宋" w:cs="仿宋"/>
                <w:color w:val="auto"/>
                <w:lang w:eastAsia="zh-CN"/>
              </w:rPr>
            </w:pPr>
            <w:r>
              <w:rPr>
                <w:rFonts w:hint="eastAsia" w:ascii="仿宋" w:hAnsi="仿宋" w:eastAsia="仿宋" w:cs="仿宋"/>
                <w:color w:val="auto"/>
                <w:lang w:eastAsia="zh-CN"/>
              </w:rPr>
              <w:t>1) 环保性能：甲醛释放量符合国家检验标准</w:t>
            </w:r>
          </w:p>
          <w:p w14:paraId="10D9D5D0">
            <w:pPr>
              <w:pStyle w:val="7"/>
              <w:spacing w:before="1" w:line="216"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2) 酸碱性能：符合国家化学建筑材料测试中心标准检测要求</w:t>
            </w:r>
          </w:p>
          <w:p w14:paraId="212891D4">
            <w:pPr>
              <w:pStyle w:val="7"/>
              <w:spacing w:before="1" w:line="216" w:lineRule="auto"/>
              <w:ind w:left="10"/>
              <w:rPr>
                <w:rFonts w:hint="eastAsia" w:ascii="仿宋" w:hAnsi="仿宋" w:eastAsia="仿宋" w:cs="仿宋"/>
                <w:color w:val="auto"/>
                <w:lang w:eastAsia="zh-CN"/>
              </w:rPr>
            </w:pPr>
            <w:r>
              <w:rPr>
                <w:rFonts w:hint="eastAsia" w:ascii="仿宋" w:hAnsi="仿宋" w:eastAsia="仿宋" w:cs="仿宋"/>
                <w:color w:val="auto"/>
                <w:lang w:eastAsia="zh-CN"/>
              </w:rPr>
              <w:t>3) 物理性能：所检产品根据委托单位要求的检</w:t>
            </w:r>
            <w:r>
              <w:rPr>
                <w:rFonts w:hint="eastAsia" w:ascii="仿宋" w:hAnsi="仿宋" w:eastAsia="仿宋" w:cs="仿宋"/>
                <w:color w:val="auto"/>
                <w:spacing w:val="-1"/>
                <w:lang w:eastAsia="zh-CN"/>
              </w:rPr>
              <w:t>验项目及相应的国家标准</w:t>
            </w:r>
          </w:p>
        </w:tc>
        <w:tc>
          <w:tcPr>
            <w:tcW w:w="754" w:type="dxa"/>
          </w:tcPr>
          <w:p w14:paraId="1318D5E7">
            <w:pPr>
              <w:spacing w:line="243" w:lineRule="auto"/>
              <w:rPr>
                <w:rFonts w:hint="eastAsia" w:ascii="仿宋" w:hAnsi="仿宋" w:eastAsia="仿宋" w:cs="仿宋"/>
                <w:color w:val="auto"/>
                <w:lang w:eastAsia="zh-CN"/>
              </w:rPr>
            </w:pPr>
          </w:p>
          <w:p w14:paraId="4A566B99">
            <w:pPr>
              <w:spacing w:line="243" w:lineRule="auto"/>
              <w:rPr>
                <w:rFonts w:hint="eastAsia" w:ascii="仿宋" w:hAnsi="仿宋" w:eastAsia="仿宋" w:cs="仿宋"/>
                <w:color w:val="auto"/>
                <w:lang w:eastAsia="zh-CN"/>
              </w:rPr>
            </w:pPr>
          </w:p>
          <w:p w14:paraId="2A0C4D7E">
            <w:pPr>
              <w:spacing w:line="243" w:lineRule="auto"/>
              <w:rPr>
                <w:rFonts w:hint="eastAsia" w:ascii="仿宋" w:hAnsi="仿宋" w:eastAsia="仿宋" w:cs="仿宋"/>
                <w:color w:val="auto"/>
                <w:lang w:eastAsia="zh-CN"/>
              </w:rPr>
            </w:pPr>
          </w:p>
          <w:p w14:paraId="092A68ED">
            <w:pPr>
              <w:pStyle w:val="7"/>
              <w:spacing w:before="55" w:line="220" w:lineRule="auto"/>
              <w:ind w:left="216"/>
              <w:rPr>
                <w:rFonts w:hint="eastAsia" w:ascii="仿宋" w:hAnsi="仿宋" w:eastAsia="仿宋" w:cs="仿宋"/>
                <w:color w:val="auto"/>
              </w:rPr>
            </w:pPr>
            <w:r>
              <w:rPr>
                <w:rFonts w:hint="eastAsia" w:ascii="仿宋" w:hAnsi="仿宋" w:eastAsia="仿宋" w:cs="仿宋"/>
                <w:color w:val="auto"/>
              </w:rPr>
              <w:t>套</w:t>
            </w:r>
          </w:p>
        </w:tc>
        <w:tc>
          <w:tcPr>
            <w:tcW w:w="825" w:type="dxa"/>
          </w:tcPr>
          <w:p w14:paraId="46DF8E71">
            <w:pPr>
              <w:spacing w:line="257" w:lineRule="auto"/>
              <w:rPr>
                <w:rFonts w:hint="eastAsia" w:ascii="仿宋" w:hAnsi="仿宋" w:eastAsia="仿宋" w:cs="仿宋"/>
                <w:color w:val="auto"/>
              </w:rPr>
            </w:pPr>
          </w:p>
          <w:p w14:paraId="7D7B254D">
            <w:pPr>
              <w:spacing w:line="257" w:lineRule="auto"/>
              <w:rPr>
                <w:rFonts w:hint="eastAsia" w:ascii="仿宋" w:hAnsi="仿宋" w:eastAsia="仿宋" w:cs="仿宋"/>
                <w:color w:val="auto"/>
              </w:rPr>
            </w:pPr>
          </w:p>
          <w:p w14:paraId="321C06ED">
            <w:pPr>
              <w:spacing w:line="258" w:lineRule="auto"/>
              <w:rPr>
                <w:rFonts w:hint="eastAsia" w:ascii="仿宋" w:hAnsi="仿宋" w:eastAsia="仿宋" w:cs="仿宋"/>
                <w:color w:val="auto"/>
              </w:rPr>
            </w:pPr>
          </w:p>
          <w:p w14:paraId="58B41A6D">
            <w:pPr>
              <w:pStyle w:val="7"/>
              <w:spacing w:before="56" w:line="183" w:lineRule="auto"/>
              <w:ind w:left="317"/>
              <w:rPr>
                <w:rFonts w:hint="eastAsia" w:ascii="仿宋" w:hAnsi="仿宋" w:eastAsia="仿宋" w:cs="仿宋"/>
                <w:color w:val="auto"/>
              </w:rPr>
            </w:pPr>
            <w:r>
              <w:rPr>
                <w:rFonts w:hint="eastAsia" w:ascii="仿宋" w:hAnsi="仿宋" w:eastAsia="仿宋" w:cs="仿宋"/>
                <w:color w:val="auto"/>
              </w:rPr>
              <w:t>3</w:t>
            </w:r>
          </w:p>
        </w:tc>
      </w:tr>
      <w:tr w14:paraId="023817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48" w:hRule="atLeast"/>
        </w:trPr>
        <w:tc>
          <w:tcPr>
            <w:tcW w:w="514" w:type="dxa"/>
          </w:tcPr>
          <w:p w14:paraId="23FA958C">
            <w:pPr>
              <w:spacing w:line="258" w:lineRule="auto"/>
              <w:rPr>
                <w:rFonts w:hint="eastAsia" w:ascii="仿宋" w:hAnsi="仿宋" w:eastAsia="仿宋" w:cs="仿宋"/>
                <w:color w:val="auto"/>
              </w:rPr>
            </w:pPr>
          </w:p>
          <w:p w14:paraId="74880A8C">
            <w:pPr>
              <w:spacing w:line="258" w:lineRule="auto"/>
              <w:rPr>
                <w:rFonts w:hint="eastAsia" w:ascii="仿宋" w:hAnsi="仿宋" w:eastAsia="仿宋" w:cs="仿宋"/>
                <w:color w:val="auto"/>
              </w:rPr>
            </w:pPr>
          </w:p>
          <w:p w14:paraId="7D1030B4">
            <w:pPr>
              <w:spacing w:line="258" w:lineRule="auto"/>
              <w:rPr>
                <w:rFonts w:hint="eastAsia" w:ascii="仿宋" w:hAnsi="仿宋" w:eastAsia="仿宋" w:cs="仿宋"/>
                <w:color w:val="auto"/>
              </w:rPr>
            </w:pPr>
          </w:p>
          <w:p w14:paraId="66D56BB1">
            <w:pPr>
              <w:pStyle w:val="7"/>
              <w:spacing w:before="56" w:line="183" w:lineRule="auto"/>
              <w:ind w:left="174"/>
              <w:rPr>
                <w:rFonts w:hint="eastAsia" w:ascii="仿宋" w:hAnsi="仿宋" w:eastAsia="仿宋" w:cs="仿宋"/>
                <w:color w:val="auto"/>
              </w:rPr>
            </w:pPr>
            <w:r>
              <w:rPr>
                <w:rFonts w:hint="eastAsia" w:ascii="仿宋" w:hAnsi="仿宋" w:eastAsia="仿宋" w:cs="仿宋"/>
                <w:color w:val="auto"/>
                <w:spacing w:val="-2"/>
              </w:rPr>
              <w:t>60</w:t>
            </w:r>
          </w:p>
        </w:tc>
        <w:tc>
          <w:tcPr>
            <w:tcW w:w="1270" w:type="dxa"/>
          </w:tcPr>
          <w:p w14:paraId="0C7E303A">
            <w:pPr>
              <w:spacing w:line="243" w:lineRule="auto"/>
              <w:rPr>
                <w:rFonts w:hint="eastAsia" w:ascii="仿宋" w:hAnsi="仿宋" w:eastAsia="仿宋" w:cs="仿宋"/>
                <w:color w:val="auto"/>
              </w:rPr>
            </w:pPr>
          </w:p>
          <w:p w14:paraId="1397520F">
            <w:pPr>
              <w:spacing w:line="244" w:lineRule="auto"/>
              <w:rPr>
                <w:rFonts w:hint="eastAsia" w:ascii="仿宋" w:hAnsi="仿宋" w:eastAsia="仿宋" w:cs="仿宋"/>
                <w:color w:val="auto"/>
              </w:rPr>
            </w:pPr>
          </w:p>
          <w:p w14:paraId="01113639">
            <w:pPr>
              <w:spacing w:line="244" w:lineRule="auto"/>
              <w:rPr>
                <w:rFonts w:hint="eastAsia" w:ascii="仿宋" w:hAnsi="仿宋" w:eastAsia="仿宋" w:cs="仿宋"/>
                <w:color w:val="auto"/>
              </w:rPr>
            </w:pPr>
          </w:p>
          <w:p w14:paraId="16DABFB0">
            <w:pPr>
              <w:pStyle w:val="7"/>
              <w:spacing w:before="56"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507" w:type="dxa"/>
          </w:tcPr>
          <w:p w14:paraId="1D218533">
            <w:pPr>
              <w:pStyle w:val="7"/>
              <w:spacing w:before="230" w:line="217" w:lineRule="auto"/>
              <w:ind w:left="10"/>
              <w:rPr>
                <w:rFonts w:hint="eastAsia" w:ascii="仿宋" w:hAnsi="仿宋" w:eastAsia="仿宋" w:cs="仿宋"/>
                <w:color w:val="auto"/>
                <w:lang w:eastAsia="zh-CN"/>
              </w:rPr>
            </w:pPr>
            <w:r>
              <w:rPr>
                <w:rFonts w:hint="eastAsia" w:ascii="仿宋" w:hAnsi="仿宋" w:eastAsia="仿宋" w:cs="仿宋"/>
                <w:color w:val="auto"/>
                <w:spacing w:val="2"/>
                <w:lang w:eastAsia="zh-CN"/>
              </w:rPr>
              <w:t>1、台面尺寸：1500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*750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5E4D0DBE">
            <w:pPr>
              <w:pStyle w:val="7"/>
              <w:spacing w:before="1" w:line="210" w:lineRule="auto"/>
              <w:ind w:left="10" w:right="44"/>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并符合以下技术要求：</w:t>
            </w:r>
          </w:p>
          <w:p w14:paraId="2DB95CC0">
            <w:pPr>
              <w:pStyle w:val="7"/>
              <w:spacing w:line="216" w:lineRule="auto"/>
              <w:ind w:left="10"/>
              <w:rPr>
                <w:rFonts w:hint="eastAsia" w:ascii="仿宋" w:hAnsi="仿宋" w:eastAsia="仿宋" w:cs="仿宋"/>
                <w:color w:val="auto"/>
                <w:lang w:eastAsia="zh-CN"/>
              </w:rPr>
            </w:pPr>
            <w:r>
              <w:rPr>
                <w:rFonts w:hint="eastAsia" w:ascii="仿宋" w:hAnsi="仿宋" w:eastAsia="仿宋" w:cs="仿宋"/>
                <w:color w:val="auto"/>
                <w:lang w:eastAsia="zh-CN"/>
              </w:rPr>
              <w:t>1) 环保性能：甲醛释放量符合国家检验标准</w:t>
            </w:r>
          </w:p>
          <w:p w14:paraId="68E91051">
            <w:pPr>
              <w:pStyle w:val="7"/>
              <w:spacing w:before="11" w:line="216"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2) 酸碱性能：符合国家化学建筑材料测试中心标准检测要求</w:t>
            </w:r>
          </w:p>
          <w:p w14:paraId="15C9A938">
            <w:pPr>
              <w:pStyle w:val="7"/>
              <w:spacing w:before="1" w:line="216" w:lineRule="auto"/>
              <w:ind w:left="10"/>
              <w:rPr>
                <w:rFonts w:hint="eastAsia" w:ascii="仿宋" w:hAnsi="仿宋" w:eastAsia="仿宋" w:cs="仿宋"/>
                <w:color w:val="auto"/>
                <w:lang w:eastAsia="zh-CN"/>
              </w:rPr>
            </w:pPr>
            <w:r>
              <w:rPr>
                <w:rFonts w:hint="eastAsia" w:ascii="仿宋" w:hAnsi="仿宋" w:eastAsia="仿宋" w:cs="仿宋"/>
                <w:color w:val="auto"/>
                <w:lang w:eastAsia="zh-CN"/>
              </w:rPr>
              <w:t>3) 物理性能：所检产品根据委托单位要求的检</w:t>
            </w:r>
            <w:r>
              <w:rPr>
                <w:rFonts w:hint="eastAsia" w:ascii="仿宋" w:hAnsi="仿宋" w:eastAsia="仿宋" w:cs="仿宋"/>
                <w:color w:val="auto"/>
                <w:spacing w:val="-1"/>
                <w:lang w:eastAsia="zh-CN"/>
              </w:rPr>
              <w:t>验项目及相应的国家标准</w:t>
            </w:r>
          </w:p>
        </w:tc>
        <w:tc>
          <w:tcPr>
            <w:tcW w:w="754" w:type="dxa"/>
          </w:tcPr>
          <w:p w14:paraId="183EDCB6">
            <w:pPr>
              <w:spacing w:line="243" w:lineRule="auto"/>
              <w:rPr>
                <w:rFonts w:hint="eastAsia" w:ascii="仿宋" w:hAnsi="仿宋" w:eastAsia="仿宋" w:cs="仿宋"/>
                <w:color w:val="auto"/>
                <w:lang w:eastAsia="zh-CN"/>
              </w:rPr>
            </w:pPr>
          </w:p>
          <w:p w14:paraId="00C5251A">
            <w:pPr>
              <w:spacing w:line="244" w:lineRule="auto"/>
              <w:rPr>
                <w:rFonts w:hint="eastAsia" w:ascii="仿宋" w:hAnsi="仿宋" w:eastAsia="仿宋" w:cs="仿宋"/>
                <w:color w:val="auto"/>
                <w:lang w:eastAsia="zh-CN"/>
              </w:rPr>
            </w:pPr>
          </w:p>
          <w:p w14:paraId="7D946D46">
            <w:pPr>
              <w:spacing w:line="244" w:lineRule="auto"/>
              <w:rPr>
                <w:rFonts w:hint="eastAsia" w:ascii="仿宋" w:hAnsi="仿宋" w:eastAsia="仿宋" w:cs="仿宋"/>
                <w:color w:val="auto"/>
                <w:lang w:eastAsia="zh-CN"/>
              </w:rPr>
            </w:pPr>
          </w:p>
          <w:p w14:paraId="7BC5104F">
            <w:pPr>
              <w:pStyle w:val="7"/>
              <w:spacing w:before="56" w:line="220" w:lineRule="auto"/>
              <w:ind w:left="46" w:firstLine="210" w:firstLineChars="100"/>
              <w:rPr>
                <w:rFonts w:hint="eastAsia" w:ascii="仿宋" w:hAnsi="仿宋" w:eastAsia="仿宋" w:cs="仿宋"/>
                <w:color w:val="auto"/>
              </w:rPr>
            </w:pPr>
            <w:r>
              <w:rPr>
                <w:rFonts w:hint="eastAsia" w:ascii="仿宋" w:hAnsi="仿宋" w:eastAsia="仿宋" w:cs="仿宋"/>
                <w:color w:val="auto"/>
              </w:rPr>
              <w:t>套</w:t>
            </w:r>
          </w:p>
        </w:tc>
        <w:tc>
          <w:tcPr>
            <w:tcW w:w="825" w:type="dxa"/>
          </w:tcPr>
          <w:p w14:paraId="1E347D37">
            <w:pPr>
              <w:spacing w:line="258" w:lineRule="auto"/>
              <w:rPr>
                <w:rFonts w:hint="eastAsia" w:ascii="仿宋" w:hAnsi="仿宋" w:eastAsia="仿宋" w:cs="仿宋"/>
                <w:color w:val="auto"/>
              </w:rPr>
            </w:pPr>
          </w:p>
          <w:p w14:paraId="6C699FEA">
            <w:pPr>
              <w:spacing w:line="258" w:lineRule="auto"/>
              <w:rPr>
                <w:rFonts w:hint="eastAsia" w:ascii="仿宋" w:hAnsi="仿宋" w:eastAsia="仿宋" w:cs="仿宋"/>
                <w:color w:val="auto"/>
              </w:rPr>
            </w:pPr>
          </w:p>
          <w:p w14:paraId="14A93CBD">
            <w:pPr>
              <w:spacing w:line="258" w:lineRule="auto"/>
              <w:rPr>
                <w:rFonts w:hint="eastAsia" w:ascii="仿宋" w:hAnsi="仿宋" w:eastAsia="仿宋" w:cs="仿宋"/>
                <w:color w:val="auto"/>
              </w:rPr>
            </w:pPr>
          </w:p>
          <w:p w14:paraId="62540C4E">
            <w:pPr>
              <w:pStyle w:val="7"/>
              <w:spacing w:before="56" w:line="183" w:lineRule="auto"/>
              <w:ind w:left="317"/>
              <w:rPr>
                <w:rFonts w:hint="eastAsia" w:ascii="仿宋" w:hAnsi="仿宋" w:eastAsia="仿宋" w:cs="仿宋"/>
                <w:color w:val="auto"/>
              </w:rPr>
            </w:pPr>
            <w:r>
              <w:rPr>
                <w:rFonts w:hint="eastAsia" w:ascii="仿宋" w:hAnsi="仿宋" w:eastAsia="仿宋" w:cs="仿宋"/>
                <w:color w:val="auto"/>
              </w:rPr>
              <w:t>4</w:t>
            </w:r>
          </w:p>
        </w:tc>
      </w:tr>
      <w:tr w14:paraId="4944D5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48" w:hRule="atLeast"/>
        </w:trPr>
        <w:tc>
          <w:tcPr>
            <w:tcW w:w="514" w:type="dxa"/>
          </w:tcPr>
          <w:p w14:paraId="4BA8C26E">
            <w:pPr>
              <w:spacing w:line="258" w:lineRule="auto"/>
              <w:rPr>
                <w:rFonts w:hint="eastAsia" w:ascii="仿宋" w:hAnsi="仿宋" w:eastAsia="仿宋" w:cs="仿宋"/>
                <w:color w:val="auto"/>
              </w:rPr>
            </w:pPr>
          </w:p>
          <w:p w14:paraId="5B32BD7B">
            <w:pPr>
              <w:spacing w:line="258" w:lineRule="auto"/>
              <w:rPr>
                <w:rFonts w:hint="eastAsia" w:ascii="仿宋" w:hAnsi="仿宋" w:eastAsia="仿宋" w:cs="仿宋"/>
                <w:color w:val="auto"/>
              </w:rPr>
            </w:pPr>
          </w:p>
          <w:p w14:paraId="11991922">
            <w:pPr>
              <w:spacing w:line="259" w:lineRule="auto"/>
              <w:rPr>
                <w:rFonts w:hint="eastAsia" w:ascii="仿宋" w:hAnsi="仿宋" w:eastAsia="仿宋" w:cs="仿宋"/>
                <w:color w:val="auto"/>
              </w:rPr>
            </w:pPr>
          </w:p>
          <w:p w14:paraId="376A772B">
            <w:pPr>
              <w:pStyle w:val="7"/>
              <w:spacing w:before="56" w:line="184" w:lineRule="auto"/>
              <w:ind w:left="174"/>
              <w:rPr>
                <w:rFonts w:hint="eastAsia" w:ascii="仿宋" w:hAnsi="仿宋" w:eastAsia="仿宋" w:cs="仿宋"/>
                <w:color w:val="auto"/>
              </w:rPr>
            </w:pPr>
            <w:r>
              <w:rPr>
                <w:rFonts w:hint="eastAsia" w:ascii="仿宋" w:hAnsi="仿宋" w:eastAsia="仿宋" w:cs="仿宋"/>
                <w:color w:val="auto"/>
                <w:spacing w:val="-2"/>
              </w:rPr>
              <w:t>61</w:t>
            </w:r>
          </w:p>
        </w:tc>
        <w:tc>
          <w:tcPr>
            <w:tcW w:w="1270" w:type="dxa"/>
          </w:tcPr>
          <w:p w14:paraId="1631E819">
            <w:pPr>
              <w:spacing w:line="244" w:lineRule="auto"/>
              <w:rPr>
                <w:rFonts w:hint="eastAsia" w:ascii="仿宋" w:hAnsi="仿宋" w:eastAsia="仿宋" w:cs="仿宋"/>
                <w:color w:val="auto"/>
              </w:rPr>
            </w:pPr>
          </w:p>
          <w:p w14:paraId="0B64B571">
            <w:pPr>
              <w:spacing w:line="244" w:lineRule="auto"/>
              <w:rPr>
                <w:rFonts w:hint="eastAsia" w:ascii="仿宋" w:hAnsi="仿宋" w:eastAsia="仿宋" w:cs="仿宋"/>
                <w:color w:val="auto"/>
              </w:rPr>
            </w:pPr>
          </w:p>
          <w:p w14:paraId="5314F3D3">
            <w:pPr>
              <w:spacing w:line="245" w:lineRule="auto"/>
              <w:rPr>
                <w:rFonts w:hint="eastAsia" w:ascii="仿宋" w:hAnsi="仿宋" w:eastAsia="仿宋" w:cs="仿宋"/>
                <w:color w:val="auto"/>
              </w:rPr>
            </w:pPr>
          </w:p>
          <w:p w14:paraId="371C51B2">
            <w:pPr>
              <w:pStyle w:val="7"/>
              <w:spacing w:before="55"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507" w:type="dxa"/>
          </w:tcPr>
          <w:p w14:paraId="247999FA">
            <w:pPr>
              <w:pStyle w:val="7"/>
              <w:spacing w:before="232" w:line="217" w:lineRule="auto"/>
              <w:ind w:left="10"/>
              <w:rPr>
                <w:rFonts w:hint="eastAsia" w:ascii="仿宋" w:hAnsi="仿宋" w:eastAsia="仿宋" w:cs="仿宋"/>
                <w:color w:val="auto"/>
                <w:lang w:eastAsia="zh-CN"/>
              </w:rPr>
            </w:pPr>
            <w:r>
              <w:rPr>
                <w:rFonts w:hint="eastAsia" w:ascii="仿宋" w:hAnsi="仿宋" w:eastAsia="仿宋" w:cs="仿宋"/>
                <w:color w:val="auto"/>
                <w:spacing w:val="2"/>
                <w:lang w:eastAsia="zh-CN"/>
              </w:rPr>
              <w:t>1、台面尺寸：800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*750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6FA5FFB0">
            <w:pPr>
              <w:pStyle w:val="7"/>
              <w:spacing w:line="205" w:lineRule="auto"/>
              <w:ind w:left="10" w:right="44"/>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并符合以下技术要求：</w:t>
            </w:r>
          </w:p>
          <w:p w14:paraId="6187540B">
            <w:pPr>
              <w:pStyle w:val="7"/>
              <w:spacing w:line="216" w:lineRule="auto"/>
              <w:ind w:left="10"/>
              <w:rPr>
                <w:rFonts w:hint="eastAsia" w:ascii="仿宋" w:hAnsi="仿宋" w:eastAsia="仿宋" w:cs="仿宋"/>
                <w:color w:val="auto"/>
                <w:lang w:eastAsia="zh-CN"/>
              </w:rPr>
            </w:pPr>
            <w:r>
              <w:rPr>
                <w:rFonts w:hint="eastAsia" w:ascii="仿宋" w:hAnsi="仿宋" w:eastAsia="仿宋" w:cs="仿宋"/>
                <w:color w:val="auto"/>
                <w:lang w:eastAsia="zh-CN"/>
              </w:rPr>
              <w:t>1) 环保性能：甲醛释放量符合国家检验标准</w:t>
            </w:r>
          </w:p>
          <w:p w14:paraId="178AA4B2">
            <w:pPr>
              <w:pStyle w:val="7"/>
              <w:spacing w:before="10" w:line="196"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2) 酸碱性能：符合国家化学建筑材料测试中心标准检测要求</w:t>
            </w:r>
          </w:p>
          <w:p w14:paraId="3570495C">
            <w:pPr>
              <w:pStyle w:val="7"/>
              <w:spacing w:line="216" w:lineRule="auto"/>
              <w:ind w:left="10"/>
              <w:rPr>
                <w:rFonts w:hint="eastAsia" w:ascii="仿宋" w:hAnsi="仿宋" w:eastAsia="仿宋" w:cs="仿宋"/>
                <w:color w:val="auto"/>
                <w:lang w:eastAsia="zh-CN"/>
              </w:rPr>
            </w:pPr>
            <w:r>
              <w:rPr>
                <w:rFonts w:hint="eastAsia" w:ascii="仿宋" w:hAnsi="仿宋" w:eastAsia="仿宋" w:cs="仿宋"/>
                <w:color w:val="auto"/>
                <w:lang w:eastAsia="zh-CN"/>
              </w:rPr>
              <w:t>3) 物理性能：所检产品根据委托单位要求的检</w:t>
            </w:r>
            <w:r>
              <w:rPr>
                <w:rFonts w:hint="eastAsia" w:ascii="仿宋" w:hAnsi="仿宋" w:eastAsia="仿宋" w:cs="仿宋"/>
                <w:color w:val="auto"/>
                <w:spacing w:val="-1"/>
                <w:lang w:eastAsia="zh-CN"/>
              </w:rPr>
              <w:t>验项目及相应的国家标准</w:t>
            </w:r>
          </w:p>
        </w:tc>
        <w:tc>
          <w:tcPr>
            <w:tcW w:w="754" w:type="dxa"/>
          </w:tcPr>
          <w:p w14:paraId="4371126D">
            <w:pPr>
              <w:spacing w:line="244" w:lineRule="auto"/>
              <w:rPr>
                <w:rFonts w:hint="eastAsia" w:ascii="仿宋" w:hAnsi="仿宋" w:eastAsia="仿宋" w:cs="仿宋"/>
                <w:color w:val="auto"/>
                <w:lang w:eastAsia="zh-CN"/>
              </w:rPr>
            </w:pPr>
          </w:p>
          <w:p w14:paraId="249F541A">
            <w:pPr>
              <w:spacing w:line="244" w:lineRule="auto"/>
              <w:rPr>
                <w:rFonts w:hint="eastAsia" w:ascii="仿宋" w:hAnsi="仿宋" w:eastAsia="仿宋" w:cs="仿宋"/>
                <w:color w:val="auto"/>
                <w:lang w:eastAsia="zh-CN"/>
              </w:rPr>
            </w:pPr>
          </w:p>
          <w:p w14:paraId="34464A9F">
            <w:pPr>
              <w:spacing w:line="245" w:lineRule="auto"/>
              <w:rPr>
                <w:rFonts w:hint="eastAsia" w:ascii="仿宋" w:hAnsi="仿宋" w:eastAsia="仿宋" w:cs="仿宋"/>
                <w:color w:val="auto"/>
                <w:lang w:eastAsia="zh-CN"/>
              </w:rPr>
            </w:pPr>
          </w:p>
          <w:p w14:paraId="264ABED1">
            <w:pPr>
              <w:pStyle w:val="7"/>
              <w:spacing w:before="55" w:line="220" w:lineRule="auto"/>
              <w:ind w:left="216"/>
              <w:rPr>
                <w:rFonts w:hint="eastAsia" w:ascii="仿宋" w:hAnsi="仿宋" w:eastAsia="仿宋" w:cs="仿宋"/>
                <w:color w:val="auto"/>
              </w:rPr>
            </w:pPr>
            <w:r>
              <w:rPr>
                <w:rFonts w:hint="eastAsia" w:ascii="仿宋" w:hAnsi="仿宋" w:eastAsia="仿宋" w:cs="仿宋"/>
                <w:color w:val="auto"/>
              </w:rPr>
              <w:t>套</w:t>
            </w:r>
          </w:p>
        </w:tc>
        <w:tc>
          <w:tcPr>
            <w:tcW w:w="825" w:type="dxa"/>
          </w:tcPr>
          <w:p w14:paraId="33ECE97C">
            <w:pPr>
              <w:spacing w:line="258" w:lineRule="auto"/>
              <w:rPr>
                <w:rFonts w:hint="eastAsia" w:ascii="仿宋" w:hAnsi="仿宋" w:eastAsia="仿宋" w:cs="仿宋"/>
                <w:color w:val="auto"/>
              </w:rPr>
            </w:pPr>
          </w:p>
          <w:p w14:paraId="0FB62C88">
            <w:pPr>
              <w:spacing w:line="259" w:lineRule="auto"/>
              <w:rPr>
                <w:rFonts w:hint="eastAsia" w:ascii="仿宋" w:hAnsi="仿宋" w:eastAsia="仿宋" w:cs="仿宋"/>
                <w:color w:val="auto"/>
              </w:rPr>
            </w:pPr>
          </w:p>
          <w:p w14:paraId="01E5D491">
            <w:pPr>
              <w:spacing w:line="259" w:lineRule="auto"/>
              <w:rPr>
                <w:rFonts w:hint="eastAsia" w:ascii="仿宋" w:hAnsi="仿宋" w:eastAsia="仿宋" w:cs="仿宋"/>
                <w:color w:val="auto"/>
              </w:rPr>
            </w:pPr>
          </w:p>
          <w:p w14:paraId="1347D996">
            <w:pPr>
              <w:pStyle w:val="7"/>
              <w:spacing w:before="56" w:line="183" w:lineRule="auto"/>
              <w:ind w:left="317"/>
              <w:rPr>
                <w:rFonts w:hint="eastAsia" w:ascii="仿宋" w:hAnsi="仿宋" w:eastAsia="仿宋" w:cs="仿宋"/>
                <w:color w:val="auto"/>
              </w:rPr>
            </w:pPr>
            <w:r>
              <w:rPr>
                <w:rFonts w:hint="eastAsia" w:ascii="仿宋" w:hAnsi="仿宋" w:eastAsia="仿宋" w:cs="仿宋"/>
                <w:color w:val="auto"/>
              </w:rPr>
              <w:t>9</w:t>
            </w:r>
          </w:p>
        </w:tc>
      </w:tr>
      <w:tr w14:paraId="78EB40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3" w:hRule="atLeast"/>
        </w:trPr>
        <w:tc>
          <w:tcPr>
            <w:tcW w:w="514" w:type="dxa"/>
          </w:tcPr>
          <w:p w14:paraId="5544EB16">
            <w:pPr>
              <w:spacing w:line="276" w:lineRule="auto"/>
              <w:rPr>
                <w:rFonts w:hint="eastAsia" w:ascii="仿宋" w:hAnsi="仿宋" w:eastAsia="仿宋" w:cs="仿宋"/>
                <w:color w:val="auto"/>
              </w:rPr>
            </w:pPr>
          </w:p>
          <w:p w14:paraId="3EFD1755">
            <w:pPr>
              <w:spacing w:line="276" w:lineRule="auto"/>
              <w:rPr>
                <w:rFonts w:hint="eastAsia" w:ascii="仿宋" w:hAnsi="仿宋" w:eastAsia="仿宋" w:cs="仿宋"/>
                <w:color w:val="auto"/>
              </w:rPr>
            </w:pPr>
          </w:p>
          <w:p w14:paraId="6A70B8E7">
            <w:pPr>
              <w:spacing w:line="277" w:lineRule="auto"/>
              <w:rPr>
                <w:rFonts w:hint="eastAsia" w:ascii="仿宋" w:hAnsi="仿宋" w:eastAsia="仿宋" w:cs="仿宋"/>
                <w:color w:val="auto"/>
              </w:rPr>
            </w:pPr>
          </w:p>
          <w:p w14:paraId="540368D5">
            <w:pPr>
              <w:spacing w:line="277" w:lineRule="auto"/>
              <w:rPr>
                <w:rFonts w:hint="eastAsia" w:ascii="仿宋" w:hAnsi="仿宋" w:eastAsia="仿宋" w:cs="仿宋"/>
                <w:color w:val="auto"/>
              </w:rPr>
            </w:pPr>
          </w:p>
          <w:p w14:paraId="4CC18545">
            <w:pPr>
              <w:pStyle w:val="7"/>
              <w:spacing w:before="56" w:line="183" w:lineRule="auto"/>
              <w:ind w:left="174"/>
              <w:rPr>
                <w:rFonts w:hint="eastAsia" w:ascii="仿宋" w:hAnsi="仿宋" w:eastAsia="仿宋" w:cs="仿宋"/>
                <w:color w:val="auto"/>
              </w:rPr>
            </w:pPr>
            <w:r>
              <w:rPr>
                <w:rFonts w:hint="eastAsia" w:ascii="仿宋" w:hAnsi="仿宋" w:eastAsia="仿宋" w:cs="仿宋"/>
                <w:color w:val="auto"/>
                <w:spacing w:val="-2"/>
              </w:rPr>
              <w:t>62</w:t>
            </w:r>
          </w:p>
        </w:tc>
        <w:tc>
          <w:tcPr>
            <w:tcW w:w="1270" w:type="dxa"/>
          </w:tcPr>
          <w:p w14:paraId="00B2F6DC">
            <w:pPr>
              <w:spacing w:line="273" w:lineRule="auto"/>
              <w:rPr>
                <w:rFonts w:hint="eastAsia" w:ascii="仿宋" w:hAnsi="仿宋" w:eastAsia="仿宋" w:cs="仿宋"/>
                <w:color w:val="auto"/>
                <w:lang w:eastAsia="zh-CN"/>
              </w:rPr>
            </w:pPr>
          </w:p>
          <w:p w14:paraId="05398DD3">
            <w:pPr>
              <w:spacing w:line="273" w:lineRule="auto"/>
              <w:rPr>
                <w:rFonts w:hint="eastAsia" w:ascii="仿宋" w:hAnsi="仿宋" w:eastAsia="仿宋" w:cs="仿宋"/>
                <w:color w:val="auto"/>
                <w:lang w:eastAsia="zh-CN"/>
              </w:rPr>
            </w:pPr>
          </w:p>
          <w:p w14:paraId="30CFFC9B">
            <w:pPr>
              <w:pStyle w:val="7"/>
              <w:spacing w:before="55" w:line="218" w:lineRule="auto"/>
              <w:ind w:right="111"/>
              <w:rPr>
                <w:rFonts w:hint="eastAsia" w:ascii="仿宋" w:hAnsi="仿宋" w:eastAsia="仿宋" w:cs="仿宋"/>
                <w:color w:val="auto"/>
                <w:lang w:eastAsia="zh-CN"/>
              </w:rPr>
            </w:pPr>
            <w:r>
              <w:rPr>
                <w:rFonts w:hint="eastAsia" w:ascii="仿宋" w:hAnsi="仿宋" w:eastAsia="仿宋" w:cs="仿宋"/>
                <w:color w:val="auto"/>
                <w:spacing w:val="-2"/>
                <w:lang w:eastAsia="zh-CN"/>
              </w:rPr>
              <w:t>全钢实验水柜</w:t>
            </w:r>
            <w:r>
              <w:rPr>
                <w:rFonts w:hint="eastAsia" w:ascii="仿宋" w:hAnsi="仿宋" w:eastAsia="仿宋" w:cs="仿宋"/>
                <w:color w:val="auto"/>
                <w:spacing w:val="4"/>
                <w:lang w:eastAsia="zh-CN"/>
              </w:rPr>
              <w:t xml:space="preserve"> </w:t>
            </w:r>
            <w:r>
              <w:rPr>
                <w:rFonts w:hint="eastAsia" w:ascii="仿宋" w:hAnsi="仿宋" w:eastAsia="仿宋" w:cs="仿宋"/>
                <w:color w:val="auto"/>
                <w:spacing w:val="5"/>
                <w:lang w:eastAsia="zh-CN"/>
              </w:rPr>
              <w:t>(感应水龙头)</w:t>
            </w:r>
          </w:p>
        </w:tc>
        <w:tc>
          <w:tcPr>
            <w:tcW w:w="6507" w:type="dxa"/>
          </w:tcPr>
          <w:p w14:paraId="01D7FF71">
            <w:pPr>
              <w:pStyle w:val="7"/>
              <w:numPr>
                <w:ilvl w:val="0"/>
                <w:numId w:val="5"/>
              </w:numPr>
              <w:spacing w:before="56" w:line="219" w:lineRule="auto"/>
              <w:ind w:left="10" w:right="264"/>
              <w:rPr>
                <w:rFonts w:hint="eastAsia" w:ascii="仿宋" w:hAnsi="仿宋" w:eastAsia="仿宋" w:cs="仿宋"/>
                <w:color w:val="auto"/>
                <w:spacing w:val="9"/>
                <w:lang w:eastAsia="zh-CN"/>
              </w:rPr>
            </w:pPr>
            <w:r>
              <w:rPr>
                <w:rFonts w:hint="eastAsia" w:ascii="仿宋" w:hAnsi="仿宋" w:eastAsia="仿宋" w:cs="仿宋"/>
                <w:color w:val="auto"/>
                <w:lang w:eastAsia="zh-CN"/>
              </w:rPr>
              <w:t>采用加厚铜质材料，高亮度环氧树脂涂层</w:t>
            </w:r>
            <w:r>
              <w:rPr>
                <w:rFonts w:hint="eastAsia" w:ascii="仿宋" w:hAnsi="仿宋" w:eastAsia="仿宋" w:cs="仿宋"/>
                <w:color w:val="auto"/>
                <w:spacing w:val="9"/>
                <w:lang w:eastAsia="zh-CN"/>
              </w:rPr>
              <w:t xml:space="preserve"> </w:t>
            </w:r>
          </w:p>
          <w:p w14:paraId="7C951249">
            <w:pPr>
              <w:pStyle w:val="7"/>
              <w:spacing w:before="56" w:line="219" w:lineRule="auto"/>
              <w:ind w:right="264"/>
              <w:rPr>
                <w:rFonts w:hint="eastAsia" w:ascii="仿宋" w:hAnsi="仿宋" w:eastAsia="仿宋" w:cs="仿宋"/>
                <w:color w:val="auto"/>
                <w:lang w:eastAsia="zh-CN"/>
              </w:rPr>
            </w:pPr>
            <w:r>
              <w:rPr>
                <w:rFonts w:hint="eastAsia" w:ascii="仿宋" w:hAnsi="仿宋" w:eastAsia="仿宋" w:cs="仿宋"/>
                <w:color w:val="auto"/>
                <w:spacing w:val="1"/>
                <w:lang w:eastAsia="zh-CN"/>
              </w:rPr>
              <w:t>2.耐腐蚀、耐热、防紫外线辐射经久耐用</w:t>
            </w:r>
          </w:p>
          <w:p w14:paraId="1775E4C6">
            <w:pPr>
              <w:pStyle w:val="7"/>
              <w:spacing w:before="7" w:line="216"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3.不会出现渗水、断裂现象</w:t>
            </w:r>
          </w:p>
          <w:p w14:paraId="2D89A5D6">
            <w:pPr>
              <w:pStyle w:val="7"/>
              <w:spacing w:before="1" w:line="223" w:lineRule="auto"/>
              <w:ind w:left="10" w:right="44"/>
              <w:rPr>
                <w:rFonts w:hint="eastAsia" w:ascii="仿宋" w:hAnsi="仿宋" w:eastAsia="仿宋" w:cs="仿宋"/>
                <w:color w:val="auto"/>
                <w:spacing w:val="-1"/>
                <w:lang w:eastAsia="zh-CN"/>
              </w:rPr>
            </w:pPr>
            <w:r>
              <w:rPr>
                <w:rFonts w:hint="eastAsia" w:ascii="仿宋" w:hAnsi="仿宋" w:eastAsia="仿宋" w:cs="仿宋"/>
                <w:color w:val="auto"/>
                <w:lang w:eastAsia="zh-CN"/>
              </w:rPr>
              <w:t>4.特制鹅颈管可360°旋转可拆卸发泡水嘴，出水柔和不飞溅即时感应，秒速出水感应一</w:t>
            </w:r>
            <w:r>
              <w:rPr>
                <w:rFonts w:hint="eastAsia" w:ascii="仿宋" w:hAnsi="仿宋" w:eastAsia="仿宋" w:cs="仿宋"/>
                <w:color w:val="auto"/>
                <w:spacing w:val="-1"/>
                <w:lang w:eastAsia="zh-CN"/>
              </w:rPr>
              <w:t>体化无接触出水</w:t>
            </w:r>
          </w:p>
          <w:p w14:paraId="16D5586A">
            <w:pPr>
              <w:pStyle w:val="7"/>
              <w:spacing w:before="1" w:line="223" w:lineRule="auto"/>
              <w:ind w:left="10" w:right="44"/>
              <w:rPr>
                <w:rFonts w:hint="eastAsia" w:ascii="仿宋" w:hAnsi="仿宋" w:eastAsia="仿宋" w:cs="仿宋"/>
                <w:color w:val="auto"/>
                <w:lang w:eastAsia="zh-CN"/>
              </w:rPr>
            </w:pPr>
            <w:r>
              <w:rPr>
                <w:rFonts w:hint="eastAsia" w:ascii="仿宋" w:hAnsi="仿宋" w:eastAsia="仿宋" w:cs="仿宋"/>
                <w:color w:val="auto"/>
                <w:lang w:eastAsia="zh-CN"/>
              </w:rPr>
              <w:t>5.供电方式：dc6V直流(电池)/220V交流</w:t>
            </w:r>
          </w:p>
          <w:p w14:paraId="18F3B02B">
            <w:pPr>
              <w:pStyle w:val="7"/>
              <w:spacing w:before="7" w:line="219" w:lineRule="auto"/>
              <w:ind w:left="10" w:right="2984"/>
              <w:jc w:val="both"/>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6.静态功耗：&lt;0.5W(DC)&lt;3W</w:t>
            </w:r>
          </w:p>
          <w:p w14:paraId="7056C28F">
            <w:pPr>
              <w:pStyle w:val="7"/>
              <w:spacing w:before="7" w:line="219" w:lineRule="auto"/>
              <w:ind w:left="10" w:right="2984"/>
              <w:jc w:val="both"/>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7.感应距离：出厂预调20cm</w:t>
            </w:r>
          </w:p>
          <w:p w14:paraId="38E5B891">
            <w:pPr>
              <w:pStyle w:val="7"/>
              <w:spacing w:before="7" w:line="219" w:lineRule="auto"/>
              <w:ind w:left="10" w:right="2984"/>
              <w:jc w:val="both"/>
              <w:rPr>
                <w:rFonts w:hint="eastAsia" w:ascii="仿宋" w:hAnsi="仿宋" w:eastAsia="仿宋" w:cs="仿宋"/>
                <w:color w:val="auto"/>
                <w:lang w:eastAsia="zh-CN"/>
              </w:rPr>
            </w:pPr>
            <w:r>
              <w:rPr>
                <w:rFonts w:hint="eastAsia" w:ascii="仿宋" w:hAnsi="仿宋" w:eastAsia="仿宋" w:cs="仿宋"/>
                <w:color w:val="auto"/>
                <w:spacing w:val="1"/>
                <w:lang w:eastAsia="zh-CN"/>
              </w:rPr>
              <w:t>8.适用温度：0-55℃</w:t>
            </w:r>
          </w:p>
          <w:p w14:paraId="72DA2CBF">
            <w:pPr>
              <w:pStyle w:val="7"/>
              <w:spacing w:before="7" w:line="219"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9.适用水压：0.05-0.36MPa</w:t>
            </w:r>
          </w:p>
        </w:tc>
        <w:tc>
          <w:tcPr>
            <w:tcW w:w="754" w:type="dxa"/>
          </w:tcPr>
          <w:p w14:paraId="2FE76F09">
            <w:pPr>
              <w:spacing w:line="265" w:lineRule="auto"/>
              <w:rPr>
                <w:rFonts w:hint="eastAsia" w:ascii="仿宋" w:hAnsi="仿宋" w:eastAsia="仿宋" w:cs="仿宋"/>
                <w:color w:val="auto"/>
                <w:lang w:eastAsia="zh-CN"/>
              </w:rPr>
            </w:pPr>
          </w:p>
          <w:p w14:paraId="64F5BC71">
            <w:pPr>
              <w:spacing w:line="266" w:lineRule="auto"/>
              <w:rPr>
                <w:rFonts w:hint="eastAsia" w:ascii="仿宋" w:hAnsi="仿宋" w:eastAsia="仿宋" w:cs="仿宋"/>
                <w:color w:val="auto"/>
                <w:lang w:eastAsia="zh-CN"/>
              </w:rPr>
            </w:pPr>
          </w:p>
          <w:p w14:paraId="25F27E8F">
            <w:pPr>
              <w:spacing w:line="266" w:lineRule="auto"/>
              <w:rPr>
                <w:rFonts w:hint="eastAsia" w:ascii="仿宋" w:hAnsi="仿宋" w:eastAsia="仿宋" w:cs="仿宋"/>
                <w:color w:val="auto"/>
                <w:lang w:eastAsia="zh-CN"/>
              </w:rPr>
            </w:pPr>
          </w:p>
          <w:p w14:paraId="4103F1BE">
            <w:pPr>
              <w:spacing w:line="266" w:lineRule="auto"/>
              <w:rPr>
                <w:rFonts w:hint="eastAsia" w:ascii="仿宋" w:hAnsi="仿宋" w:eastAsia="仿宋" w:cs="仿宋"/>
                <w:color w:val="auto"/>
                <w:lang w:eastAsia="zh-CN"/>
              </w:rPr>
            </w:pPr>
          </w:p>
          <w:p w14:paraId="188DAB03">
            <w:pPr>
              <w:pStyle w:val="7"/>
              <w:spacing w:before="55" w:line="220" w:lineRule="auto"/>
              <w:ind w:left="216"/>
              <w:rPr>
                <w:rFonts w:hint="eastAsia" w:ascii="仿宋" w:hAnsi="仿宋" w:eastAsia="仿宋" w:cs="仿宋"/>
                <w:color w:val="auto"/>
              </w:rPr>
            </w:pPr>
            <w:r>
              <w:rPr>
                <w:rFonts w:hint="eastAsia" w:ascii="仿宋" w:hAnsi="仿宋" w:eastAsia="仿宋" w:cs="仿宋"/>
                <w:color w:val="auto"/>
              </w:rPr>
              <w:t>套</w:t>
            </w:r>
          </w:p>
        </w:tc>
        <w:tc>
          <w:tcPr>
            <w:tcW w:w="825" w:type="dxa"/>
          </w:tcPr>
          <w:p w14:paraId="6C006EDC">
            <w:pPr>
              <w:spacing w:line="276" w:lineRule="auto"/>
              <w:rPr>
                <w:rFonts w:hint="eastAsia" w:ascii="仿宋" w:hAnsi="仿宋" w:eastAsia="仿宋" w:cs="仿宋"/>
                <w:color w:val="auto"/>
              </w:rPr>
            </w:pPr>
          </w:p>
          <w:p w14:paraId="1AB4213B">
            <w:pPr>
              <w:spacing w:line="276" w:lineRule="auto"/>
              <w:rPr>
                <w:rFonts w:hint="eastAsia" w:ascii="仿宋" w:hAnsi="仿宋" w:eastAsia="仿宋" w:cs="仿宋"/>
                <w:color w:val="auto"/>
              </w:rPr>
            </w:pPr>
          </w:p>
          <w:p w14:paraId="5FD4035E">
            <w:pPr>
              <w:spacing w:line="276" w:lineRule="auto"/>
              <w:rPr>
                <w:rFonts w:hint="eastAsia" w:ascii="仿宋" w:hAnsi="仿宋" w:eastAsia="仿宋" w:cs="仿宋"/>
                <w:color w:val="auto"/>
              </w:rPr>
            </w:pPr>
          </w:p>
          <w:p w14:paraId="1ED7645F">
            <w:pPr>
              <w:spacing w:line="277" w:lineRule="auto"/>
              <w:rPr>
                <w:rFonts w:hint="eastAsia" w:ascii="仿宋" w:hAnsi="仿宋" w:eastAsia="仿宋" w:cs="仿宋"/>
                <w:color w:val="auto"/>
              </w:rPr>
            </w:pPr>
          </w:p>
          <w:p w14:paraId="0BBE7357">
            <w:pPr>
              <w:pStyle w:val="7"/>
              <w:spacing w:before="56" w:line="184" w:lineRule="auto"/>
              <w:ind w:left="277"/>
              <w:rPr>
                <w:rFonts w:hint="eastAsia" w:ascii="仿宋" w:hAnsi="仿宋" w:eastAsia="仿宋" w:cs="仿宋"/>
                <w:color w:val="auto"/>
              </w:rPr>
            </w:pPr>
            <w:r>
              <w:rPr>
                <w:rFonts w:hint="eastAsia" w:ascii="仿宋" w:hAnsi="仿宋" w:eastAsia="仿宋" w:cs="仿宋"/>
                <w:color w:val="auto"/>
                <w:spacing w:val="-5"/>
              </w:rPr>
              <w:t>11</w:t>
            </w:r>
          </w:p>
        </w:tc>
      </w:tr>
    </w:tbl>
    <w:p w14:paraId="56630985">
      <w:pPr>
        <w:spacing w:line="69" w:lineRule="exact"/>
        <w:rPr>
          <w:rFonts w:hint="eastAsia" w:ascii="仿宋" w:hAnsi="仿宋" w:eastAsia="仿宋" w:cs="仿宋"/>
          <w:color w:val="auto"/>
        </w:rPr>
      </w:pPr>
    </w:p>
    <w:tbl>
      <w:tblPr>
        <w:tblStyle w:val="8"/>
        <w:tblW w:w="9885" w:type="dxa"/>
        <w:tblInd w:w="-16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54"/>
        <w:gridCol w:w="1258"/>
        <w:gridCol w:w="6507"/>
        <w:gridCol w:w="766"/>
        <w:gridCol w:w="800"/>
      </w:tblGrid>
      <w:tr w14:paraId="47005F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1" w:hRule="atLeast"/>
        </w:trPr>
        <w:tc>
          <w:tcPr>
            <w:tcW w:w="554" w:type="dxa"/>
          </w:tcPr>
          <w:p w14:paraId="4E59FD8F">
            <w:pPr>
              <w:spacing w:line="261" w:lineRule="auto"/>
              <w:rPr>
                <w:rFonts w:hint="eastAsia" w:ascii="仿宋" w:hAnsi="仿宋" w:eastAsia="仿宋" w:cs="仿宋"/>
                <w:color w:val="auto"/>
              </w:rPr>
            </w:pPr>
          </w:p>
          <w:p w14:paraId="382EBD56">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2"/>
              </w:rPr>
              <w:t>63</w:t>
            </w:r>
          </w:p>
        </w:tc>
        <w:tc>
          <w:tcPr>
            <w:tcW w:w="1258" w:type="dxa"/>
          </w:tcPr>
          <w:p w14:paraId="48A3FAF5">
            <w:pPr>
              <w:pStyle w:val="7"/>
              <w:spacing w:before="52" w:line="219" w:lineRule="auto"/>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全钢实验水柜(三联水龙头)</w:t>
            </w:r>
          </w:p>
        </w:tc>
        <w:tc>
          <w:tcPr>
            <w:tcW w:w="6507" w:type="dxa"/>
          </w:tcPr>
          <w:p w14:paraId="7A02B1F9">
            <w:pPr>
              <w:pStyle w:val="7"/>
              <w:spacing w:before="3" w:line="220" w:lineRule="auto"/>
              <w:ind w:left="10" w:right="474"/>
              <w:rPr>
                <w:rFonts w:hint="eastAsia" w:ascii="仿宋" w:hAnsi="仿宋" w:eastAsia="仿宋" w:cs="仿宋"/>
                <w:color w:val="auto"/>
                <w:spacing w:val="3"/>
                <w:lang w:eastAsia="zh-CN"/>
              </w:rPr>
            </w:pPr>
            <w:r>
              <w:rPr>
                <w:rFonts w:hint="eastAsia" w:ascii="仿宋" w:hAnsi="仿宋" w:eastAsia="仿宋" w:cs="仿宋"/>
                <w:color w:val="auto"/>
                <w:spacing w:val="3"/>
                <w:lang w:eastAsia="zh-CN"/>
              </w:rPr>
              <w:t>1.开关旋钮：高密度PP/ABS;</w:t>
            </w:r>
          </w:p>
          <w:p w14:paraId="38D90190">
            <w:pPr>
              <w:pStyle w:val="7"/>
              <w:spacing w:before="3" w:line="220" w:lineRule="auto"/>
              <w:ind w:left="10" w:right="474"/>
              <w:rPr>
                <w:rFonts w:hint="eastAsia" w:ascii="仿宋" w:hAnsi="仿宋" w:eastAsia="仿宋" w:cs="仿宋"/>
                <w:color w:val="auto"/>
                <w:spacing w:val="3"/>
                <w:lang w:eastAsia="zh-CN"/>
              </w:rPr>
            </w:pPr>
            <w:r>
              <w:rPr>
                <w:rFonts w:hint="eastAsia" w:ascii="仿宋" w:hAnsi="仿宋" w:eastAsia="仿宋" w:cs="仿宋"/>
                <w:color w:val="auto"/>
                <w:spacing w:val="3"/>
                <w:lang w:eastAsia="zh-CN"/>
              </w:rPr>
              <w:t>2. 出水口PVC材料；</w:t>
            </w:r>
          </w:p>
          <w:p w14:paraId="1908C3E5">
            <w:pPr>
              <w:pStyle w:val="7"/>
              <w:spacing w:before="3" w:line="220" w:lineRule="auto"/>
              <w:ind w:left="10" w:right="474"/>
              <w:rPr>
                <w:rFonts w:hint="eastAsia" w:ascii="仿宋" w:hAnsi="仿宋" w:eastAsia="仿宋" w:cs="仿宋"/>
                <w:color w:val="auto"/>
                <w:spacing w:val="3"/>
                <w:lang w:eastAsia="zh-CN"/>
              </w:rPr>
            </w:pPr>
            <w:r>
              <w:rPr>
                <w:rFonts w:hint="eastAsia" w:ascii="仿宋" w:hAnsi="仿宋" w:eastAsia="仿宋" w:cs="仿宋"/>
                <w:color w:val="auto"/>
                <w:spacing w:val="3"/>
                <w:lang w:eastAsia="zh-CN"/>
              </w:rPr>
              <w:t xml:space="preserve">3. 阀门：精密陶瓷阀芯； </w:t>
            </w:r>
          </w:p>
          <w:p w14:paraId="1547A6D4">
            <w:pPr>
              <w:pStyle w:val="7"/>
              <w:spacing w:before="3" w:line="220" w:lineRule="auto"/>
              <w:ind w:left="10" w:right="474"/>
              <w:rPr>
                <w:rFonts w:hint="eastAsia" w:ascii="仿宋" w:hAnsi="仿宋" w:eastAsia="仿宋" w:cs="仿宋"/>
                <w:color w:val="auto"/>
                <w:spacing w:val="3"/>
              </w:rPr>
            </w:pPr>
            <w:r>
              <w:rPr>
                <w:rFonts w:hint="eastAsia" w:ascii="仿宋" w:hAnsi="仿宋" w:eastAsia="仿宋" w:cs="仿宋"/>
                <w:color w:val="auto"/>
                <w:spacing w:val="3"/>
              </w:rPr>
              <w:t>4.鹅颈管：可360°旋转；</w:t>
            </w:r>
          </w:p>
        </w:tc>
        <w:tc>
          <w:tcPr>
            <w:tcW w:w="766" w:type="dxa"/>
          </w:tcPr>
          <w:p w14:paraId="1E4E8378">
            <w:pPr>
              <w:spacing w:line="241" w:lineRule="auto"/>
              <w:rPr>
                <w:rFonts w:hint="eastAsia" w:ascii="仿宋" w:hAnsi="仿宋" w:eastAsia="仿宋" w:cs="仿宋"/>
                <w:color w:val="auto"/>
              </w:rPr>
            </w:pPr>
          </w:p>
          <w:p w14:paraId="6BD46C1E">
            <w:pPr>
              <w:pStyle w:val="7"/>
              <w:spacing w:before="52" w:line="220" w:lineRule="auto"/>
              <w:ind w:left="226"/>
              <w:rPr>
                <w:rFonts w:hint="eastAsia" w:ascii="仿宋" w:hAnsi="仿宋" w:eastAsia="仿宋" w:cs="仿宋"/>
                <w:color w:val="auto"/>
              </w:rPr>
            </w:pPr>
          </w:p>
          <w:p w14:paraId="4FA59451">
            <w:pPr>
              <w:pStyle w:val="7"/>
              <w:spacing w:before="52" w:line="220" w:lineRule="auto"/>
              <w:ind w:left="226"/>
              <w:rPr>
                <w:rFonts w:hint="eastAsia" w:ascii="仿宋" w:hAnsi="仿宋" w:eastAsia="仿宋" w:cs="仿宋"/>
                <w:color w:val="auto"/>
              </w:rPr>
            </w:pPr>
            <w:r>
              <w:rPr>
                <w:rFonts w:hint="eastAsia" w:ascii="仿宋" w:hAnsi="仿宋" w:eastAsia="仿宋" w:cs="仿宋"/>
                <w:color w:val="auto"/>
              </w:rPr>
              <w:t>套</w:t>
            </w:r>
          </w:p>
        </w:tc>
        <w:tc>
          <w:tcPr>
            <w:tcW w:w="800" w:type="dxa"/>
          </w:tcPr>
          <w:p w14:paraId="2A54D41B">
            <w:pPr>
              <w:spacing w:line="261" w:lineRule="auto"/>
              <w:rPr>
                <w:rFonts w:hint="eastAsia" w:ascii="仿宋" w:hAnsi="仿宋" w:eastAsia="仿宋" w:cs="仿宋"/>
                <w:color w:val="auto"/>
              </w:rPr>
            </w:pPr>
          </w:p>
          <w:p w14:paraId="0FA94318">
            <w:pPr>
              <w:spacing w:line="262" w:lineRule="auto"/>
              <w:rPr>
                <w:rFonts w:hint="eastAsia" w:ascii="仿宋" w:hAnsi="仿宋" w:eastAsia="仿宋" w:cs="仿宋"/>
                <w:color w:val="auto"/>
              </w:rPr>
            </w:pPr>
          </w:p>
          <w:p w14:paraId="5E59C861">
            <w:pPr>
              <w:pStyle w:val="7"/>
              <w:spacing w:before="52" w:line="183" w:lineRule="auto"/>
              <w:ind w:left="326"/>
              <w:rPr>
                <w:rFonts w:hint="eastAsia" w:ascii="仿宋" w:hAnsi="仿宋" w:eastAsia="仿宋" w:cs="仿宋"/>
                <w:color w:val="auto"/>
              </w:rPr>
            </w:pPr>
            <w:r>
              <w:rPr>
                <w:rFonts w:hint="eastAsia" w:ascii="仿宋" w:hAnsi="仿宋" w:eastAsia="仿宋" w:cs="仿宋"/>
                <w:color w:val="auto"/>
              </w:rPr>
              <w:t>2</w:t>
            </w:r>
          </w:p>
        </w:tc>
      </w:tr>
      <w:tr w14:paraId="7830F2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8" w:hRule="atLeast"/>
        </w:trPr>
        <w:tc>
          <w:tcPr>
            <w:tcW w:w="554" w:type="dxa"/>
          </w:tcPr>
          <w:p w14:paraId="689B2524">
            <w:pPr>
              <w:spacing w:line="346" w:lineRule="auto"/>
              <w:rPr>
                <w:rFonts w:hint="eastAsia" w:ascii="仿宋" w:hAnsi="仿宋" w:eastAsia="仿宋" w:cs="仿宋"/>
                <w:color w:val="auto"/>
              </w:rPr>
            </w:pPr>
          </w:p>
          <w:p w14:paraId="609E5114">
            <w:pPr>
              <w:spacing w:line="347" w:lineRule="auto"/>
              <w:rPr>
                <w:rFonts w:hint="eastAsia" w:ascii="仿宋" w:hAnsi="仿宋" w:eastAsia="仿宋" w:cs="仿宋"/>
                <w:color w:val="auto"/>
              </w:rPr>
            </w:pPr>
          </w:p>
          <w:p w14:paraId="0F153907">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2"/>
              </w:rPr>
              <w:t>64</w:t>
            </w:r>
          </w:p>
        </w:tc>
        <w:tc>
          <w:tcPr>
            <w:tcW w:w="1258" w:type="dxa"/>
          </w:tcPr>
          <w:p w14:paraId="0BB2822E">
            <w:pPr>
              <w:spacing w:line="291" w:lineRule="auto"/>
              <w:rPr>
                <w:rFonts w:hint="eastAsia" w:ascii="仿宋" w:hAnsi="仿宋" w:eastAsia="仿宋" w:cs="仿宋"/>
                <w:color w:val="auto"/>
                <w:lang w:eastAsia="zh-CN"/>
              </w:rPr>
            </w:pPr>
          </w:p>
          <w:p w14:paraId="49A1AA84">
            <w:pPr>
              <w:spacing w:line="292" w:lineRule="auto"/>
              <w:rPr>
                <w:rFonts w:hint="eastAsia" w:ascii="仿宋" w:hAnsi="仿宋" w:eastAsia="仿宋" w:cs="仿宋"/>
                <w:color w:val="auto"/>
                <w:lang w:eastAsia="zh-CN"/>
              </w:rPr>
            </w:pPr>
          </w:p>
          <w:p w14:paraId="6FE21524">
            <w:pPr>
              <w:pStyle w:val="7"/>
              <w:spacing w:before="52" w:line="219"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全钢实验水柜</w:t>
            </w:r>
            <w:r>
              <w:rPr>
                <w:rFonts w:hint="eastAsia" w:ascii="仿宋" w:hAnsi="仿宋" w:eastAsia="仿宋" w:cs="仿宋"/>
                <w:color w:val="auto"/>
                <w:spacing w:val="7"/>
                <w:lang w:eastAsia="zh-CN"/>
              </w:rPr>
              <w:t>(</w:t>
            </w:r>
            <w:r>
              <w:rPr>
                <w:rFonts w:hint="eastAsia" w:ascii="仿宋" w:hAnsi="仿宋" w:eastAsia="仿宋" w:cs="仿宋"/>
                <w:color w:val="auto"/>
                <w:lang w:eastAsia="zh-CN"/>
              </w:rPr>
              <w:t>PP</w:t>
            </w:r>
            <w:r>
              <w:rPr>
                <w:rFonts w:hint="eastAsia" w:ascii="仿宋" w:hAnsi="仿宋" w:eastAsia="仿宋" w:cs="仿宋"/>
                <w:color w:val="auto"/>
                <w:spacing w:val="7"/>
                <w:lang w:eastAsia="zh-CN"/>
              </w:rPr>
              <w:t>深水槽)</w:t>
            </w:r>
          </w:p>
        </w:tc>
        <w:tc>
          <w:tcPr>
            <w:tcW w:w="6507" w:type="dxa"/>
          </w:tcPr>
          <w:p w14:paraId="378ABBD1">
            <w:pPr>
              <w:pStyle w:val="7"/>
              <w:numPr>
                <w:ilvl w:val="0"/>
                <w:numId w:val="6"/>
              </w:numPr>
              <w:spacing w:before="52" w:line="210" w:lineRule="auto"/>
              <w:ind w:left="10" w:right="474"/>
              <w:rPr>
                <w:rFonts w:hint="eastAsia" w:ascii="仿宋" w:hAnsi="仿宋" w:eastAsia="仿宋" w:cs="仿宋"/>
                <w:color w:val="auto"/>
                <w:lang w:eastAsia="zh-CN"/>
              </w:rPr>
            </w:pPr>
            <w:r>
              <w:rPr>
                <w:rFonts w:hint="eastAsia" w:ascii="仿宋" w:hAnsi="仿宋" w:eastAsia="仿宋" w:cs="仿宋"/>
                <w:color w:val="auto"/>
              </w:rPr>
              <w:t>定制pp深水槽尺寸</w:t>
            </w:r>
            <w:r>
              <w:rPr>
                <w:rFonts w:hint="eastAsia" w:ascii="仿宋" w:hAnsi="仿宋" w:eastAsia="仿宋" w:cs="仿宋"/>
                <w:color w:val="auto"/>
                <w:lang w:val="en-US" w:eastAsia="zh-CN"/>
              </w:rPr>
              <w:t>(长*宽*深)</w:t>
            </w:r>
            <w:r>
              <w:rPr>
                <w:rFonts w:hint="eastAsia" w:ascii="仿宋" w:hAnsi="仿宋" w:eastAsia="仿宋" w:cs="仿宋"/>
                <w:color w:val="auto"/>
              </w:rPr>
              <w:t>：540</w:t>
            </w:r>
            <w:r>
              <w:rPr>
                <w:rFonts w:hint="eastAsia" w:ascii="仿宋" w:hAnsi="仿宋" w:eastAsia="仿宋" w:cs="仿宋"/>
                <w:color w:val="auto"/>
                <w:lang w:val="en-US" w:eastAsia="zh-CN"/>
              </w:rPr>
              <w:t>mm</w:t>
            </w:r>
            <w:r>
              <w:rPr>
                <w:rFonts w:hint="eastAsia" w:ascii="仿宋" w:hAnsi="仿宋" w:eastAsia="仿宋" w:cs="仿宋"/>
                <w:color w:val="auto"/>
              </w:rPr>
              <w:t>*440</w:t>
            </w:r>
            <w:r>
              <w:rPr>
                <w:rFonts w:hint="eastAsia" w:ascii="仿宋" w:hAnsi="仿宋" w:eastAsia="仿宋" w:cs="仿宋"/>
                <w:color w:val="auto"/>
                <w:lang w:val="en-US" w:eastAsia="zh-CN"/>
              </w:rPr>
              <w:t>mm</w:t>
            </w:r>
            <w:r>
              <w:rPr>
                <w:rFonts w:hint="eastAsia" w:ascii="仿宋" w:hAnsi="仿宋" w:eastAsia="仿宋" w:cs="仿宋"/>
                <w:color w:val="auto"/>
              </w:rPr>
              <w:t>*310</w:t>
            </w:r>
            <w:r>
              <w:rPr>
                <w:rFonts w:hint="eastAsia" w:ascii="仿宋" w:hAnsi="仿宋" w:eastAsia="仿宋" w:cs="仿宋"/>
                <w:color w:val="auto"/>
                <w:lang w:eastAsia="zh-CN"/>
              </w:rPr>
              <w:t>mm</w:t>
            </w:r>
          </w:p>
          <w:p w14:paraId="0812682F">
            <w:pPr>
              <w:pStyle w:val="7"/>
              <w:numPr>
                <w:ilvl w:val="0"/>
                <w:numId w:val="6"/>
              </w:numPr>
              <w:spacing w:before="52" w:line="210" w:lineRule="auto"/>
              <w:ind w:left="10" w:right="474"/>
              <w:rPr>
                <w:rFonts w:hint="eastAsia" w:ascii="仿宋" w:hAnsi="仿宋" w:eastAsia="仿宋" w:cs="仿宋"/>
                <w:color w:val="auto"/>
              </w:rPr>
            </w:pPr>
            <w:r>
              <w:rPr>
                <w:rFonts w:hint="eastAsia" w:ascii="仿宋" w:hAnsi="仿宋" w:eastAsia="仿宋" w:cs="仿宋"/>
                <w:color w:val="auto"/>
                <w:spacing w:val="-2"/>
              </w:rPr>
              <w:t>独立式水槽</w:t>
            </w:r>
          </w:p>
          <w:p w14:paraId="6295CA80">
            <w:pPr>
              <w:pStyle w:val="7"/>
              <w:spacing w:line="231" w:lineRule="auto"/>
              <w:ind w:left="10" w:right="54"/>
              <w:rPr>
                <w:rFonts w:hint="eastAsia" w:ascii="仿宋" w:hAnsi="仿宋" w:eastAsia="仿宋" w:cs="仿宋"/>
                <w:color w:val="auto"/>
                <w:lang w:eastAsia="zh-CN"/>
              </w:rPr>
            </w:pPr>
            <w:r>
              <w:rPr>
                <w:rFonts w:hint="eastAsia" w:ascii="仿宋" w:hAnsi="仿宋" w:eastAsia="仿宋" w:cs="仿宋"/>
                <w:color w:val="auto"/>
                <w:lang w:eastAsia="zh-CN"/>
              </w:rPr>
              <w:t>3.采用高密度PP新料注塑成型，耐腐蚀、耐酸碱和有机物，稳定性强并具弹性、韧性、不易老化耐划。</w:t>
            </w:r>
            <w:r>
              <w:rPr>
                <w:rFonts w:hint="eastAsia" w:ascii="仿宋" w:hAnsi="仿宋" w:eastAsia="仿宋" w:cs="仿宋"/>
                <w:color w:val="auto"/>
                <w:spacing w:val="-1"/>
                <w:highlight w:val="none"/>
                <w:lang w:eastAsia="zh-CN"/>
              </w:rPr>
              <w:t>采用5m</w:t>
            </w:r>
            <w:r>
              <w:rPr>
                <w:rFonts w:hint="eastAsia" w:ascii="仿宋" w:hAnsi="仿宋" w:eastAsia="仿宋" w:cs="仿宋"/>
                <w:color w:val="auto"/>
                <w:spacing w:val="-1"/>
                <w:highlight w:val="none"/>
                <w:lang w:val="en-US" w:eastAsia="zh-CN"/>
              </w:rPr>
              <w:t>m</w:t>
            </w:r>
            <w:r>
              <w:rPr>
                <w:rFonts w:hint="eastAsia" w:ascii="仿宋" w:hAnsi="仿宋" w:eastAsia="仿宋" w:cs="仿宋"/>
                <w:color w:val="auto"/>
                <w:spacing w:val="-1"/>
                <w:highlight w:val="none"/>
                <w:lang w:eastAsia="zh-CN"/>
              </w:rPr>
              <w:t>圆弧R角倒圆处</w:t>
            </w:r>
            <w:r>
              <w:rPr>
                <w:rFonts w:hint="eastAsia" w:ascii="仿宋" w:hAnsi="仿宋" w:eastAsia="仿宋" w:cs="仿宋"/>
                <w:color w:val="auto"/>
                <w:spacing w:val="5"/>
                <w:highlight w:val="none"/>
                <w:lang w:eastAsia="zh-CN"/>
              </w:rPr>
              <w:t>理</w:t>
            </w:r>
            <w:r>
              <w:rPr>
                <w:rFonts w:hint="eastAsia" w:ascii="仿宋" w:hAnsi="仿宋" w:eastAsia="仿宋" w:cs="仿宋"/>
                <w:color w:val="auto"/>
                <w:spacing w:val="5"/>
                <w:lang w:eastAsia="zh-CN"/>
              </w:rPr>
              <w:t>，水槽上缘与台面底部齐平；</w:t>
            </w:r>
          </w:p>
          <w:p w14:paraId="242F4892">
            <w:pPr>
              <w:pStyle w:val="7"/>
              <w:spacing w:line="219" w:lineRule="auto"/>
              <w:ind w:left="10"/>
              <w:rPr>
                <w:rFonts w:hint="eastAsia" w:ascii="仿宋" w:hAnsi="仿宋" w:eastAsia="仿宋" w:cs="仿宋"/>
                <w:color w:val="auto"/>
                <w:lang w:eastAsia="zh-CN"/>
              </w:rPr>
            </w:pPr>
            <w:r>
              <w:rPr>
                <w:rFonts w:hint="eastAsia" w:ascii="仿宋" w:hAnsi="仿宋" w:eastAsia="仿宋" w:cs="仿宋"/>
                <w:color w:val="auto"/>
                <w:lang w:eastAsia="zh-CN"/>
              </w:rPr>
              <w:t>4.达到一体及防漏的效果，水槽下要求有托架，其强度需能支持水槽满水位之重量而不下垂变</w:t>
            </w:r>
            <w:r>
              <w:rPr>
                <w:rFonts w:hint="eastAsia" w:ascii="仿宋" w:hAnsi="仿宋" w:eastAsia="仿宋" w:cs="仿宋"/>
                <w:color w:val="auto"/>
                <w:spacing w:val="-1"/>
                <w:lang w:eastAsia="zh-CN"/>
              </w:rPr>
              <w:t>形。</w:t>
            </w:r>
          </w:p>
        </w:tc>
        <w:tc>
          <w:tcPr>
            <w:tcW w:w="766" w:type="dxa"/>
          </w:tcPr>
          <w:p w14:paraId="555BD55B">
            <w:pPr>
              <w:spacing w:line="326" w:lineRule="auto"/>
              <w:rPr>
                <w:rFonts w:hint="eastAsia" w:ascii="仿宋" w:hAnsi="仿宋" w:eastAsia="仿宋" w:cs="仿宋"/>
                <w:color w:val="auto"/>
                <w:lang w:eastAsia="zh-CN"/>
              </w:rPr>
            </w:pPr>
          </w:p>
          <w:p w14:paraId="6AAB2D8E">
            <w:pPr>
              <w:spacing w:line="327" w:lineRule="auto"/>
              <w:rPr>
                <w:rFonts w:hint="eastAsia" w:ascii="仿宋" w:hAnsi="仿宋" w:eastAsia="仿宋" w:cs="仿宋"/>
                <w:color w:val="auto"/>
                <w:lang w:eastAsia="zh-CN"/>
              </w:rPr>
            </w:pPr>
          </w:p>
          <w:p w14:paraId="629A99B0">
            <w:pPr>
              <w:pStyle w:val="7"/>
              <w:spacing w:before="52" w:line="220" w:lineRule="auto"/>
              <w:ind w:left="226"/>
              <w:rPr>
                <w:rFonts w:hint="eastAsia" w:ascii="仿宋" w:hAnsi="仿宋" w:eastAsia="仿宋" w:cs="仿宋"/>
                <w:color w:val="auto"/>
              </w:rPr>
            </w:pPr>
            <w:r>
              <w:rPr>
                <w:rFonts w:hint="eastAsia" w:ascii="仿宋" w:hAnsi="仿宋" w:eastAsia="仿宋" w:cs="仿宋"/>
                <w:color w:val="auto"/>
              </w:rPr>
              <w:t>套</w:t>
            </w:r>
          </w:p>
        </w:tc>
        <w:tc>
          <w:tcPr>
            <w:tcW w:w="800" w:type="dxa"/>
          </w:tcPr>
          <w:p w14:paraId="034677BC">
            <w:pPr>
              <w:spacing w:line="346" w:lineRule="auto"/>
              <w:rPr>
                <w:rFonts w:hint="eastAsia" w:ascii="仿宋" w:hAnsi="仿宋" w:eastAsia="仿宋" w:cs="仿宋"/>
                <w:color w:val="auto"/>
              </w:rPr>
            </w:pPr>
          </w:p>
          <w:p w14:paraId="1A4D1BA8">
            <w:pPr>
              <w:spacing w:line="346" w:lineRule="auto"/>
              <w:rPr>
                <w:rFonts w:hint="eastAsia" w:ascii="仿宋" w:hAnsi="仿宋" w:eastAsia="仿宋" w:cs="仿宋"/>
                <w:color w:val="auto"/>
              </w:rPr>
            </w:pPr>
          </w:p>
          <w:p w14:paraId="52B1E27A">
            <w:pPr>
              <w:pStyle w:val="7"/>
              <w:spacing w:before="52" w:line="184" w:lineRule="auto"/>
              <w:ind w:left="287"/>
              <w:rPr>
                <w:rFonts w:hint="eastAsia" w:ascii="仿宋" w:hAnsi="仿宋" w:eastAsia="仿宋" w:cs="仿宋"/>
                <w:color w:val="auto"/>
              </w:rPr>
            </w:pPr>
            <w:r>
              <w:rPr>
                <w:rFonts w:hint="eastAsia" w:ascii="仿宋" w:hAnsi="仿宋" w:eastAsia="仿宋" w:cs="仿宋"/>
                <w:color w:val="auto"/>
                <w:spacing w:val="-5"/>
              </w:rPr>
              <w:t>13</w:t>
            </w:r>
          </w:p>
        </w:tc>
      </w:tr>
      <w:tr w14:paraId="4A58CC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47" w:hRule="atLeast"/>
        </w:trPr>
        <w:tc>
          <w:tcPr>
            <w:tcW w:w="554" w:type="dxa"/>
          </w:tcPr>
          <w:p w14:paraId="0A247B83">
            <w:pPr>
              <w:spacing w:line="270" w:lineRule="auto"/>
              <w:rPr>
                <w:rFonts w:hint="eastAsia" w:ascii="仿宋" w:hAnsi="仿宋" w:eastAsia="仿宋" w:cs="仿宋"/>
                <w:color w:val="auto"/>
                <w:highlight w:val="none"/>
              </w:rPr>
            </w:pPr>
          </w:p>
          <w:p w14:paraId="697A6EA8">
            <w:pPr>
              <w:spacing w:line="271" w:lineRule="auto"/>
              <w:rPr>
                <w:rFonts w:hint="eastAsia" w:ascii="仿宋" w:hAnsi="仿宋" w:eastAsia="仿宋" w:cs="仿宋"/>
                <w:color w:val="auto"/>
                <w:highlight w:val="none"/>
              </w:rPr>
            </w:pPr>
          </w:p>
          <w:p w14:paraId="406230B5">
            <w:pPr>
              <w:spacing w:line="271" w:lineRule="auto"/>
              <w:rPr>
                <w:rFonts w:hint="eastAsia" w:ascii="仿宋" w:hAnsi="仿宋" w:eastAsia="仿宋" w:cs="仿宋"/>
                <w:color w:val="auto"/>
                <w:highlight w:val="none"/>
              </w:rPr>
            </w:pPr>
          </w:p>
          <w:p w14:paraId="2F2EC1C0">
            <w:pPr>
              <w:spacing w:line="271" w:lineRule="auto"/>
              <w:rPr>
                <w:rFonts w:hint="eastAsia" w:ascii="仿宋" w:hAnsi="仿宋" w:eastAsia="仿宋" w:cs="仿宋"/>
                <w:color w:val="auto"/>
                <w:highlight w:val="none"/>
              </w:rPr>
            </w:pPr>
          </w:p>
          <w:p w14:paraId="427ADDB7">
            <w:pPr>
              <w:pStyle w:val="7"/>
              <w:spacing w:before="52" w:line="183" w:lineRule="auto"/>
              <w:ind w:left="164"/>
              <w:rPr>
                <w:rFonts w:hint="eastAsia" w:ascii="仿宋" w:hAnsi="仿宋" w:eastAsia="仿宋" w:cs="仿宋"/>
                <w:color w:val="auto"/>
                <w:highlight w:val="none"/>
              </w:rPr>
            </w:pPr>
            <w:r>
              <w:rPr>
                <w:rFonts w:hint="eastAsia" w:ascii="仿宋" w:hAnsi="仿宋" w:eastAsia="仿宋" w:cs="仿宋"/>
                <w:color w:val="auto"/>
                <w:spacing w:val="-2"/>
                <w:highlight w:val="none"/>
              </w:rPr>
              <w:t>65</w:t>
            </w:r>
          </w:p>
        </w:tc>
        <w:tc>
          <w:tcPr>
            <w:tcW w:w="1258" w:type="dxa"/>
          </w:tcPr>
          <w:p w14:paraId="5E2CB47D">
            <w:pPr>
              <w:spacing w:line="245" w:lineRule="auto"/>
              <w:rPr>
                <w:rFonts w:hint="eastAsia" w:ascii="仿宋" w:hAnsi="仿宋" w:eastAsia="仿宋" w:cs="仿宋"/>
                <w:color w:val="auto"/>
                <w:highlight w:val="none"/>
                <w:lang w:eastAsia="zh-CN"/>
              </w:rPr>
            </w:pPr>
          </w:p>
          <w:p w14:paraId="484B7520">
            <w:pPr>
              <w:spacing w:line="245" w:lineRule="auto"/>
              <w:rPr>
                <w:rFonts w:hint="eastAsia" w:ascii="仿宋" w:hAnsi="仿宋" w:eastAsia="仿宋" w:cs="仿宋"/>
                <w:color w:val="auto"/>
                <w:highlight w:val="none"/>
                <w:lang w:eastAsia="zh-CN"/>
              </w:rPr>
            </w:pPr>
          </w:p>
          <w:p w14:paraId="1A41B3DC">
            <w:pPr>
              <w:spacing w:line="246" w:lineRule="auto"/>
              <w:rPr>
                <w:rFonts w:hint="eastAsia" w:ascii="仿宋" w:hAnsi="仿宋" w:eastAsia="仿宋" w:cs="仿宋"/>
                <w:color w:val="auto"/>
                <w:highlight w:val="none"/>
                <w:lang w:eastAsia="zh-CN"/>
              </w:rPr>
            </w:pPr>
          </w:p>
          <w:p w14:paraId="0E0512C0">
            <w:pPr>
              <w:pStyle w:val="7"/>
              <w:spacing w:before="52" w:line="219"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台式单头洗眼器</w:t>
            </w:r>
            <w:r>
              <w:rPr>
                <w:rFonts w:hint="eastAsia" w:ascii="仿宋" w:hAnsi="仿宋" w:eastAsia="仿宋" w:cs="仿宋"/>
                <w:color w:val="auto"/>
                <w:spacing w:val="6"/>
                <w:highlight w:val="none"/>
                <w:lang w:eastAsia="zh-CN"/>
              </w:rPr>
              <w:t>(桌上型)</w:t>
            </w:r>
          </w:p>
        </w:tc>
        <w:tc>
          <w:tcPr>
            <w:tcW w:w="6507" w:type="dxa"/>
          </w:tcPr>
          <w:p w14:paraId="3042B71C">
            <w:pPr>
              <w:pStyle w:val="7"/>
              <w:spacing w:before="52" w:line="195" w:lineRule="auto"/>
              <w:ind w:left="10"/>
              <w:rPr>
                <w:rFonts w:hint="eastAsia" w:ascii="仿宋" w:hAnsi="仿宋" w:eastAsia="仿宋" w:cs="仿宋"/>
                <w:color w:val="auto"/>
                <w:highlight w:val="none"/>
                <w:lang w:eastAsia="zh-CN"/>
              </w:rPr>
            </w:pPr>
            <w:r>
              <w:rPr>
                <w:rFonts w:hint="eastAsia" w:ascii="仿宋" w:hAnsi="仿宋" w:eastAsia="仿宋" w:cs="仿宋"/>
                <w:color w:val="auto"/>
                <w:spacing w:val="2"/>
                <w:highlight w:val="none"/>
                <w:lang w:eastAsia="zh-CN"/>
              </w:rPr>
              <w:t>1、主体：加厚铜质</w:t>
            </w:r>
          </w:p>
          <w:p w14:paraId="5D9AFBD1">
            <w:pPr>
              <w:pStyle w:val="7"/>
              <w:spacing w:line="218" w:lineRule="auto"/>
              <w:ind w:left="10"/>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2、洗眼喷头：加厚铜质环氧树脂涂层外加软性橡胶，出水经缓压处理呈泡沫状</w:t>
            </w:r>
            <w:r>
              <w:rPr>
                <w:rFonts w:hint="eastAsia" w:ascii="仿宋" w:hAnsi="仿宋" w:eastAsia="仿宋" w:cs="仿宋"/>
                <w:color w:val="auto"/>
                <w:spacing w:val="-1"/>
                <w:highlight w:val="none"/>
                <w:lang w:eastAsia="zh-CN"/>
              </w:rPr>
              <w:t>水柱，防止冲伤眼睛</w:t>
            </w:r>
          </w:p>
          <w:p w14:paraId="4F116A32">
            <w:pPr>
              <w:pStyle w:val="7"/>
              <w:spacing w:before="50" w:line="208" w:lineRule="auto"/>
              <w:ind w:left="10"/>
              <w:rPr>
                <w:rFonts w:hint="eastAsia" w:ascii="仿宋" w:hAnsi="仿宋" w:eastAsia="仿宋" w:cs="仿宋"/>
                <w:color w:val="auto"/>
                <w:highlight w:val="none"/>
                <w:lang w:eastAsia="zh-CN"/>
              </w:rPr>
            </w:pPr>
            <w:r>
              <w:rPr>
                <w:rFonts w:hint="eastAsia" w:ascii="仿宋" w:hAnsi="仿宋" w:eastAsia="仿宋" w:cs="仿宋"/>
                <w:color w:val="auto"/>
                <w:spacing w:val="-1"/>
                <w:highlight w:val="none"/>
                <w:lang w:eastAsia="zh-CN"/>
              </w:rPr>
              <w:t>3、防尘盖：PP材质，使用时自动被水冲开</w:t>
            </w:r>
          </w:p>
          <w:p w14:paraId="54E35774">
            <w:pPr>
              <w:pStyle w:val="7"/>
              <w:spacing w:line="219" w:lineRule="auto"/>
              <w:ind w:left="10"/>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4、水流锁定开关：水流开启，水流锁定功能一次完成，方便使用</w:t>
            </w:r>
          </w:p>
          <w:p w14:paraId="2FF04B5E">
            <w:pPr>
              <w:pStyle w:val="7"/>
              <w:spacing w:before="10" w:line="218" w:lineRule="auto"/>
              <w:ind w:left="10"/>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5、控制阀：止逆阀，其阀门可自动关闭</w:t>
            </w:r>
          </w:p>
          <w:p w14:paraId="2DB70D0D">
            <w:pPr>
              <w:pStyle w:val="7"/>
              <w:spacing w:line="218" w:lineRule="auto"/>
              <w:ind w:left="10"/>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6、供水软管：长度1.5米，软性PVC管外履不锈钢网，外层包裹PE管，有效防止生锈、渗漏。</w:t>
            </w:r>
          </w:p>
          <w:p w14:paraId="5A990D3E">
            <w:pPr>
              <w:pStyle w:val="7"/>
              <w:spacing w:before="41" w:line="219" w:lineRule="auto"/>
              <w:ind w:left="10"/>
              <w:rPr>
                <w:rFonts w:hint="eastAsia" w:ascii="仿宋" w:hAnsi="仿宋" w:eastAsia="仿宋" w:cs="仿宋"/>
                <w:color w:val="auto"/>
                <w:highlight w:val="none"/>
              </w:rPr>
            </w:pPr>
            <w:r>
              <w:rPr>
                <w:rFonts w:hint="eastAsia" w:ascii="仿宋" w:hAnsi="仿宋" w:eastAsia="仿宋" w:cs="仿宋"/>
                <w:color w:val="auto"/>
                <w:spacing w:val="-1"/>
                <w:highlight w:val="none"/>
              </w:rPr>
              <w:t>7、水流量：45L/MIN</w:t>
            </w:r>
          </w:p>
        </w:tc>
        <w:tc>
          <w:tcPr>
            <w:tcW w:w="766" w:type="dxa"/>
          </w:tcPr>
          <w:p w14:paraId="472628FE">
            <w:pPr>
              <w:spacing w:line="260" w:lineRule="auto"/>
              <w:rPr>
                <w:rFonts w:hint="eastAsia" w:ascii="仿宋" w:hAnsi="仿宋" w:eastAsia="仿宋" w:cs="仿宋"/>
                <w:color w:val="auto"/>
                <w:highlight w:val="none"/>
              </w:rPr>
            </w:pPr>
          </w:p>
          <w:p w14:paraId="7A25A9C6">
            <w:pPr>
              <w:spacing w:line="260" w:lineRule="auto"/>
              <w:rPr>
                <w:rFonts w:hint="eastAsia" w:ascii="仿宋" w:hAnsi="仿宋" w:eastAsia="仿宋" w:cs="仿宋"/>
                <w:color w:val="auto"/>
                <w:highlight w:val="none"/>
              </w:rPr>
            </w:pPr>
          </w:p>
          <w:p w14:paraId="54479B0A">
            <w:pPr>
              <w:spacing w:line="261" w:lineRule="auto"/>
              <w:rPr>
                <w:rFonts w:hint="eastAsia" w:ascii="仿宋" w:hAnsi="仿宋" w:eastAsia="仿宋" w:cs="仿宋"/>
                <w:color w:val="auto"/>
                <w:highlight w:val="none"/>
              </w:rPr>
            </w:pPr>
          </w:p>
          <w:p w14:paraId="5D03C69F">
            <w:pPr>
              <w:spacing w:line="261" w:lineRule="auto"/>
              <w:rPr>
                <w:rFonts w:hint="eastAsia" w:ascii="仿宋" w:hAnsi="仿宋" w:eastAsia="仿宋" w:cs="仿宋"/>
                <w:color w:val="auto"/>
                <w:highlight w:val="none"/>
              </w:rPr>
            </w:pPr>
          </w:p>
          <w:p w14:paraId="3B943EB7">
            <w:pPr>
              <w:pStyle w:val="7"/>
              <w:spacing w:before="52" w:line="220" w:lineRule="auto"/>
              <w:ind w:left="226"/>
              <w:rPr>
                <w:rFonts w:hint="eastAsia" w:ascii="仿宋" w:hAnsi="仿宋" w:eastAsia="仿宋" w:cs="仿宋"/>
                <w:color w:val="auto"/>
                <w:highlight w:val="none"/>
              </w:rPr>
            </w:pPr>
            <w:r>
              <w:rPr>
                <w:rFonts w:hint="eastAsia" w:ascii="仿宋" w:hAnsi="仿宋" w:eastAsia="仿宋" w:cs="仿宋"/>
                <w:color w:val="auto"/>
                <w:highlight w:val="none"/>
              </w:rPr>
              <w:t>套</w:t>
            </w:r>
          </w:p>
        </w:tc>
        <w:tc>
          <w:tcPr>
            <w:tcW w:w="800" w:type="dxa"/>
          </w:tcPr>
          <w:p w14:paraId="09399935">
            <w:pPr>
              <w:spacing w:line="270" w:lineRule="auto"/>
              <w:rPr>
                <w:rFonts w:hint="eastAsia" w:ascii="仿宋" w:hAnsi="仿宋" w:eastAsia="仿宋" w:cs="仿宋"/>
                <w:color w:val="auto"/>
                <w:highlight w:val="none"/>
              </w:rPr>
            </w:pPr>
          </w:p>
          <w:p w14:paraId="0E8C1EB4">
            <w:pPr>
              <w:spacing w:line="271" w:lineRule="auto"/>
              <w:rPr>
                <w:rFonts w:hint="eastAsia" w:ascii="仿宋" w:hAnsi="仿宋" w:eastAsia="仿宋" w:cs="仿宋"/>
                <w:color w:val="auto"/>
                <w:highlight w:val="none"/>
              </w:rPr>
            </w:pPr>
          </w:p>
          <w:p w14:paraId="74AA53E0">
            <w:pPr>
              <w:spacing w:line="271" w:lineRule="auto"/>
              <w:rPr>
                <w:rFonts w:hint="eastAsia" w:ascii="仿宋" w:hAnsi="仿宋" w:eastAsia="仿宋" w:cs="仿宋"/>
                <w:color w:val="auto"/>
                <w:highlight w:val="none"/>
              </w:rPr>
            </w:pPr>
          </w:p>
          <w:p w14:paraId="46A9D330">
            <w:pPr>
              <w:spacing w:line="271" w:lineRule="auto"/>
              <w:rPr>
                <w:rFonts w:hint="eastAsia" w:ascii="仿宋" w:hAnsi="仿宋" w:eastAsia="仿宋" w:cs="仿宋"/>
                <w:color w:val="auto"/>
                <w:highlight w:val="none"/>
              </w:rPr>
            </w:pPr>
          </w:p>
          <w:p w14:paraId="39DE5A72">
            <w:pPr>
              <w:pStyle w:val="7"/>
              <w:spacing w:before="52" w:line="183" w:lineRule="auto"/>
              <w:ind w:left="326"/>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8</w:t>
            </w:r>
          </w:p>
        </w:tc>
      </w:tr>
      <w:tr w14:paraId="62F25C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42" w:hRule="atLeast"/>
        </w:trPr>
        <w:tc>
          <w:tcPr>
            <w:tcW w:w="554" w:type="dxa"/>
          </w:tcPr>
          <w:p w14:paraId="6EFF8AB9">
            <w:pPr>
              <w:spacing w:line="269" w:lineRule="auto"/>
              <w:rPr>
                <w:rFonts w:hint="eastAsia" w:ascii="仿宋" w:hAnsi="仿宋" w:eastAsia="仿宋" w:cs="仿宋"/>
                <w:color w:val="auto"/>
              </w:rPr>
            </w:pPr>
          </w:p>
          <w:p w14:paraId="7BAF7D8E">
            <w:pPr>
              <w:spacing w:line="269" w:lineRule="auto"/>
              <w:rPr>
                <w:rFonts w:hint="eastAsia" w:ascii="仿宋" w:hAnsi="仿宋" w:eastAsia="仿宋" w:cs="仿宋"/>
                <w:color w:val="auto"/>
              </w:rPr>
            </w:pPr>
          </w:p>
          <w:p w14:paraId="0C12D438">
            <w:pPr>
              <w:spacing w:line="269" w:lineRule="auto"/>
              <w:rPr>
                <w:rFonts w:hint="eastAsia" w:ascii="仿宋" w:hAnsi="仿宋" w:eastAsia="仿宋" w:cs="仿宋"/>
                <w:color w:val="auto"/>
              </w:rPr>
            </w:pPr>
          </w:p>
          <w:p w14:paraId="398D897B">
            <w:pPr>
              <w:spacing w:line="269" w:lineRule="auto"/>
              <w:rPr>
                <w:rFonts w:hint="eastAsia" w:ascii="仿宋" w:hAnsi="仿宋" w:eastAsia="仿宋" w:cs="仿宋"/>
                <w:color w:val="auto"/>
              </w:rPr>
            </w:pPr>
          </w:p>
          <w:p w14:paraId="4B4CA288">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2"/>
              </w:rPr>
              <w:t>66</w:t>
            </w:r>
          </w:p>
        </w:tc>
        <w:tc>
          <w:tcPr>
            <w:tcW w:w="1258" w:type="dxa"/>
          </w:tcPr>
          <w:p w14:paraId="2B4ABA59">
            <w:pPr>
              <w:spacing w:line="258" w:lineRule="auto"/>
              <w:rPr>
                <w:rFonts w:hint="eastAsia" w:ascii="仿宋" w:hAnsi="仿宋" w:eastAsia="仿宋" w:cs="仿宋"/>
                <w:color w:val="auto"/>
              </w:rPr>
            </w:pPr>
          </w:p>
          <w:p w14:paraId="02AEF66B">
            <w:pPr>
              <w:spacing w:line="258" w:lineRule="auto"/>
              <w:rPr>
                <w:rFonts w:hint="eastAsia" w:ascii="仿宋" w:hAnsi="仿宋" w:eastAsia="仿宋" w:cs="仿宋"/>
                <w:color w:val="auto"/>
              </w:rPr>
            </w:pPr>
          </w:p>
          <w:p w14:paraId="6FAD46D1">
            <w:pPr>
              <w:spacing w:line="258" w:lineRule="auto"/>
              <w:rPr>
                <w:rFonts w:hint="eastAsia" w:ascii="仿宋" w:hAnsi="仿宋" w:eastAsia="仿宋" w:cs="仿宋"/>
                <w:color w:val="auto"/>
              </w:rPr>
            </w:pPr>
          </w:p>
          <w:p w14:paraId="30D54D89">
            <w:pPr>
              <w:spacing w:line="259" w:lineRule="auto"/>
              <w:rPr>
                <w:rFonts w:hint="eastAsia" w:ascii="仿宋" w:hAnsi="仿宋" w:eastAsia="仿宋" w:cs="仿宋"/>
                <w:color w:val="auto"/>
              </w:rPr>
            </w:pPr>
          </w:p>
          <w:p w14:paraId="704D7D37">
            <w:pPr>
              <w:pStyle w:val="7"/>
              <w:spacing w:before="52" w:line="218" w:lineRule="auto"/>
              <w:ind w:left="70"/>
              <w:rPr>
                <w:rFonts w:hint="eastAsia" w:ascii="仿宋" w:hAnsi="仿宋" w:eastAsia="仿宋" w:cs="仿宋"/>
                <w:color w:val="auto"/>
              </w:rPr>
            </w:pPr>
            <w:r>
              <w:rPr>
                <w:rFonts w:hint="eastAsia" w:ascii="仿宋" w:hAnsi="仿宋" w:eastAsia="仿宋" w:cs="仿宋"/>
                <w:color w:val="auto"/>
                <w:spacing w:val="-2"/>
              </w:rPr>
              <w:t>紧急冲淋洗眼器</w:t>
            </w:r>
          </w:p>
        </w:tc>
        <w:tc>
          <w:tcPr>
            <w:tcW w:w="6507" w:type="dxa"/>
          </w:tcPr>
          <w:p w14:paraId="383646BF">
            <w:pPr>
              <w:pStyle w:val="7"/>
              <w:spacing w:before="52" w:line="219" w:lineRule="auto"/>
              <w:ind w:left="10"/>
              <w:rPr>
                <w:rFonts w:hint="eastAsia" w:ascii="仿宋" w:hAnsi="仿宋" w:eastAsia="仿宋" w:cs="仿宋"/>
                <w:color w:val="auto"/>
                <w:lang w:eastAsia="zh-CN"/>
              </w:rPr>
            </w:pPr>
            <w:r>
              <w:rPr>
                <w:rFonts w:hint="eastAsia" w:ascii="仿宋" w:hAnsi="仿宋" w:eastAsia="仿宋" w:cs="仿宋"/>
                <w:color w:val="auto"/>
                <w:lang w:eastAsia="zh-CN"/>
              </w:rPr>
              <w:t>1、主体材料：不锈钢304抗腐蚀性能；总高度≥2100mm</w:t>
            </w:r>
          </w:p>
          <w:p w14:paraId="459960DC">
            <w:pPr>
              <w:pStyle w:val="7"/>
              <w:spacing w:before="16" w:line="214"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2、水压要求：≥0.2 Mpa</w:t>
            </w:r>
          </w:p>
          <w:p w14:paraId="5DE1A557">
            <w:pPr>
              <w:pStyle w:val="7"/>
              <w:spacing w:before="37" w:line="219"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3、进水管尺寸：≥DN32</w:t>
            </w:r>
          </w:p>
          <w:p w14:paraId="7C4C4126">
            <w:pPr>
              <w:pStyle w:val="7"/>
              <w:spacing w:before="9" w:line="197"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4、喷淋流量：≥7</w:t>
            </w:r>
            <w:r>
              <w:rPr>
                <w:rFonts w:hint="eastAsia" w:ascii="仿宋" w:hAnsi="仿宋" w:eastAsia="仿宋" w:cs="仿宋"/>
                <w:color w:val="auto"/>
                <w:spacing w:val="-1"/>
                <w:lang w:val="en-US" w:eastAsia="zh-CN"/>
              </w:rPr>
              <w:t>5</w:t>
            </w:r>
            <w:r>
              <w:rPr>
                <w:rFonts w:hint="eastAsia" w:ascii="仿宋" w:hAnsi="仿宋" w:eastAsia="仿宋" w:cs="仿宋"/>
                <w:color w:val="auto"/>
                <w:spacing w:val="-1"/>
                <w:lang w:eastAsia="zh-CN"/>
              </w:rPr>
              <w:t>L/min</w:t>
            </w:r>
          </w:p>
          <w:p w14:paraId="4B54CAF6">
            <w:pPr>
              <w:pStyle w:val="7"/>
              <w:spacing w:before="1" w:line="218" w:lineRule="auto"/>
              <w:ind w:left="10"/>
              <w:rPr>
                <w:rFonts w:hint="eastAsia" w:ascii="仿宋" w:hAnsi="仿宋" w:eastAsia="仿宋" w:cs="仿宋"/>
                <w:color w:val="auto"/>
                <w:lang w:eastAsia="zh-CN"/>
              </w:rPr>
            </w:pPr>
            <w:r>
              <w:rPr>
                <w:rFonts w:hint="eastAsia" w:ascii="仿宋" w:hAnsi="仿宋" w:eastAsia="仿宋" w:cs="仿宋"/>
                <w:color w:val="auto"/>
                <w:lang w:eastAsia="zh-CN"/>
              </w:rPr>
              <w:t>5、洗眼弯头：不锈钢材质，抗酸碱等化学品物质的腐蚀，洗眼喷头出水在同一个平面上，喷水时水柱呈交叉状。</w:t>
            </w:r>
          </w:p>
          <w:p w14:paraId="31FCCA69">
            <w:pPr>
              <w:pStyle w:val="7"/>
              <w:spacing w:before="10" w:line="219" w:lineRule="auto"/>
              <w:ind w:left="10"/>
              <w:rPr>
                <w:rFonts w:hint="eastAsia" w:ascii="仿宋" w:hAnsi="仿宋" w:eastAsia="仿宋" w:cs="仿宋"/>
                <w:color w:val="auto"/>
                <w:lang w:eastAsia="zh-CN"/>
              </w:rPr>
            </w:pPr>
            <w:r>
              <w:rPr>
                <w:rFonts w:hint="eastAsia" w:ascii="仿宋" w:hAnsi="仿宋" w:eastAsia="仿宋" w:cs="仿宋"/>
                <w:color w:val="auto"/>
                <w:lang w:eastAsia="zh-CN"/>
              </w:rPr>
              <w:t>6、洗眼盆：塑料PP材质，抗酸碱等化学品物质的腐</w:t>
            </w:r>
            <w:r>
              <w:rPr>
                <w:rFonts w:hint="eastAsia" w:ascii="仿宋" w:hAnsi="仿宋" w:eastAsia="仿宋" w:cs="仿宋"/>
                <w:color w:val="auto"/>
                <w:spacing w:val="-1"/>
                <w:lang w:eastAsia="zh-CN"/>
              </w:rPr>
              <w:t>蚀。</w:t>
            </w:r>
          </w:p>
          <w:p w14:paraId="6A7A05E2">
            <w:pPr>
              <w:pStyle w:val="7"/>
              <w:spacing w:before="30" w:line="208" w:lineRule="auto"/>
              <w:ind w:left="10"/>
              <w:rPr>
                <w:rFonts w:hint="eastAsia" w:ascii="仿宋" w:hAnsi="仿宋" w:eastAsia="仿宋" w:cs="仿宋"/>
                <w:color w:val="auto"/>
                <w:lang w:eastAsia="zh-CN"/>
              </w:rPr>
            </w:pPr>
            <w:r>
              <w:rPr>
                <w:rFonts w:hint="eastAsia" w:ascii="仿宋" w:hAnsi="仿宋" w:eastAsia="仿宋" w:cs="仿宋"/>
                <w:color w:val="auto"/>
                <w:lang w:eastAsia="zh-CN"/>
              </w:rPr>
              <w:t>7、洗眼球阀：二片式，304不锈钢材质，1/2内螺纹接</w:t>
            </w:r>
            <w:r>
              <w:rPr>
                <w:rFonts w:hint="eastAsia" w:ascii="仿宋" w:hAnsi="仿宋" w:eastAsia="仿宋" w:cs="仿宋"/>
                <w:color w:val="auto"/>
                <w:spacing w:val="-1"/>
                <w:lang w:eastAsia="zh-CN"/>
              </w:rPr>
              <w:t>口。</w:t>
            </w:r>
          </w:p>
          <w:p w14:paraId="138377D2">
            <w:pPr>
              <w:pStyle w:val="7"/>
              <w:spacing w:before="1" w:line="218" w:lineRule="auto"/>
              <w:ind w:left="10"/>
              <w:rPr>
                <w:rFonts w:hint="eastAsia" w:ascii="仿宋" w:hAnsi="仿宋" w:eastAsia="仿宋" w:cs="仿宋"/>
                <w:color w:val="auto"/>
                <w:lang w:eastAsia="zh-CN"/>
              </w:rPr>
            </w:pPr>
            <w:r>
              <w:rPr>
                <w:rFonts w:hint="eastAsia" w:ascii="仿宋" w:hAnsi="仿宋" w:eastAsia="仿宋" w:cs="仿宋"/>
                <w:color w:val="auto"/>
                <w:lang w:eastAsia="zh-CN"/>
              </w:rPr>
              <w:t>8、底座：201不锈钢或者合金材质，抗酸、碱、盐和油类等化学品物物质的腐蚀。</w:t>
            </w:r>
          </w:p>
        </w:tc>
        <w:tc>
          <w:tcPr>
            <w:tcW w:w="766" w:type="dxa"/>
          </w:tcPr>
          <w:p w14:paraId="69610312">
            <w:pPr>
              <w:spacing w:line="258" w:lineRule="auto"/>
              <w:rPr>
                <w:rFonts w:hint="eastAsia" w:ascii="仿宋" w:hAnsi="仿宋" w:eastAsia="仿宋" w:cs="仿宋"/>
                <w:color w:val="auto"/>
                <w:lang w:eastAsia="zh-CN"/>
              </w:rPr>
            </w:pPr>
          </w:p>
          <w:p w14:paraId="7EF4F26B">
            <w:pPr>
              <w:spacing w:line="259" w:lineRule="auto"/>
              <w:rPr>
                <w:rFonts w:hint="eastAsia" w:ascii="仿宋" w:hAnsi="仿宋" w:eastAsia="仿宋" w:cs="仿宋"/>
                <w:color w:val="auto"/>
                <w:lang w:eastAsia="zh-CN"/>
              </w:rPr>
            </w:pPr>
          </w:p>
          <w:p w14:paraId="094454F4">
            <w:pPr>
              <w:spacing w:line="259" w:lineRule="auto"/>
              <w:rPr>
                <w:rFonts w:hint="eastAsia" w:ascii="仿宋" w:hAnsi="仿宋" w:eastAsia="仿宋" w:cs="仿宋"/>
                <w:color w:val="auto"/>
                <w:lang w:eastAsia="zh-CN"/>
              </w:rPr>
            </w:pPr>
          </w:p>
          <w:p w14:paraId="6189D209">
            <w:pPr>
              <w:spacing w:line="259" w:lineRule="auto"/>
              <w:rPr>
                <w:rFonts w:hint="eastAsia" w:ascii="仿宋" w:hAnsi="仿宋" w:eastAsia="仿宋" w:cs="仿宋"/>
                <w:color w:val="auto"/>
                <w:lang w:eastAsia="zh-CN"/>
              </w:rPr>
            </w:pPr>
          </w:p>
          <w:p w14:paraId="1DC52D2D">
            <w:pPr>
              <w:pStyle w:val="7"/>
              <w:spacing w:before="52" w:line="220" w:lineRule="auto"/>
              <w:ind w:left="226"/>
              <w:rPr>
                <w:rFonts w:hint="eastAsia" w:ascii="仿宋" w:hAnsi="仿宋" w:eastAsia="仿宋" w:cs="仿宋"/>
                <w:color w:val="auto"/>
              </w:rPr>
            </w:pPr>
            <w:r>
              <w:rPr>
                <w:rFonts w:hint="eastAsia" w:ascii="仿宋" w:hAnsi="仿宋" w:eastAsia="仿宋" w:cs="仿宋"/>
                <w:color w:val="auto"/>
              </w:rPr>
              <w:t>套</w:t>
            </w:r>
          </w:p>
        </w:tc>
        <w:tc>
          <w:tcPr>
            <w:tcW w:w="800" w:type="dxa"/>
          </w:tcPr>
          <w:p w14:paraId="597DDE9D">
            <w:pPr>
              <w:spacing w:line="268" w:lineRule="auto"/>
              <w:rPr>
                <w:rFonts w:hint="eastAsia" w:ascii="仿宋" w:hAnsi="仿宋" w:eastAsia="仿宋" w:cs="仿宋"/>
                <w:color w:val="auto"/>
              </w:rPr>
            </w:pPr>
          </w:p>
          <w:p w14:paraId="1D5E718A">
            <w:pPr>
              <w:spacing w:line="269" w:lineRule="auto"/>
              <w:rPr>
                <w:rFonts w:hint="eastAsia" w:ascii="仿宋" w:hAnsi="仿宋" w:eastAsia="仿宋" w:cs="仿宋"/>
                <w:color w:val="auto"/>
              </w:rPr>
            </w:pPr>
          </w:p>
          <w:p w14:paraId="22E1404C">
            <w:pPr>
              <w:spacing w:line="269" w:lineRule="auto"/>
              <w:rPr>
                <w:rFonts w:hint="eastAsia" w:ascii="仿宋" w:hAnsi="仿宋" w:eastAsia="仿宋" w:cs="仿宋"/>
                <w:color w:val="auto"/>
              </w:rPr>
            </w:pPr>
          </w:p>
          <w:p w14:paraId="53802EF0">
            <w:pPr>
              <w:spacing w:line="269" w:lineRule="auto"/>
              <w:rPr>
                <w:rFonts w:hint="eastAsia" w:ascii="仿宋" w:hAnsi="仿宋" w:eastAsia="仿宋" w:cs="仿宋"/>
                <w:color w:val="auto"/>
              </w:rPr>
            </w:pPr>
          </w:p>
          <w:p w14:paraId="4B443FBC">
            <w:pPr>
              <w:pStyle w:val="7"/>
              <w:spacing w:before="52" w:line="184" w:lineRule="auto"/>
              <w:ind w:left="326"/>
              <w:rPr>
                <w:rFonts w:hint="eastAsia" w:ascii="仿宋" w:hAnsi="仿宋" w:eastAsia="仿宋" w:cs="仿宋"/>
                <w:color w:val="auto"/>
              </w:rPr>
            </w:pPr>
            <w:r>
              <w:rPr>
                <w:rFonts w:hint="eastAsia" w:ascii="仿宋" w:hAnsi="仿宋" w:eastAsia="仿宋" w:cs="仿宋"/>
                <w:color w:val="auto"/>
              </w:rPr>
              <w:t>1</w:t>
            </w:r>
          </w:p>
        </w:tc>
      </w:tr>
    </w:tbl>
    <w:tbl>
      <w:tblPr>
        <w:tblStyle w:val="8"/>
        <w:tblpPr w:leftFromText="180" w:rightFromText="180" w:vertAnchor="text" w:horzAnchor="page" w:tblpX="776" w:tblpY="273"/>
        <w:tblOverlap w:val="never"/>
        <w:tblW w:w="990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74"/>
        <w:gridCol w:w="1250"/>
        <w:gridCol w:w="6516"/>
        <w:gridCol w:w="767"/>
        <w:gridCol w:w="800"/>
      </w:tblGrid>
      <w:tr w14:paraId="30CA18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2" w:hRule="atLeast"/>
        </w:trPr>
        <w:tc>
          <w:tcPr>
            <w:tcW w:w="574" w:type="dxa"/>
          </w:tcPr>
          <w:p w14:paraId="28413E72">
            <w:pPr>
              <w:spacing w:line="248" w:lineRule="auto"/>
              <w:rPr>
                <w:rFonts w:hint="eastAsia" w:ascii="仿宋" w:hAnsi="仿宋" w:eastAsia="仿宋" w:cs="仿宋"/>
                <w:color w:val="auto"/>
              </w:rPr>
            </w:pPr>
          </w:p>
          <w:p w14:paraId="3EF289A6">
            <w:pPr>
              <w:spacing w:line="248" w:lineRule="auto"/>
              <w:rPr>
                <w:rFonts w:hint="eastAsia" w:ascii="仿宋" w:hAnsi="仿宋" w:eastAsia="仿宋" w:cs="仿宋"/>
                <w:color w:val="auto"/>
              </w:rPr>
            </w:pPr>
          </w:p>
          <w:p w14:paraId="4F00615E">
            <w:pPr>
              <w:spacing w:line="248" w:lineRule="auto"/>
              <w:rPr>
                <w:rFonts w:hint="eastAsia" w:ascii="仿宋" w:hAnsi="仿宋" w:eastAsia="仿宋" w:cs="仿宋"/>
                <w:color w:val="auto"/>
              </w:rPr>
            </w:pPr>
          </w:p>
          <w:p w14:paraId="29981466">
            <w:pPr>
              <w:spacing w:line="248" w:lineRule="auto"/>
              <w:rPr>
                <w:rFonts w:hint="eastAsia" w:ascii="仿宋" w:hAnsi="仿宋" w:eastAsia="仿宋" w:cs="仿宋"/>
                <w:color w:val="auto"/>
              </w:rPr>
            </w:pPr>
          </w:p>
          <w:p w14:paraId="3992BDDF">
            <w:pPr>
              <w:spacing w:line="248" w:lineRule="auto"/>
              <w:rPr>
                <w:rFonts w:hint="eastAsia" w:ascii="仿宋" w:hAnsi="仿宋" w:eastAsia="仿宋" w:cs="仿宋"/>
                <w:color w:val="auto"/>
              </w:rPr>
            </w:pPr>
          </w:p>
          <w:p w14:paraId="43B21D38">
            <w:pPr>
              <w:spacing w:line="248" w:lineRule="auto"/>
              <w:rPr>
                <w:rFonts w:hint="eastAsia" w:ascii="仿宋" w:hAnsi="仿宋" w:eastAsia="仿宋" w:cs="仿宋"/>
                <w:color w:val="auto"/>
              </w:rPr>
            </w:pPr>
          </w:p>
          <w:p w14:paraId="43AD288D">
            <w:pPr>
              <w:spacing w:line="248" w:lineRule="auto"/>
              <w:rPr>
                <w:rFonts w:hint="eastAsia" w:ascii="仿宋" w:hAnsi="仿宋" w:eastAsia="仿宋" w:cs="仿宋"/>
                <w:color w:val="auto"/>
              </w:rPr>
            </w:pPr>
          </w:p>
          <w:p w14:paraId="730B1B1B">
            <w:pPr>
              <w:spacing w:line="248" w:lineRule="auto"/>
              <w:rPr>
                <w:rFonts w:hint="eastAsia" w:ascii="仿宋" w:hAnsi="仿宋" w:eastAsia="仿宋" w:cs="仿宋"/>
                <w:color w:val="auto"/>
              </w:rPr>
            </w:pPr>
          </w:p>
          <w:p w14:paraId="07018DBC">
            <w:pPr>
              <w:spacing w:line="248" w:lineRule="auto"/>
              <w:rPr>
                <w:rFonts w:hint="eastAsia" w:ascii="仿宋" w:hAnsi="仿宋" w:eastAsia="仿宋" w:cs="仿宋"/>
                <w:color w:val="auto"/>
              </w:rPr>
            </w:pPr>
          </w:p>
          <w:p w14:paraId="36DD6E85">
            <w:pPr>
              <w:pStyle w:val="7"/>
              <w:spacing w:before="56" w:line="183" w:lineRule="auto"/>
              <w:ind w:left="165"/>
              <w:rPr>
                <w:rFonts w:hint="eastAsia" w:ascii="仿宋" w:hAnsi="仿宋" w:eastAsia="仿宋" w:cs="仿宋"/>
                <w:color w:val="auto"/>
              </w:rPr>
            </w:pPr>
            <w:r>
              <w:rPr>
                <w:rFonts w:hint="eastAsia" w:ascii="仿宋" w:hAnsi="仿宋" w:eastAsia="仿宋" w:cs="仿宋"/>
                <w:color w:val="auto"/>
                <w:spacing w:val="-2"/>
              </w:rPr>
              <w:t>67</w:t>
            </w:r>
          </w:p>
        </w:tc>
        <w:tc>
          <w:tcPr>
            <w:tcW w:w="1250" w:type="dxa"/>
          </w:tcPr>
          <w:p w14:paraId="019BE662">
            <w:pPr>
              <w:spacing w:line="243" w:lineRule="auto"/>
              <w:rPr>
                <w:rFonts w:hint="eastAsia" w:ascii="仿宋" w:hAnsi="仿宋" w:eastAsia="仿宋" w:cs="仿宋"/>
                <w:color w:val="auto"/>
              </w:rPr>
            </w:pPr>
          </w:p>
          <w:p w14:paraId="3C458CBE">
            <w:pPr>
              <w:spacing w:line="243" w:lineRule="auto"/>
              <w:rPr>
                <w:rFonts w:hint="eastAsia" w:ascii="仿宋" w:hAnsi="仿宋" w:eastAsia="仿宋" w:cs="仿宋"/>
                <w:color w:val="auto"/>
              </w:rPr>
            </w:pPr>
          </w:p>
          <w:p w14:paraId="280934CE">
            <w:pPr>
              <w:spacing w:line="243" w:lineRule="auto"/>
              <w:rPr>
                <w:rFonts w:hint="eastAsia" w:ascii="仿宋" w:hAnsi="仿宋" w:eastAsia="仿宋" w:cs="仿宋"/>
                <w:color w:val="auto"/>
              </w:rPr>
            </w:pPr>
          </w:p>
          <w:p w14:paraId="0231791B">
            <w:pPr>
              <w:spacing w:line="243" w:lineRule="auto"/>
              <w:rPr>
                <w:rFonts w:hint="eastAsia" w:ascii="仿宋" w:hAnsi="仿宋" w:eastAsia="仿宋" w:cs="仿宋"/>
                <w:color w:val="auto"/>
              </w:rPr>
            </w:pPr>
          </w:p>
          <w:p w14:paraId="5FB0AA03">
            <w:pPr>
              <w:spacing w:line="243" w:lineRule="auto"/>
              <w:rPr>
                <w:rFonts w:hint="eastAsia" w:ascii="仿宋" w:hAnsi="仿宋" w:eastAsia="仿宋" w:cs="仿宋"/>
                <w:color w:val="auto"/>
              </w:rPr>
            </w:pPr>
          </w:p>
          <w:p w14:paraId="5C7BCC61">
            <w:pPr>
              <w:spacing w:line="243" w:lineRule="auto"/>
              <w:rPr>
                <w:rFonts w:hint="eastAsia" w:ascii="仿宋" w:hAnsi="仿宋" w:eastAsia="仿宋" w:cs="仿宋"/>
                <w:color w:val="auto"/>
              </w:rPr>
            </w:pPr>
          </w:p>
          <w:p w14:paraId="77B70484">
            <w:pPr>
              <w:spacing w:line="243" w:lineRule="auto"/>
              <w:rPr>
                <w:rFonts w:hint="eastAsia" w:ascii="仿宋" w:hAnsi="仿宋" w:eastAsia="仿宋" w:cs="仿宋"/>
                <w:color w:val="auto"/>
              </w:rPr>
            </w:pPr>
          </w:p>
          <w:p w14:paraId="2B52ED57">
            <w:pPr>
              <w:spacing w:line="243" w:lineRule="auto"/>
              <w:rPr>
                <w:rFonts w:hint="eastAsia" w:ascii="仿宋" w:hAnsi="仿宋" w:eastAsia="仿宋" w:cs="仿宋"/>
                <w:color w:val="auto"/>
              </w:rPr>
            </w:pPr>
          </w:p>
          <w:p w14:paraId="1B3D0238">
            <w:pPr>
              <w:spacing w:line="244" w:lineRule="auto"/>
              <w:rPr>
                <w:rFonts w:hint="eastAsia" w:ascii="仿宋" w:hAnsi="仿宋" w:eastAsia="仿宋" w:cs="仿宋"/>
                <w:color w:val="auto"/>
              </w:rPr>
            </w:pPr>
          </w:p>
          <w:p w14:paraId="574DC71F">
            <w:pPr>
              <w:pStyle w:val="7"/>
              <w:spacing w:before="55" w:line="219" w:lineRule="auto"/>
              <w:rPr>
                <w:rFonts w:hint="eastAsia" w:ascii="仿宋" w:hAnsi="仿宋" w:eastAsia="仿宋" w:cs="仿宋"/>
                <w:color w:val="auto"/>
              </w:rPr>
            </w:pPr>
            <w:r>
              <w:rPr>
                <w:rFonts w:hint="eastAsia" w:ascii="仿宋" w:hAnsi="仿宋" w:eastAsia="仿宋" w:cs="仿宋"/>
                <w:color w:val="auto"/>
                <w:spacing w:val="-2"/>
              </w:rPr>
              <w:t>超纯水机</w:t>
            </w:r>
          </w:p>
        </w:tc>
        <w:tc>
          <w:tcPr>
            <w:tcW w:w="6516" w:type="dxa"/>
          </w:tcPr>
          <w:p w14:paraId="687077F5">
            <w:pPr>
              <w:pStyle w:val="7"/>
              <w:spacing w:before="18" w:line="206" w:lineRule="auto"/>
              <w:ind w:left="11"/>
              <w:rPr>
                <w:rFonts w:hint="eastAsia" w:ascii="仿宋" w:hAnsi="仿宋" w:eastAsia="仿宋" w:cs="仿宋"/>
                <w:color w:val="auto"/>
                <w:lang w:eastAsia="zh-CN"/>
              </w:rPr>
            </w:pPr>
            <w:bookmarkStart w:id="12" w:name="OLE_LINK29"/>
            <w:bookmarkStart w:id="13" w:name="OLE_LINK26"/>
            <w:bookmarkStart w:id="14" w:name="OLE_LINK25"/>
            <w:r>
              <w:rPr>
                <w:rFonts w:hint="eastAsia" w:ascii="仿宋" w:hAnsi="仿宋" w:eastAsia="仿宋" w:cs="仿宋"/>
                <w:bCs/>
                <w:color w:val="auto"/>
                <w:lang w:eastAsia="zh-CN"/>
              </w:rPr>
              <w:t>1.产水用途：</w:t>
            </w:r>
            <w:r>
              <w:rPr>
                <w:rFonts w:hint="eastAsia" w:ascii="仿宋" w:hAnsi="仿宋" w:eastAsia="仿宋" w:cs="仿宋"/>
                <w:color w:val="auto"/>
                <w:lang w:eastAsia="zh-CN"/>
              </w:rPr>
              <w:t>实验用纯水、超纯水</w:t>
            </w:r>
          </w:p>
          <w:p w14:paraId="72ACC3AE">
            <w:pPr>
              <w:pStyle w:val="7"/>
              <w:spacing w:before="1" w:line="222" w:lineRule="auto"/>
              <w:ind w:left="11" w:right="283"/>
              <w:rPr>
                <w:rFonts w:hint="eastAsia" w:ascii="仿宋" w:hAnsi="仿宋" w:eastAsia="仿宋" w:cs="仿宋"/>
                <w:bCs/>
                <w:color w:val="auto"/>
                <w:spacing w:val="-1"/>
                <w:lang w:eastAsia="zh-CN"/>
              </w:rPr>
            </w:pPr>
            <w:r>
              <w:rPr>
                <w:rFonts w:hint="eastAsia" w:ascii="仿宋" w:hAnsi="仿宋" w:eastAsia="仿宋" w:cs="仿宋"/>
                <w:bCs/>
                <w:color w:val="auto"/>
                <w:lang w:eastAsia="zh-CN"/>
              </w:rPr>
              <w:t>2.</w:t>
            </w:r>
            <w:r>
              <w:rPr>
                <w:rFonts w:hint="eastAsia" w:ascii="仿宋" w:hAnsi="仿宋" w:eastAsia="仿宋" w:cs="仿宋"/>
                <w:color w:val="auto"/>
                <w:spacing w:val="-1"/>
                <w:lang w:eastAsia="zh-CN"/>
              </w:rPr>
              <w:t>出水口一，出水口</w:t>
            </w:r>
            <w:r>
              <w:rPr>
                <w:rFonts w:hint="eastAsia" w:ascii="仿宋" w:hAnsi="仿宋" w:eastAsia="仿宋" w:cs="仿宋"/>
                <w:color w:val="auto"/>
                <w:spacing w:val="-1"/>
                <w:lang w:val="en-US" w:eastAsia="zh-CN"/>
              </w:rPr>
              <w:t>二均达到</w:t>
            </w:r>
            <w:r>
              <w:rPr>
                <w:rFonts w:hint="eastAsia" w:ascii="仿宋" w:hAnsi="仿宋" w:eastAsia="仿宋" w:cs="仿宋"/>
                <w:bCs/>
                <w:color w:val="auto"/>
                <w:lang w:eastAsia="zh-CN"/>
              </w:rPr>
              <w:t>国标实验室用水标准(GB6682-20</w:t>
            </w:r>
            <w:r>
              <w:rPr>
                <w:rFonts w:hint="eastAsia" w:ascii="仿宋" w:hAnsi="仿宋" w:eastAsia="仿宋" w:cs="仿宋"/>
                <w:bCs/>
                <w:color w:val="auto"/>
                <w:spacing w:val="-1"/>
                <w:lang w:eastAsia="zh-CN"/>
              </w:rPr>
              <w:t>08)</w:t>
            </w:r>
          </w:p>
          <w:p w14:paraId="382A6D1C">
            <w:pPr>
              <w:pStyle w:val="7"/>
              <w:spacing w:before="1" w:line="222" w:lineRule="auto"/>
              <w:ind w:left="11" w:right="283"/>
              <w:rPr>
                <w:rFonts w:hint="eastAsia" w:ascii="仿宋" w:hAnsi="仿宋" w:eastAsia="仿宋" w:cs="仿宋"/>
                <w:color w:val="auto"/>
                <w:lang w:eastAsia="zh-CN"/>
              </w:rPr>
            </w:pPr>
            <w:r>
              <w:rPr>
                <w:rFonts w:hint="eastAsia" w:ascii="仿宋" w:hAnsi="仿宋" w:eastAsia="仿宋" w:cs="仿宋"/>
                <w:color w:val="auto"/>
                <w:spacing w:val="-1"/>
                <w:lang w:eastAsia="zh-CN"/>
              </w:rPr>
              <w:t>2.1.出水口一：</w:t>
            </w:r>
          </w:p>
          <w:p w14:paraId="47D2EE2A">
            <w:pPr>
              <w:pStyle w:val="7"/>
              <w:spacing w:line="206" w:lineRule="auto"/>
              <w:ind w:left="281"/>
              <w:rPr>
                <w:rFonts w:hint="eastAsia" w:ascii="仿宋" w:hAnsi="仿宋" w:eastAsia="仿宋" w:cs="仿宋"/>
                <w:color w:val="auto"/>
                <w:lang w:eastAsia="zh-CN"/>
              </w:rPr>
            </w:pPr>
            <w:r>
              <w:rPr>
                <w:rFonts w:hint="eastAsia" w:ascii="仿宋" w:hAnsi="仿宋" w:eastAsia="仿宋" w:cs="仿宋"/>
                <w:color w:val="auto"/>
                <w:lang w:eastAsia="zh-CN"/>
              </w:rPr>
              <w:t>电导率：≤5</w:t>
            </w:r>
            <w:r>
              <w:rPr>
                <w:rFonts w:hint="eastAsia" w:ascii="仿宋" w:hAnsi="仿宋" w:eastAsia="仿宋" w:cs="仿宋"/>
                <w:color w:val="auto"/>
              </w:rPr>
              <w:t>μ</w:t>
            </w:r>
            <w:r>
              <w:rPr>
                <w:rFonts w:hint="eastAsia" w:ascii="仿宋" w:hAnsi="仿宋" w:eastAsia="仿宋" w:cs="仿宋"/>
                <w:color w:val="auto"/>
                <w:lang w:eastAsia="zh-CN"/>
              </w:rPr>
              <w:t>S/cm</w:t>
            </w:r>
          </w:p>
          <w:p w14:paraId="59888D60">
            <w:pPr>
              <w:pStyle w:val="7"/>
              <w:spacing w:line="218" w:lineRule="auto"/>
              <w:ind w:left="11" w:right="283"/>
              <w:rPr>
                <w:rFonts w:hint="eastAsia" w:ascii="仿宋" w:hAnsi="仿宋" w:eastAsia="仿宋" w:cs="仿宋"/>
                <w:color w:val="auto"/>
                <w:lang w:eastAsia="zh-CN"/>
              </w:rPr>
            </w:pPr>
            <w:r>
              <w:rPr>
                <w:rFonts w:hint="eastAsia" w:ascii="仿宋" w:hAnsi="仿宋" w:eastAsia="仿宋" w:cs="仿宋"/>
                <w:color w:val="auto"/>
                <w:lang w:eastAsia="zh-CN"/>
              </w:rPr>
              <w:t>适用于普通常规实验、玻璃器皿清洗和配置标准溶</w:t>
            </w:r>
            <w:r>
              <w:rPr>
                <w:rFonts w:hint="eastAsia" w:ascii="仿宋" w:hAnsi="仿宋" w:eastAsia="仿宋" w:cs="仿宋"/>
                <w:color w:val="auto"/>
                <w:spacing w:val="-1"/>
                <w:lang w:eastAsia="zh-CN"/>
              </w:rPr>
              <w:t>液等常规实验用水</w:t>
            </w:r>
            <w:r>
              <w:rPr>
                <w:rFonts w:hint="eastAsia" w:ascii="仿宋" w:hAnsi="仿宋" w:eastAsia="仿宋" w:cs="仿宋"/>
                <w:color w:val="auto"/>
                <w:lang w:eastAsia="zh-CN"/>
              </w:rPr>
              <w:t xml:space="preserve"> </w:t>
            </w:r>
          </w:p>
          <w:p w14:paraId="2F2C782E">
            <w:pPr>
              <w:pStyle w:val="7"/>
              <w:spacing w:line="218" w:lineRule="auto"/>
              <w:ind w:left="11" w:right="283"/>
              <w:rPr>
                <w:rFonts w:hint="eastAsia" w:ascii="仿宋" w:hAnsi="仿宋" w:eastAsia="仿宋" w:cs="仿宋"/>
                <w:color w:val="auto"/>
                <w:lang w:eastAsia="zh-CN"/>
              </w:rPr>
            </w:pPr>
            <w:r>
              <w:rPr>
                <w:rFonts w:hint="eastAsia" w:ascii="仿宋" w:hAnsi="仿宋" w:eastAsia="仿宋" w:cs="仿宋"/>
                <w:color w:val="auto"/>
                <w:spacing w:val="-1"/>
                <w:lang w:eastAsia="zh-CN"/>
              </w:rPr>
              <w:t>2.2出水口二：</w:t>
            </w:r>
          </w:p>
          <w:p w14:paraId="2404357B">
            <w:pPr>
              <w:pStyle w:val="7"/>
              <w:spacing w:before="9" w:line="191" w:lineRule="auto"/>
              <w:ind w:left="281"/>
              <w:rPr>
                <w:rFonts w:hint="eastAsia" w:ascii="仿宋" w:hAnsi="仿宋" w:eastAsia="仿宋" w:cs="仿宋"/>
                <w:color w:val="auto"/>
                <w:lang w:eastAsia="zh-CN"/>
              </w:rPr>
            </w:pPr>
            <w:r>
              <w:rPr>
                <w:rFonts w:hint="eastAsia" w:ascii="仿宋" w:hAnsi="仿宋" w:eastAsia="仿宋" w:cs="仿宋"/>
                <w:color w:val="auto"/>
              </w:rPr>
              <w:t>比电阻：≥18M Ω.cm</w:t>
            </w:r>
            <w:r>
              <w:rPr>
                <w:rFonts w:hint="eastAsia" w:ascii="仿宋" w:hAnsi="仿宋" w:eastAsia="仿宋" w:cs="仿宋"/>
                <w:color w:val="auto"/>
                <w:lang w:eastAsia="zh-CN"/>
              </w:rPr>
              <w:t>；</w:t>
            </w:r>
          </w:p>
          <w:p w14:paraId="0E568E2E">
            <w:pPr>
              <w:pStyle w:val="7"/>
              <w:spacing w:line="211" w:lineRule="auto"/>
              <w:ind w:left="271" w:right="483" w:firstLine="10"/>
              <w:rPr>
                <w:rFonts w:hint="eastAsia" w:ascii="仿宋" w:hAnsi="仿宋" w:eastAsia="仿宋" w:cs="仿宋"/>
                <w:color w:val="auto"/>
                <w:spacing w:val="1"/>
              </w:rPr>
            </w:pPr>
            <w:r>
              <w:rPr>
                <w:rFonts w:hint="eastAsia" w:ascii="仿宋" w:hAnsi="仿宋" w:eastAsia="仿宋" w:cs="仿宋"/>
                <w:color w:val="auto"/>
                <w:spacing w:val="1"/>
              </w:rPr>
              <w:t>吸光度(254</w:t>
            </w:r>
            <w:r>
              <w:rPr>
                <w:rFonts w:hint="eastAsia" w:ascii="仿宋" w:hAnsi="仿宋" w:eastAsia="仿宋" w:cs="仿宋"/>
                <w:color w:val="auto"/>
              </w:rPr>
              <w:t>nm</w:t>
            </w:r>
            <w:r>
              <w:rPr>
                <w:rFonts w:hint="eastAsia" w:ascii="仿宋" w:hAnsi="仿宋" w:eastAsia="仿宋" w:cs="仿宋"/>
                <w:color w:val="auto"/>
                <w:spacing w:val="1"/>
              </w:rPr>
              <w:t>,</w:t>
            </w:r>
            <w:r>
              <w:rPr>
                <w:rFonts w:hint="eastAsia" w:ascii="仿宋" w:hAnsi="仿宋" w:eastAsia="仿宋" w:cs="仿宋"/>
                <w:color w:val="auto"/>
              </w:rPr>
              <w:t>lcm</w:t>
            </w:r>
            <w:r>
              <w:rPr>
                <w:rFonts w:hint="eastAsia" w:ascii="仿宋" w:hAnsi="仿宋" w:eastAsia="仿宋" w:cs="仿宋"/>
                <w:color w:val="auto"/>
                <w:spacing w:val="1"/>
              </w:rPr>
              <w:t>光程):≤0.001</w:t>
            </w:r>
            <w:r>
              <w:rPr>
                <w:rFonts w:hint="eastAsia" w:ascii="仿宋" w:hAnsi="仿宋" w:eastAsia="仿宋" w:cs="仿宋"/>
                <w:color w:val="auto"/>
                <w:spacing w:val="1"/>
                <w:lang w:eastAsia="zh-CN"/>
              </w:rPr>
              <w:t>；</w:t>
            </w:r>
            <w:r>
              <w:rPr>
                <w:rFonts w:hint="eastAsia" w:ascii="仿宋" w:hAnsi="仿宋" w:eastAsia="仿宋" w:cs="仿宋"/>
                <w:color w:val="auto"/>
                <w:spacing w:val="1"/>
              </w:rPr>
              <w:t xml:space="preserve"> </w:t>
            </w:r>
          </w:p>
          <w:p w14:paraId="181EA7DD">
            <w:pPr>
              <w:pStyle w:val="7"/>
              <w:spacing w:line="211" w:lineRule="auto"/>
              <w:ind w:left="271" w:right="483" w:firstLine="10"/>
              <w:rPr>
                <w:rFonts w:hint="eastAsia" w:ascii="仿宋" w:hAnsi="仿宋" w:eastAsia="仿宋" w:cs="仿宋"/>
                <w:color w:val="auto"/>
                <w:spacing w:val="1"/>
              </w:rPr>
            </w:pPr>
            <w:r>
              <w:rPr>
                <w:rFonts w:hint="eastAsia" w:ascii="仿宋" w:hAnsi="仿宋" w:eastAsia="仿宋" w:cs="仿宋"/>
                <w:color w:val="auto"/>
              </w:rPr>
              <w:t>可溶性硅[以(Sio2)计]</w:t>
            </w:r>
            <w:r>
              <w:rPr>
                <w:rFonts w:hint="eastAsia" w:ascii="仿宋" w:hAnsi="仿宋" w:eastAsia="仿宋" w:cs="仿宋"/>
                <w:color w:val="auto"/>
                <w:highlight w:val="none"/>
              </w:rPr>
              <w:t>:</w:t>
            </w:r>
            <w:r>
              <w:rPr>
                <w:rFonts w:hint="eastAsia" w:ascii="仿宋" w:hAnsi="仿宋" w:eastAsia="仿宋" w:cs="仿宋"/>
                <w:color w:val="auto"/>
                <w:highlight w:val="none"/>
                <w:shd w:val="clear"/>
              </w:rPr>
              <w:t>&lt;0.01mg/L</w:t>
            </w:r>
            <w:r>
              <w:rPr>
                <w:rFonts w:hint="eastAsia" w:ascii="仿宋" w:hAnsi="仿宋" w:eastAsia="仿宋" w:cs="仿宋"/>
                <w:color w:val="auto"/>
                <w:highlight w:val="none"/>
                <w:shd w:val="clear"/>
                <w:lang w:eastAsia="zh-CN"/>
              </w:rPr>
              <w:t>；</w:t>
            </w:r>
            <w:r>
              <w:rPr>
                <w:rFonts w:hint="eastAsia" w:ascii="仿宋" w:hAnsi="仿宋" w:eastAsia="仿宋" w:cs="仿宋"/>
                <w:color w:val="auto"/>
                <w:spacing w:val="1"/>
                <w:highlight w:val="none"/>
                <w:shd w:val="clear"/>
              </w:rPr>
              <w:t xml:space="preserve"> </w:t>
            </w:r>
          </w:p>
          <w:p w14:paraId="3F2CC101">
            <w:pPr>
              <w:pStyle w:val="7"/>
              <w:spacing w:line="211" w:lineRule="auto"/>
              <w:ind w:left="271" w:right="483" w:firstLine="10"/>
              <w:rPr>
                <w:rFonts w:hint="eastAsia" w:ascii="仿宋" w:hAnsi="仿宋" w:eastAsia="仿宋" w:cs="仿宋"/>
                <w:color w:val="auto"/>
                <w:lang w:eastAsia="zh-CN"/>
              </w:rPr>
            </w:pPr>
            <w:r>
              <w:rPr>
                <w:rFonts w:hint="eastAsia" w:ascii="仿宋" w:hAnsi="仿宋" w:eastAsia="仿宋" w:cs="仿宋"/>
                <w:color w:val="auto"/>
                <w:spacing w:val="2"/>
              </w:rPr>
              <w:t>离子含量：&lt;0.1</w:t>
            </w:r>
            <w:r>
              <w:rPr>
                <w:rFonts w:hint="eastAsia" w:ascii="仿宋" w:hAnsi="仿宋" w:eastAsia="仿宋" w:cs="仿宋"/>
                <w:color w:val="auto"/>
              </w:rPr>
              <w:t>ug</w:t>
            </w:r>
            <w:r>
              <w:rPr>
                <w:rFonts w:hint="eastAsia" w:ascii="仿宋" w:hAnsi="仿宋" w:eastAsia="仿宋" w:cs="仿宋"/>
                <w:color w:val="auto"/>
                <w:spacing w:val="2"/>
              </w:rPr>
              <w:t>(</w:t>
            </w:r>
            <w:r>
              <w:rPr>
                <w:rFonts w:hint="eastAsia" w:ascii="仿宋" w:hAnsi="仿宋" w:eastAsia="仿宋" w:cs="仿宋"/>
                <w:color w:val="auto"/>
              </w:rPr>
              <w:t>PPb</w:t>
            </w:r>
            <w:r>
              <w:rPr>
                <w:rFonts w:hint="eastAsia" w:ascii="仿宋" w:hAnsi="仿宋" w:eastAsia="仿宋" w:cs="仿宋"/>
                <w:color w:val="auto"/>
                <w:spacing w:val="2"/>
              </w:rPr>
              <w:t>)</w:t>
            </w:r>
            <w:r>
              <w:rPr>
                <w:rFonts w:hint="eastAsia" w:ascii="仿宋" w:hAnsi="仿宋" w:eastAsia="仿宋" w:cs="仿宋"/>
                <w:color w:val="auto"/>
                <w:spacing w:val="2"/>
                <w:lang w:eastAsia="zh-CN"/>
              </w:rPr>
              <w:t>；</w:t>
            </w:r>
          </w:p>
          <w:p w14:paraId="0BEBA4C8">
            <w:pPr>
              <w:pStyle w:val="7"/>
              <w:spacing w:before="19" w:line="217" w:lineRule="auto"/>
              <w:ind w:left="281"/>
              <w:rPr>
                <w:rFonts w:hint="eastAsia" w:ascii="仿宋" w:hAnsi="仿宋" w:eastAsia="仿宋" w:cs="仿宋"/>
                <w:color w:val="auto"/>
                <w:lang w:eastAsia="zh-CN"/>
              </w:rPr>
            </w:pPr>
            <w:r>
              <w:rPr>
                <w:rFonts w:hint="eastAsia" w:ascii="仿宋" w:hAnsi="仿宋" w:eastAsia="仿宋" w:cs="仿宋"/>
                <w:color w:val="auto"/>
              </w:rPr>
              <w:t>适用于AAS、PCR、HPLC、ICP-MS、GC-MS等</w:t>
            </w:r>
            <w:r>
              <w:rPr>
                <w:rFonts w:hint="eastAsia" w:ascii="仿宋" w:hAnsi="仿宋" w:eastAsia="仿宋" w:cs="仿宋"/>
                <w:color w:val="auto"/>
                <w:spacing w:val="-1"/>
              </w:rPr>
              <w:t>高端实验仪器用水</w:t>
            </w:r>
            <w:r>
              <w:rPr>
                <w:rFonts w:hint="eastAsia" w:ascii="仿宋" w:hAnsi="仿宋" w:eastAsia="仿宋" w:cs="仿宋"/>
                <w:color w:val="auto"/>
                <w:spacing w:val="-1"/>
                <w:lang w:eastAsia="zh-CN"/>
              </w:rPr>
              <w:t>。</w:t>
            </w:r>
          </w:p>
          <w:p w14:paraId="7E2D2CF0">
            <w:pPr>
              <w:pStyle w:val="7"/>
              <w:numPr>
                <w:ilvl w:val="0"/>
                <w:numId w:val="6"/>
              </w:numPr>
              <w:spacing w:before="1" w:line="211" w:lineRule="auto"/>
              <w:ind w:left="10" w:right="2163"/>
              <w:rPr>
                <w:rFonts w:hint="eastAsia" w:ascii="仿宋" w:hAnsi="仿宋" w:eastAsia="仿宋" w:cs="仿宋"/>
                <w:color w:val="auto"/>
                <w:spacing w:val="2"/>
                <w:lang w:eastAsia="zh-CN"/>
              </w:rPr>
            </w:pPr>
            <w:r>
              <w:rPr>
                <w:rFonts w:hint="eastAsia" w:ascii="仿宋" w:hAnsi="仿宋" w:eastAsia="仿宋" w:cs="仿宋"/>
                <w:bCs/>
                <w:color w:val="auto"/>
                <w:spacing w:val="-1"/>
                <w:lang w:eastAsia="zh-CN"/>
              </w:rPr>
              <w:t>系统制水量</w:t>
            </w:r>
            <w:r>
              <w:rPr>
                <w:rFonts w:hint="eastAsia" w:ascii="仿宋" w:hAnsi="仿宋" w:eastAsia="仿宋" w:cs="仿宋"/>
                <w:color w:val="auto"/>
                <w:spacing w:val="-1"/>
                <w:lang w:eastAsia="zh-CN"/>
              </w:rPr>
              <w:t>：</w:t>
            </w:r>
            <w:r>
              <w:rPr>
                <w:rFonts w:hint="eastAsia" w:ascii="仿宋" w:hAnsi="仿宋" w:eastAsia="仿宋" w:cs="仿宋"/>
                <w:color w:val="auto"/>
                <w:sz w:val="18"/>
                <w:szCs w:val="18"/>
                <w:lang w:eastAsia="zh-CN"/>
              </w:rPr>
              <w:t>≥</w:t>
            </w:r>
            <w:r>
              <w:rPr>
                <w:rFonts w:hint="eastAsia" w:ascii="仿宋" w:hAnsi="仿宋" w:eastAsia="仿宋" w:cs="仿宋"/>
                <w:color w:val="auto"/>
                <w:spacing w:val="-1"/>
                <w:lang w:eastAsia="zh-CN"/>
              </w:rPr>
              <w:t>500L/h</w:t>
            </w:r>
            <w:r>
              <w:rPr>
                <w:rFonts w:hint="eastAsia" w:ascii="仿宋" w:hAnsi="仿宋" w:eastAsia="仿宋" w:cs="仿宋"/>
                <w:color w:val="auto"/>
                <w:spacing w:val="2"/>
                <w:lang w:eastAsia="zh-CN"/>
              </w:rPr>
              <w:t xml:space="preserve"> （25℃）</w:t>
            </w:r>
          </w:p>
          <w:p w14:paraId="2C84C3CB">
            <w:pPr>
              <w:pStyle w:val="7"/>
              <w:spacing w:before="1" w:line="211" w:lineRule="auto"/>
              <w:ind w:left="10" w:right="2163"/>
              <w:rPr>
                <w:rFonts w:hint="eastAsia" w:ascii="仿宋" w:hAnsi="仿宋" w:eastAsia="仿宋" w:cs="仿宋"/>
                <w:color w:val="auto"/>
              </w:rPr>
            </w:pPr>
            <w:r>
              <w:rPr>
                <w:rFonts w:hint="eastAsia" w:ascii="仿宋" w:hAnsi="仿宋" w:eastAsia="仿宋" w:cs="仿宋"/>
                <w:bCs/>
                <w:color w:val="auto"/>
                <w:spacing w:val="-1"/>
              </w:rPr>
              <w:t>4.设备配置</w:t>
            </w:r>
            <w:r>
              <w:rPr>
                <w:rFonts w:hint="eastAsia" w:ascii="仿宋" w:hAnsi="仿宋" w:eastAsia="仿宋" w:cs="仿宋"/>
                <w:color w:val="auto"/>
                <w:spacing w:val="-1"/>
              </w:rPr>
              <w:t>：</w:t>
            </w:r>
          </w:p>
          <w:p w14:paraId="5883DE97">
            <w:pPr>
              <w:pStyle w:val="7"/>
              <w:spacing w:before="1" w:line="218" w:lineRule="auto"/>
              <w:ind w:left="10"/>
              <w:rPr>
                <w:rFonts w:hint="eastAsia" w:ascii="仿宋" w:hAnsi="仿宋" w:eastAsia="仿宋" w:cs="仿宋"/>
                <w:color w:val="auto"/>
                <w:lang w:eastAsia="zh-CN"/>
              </w:rPr>
            </w:pPr>
            <w:r>
              <w:rPr>
                <w:rFonts w:hint="eastAsia" w:ascii="仿宋" w:hAnsi="仿宋" w:eastAsia="仿宋" w:cs="仿宋"/>
                <w:color w:val="auto"/>
                <w:lang w:eastAsia="zh-CN"/>
              </w:rPr>
              <w:t>活性炭过滤器→软化器自动再生装置→保安过滤器→高压泵→反渗透系统（</w:t>
            </w:r>
            <w:r>
              <w:rPr>
                <w:rFonts w:hint="eastAsia" w:ascii="仿宋" w:hAnsi="仿宋" w:eastAsia="仿宋" w:cs="仿宋"/>
                <w:color w:val="auto"/>
                <w:lang w:val="en-US" w:eastAsia="zh-CN"/>
              </w:rPr>
              <w:t>膜元件</w:t>
            </w:r>
            <w:r>
              <w:rPr>
                <w:rFonts w:hint="eastAsia" w:ascii="仿宋" w:hAnsi="仿宋" w:eastAsia="仿宋" w:cs="仿宋"/>
                <w:color w:val="auto"/>
                <w:lang w:eastAsia="zh-CN"/>
              </w:rPr>
              <w:t>）→纯水箱→变频控制输送系统→超纯化器→抛光超纯化器→取水</w:t>
            </w:r>
          </w:p>
          <w:p w14:paraId="292E5540">
            <w:pPr>
              <w:pStyle w:val="7"/>
              <w:spacing w:before="1" w:line="218" w:lineRule="auto"/>
              <w:ind w:left="10"/>
              <w:rPr>
                <w:rFonts w:hint="eastAsia" w:ascii="仿宋" w:hAnsi="仿宋" w:eastAsia="仿宋" w:cs="仿宋"/>
                <w:bCs/>
                <w:color w:val="auto"/>
                <w:lang w:eastAsia="zh-CN"/>
              </w:rPr>
            </w:pPr>
            <w:r>
              <w:rPr>
                <w:rFonts w:hint="eastAsia" w:ascii="仿宋" w:hAnsi="仿宋" w:eastAsia="仿宋" w:cs="仿宋"/>
                <w:bCs/>
                <w:color w:val="auto"/>
                <w:lang w:eastAsia="zh-CN"/>
              </w:rPr>
              <w:t>5.控制系统要求</w:t>
            </w:r>
          </w:p>
          <w:p w14:paraId="52AB931D">
            <w:pPr>
              <w:pStyle w:val="7"/>
              <w:spacing w:before="1" w:line="218" w:lineRule="auto"/>
              <w:ind w:left="10"/>
              <w:rPr>
                <w:rFonts w:hint="eastAsia" w:ascii="仿宋" w:hAnsi="仿宋" w:eastAsia="仿宋" w:cs="仿宋"/>
                <w:color w:val="auto"/>
                <w:lang w:eastAsia="zh-CN"/>
              </w:rPr>
            </w:pPr>
            <w:r>
              <w:rPr>
                <w:rFonts w:hint="eastAsia" w:ascii="仿宋" w:hAnsi="仿宋" w:eastAsia="仿宋" w:cs="仿宋"/>
                <w:color w:val="auto"/>
                <w:lang w:eastAsia="zh-CN"/>
              </w:rPr>
              <w:t>5.1、系统集中控制，自</w:t>
            </w:r>
            <w:r>
              <w:rPr>
                <w:rFonts w:hint="eastAsia" w:ascii="仿宋" w:hAnsi="仿宋" w:eastAsia="仿宋" w:cs="仿宋"/>
                <w:color w:val="auto"/>
                <w:spacing w:val="-3"/>
                <w:lang w:eastAsia="zh-CN"/>
              </w:rPr>
              <w:t>动运行，无需专人看管，操作简单，运行稳定；创新科技，采用先进的、成熟的水处</w:t>
            </w:r>
            <w:r>
              <w:rPr>
                <w:rFonts w:hint="eastAsia" w:ascii="仿宋" w:hAnsi="仿宋" w:eastAsia="仿宋" w:cs="仿宋"/>
                <w:color w:val="auto"/>
                <w:spacing w:val="-4"/>
                <w:lang w:eastAsia="zh-CN"/>
              </w:rPr>
              <w:t>理设计工艺，以</w:t>
            </w:r>
            <w:r>
              <w:rPr>
                <w:rFonts w:hint="eastAsia" w:ascii="仿宋" w:hAnsi="仿宋" w:eastAsia="仿宋" w:cs="仿宋"/>
                <w:color w:val="auto"/>
                <w:spacing w:val="1"/>
                <w:lang w:eastAsia="zh-CN"/>
              </w:rPr>
              <w:t>人为本的设计原则.</w:t>
            </w:r>
            <w:r>
              <w:rPr>
                <w:rFonts w:hint="eastAsia" w:ascii="仿宋" w:hAnsi="仿宋" w:eastAsia="仿宋" w:cs="仿宋"/>
                <w:color w:val="auto"/>
                <w:lang w:eastAsia="zh-CN"/>
              </w:rPr>
              <w:t xml:space="preserve"> </w:t>
            </w:r>
          </w:p>
          <w:p w14:paraId="303693CF">
            <w:pPr>
              <w:pStyle w:val="7"/>
              <w:spacing w:before="1" w:line="218" w:lineRule="auto"/>
              <w:ind w:left="10"/>
              <w:rPr>
                <w:rFonts w:hint="eastAsia" w:ascii="仿宋" w:hAnsi="仿宋" w:eastAsia="仿宋" w:cs="仿宋"/>
                <w:color w:val="auto"/>
                <w:lang w:eastAsia="zh-CN"/>
              </w:rPr>
            </w:pPr>
            <w:r>
              <w:rPr>
                <w:rFonts w:hint="eastAsia" w:ascii="仿宋" w:hAnsi="仿宋" w:eastAsia="仿宋" w:cs="仿宋"/>
                <w:color w:val="auto"/>
                <w:lang w:eastAsia="zh-CN"/>
              </w:rPr>
              <w:t>5.2、全自动控制部分：整套系统的所有功能均全自动、自来水缺水自动停机、来水以后自动开机；满水自动停机、用水以后自动开机：停电自动断电保护、以此保护系统内所有泵的起停(高压泵、输送泵)等</w:t>
            </w:r>
          </w:p>
          <w:p w14:paraId="6281C660">
            <w:pPr>
              <w:pStyle w:val="7"/>
              <w:spacing w:line="195" w:lineRule="auto"/>
              <w:ind w:left="11"/>
              <w:rPr>
                <w:rFonts w:hint="eastAsia" w:ascii="仿宋" w:hAnsi="仿宋" w:eastAsia="仿宋" w:cs="仿宋"/>
                <w:color w:val="auto"/>
                <w:spacing w:val="-5"/>
                <w:lang w:eastAsia="zh-CN"/>
              </w:rPr>
            </w:pPr>
            <w:r>
              <w:rPr>
                <w:rFonts w:hint="eastAsia" w:ascii="仿宋" w:hAnsi="仿宋" w:eastAsia="仿宋" w:cs="仿宋"/>
                <w:color w:val="auto"/>
                <w:spacing w:val="1"/>
                <w:lang w:eastAsia="zh-CN"/>
              </w:rPr>
              <w:t>5.3、显示仪表：流量在线显示(浓水流量、纯水流量)。压力在</w:t>
            </w:r>
            <w:r>
              <w:rPr>
                <w:rFonts w:hint="eastAsia" w:ascii="仿宋" w:hAnsi="仿宋" w:eastAsia="仿宋" w:cs="仿宋"/>
                <w:color w:val="auto"/>
                <w:lang w:eastAsia="zh-CN"/>
              </w:rPr>
              <w:t>线显示(源水压力、高压泵压力、浓水压力、输送泵压力)</w:t>
            </w:r>
            <w:r>
              <w:rPr>
                <w:rFonts w:hint="eastAsia" w:ascii="仿宋" w:hAnsi="仿宋" w:eastAsia="仿宋" w:cs="仿宋"/>
                <w:color w:val="auto"/>
                <w:spacing w:val="-5"/>
                <w:lang w:eastAsia="zh-CN"/>
              </w:rPr>
              <w:t>。水质在线监测(电阻率在线液晶数字显示)。最大限度的提高系统设备的性价比 具有广泛的适应性 强大的升级性</w:t>
            </w:r>
          </w:p>
          <w:p w14:paraId="78CBF845">
            <w:pPr>
              <w:pStyle w:val="7"/>
              <w:spacing w:line="193" w:lineRule="auto"/>
              <w:ind w:left="31" w:right="63"/>
              <w:rPr>
                <w:rFonts w:hint="eastAsia" w:ascii="仿宋" w:hAnsi="仿宋" w:eastAsia="仿宋" w:cs="仿宋"/>
                <w:color w:val="auto"/>
                <w:lang w:eastAsia="zh-CN"/>
              </w:rPr>
            </w:pPr>
            <w:r>
              <w:rPr>
                <w:rFonts w:hint="eastAsia" w:ascii="仿宋" w:hAnsi="仿宋" w:eastAsia="仿宋" w:cs="仿宋"/>
                <w:color w:val="auto"/>
                <w:spacing w:val="9"/>
                <w:lang w:eastAsia="zh-CN"/>
              </w:rPr>
              <w:t>5.5</w:t>
            </w:r>
            <w:bookmarkStart w:id="15" w:name="OLE_LINK24"/>
            <w:bookmarkStart w:id="16" w:name="OLE_LINK23"/>
            <w:r>
              <w:rPr>
                <w:rFonts w:hint="eastAsia" w:ascii="仿宋" w:hAnsi="仿宋" w:eastAsia="仿宋" w:cs="仿宋"/>
                <w:color w:val="auto"/>
                <w:spacing w:val="9"/>
                <w:lang w:eastAsia="zh-CN"/>
              </w:rPr>
              <w:t>、</w:t>
            </w:r>
            <w:bookmarkEnd w:id="15"/>
            <w:bookmarkEnd w:id="16"/>
            <w:r>
              <w:rPr>
                <w:rFonts w:hint="eastAsia" w:ascii="仿宋" w:hAnsi="仿宋" w:eastAsia="仿宋" w:cs="仿宋"/>
                <w:color w:val="auto"/>
                <w:spacing w:val="9"/>
                <w:lang w:eastAsia="zh-CN"/>
              </w:rPr>
              <w:t>系统设计无死腔、盲区，确保所有部位均有水冲刷，无细菌滋生：</w:t>
            </w:r>
            <w:r>
              <w:rPr>
                <w:rFonts w:hint="eastAsia" w:ascii="仿宋" w:hAnsi="仿宋" w:eastAsia="仿宋" w:cs="仿宋"/>
                <w:color w:val="auto"/>
                <w:spacing w:val="12"/>
                <w:lang w:eastAsia="zh-CN"/>
              </w:rPr>
              <w:t xml:space="preserve"> </w:t>
            </w:r>
            <w:r>
              <w:rPr>
                <w:rFonts w:hint="eastAsia" w:ascii="仿宋" w:hAnsi="仿宋" w:eastAsia="仿宋" w:cs="仿宋"/>
                <w:color w:val="auto"/>
                <w:spacing w:val="10"/>
                <w:lang w:eastAsia="zh-CN"/>
              </w:rPr>
              <w:t>最天限度的提高系统设备的性价比；具有广泛的适应性</w:t>
            </w:r>
            <w:r>
              <w:rPr>
                <w:rFonts w:hint="eastAsia" w:ascii="仿宋" w:hAnsi="仿宋" w:eastAsia="仿宋" w:cs="仿宋"/>
                <w:color w:val="auto"/>
                <w:lang w:eastAsia="zh-CN"/>
              </w:rPr>
              <w:t>、</w:t>
            </w:r>
            <w:r>
              <w:rPr>
                <w:rFonts w:hint="eastAsia" w:ascii="仿宋" w:hAnsi="仿宋" w:eastAsia="仿宋" w:cs="仿宋"/>
                <w:color w:val="auto"/>
                <w:spacing w:val="10"/>
                <w:lang w:eastAsia="zh-CN"/>
              </w:rPr>
              <w:t>强大的升级性</w:t>
            </w:r>
            <w:bookmarkEnd w:id="12"/>
            <w:bookmarkEnd w:id="13"/>
            <w:bookmarkEnd w:id="14"/>
          </w:p>
        </w:tc>
        <w:tc>
          <w:tcPr>
            <w:tcW w:w="767" w:type="dxa"/>
          </w:tcPr>
          <w:p w14:paraId="4E48174E">
            <w:pPr>
              <w:spacing w:line="243" w:lineRule="auto"/>
              <w:rPr>
                <w:rFonts w:hint="eastAsia" w:ascii="仿宋" w:hAnsi="仿宋" w:eastAsia="仿宋" w:cs="仿宋"/>
                <w:color w:val="auto"/>
                <w:lang w:eastAsia="zh-CN"/>
              </w:rPr>
            </w:pPr>
          </w:p>
          <w:p w14:paraId="4864D818">
            <w:pPr>
              <w:spacing w:line="243" w:lineRule="auto"/>
              <w:rPr>
                <w:rFonts w:hint="eastAsia" w:ascii="仿宋" w:hAnsi="仿宋" w:eastAsia="仿宋" w:cs="仿宋"/>
                <w:color w:val="auto"/>
                <w:lang w:eastAsia="zh-CN"/>
              </w:rPr>
            </w:pPr>
          </w:p>
          <w:p w14:paraId="1794E264">
            <w:pPr>
              <w:spacing w:line="243" w:lineRule="auto"/>
              <w:rPr>
                <w:rFonts w:hint="eastAsia" w:ascii="仿宋" w:hAnsi="仿宋" w:eastAsia="仿宋" w:cs="仿宋"/>
                <w:color w:val="auto"/>
                <w:lang w:eastAsia="zh-CN"/>
              </w:rPr>
            </w:pPr>
          </w:p>
          <w:p w14:paraId="56BA6B34">
            <w:pPr>
              <w:spacing w:line="243" w:lineRule="auto"/>
              <w:rPr>
                <w:rFonts w:hint="eastAsia" w:ascii="仿宋" w:hAnsi="仿宋" w:eastAsia="仿宋" w:cs="仿宋"/>
                <w:color w:val="auto"/>
                <w:lang w:eastAsia="zh-CN"/>
              </w:rPr>
            </w:pPr>
          </w:p>
          <w:p w14:paraId="1E315174">
            <w:pPr>
              <w:spacing w:line="243" w:lineRule="auto"/>
              <w:rPr>
                <w:rFonts w:hint="eastAsia" w:ascii="仿宋" w:hAnsi="仿宋" w:eastAsia="仿宋" w:cs="仿宋"/>
                <w:color w:val="auto"/>
                <w:lang w:eastAsia="zh-CN"/>
              </w:rPr>
            </w:pPr>
          </w:p>
          <w:p w14:paraId="406A2B86">
            <w:pPr>
              <w:spacing w:line="244" w:lineRule="auto"/>
              <w:rPr>
                <w:rFonts w:hint="eastAsia" w:ascii="仿宋" w:hAnsi="仿宋" w:eastAsia="仿宋" w:cs="仿宋"/>
                <w:color w:val="auto"/>
                <w:lang w:eastAsia="zh-CN"/>
              </w:rPr>
            </w:pPr>
          </w:p>
          <w:p w14:paraId="234A5BDD">
            <w:pPr>
              <w:spacing w:line="244" w:lineRule="auto"/>
              <w:rPr>
                <w:rFonts w:hint="eastAsia" w:ascii="仿宋" w:hAnsi="仿宋" w:eastAsia="仿宋" w:cs="仿宋"/>
                <w:color w:val="auto"/>
                <w:lang w:eastAsia="zh-CN"/>
              </w:rPr>
            </w:pPr>
          </w:p>
          <w:p w14:paraId="7AD288DF">
            <w:pPr>
              <w:spacing w:line="244" w:lineRule="auto"/>
              <w:rPr>
                <w:rFonts w:hint="eastAsia" w:ascii="仿宋" w:hAnsi="仿宋" w:eastAsia="仿宋" w:cs="仿宋"/>
                <w:color w:val="auto"/>
                <w:lang w:eastAsia="zh-CN"/>
              </w:rPr>
            </w:pPr>
          </w:p>
          <w:p w14:paraId="14B2878E">
            <w:pPr>
              <w:spacing w:line="244" w:lineRule="auto"/>
              <w:rPr>
                <w:rFonts w:hint="eastAsia" w:ascii="仿宋" w:hAnsi="仿宋" w:eastAsia="仿宋" w:cs="仿宋"/>
                <w:color w:val="auto"/>
                <w:lang w:eastAsia="zh-CN"/>
              </w:rPr>
            </w:pPr>
          </w:p>
          <w:p w14:paraId="438BF1A7">
            <w:pPr>
              <w:pStyle w:val="7"/>
              <w:spacing w:before="55" w:line="221" w:lineRule="auto"/>
              <w:ind w:left="218"/>
              <w:rPr>
                <w:rFonts w:hint="eastAsia" w:ascii="仿宋" w:hAnsi="仿宋" w:eastAsia="仿宋" w:cs="仿宋"/>
                <w:color w:val="auto"/>
              </w:rPr>
            </w:pPr>
            <w:r>
              <w:rPr>
                <w:rFonts w:hint="eastAsia" w:ascii="仿宋" w:hAnsi="仿宋" w:eastAsia="仿宋" w:cs="仿宋"/>
                <w:color w:val="auto"/>
              </w:rPr>
              <w:t>台</w:t>
            </w:r>
          </w:p>
        </w:tc>
        <w:tc>
          <w:tcPr>
            <w:tcW w:w="800" w:type="dxa"/>
          </w:tcPr>
          <w:p w14:paraId="530669FC">
            <w:pPr>
              <w:spacing w:line="247" w:lineRule="auto"/>
              <w:rPr>
                <w:rFonts w:hint="eastAsia" w:ascii="仿宋" w:hAnsi="仿宋" w:eastAsia="仿宋" w:cs="仿宋"/>
                <w:color w:val="auto"/>
              </w:rPr>
            </w:pPr>
          </w:p>
          <w:p w14:paraId="2C271ECD">
            <w:pPr>
              <w:spacing w:line="248" w:lineRule="auto"/>
              <w:rPr>
                <w:rFonts w:hint="eastAsia" w:ascii="仿宋" w:hAnsi="仿宋" w:eastAsia="仿宋" w:cs="仿宋"/>
                <w:color w:val="auto"/>
              </w:rPr>
            </w:pPr>
          </w:p>
          <w:p w14:paraId="6FE0864A">
            <w:pPr>
              <w:spacing w:line="248" w:lineRule="auto"/>
              <w:rPr>
                <w:rFonts w:hint="eastAsia" w:ascii="仿宋" w:hAnsi="仿宋" w:eastAsia="仿宋" w:cs="仿宋"/>
                <w:color w:val="auto"/>
              </w:rPr>
            </w:pPr>
          </w:p>
          <w:p w14:paraId="55AC42D3">
            <w:pPr>
              <w:spacing w:line="248" w:lineRule="auto"/>
              <w:rPr>
                <w:rFonts w:hint="eastAsia" w:ascii="仿宋" w:hAnsi="仿宋" w:eastAsia="仿宋" w:cs="仿宋"/>
                <w:color w:val="auto"/>
              </w:rPr>
            </w:pPr>
          </w:p>
          <w:p w14:paraId="48BAD03E">
            <w:pPr>
              <w:spacing w:line="248" w:lineRule="auto"/>
              <w:rPr>
                <w:rFonts w:hint="eastAsia" w:ascii="仿宋" w:hAnsi="仿宋" w:eastAsia="仿宋" w:cs="仿宋"/>
                <w:color w:val="auto"/>
              </w:rPr>
            </w:pPr>
          </w:p>
          <w:p w14:paraId="1993CF97">
            <w:pPr>
              <w:spacing w:line="248" w:lineRule="auto"/>
              <w:rPr>
                <w:rFonts w:hint="eastAsia" w:ascii="仿宋" w:hAnsi="仿宋" w:eastAsia="仿宋" w:cs="仿宋"/>
                <w:color w:val="auto"/>
              </w:rPr>
            </w:pPr>
          </w:p>
          <w:p w14:paraId="6E714626">
            <w:pPr>
              <w:spacing w:line="248" w:lineRule="auto"/>
              <w:rPr>
                <w:rFonts w:hint="eastAsia" w:ascii="仿宋" w:hAnsi="仿宋" w:eastAsia="仿宋" w:cs="仿宋"/>
                <w:color w:val="auto"/>
              </w:rPr>
            </w:pPr>
          </w:p>
          <w:p w14:paraId="25C28D9B">
            <w:pPr>
              <w:spacing w:line="248" w:lineRule="auto"/>
              <w:rPr>
                <w:rFonts w:hint="eastAsia" w:ascii="仿宋" w:hAnsi="仿宋" w:eastAsia="仿宋" w:cs="仿宋"/>
                <w:color w:val="auto"/>
              </w:rPr>
            </w:pPr>
          </w:p>
          <w:p w14:paraId="6B917695">
            <w:pPr>
              <w:spacing w:line="248" w:lineRule="auto"/>
              <w:rPr>
                <w:rFonts w:hint="eastAsia" w:ascii="仿宋" w:hAnsi="仿宋" w:eastAsia="仿宋" w:cs="仿宋"/>
                <w:color w:val="auto"/>
              </w:rPr>
            </w:pPr>
          </w:p>
          <w:p w14:paraId="42E03E09">
            <w:pPr>
              <w:pStyle w:val="7"/>
              <w:spacing w:before="56" w:line="184" w:lineRule="auto"/>
              <w:ind w:left="318"/>
              <w:rPr>
                <w:rFonts w:hint="eastAsia" w:ascii="仿宋" w:hAnsi="仿宋" w:eastAsia="仿宋" w:cs="仿宋"/>
                <w:color w:val="auto"/>
              </w:rPr>
            </w:pPr>
            <w:r>
              <w:rPr>
                <w:rFonts w:hint="eastAsia" w:ascii="仿宋" w:hAnsi="仿宋" w:eastAsia="仿宋" w:cs="仿宋"/>
                <w:color w:val="auto"/>
              </w:rPr>
              <w:t>1</w:t>
            </w:r>
          </w:p>
        </w:tc>
      </w:tr>
    </w:tbl>
    <w:p w14:paraId="2EAF430B">
      <w:pPr>
        <w:rPr>
          <w:rFonts w:hint="eastAsia" w:ascii="仿宋" w:hAnsi="仿宋" w:eastAsia="仿宋" w:cs="仿宋"/>
          <w:color w:val="auto"/>
        </w:rPr>
      </w:pPr>
    </w:p>
    <w:p w14:paraId="7C79D641">
      <w:pPr>
        <w:spacing w:line="69" w:lineRule="exact"/>
        <w:rPr>
          <w:rFonts w:hint="eastAsia" w:ascii="仿宋" w:hAnsi="仿宋" w:eastAsia="仿宋" w:cs="仿宋"/>
          <w:color w:val="auto"/>
        </w:rPr>
      </w:pPr>
    </w:p>
    <w:tbl>
      <w:tblPr>
        <w:tblStyle w:val="8"/>
        <w:tblW w:w="9900" w:type="dxa"/>
        <w:tblInd w:w="-1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
        <w:gridCol w:w="1250"/>
        <w:gridCol w:w="6516"/>
        <w:gridCol w:w="784"/>
        <w:gridCol w:w="783"/>
      </w:tblGrid>
      <w:tr w14:paraId="4CC69B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9" w:hRule="atLeast"/>
        </w:trPr>
        <w:tc>
          <w:tcPr>
            <w:tcW w:w="567" w:type="dxa"/>
          </w:tcPr>
          <w:p w14:paraId="098962E5">
            <w:pPr>
              <w:pStyle w:val="7"/>
              <w:spacing w:before="171" w:line="183" w:lineRule="auto"/>
              <w:ind w:left="164"/>
              <w:rPr>
                <w:rFonts w:hint="eastAsia" w:ascii="仿宋" w:hAnsi="仿宋" w:eastAsia="仿宋" w:cs="仿宋"/>
                <w:color w:val="auto"/>
              </w:rPr>
            </w:pPr>
            <w:r>
              <w:rPr>
                <w:rFonts w:hint="eastAsia" w:ascii="仿宋" w:hAnsi="仿宋" w:eastAsia="仿宋" w:cs="仿宋"/>
                <w:color w:val="auto"/>
                <w:spacing w:val="-2"/>
              </w:rPr>
              <w:t>68</w:t>
            </w:r>
          </w:p>
        </w:tc>
        <w:tc>
          <w:tcPr>
            <w:tcW w:w="1250" w:type="dxa"/>
          </w:tcPr>
          <w:p w14:paraId="0DF00536">
            <w:pPr>
              <w:pStyle w:val="7"/>
              <w:spacing w:before="126" w:line="219" w:lineRule="auto"/>
              <w:rPr>
                <w:rFonts w:hint="eastAsia" w:ascii="仿宋" w:hAnsi="仿宋" w:eastAsia="仿宋" w:cs="仿宋"/>
                <w:color w:val="auto"/>
              </w:rPr>
            </w:pPr>
            <w:r>
              <w:rPr>
                <w:rFonts w:hint="eastAsia" w:ascii="仿宋" w:hAnsi="仿宋" w:eastAsia="仿宋" w:cs="仿宋"/>
                <w:color w:val="auto"/>
                <w:spacing w:val="1"/>
              </w:rPr>
              <w:t>四层检验科</w:t>
            </w:r>
          </w:p>
        </w:tc>
        <w:tc>
          <w:tcPr>
            <w:tcW w:w="6516" w:type="dxa"/>
          </w:tcPr>
          <w:p w14:paraId="0CE59966">
            <w:pPr>
              <w:rPr>
                <w:rFonts w:hint="eastAsia" w:ascii="仿宋" w:hAnsi="仿宋" w:eastAsia="仿宋" w:cs="仿宋"/>
                <w:color w:val="auto"/>
              </w:rPr>
            </w:pPr>
          </w:p>
        </w:tc>
        <w:tc>
          <w:tcPr>
            <w:tcW w:w="784" w:type="dxa"/>
          </w:tcPr>
          <w:p w14:paraId="600CC5B9">
            <w:pPr>
              <w:rPr>
                <w:rFonts w:hint="eastAsia" w:ascii="仿宋" w:hAnsi="仿宋" w:eastAsia="仿宋" w:cs="仿宋"/>
                <w:color w:val="auto"/>
              </w:rPr>
            </w:pPr>
          </w:p>
        </w:tc>
        <w:tc>
          <w:tcPr>
            <w:tcW w:w="783" w:type="dxa"/>
          </w:tcPr>
          <w:p w14:paraId="0C5D21CD">
            <w:pPr>
              <w:rPr>
                <w:rFonts w:hint="eastAsia" w:ascii="仿宋" w:hAnsi="仿宋" w:eastAsia="仿宋" w:cs="仿宋"/>
                <w:color w:val="auto"/>
              </w:rPr>
            </w:pPr>
          </w:p>
        </w:tc>
      </w:tr>
      <w:tr w14:paraId="4C0AD7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567" w:type="dxa"/>
          </w:tcPr>
          <w:p w14:paraId="340D64AE">
            <w:pPr>
              <w:spacing w:line="245" w:lineRule="auto"/>
              <w:rPr>
                <w:rFonts w:hint="eastAsia" w:ascii="仿宋" w:hAnsi="仿宋" w:eastAsia="仿宋" w:cs="仿宋"/>
                <w:color w:val="auto"/>
              </w:rPr>
            </w:pPr>
          </w:p>
          <w:p w14:paraId="3A1A204E">
            <w:pPr>
              <w:spacing w:line="245" w:lineRule="auto"/>
              <w:rPr>
                <w:rFonts w:hint="eastAsia" w:ascii="仿宋" w:hAnsi="仿宋" w:eastAsia="仿宋" w:cs="仿宋"/>
                <w:color w:val="auto"/>
              </w:rPr>
            </w:pPr>
          </w:p>
          <w:p w14:paraId="2EA36BCB">
            <w:pPr>
              <w:spacing w:line="245" w:lineRule="auto"/>
              <w:rPr>
                <w:rFonts w:hint="eastAsia" w:ascii="仿宋" w:hAnsi="仿宋" w:eastAsia="仿宋" w:cs="仿宋"/>
                <w:color w:val="auto"/>
              </w:rPr>
            </w:pPr>
          </w:p>
          <w:p w14:paraId="014F38EB">
            <w:pPr>
              <w:spacing w:line="246" w:lineRule="auto"/>
              <w:rPr>
                <w:rFonts w:hint="eastAsia" w:ascii="仿宋" w:hAnsi="仿宋" w:eastAsia="仿宋" w:cs="仿宋"/>
                <w:color w:val="auto"/>
              </w:rPr>
            </w:pPr>
          </w:p>
          <w:p w14:paraId="57C9B666">
            <w:pPr>
              <w:spacing w:line="246" w:lineRule="auto"/>
              <w:rPr>
                <w:rFonts w:hint="eastAsia" w:ascii="仿宋" w:hAnsi="仿宋" w:eastAsia="仿宋" w:cs="仿宋"/>
                <w:color w:val="auto"/>
              </w:rPr>
            </w:pPr>
          </w:p>
          <w:p w14:paraId="023E1509">
            <w:pPr>
              <w:spacing w:line="246" w:lineRule="auto"/>
              <w:rPr>
                <w:rFonts w:hint="eastAsia" w:ascii="仿宋" w:hAnsi="仿宋" w:eastAsia="仿宋" w:cs="仿宋"/>
                <w:color w:val="auto"/>
              </w:rPr>
            </w:pPr>
          </w:p>
          <w:p w14:paraId="04B3B07D">
            <w:pPr>
              <w:spacing w:line="246" w:lineRule="auto"/>
              <w:rPr>
                <w:rFonts w:hint="eastAsia" w:ascii="仿宋" w:hAnsi="仿宋" w:eastAsia="仿宋" w:cs="仿宋"/>
                <w:color w:val="auto"/>
              </w:rPr>
            </w:pPr>
          </w:p>
          <w:p w14:paraId="37E9B5B3">
            <w:pPr>
              <w:spacing w:line="246" w:lineRule="auto"/>
              <w:rPr>
                <w:rFonts w:hint="eastAsia" w:ascii="仿宋" w:hAnsi="仿宋" w:eastAsia="仿宋" w:cs="仿宋"/>
                <w:color w:val="auto"/>
              </w:rPr>
            </w:pPr>
          </w:p>
          <w:p w14:paraId="6D6E506E">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2"/>
              </w:rPr>
              <w:t>69</w:t>
            </w:r>
          </w:p>
        </w:tc>
        <w:tc>
          <w:tcPr>
            <w:tcW w:w="1250" w:type="dxa"/>
          </w:tcPr>
          <w:p w14:paraId="12588180">
            <w:pPr>
              <w:rPr>
                <w:rFonts w:hint="eastAsia" w:ascii="仿宋" w:hAnsi="仿宋" w:eastAsia="仿宋" w:cs="仿宋"/>
                <w:color w:val="auto"/>
              </w:rPr>
            </w:pPr>
          </w:p>
          <w:p w14:paraId="368C30A5">
            <w:pPr>
              <w:rPr>
                <w:rFonts w:hint="eastAsia" w:ascii="仿宋" w:hAnsi="仿宋" w:eastAsia="仿宋" w:cs="仿宋"/>
                <w:color w:val="auto"/>
              </w:rPr>
            </w:pPr>
          </w:p>
          <w:p w14:paraId="0DAB279D">
            <w:pPr>
              <w:rPr>
                <w:rFonts w:hint="eastAsia" w:ascii="仿宋" w:hAnsi="仿宋" w:eastAsia="仿宋" w:cs="仿宋"/>
                <w:color w:val="auto"/>
              </w:rPr>
            </w:pPr>
          </w:p>
          <w:p w14:paraId="3BACE8A9">
            <w:pPr>
              <w:rPr>
                <w:rFonts w:hint="eastAsia" w:ascii="仿宋" w:hAnsi="仿宋" w:eastAsia="仿宋" w:cs="仿宋"/>
                <w:color w:val="auto"/>
              </w:rPr>
            </w:pPr>
          </w:p>
          <w:p w14:paraId="25665A53">
            <w:pPr>
              <w:rPr>
                <w:rFonts w:hint="eastAsia" w:ascii="仿宋" w:hAnsi="仿宋" w:eastAsia="仿宋" w:cs="仿宋"/>
                <w:color w:val="auto"/>
              </w:rPr>
            </w:pPr>
          </w:p>
          <w:p w14:paraId="2E4DFCCA">
            <w:pPr>
              <w:rPr>
                <w:rFonts w:hint="eastAsia" w:ascii="仿宋" w:hAnsi="仿宋" w:eastAsia="仿宋" w:cs="仿宋"/>
                <w:color w:val="auto"/>
              </w:rPr>
            </w:pPr>
          </w:p>
          <w:p w14:paraId="1CC4AD02">
            <w:pPr>
              <w:rPr>
                <w:rFonts w:hint="eastAsia" w:ascii="仿宋" w:hAnsi="仿宋" w:eastAsia="仿宋" w:cs="仿宋"/>
                <w:color w:val="auto"/>
              </w:rPr>
            </w:pPr>
          </w:p>
          <w:p w14:paraId="33626BDC">
            <w:pPr>
              <w:spacing w:line="241" w:lineRule="auto"/>
              <w:rPr>
                <w:rFonts w:hint="eastAsia" w:ascii="仿宋" w:hAnsi="仿宋" w:eastAsia="仿宋" w:cs="仿宋"/>
                <w:color w:val="auto"/>
              </w:rPr>
            </w:pPr>
          </w:p>
          <w:p w14:paraId="75411C4B">
            <w:pPr>
              <w:pStyle w:val="7"/>
              <w:spacing w:before="56" w:line="219" w:lineRule="auto"/>
              <w:rPr>
                <w:rFonts w:hint="eastAsia" w:ascii="仿宋" w:hAnsi="仿宋" w:eastAsia="仿宋" w:cs="仿宋"/>
                <w:color w:val="auto"/>
              </w:rPr>
            </w:pPr>
            <w:r>
              <w:rPr>
                <w:rFonts w:hint="eastAsia" w:ascii="仿宋" w:hAnsi="仿宋" w:eastAsia="仿宋" w:cs="仿宋"/>
                <w:color w:val="auto"/>
                <w:spacing w:val="-2"/>
              </w:rPr>
              <w:t>成品冷库</w:t>
            </w:r>
          </w:p>
        </w:tc>
        <w:tc>
          <w:tcPr>
            <w:tcW w:w="6516" w:type="dxa"/>
          </w:tcPr>
          <w:p w14:paraId="70DAB7E5">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一、设计冷加工:</w:t>
            </w:r>
          </w:p>
          <w:p w14:paraId="1A49F0AB">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1. 冷藏库1间</w:t>
            </w:r>
            <w:r>
              <w:rPr>
                <w:rFonts w:hint="eastAsia" w:ascii="仿宋" w:hAnsi="仿宋" w:eastAsia="仿宋" w:cs="仿宋"/>
                <w:color w:val="auto"/>
                <w:spacing w:val="-2"/>
                <w:lang w:val="en-US" w:eastAsia="zh-CN"/>
              </w:rPr>
              <w:t>,尺寸（长*宽*高）：</w:t>
            </w:r>
            <w:r>
              <w:rPr>
                <w:rFonts w:hint="eastAsia" w:ascii="仿宋" w:hAnsi="仿宋" w:eastAsia="仿宋" w:cs="仿宋"/>
                <w:color w:val="auto"/>
                <w:spacing w:val="-2"/>
                <w:lang w:eastAsia="zh-CN"/>
              </w:rPr>
              <w:t>6.25</w:t>
            </w:r>
            <w:r>
              <w:rPr>
                <w:rFonts w:hint="eastAsia" w:ascii="仿宋" w:hAnsi="仿宋" w:eastAsia="仿宋" w:cs="仿宋"/>
                <w:color w:val="auto"/>
                <w:spacing w:val="-2"/>
                <w:lang w:val="en-US" w:eastAsia="zh-CN"/>
              </w:rPr>
              <w:t>m*</w:t>
            </w:r>
            <w:r>
              <w:rPr>
                <w:rFonts w:hint="eastAsia" w:ascii="仿宋" w:hAnsi="仿宋" w:eastAsia="仿宋" w:cs="仿宋"/>
                <w:color w:val="auto"/>
                <w:spacing w:val="-2"/>
                <w:lang w:eastAsia="zh-CN"/>
              </w:rPr>
              <w:t>6.2</w:t>
            </w:r>
            <w:r>
              <w:rPr>
                <w:rFonts w:hint="eastAsia" w:ascii="仿宋" w:hAnsi="仿宋" w:eastAsia="仿宋" w:cs="仿宋"/>
                <w:color w:val="auto"/>
                <w:spacing w:val="-2"/>
                <w:lang w:val="en-US" w:eastAsia="zh-CN"/>
              </w:rPr>
              <w:t>m*</w:t>
            </w:r>
            <w:r>
              <w:rPr>
                <w:rFonts w:hint="eastAsia" w:ascii="仿宋" w:hAnsi="仿宋" w:eastAsia="仿宋" w:cs="仿宋"/>
                <w:color w:val="auto"/>
                <w:spacing w:val="-2"/>
                <w:lang w:eastAsia="zh-CN"/>
              </w:rPr>
              <w:t>2.6m</w:t>
            </w:r>
          </w:p>
          <w:p w14:paraId="4791B93D">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2、冷藏日进货量不大于该间冷库总贮藏量的20%</w:t>
            </w:r>
          </w:p>
          <w:p w14:paraId="34032086">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进货温度≤8℃，出货温度&lt;8℃，降温时间&lt;1h，温度要求2℃-8℃。</w:t>
            </w:r>
          </w:p>
          <w:p w14:paraId="51072A72">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二、制冷系统说明:</w:t>
            </w:r>
          </w:p>
          <w:p w14:paraId="51ABC947">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1.制冷剂:R404,R410a,R507，冷冻油压缩机原厂自带。</w:t>
            </w:r>
          </w:p>
          <w:p w14:paraId="724B1522">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2.供液方式:采用直接膨胀式供液方式。</w:t>
            </w:r>
          </w:p>
          <w:p w14:paraId="66CA755A">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3.主机选用品牌压缩机，冷凝器加大至60㎡，蒸发器选用吊顶冷风机（铝翅片，内螺纹铜管，远程送风，化霜方式：电融霜），采用智能联网控制柜。压缩机和制冷机组要求为同一品牌的成套设备。库温控制柜（微电脑智能显，开机信号，自动化霜，电流监控，一用一备自动切换等功能）</w:t>
            </w:r>
          </w:p>
          <w:p w14:paraId="519077A7">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三、地面及保温工程说明:</w:t>
            </w:r>
          </w:p>
          <w:p w14:paraId="704A3CE2">
            <w:pPr>
              <w:spacing w:line="239" w:lineRule="auto"/>
              <w:rPr>
                <w:rFonts w:hint="eastAsia" w:ascii="仿宋" w:hAnsi="仿宋" w:eastAsia="仿宋" w:cs="仿宋"/>
                <w:b/>
                <w:bCs/>
                <w:color w:val="auto"/>
                <w:spacing w:val="-2"/>
                <w:lang w:eastAsia="zh-CN"/>
              </w:rPr>
            </w:pPr>
            <w:r>
              <w:rPr>
                <w:rFonts w:hint="eastAsia" w:ascii="仿宋" w:hAnsi="仿宋" w:eastAsia="仿宋" w:cs="仿宋"/>
                <w:color w:val="auto"/>
                <w:spacing w:val="-2"/>
                <w:lang w:eastAsia="zh-CN"/>
              </w:rPr>
              <w:t>1</w:t>
            </w:r>
            <w:r>
              <w:rPr>
                <w:rFonts w:hint="eastAsia" w:ascii="仿宋" w:hAnsi="仿宋" w:eastAsia="仿宋" w:cs="仿宋"/>
                <w:b w:val="0"/>
                <w:bCs w:val="0"/>
                <w:color w:val="auto"/>
                <w:spacing w:val="-2"/>
                <w:lang w:eastAsia="zh-CN"/>
              </w:rPr>
              <w:t>,冷藏墙及顶采用100mm厚</w:t>
            </w:r>
            <w:r>
              <w:rPr>
                <w:rFonts w:hint="eastAsia" w:ascii="仿宋" w:hAnsi="仿宋" w:eastAsia="仿宋" w:cs="仿宋"/>
                <w:b w:val="0"/>
                <w:bCs w:val="0"/>
                <w:color w:val="auto"/>
                <w:spacing w:val="-2"/>
                <w:lang w:val="en-US" w:eastAsia="zh-CN"/>
              </w:rPr>
              <w:t>国家标准</w:t>
            </w:r>
            <w:r>
              <w:rPr>
                <w:rFonts w:hint="eastAsia" w:ascii="仿宋" w:hAnsi="仿宋" w:eastAsia="仿宋" w:cs="仿宋"/>
                <w:b w:val="0"/>
                <w:bCs w:val="0"/>
                <w:color w:val="auto"/>
                <w:spacing w:val="-2"/>
                <w:lang w:eastAsia="zh-CN"/>
              </w:rPr>
              <w:t>防火聚氨酯保温插接板,双面彩钢≥0.476mm厚</w:t>
            </w:r>
          </w:p>
          <w:p w14:paraId="5740FE1E">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2、地面采用100mm厚</w:t>
            </w:r>
            <w:r>
              <w:rPr>
                <w:rFonts w:hint="eastAsia" w:ascii="仿宋" w:hAnsi="仿宋" w:eastAsia="仿宋" w:cs="仿宋"/>
                <w:color w:val="auto"/>
                <w:spacing w:val="-2"/>
                <w:lang w:val="en-US" w:eastAsia="zh-CN"/>
              </w:rPr>
              <w:t>国家标准</w:t>
            </w:r>
            <w:r>
              <w:rPr>
                <w:rFonts w:hint="eastAsia" w:ascii="仿宋" w:hAnsi="仿宋" w:eastAsia="仿宋" w:cs="仿宋"/>
                <w:color w:val="auto"/>
                <w:spacing w:val="-2"/>
                <w:lang w:eastAsia="zh-CN"/>
              </w:rPr>
              <w:t>防火聚氨酯保温插接板。</w:t>
            </w:r>
          </w:p>
          <w:p w14:paraId="6D7F0289">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3、含冷库门1扇、冷库专用照明4盏（20w），密封胶，发泡剂，连接五金件等配件辅材及拼装、打胶、美缝等</w:t>
            </w:r>
          </w:p>
          <w:p w14:paraId="2FBA43DF">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四、安全保护及控制:</w:t>
            </w:r>
          </w:p>
          <w:p w14:paraId="1F41536A">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1.电器选用国</w:t>
            </w:r>
            <w:r>
              <w:rPr>
                <w:rFonts w:hint="eastAsia" w:ascii="仿宋" w:hAnsi="仿宋" w:eastAsia="仿宋" w:cs="仿宋"/>
                <w:color w:val="auto"/>
                <w:spacing w:val="-2"/>
                <w:lang w:val="en-US" w:eastAsia="zh-CN"/>
              </w:rPr>
              <w:t>产</w:t>
            </w:r>
            <w:r>
              <w:rPr>
                <w:rFonts w:hint="eastAsia" w:ascii="仿宋" w:hAnsi="仿宋" w:eastAsia="仿宋" w:cs="仿宋"/>
                <w:color w:val="auto"/>
                <w:spacing w:val="-2"/>
                <w:lang w:eastAsia="zh-CN"/>
              </w:rPr>
              <w:t>品牌，电线选用国标电缆或同等优质，可选择手(自)动控制方式，曲线。</w:t>
            </w:r>
          </w:p>
          <w:p w14:paraId="703207C6">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2.冷藏设备独立运行，探头平均值控温。</w:t>
            </w:r>
          </w:p>
          <w:p w14:paraId="1F7FD32A">
            <w:pPr>
              <w:spacing w:line="239" w:lineRule="auto"/>
              <w:rPr>
                <w:rFonts w:hint="eastAsia" w:ascii="仿宋" w:hAnsi="仿宋" w:eastAsia="仿宋" w:cs="仿宋"/>
                <w:color w:val="auto"/>
                <w:spacing w:val="-2"/>
                <w:lang w:eastAsia="zh-CN"/>
              </w:rPr>
            </w:pPr>
            <w:r>
              <w:rPr>
                <w:rFonts w:hint="eastAsia" w:ascii="仿宋" w:hAnsi="仿宋" w:eastAsia="仿宋" w:cs="仿宋"/>
                <w:color w:val="auto"/>
                <w:spacing w:val="-2"/>
                <w:lang w:eastAsia="zh-CN"/>
              </w:rPr>
              <w:t>3、具有高、低压保护、油位保护、压缩机过热保护、电机过载保护等、超温报警、故障报警、远程短信报警功能，故障自动切换备用机，运行数据可下载等功能。</w:t>
            </w:r>
          </w:p>
          <w:p w14:paraId="0F091B7C">
            <w:pPr>
              <w:pStyle w:val="2"/>
              <w:rPr>
                <w:rFonts w:hint="eastAsia" w:ascii="仿宋" w:hAnsi="仿宋" w:eastAsia="仿宋" w:cs="仿宋"/>
                <w:color w:val="auto"/>
                <w:lang w:val="en-US" w:eastAsia="zh-CN"/>
              </w:rPr>
            </w:pPr>
            <w:r>
              <w:rPr>
                <w:rFonts w:hint="eastAsia" w:ascii="仿宋" w:hAnsi="仿宋" w:eastAsia="仿宋" w:cs="仿宋"/>
                <w:b/>
                <w:bCs/>
                <w:snapToGrid w:val="0"/>
                <w:color w:val="auto"/>
                <w:spacing w:val="-2"/>
                <w:sz w:val="22"/>
                <w:szCs w:val="22"/>
                <w:highlight w:val="none"/>
                <w:lang w:val="en-US" w:eastAsia="zh-CN" w:bidi="ar-SA"/>
              </w:rPr>
              <w:t>注：提供成品冷库生产厂家的冷库设计安装维修服务企业资质证书</w:t>
            </w:r>
          </w:p>
        </w:tc>
        <w:tc>
          <w:tcPr>
            <w:tcW w:w="784" w:type="dxa"/>
          </w:tcPr>
          <w:p w14:paraId="334C28C5">
            <w:pPr>
              <w:rPr>
                <w:rFonts w:hint="eastAsia" w:ascii="仿宋" w:hAnsi="仿宋" w:eastAsia="仿宋" w:cs="仿宋"/>
                <w:color w:val="auto"/>
                <w:lang w:eastAsia="zh-CN"/>
              </w:rPr>
            </w:pPr>
          </w:p>
          <w:p w14:paraId="263C6016">
            <w:pPr>
              <w:rPr>
                <w:rFonts w:hint="eastAsia" w:ascii="仿宋" w:hAnsi="仿宋" w:eastAsia="仿宋" w:cs="仿宋"/>
                <w:color w:val="auto"/>
                <w:lang w:eastAsia="zh-CN"/>
              </w:rPr>
            </w:pPr>
          </w:p>
          <w:p w14:paraId="74FFE2A8">
            <w:pPr>
              <w:rPr>
                <w:rFonts w:hint="eastAsia" w:ascii="仿宋" w:hAnsi="仿宋" w:eastAsia="仿宋" w:cs="仿宋"/>
                <w:color w:val="auto"/>
                <w:lang w:eastAsia="zh-CN"/>
              </w:rPr>
            </w:pPr>
          </w:p>
          <w:p w14:paraId="773A943C">
            <w:pPr>
              <w:rPr>
                <w:rFonts w:hint="eastAsia" w:ascii="仿宋" w:hAnsi="仿宋" w:eastAsia="仿宋" w:cs="仿宋"/>
                <w:color w:val="auto"/>
                <w:lang w:eastAsia="zh-CN"/>
              </w:rPr>
            </w:pPr>
          </w:p>
          <w:p w14:paraId="3DCEEA9F">
            <w:pPr>
              <w:rPr>
                <w:rFonts w:hint="eastAsia" w:ascii="仿宋" w:hAnsi="仿宋" w:eastAsia="仿宋" w:cs="仿宋"/>
                <w:color w:val="auto"/>
                <w:lang w:eastAsia="zh-CN"/>
              </w:rPr>
            </w:pPr>
          </w:p>
          <w:p w14:paraId="283DD098">
            <w:pPr>
              <w:rPr>
                <w:rFonts w:hint="eastAsia" w:ascii="仿宋" w:hAnsi="仿宋" w:eastAsia="仿宋" w:cs="仿宋"/>
                <w:color w:val="auto"/>
                <w:lang w:eastAsia="zh-CN"/>
              </w:rPr>
            </w:pPr>
          </w:p>
          <w:p w14:paraId="243881C4">
            <w:pPr>
              <w:spacing w:line="241" w:lineRule="auto"/>
              <w:rPr>
                <w:rFonts w:hint="eastAsia" w:ascii="仿宋" w:hAnsi="仿宋" w:eastAsia="仿宋" w:cs="仿宋"/>
                <w:color w:val="auto"/>
                <w:lang w:eastAsia="zh-CN"/>
              </w:rPr>
            </w:pPr>
          </w:p>
          <w:p w14:paraId="760DDA9E">
            <w:pPr>
              <w:spacing w:line="241" w:lineRule="auto"/>
              <w:rPr>
                <w:rFonts w:hint="eastAsia" w:ascii="仿宋" w:hAnsi="仿宋" w:eastAsia="仿宋" w:cs="仿宋"/>
                <w:color w:val="auto"/>
                <w:lang w:eastAsia="zh-CN"/>
              </w:rPr>
            </w:pPr>
          </w:p>
          <w:p w14:paraId="397B2105">
            <w:pPr>
              <w:pStyle w:val="7"/>
              <w:spacing w:before="55" w:line="220" w:lineRule="auto"/>
              <w:ind w:left="218"/>
              <w:rPr>
                <w:rFonts w:hint="eastAsia" w:ascii="仿宋" w:hAnsi="仿宋" w:eastAsia="仿宋" w:cs="仿宋"/>
                <w:color w:val="auto"/>
              </w:rPr>
            </w:pPr>
            <w:r>
              <w:rPr>
                <w:rFonts w:hint="eastAsia" w:ascii="仿宋" w:hAnsi="仿宋" w:eastAsia="仿宋" w:cs="仿宋"/>
                <w:color w:val="auto"/>
              </w:rPr>
              <w:t>项</w:t>
            </w:r>
          </w:p>
        </w:tc>
        <w:tc>
          <w:tcPr>
            <w:tcW w:w="783" w:type="dxa"/>
          </w:tcPr>
          <w:p w14:paraId="511D8C93">
            <w:pPr>
              <w:spacing w:line="245" w:lineRule="auto"/>
              <w:rPr>
                <w:rFonts w:hint="eastAsia" w:ascii="仿宋" w:hAnsi="仿宋" w:eastAsia="仿宋" w:cs="仿宋"/>
                <w:color w:val="auto"/>
              </w:rPr>
            </w:pPr>
          </w:p>
          <w:p w14:paraId="0768F6EE">
            <w:pPr>
              <w:spacing w:line="245" w:lineRule="auto"/>
              <w:rPr>
                <w:rFonts w:hint="eastAsia" w:ascii="仿宋" w:hAnsi="仿宋" w:eastAsia="仿宋" w:cs="仿宋"/>
                <w:color w:val="auto"/>
              </w:rPr>
            </w:pPr>
          </w:p>
          <w:p w14:paraId="34BD3B17">
            <w:pPr>
              <w:spacing w:line="245" w:lineRule="auto"/>
              <w:rPr>
                <w:rFonts w:hint="eastAsia" w:ascii="仿宋" w:hAnsi="仿宋" w:eastAsia="仿宋" w:cs="仿宋"/>
                <w:color w:val="auto"/>
              </w:rPr>
            </w:pPr>
          </w:p>
          <w:p w14:paraId="2CDD4024">
            <w:pPr>
              <w:spacing w:line="245" w:lineRule="auto"/>
              <w:rPr>
                <w:rFonts w:hint="eastAsia" w:ascii="仿宋" w:hAnsi="仿宋" w:eastAsia="仿宋" w:cs="仿宋"/>
                <w:color w:val="auto"/>
              </w:rPr>
            </w:pPr>
          </w:p>
          <w:p w14:paraId="0CB3596D">
            <w:pPr>
              <w:spacing w:line="246" w:lineRule="auto"/>
              <w:rPr>
                <w:rFonts w:hint="eastAsia" w:ascii="仿宋" w:hAnsi="仿宋" w:eastAsia="仿宋" w:cs="仿宋"/>
                <w:color w:val="auto"/>
              </w:rPr>
            </w:pPr>
          </w:p>
          <w:p w14:paraId="72957FC3">
            <w:pPr>
              <w:spacing w:line="246" w:lineRule="auto"/>
              <w:rPr>
                <w:rFonts w:hint="eastAsia" w:ascii="仿宋" w:hAnsi="仿宋" w:eastAsia="仿宋" w:cs="仿宋"/>
                <w:color w:val="auto"/>
              </w:rPr>
            </w:pPr>
          </w:p>
          <w:p w14:paraId="456BC884">
            <w:pPr>
              <w:spacing w:line="246" w:lineRule="auto"/>
              <w:rPr>
                <w:rFonts w:hint="eastAsia" w:ascii="仿宋" w:hAnsi="仿宋" w:eastAsia="仿宋" w:cs="仿宋"/>
                <w:color w:val="auto"/>
              </w:rPr>
            </w:pPr>
          </w:p>
          <w:p w14:paraId="14524C34">
            <w:pPr>
              <w:spacing w:line="246" w:lineRule="auto"/>
              <w:rPr>
                <w:rFonts w:hint="eastAsia" w:ascii="仿宋" w:hAnsi="仿宋" w:eastAsia="仿宋" w:cs="仿宋"/>
                <w:color w:val="auto"/>
              </w:rPr>
            </w:pPr>
          </w:p>
          <w:p w14:paraId="157BB4F0">
            <w:pPr>
              <w:pStyle w:val="7"/>
              <w:spacing w:before="55" w:line="184" w:lineRule="auto"/>
              <w:ind w:left="328"/>
              <w:rPr>
                <w:rFonts w:hint="eastAsia" w:ascii="仿宋" w:hAnsi="仿宋" w:eastAsia="仿宋" w:cs="仿宋"/>
                <w:color w:val="auto"/>
              </w:rPr>
            </w:pPr>
            <w:r>
              <w:rPr>
                <w:rFonts w:hint="eastAsia" w:ascii="仿宋" w:hAnsi="仿宋" w:eastAsia="仿宋" w:cs="仿宋"/>
                <w:color w:val="auto"/>
              </w:rPr>
              <w:t>1</w:t>
            </w:r>
          </w:p>
        </w:tc>
      </w:tr>
      <w:tr w14:paraId="6037BF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57" w:hRule="atLeast"/>
        </w:trPr>
        <w:tc>
          <w:tcPr>
            <w:tcW w:w="567" w:type="dxa"/>
          </w:tcPr>
          <w:p w14:paraId="5BB7F3A9">
            <w:pPr>
              <w:spacing w:line="291" w:lineRule="auto"/>
              <w:rPr>
                <w:rFonts w:hint="eastAsia" w:ascii="仿宋" w:hAnsi="仿宋" w:eastAsia="仿宋" w:cs="仿宋"/>
                <w:color w:val="auto"/>
              </w:rPr>
            </w:pPr>
          </w:p>
          <w:p w14:paraId="5453B24F">
            <w:pPr>
              <w:spacing w:line="291" w:lineRule="auto"/>
              <w:rPr>
                <w:rFonts w:hint="eastAsia" w:ascii="仿宋" w:hAnsi="仿宋" w:eastAsia="仿宋" w:cs="仿宋"/>
                <w:color w:val="auto"/>
              </w:rPr>
            </w:pPr>
          </w:p>
          <w:p w14:paraId="67C73A85">
            <w:pPr>
              <w:spacing w:line="291" w:lineRule="auto"/>
              <w:rPr>
                <w:rFonts w:hint="eastAsia" w:ascii="仿宋" w:hAnsi="仿宋" w:eastAsia="仿宋" w:cs="仿宋"/>
                <w:color w:val="auto"/>
              </w:rPr>
            </w:pPr>
          </w:p>
          <w:p w14:paraId="2D9C43EA">
            <w:pPr>
              <w:spacing w:line="291" w:lineRule="auto"/>
              <w:rPr>
                <w:rFonts w:hint="eastAsia" w:ascii="仿宋" w:hAnsi="仿宋" w:eastAsia="仿宋" w:cs="仿宋"/>
                <w:color w:val="auto"/>
              </w:rPr>
            </w:pPr>
          </w:p>
          <w:p w14:paraId="2C5EBAD3">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3"/>
              </w:rPr>
              <w:t>70</w:t>
            </w:r>
          </w:p>
        </w:tc>
        <w:tc>
          <w:tcPr>
            <w:tcW w:w="1250" w:type="dxa"/>
          </w:tcPr>
          <w:p w14:paraId="34DC07EF">
            <w:pPr>
              <w:spacing w:line="280" w:lineRule="auto"/>
              <w:rPr>
                <w:rFonts w:hint="eastAsia" w:ascii="仿宋" w:hAnsi="仿宋" w:eastAsia="仿宋" w:cs="仿宋"/>
                <w:color w:val="auto"/>
              </w:rPr>
            </w:pPr>
          </w:p>
          <w:p w14:paraId="2210D3D7">
            <w:pPr>
              <w:spacing w:line="280" w:lineRule="auto"/>
              <w:rPr>
                <w:rFonts w:hint="eastAsia" w:ascii="仿宋" w:hAnsi="仿宋" w:eastAsia="仿宋" w:cs="仿宋"/>
                <w:color w:val="auto"/>
              </w:rPr>
            </w:pPr>
          </w:p>
          <w:p w14:paraId="4A6386A2">
            <w:pPr>
              <w:spacing w:line="280" w:lineRule="auto"/>
              <w:rPr>
                <w:rFonts w:hint="eastAsia" w:ascii="仿宋" w:hAnsi="仿宋" w:eastAsia="仿宋" w:cs="仿宋"/>
                <w:color w:val="auto"/>
              </w:rPr>
            </w:pPr>
          </w:p>
          <w:p w14:paraId="200E425E">
            <w:pPr>
              <w:spacing w:line="281" w:lineRule="auto"/>
              <w:rPr>
                <w:rFonts w:hint="eastAsia" w:ascii="仿宋" w:hAnsi="仿宋" w:eastAsia="仿宋" w:cs="仿宋"/>
                <w:color w:val="auto"/>
              </w:rPr>
            </w:pPr>
          </w:p>
          <w:p w14:paraId="46633780">
            <w:pPr>
              <w:pStyle w:val="7"/>
              <w:spacing w:before="55" w:line="220" w:lineRule="auto"/>
              <w:rPr>
                <w:rFonts w:hint="eastAsia" w:ascii="仿宋" w:hAnsi="仿宋" w:eastAsia="仿宋" w:cs="仿宋"/>
                <w:color w:val="auto"/>
              </w:rPr>
            </w:pPr>
            <w:r>
              <w:rPr>
                <w:rFonts w:hint="eastAsia" w:ascii="仿宋" w:hAnsi="仿宋" w:eastAsia="仿宋" w:cs="仿宋"/>
                <w:color w:val="auto"/>
                <w:spacing w:val="-2"/>
              </w:rPr>
              <w:t>生物安全柜</w:t>
            </w:r>
          </w:p>
        </w:tc>
        <w:tc>
          <w:tcPr>
            <w:tcW w:w="6516" w:type="dxa"/>
          </w:tcPr>
          <w:p w14:paraId="3847EBD6">
            <w:pPr>
              <w:pStyle w:val="7"/>
              <w:spacing w:line="219" w:lineRule="auto"/>
              <w:rPr>
                <w:rFonts w:hint="eastAsia" w:ascii="仿宋" w:hAnsi="仿宋" w:eastAsia="仿宋" w:cs="仿宋"/>
                <w:color w:val="auto"/>
                <w:lang w:eastAsia="zh-CN"/>
              </w:rPr>
            </w:pPr>
            <w:r>
              <w:rPr>
                <w:rFonts w:hint="eastAsia" w:ascii="仿宋" w:hAnsi="仿宋" w:eastAsia="仿宋" w:cs="仿宋"/>
                <w:color w:val="auto"/>
                <w:lang w:eastAsia="zh-CN"/>
              </w:rPr>
              <w:t>（1）工作台面材质为304不锈钢，采用盆状式设计；</w:t>
            </w:r>
          </w:p>
          <w:p w14:paraId="67148F38">
            <w:pPr>
              <w:pStyle w:val="7"/>
              <w:spacing w:line="219" w:lineRule="auto"/>
              <w:rPr>
                <w:rFonts w:hint="eastAsia" w:ascii="仿宋" w:hAnsi="仿宋" w:eastAsia="仿宋" w:cs="仿宋"/>
                <w:color w:val="auto"/>
                <w:highlight w:val="none"/>
              </w:rPr>
            </w:pPr>
            <w:r>
              <w:rPr>
                <w:rFonts w:hint="eastAsia" w:ascii="仿宋" w:hAnsi="仿宋" w:eastAsia="仿宋" w:cs="仿宋"/>
                <w:color w:val="auto"/>
                <w:highlight w:val="none"/>
              </w:rPr>
              <w:t>（2）外部尺寸≥</w:t>
            </w:r>
            <m:oMath>
              <m:r>
                <m:rPr>
                  <m:sty m:val="p"/>
                </m:rPr>
                <w:rPr>
                  <w:rFonts w:hint="eastAsia" w:ascii="Cambria Math" w:hAnsi="Cambria Math" w:eastAsia="仿宋" w:cs="仿宋"/>
                  <w:color w:val="auto"/>
                  <w:highlight w:val="none"/>
                </w:rPr>
                <m:t>(</m:t>
              </m:r>
              <m:r>
                <m:rPr>
                  <m:sty m:val="p"/>
                </m:rPr>
                <w:rPr>
                  <w:rFonts w:hint="eastAsia" w:ascii="Cambria Math" w:hAnsi="Cambria Math" w:eastAsia="仿宋" w:cs="仿宋"/>
                  <w:color w:val="auto"/>
                  <w:highlight w:val="none"/>
                  <w:lang w:val="en-US" w:eastAsia="zh-CN"/>
                </w:rPr>
                <m:t>长</m:t>
              </m:r>
              <m:r>
                <m:rPr>
                  <m:sty m:val="p"/>
                </m:rPr>
                <w:rPr>
                  <w:rFonts w:hint="eastAsia" w:ascii="Cambria Math" w:hAnsi="Cambria Math" w:eastAsia="仿宋" w:cs="仿宋"/>
                  <w:color w:val="auto"/>
                  <w:highlight w:val="none"/>
                </w:rPr>
                <m:t>×</m:t>
              </m:r>
              <m:r>
                <m:rPr>
                  <m:sty m:val="p"/>
                </m:rPr>
                <w:rPr>
                  <w:rFonts w:hint="eastAsia" w:ascii="Cambria Math" w:hAnsi="Cambria Math" w:eastAsia="仿宋" w:cs="仿宋"/>
                  <w:color w:val="auto"/>
                  <w:highlight w:val="none"/>
                  <w:lang w:val="en-US" w:eastAsia="zh-CN"/>
                </w:rPr>
                <m:t>宽</m:t>
              </m:r>
              <m:r>
                <m:rPr>
                  <m:sty m:val="p"/>
                </m:rPr>
                <w:rPr>
                  <w:rFonts w:hint="eastAsia" w:ascii="Cambria Math" w:hAnsi="Cambria Math" w:eastAsia="仿宋" w:cs="仿宋"/>
                  <w:color w:val="auto"/>
                  <w:highlight w:val="none"/>
                </w:rPr>
                <m:t>×</m:t>
              </m:r>
              <m:r>
                <m:rPr>
                  <m:sty m:val="p"/>
                </m:rPr>
                <w:rPr>
                  <w:rFonts w:hint="eastAsia" w:ascii="Cambria Math" w:hAnsi="Cambria Math" w:eastAsia="仿宋" w:cs="仿宋"/>
                  <w:color w:val="auto"/>
                  <w:highlight w:val="none"/>
                  <w:lang w:val="en-US" w:eastAsia="zh-CN"/>
                </w:rPr>
                <m:t>高</m:t>
              </m:r>
              <m:r>
                <m:rPr>
                  <m:sty m:val="p"/>
                </m:rPr>
                <w:rPr>
                  <w:rFonts w:hint="eastAsia" w:ascii="Cambria Math" w:hAnsi="Cambria Math" w:eastAsia="仿宋" w:cs="仿宋"/>
                  <w:color w:val="auto"/>
                  <w:highlight w:val="none"/>
                </w:rPr>
                <m:t>)1500mm×755mm×2200mm;</m:t>
              </m:r>
            </m:oMath>
          </w:p>
          <w:p w14:paraId="46DAC61D">
            <w:pPr>
              <w:pStyle w:val="7"/>
              <w:spacing w:line="219" w:lineRule="auto"/>
              <w:rPr>
                <w:rFonts w:hint="eastAsia" w:ascii="仿宋" w:hAnsi="仿宋" w:eastAsia="仿宋" w:cs="仿宋"/>
                <w:b w:val="0"/>
                <w:i w:val="0"/>
                <w:color w:val="auto"/>
                <w:highlight w:val="none"/>
                <w:lang w:eastAsia="zh-CN"/>
              </w:rPr>
            </w:pPr>
            <w:r>
              <w:rPr>
                <w:rFonts w:hint="eastAsia" w:ascii="仿宋" w:hAnsi="仿宋" w:eastAsia="仿宋" w:cs="仿宋"/>
                <w:color w:val="auto"/>
                <w:highlight w:val="none"/>
                <w:lang w:eastAsia="zh-CN"/>
              </w:rPr>
              <w:t>（3）内部尺寸≥</w:t>
            </w:r>
            <m:oMath>
              <m:r>
                <m:rPr>
                  <m:sty m:val="p"/>
                </m:rPr>
                <w:rPr>
                  <w:rFonts w:hint="eastAsia" w:ascii="Cambria Math" w:hAnsi="Cambria Math" w:eastAsia="仿宋" w:cs="仿宋"/>
                  <w:color w:val="auto"/>
                  <w:highlight w:val="none"/>
                  <w:lang w:eastAsia="zh-CN"/>
                </w:rPr>
                <m:t>(</m:t>
              </m:r>
              <m:r>
                <m:rPr>
                  <m:sty m:val="p"/>
                </m:rPr>
                <w:rPr>
                  <w:rFonts w:hint="eastAsia" w:ascii="Cambria Math" w:hAnsi="Cambria Math" w:eastAsia="仿宋" w:cs="仿宋"/>
                  <w:color w:val="auto"/>
                  <w:highlight w:val="none"/>
                  <w:lang w:val="en-US" w:eastAsia="zh-CN"/>
                </w:rPr>
                <m:t>长</m:t>
              </m:r>
              <m:r>
                <m:rPr>
                  <m:sty m:val="p"/>
                </m:rPr>
                <w:rPr>
                  <w:rFonts w:hint="eastAsia" w:ascii="Cambria Math" w:hAnsi="Cambria Math" w:eastAsia="仿宋" w:cs="仿宋"/>
                  <w:color w:val="auto"/>
                  <w:highlight w:val="none"/>
                </w:rPr>
                <m:t>×</m:t>
              </m:r>
              <m:r>
                <m:rPr>
                  <m:sty m:val="p"/>
                </m:rPr>
                <w:rPr>
                  <w:rFonts w:hint="eastAsia" w:ascii="Cambria Math" w:hAnsi="Cambria Math" w:eastAsia="仿宋" w:cs="仿宋"/>
                  <w:color w:val="auto"/>
                  <w:highlight w:val="none"/>
                  <w:lang w:val="en-US" w:eastAsia="zh-CN"/>
                </w:rPr>
                <m:t>宽</m:t>
              </m:r>
              <m:r>
                <m:rPr>
                  <m:sty m:val="p"/>
                </m:rPr>
                <w:rPr>
                  <w:rFonts w:hint="eastAsia" w:ascii="Cambria Math" w:hAnsi="Cambria Math" w:eastAsia="仿宋" w:cs="仿宋"/>
                  <w:color w:val="auto"/>
                  <w:highlight w:val="none"/>
                </w:rPr>
                <m:t>×</m:t>
              </m:r>
              <m:r>
                <m:rPr>
                  <m:sty m:val="p"/>
                </m:rPr>
                <w:rPr>
                  <w:rFonts w:hint="eastAsia" w:ascii="Cambria Math" w:hAnsi="Cambria Math" w:eastAsia="仿宋" w:cs="仿宋"/>
                  <w:color w:val="auto"/>
                  <w:highlight w:val="none"/>
                  <w:lang w:val="en-US" w:eastAsia="zh-CN"/>
                </w:rPr>
                <m:t>高</m:t>
              </m:r>
              <m:r>
                <m:rPr>
                  <m:sty m:val="p"/>
                </m:rPr>
                <w:rPr>
                  <w:rFonts w:hint="eastAsia" w:ascii="Cambria Math" w:hAnsi="Cambria Math" w:eastAsia="仿宋" w:cs="仿宋"/>
                  <w:color w:val="auto"/>
                  <w:highlight w:val="none"/>
                  <w:lang w:eastAsia="zh-CN"/>
                </w:rPr>
                <m:t>)1350mm×600mm×660mm；</m:t>
              </m:r>
            </m:oMath>
          </w:p>
          <w:p w14:paraId="72250F4D">
            <w:pPr>
              <w:pStyle w:val="7"/>
              <w:spacing w:line="219" w:lineRule="auto"/>
              <w:rPr>
                <w:rFonts w:hint="eastAsia" w:ascii="仿宋" w:hAnsi="仿宋" w:eastAsia="仿宋" w:cs="仿宋"/>
                <w:b w:val="0"/>
                <w:i w:val="0"/>
                <w:color w:val="auto"/>
                <w:highlight w:val="none"/>
                <w:lang w:eastAsia="zh-CN"/>
              </w:rPr>
            </w:pPr>
            <w:r>
              <w:rPr>
                <w:rFonts w:hint="eastAsia" w:ascii="仿宋" w:hAnsi="仿宋" w:eastAsia="仿宋" w:cs="仿宋"/>
                <w:color w:val="auto"/>
                <w:highlight w:val="none"/>
                <w:lang w:eastAsia="zh-CN"/>
              </w:rPr>
              <w:t>（4）前窗玻璃采用双层夹胶防爆安全玻璃，有效保护操作人员</w:t>
            </w:r>
            <w:r>
              <w:rPr>
                <w:rFonts w:hint="eastAsia" w:ascii="仿宋" w:hAnsi="仿宋" w:eastAsia="仿宋" w:cs="仿宋"/>
                <w:b w:val="0"/>
                <w:i w:val="0"/>
                <w:color w:val="auto"/>
                <w:highlight w:val="none"/>
                <w:lang w:eastAsia="zh-CN"/>
              </w:rPr>
              <w:t>；</w:t>
            </w:r>
          </w:p>
          <w:p w14:paraId="57C19276">
            <w:pPr>
              <w:pStyle w:val="7"/>
              <w:spacing w:line="219" w:lineRule="auto"/>
              <w:rPr>
                <w:rFonts w:hint="eastAsia" w:ascii="仿宋" w:hAnsi="仿宋" w:eastAsia="仿宋" w:cs="仿宋"/>
                <w:b w:val="0"/>
                <w:i w:val="0"/>
                <w:color w:val="auto"/>
                <w:highlight w:val="yellow"/>
                <w:lang w:eastAsia="zh-CN"/>
              </w:rPr>
            </w:pPr>
            <w:r>
              <w:rPr>
                <w:rFonts w:hint="eastAsia" w:ascii="仿宋" w:hAnsi="仿宋" w:eastAsia="仿宋" w:cs="仿宋"/>
                <w:color w:val="auto"/>
                <w:highlight w:val="none"/>
                <w:lang w:eastAsia="zh-CN"/>
              </w:rPr>
              <w:t>（5）脚踏电动、手动按键、遥控电动三种方式灵活控制玻璃门升降，更有效的适用于不同场景；</w:t>
            </w:r>
          </w:p>
          <w:p w14:paraId="56336BB4">
            <w:pPr>
              <w:pStyle w:val="7"/>
              <w:spacing w:line="219" w:lineRule="auto"/>
              <w:rPr>
                <w:rFonts w:hint="eastAsia" w:ascii="仿宋" w:hAnsi="仿宋" w:eastAsia="仿宋" w:cs="仿宋"/>
                <w:color w:val="auto"/>
                <w:lang w:eastAsia="zh-CN"/>
              </w:rPr>
            </w:pPr>
            <w:r>
              <w:rPr>
                <w:rFonts w:hint="eastAsia" w:ascii="仿宋" w:hAnsi="仿宋" w:eastAsia="仿宋" w:cs="仿宋"/>
                <w:color w:val="auto"/>
                <w:lang w:eastAsia="zh-CN"/>
              </w:rPr>
              <w:t>（</w:t>
            </w:r>
            <w:r>
              <w:rPr>
                <w:rFonts w:hint="eastAsia" w:ascii="仿宋" w:hAnsi="仿宋" w:eastAsia="仿宋" w:cs="仿宋"/>
                <w:color w:val="auto"/>
                <w:lang w:val="en-US" w:eastAsia="zh-CN"/>
              </w:rPr>
              <w:t>6</w:t>
            </w:r>
            <w:r>
              <w:rPr>
                <w:rFonts w:hint="eastAsia" w:ascii="仿宋" w:hAnsi="仿宋" w:eastAsia="仿宋" w:cs="仿宋"/>
                <w:color w:val="auto"/>
                <w:lang w:eastAsia="zh-CN"/>
              </w:rPr>
              <w:t>）安全柜裸露工作区三侧壁板采用304不锈钢一体化结构，内部可清洗部位采用8mm大圆角处理，不留死角，易于清洁；</w:t>
            </w:r>
          </w:p>
          <w:p w14:paraId="20401120">
            <w:pPr>
              <w:pStyle w:val="7"/>
              <w:spacing w:line="219" w:lineRule="auto"/>
              <w:rPr>
                <w:rFonts w:hint="eastAsia" w:ascii="仿宋" w:hAnsi="仿宋" w:eastAsia="仿宋" w:cs="仿宋"/>
                <w:color w:val="auto"/>
                <w:lang w:eastAsia="zh-CN"/>
              </w:rPr>
            </w:pPr>
            <w:r>
              <w:rPr>
                <w:rFonts w:hint="eastAsia" w:ascii="仿宋" w:hAnsi="仿宋" w:eastAsia="仿宋" w:cs="仿宋"/>
                <w:color w:val="auto"/>
                <w:lang w:eastAsia="zh-CN"/>
              </w:rPr>
              <w:t>（</w:t>
            </w:r>
            <w:r>
              <w:rPr>
                <w:rFonts w:hint="eastAsia" w:ascii="仿宋" w:hAnsi="仿宋" w:eastAsia="仿宋" w:cs="仿宋"/>
                <w:color w:val="auto"/>
                <w:lang w:val="en-US" w:eastAsia="zh-CN"/>
              </w:rPr>
              <w:t>7</w:t>
            </w:r>
            <w:r>
              <w:rPr>
                <w:rFonts w:hint="eastAsia" w:ascii="仿宋" w:hAnsi="仿宋" w:eastAsia="仿宋" w:cs="仿宋"/>
                <w:color w:val="auto"/>
                <w:lang w:eastAsia="zh-CN"/>
              </w:rPr>
              <w:t>）福马脚轮设计：脚轮与支架一体化设计，安全柜即可通过脚轮安全移动，也可以通过调节脚轮支脚进行固定和调平；</w:t>
            </w:r>
          </w:p>
          <w:p w14:paraId="13545EF0">
            <w:pPr>
              <w:pStyle w:val="7"/>
              <w:spacing w:line="219" w:lineRule="auto"/>
              <w:rPr>
                <w:rFonts w:hint="eastAsia" w:ascii="仿宋" w:hAnsi="仿宋" w:eastAsia="仿宋" w:cs="仿宋"/>
                <w:color w:val="auto"/>
                <w:lang w:eastAsia="zh-CN"/>
              </w:rPr>
            </w:pPr>
            <w:r>
              <w:rPr>
                <w:rFonts w:hint="eastAsia" w:ascii="仿宋" w:hAnsi="仿宋" w:eastAsia="仿宋" w:cs="仿宋"/>
                <w:color w:val="auto"/>
                <w:lang w:eastAsia="zh-CN"/>
              </w:rPr>
              <w:t>（</w:t>
            </w:r>
            <w:r>
              <w:rPr>
                <w:rFonts w:hint="eastAsia" w:ascii="仿宋" w:hAnsi="仿宋" w:eastAsia="仿宋" w:cs="仿宋"/>
                <w:color w:val="auto"/>
                <w:lang w:val="en-US" w:eastAsia="zh-CN"/>
              </w:rPr>
              <w:t>8</w:t>
            </w:r>
            <w:r>
              <w:rPr>
                <w:rFonts w:hint="eastAsia" w:ascii="仿宋" w:hAnsi="仿宋" w:eastAsia="仿宋" w:cs="仿宋"/>
                <w:color w:val="auto"/>
                <w:lang w:eastAsia="zh-CN"/>
              </w:rPr>
              <w:t>）高亮度LCD液晶显示屏，实时动态显示操作区的下降气流流速和流入气流流速；</w:t>
            </w:r>
          </w:p>
          <w:p w14:paraId="0DFBFB44">
            <w:pPr>
              <w:pStyle w:val="7"/>
              <w:spacing w:line="219" w:lineRule="auto"/>
              <w:rPr>
                <w:rFonts w:hint="eastAsia" w:ascii="仿宋" w:hAnsi="仿宋" w:eastAsia="仿宋" w:cs="仿宋"/>
                <w:color w:val="auto"/>
                <w:lang w:eastAsia="zh-CN"/>
              </w:rPr>
            </w:pPr>
            <w:r>
              <w:rPr>
                <w:rFonts w:hint="eastAsia" w:ascii="仿宋" w:hAnsi="仿宋" w:eastAsia="仿宋" w:cs="仿宋"/>
                <w:color w:val="auto"/>
                <w:lang w:eastAsia="zh-CN"/>
              </w:rPr>
              <w:t>（</w:t>
            </w:r>
            <w:r>
              <w:rPr>
                <w:rFonts w:hint="eastAsia" w:ascii="仿宋" w:hAnsi="仿宋" w:eastAsia="仿宋" w:cs="仿宋"/>
                <w:color w:val="auto"/>
                <w:lang w:val="en-US" w:eastAsia="zh-CN"/>
              </w:rPr>
              <w:t>9</w:t>
            </w:r>
            <w:r>
              <w:rPr>
                <w:rFonts w:hint="eastAsia" w:ascii="仿宋" w:hAnsi="仿宋" w:eastAsia="仿宋" w:cs="仿宋"/>
                <w:color w:val="auto"/>
                <w:lang w:eastAsia="zh-CN"/>
              </w:rPr>
              <w:t>）操作更加方便；且玻璃门升降时不用直接接触玻璃，使实验人员更安全；</w:t>
            </w:r>
          </w:p>
          <w:p w14:paraId="56C44F08">
            <w:pPr>
              <w:pStyle w:val="7"/>
              <w:spacing w:line="219" w:lineRule="auto"/>
              <w:rPr>
                <w:rFonts w:hint="eastAsia" w:ascii="仿宋" w:hAnsi="仿宋" w:eastAsia="仿宋" w:cs="仿宋"/>
                <w:color w:val="auto"/>
                <w:highlight w:val="none"/>
                <w:lang w:eastAsia="zh-CN"/>
              </w:rPr>
            </w:pPr>
            <w:r>
              <w:rPr>
                <w:rFonts w:hint="eastAsia" w:ascii="仿宋" w:hAnsi="仿宋" w:eastAsia="仿宋" w:cs="仿宋"/>
                <w:color w:val="auto"/>
                <w:lang w:eastAsia="zh-CN"/>
              </w:rPr>
              <w:t>（</w:t>
            </w:r>
            <w:r>
              <w:rPr>
                <w:rFonts w:hint="eastAsia" w:ascii="仿宋" w:hAnsi="仿宋" w:eastAsia="仿宋" w:cs="仿宋"/>
                <w:color w:val="auto"/>
                <w:lang w:val="en-US" w:eastAsia="zh-CN"/>
              </w:rPr>
              <w:t>10</w:t>
            </w:r>
            <w:r>
              <w:rPr>
                <w:rFonts w:hint="eastAsia" w:ascii="仿宋" w:hAnsi="仿宋" w:eastAsia="仿宋" w:cs="仿宋"/>
                <w:color w:val="auto"/>
                <w:lang w:eastAsia="zh-CN"/>
              </w:rPr>
              <w:t>）</w:t>
            </w:r>
            <w:r>
              <w:rPr>
                <w:rFonts w:hint="eastAsia" w:ascii="仿宋" w:hAnsi="仿宋" w:eastAsia="仿宋" w:cs="仿宋"/>
                <w:color w:val="auto"/>
                <w:highlight w:val="none"/>
                <w:lang w:eastAsia="zh-CN"/>
              </w:rPr>
              <w:t>噪音等级：≤6</w:t>
            </w:r>
            <w:r>
              <w:rPr>
                <w:rFonts w:hint="eastAsia" w:ascii="仿宋" w:hAnsi="仿宋" w:eastAsia="仿宋" w:cs="仿宋"/>
                <w:color w:val="auto"/>
                <w:highlight w:val="none"/>
                <w:lang w:val="en-US" w:eastAsia="zh-CN"/>
              </w:rPr>
              <w:t>5</w:t>
            </w:r>
            <w:r>
              <w:rPr>
                <w:rFonts w:hint="eastAsia" w:ascii="仿宋" w:hAnsi="仿宋" w:eastAsia="仿宋" w:cs="仿宋"/>
                <w:color w:val="auto"/>
                <w:highlight w:val="none"/>
                <w:lang w:eastAsia="zh-CN"/>
              </w:rPr>
              <w:t>dB（A）；</w:t>
            </w:r>
          </w:p>
          <w:p w14:paraId="1816346E">
            <w:pPr>
              <w:pStyle w:val="7"/>
              <w:spacing w:line="219" w:lineRule="auto"/>
              <w:rPr>
                <w:rFonts w:hint="eastAsia" w:ascii="仿宋" w:hAnsi="仿宋" w:eastAsia="仿宋" w:cs="仿宋"/>
                <w:color w:val="auto"/>
                <w:lang w:eastAsia="zh-CN"/>
              </w:rPr>
            </w:pPr>
            <w:r>
              <w:rPr>
                <w:rFonts w:hint="eastAsia" w:ascii="仿宋" w:hAnsi="仿宋" w:eastAsia="仿宋" w:cs="仿宋"/>
                <w:color w:val="auto"/>
                <w:lang w:eastAsia="zh-CN"/>
              </w:rPr>
              <w:t>（</w:t>
            </w:r>
            <w:r>
              <w:rPr>
                <w:rFonts w:hint="eastAsia" w:ascii="仿宋" w:hAnsi="仿宋" w:eastAsia="仿宋" w:cs="仿宋"/>
                <w:color w:val="auto"/>
                <w:lang w:val="en-US" w:eastAsia="zh-CN"/>
              </w:rPr>
              <w:t>11</w:t>
            </w:r>
            <w:r>
              <w:rPr>
                <w:rFonts w:hint="eastAsia" w:ascii="仿宋" w:hAnsi="仿宋" w:eastAsia="仿宋" w:cs="仿宋"/>
                <w:color w:val="auto"/>
                <w:lang w:eastAsia="zh-CN"/>
              </w:rPr>
              <w:t>）照明：≥900lx；</w:t>
            </w:r>
          </w:p>
          <w:p w14:paraId="6C16C1E7">
            <w:pPr>
              <w:pStyle w:val="7"/>
              <w:spacing w:line="219" w:lineRule="auto"/>
              <w:rPr>
                <w:rFonts w:hint="eastAsia" w:ascii="仿宋" w:hAnsi="仿宋" w:eastAsia="仿宋" w:cs="仿宋"/>
                <w:color w:val="auto"/>
                <w:lang w:eastAsia="zh-CN"/>
              </w:rPr>
            </w:pPr>
            <w:r>
              <w:rPr>
                <w:rFonts w:hint="eastAsia" w:ascii="仿宋" w:hAnsi="仿宋" w:eastAsia="仿宋" w:cs="仿宋"/>
                <w:color w:val="auto"/>
                <w:lang w:eastAsia="zh-CN"/>
              </w:rPr>
              <w:t>（1</w:t>
            </w:r>
            <w:r>
              <w:rPr>
                <w:rFonts w:hint="eastAsia" w:ascii="仿宋" w:hAnsi="仿宋" w:eastAsia="仿宋" w:cs="仿宋"/>
                <w:color w:val="auto"/>
                <w:lang w:val="en-US" w:eastAsia="zh-CN"/>
              </w:rPr>
              <w:t>2</w:t>
            </w:r>
            <w:r>
              <w:rPr>
                <w:rFonts w:hint="eastAsia" w:ascii="仿宋" w:hAnsi="仿宋" w:eastAsia="仿宋" w:cs="仿宋"/>
                <w:color w:val="auto"/>
                <w:lang w:eastAsia="zh-CN"/>
              </w:rPr>
              <w:t>）过滤效率:送风和排风过滤器均采用ULPA高效过滤器，对0.12</w:t>
            </w:r>
            <w:r>
              <w:rPr>
                <w:rFonts w:hint="eastAsia" w:ascii="仿宋" w:hAnsi="仿宋" w:eastAsia="仿宋" w:cs="仿宋"/>
                <w:color w:val="auto"/>
              </w:rPr>
              <w:t>μ</w:t>
            </w:r>
            <w:r>
              <w:rPr>
                <w:rFonts w:hint="eastAsia" w:ascii="仿宋" w:hAnsi="仿宋" w:eastAsia="仿宋" w:cs="仿宋"/>
                <w:color w:val="auto"/>
                <w:lang w:eastAsia="zh-CN"/>
              </w:rPr>
              <w:t>m颗粒过滤效率≥99.999%；</w:t>
            </w:r>
          </w:p>
          <w:p w14:paraId="7728AFD6">
            <w:pPr>
              <w:pStyle w:val="7"/>
              <w:spacing w:line="219" w:lineRule="auto"/>
              <w:rPr>
                <w:rFonts w:hint="eastAsia" w:ascii="仿宋" w:hAnsi="仿宋" w:eastAsia="仿宋" w:cs="仿宋"/>
                <w:color w:val="auto"/>
                <w:lang w:eastAsia="zh-CN"/>
              </w:rPr>
            </w:pPr>
            <w:r>
              <w:rPr>
                <w:rFonts w:hint="eastAsia" w:ascii="仿宋" w:hAnsi="仿宋" w:eastAsia="仿宋" w:cs="仿宋"/>
                <w:color w:val="auto"/>
                <w:lang w:eastAsia="zh-CN"/>
              </w:rPr>
              <w:t>（1</w:t>
            </w:r>
            <w:r>
              <w:rPr>
                <w:rFonts w:hint="eastAsia" w:ascii="仿宋" w:hAnsi="仿宋" w:eastAsia="仿宋" w:cs="仿宋"/>
                <w:color w:val="auto"/>
                <w:lang w:val="en-US" w:eastAsia="zh-CN"/>
              </w:rPr>
              <w:t>3</w:t>
            </w:r>
            <w:r>
              <w:rPr>
                <w:rFonts w:hint="eastAsia" w:ascii="仿宋" w:hAnsi="仿宋" w:eastAsia="仿宋" w:cs="仿宋"/>
                <w:color w:val="auto"/>
                <w:lang w:eastAsia="zh-CN"/>
              </w:rPr>
              <w:t>）风速： 平均下降风速：0.33±0.025m/s； 平均吸入口风速0.53±0.025m/；</w:t>
            </w:r>
          </w:p>
          <w:p w14:paraId="3313CFD0">
            <w:pPr>
              <w:pStyle w:val="7"/>
              <w:spacing w:line="219" w:lineRule="auto"/>
              <w:rPr>
                <w:rFonts w:hint="eastAsia" w:ascii="仿宋" w:hAnsi="仿宋" w:eastAsia="仿宋" w:cs="仿宋"/>
                <w:color w:val="auto"/>
                <w:lang w:eastAsia="zh-CN"/>
              </w:rPr>
            </w:pPr>
          </w:p>
        </w:tc>
        <w:tc>
          <w:tcPr>
            <w:tcW w:w="784" w:type="dxa"/>
          </w:tcPr>
          <w:p w14:paraId="29770B80">
            <w:pPr>
              <w:spacing w:line="280" w:lineRule="auto"/>
              <w:rPr>
                <w:rFonts w:hint="eastAsia" w:ascii="仿宋" w:hAnsi="仿宋" w:eastAsia="仿宋" w:cs="仿宋"/>
                <w:color w:val="auto"/>
                <w:lang w:eastAsia="zh-CN"/>
              </w:rPr>
            </w:pPr>
          </w:p>
          <w:p w14:paraId="0C9C4A6A">
            <w:pPr>
              <w:spacing w:line="281" w:lineRule="auto"/>
              <w:rPr>
                <w:rFonts w:hint="eastAsia" w:ascii="仿宋" w:hAnsi="仿宋" w:eastAsia="仿宋" w:cs="仿宋"/>
                <w:color w:val="auto"/>
                <w:lang w:eastAsia="zh-CN"/>
              </w:rPr>
            </w:pPr>
          </w:p>
          <w:p w14:paraId="3EFC5316">
            <w:pPr>
              <w:spacing w:line="281" w:lineRule="auto"/>
              <w:rPr>
                <w:rFonts w:hint="eastAsia" w:ascii="仿宋" w:hAnsi="仿宋" w:eastAsia="仿宋" w:cs="仿宋"/>
                <w:color w:val="auto"/>
                <w:lang w:eastAsia="zh-CN"/>
              </w:rPr>
            </w:pPr>
          </w:p>
          <w:p w14:paraId="67EF8C41">
            <w:pPr>
              <w:spacing w:line="281" w:lineRule="auto"/>
              <w:rPr>
                <w:rFonts w:hint="eastAsia" w:ascii="仿宋" w:hAnsi="仿宋" w:eastAsia="仿宋" w:cs="仿宋"/>
                <w:color w:val="auto"/>
                <w:lang w:eastAsia="zh-CN"/>
              </w:rPr>
            </w:pPr>
          </w:p>
          <w:p w14:paraId="4DE8D10C">
            <w:pPr>
              <w:pStyle w:val="7"/>
              <w:spacing w:before="55" w:line="221" w:lineRule="auto"/>
              <w:ind w:left="218"/>
              <w:rPr>
                <w:rFonts w:hint="eastAsia" w:ascii="仿宋" w:hAnsi="仿宋" w:eastAsia="仿宋" w:cs="仿宋"/>
                <w:color w:val="auto"/>
              </w:rPr>
            </w:pPr>
            <w:r>
              <w:rPr>
                <w:rFonts w:hint="eastAsia" w:ascii="仿宋" w:hAnsi="仿宋" w:eastAsia="仿宋" w:cs="仿宋"/>
                <w:color w:val="auto"/>
              </w:rPr>
              <w:t>台</w:t>
            </w:r>
          </w:p>
        </w:tc>
        <w:tc>
          <w:tcPr>
            <w:tcW w:w="783" w:type="dxa"/>
          </w:tcPr>
          <w:p w14:paraId="333A4543">
            <w:pPr>
              <w:spacing w:line="291" w:lineRule="auto"/>
              <w:rPr>
                <w:rFonts w:hint="eastAsia" w:ascii="仿宋" w:hAnsi="仿宋" w:eastAsia="仿宋" w:cs="仿宋"/>
                <w:color w:val="auto"/>
              </w:rPr>
            </w:pPr>
          </w:p>
          <w:p w14:paraId="13E773F8">
            <w:pPr>
              <w:spacing w:line="291" w:lineRule="auto"/>
              <w:rPr>
                <w:rFonts w:hint="eastAsia" w:ascii="仿宋" w:hAnsi="仿宋" w:eastAsia="仿宋" w:cs="仿宋"/>
                <w:color w:val="auto"/>
              </w:rPr>
            </w:pPr>
          </w:p>
          <w:p w14:paraId="4C599FEF">
            <w:pPr>
              <w:spacing w:line="291" w:lineRule="auto"/>
              <w:rPr>
                <w:rFonts w:hint="eastAsia" w:ascii="仿宋" w:hAnsi="仿宋" w:eastAsia="仿宋" w:cs="仿宋"/>
                <w:color w:val="auto"/>
              </w:rPr>
            </w:pPr>
          </w:p>
          <w:p w14:paraId="582A9159">
            <w:pPr>
              <w:spacing w:line="292" w:lineRule="auto"/>
              <w:rPr>
                <w:rFonts w:hint="eastAsia" w:ascii="仿宋" w:hAnsi="仿宋" w:eastAsia="仿宋" w:cs="仿宋"/>
                <w:color w:val="auto"/>
              </w:rPr>
            </w:pPr>
          </w:p>
          <w:p w14:paraId="11AA7F80">
            <w:pPr>
              <w:pStyle w:val="7"/>
              <w:spacing w:before="55" w:line="182" w:lineRule="auto"/>
              <w:ind w:left="328"/>
              <w:rPr>
                <w:rFonts w:hint="eastAsia" w:ascii="仿宋" w:hAnsi="仿宋" w:eastAsia="仿宋" w:cs="仿宋"/>
                <w:color w:val="auto"/>
                <w:lang w:eastAsia="zh-CN"/>
              </w:rPr>
            </w:pPr>
            <w:r>
              <w:rPr>
                <w:rFonts w:hint="eastAsia" w:ascii="仿宋" w:hAnsi="仿宋" w:eastAsia="仿宋" w:cs="仿宋"/>
                <w:color w:val="auto"/>
                <w:lang w:eastAsia="zh-CN"/>
              </w:rPr>
              <w:t>1</w:t>
            </w:r>
          </w:p>
        </w:tc>
      </w:tr>
      <w:tr w14:paraId="5B976C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43" w:hRule="atLeast"/>
        </w:trPr>
        <w:tc>
          <w:tcPr>
            <w:tcW w:w="567" w:type="dxa"/>
          </w:tcPr>
          <w:p w14:paraId="41853BAE">
            <w:pPr>
              <w:spacing w:line="256" w:lineRule="auto"/>
              <w:rPr>
                <w:rFonts w:hint="eastAsia" w:ascii="仿宋" w:hAnsi="仿宋" w:eastAsia="仿宋" w:cs="仿宋"/>
                <w:color w:val="auto"/>
              </w:rPr>
            </w:pPr>
          </w:p>
          <w:p w14:paraId="0458C024">
            <w:pPr>
              <w:spacing w:line="257" w:lineRule="auto"/>
              <w:rPr>
                <w:rFonts w:hint="eastAsia" w:ascii="仿宋" w:hAnsi="仿宋" w:eastAsia="仿宋" w:cs="仿宋"/>
                <w:color w:val="auto"/>
              </w:rPr>
            </w:pPr>
          </w:p>
          <w:p w14:paraId="2BCC7CBD">
            <w:pPr>
              <w:spacing w:line="257" w:lineRule="auto"/>
              <w:rPr>
                <w:rFonts w:hint="eastAsia" w:ascii="仿宋" w:hAnsi="仿宋" w:eastAsia="仿宋" w:cs="仿宋"/>
                <w:color w:val="auto"/>
              </w:rPr>
            </w:pPr>
          </w:p>
          <w:p w14:paraId="25724756">
            <w:pPr>
              <w:spacing w:line="257" w:lineRule="auto"/>
              <w:rPr>
                <w:rFonts w:hint="eastAsia" w:ascii="仿宋" w:hAnsi="仿宋" w:eastAsia="仿宋" w:cs="仿宋"/>
                <w:color w:val="auto"/>
              </w:rPr>
            </w:pPr>
          </w:p>
          <w:p w14:paraId="665C0206">
            <w:pPr>
              <w:pStyle w:val="7"/>
              <w:spacing w:before="55" w:line="184" w:lineRule="auto"/>
              <w:ind w:left="164"/>
              <w:rPr>
                <w:rFonts w:hint="eastAsia" w:ascii="仿宋" w:hAnsi="仿宋" w:eastAsia="仿宋" w:cs="仿宋"/>
                <w:color w:val="auto"/>
              </w:rPr>
            </w:pPr>
            <w:r>
              <w:rPr>
                <w:rFonts w:hint="eastAsia" w:ascii="仿宋" w:hAnsi="仿宋" w:eastAsia="仿宋" w:cs="仿宋"/>
                <w:color w:val="auto"/>
                <w:spacing w:val="-3"/>
              </w:rPr>
              <w:t>71</w:t>
            </w:r>
          </w:p>
        </w:tc>
        <w:tc>
          <w:tcPr>
            <w:tcW w:w="1250" w:type="dxa"/>
          </w:tcPr>
          <w:p w14:paraId="39E4B82C">
            <w:pPr>
              <w:spacing w:line="246" w:lineRule="auto"/>
              <w:rPr>
                <w:rFonts w:hint="eastAsia" w:ascii="仿宋" w:hAnsi="仿宋" w:eastAsia="仿宋" w:cs="仿宋"/>
                <w:color w:val="auto"/>
              </w:rPr>
            </w:pPr>
          </w:p>
          <w:p w14:paraId="323BD53F">
            <w:pPr>
              <w:spacing w:line="246" w:lineRule="auto"/>
              <w:rPr>
                <w:rFonts w:hint="eastAsia" w:ascii="仿宋" w:hAnsi="仿宋" w:eastAsia="仿宋" w:cs="仿宋"/>
                <w:color w:val="auto"/>
              </w:rPr>
            </w:pPr>
          </w:p>
          <w:p w14:paraId="3490053B">
            <w:pPr>
              <w:spacing w:line="246" w:lineRule="auto"/>
              <w:rPr>
                <w:rFonts w:hint="eastAsia" w:ascii="仿宋" w:hAnsi="仿宋" w:eastAsia="仿宋" w:cs="仿宋"/>
                <w:color w:val="auto"/>
              </w:rPr>
            </w:pPr>
          </w:p>
          <w:p w14:paraId="7E67F084">
            <w:pPr>
              <w:spacing w:line="247" w:lineRule="auto"/>
              <w:rPr>
                <w:rFonts w:hint="eastAsia" w:ascii="仿宋" w:hAnsi="仿宋" w:eastAsia="仿宋" w:cs="仿宋"/>
                <w:color w:val="auto"/>
              </w:rPr>
            </w:pPr>
          </w:p>
          <w:p w14:paraId="237D1813">
            <w:pPr>
              <w:pStyle w:val="7"/>
              <w:spacing w:before="55" w:line="220" w:lineRule="auto"/>
              <w:rPr>
                <w:rFonts w:hint="eastAsia" w:ascii="仿宋" w:hAnsi="仿宋" w:eastAsia="仿宋" w:cs="仿宋"/>
                <w:color w:val="auto"/>
              </w:rPr>
            </w:pPr>
            <w:r>
              <w:rPr>
                <w:rFonts w:hint="eastAsia" w:ascii="仿宋" w:hAnsi="仿宋" w:eastAsia="仿宋" w:cs="仿宋"/>
                <w:color w:val="auto"/>
                <w:spacing w:val="3"/>
              </w:rPr>
              <w:t>超净工作台</w:t>
            </w:r>
          </w:p>
        </w:tc>
        <w:tc>
          <w:tcPr>
            <w:tcW w:w="6516" w:type="dxa"/>
          </w:tcPr>
          <w:p w14:paraId="4CF935EA">
            <w:pPr>
              <w:pStyle w:val="7"/>
              <w:spacing w:line="203" w:lineRule="auto"/>
              <w:ind w:left="11"/>
              <w:rPr>
                <w:rFonts w:hint="eastAsia" w:ascii="仿宋" w:hAnsi="仿宋" w:eastAsia="仿宋" w:cs="仿宋"/>
                <w:color w:val="auto"/>
                <w:highlight w:val="none"/>
              </w:rPr>
            </w:pPr>
            <w:r>
              <w:rPr>
                <w:rFonts w:hint="eastAsia" w:ascii="仿宋" w:hAnsi="仿宋" w:eastAsia="仿宋" w:cs="仿宋"/>
                <w:color w:val="auto"/>
              </w:rPr>
              <w:t>1、</w:t>
            </w:r>
            <w:r>
              <w:rPr>
                <w:rFonts w:hint="eastAsia" w:ascii="仿宋" w:hAnsi="仿宋" w:eastAsia="仿宋" w:cs="仿宋"/>
                <w:color w:val="auto"/>
                <w:highlight w:val="none"/>
              </w:rPr>
              <w:t>外部尺寸</w:t>
            </w:r>
            <m:oMath>
              <m:r>
                <m:rPr>
                  <m:sty m:val="p"/>
                </m:rPr>
                <w:rPr>
                  <w:rFonts w:hint="eastAsia" w:ascii="Cambria Math" w:hAnsi="Cambria Math" w:eastAsia="仿宋" w:cs="仿宋"/>
                  <w:color w:val="auto"/>
                  <w:highlight w:val="none"/>
                </w:rPr>
                <m:t>(</m:t>
              </m:r>
              <m:r>
                <m:rPr>
                  <m:sty m:val="p"/>
                </m:rPr>
                <w:rPr>
                  <w:rFonts w:hint="eastAsia" w:ascii="Cambria Math" w:hAnsi="Cambria Math" w:eastAsia="仿宋" w:cs="仿宋"/>
                  <w:color w:val="auto"/>
                  <w:highlight w:val="none"/>
                  <w:lang w:val="en-US" w:eastAsia="zh-CN"/>
                </w:rPr>
                <m:t>长</m:t>
              </m:r>
              <m:r>
                <m:rPr>
                  <m:sty m:val="p"/>
                </m:rPr>
                <w:rPr>
                  <w:rFonts w:hint="eastAsia" w:ascii="Cambria Math" w:hAnsi="Cambria Math" w:eastAsia="仿宋" w:cs="仿宋"/>
                  <w:color w:val="auto"/>
                  <w:highlight w:val="none"/>
                </w:rPr>
                <m:t>×</m:t>
              </m:r>
              <m:r>
                <m:rPr>
                  <m:sty m:val="p"/>
                </m:rPr>
                <w:rPr>
                  <w:rFonts w:hint="eastAsia" w:ascii="Cambria Math" w:hAnsi="Cambria Math" w:eastAsia="仿宋" w:cs="仿宋"/>
                  <w:color w:val="auto"/>
                  <w:highlight w:val="none"/>
                  <w:lang w:val="en-US" w:eastAsia="zh-CN"/>
                </w:rPr>
                <m:t>宽</m:t>
              </m:r>
              <m:r>
                <m:rPr>
                  <m:sty m:val="p"/>
                </m:rPr>
                <w:rPr>
                  <w:rFonts w:hint="eastAsia" w:ascii="Cambria Math" w:hAnsi="Cambria Math" w:eastAsia="仿宋" w:cs="仿宋"/>
                  <w:color w:val="auto"/>
                  <w:highlight w:val="none"/>
                </w:rPr>
                <m:t>×</m:t>
              </m:r>
              <m:r>
                <m:rPr>
                  <m:sty m:val="p"/>
                </m:rPr>
                <w:rPr>
                  <w:rFonts w:hint="eastAsia" w:ascii="Cambria Math" w:hAnsi="Cambria Math" w:eastAsia="仿宋" w:cs="仿宋"/>
                  <w:color w:val="auto"/>
                  <w:highlight w:val="none"/>
                  <w:lang w:val="en-US" w:eastAsia="zh-CN"/>
                </w:rPr>
                <m:t>高</m:t>
              </m:r>
              <m:r>
                <m:rPr>
                  <m:sty m:val="p"/>
                </m:rPr>
                <w:rPr>
                  <w:rFonts w:hint="eastAsia" w:ascii="Cambria Math" w:hAnsi="Cambria Math" w:eastAsia="仿宋" w:cs="仿宋"/>
                  <w:color w:val="auto"/>
                  <w:highlight w:val="none"/>
                </w:rPr>
                <m:t>)</m:t>
              </m:r>
            </m:oMath>
            <w:r>
              <w:rPr>
                <w:rFonts w:hint="eastAsia" w:ascii="仿宋" w:hAnsi="仿宋" w:eastAsia="仿宋" w:cs="仿宋"/>
                <w:color w:val="auto"/>
                <w:highlight w:val="none"/>
              </w:rPr>
              <w:t>：</w:t>
            </w:r>
            <m:oMath>
              <m:r>
                <m:rPr>
                  <m:sty m:val="p"/>
                </m:rPr>
                <w:rPr>
                  <w:rFonts w:hint="eastAsia" w:ascii="Cambria Math" w:hAnsi="Cambria Math" w:eastAsia="仿宋" w:cs="仿宋"/>
                  <w:color w:val="auto"/>
                  <w:highlight w:val="none"/>
                </w:rPr>
                <m:t>≥1060mm×620mm×1850mm;</m:t>
              </m:r>
            </m:oMath>
          </w:p>
          <w:p w14:paraId="6EBC951D">
            <w:pPr>
              <w:pStyle w:val="7"/>
              <w:spacing w:line="203" w:lineRule="auto"/>
              <w:ind w:left="1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2、内部尺寸</w:t>
            </w:r>
            <m:oMath>
              <m:r>
                <m:rPr>
                  <m:sty m:val="p"/>
                </m:rPr>
                <w:rPr>
                  <w:rFonts w:hint="eastAsia" w:ascii="Cambria Math" w:hAnsi="Cambria Math" w:eastAsia="仿宋" w:cs="仿宋"/>
                  <w:color w:val="auto"/>
                  <w:highlight w:val="none"/>
                </w:rPr>
                <m:t>(</m:t>
              </m:r>
              <m:r>
                <m:rPr>
                  <m:sty m:val="p"/>
                </m:rPr>
                <w:rPr>
                  <w:rFonts w:hint="eastAsia" w:ascii="Cambria Math" w:hAnsi="Cambria Math" w:eastAsia="仿宋" w:cs="仿宋"/>
                  <w:color w:val="auto"/>
                  <w:highlight w:val="none"/>
                  <w:lang w:val="en-US" w:eastAsia="zh-CN"/>
                </w:rPr>
                <m:t>长</m:t>
              </m:r>
              <m:r>
                <m:rPr>
                  <m:sty m:val="p"/>
                </m:rPr>
                <w:rPr>
                  <w:rFonts w:hint="eastAsia" w:ascii="Cambria Math" w:hAnsi="Cambria Math" w:eastAsia="仿宋" w:cs="仿宋"/>
                  <w:color w:val="auto"/>
                  <w:highlight w:val="none"/>
                </w:rPr>
                <m:t>×</m:t>
              </m:r>
              <m:r>
                <m:rPr>
                  <m:sty m:val="p"/>
                </m:rPr>
                <w:rPr>
                  <w:rFonts w:hint="eastAsia" w:ascii="Cambria Math" w:hAnsi="Cambria Math" w:eastAsia="仿宋" w:cs="仿宋"/>
                  <w:color w:val="auto"/>
                  <w:highlight w:val="none"/>
                  <w:lang w:val="en-US" w:eastAsia="zh-CN"/>
                </w:rPr>
                <m:t>宽</m:t>
              </m:r>
              <m:r>
                <m:rPr>
                  <m:sty m:val="p"/>
                </m:rPr>
                <w:rPr>
                  <w:rFonts w:hint="eastAsia" w:ascii="Cambria Math" w:hAnsi="Cambria Math" w:eastAsia="仿宋" w:cs="仿宋"/>
                  <w:color w:val="auto"/>
                  <w:highlight w:val="none"/>
                </w:rPr>
                <m:t>×</m:t>
              </m:r>
              <m:r>
                <m:rPr>
                  <m:sty m:val="p"/>
                </m:rPr>
                <w:rPr>
                  <w:rFonts w:hint="eastAsia" w:ascii="Cambria Math" w:hAnsi="Cambria Math" w:eastAsia="仿宋" w:cs="仿宋"/>
                  <w:color w:val="auto"/>
                  <w:highlight w:val="none"/>
                  <w:lang w:val="en-US" w:eastAsia="zh-CN"/>
                </w:rPr>
                <m:t>高</m:t>
              </m:r>
              <m:r>
                <m:rPr>
                  <m:sty m:val="p"/>
                </m:rPr>
                <w:rPr>
                  <w:rFonts w:hint="eastAsia" w:ascii="Cambria Math" w:hAnsi="Cambria Math" w:eastAsia="仿宋" w:cs="仿宋"/>
                  <w:color w:val="auto"/>
                  <w:highlight w:val="none"/>
                </w:rPr>
                <m:t>)</m:t>
              </m:r>
            </m:oMath>
            <w:r>
              <w:rPr>
                <w:rFonts w:hint="eastAsia" w:ascii="仿宋" w:hAnsi="仿宋" w:eastAsia="仿宋" w:cs="仿宋"/>
                <w:color w:val="auto"/>
                <w:highlight w:val="none"/>
                <w:lang w:eastAsia="zh-CN"/>
              </w:rPr>
              <w:t>：</w:t>
            </w:r>
            <m:oMath>
              <m:r>
                <m:rPr>
                  <m:sty m:val="p"/>
                </m:rPr>
                <w:rPr>
                  <w:rFonts w:hint="eastAsia" w:ascii="Cambria Math" w:hAnsi="Cambria Math" w:eastAsia="仿宋" w:cs="仿宋"/>
                  <w:color w:val="auto"/>
                  <w:highlight w:val="none"/>
                  <w:lang w:eastAsia="zh-CN"/>
                </w:rPr>
                <m:t>≥935mm×530mm×650mm;</m:t>
              </m:r>
            </m:oMath>
          </w:p>
          <w:p w14:paraId="2F2AA7DF">
            <w:pPr>
              <w:pStyle w:val="7"/>
              <w:spacing w:line="203" w:lineRule="auto"/>
              <w:ind w:left="11"/>
              <w:rPr>
                <w:rFonts w:hint="eastAsia" w:ascii="仿宋" w:hAnsi="仿宋" w:eastAsia="仿宋" w:cs="仿宋"/>
                <w:color w:val="auto"/>
                <w:lang w:eastAsia="zh-CN"/>
              </w:rPr>
            </w:pPr>
            <w:r>
              <w:rPr>
                <w:rFonts w:hint="eastAsia" w:ascii="仿宋" w:hAnsi="仿宋" w:eastAsia="仿宋" w:cs="仿宋"/>
                <w:color w:val="auto"/>
                <w:lang w:eastAsia="zh-CN"/>
              </w:rPr>
              <w:t>3、采用可调节风量风级系统，保证工作风速始终处于理想状态。；</w:t>
            </w:r>
          </w:p>
          <w:p w14:paraId="36EACC4C">
            <w:pPr>
              <w:pStyle w:val="7"/>
              <w:spacing w:line="203" w:lineRule="auto"/>
              <w:ind w:left="11"/>
              <w:rPr>
                <w:rFonts w:hint="eastAsia" w:ascii="仿宋" w:hAnsi="仿宋" w:eastAsia="仿宋" w:cs="仿宋"/>
                <w:color w:val="auto"/>
                <w:lang w:eastAsia="zh-CN"/>
              </w:rPr>
            </w:pPr>
            <w:r>
              <w:rPr>
                <w:rFonts w:hint="eastAsia" w:ascii="仿宋" w:hAnsi="仿宋" w:eastAsia="仿宋" w:cs="仿宋"/>
                <w:color w:val="auto"/>
                <w:lang w:eastAsia="zh-CN"/>
              </w:rPr>
              <w:t>4、LED液晶控制面板控制；</w:t>
            </w:r>
          </w:p>
          <w:p w14:paraId="3BA0773C">
            <w:pPr>
              <w:pStyle w:val="7"/>
              <w:spacing w:line="203" w:lineRule="auto"/>
              <w:ind w:left="11"/>
              <w:rPr>
                <w:rFonts w:hint="eastAsia" w:ascii="仿宋" w:hAnsi="仿宋" w:eastAsia="仿宋" w:cs="仿宋"/>
                <w:color w:val="auto"/>
                <w:lang w:eastAsia="zh-CN"/>
              </w:rPr>
            </w:pPr>
            <w:r>
              <w:rPr>
                <w:rFonts w:hint="eastAsia" w:ascii="仿宋" w:hAnsi="仿宋" w:eastAsia="仿宋" w:cs="仿宋"/>
                <w:color w:val="auto"/>
                <w:lang w:eastAsia="zh-CN"/>
              </w:rPr>
              <w:t>5、垂直层流、单面操作；</w:t>
            </w:r>
          </w:p>
          <w:p w14:paraId="1E37E647">
            <w:pPr>
              <w:pStyle w:val="7"/>
              <w:spacing w:line="203" w:lineRule="auto"/>
              <w:ind w:left="11"/>
              <w:rPr>
                <w:rFonts w:hint="eastAsia" w:ascii="仿宋" w:hAnsi="仿宋" w:eastAsia="仿宋" w:cs="仿宋"/>
                <w:color w:val="auto"/>
                <w:lang w:eastAsia="zh-CN"/>
              </w:rPr>
            </w:pPr>
            <w:r>
              <w:rPr>
                <w:rFonts w:hint="eastAsia" w:ascii="仿宋" w:hAnsi="仿宋" w:eastAsia="仿宋" w:cs="仿宋"/>
                <w:color w:val="auto"/>
                <w:lang w:eastAsia="zh-CN"/>
              </w:rPr>
              <w:t>6、采用超薄型无隔板高效过滤器，占用空间小；</w:t>
            </w:r>
          </w:p>
          <w:p w14:paraId="6E4090E6">
            <w:pPr>
              <w:pStyle w:val="7"/>
              <w:spacing w:line="203" w:lineRule="auto"/>
              <w:ind w:left="11"/>
              <w:rPr>
                <w:rFonts w:hint="eastAsia" w:ascii="仿宋" w:hAnsi="仿宋" w:eastAsia="仿宋" w:cs="仿宋"/>
                <w:color w:val="auto"/>
                <w:lang w:eastAsia="zh-CN"/>
              </w:rPr>
            </w:pPr>
            <w:r>
              <w:rPr>
                <w:rFonts w:hint="eastAsia" w:ascii="仿宋" w:hAnsi="仿宋" w:eastAsia="仿宋" w:cs="仿宋"/>
                <w:color w:val="auto"/>
                <w:lang w:eastAsia="zh-CN"/>
              </w:rPr>
              <w:t>7、不锈钢工作台面，有机玻璃围挡，可配备紫外灯远程控制电气接口；</w:t>
            </w:r>
          </w:p>
          <w:p w14:paraId="21E14F51">
            <w:pPr>
              <w:pStyle w:val="7"/>
              <w:spacing w:line="203" w:lineRule="auto"/>
              <w:ind w:left="11"/>
              <w:rPr>
                <w:rFonts w:hint="eastAsia" w:ascii="仿宋" w:hAnsi="仿宋" w:eastAsia="仿宋" w:cs="仿宋"/>
                <w:color w:val="auto"/>
                <w:lang w:eastAsia="zh-CN"/>
              </w:rPr>
            </w:pPr>
            <w:r>
              <w:rPr>
                <w:rFonts w:hint="eastAsia" w:ascii="仿宋" w:hAnsi="仿宋" w:eastAsia="仿宋" w:cs="仿宋"/>
                <w:color w:val="auto"/>
                <w:lang w:eastAsia="zh-CN"/>
              </w:rPr>
              <w:t>8、前窗玻璃最大开口高度：400mm；</w:t>
            </w:r>
          </w:p>
          <w:p w14:paraId="0E677E1F">
            <w:pPr>
              <w:pStyle w:val="7"/>
              <w:spacing w:line="203" w:lineRule="auto"/>
              <w:ind w:left="11"/>
              <w:rPr>
                <w:rFonts w:hint="eastAsia" w:ascii="仿宋" w:hAnsi="仿宋" w:eastAsia="仿宋" w:cs="仿宋"/>
                <w:color w:val="auto"/>
                <w:lang w:eastAsia="zh-CN"/>
              </w:rPr>
            </w:pPr>
            <w:r>
              <w:rPr>
                <w:rFonts w:hint="eastAsia" w:ascii="仿宋" w:hAnsi="仿宋" w:eastAsia="仿宋" w:cs="仿宋"/>
                <w:color w:val="auto"/>
                <w:lang w:eastAsia="zh-CN"/>
              </w:rPr>
              <w:t>9、前窗玻璃开口安全操作高度：200-350mm；</w:t>
            </w:r>
          </w:p>
          <w:p w14:paraId="6D37ABB3">
            <w:pPr>
              <w:pStyle w:val="7"/>
              <w:spacing w:line="203" w:lineRule="auto"/>
              <w:ind w:left="11"/>
              <w:rPr>
                <w:rFonts w:hint="eastAsia" w:ascii="仿宋" w:hAnsi="仿宋" w:eastAsia="仿宋" w:cs="仿宋"/>
                <w:color w:val="auto"/>
              </w:rPr>
            </w:pPr>
            <w:r>
              <w:rPr>
                <w:rFonts w:hint="eastAsia" w:ascii="仿宋" w:hAnsi="仿宋" w:eastAsia="仿宋" w:cs="仿宋"/>
                <w:color w:val="auto"/>
              </w:rPr>
              <w:t>10 产品安全性，</w:t>
            </w:r>
            <w:r>
              <w:rPr>
                <w:rFonts w:hint="eastAsia" w:ascii="仿宋" w:hAnsi="仿宋" w:eastAsia="仿宋" w:cs="仿宋"/>
                <w:color w:val="auto"/>
                <w:lang w:val="en-US" w:eastAsia="zh-CN"/>
              </w:rPr>
              <w:t>菌落数</w:t>
            </w:r>
            <m:oMath>
              <m:r>
                <m:rPr>
                  <m:sty m:val="p"/>
                </m:rPr>
                <w:rPr>
                  <w:rFonts w:hint="eastAsia" w:ascii="Cambria Math" w:hAnsi="Cambria Math" w:eastAsia="仿宋" w:cs="仿宋"/>
                  <w:color w:val="auto"/>
                </w:rPr>
                <m:t>&lt;</m:t>
              </m:r>
            </m:oMath>
            <w:r>
              <w:rPr>
                <w:rFonts w:hint="eastAsia" w:ascii="仿宋" w:hAnsi="仿宋" w:eastAsia="仿宋" w:cs="仿宋"/>
                <w:color w:val="auto"/>
                <w:lang w:val="en-US" w:eastAsia="zh-CN"/>
              </w:rPr>
              <w:t>0.5</w:t>
            </w:r>
            <w:r>
              <w:rPr>
                <w:rFonts w:hint="eastAsia" w:ascii="仿宋" w:hAnsi="仿宋" w:eastAsia="仿宋" w:cs="仿宋"/>
                <w:color w:val="auto"/>
              </w:rPr>
              <w:t>CFU/30min.</w:t>
            </w:r>
          </w:p>
          <w:p w14:paraId="7D44926B">
            <w:pPr>
              <w:pStyle w:val="7"/>
              <w:spacing w:line="203" w:lineRule="auto"/>
              <w:ind w:left="11"/>
              <w:rPr>
                <w:rFonts w:hint="eastAsia" w:ascii="仿宋" w:hAnsi="仿宋" w:eastAsia="仿宋" w:cs="仿宋"/>
                <w:color w:val="auto"/>
              </w:rPr>
            </w:pPr>
            <w:r>
              <w:rPr>
                <w:rFonts w:hint="eastAsia" w:ascii="仿宋" w:hAnsi="仿宋" w:eastAsia="仿宋" w:cs="仿宋"/>
                <w:color w:val="auto"/>
              </w:rPr>
              <w:t>11、噪音≤65dB(A)；</w:t>
            </w:r>
          </w:p>
          <w:p w14:paraId="5C38B85A">
            <w:pPr>
              <w:pStyle w:val="7"/>
              <w:spacing w:line="203" w:lineRule="auto"/>
              <w:ind w:left="11"/>
              <w:rPr>
                <w:rFonts w:hint="eastAsia" w:ascii="仿宋" w:hAnsi="仿宋" w:eastAsia="仿宋" w:cs="仿宋"/>
                <w:color w:val="auto"/>
              </w:rPr>
            </w:pPr>
            <w:r>
              <w:rPr>
                <w:rFonts w:hint="eastAsia" w:ascii="仿宋" w:hAnsi="仿宋" w:eastAsia="仿宋" w:cs="仿宋"/>
                <w:color w:val="auto"/>
              </w:rPr>
              <w:t>12、照明：≥300lx；</w:t>
            </w:r>
          </w:p>
        </w:tc>
        <w:tc>
          <w:tcPr>
            <w:tcW w:w="784" w:type="dxa"/>
          </w:tcPr>
          <w:p w14:paraId="79C0EE4E">
            <w:pPr>
              <w:spacing w:line="246" w:lineRule="auto"/>
              <w:rPr>
                <w:rFonts w:hint="eastAsia" w:ascii="仿宋" w:hAnsi="仿宋" w:eastAsia="仿宋" w:cs="仿宋"/>
                <w:color w:val="auto"/>
              </w:rPr>
            </w:pPr>
          </w:p>
          <w:p w14:paraId="5DE67FE7">
            <w:pPr>
              <w:spacing w:line="246" w:lineRule="auto"/>
              <w:rPr>
                <w:rFonts w:hint="eastAsia" w:ascii="仿宋" w:hAnsi="仿宋" w:eastAsia="仿宋" w:cs="仿宋"/>
                <w:color w:val="auto"/>
              </w:rPr>
            </w:pPr>
          </w:p>
          <w:p w14:paraId="0E682FF2">
            <w:pPr>
              <w:spacing w:line="247" w:lineRule="auto"/>
              <w:rPr>
                <w:rFonts w:hint="eastAsia" w:ascii="仿宋" w:hAnsi="仿宋" w:eastAsia="仿宋" w:cs="仿宋"/>
                <w:color w:val="auto"/>
              </w:rPr>
            </w:pPr>
          </w:p>
          <w:p w14:paraId="033D9C9C">
            <w:pPr>
              <w:spacing w:line="247" w:lineRule="auto"/>
              <w:rPr>
                <w:rFonts w:hint="eastAsia" w:ascii="仿宋" w:hAnsi="仿宋" w:eastAsia="仿宋" w:cs="仿宋"/>
                <w:color w:val="auto"/>
              </w:rPr>
            </w:pPr>
          </w:p>
          <w:p w14:paraId="2FE633A1">
            <w:pPr>
              <w:pStyle w:val="7"/>
              <w:spacing w:before="56" w:line="221" w:lineRule="auto"/>
              <w:ind w:left="218"/>
              <w:rPr>
                <w:rFonts w:hint="eastAsia" w:ascii="仿宋" w:hAnsi="仿宋" w:eastAsia="仿宋" w:cs="仿宋"/>
                <w:color w:val="auto"/>
              </w:rPr>
            </w:pPr>
            <w:r>
              <w:rPr>
                <w:rFonts w:hint="eastAsia" w:ascii="仿宋" w:hAnsi="仿宋" w:eastAsia="仿宋" w:cs="仿宋"/>
                <w:color w:val="auto"/>
              </w:rPr>
              <w:t>台</w:t>
            </w:r>
          </w:p>
        </w:tc>
        <w:tc>
          <w:tcPr>
            <w:tcW w:w="783" w:type="dxa"/>
          </w:tcPr>
          <w:p w14:paraId="18E36AC9">
            <w:pPr>
              <w:spacing w:line="256" w:lineRule="auto"/>
              <w:rPr>
                <w:rFonts w:hint="eastAsia" w:ascii="仿宋" w:hAnsi="仿宋" w:eastAsia="仿宋" w:cs="仿宋"/>
                <w:color w:val="auto"/>
              </w:rPr>
            </w:pPr>
          </w:p>
          <w:p w14:paraId="1C4D6E14">
            <w:pPr>
              <w:spacing w:line="257" w:lineRule="auto"/>
              <w:rPr>
                <w:rFonts w:hint="eastAsia" w:ascii="仿宋" w:hAnsi="仿宋" w:eastAsia="仿宋" w:cs="仿宋"/>
                <w:color w:val="auto"/>
              </w:rPr>
            </w:pPr>
          </w:p>
          <w:p w14:paraId="5335C1E5">
            <w:pPr>
              <w:spacing w:line="257" w:lineRule="auto"/>
              <w:rPr>
                <w:rFonts w:hint="eastAsia" w:ascii="仿宋" w:hAnsi="仿宋" w:eastAsia="仿宋" w:cs="仿宋"/>
                <w:color w:val="auto"/>
              </w:rPr>
            </w:pPr>
          </w:p>
          <w:p w14:paraId="78FC937E">
            <w:pPr>
              <w:spacing w:line="257" w:lineRule="auto"/>
              <w:rPr>
                <w:rFonts w:hint="eastAsia" w:ascii="仿宋" w:hAnsi="仿宋" w:eastAsia="仿宋" w:cs="仿宋"/>
                <w:color w:val="auto"/>
              </w:rPr>
            </w:pPr>
          </w:p>
          <w:p w14:paraId="7EBDF630">
            <w:pPr>
              <w:pStyle w:val="7"/>
              <w:spacing w:before="55" w:line="184" w:lineRule="auto"/>
              <w:ind w:left="328"/>
              <w:rPr>
                <w:rFonts w:hint="eastAsia" w:ascii="仿宋" w:hAnsi="仿宋" w:eastAsia="仿宋" w:cs="仿宋"/>
                <w:color w:val="auto"/>
              </w:rPr>
            </w:pPr>
            <w:r>
              <w:rPr>
                <w:rFonts w:hint="eastAsia" w:ascii="仿宋" w:hAnsi="仿宋" w:eastAsia="仿宋" w:cs="仿宋"/>
                <w:color w:val="auto"/>
              </w:rPr>
              <w:t>1</w:t>
            </w:r>
          </w:p>
        </w:tc>
      </w:tr>
    </w:tbl>
    <w:p w14:paraId="63006254">
      <w:pPr>
        <w:spacing w:line="109" w:lineRule="exact"/>
        <w:rPr>
          <w:rFonts w:hint="eastAsia" w:ascii="仿宋" w:hAnsi="仿宋" w:eastAsia="仿宋" w:cs="仿宋"/>
          <w:color w:val="auto"/>
        </w:rPr>
      </w:pPr>
    </w:p>
    <w:tbl>
      <w:tblPr>
        <w:tblStyle w:val="8"/>
        <w:tblW w:w="9950" w:type="dxa"/>
        <w:tblInd w:w="-19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16"/>
        <w:gridCol w:w="1250"/>
        <w:gridCol w:w="6500"/>
        <w:gridCol w:w="817"/>
        <w:gridCol w:w="767"/>
      </w:tblGrid>
      <w:tr w14:paraId="30C834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78" w:hRule="atLeast"/>
        </w:trPr>
        <w:tc>
          <w:tcPr>
            <w:tcW w:w="616" w:type="dxa"/>
          </w:tcPr>
          <w:p w14:paraId="615E8629">
            <w:pPr>
              <w:spacing w:line="345" w:lineRule="auto"/>
              <w:rPr>
                <w:rFonts w:hint="eastAsia" w:ascii="仿宋" w:hAnsi="仿宋" w:eastAsia="仿宋" w:cs="仿宋"/>
                <w:color w:val="auto"/>
              </w:rPr>
            </w:pPr>
          </w:p>
          <w:p w14:paraId="4A24016E">
            <w:pPr>
              <w:spacing w:line="346" w:lineRule="auto"/>
              <w:rPr>
                <w:rFonts w:hint="eastAsia" w:ascii="仿宋" w:hAnsi="仿宋" w:eastAsia="仿宋" w:cs="仿宋"/>
                <w:color w:val="auto"/>
              </w:rPr>
            </w:pPr>
          </w:p>
          <w:p w14:paraId="187EBA11">
            <w:pPr>
              <w:pStyle w:val="7"/>
              <w:spacing w:before="52" w:line="183" w:lineRule="auto"/>
              <w:ind w:left="175"/>
              <w:rPr>
                <w:rFonts w:hint="eastAsia" w:ascii="仿宋" w:hAnsi="仿宋" w:eastAsia="仿宋" w:cs="仿宋"/>
                <w:color w:val="auto"/>
              </w:rPr>
            </w:pPr>
            <w:r>
              <w:rPr>
                <w:rFonts w:hint="eastAsia" w:ascii="仿宋" w:hAnsi="仿宋" w:eastAsia="仿宋" w:cs="仿宋"/>
                <w:color w:val="auto"/>
                <w:spacing w:val="-3"/>
              </w:rPr>
              <w:t>72</w:t>
            </w:r>
          </w:p>
        </w:tc>
        <w:tc>
          <w:tcPr>
            <w:tcW w:w="1250" w:type="dxa"/>
          </w:tcPr>
          <w:p w14:paraId="47786B2A">
            <w:pPr>
              <w:spacing w:line="290" w:lineRule="auto"/>
              <w:rPr>
                <w:rFonts w:hint="eastAsia" w:ascii="仿宋" w:hAnsi="仿宋" w:eastAsia="仿宋" w:cs="仿宋"/>
                <w:color w:val="auto"/>
              </w:rPr>
            </w:pPr>
          </w:p>
          <w:p w14:paraId="2CB8760B">
            <w:pPr>
              <w:spacing w:line="291" w:lineRule="auto"/>
              <w:rPr>
                <w:rFonts w:hint="eastAsia" w:ascii="仿宋" w:hAnsi="仿宋" w:eastAsia="仿宋" w:cs="仿宋"/>
                <w:color w:val="auto"/>
              </w:rPr>
            </w:pPr>
          </w:p>
          <w:p w14:paraId="1BB8D898">
            <w:pPr>
              <w:pStyle w:val="7"/>
              <w:spacing w:before="52" w:line="220" w:lineRule="auto"/>
              <w:rPr>
                <w:rFonts w:hint="eastAsia" w:ascii="仿宋" w:hAnsi="仿宋" w:eastAsia="仿宋" w:cs="仿宋"/>
                <w:color w:val="auto"/>
              </w:rPr>
            </w:pPr>
            <w:r>
              <w:rPr>
                <w:rFonts w:hint="eastAsia" w:ascii="仿宋" w:hAnsi="仿宋" w:eastAsia="仿宋" w:cs="仿宋"/>
                <w:color w:val="auto"/>
                <w:spacing w:val="-1"/>
              </w:rPr>
              <w:t>全钢实验台柜</w:t>
            </w:r>
            <w:r>
              <w:rPr>
                <w:rFonts w:hint="eastAsia" w:ascii="仿宋" w:hAnsi="仿宋" w:eastAsia="仿宋" w:cs="仿宋"/>
                <w:color w:val="auto"/>
                <w:spacing w:val="8"/>
              </w:rPr>
              <w:t>(柜体)</w:t>
            </w:r>
          </w:p>
        </w:tc>
        <w:tc>
          <w:tcPr>
            <w:tcW w:w="6500" w:type="dxa"/>
          </w:tcPr>
          <w:p w14:paraId="1072678A">
            <w:pPr>
              <w:pStyle w:val="7"/>
              <w:spacing w:before="225" w:line="219" w:lineRule="auto"/>
              <w:ind w:left="1"/>
              <w:rPr>
                <w:rFonts w:hint="eastAsia" w:ascii="仿宋" w:hAnsi="仿宋" w:eastAsia="仿宋" w:cs="仿宋"/>
                <w:color w:val="auto"/>
                <w:lang w:eastAsia="zh-CN"/>
              </w:rPr>
            </w:pPr>
            <w:r>
              <w:rPr>
                <w:rFonts w:hint="eastAsia" w:ascii="仿宋" w:hAnsi="仿宋" w:eastAsia="仿宋" w:cs="仿宋"/>
                <w:color w:val="auto"/>
                <w:spacing w:val="2"/>
                <w:lang w:eastAsia="zh-CN"/>
              </w:rPr>
              <w:t>1、尺寸：L*750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*800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11D01C6B">
            <w:pPr>
              <w:pStyle w:val="7"/>
              <w:tabs>
                <w:tab w:val="left" w:pos="3360"/>
              </w:tabs>
              <w:spacing w:before="10" w:line="215" w:lineRule="auto"/>
              <w:ind w:left="1" w:right="293"/>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w:t>
            </w:r>
            <w:r>
              <w:rPr>
                <w:rFonts w:hint="eastAsia" w:ascii="仿宋" w:hAnsi="仿宋" w:eastAsia="仿宋" w:cs="仿宋"/>
                <w:color w:val="auto"/>
                <w:spacing w:val="-1"/>
                <w:lang w:eastAsia="zh-CN"/>
              </w:rPr>
              <w:t>≥</w:t>
            </w:r>
            <w:r>
              <w:rPr>
                <w:rFonts w:hint="eastAsia" w:ascii="仿宋" w:hAnsi="仿宋" w:eastAsia="仿宋" w:cs="仿宋"/>
                <w:color w:val="auto"/>
                <w:spacing w:val="1"/>
                <w:lang w:eastAsia="zh-CN"/>
              </w:rPr>
              <w:t>1.0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r>
              <w:rPr>
                <w:rFonts w:hint="eastAsia" w:ascii="仿宋" w:hAnsi="仿宋" w:eastAsia="仿宋" w:cs="仿宋"/>
                <w:color w:val="auto"/>
                <w:spacing w:val="10"/>
                <w:lang w:eastAsia="zh-CN"/>
              </w:rPr>
              <w:t xml:space="preserve"> </w:t>
            </w:r>
          </w:p>
          <w:p w14:paraId="0A39E6E9">
            <w:pPr>
              <w:pStyle w:val="7"/>
              <w:tabs>
                <w:tab w:val="left" w:pos="3360"/>
              </w:tabs>
              <w:spacing w:before="10" w:line="215" w:lineRule="auto"/>
              <w:ind w:left="1" w:right="293"/>
              <w:rPr>
                <w:rFonts w:hint="eastAsia" w:ascii="仿宋" w:hAnsi="仿宋" w:eastAsia="仿宋" w:cs="仿宋"/>
                <w:color w:val="auto"/>
                <w:lang w:eastAsia="zh-CN"/>
              </w:rPr>
            </w:pPr>
            <w:r>
              <w:rPr>
                <w:rFonts w:hint="eastAsia" w:ascii="仿宋" w:hAnsi="仿宋" w:eastAsia="仿宋" w:cs="仿宋"/>
                <w:color w:val="auto"/>
                <w:lang w:eastAsia="zh-CN"/>
              </w:rPr>
              <w:t>3、DTC阻尼滑轨，改蝴蝶合页，不锈钢U拉</w:t>
            </w:r>
            <w:r>
              <w:rPr>
                <w:rFonts w:hint="eastAsia" w:ascii="仿宋" w:hAnsi="仿宋" w:eastAsia="仿宋" w:cs="仿宋"/>
                <w:color w:val="auto"/>
                <w:spacing w:val="-1"/>
                <w:lang w:eastAsia="zh-CN"/>
              </w:rPr>
              <w:t>手：</w:t>
            </w:r>
            <w:r>
              <w:rPr>
                <w:rFonts w:hint="eastAsia" w:ascii="仿宋" w:hAnsi="仿宋" w:eastAsia="仿宋" w:cs="仿宋"/>
                <w:color w:val="auto"/>
                <w:lang w:eastAsia="zh-CN"/>
              </w:rPr>
              <w:t xml:space="preserve"> </w:t>
            </w:r>
          </w:p>
          <w:p w14:paraId="0B14B914">
            <w:pPr>
              <w:pStyle w:val="7"/>
              <w:tabs>
                <w:tab w:val="left" w:pos="3360"/>
              </w:tabs>
              <w:spacing w:before="10" w:line="215" w:lineRule="auto"/>
              <w:ind w:left="1" w:right="293"/>
              <w:rPr>
                <w:rFonts w:hint="eastAsia" w:ascii="仿宋" w:hAnsi="仿宋" w:eastAsia="仿宋" w:cs="仿宋"/>
                <w:color w:val="auto"/>
                <w:lang w:eastAsia="zh-CN"/>
              </w:rPr>
            </w:pPr>
            <w:r>
              <w:rPr>
                <w:rFonts w:hint="eastAsia" w:ascii="仿宋" w:hAnsi="仿宋" w:eastAsia="仿宋" w:cs="仿宋"/>
                <w:color w:val="auto"/>
                <w:lang w:eastAsia="zh-CN"/>
              </w:rPr>
              <w:t>4、拉手：可选一体折弯成型拉手：</w:t>
            </w:r>
          </w:p>
          <w:p w14:paraId="14193503">
            <w:pPr>
              <w:pStyle w:val="7"/>
              <w:spacing w:before="21" w:line="219" w:lineRule="auto"/>
              <w:ind w:left="1"/>
              <w:rPr>
                <w:rFonts w:hint="eastAsia" w:ascii="仿宋" w:hAnsi="仿宋" w:eastAsia="仿宋" w:cs="仿宋"/>
                <w:color w:val="auto"/>
                <w:lang w:eastAsia="zh-CN"/>
              </w:rPr>
            </w:pPr>
            <w:r>
              <w:rPr>
                <w:rFonts w:hint="eastAsia" w:ascii="仿宋" w:hAnsi="仿宋" w:eastAsia="仿宋" w:cs="仿宋"/>
                <w:color w:val="auto"/>
                <w:spacing w:val="11"/>
                <w:lang w:eastAsia="zh-CN"/>
              </w:rPr>
              <w:t>5、带挡水条；</w:t>
            </w:r>
          </w:p>
          <w:p w14:paraId="27C6BF86">
            <w:pPr>
              <w:pStyle w:val="7"/>
              <w:spacing w:line="219" w:lineRule="auto"/>
              <w:ind w:left="11"/>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6、铰链与柜体连接处独立支撑固定：</w:t>
            </w:r>
          </w:p>
          <w:p w14:paraId="33FAFF05">
            <w:pPr>
              <w:pStyle w:val="7"/>
              <w:spacing w:line="219" w:lineRule="auto"/>
              <w:ind w:left="11"/>
              <w:rPr>
                <w:rFonts w:hint="eastAsia" w:ascii="仿宋" w:hAnsi="仿宋" w:eastAsia="仿宋" w:cs="仿宋"/>
                <w:color w:val="auto"/>
                <w:spacing w:val="-1"/>
                <w:lang w:eastAsia="zh-CN"/>
              </w:rPr>
            </w:pPr>
            <w:r>
              <w:rPr>
                <w:rFonts w:hint="eastAsia" w:ascii="仿宋" w:hAnsi="仿宋" w:eastAsia="仿宋" w:cs="仿宋"/>
                <w:color w:val="auto"/>
                <w:spacing w:val="-1"/>
                <w:lang w:val="en-US" w:eastAsia="zh-CN"/>
              </w:rPr>
              <w:t>7</w:t>
            </w:r>
            <w:r>
              <w:rPr>
                <w:rFonts w:hint="eastAsia" w:ascii="仿宋" w:hAnsi="仿宋" w:eastAsia="仿宋" w:cs="仿宋"/>
                <w:color w:val="auto"/>
                <w:spacing w:val="-1"/>
                <w:lang w:eastAsia="zh-CN"/>
              </w:rPr>
              <w:t>.实验台柜要求甲醛释放量为≤1.5mg/L</w:t>
            </w:r>
          </w:p>
          <w:p w14:paraId="42EFFCBB">
            <w:pPr>
              <w:pStyle w:val="7"/>
              <w:spacing w:line="219" w:lineRule="auto"/>
              <w:ind w:left="11"/>
              <w:rPr>
                <w:rFonts w:hint="eastAsia" w:ascii="仿宋" w:hAnsi="仿宋" w:eastAsia="仿宋" w:cs="仿宋"/>
                <w:color w:val="auto"/>
                <w:spacing w:val="-1"/>
                <w:lang w:eastAsia="zh-CN"/>
              </w:rPr>
            </w:pPr>
            <w:r>
              <w:rPr>
                <w:rFonts w:hint="eastAsia" w:ascii="仿宋" w:hAnsi="仿宋" w:eastAsia="仿宋" w:cs="仿宋"/>
                <w:color w:val="auto"/>
                <w:spacing w:val="-1"/>
                <w:highlight w:val="none"/>
                <w:lang w:val="en-US" w:eastAsia="zh-CN"/>
              </w:rPr>
              <w:t>8</w:t>
            </w:r>
            <w:r>
              <w:rPr>
                <w:rFonts w:hint="eastAsia" w:ascii="仿宋" w:hAnsi="仿宋" w:eastAsia="仿宋" w:cs="仿宋"/>
                <w:color w:val="auto"/>
                <w:spacing w:val="-1"/>
                <w:highlight w:val="none"/>
                <w:lang w:eastAsia="zh-CN"/>
              </w:rPr>
              <w:t>.全钢实验台柜（柜体）阻燃性能须达到≥35%</w:t>
            </w:r>
          </w:p>
        </w:tc>
        <w:tc>
          <w:tcPr>
            <w:tcW w:w="817" w:type="dxa"/>
          </w:tcPr>
          <w:p w14:paraId="79A507D6">
            <w:pPr>
              <w:spacing w:line="333" w:lineRule="auto"/>
              <w:rPr>
                <w:rFonts w:hint="eastAsia" w:ascii="仿宋" w:hAnsi="仿宋" w:eastAsia="仿宋" w:cs="仿宋"/>
                <w:color w:val="auto"/>
                <w:lang w:eastAsia="zh-CN"/>
              </w:rPr>
            </w:pPr>
          </w:p>
          <w:p w14:paraId="4049BFFB">
            <w:pPr>
              <w:spacing w:line="333" w:lineRule="auto"/>
              <w:rPr>
                <w:rFonts w:hint="eastAsia" w:ascii="仿宋" w:hAnsi="仿宋" w:eastAsia="仿宋" w:cs="仿宋"/>
                <w:color w:val="auto"/>
                <w:lang w:eastAsia="zh-CN"/>
              </w:rPr>
            </w:pPr>
          </w:p>
          <w:p w14:paraId="33489685">
            <w:pPr>
              <w:pStyle w:val="7"/>
              <w:spacing w:before="52" w:line="241" w:lineRule="auto"/>
              <w:ind w:left="268"/>
              <w:rPr>
                <w:rFonts w:hint="eastAsia" w:ascii="仿宋" w:hAnsi="仿宋" w:eastAsia="仿宋" w:cs="仿宋"/>
                <w:color w:val="auto"/>
              </w:rPr>
            </w:pPr>
            <w:r>
              <w:rPr>
                <w:rFonts w:hint="eastAsia" w:ascii="仿宋" w:hAnsi="仿宋" w:eastAsia="仿宋" w:cs="仿宋"/>
                <w:color w:val="auto"/>
              </w:rPr>
              <w:t>m</w:t>
            </w:r>
          </w:p>
        </w:tc>
        <w:tc>
          <w:tcPr>
            <w:tcW w:w="767" w:type="dxa"/>
          </w:tcPr>
          <w:p w14:paraId="656CC583">
            <w:pPr>
              <w:spacing w:line="345" w:lineRule="auto"/>
              <w:rPr>
                <w:rFonts w:hint="eastAsia" w:ascii="仿宋" w:hAnsi="仿宋" w:eastAsia="仿宋" w:cs="仿宋"/>
                <w:color w:val="auto"/>
              </w:rPr>
            </w:pPr>
          </w:p>
          <w:p w14:paraId="7EF268B6">
            <w:pPr>
              <w:spacing w:line="346" w:lineRule="auto"/>
              <w:rPr>
                <w:rFonts w:hint="eastAsia" w:ascii="仿宋" w:hAnsi="仿宋" w:eastAsia="仿宋" w:cs="仿宋"/>
                <w:color w:val="auto"/>
              </w:rPr>
            </w:pPr>
          </w:p>
          <w:p w14:paraId="028043F5">
            <w:pPr>
              <w:pStyle w:val="7"/>
              <w:spacing w:before="52" w:line="183" w:lineRule="auto"/>
              <w:ind w:firstLine="204" w:firstLineChars="100"/>
              <w:rPr>
                <w:rFonts w:hint="eastAsia" w:ascii="仿宋" w:hAnsi="仿宋" w:eastAsia="仿宋" w:cs="仿宋"/>
                <w:color w:val="auto"/>
                <w:lang w:val="en-US" w:eastAsia="zh-CN"/>
              </w:rPr>
            </w:pPr>
            <w:r>
              <w:rPr>
                <w:rFonts w:hint="eastAsia" w:ascii="仿宋" w:hAnsi="仿宋" w:eastAsia="仿宋" w:cs="仿宋"/>
                <w:color w:val="auto"/>
                <w:spacing w:val="-3"/>
                <w:lang w:val="en-US" w:eastAsia="zh-CN"/>
              </w:rPr>
              <w:t>55.5</w:t>
            </w:r>
          </w:p>
        </w:tc>
      </w:tr>
      <w:tr w14:paraId="7B3089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78" w:hRule="atLeast"/>
        </w:trPr>
        <w:tc>
          <w:tcPr>
            <w:tcW w:w="616" w:type="dxa"/>
          </w:tcPr>
          <w:p w14:paraId="3DAE2A20">
            <w:pPr>
              <w:spacing w:line="346" w:lineRule="auto"/>
              <w:rPr>
                <w:rFonts w:hint="eastAsia" w:ascii="仿宋" w:hAnsi="仿宋" w:eastAsia="仿宋" w:cs="仿宋"/>
                <w:color w:val="auto"/>
              </w:rPr>
            </w:pPr>
          </w:p>
          <w:p w14:paraId="79B74352">
            <w:pPr>
              <w:spacing w:line="347" w:lineRule="auto"/>
              <w:rPr>
                <w:rFonts w:hint="eastAsia" w:ascii="仿宋" w:hAnsi="仿宋" w:eastAsia="仿宋" w:cs="仿宋"/>
                <w:color w:val="auto"/>
              </w:rPr>
            </w:pPr>
          </w:p>
          <w:p w14:paraId="680C04E1">
            <w:pPr>
              <w:pStyle w:val="7"/>
              <w:spacing w:before="52" w:line="183" w:lineRule="auto"/>
              <w:ind w:left="175"/>
              <w:rPr>
                <w:rFonts w:hint="eastAsia" w:ascii="仿宋" w:hAnsi="仿宋" w:eastAsia="仿宋" w:cs="仿宋"/>
                <w:color w:val="auto"/>
              </w:rPr>
            </w:pPr>
            <w:r>
              <w:rPr>
                <w:rFonts w:hint="eastAsia" w:ascii="仿宋" w:hAnsi="仿宋" w:eastAsia="仿宋" w:cs="仿宋"/>
                <w:color w:val="auto"/>
                <w:spacing w:val="-3"/>
              </w:rPr>
              <w:t>73</w:t>
            </w:r>
          </w:p>
        </w:tc>
        <w:tc>
          <w:tcPr>
            <w:tcW w:w="1250" w:type="dxa"/>
          </w:tcPr>
          <w:p w14:paraId="4351FFC5">
            <w:pPr>
              <w:spacing w:line="276" w:lineRule="auto"/>
              <w:rPr>
                <w:rFonts w:hint="eastAsia" w:ascii="仿宋" w:hAnsi="仿宋" w:eastAsia="仿宋" w:cs="仿宋"/>
                <w:color w:val="auto"/>
              </w:rPr>
            </w:pPr>
          </w:p>
          <w:p w14:paraId="2E4DB962">
            <w:pPr>
              <w:spacing w:line="276" w:lineRule="auto"/>
              <w:rPr>
                <w:rFonts w:hint="eastAsia" w:ascii="仿宋" w:hAnsi="仿宋" w:eastAsia="仿宋" w:cs="仿宋"/>
                <w:color w:val="auto"/>
              </w:rPr>
            </w:pPr>
          </w:p>
          <w:p w14:paraId="0CB53DA4">
            <w:pPr>
              <w:pStyle w:val="7"/>
              <w:spacing w:before="52" w:line="219" w:lineRule="auto"/>
              <w:rPr>
                <w:rFonts w:hint="eastAsia" w:ascii="仿宋" w:hAnsi="仿宋" w:eastAsia="仿宋" w:cs="仿宋"/>
                <w:color w:val="auto"/>
              </w:rPr>
            </w:pPr>
            <w:r>
              <w:rPr>
                <w:rFonts w:hint="eastAsia" w:ascii="仿宋" w:hAnsi="仿宋" w:eastAsia="仿宋" w:cs="仿宋"/>
                <w:color w:val="auto"/>
                <w:spacing w:val="-1"/>
              </w:rPr>
              <w:t>全钢实验角柜</w:t>
            </w:r>
            <w:r>
              <w:rPr>
                <w:rFonts w:hint="eastAsia" w:ascii="仿宋" w:hAnsi="仿宋" w:eastAsia="仿宋" w:cs="仿宋"/>
                <w:color w:val="auto"/>
                <w:spacing w:val="8"/>
              </w:rPr>
              <w:t>(柜体)</w:t>
            </w:r>
          </w:p>
        </w:tc>
        <w:tc>
          <w:tcPr>
            <w:tcW w:w="6500" w:type="dxa"/>
          </w:tcPr>
          <w:p w14:paraId="364D0ED9">
            <w:pPr>
              <w:pStyle w:val="7"/>
              <w:spacing w:before="200" w:line="215" w:lineRule="auto"/>
              <w:ind w:left="1"/>
              <w:rPr>
                <w:rFonts w:hint="eastAsia" w:ascii="仿宋" w:hAnsi="仿宋" w:eastAsia="仿宋" w:cs="仿宋"/>
                <w:color w:val="auto"/>
                <w:lang w:eastAsia="zh-CN"/>
              </w:rPr>
            </w:pPr>
            <w:r>
              <w:rPr>
                <w:rFonts w:hint="eastAsia" w:ascii="仿宋" w:hAnsi="仿宋" w:eastAsia="仿宋" w:cs="仿宋"/>
                <w:color w:val="auto"/>
                <w:lang w:eastAsia="zh-CN"/>
              </w:rPr>
              <w:t>1、尺寸（</w:t>
            </w:r>
            <w:r>
              <w:rPr>
                <w:rFonts w:hint="eastAsia" w:ascii="仿宋" w:hAnsi="仿宋" w:eastAsia="仿宋" w:cs="仿宋"/>
                <w:color w:val="auto"/>
                <w:lang w:val="en-US" w:eastAsia="zh-CN"/>
              </w:rPr>
              <w:t>长*宽*高</w:t>
            </w:r>
            <w:r>
              <w:rPr>
                <w:rFonts w:hint="eastAsia" w:ascii="仿宋" w:hAnsi="仿宋" w:eastAsia="仿宋" w:cs="仿宋"/>
                <w:color w:val="auto"/>
                <w:lang w:eastAsia="zh-CN"/>
              </w:rPr>
              <w:t>）：1000</w:t>
            </w:r>
            <w:r>
              <w:rPr>
                <w:rFonts w:hint="eastAsia" w:ascii="仿宋" w:hAnsi="仿宋" w:eastAsia="仿宋" w:cs="仿宋"/>
                <w:color w:val="auto"/>
                <w:lang w:val="en-US" w:eastAsia="zh-CN"/>
              </w:rPr>
              <w:t>mm</w:t>
            </w:r>
            <w:r>
              <w:rPr>
                <w:rFonts w:hint="eastAsia" w:ascii="仿宋" w:hAnsi="仿宋" w:eastAsia="仿宋" w:cs="仿宋"/>
                <w:color w:val="auto"/>
                <w:lang w:eastAsia="zh-CN"/>
              </w:rPr>
              <w:t>*1000</w:t>
            </w:r>
            <w:r>
              <w:rPr>
                <w:rFonts w:hint="eastAsia" w:ascii="仿宋" w:hAnsi="仿宋" w:eastAsia="仿宋" w:cs="仿宋"/>
                <w:color w:val="auto"/>
                <w:lang w:val="en-US" w:eastAsia="zh-CN"/>
              </w:rPr>
              <w:t>mm</w:t>
            </w:r>
            <w:r>
              <w:rPr>
                <w:rFonts w:hint="eastAsia" w:ascii="仿宋" w:hAnsi="仿宋" w:eastAsia="仿宋" w:cs="仿宋"/>
                <w:color w:val="auto"/>
                <w:lang w:eastAsia="zh-CN"/>
              </w:rPr>
              <w:t>*800mm；</w:t>
            </w:r>
          </w:p>
          <w:p w14:paraId="4499CE07">
            <w:pPr>
              <w:pStyle w:val="7"/>
              <w:spacing w:before="20" w:line="219" w:lineRule="auto"/>
              <w:ind w:left="1"/>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2、柜体采用双层钢板制作，钢板厚度≥1.0mm；</w:t>
            </w:r>
          </w:p>
          <w:p w14:paraId="0E351664">
            <w:pPr>
              <w:pStyle w:val="7"/>
              <w:spacing w:before="11" w:line="219" w:lineRule="auto"/>
              <w:ind w:left="1"/>
              <w:rPr>
                <w:rFonts w:hint="eastAsia" w:ascii="仿宋" w:hAnsi="仿宋" w:eastAsia="仿宋" w:cs="仿宋"/>
                <w:color w:val="auto"/>
                <w:lang w:eastAsia="zh-CN"/>
              </w:rPr>
            </w:pPr>
            <w:r>
              <w:rPr>
                <w:rFonts w:hint="eastAsia" w:ascii="仿宋" w:hAnsi="仿宋" w:eastAsia="仿宋" w:cs="仿宋"/>
                <w:color w:val="auto"/>
                <w:lang w:eastAsia="zh-CN"/>
              </w:rPr>
              <w:t>3、DTC阻尼滑轨，改蝴蝶合页，不锈钢U拉</w:t>
            </w:r>
            <w:r>
              <w:rPr>
                <w:rFonts w:hint="eastAsia" w:ascii="仿宋" w:hAnsi="仿宋" w:eastAsia="仿宋" w:cs="仿宋"/>
                <w:color w:val="auto"/>
                <w:spacing w:val="-1"/>
                <w:lang w:eastAsia="zh-CN"/>
              </w:rPr>
              <w:t>手：</w:t>
            </w:r>
          </w:p>
          <w:p w14:paraId="1BCA7147">
            <w:pPr>
              <w:pStyle w:val="7"/>
              <w:spacing w:before="20" w:line="220" w:lineRule="auto"/>
              <w:ind w:left="1"/>
              <w:rPr>
                <w:rFonts w:hint="eastAsia" w:ascii="仿宋" w:hAnsi="仿宋" w:eastAsia="仿宋" w:cs="仿宋"/>
                <w:color w:val="auto"/>
                <w:lang w:eastAsia="zh-CN"/>
              </w:rPr>
            </w:pPr>
            <w:r>
              <w:rPr>
                <w:rFonts w:hint="eastAsia" w:ascii="仿宋" w:hAnsi="仿宋" w:eastAsia="仿宋" w:cs="仿宋"/>
                <w:color w:val="auto"/>
                <w:spacing w:val="4"/>
                <w:lang w:eastAsia="zh-CN"/>
              </w:rPr>
              <w:t>4、拉手：可选一体折弯成型拉手；</w:t>
            </w:r>
          </w:p>
          <w:p w14:paraId="41913189">
            <w:pPr>
              <w:pStyle w:val="7"/>
              <w:spacing w:before="28" w:line="196" w:lineRule="auto"/>
              <w:ind w:left="1"/>
              <w:rPr>
                <w:rFonts w:hint="eastAsia" w:ascii="仿宋" w:hAnsi="仿宋" w:eastAsia="仿宋" w:cs="仿宋"/>
                <w:color w:val="auto"/>
                <w:lang w:eastAsia="zh-CN"/>
              </w:rPr>
            </w:pPr>
            <w:r>
              <w:rPr>
                <w:rFonts w:hint="eastAsia" w:ascii="仿宋" w:hAnsi="仿宋" w:eastAsia="仿宋" w:cs="仿宋"/>
                <w:color w:val="auto"/>
                <w:spacing w:val="11"/>
                <w:lang w:eastAsia="zh-CN"/>
              </w:rPr>
              <w:t>5、带挡水条；</w:t>
            </w:r>
          </w:p>
          <w:p w14:paraId="708C2D50">
            <w:pPr>
              <w:pStyle w:val="7"/>
              <w:spacing w:before="1" w:line="219" w:lineRule="auto"/>
              <w:ind w:left="1"/>
              <w:rPr>
                <w:rFonts w:hint="eastAsia" w:ascii="仿宋" w:hAnsi="仿宋" w:eastAsia="仿宋" w:cs="仿宋"/>
                <w:color w:val="auto"/>
                <w:lang w:eastAsia="zh-CN"/>
              </w:rPr>
            </w:pPr>
            <w:r>
              <w:rPr>
                <w:rFonts w:hint="eastAsia" w:ascii="仿宋" w:hAnsi="仿宋" w:eastAsia="仿宋" w:cs="仿宋"/>
                <w:color w:val="auto"/>
                <w:spacing w:val="-1"/>
                <w:lang w:eastAsia="zh-CN"/>
              </w:rPr>
              <w:t>6、铰链与柜体连接处独立支撑固定：</w:t>
            </w:r>
          </w:p>
        </w:tc>
        <w:tc>
          <w:tcPr>
            <w:tcW w:w="817" w:type="dxa"/>
          </w:tcPr>
          <w:p w14:paraId="2B841C1D">
            <w:pPr>
              <w:spacing w:line="326" w:lineRule="auto"/>
              <w:rPr>
                <w:rFonts w:hint="eastAsia" w:ascii="仿宋" w:hAnsi="仿宋" w:eastAsia="仿宋" w:cs="仿宋"/>
                <w:color w:val="auto"/>
                <w:lang w:eastAsia="zh-CN"/>
              </w:rPr>
            </w:pPr>
          </w:p>
          <w:p w14:paraId="2DE7D183">
            <w:pPr>
              <w:spacing w:line="326" w:lineRule="auto"/>
              <w:rPr>
                <w:rFonts w:hint="eastAsia" w:ascii="仿宋" w:hAnsi="仿宋" w:eastAsia="仿宋" w:cs="仿宋"/>
                <w:color w:val="auto"/>
                <w:lang w:eastAsia="zh-CN"/>
              </w:rPr>
            </w:pPr>
          </w:p>
          <w:p w14:paraId="35E6B475">
            <w:pPr>
              <w:pStyle w:val="7"/>
              <w:spacing w:before="52" w:line="220" w:lineRule="auto"/>
              <w:ind w:left="228"/>
              <w:rPr>
                <w:rFonts w:hint="eastAsia" w:ascii="仿宋" w:hAnsi="仿宋" w:eastAsia="仿宋" w:cs="仿宋"/>
                <w:color w:val="auto"/>
              </w:rPr>
            </w:pPr>
            <w:r>
              <w:rPr>
                <w:rFonts w:hint="eastAsia" w:ascii="仿宋" w:hAnsi="仿宋" w:eastAsia="仿宋" w:cs="仿宋"/>
                <w:color w:val="auto"/>
              </w:rPr>
              <w:t>套</w:t>
            </w:r>
          </w:p>
        </w:tc>
        <w:tc>
          <w:tcPr>
            <w:tcW w:w="767" w:type="dxa"/>
          </w:tcPr>
          <w:p w14:paraId="14D6C322">
            <w:pPr>
              <w:spacing w:line="346" w:lineRule="auto"/>
              <w:rPr>
                <w:rFonts w:hint="eastAsia" w:ascii="仿宋" w:hAnsi="仿宋" w:eastAsia="仿宋" w:cs="仿宋"/>
                <w:color w:val="auto"/>
              </w:rPr>
            </w:pPr>
          </w:p>
          <w:p w14:paraId="0F768A66">
            <w:pPr>
              <w:spacing w:line="347" w:lineRule="auto"/>
              <w:rPr>
                <w:rFonts w:hint="eastAsia" w:ascii="仿宋" w:hAnsi="仿宋" w:eastAsia="仿宋" w:cs="仿宋"/>
                <w:color w:val="auto"/>
              </w:rPr>
            </w:pPr>
          </w:p>
          <w:p w14:paraId="3E2345BF">
            <w:pPr>
              <w:pStyle w:val="7"/>
              <w:spacing w:before="52" w:line="183" w:lineRule="auto"/>
              <w:ind w:left="328"/>
              <w:rPr>
                <w:rFonts w:hint="eastAsia" w:ascii="仿宋" w:hAnsi="仿宋" w:eastAsia="仿宋" w:cs="仿宋"/>
                <w:color w:val="auto"/>
              </w:rPr>
            </w:pPr>
            <w:r>
              <w:rPr>
                <w:rFonts w:hint="eastAsia" w:ascii="仿宋" w:hAnsi="仿宋" w:eastAsia="仿宋" w:cs="仿宋"/>
                <w:color w:val="auto"/>
              </w:rPr>
              <w:t>6</w:t>
            </w:r>
          </w:p>
        </w:tc>
      </w:tr>
      <w:tr w14:paraId="32903A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78" w:hRule="atLeast"/>
        </w:trPr>
        <w:tc>
          <w:tcPr>
            <w:tcW w:w="616" w:type="dxa"/>
          </w:tcPr>
          <w:p w14:paraId="0DD7D8C4">
            <w:pPr>
              <w:spacing w:line="347" w:lineRule="auto"/>
              <w:rPr>
                <w:rFonts w:hint="eastAsia" w:ascii="仿宋" w:hAnsi="仿宋" w:eastAsia="仿宋" w:cs="仿宋"/>
                <w:color w:val="auto"/>
              </w:rPr>
            </w:pPr>
          </w:p>
          <w:p w14:paraId="08B2460C">
            <w:pPr>
              <w:spacing w:line="348" w:lineRule="auto"/>
              <w:rPr>
                <w:rFonts w:hint="eastAsia" w:ascii="仿宋" w:hAnsi="仿宋" w:eastAsia="仿宋" w:cs="仿宋"/>
                <w:color w:val="auto"/>
              </w:rPr>
            </w:pPr>
          </w:p>
          <w:p w14:paraId="07B09F73">
            <w:pPr>
              <w:pStyle w:val="7"/>
              <w:spacing w:before="52" w:line="183" w:lineRule="auto"/>
              <w:ind w:left="175"/>
              <w:rPr>
                <w:rFonts w:hint="eastAsia" w:ascii="仿宋" w:hAnsi="仿宋" w:eastAsia="仿宋" w:cs="仿宋"/>
                <w:color w:val="auto"/>
              </w:rPr>
            </w:pPr>
            <w:r>
              <w:rPr>
                <w:rFonts w:hint="eastAsia" w:ascii="仿宋" w:hAnsi="仿宋" w:eastAsia="仿宋" w:cs="仿宋"/>
                <w:color w:val="auto"/>
                <w:spacing w:val="-3"/>
              </w:rPr>
              <w:t>74</w:t>
            </w:r>
          </w:p>
        </w:tc>
        <w:tc>
          <w:tcPr>
            <w:tcW w:w="1250" w:type="dxa"/>
          </w:tcPr>
          <w:p w14:paraId="37B5ED31">
            <w:pPr>
              <w:spacing w:line="287" w:lineRule="auto"/>
              <w:rPr>
                <w:rFonts w:hint="eastAsia" w:ascii="仿宋" w:hAnsi="仿宋" w:eastAsia="仿宋" w:cs="仿宋"/>
                <w:color w:val="auto"/>
                <w:lang w:eastAsia="zh-CN"/>
              </w:rPr>
            </w:pPr>
          </w:p>
          <w:p w14:paraId="70D9B625">
            <w:pPr>
              <w:pStyle w:val="7"/>
              <w:spacing w:before="52" w:line="220" w:lineRule="auto"/>
              <w:rPr>
                <w:rFonts w:hint="eastAsia" w:ascii="仿宋" w:hAnsi="仿宋" w:eastAsia="仿宋" w:cs="仿宋"/>
                <w:color w:val="auto"/>
                <w:lang w:eastAsia="zh-CN"/>
              </w:rPr>
            </w:pPr>
            <w:r>
              <w:rPr>
                <w:rFonts w:hint="eastAsia" w:ascii="仿宋" w:hAnsi="仿宋" w:eastAsia="仿宋" w:cs="仿宋"/>
                <w:color w:val="auto"/>
                <w:spacing w:val="2"/>
                <w:lang w:eastAsia="zh-CN"/>
              </w:rPr>
              <w:t>全钢实验中央台</w:t>
            </w:r>
            <w:r>
              <w:rPr>
                <w:rFonts w:hint="eastAsia" w:ascii="仿宋" w:hAnsi="仿宋" w:eastAsia="仿宋" w:cs="仿宋"/>
                <w:color w:val="auto"/>
                <w:spacing w:val="7"/>
                <w:lang w:eastAsia="zh-CN"/>
              </w:rPr>
              <w:t>柜(柜体)</w:t>
            </w:r>
          </w:p>
        </w:tc>
        <w:tc>
          <w:tcPr>
            <w:tcW w:w="6500" w:type="dxa"/>
          </w:tcPr>
          <w:p w14:paraId="79FAE3DB">
            <w:pPr>
              <w:pStyle w:val="7"/>
              <w:spacing w:before="212" w:line="215" w:lineRule="auto"/>
              <w:ind w:left="1"/>
              <w:rPr>
                <w:rFonts w:hint="eastAsia" w:ascii="仿宋" w:hAnsi="仿宋" w:eastAsia="仿宋" w:cs="仿宋"/>
                <w:color w:val="auto"/>
                <w:lang w:eastAsia="zh-CN"/>
              </w:rPr>
            </w:pPr>
            <w:r>
              <w:rPr>
                <w:rFonts w:hint="eastAsia" w:ascii="仿宋" w:hAnsi="仿宋" w:eastAsia="仿宋" w:cs="仿宋"/>
                <w:color w:val="auto"/>
                <w:lang w:eastAsia="zh-CN"/>
              </w:rPr>
              <w:t>|1、尺寸（</w:t>
            </w:r>
            <w:r>
              <w:rPr>
                <w:rFonts w:hint="eastAsia" w:ascii="仿宋" w:hAnsi="仿宋" w:eastAsia="仿宋" w:cs="仿宋"/>
                <w:color w:val="auto"/>
                <w:lang w:val="en-US" w:eastAsia="zh-CN"/>
              </w:rPr>
              <w:t>长*宽*高</w:t>
            </w:r>
            <w:r>
              <w:rPr>
                <w:rFonts w:hint="eastAsia" w:ascii="仿宋" w:hAnsi="仿宋" w:eastAsia="仿宋" w:cs="仿宋"/>
                <w:color w:val="auto"/>
                <w:lang w:eastAsia="zh-CN"/>
              </w:rPr>
              <w:t>）：2850</w:t>
            </w:r>
            <w:r>
              <w:rPr>
                <w:rFonts w:hint="eastAsia" w:ascii="仿宋" w:hAnsi="仿宋" w:eastAsia="仿宋" w:cs="仿宋"/>
                <w:color w:val="auto"/>
                <w:lang w:val="en-US" w:eastAsia="zh-CN"/>
              </w:rPr>
              <w:t>mm</w:t>
            </w:r>
            <w:r>
              <w:rPr>
                <w:rFonts w:hint="eastAsia" w:ascii="仿宋" w:hAnsi="仿宋" w:eastAsia="仿宋" w:cs="仿宋"/>
                <w:color w:val="auto"/>
                <w:lang w:eastAsia="zh-CN"/>
              </w:rPr>
              <w:t>*1500</w:t>
            </w:r>
            <w:r>
              <w:rPr>
                <w:rFonts w:hint="eastAsia" w:ascii="仿宋" w:hAnsi="仿宋" w:eastAsia="仿宋" w:cs="仿宋"/>
                <w:color w:val="auto"/>
                <w:lang w:val="en-US" w:eastAsia="zh-CN"/>
              </w:rPr>
              <w:t>mm</w:t>
            </w:r>
            <w:r>
              <w:rPr>
                <w:rFonts w:hint="eastAsia" w:ascii="仿宋" w:hAnsi="仿宋" w:eastAsia="仿宋" w:cs="仿宋"/>
                <w:color w:val="auto"/>
                <w:lang w:eastAsia="zh-CN"/>
              </w:rPr>
              <w:t>*800mm；</w:t>
            </w:r>
          </w:p>
          <w:p w14:paraId="3F8A0C2E">
            <w:pPr>
              <w:pStyle w:val="7"/>
              <w:spacing w:before="20" w:line="219" w:lineRule="auto"/>
              <w:ind w:left="1"/>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2、柜体采用双层钢板制作，钢板厚度≥1.0mm；</w:t>
            </w:r>
          </w:p>
          <w:p w14:paraId="5C931ACB">
            <w:pPr>
              <w:pStyle w:val="7"/>
              <w:spacing w:before="1" w:line="219" w:lineRule="auto"/>
              <w:ind w:left="1"/>
              <w:rPr>
                <w:rFonts w:hint="eastAsia" w:ascii="仿宋" w:hAnsi="仿宋" w:eastAsia="仿宋" w:cs="仿宋"/>
                <w:color w:val="auto"/>
                <w:lang w:eastAsia="zh-CN"/>
              </w:rPr>
            </w:pPr>
            <w:r>
              <w:rPr>
                <w:rFonts w:hint="eastAsia" w:ascii="仿宋" w:hAnsi="仿宋" w:eastAsia="仿宋" w:cs="仿宋"/>
                <w:color w:val="auto"/>
                <w:lang w:eastAsia="zh-CN"/>
              </w:rPr>
              <w:t>3、DTC阻尼滑轨，改蝴蝶合页，不锈钢U拉</w:t>
            </w:r>
            <w:r>
              <w:rPr>
                <w:rFonts w:hint="eastAsia" w:ascii="仿宋" w:hAnsi="仿宋" w:eastAsia="仿宋" w:cs="仿宋"/>
                <w:color w:val="auto"/>
                <w:spacing w:val="-1"/>
                <w:lang w:eastAsia="zh-CN"/>
              </w:rPr>
              <w:t>手：</w:t>
            </w:r>
          </w:p>
          <w:p w14:paraId="267A9047">
            <w:pPr>
              <w:pStyle w:val="7"/>
              <w:spacing w:before="20" w:line="220" w:lineRule="auto"/>
              <w:ind w:left="1"/>
              <w:rPr>
                <w:rFonts w:hint="eastAsia" w:ascii="仿宋" w:hAnsi="仿宋" w:eastAsia="仿宋" w:cs="仿宋"/>
                <w:color w:val="auto"/>
                <w:lang w:eastAsia="zh-CN"/>
              </w:rPr>
            </w:pPr>
            <w:r>
              <w:rPr>
                <w:rFonts w:hint="eastAsia" w:ascii="仿宋" w:hAnsi="仿宋" w:eastAsia="仿宋" w:cs="仿宋"/>
                <w:color w:val="auto"/>
                <w:spacing w:val="4"/>
                <w:lang w:eastAsia="zh-CN"/>
              </w:rPr>
              <w:t>4、拉手：可选一体折弯成型拉手；</w:t>
            </w:r>
          </w:p>
          <w:p w14:paraId="28E892FE">
            <w:pPr>
              <w:pStyle w:val="7"/>
              <w:spacing w:before="8" w:line="219" w:lineRule="auto"/>
              <w:ind w:left="1"/>
              <w:rPr>
                <w:rFonts w:hint="eastAsia" w:ascii="仿宋" w:hAnsi="仿宋" w:eastAsia="仿宋" w:cs="仿宋"/>
                <w:color w:val="auto"/>
                <w:lang w:eastAsia="zh-CN"/>
              </w:rPr>
            </w:pPr>
            <w:r>
              <w:rPr>
                <w:rFonts w:hint="eastAsia" w:ascii="仿宋" w:hAnsi="仿宋" w:eastAsia="仿宋" w:cs="仿宋"/>
                <w:color w:val="auto"/>
                <w:spacing w:val="11"/>
                <w:lang w:eastAsia="zh-CN"/>
              </w:rPr>
              <w:t>5、带挡水条；</w:t>
            </w:r>
          </w:p>
          <w:p w14:paraId="0AD22105">
            <w:pPr>
              <w:pStyle w:val="7"/>
              <w:spacing w:before="1" w:line="219"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6、铰链与柜体连接处独立支撑固定：</w:t>
            </w:r>
          </w:p>
        </w:tc>
        <w:tc>
          <w:tcPr>
            <w:tcW w:w="817" w:type="dxa"/>
          </w:tcPr>
          <w:p w14:paraId="480FBFC2">
            <w:pPr>
              <w:spacing w:line="327" w:lineRule="auto"/>
              <w:rPr>
                <w:rFonts w:hint="eastAsia" w:ascii="仿宋" w:hAnsi="仿宋" w:eastAsia="仿宋" w:cs="仿宋"/>
                <w:color w:val="auto"/>
                <w:lang w:eastAsia="zh-CN"/>
              </w:rPr>
            </w:pPr>
          </w:p>
          <w:p w14:paraId="0BC96849">
            <w:pPr>
              <w:spacing w:line="327" w:lineRule="auto"/>
              <w:rPr>
                <w:rFonts w:hint="eastAsia" w:ascii="仿宋" w:hAnsi="仿宋" w:eastAsia="仿宋" w:cs="仿宋"/>
                <w:color w:val="auto"/>
                <w:lang w:eastAsia="zh-CN"/>
              </w:rPr>
            </w:pPr>
          </w:p>
          <w:p w14:paraId="7AA3AA0A">
            <w:pPr>
              <w:pStyle w:val="7"/>
              <w:spacing w:before="52" w:line="220" w:lineRule="auto"/>
              <w:ind w:left="228"/>
              <w:rPr>
                <w:rFonts w:hint="eastAsia" w:ascii="仿宋" w:hAnsi="仿宋" w:eastAsia="仿宋" w:cs="仿宋"/>
                <w:color w:val="auto"/>
              </w:rPr>
            </w:pPr>
            <w:r>
              <w:rPr>
                <w:rFonts w:hint="eastAsia" w:ascii="仿宋" w:hAnsi="仿宋" w:eastAsia="仿宋" w:cs="仿宋"/>
                <w:color w:val="auto"/>
              </w:rPr>
              <w:t>套</w:t>
            </w:r>
          </w:p>
        </w:tc>
        <w:tc>
          <w:tcPr>
            <w:tcW w:w="767" w:type="dxa"/>
          </w:tcPr>
          <w:p w14:paraId="19D2CF93">
            <w:pPr>
              <w:spacing w:line="347" w:lineRule="auto"/>
              <w:rPr>
                <w:rFonts w:hint="eastAsia" w:ascii="仿宋" w:hAnsi="仿宋" w:eastAsia="仿宋" w:cs="仿宋"/>
                <w:color w:val="auto"/>
              </w:rPr>
            </w:pPr>
          </w:p>
          <w:p w14:paraId="539C3240">
            <w:pPr>
              <w:spacing w:line="347" w:lineRule="auto"/>
              <w:rPr>
                <w:rFonts w:hint="eastAsia" w:ascii="仿宋" w:hAnsi="仿宋" w:eastAsia="仿宋" w:cs="仿宋"/>
                <w:color w:val="auto"/>
              </w:rPr>
            </w:pPr>
          </w:p>
          <w:p w14:paraId="279CF38A">
            <w:pPr>
              <w:pStyle w:val="7"/>
              <w:spacing w:before="52" w:line="184" w:lineRule="auto"/>
              <w:ind w:left="328"/>
              <w:rPr>
                <w:rFonts w:hint="eastAsia" w:ascii="仿宋" w:hAnsi="仿宋" w:eastAsia="仿宋" w:cs="仿宋"/>
                <w:color w:val="auto"/>
              </w:rPr>
            </w:pPr>
            <w:r>
              <w:rPr>
                <w:rFonts w:hint="eastAsia" w:ascii="仿宋" w:hAnsi="仿宋" w:eastAsia="仿宋" w:cs="仿宋"/>
                <w:color w:val="auto"/>
              </w:rPr>
              <w:t>1</w:t>
            </w:r>
          </w:p>
        </w:tc>
      </w:tr>
      <w:tr w14:paraId="3C55C9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9" w:hRule="atLeast"/>
        </w:trPr>
        <w:tc>
          <w:tcPr>
            <w:tcW w:w="616" w:type="dxa"/>
          </w:tcPr>
          <w:p w14:paraId="0BB10E6A">
            <w:pPr>
              <w:spacing w:line="349" w:lineRule="auto"/>
              <w:rPr>
                <w:rFonts w:hint="eastAsia" w:ascii="仿宋" w:hAnsi="仿宋" w:eastAsia="仿宋" w:cs="仿宋"/>
                <w:color w:val="auto"/>
              </w:rPr>
            </w:pPr>
          </w:p>
          <w:p w14:paraId="4E72E001">
            <w:pPr>
              <w:spacing w:line="349" w:lineRule="auto"/>
              <w:rPr>
                <w:rFonts w:hint="eastAsia" w:ascii="仿宋" w:hAnsi="仿宋" w:eastAsia="仿宋" w:cs="仿宋"/>
                <w:color w:val="auto"/>
              </w:rPr>
            </w:pPr>
          </w:p>
          <w:p w14:paraId="2CA34F01">
            <w:pPr>
              <w:pStyle w:val="7"/>
              <w:spacing w:before="52" w:line="182" w:lineRule="auto"/>
              <w:ind w:left="175"/>
              <w:rPr>
                <w:rFonts w:hint="eastAsia" w:ascii="仿宋" w:hAnsi="仿宋" w:eastAsia="仿宋" w:cs="仿宋"/>
                <w:color w:val="auto"/>
              </w:rPr>
            </w:pPr>
            <w:r>
              <w:rPr>
                <w:rFonts w:hint="eastAsia" w:ascii="仿宋" w:hAnsi="仿宋" w:eastAsia="仿宋" w:cs="仿宋"/>
                <w:color w:val="auto"/>
                <w:spacing w:val="-3"/>
              </w:rPr>
              <w:t>75</w:t>
            </w:r>
          </w:p>
        </w:tc>
        <w:tc>
          <w:tcPr>
            <w:tcW w:w="1250" w:type="dxa"/>
          </w:tcPr>
          <w:p w14:paraId="540EC8A5">
            <w:pPr>
              <w:spacing w:line="283" w:lineRule="auto"/>
              <w:rPr>
                <w:rFonts w:hint="eastAsia" w:ascii="仿宋" w:hAnsi="仿宋" w:eastAsia="仿宋" w:cs="仿宋"/>
                <w:color w:val="auto"/>
              </w:rPr>
            </w:pPr>
          </w:p>
          <w:p w14:paraId="0E6800A7">
            <w:pPr>
              <w:pStyle w:val="7"/>
              <w:spacing w:before="52" w:line="219" w:lineRule="auto"/>
              <w:rPr>
                <w:rFonts w:hint="eastAsia" w:ascii="仿宋" w:hAnsi="仿宋" w:eastAsia="仿宋" w:cs="仿宋"/>
                <w:color w:val="auto"/>
              </w:rPr>
            </w:pPr>
            <w:r>
              <w:rPr>
                <w:rFonts w:hint="eastAsia" w:ascii="仿宋" w:hAnsi="仿宋" w:eastAsia="仿宋" w:cs="仿宋"/>
                <w:color w:val="auto"/>
                <w:spacing w:val="-1"/>
              </w:rPr>
              <w:t>全钢实验水柜</w:t>
            </w:r>
            <w:r>
              <w:rPr>
                <w:rFonts w:hint="eastAsia" w:ascii="仿宋" w:hAnsi="仿宋" w:eastAsia="仿宋" w:cs="仿宋"/>
                <w:color w:val="auto"/>
                <w:spacing w:val="8"/>
              </w:rPr>
              <w:t>(柜体)</w:t>
            </w:r>
          </w:p>
        </w:tc>
        <w:tc>
          <w:tcPr>
            <w:tcW w:w="6500" w:type="dxa"/>
          </w:tcPr>
          <w:p w14:paraId="2672C645">
            <w:pPr>
              <w:pStyle w:val="7"/>
              <w:spacing w:before="221" w:line="219" w:lineRule="auto"/>
              <w:ind w:left="1"/>
              <w:rPr>
                <w:rFonts w:hint="eastAsia" w:ascii="仿宋" w:hAnsi="仿宋" w:eastAsia="仿宋" w:cs="仿宋"/>
                <w:color w:val="auto"/>
                <w:lang w:eastAsia="zh-CN"/>
              </w:rPr>
            </w:pPr>
            <w:r>
              <w:rPr>
                <w:rFonts w:hint="eastAsia" w:ascii="仿宋" w:hAnsi="仿宋" w:eastAsia="仿宋" w:cs="仿宋"/>
                <w:color w:val="auto"/>
                <w:spacing w:val="1"/>
                <w:lang w:eastAsia="zh-CN"/>
              </w:rPr>
              <w:t>1、尺寸</w:t>
            </w:r>
            <w:r>
              <w:rPr>
                <w:rFonts w:hint="eastAsia" w:ascii="仿宋" w:hAnsi="仿宋" w:eastAsia="仿宋" w:cs="仿宋"/>
                <w:color w:val="auto"/>
                <w:lang w:eastAsia="zh-CN"/>
              </w:rPr>
              <w:t>（</w:t>
            </w:r>
            <w:r>
              <w:rPr>
                <w:rFonts w:hint="eastAsia" w:ascii="仿宋" w:hAnsi="仿宋" w:eastAsia="仿宋" w:cs="仿宋"/>
                <w:color w:val="auto"/>
                <w:lang w:val="en-US" w:eastAsia="zh-CN"/>
              </w:rPr>
              <w:t>长*宽*高</w:t>
            </w:r>
            <w:r>
              <w:rPr>
                <w:rFonts w:hint="eastAsia" w:ascii="仿宋" w:hAnsi="仿宋" w:eastAsia="仿宋" w:cs="仿宋"/>
                <w:color w:val="auto"/>
                <w:lang w:eastAsia="zh-CN"/>
              </w:rPr>
              <w:t>）</w:t>
            </w:r>
            <w:r>
              <w:rPr>
                <w:rFonts w:hint="eastAsia" w:ascii="仿宋" w:hAnsi="仿宋" w:eastAsia="仿宋" w:cs="仿宋"/>
                <w:color w:val="auto"/>
                <w:spacing w:val="1"/>
                <w:lang w:eastAsia="zh-CN"/>
              </w:rPr>
              <w:t>：1500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*750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*800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(感应):</w:t>
            </w:r>
          </w:p>
          <w:p w14:paraId="250B3DE4">
            <w:pPr>
              <w:pStyle w:val="7"/>
              <w:spacing w:before="20" w:line="219" w:lineRule="auto"/>
              <w:ind w:left="1"/>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2、柜体采用双层钢板制作，钢板厚度≥1.0mm</w:t>
            </w:r>
            <w:r>
              <w:rPr>
                <w:rFonts w:hint="eastAsia" w:ascii="仿宋" w:hAnsi="仿宋" w:eastAsia="仿宋" w:cs="仿宋"/>
                <w:color w:val="auto"/>
                <w:lang w:eastAsia="zh-CN"/>
              </w:rPr>
              <w:t>；</w:t>
            </w:r>
          </w:p>
          <w:p w14:paraId="16CE7913">
            <w:pPr>
              <w:pStyle w:val="7"/>
              <w:spacing w:before="20" w:line="219" w:lineRule="auto"/>
              <w:ind w:left="1"/>
              <w:rPr>
                <w:rFonts w:hint="eastAsia" w:ascii="仿宋" w:hAnsi="仿宋" w:eastAsia="仿宋" w:cs="仿宋"/>
                <w:color w:val="auto"/>
                <w:lang w:eastAsia="zh-CN"/>
              </w:rPr>
            </w:pPr>
            <w:r>
              <w:rPr>
                <w:rFonts w:hint="eastAsia" w:ascii="仿宋" w:hAnsi="仿宋" w:eastAsia="仿宋" w:cs="仿宋"/>
                <w:color w:val="auto"/>
                <w:lang w:eastAsia="zh-CN"/>
              </w:rPr>
              <w:t>3、DTC阻尼滑轨，改蝴蝶合页，不锈钢U拉</w:t>
            </w:r>
            <w:r>
              <w:rPr>
                <w:rFonts w:hint="eastAsia" w:ascii="仿宋" w:hAnsi="仿宋" w:eastAsia="仿宋" w:cs="仿宋"/>
                <w:color w:val="auto"/>
                <w:spacing w:val="-1"/>
                <w:lang w:eastAsia="zh-CN"/>
              </w:rPr>
              <w:t>手：</w:t>
            </w:r>
          </w:p>
          <w:p w14:paraId="437E0ED5">
            <w:pPr>
              <w:pStyle w:val="7"/>
              <w:spacing w:before="10" w:line="220" w:lineRule="auto"/>
              <w:ind w:left="1"/>
              <w:rPr>
                <w:rFonts w:hint="eastAsia" w:ascii="仿宋" w:hAnsi="仿宋" w:eastAsia="仿宋" w:cs="仿宋"/>
                <w:color w:val="auto"/>
                <w:lang w:eastAsia="zh-CN"/>
              </w:rPr>
            </w:pPr>
            <w:r>
              <w:rPr>
                <w:rFonts w:hint="eastAsia" w:ascii="仿宋" w:hAnsi="仿宋" w:eastAsia="仿宋" w:cs="仿宋"/>
                <w:color w:val="auto"/>
                <w:spacing w:val="4"/>
                <w:lang w:eastAsia="zh-CN"/>
              </w:rPr>
              <w:t>4、拉手：可选一体折弯成型拉手；</w:t>
            </w:r>
          </w:p>
          <w:p w14:paraId="760FAAC0">
            <w:pPr>
              <w:pStyle w:val="7"/>
              <w:spacing w:before="18" w:line="208" w:lineRule="auto"/>
              <w:ind w:left="1"/>
              <w:rPr>
                <w:rFonts w:hint="eastAsia" w:ascii="仿宋" w:hAnsi="仿宋" w:eastAsia="仿宋" w:cs="仿宋"/>
                <w:color w:val="auto"/>
                <w:lang w:eastAsia="zh-CN"/>
              </w:rPr>
            </w:pPr>
            <w:r>
              <w:rPr>
                <w:rFonts w:hint="eastAsia" w:ascii="仿宋" w:hAnsi="仿宋" w:eastAsia="仿宋" w:cs="仿宋"/>
                <w:color w:val="auto"/>
                <w:spacing w:val="11"/>
                <w:lang w:eastAsia="zh-CN"/>
              </w:rPr>
              <w:t>5、带挡水条；</w:t>
            </w:r>
          </w:p>
          <w:p w14:paraId="6A70E47A">
            <w:pPr>
              <w:pStyle w:val="7"/>
              <w:spacing w:line="219" w:lineRule="auto"/>
              <w:ind w:left="1"/>
              <w:rPr>
                <w:rFonts w:hint="eastAsia" w:ascii="仿宋" w:hAnsi="仿宋" w:eastAsia="仿宋" w:cs="仿宋"/>
                <w:color w:val="auto"/>
                <w:lang w:eastAsia="zh-CN"/>
              </w:rPr>
            </w:pPr>
            <w:r>
              <w:rPr>
                <w:rFonts w:hint="eastAsia" w:ascii="仿宋" w:hAnsi="仿宋" w:eastAsia="仿宋" w:cs="仿宋"/>
                <w:color w:val="auto"/>
                <w:spacing w:val="4"/>
                <w:lang w:eastAsia="zh-CN"/>
              </w:rPr>
              <w:t>6、铰链与柜体连接处独立支撑固定；</w:t>
            </w:r>
          </w:p>
        </w:tc>
        <w:tc>
          <w:tcPr>
            <w:tcW w:w="817" w:type="dxa"/>
          </w:tcPr>
          <w:p w14:paraId="274A6B0B">
            <w:pPr>
              <w:spacing w:line="328" w:lineRule="auto"/>
              <w:rPr>
                <w:rFonts w:hint="eastAsia" w:ascii="仿宋" w:hAnsi="仿宋" w:eastAsia="仿宋" w:cs="仿宋"/>
                <w:color w:val="auto"/>
                <w:lang w:eastAsia="zh-CN"/>
              </w:rPr>
            </w:pPr>
          </w:p>
          <w:p w14:paraId="7545EC2F">
            <w:pPr>
              <w:spacing w:line="329" w:lineRule="auto"/>
              <w:rPr>
                <w:rFonts w:hint="eastAsia" w:ascii="仿宋" w:hAnsi="仿宋" w:eastAsia="仿宋" w:cs="仿宋"/>
                <w:color w:val="auto"/>
                <w:lang w:eastAsia="zh-CN"/>
              </w:rPr>
            </w:pPr>
          </w:p>
          <w:p w14:paraId="1422157C">
            <w:pPr>
              <w:pStyle w:val="7"/>
              <w:spacing w:before="52" w:line="220" w:lineRule="auto"/>
              <w:ind w:left="228"/>
              <w:rPr>
                <w:rFonts w:hint="eastAsia" w:ascii="仿宋" w:hAnsi="仿宋" w:eastAsia="仿宋" w:cs="仿宋"/>
                <w:color w:val="auto"/>
              </w:rPr>
            </w:pPr>
            <w:r>
              <w:rPr>
                <w:rFonts w:hint="eastAsia" w:ascii="仿宋" w:hAnsi="仿宋" w:eastAsia="仿宋" w:cs="仿宋"/>
                <w:color w:val="auto"/>
              </w:rPr>
              <w:t>套</w:t>
            </w:r>
          </w:p>
        </w:tc>
        <w:tc>
          <w:tcPr>
            <w:tcW w:w="767" w:type="dxa"/>
          </w:tcPr>
          <w:p w14:paraId="6921C7CF">
            <w:pPr>
              <w:spacing w:line="348" w:lineRule="auto"/>
              <w:rPr>
                <w:rFonts w:hint="eastAsia" w:ascii="仿宋" w:hAnsi="仿宋" w:eastAsia="仿宋" w:cs="仿宋"/>
                <w:color w:val="auto"/>
              </w:rPr>
            </w:pPr>
          </w:p>
          <w:p w14:paraId="1A323A08">
            <w:pPr>
              <w:spacing w:line="348" w:lineRule="auto"/>
              <w:rPr>
                <w:rFonts w:hint="eastAsia" w:ascii="仿宋" w:hAnsi="仿宋" w:eastAsia="仿宋" w:cs="仿宋"/>
                <w:color w:val="auto"/>
              </w:rPr>
            </w:pPr>
          </w:p>
          <w:p w14:paraId="573E36D4">
            <w:pPr>
              <w:pStyle w:val="7"/>
              <w:spacing w:before="52" w:line="184" w:lineRule="auto"/>
              <w:ind w:left="328"/>
              <w:rPr>
                <w:rFonts w:hint="eastAsia" w:ascii="仿宋" w:hAnsi="仿宋" w:eastAsia="仿宋" w:cs="仿宋"/>
                <w:color w:val="auto"/>
              </w:rPr>
            </w:pPr>
            <w:r>
              <w:rPr>
                <w:rFonts w:hint="eastAsia" w:ascii="仿宋" w:hAnsi="仿宋" w:eastAsia="仿宋" w:cs="仿宋"/>
                <w:color w:val="auto"/>
              </w:rPr>
              <w:t>1</w:t>
            </w:r>
          </w:p>
        </w:tc>
      </w:tr>
      <w:tr w14:paraId="2D114C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78" w:hRule="atLeast"/>
        </w:trPr>
        <w:tc>
          <w:tcPr>
            <w:tcW w:w="616" w:type="dxa"/>
          </w:tcPr>
          <w:p w14:paraId="6AFC9517">
            <w:pPr>
              <w:spacing w:line="349" w:lineRule="auto"/>
              <w:rPr>
                <w:rFonts w:hint="eastAsia" w:ascii="仿宋" w:hAnsi="仿宋" w:eastAsia="仿宋" w:cs="仿宋"/>
                <w:color w:val="auto"/>
              </w:rPr>
            </w:pPr>
          </w:p>
          <w:p w14:paraId="7312ABEE">
            <w:pPr>
              <w:spacing w:line="349" w:lineRule="auto"/>
              <w:rPr>
                <w:rFonts w:hint="eastAsia" w:ascii="仿宋" w:hAnsi="仿宋" w:eastAsia="仿宋" w:cs="仿宋"/>
                <w:color w:val="auto"/>
              </w:rPr>
            </w:pPr>
          </w:p>
          <w:p w14:paraId="42781F01">
            <w:pPr>
              <w:pStyle w:val="7"/>
              <w:spacing w:before="52" w:line="183" w:lineRule="auto"/>
              <w:ind w:left="175"/>
              <w:rPr>
                <w:rFonts w:hint="eastAsia" w:ascii="仿宋" w:hAnsi="仿宋" w:eastAsia="仿宋" w:cs="仿宋"/>
                <w:color w:val="auto"/>
              </w:rPr>
            </w:pPr>
            <w:r>
              <w:rPr>
                <w:rFonts w:hint="eastAsia" w:ascii="仿宋" w:hAnsi="仿宋" w:eastAsia="仿宋" w:cs="仿宋"/>
                <w:color w:val="auto"/>
                <w:spacing w:val="-3"/>
              </w:rPr>
              <w:t>76</w:t>
            </w:r>
          </w:p>
        </w:tc>
        <w:tc>
          <w:tcPr>
            <w:tcW w:w="1250" w:type="dxa"/>
          </w:tcPr>
          <w:p w14:paraId="578AE64F">
            <w:pPr>
              <w:spacing w:line="279" w:lineRule="auto"/>
              <w:rPr>
                <w:rFonts w:hint="eastAsia" w:ascii="仿宋" w:hAnsi="仿宋" w:eastAsia="仿宋" w:cs="仿宋"/>
                <w:color w:val="auto"/>
              </w:rPr>
            </w:pPr>
          </w:p>
          <w:p w14:paraId="7BB33FD3">
            <w:pPr>
              <w:spacing w:line="279" w:lineRule="auto"/>
              <w:rPr>
                <w:rFonts w:hint="eastAsia" w:ascii="仿宋" w:hAnsi="仿宋" w:eastAsia="仿宋" w:cs="仿宋"/>
                <w:color w:val="auto"/>
              </w:rPr>
            </w:pPr>
          </w:p>
          <w:p w14:paraId="68B300C4">
            <w:pPr>
              <w:pStyle w:val="7"/>
              <w:spacing w:before="52" w:line="219" w:lineRule="auto"/>
              <w:rPr>
                <w:rFonts w:hint="eastAsia" w:ascii="仿宋" w:hAnsi="仿宋" w:eastAsia="仿宋" w:cs="仿宋"/>
                <w:color w:val="auto"/>
              </w:rPr>
            </w:pPr>
            <w:r>
              <w:rPr>
                <w:rFonts w:hint="eastAsia" w:ascii="仿宋" w:hAnsi="仿宋" w:eastAsia="仿宋" w:cs="仿宋"/>
                <w:color w:val="auto"/>
                <w:spacing w:val="-1"/>
              </w:rPr>
              <w:t>全钢实验水柜</w:t>
            </w:r>
            <w:r>
              <w:rPr>
                <w:rFonts w:hint="eastAsia" w:ascii="仿宋" w:hAnsi="仿宋" w:eastAsia="仿宋" w:cs="仿宋"/>
                <w:color w:val="auto"/>
                <w:spacing w:val="8"/>
              </w:rPr>
              <w:t>(柜体)</w:t>
            </w:r>
          </w:p>
        </w:tc>
        <w:tc>
          <w:tcPr>
            <w:tcW w:w="6500" w:type="dxa"/>
          </w:tcPr>
          <w:p w14:paraId="154EC58F">
            <w:pPr>
              <w:pStyle w:val="7"/>
              <w:spacing w:before="232" w:line="219"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1、尺寸</w:t>
            </w:r>
            <w:r>
              <w:rPr>
                <w:rFonts w:hint="eastAsia" w:ascii="仿宋" w:hAnsi="仿宋" w:eastAsia="仿宋" w:cs="仿宋"/>
                <w:color w:val="auto"/>
                <w:lang w:eastAsia="zh-CN"/>
              </w:rPr>
              <w:t>（</w:t>
            </w:r>
            <w:r>
              <w:rPr>
                <w:rFonts w:hint="eastAsia" w:ascii="仿宋" w:hAnsi="仿宋" w:eastAsia="仿宋" w:cs="仿宋"/>
                <w:color w:val="auto"/>
                <w:lang w:val="en-US" w:eastAsia="zh-CN"/>
              </w:rPr>
              <w:t>长*宽*高</w:t>
            </w:r>
            <w:r>
              <w:rPr>
                <w:rFonts w:hint="eastAsia" w:ascii="仿宋" w:hAnsi="仿宋" w:eastAsia="仿宋" w:cs="仿宋"/>
                <w:color w:val="auto"/>
                <w:lang w:eastAsia="zh-CN"/>
              </w:rPr>
              <w:t>）</w:t>
            </w:r>
            <w:r>
              <w:rPr>
                <w:rFonts w:hint="eastAsia" w:ascii="仿宋" w:hAnsi="仿宋" w:eastAsia="仿宋" w:cs="仿宋"/>
                <w:color w:val="auto"/>
                <w:spacing w:val="1"/>
                <w:lang w:eastAsia="zh-CN"/>
              </w:rPr>
              <w:t>：800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*750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*800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(感应);</w:t>
            </w:r>
          </w:p>
          <w:p w14:paraId="00C0D9DC">
            <w:pPr>
              <w:pStyle w:val="7"/>
              <w:spacing w:line="219" w:lineRule="auto"/>
              <w:ind w:left="1"/>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w:t>
            </w:r>
            <w:r>
              <w:rPr>
                <w:rFonts w:hint="eastAsia" w:ascii="仿宋" w:hAnsi="仿宋" w:eastAsia="仿宋" w:cs="仿宋"/>
                <w:color w:val="auto"/>
                <w:spacing w:val="-1"/>
                <w:lang w:eastAsia="zh-CN"/>
              </w:rPr>
              <w:t>≥</w:t>
            </w:r>
            <w:r>
              <w:rPr>
                <w:rFonts w:hint="eastAsia" w:ascii="仿宋" w:hAnsi="仿宋" w:eastAsia="仿宋" w:cs="仿宋"/>
                <w:color w:val="auto"/>
                <w:spacing w:val="1"/>
                <w:lang w:eastAsia="zh-CN"/>
              </w:rPr>
              <w:t>1.0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1F20E3F2">
            <w:pPr>
              <w:pStyle w:val="7"/>
              <w:spacing w:before="11" w:line="219" w:lineRule="auto"/>
              <w:ind w:left="1"/>
              <w:rPr>
                <w:rFonts w:hint="eastAsia" w:ascii="仿宋" w:hAnsi="仿宋" w:eastAsia="仿宋" w:cs="仿宋"/>
                <w:color w:val="auto"/>
                <w:lang w:eastAsia="zh-CN"/>
              </w:rPr>
            </w:pPr>
            <w:r>
              <w:rPr>
                <w:rFonts w:hint="eastAsia" w:ascii="仿宋" w:hAnsi="仿宋" w:eastAsia="仿宋" w:cs="仿宋"/>
                <w:color w:val="auto"/>
                <w:lang w:eastAsia="zh-CN"/>
              </w:rPr>
              <w:t>3、DTC阻尼滑轨，改蝴蝶合页，不锈钢U拉</w:t>
            </w:r>
            <w:r>
              <w:rPr>
                <w:rFonts w:hint="eastAsia" w:ascii="仿宋" w:hAnsi="仿宋" w:eastAsia="仿宋" w:cs="仿宋"/>
                <w:color w:val="auto"/>
                <w:spacing w:val="-1"/>
                <w:lang w:eastAsia="zh-CN"/>
              </w:rPr>
              <w:t>手：</w:t>
            </w:r>
          </w:p>
          <w:p w14:paraId="0F57CE8E">
            <w:pPr>
              <w:pStyle w:val="7"/>
              <w:spacing w:line="220" w:lineRule="auto"/>
              <w:ind w:left="1"/>
              <w:rPr>
                <w:rFonts w:hint="eastAsia" w:ascii="仿宋" w:hAnsi="仿宋" w:eastAsia="仿宋" w:cs="仿宋"/>
                <w:color w:val="auto"/>
                <w:lang w:eastAsia="zh-CN"/>
              </w:rPr>
            </w:pPr>
            <w:r>
              <w:rPr>
                <w:rFonts w:hint="eastAsia" w:ascii="仿宋" w:hAnsi="仿宋" w:eastAsia="仿宋" w:cs="仿宋"/>
                <w:color w:val="auto"/>
                <w:spacing w:val="4"/>
                <w:lang w:eastAsia="zh-CN"/>
              </w:rPr>
              <w:t>4、拉手：可选一体折弯成型拉手；</w:t>
            </w:r>
          </w:p>
          <w:p w14:paraId="13BCFC27">
            <w:pPr>
              <w:pStyle w:val="7"/>
              <w:spacing w:before="18" w:line="219" w:lineRule="auto"/>
              <w:ind w:left="1"/>
              <w:rPr>
                <w:rFonts w:hint="eastAsia" w:ascii="仿宋" w:hAnsi="仿宋" w:eastAsia="仿宋" w:cs="仿宋"/>
                <w:color w:val="auto"/>
                <w:lang w:eastAsia="zh-CN"/>
              </w:rPr>
            </w:pPr>
            <w:r>
              <w:rPr>
                <w:rFonts w:hint="eastAsia" w:ascii="仿宋" w:hAnsi="仿宋" w:eastAsia="仿宋" w:cs="仿宋"/>
                <w:color w:val="auto"/>
                <w:spacing w:val="11"/>
                <w:lang w:eastAsia="zh-CN"/>
              </w:rPr>
              <w:t>5、带挡水条；</w:t>
            </w:r>
          </w:p>
          <w:p w14:paraId="14551CAB">
            <w:pPr>
              <w:pStyle w:val="7"/>
              <w:spacing w:line="219" w:lineRule="auto"/>
              <w:ind w:left="11"/>
              <w:rPr>
                <w:rFonts w:hint="eastAsia" w:ascii="仿宋" w:hAnsi="仿宋" w:eastAsia="仿宋" w:cs="仿宋"/>
                <w:color w:val="auto"/>
                <w:lang w:eastAsia="zh-CN"/>
              </w:rPr>
            </w:pPr>
            <w:r>
              <w:rPr>
                <w:rFonts w:hint="eastAsia" w:ascii="仿宋" w:hAnsi="仿宋" w:eastAsia="仿宋" w:cs="仿宋"/>
                <w:color w:val="auto"/>
                <w:spacing w:val="4"/>
                <w:lang w:eastAsia="zh-CN"/>
              </w:rPr>
              <w:t>6、铰链与柜体连接处独立支撑固定；</w:t>
            </w:r>
          </w:p>
        </w:tc>
        <w:tc>
          <w:tcPr>
            <w:tcW w:w="817" w:type="dxa"/>
          </w:tcPr>
          <w:p w14:paraId="5E883856">
            <w:pPr>
              <w:spacing w:line="328" w:lineRule="auto"/>
              <w:rPr>
                <w:rFonts w:hint="eastAsia" w:ascii="仿宋" w:hAnsi="仿宋" w:eastAsia="仿宋" w:cs="仿宋"/>
                <w:color w:val="auto"/>
                <w:lang w:eastAsia="zh-CN"/>
              </w:rPr>
            </w:pPr>
          </w:p>
          <w:p w14:paraId="14BD31F4">
            <w:pPr>
              <w:spacing w:line="329" w:lineRule="auto"/>
              <w:rPr>
                <w:rFonts w:hint="eastAsia" w:ascii="仿宋" w:hAnsi="仿宋" w:eastAsia="仿宋" w:cs="仿宋"/>
                <w:color w:val="auto"/>
                <w:lang w:eastAsia="zh-CN"/>
              </w:rPr>
            </w:pPr>
          </w:p>
          <w:p w14:paraId="5EDA20D4">
            <w:pPr>
              <w:pStyle w:val="7"/>
              <w:spacing w:before="52" w:line="220" w:lineRule="auto"/>
              <w:ind w:left="228"/>
              <w:rPr>
                <w:rFonts w:hint="eastAsia" w:ascii="仿宋" w:hAnsi="仿宋" w:eastAsia="仿宋" w:cs="仿宋"/>
                <w:color w:val="auto"/>
              </w:rPr>
            </w:pPr>
            <w:r>
              <w:rPr>
                <w:rFonts w:hint="eastAsia" w:ascii="仿宋" w:hAnsi="仿宋" w:eastAsia="仿宋" w:cs="仿宋"/>
                <w:color w:val="auto"/>
              </w:rPr>
              <w:t>套</w:t>
            </w:r>
          </w:p>
        </w:tc>
        <w:tc>
          <w:tcPr>
            <w:tcW w:w="767" w:type="dxa"/>
          </w:tcPr>
          <w:p w14:paraId="71D4B02D">
            <w:pPr>
              <w:spacing w:line="348" w:lineRule="auto"/>
              <w:rPr>
                <w:rFonts w:hint="eastAsia" w:ascii="仿宋" w:hAnsi="仿宋" w:eastAsia="仿宋" w:cs="仿宋"/>
                <w:color w:val="auto"/>
              </w:rPr>
            </w:pPr>
          </w:p>
          <w:p w14:paraId="5A2D18BD">
            <w:pPr>
              <w:spacing w:line="349" w:lineRule="auto"/>
              <w:rPr>
                <w:rFonts w:hint="eastAsia" w:ascii="仿宋" w:hAnsi="仿宋" w:eastAsia="仿宋" w:cs="仿宋"/>
                <w:color w:val="auto"/>
              </w:rPr>
            </w:pPr>
          </w:p>
          <w:p w14:paraId="337B0CE8">
            <w:pPr>
              <w:pStyle w:val="7"/>
              <w:spacing w:before="52" w:line="184" w:lineRule="auto"/>
              <w:ind w:left="288"/>
              <w:rPr>
                <w:rFonts w:hint="eastAsia" w:ascii="仿宋" w:hAnsi="仿宋" w:eastAsia="仿宋" w:cs="仿宋"/>
                <w:color w:val="auto"/>
              </w:rPr>
            </w:pPr>
            <w:r>
              <w:rPr>
                <w:rFonts w:hint="eastAsia" w:ascii="仿宋" w:hAnsi="仿宋" w:eastAsia="仿宋" w:cs="仿宋"/>
                <w:color w:val="auto"/>
                <w:spacing w:val="-5"/>
              </w:rPr>
              <w:t>10</w:t>
            </w:r>
          </w:p>
        </w:tc>
      </w:tr>
      <w:tr w14:paraId="614B1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3" w:hRule="atLeast"/>
        </w:trPr>
        <w:tc>
          <w:tcPr>
            <w:tcW w:w="616" w:type="dxa"/>
          </w:tcPr>
          <w:p w14:paraId="5229E96A">
            <w:pPr>
              <w:spacing w:line="335" w:lineRule="auto"/>
              <w:rPr>
                <w:rFonts w:hint="eastAsia" w:ascii="仿宋" w:hAnsi="仿宋" w:eastAsia="仿宋" w:cs="仿宋"/>
                <w:color w:val="auto"/>
              </w:rPr>
            </w:pPr>
          </w:p>
          <w:p w14:paraId="136A3A0C">
            <w:pPr>
              <w:spacing w:line="336" w:lineRule="auto"/>
              <w:rPr>
                <w:rFonts w:hint="eastAsia" w:ascii="仿宋" w:hAnsi="仿宋" w:eastAsia="仿宋" w:cs="仿宋"/>
                <w:color w:val="auto"/>
              </w:rPr>
            </w:pPr>
          </w:p>
          <w:p w14:paraId="111FE893">
            <w:pPr>
              <w:pStyle w:val="7"/>
              <w:spacing w:before="52" w:line="182" w:lineRule="auto"/>
              <w:ind w:left="175"/>
              <w:rPr>
                <w:rFonts w:hint="eastAsia" w:ascii="仿宋" w:hAnsi="仿宋" w:eastAsia="仿宋" w:cs="仿宋"/>
                <w:color w:val="auto"/>
              </w:rPr>
            </w:pPr>
            <w:r>
              <w:rPr>
                <w:rFonts w:hint="eastAsia" w:ascii="仿宋" w:hAnsi="仿宋" w:eastAsia="仿宋" w:cs="仿宋"/>
                <w:color w:val="auto"/>
                <w:spacing w:val="-3"/>
              </w:rPr>
              <w:t>77</w:t>
            </w:r>
          </w:p>
        </w:tc>
        <w:tc>
          <w:tcPr>
            <w:tcW w:w="1250" w:type="dxa"/>
          </w:tcPr>
          <w:p w14:paraId="1B3F05B2">
            <w:pPr>
              <w:spacing w:line="290" w:lineRule="auto"/>
              <w:rPr>
                <w:rFonts w:hint="eastAsia" w:ascii="仿宋" w:hAnsi="仿宋" w:eastAsia="仿宋" w:cs="仿宋"/>
                <w:color w:val="auto"/>
              </w:rPr>
            </w:pPr>
          </w:p>
          <w:p w14:paraId="46B80895">
            <w:pPr>
              <w:pStyle w:val="7"/>
              <w:spacing w:before="52" w:line="219" w:lineRule="auto"/>
              <w:rPr>
                <w:rFonts w:hint="eastAsia" w:ascii="仿宋" w:hAnsi="仿宋" w:eastAsia="仿宋" w:cs="仿宋"/>
                <w:color w:val="auto"/>
              </w:rPr>
            </w:pPr>
            <w:r>
              <w:rPr>
                <w:rFonts w:hint="eastAsia" w:ascii="仿宋" w:hAnsi="仿宋" w:eastAsia="仿宋" w:cs="仿宋"/>
                <w:color w:val="auto"/>
                <w:spacing w:val="-1"/>
              </w:rPr>
              <w:t>全钢实验水柜</w:t>
            </w:r>
            <w:r>
              <w:rPr>
                <w:rFonts w:hint="eastAsia" w:ascii="仿宋" w:hAnsi="仿宋" w:eastAsia="仿宋" w:cs="仿宋"/>
                <w:color w:val="auto"/>
                <w:spacing w:val="8"/>
              </w:rPr>
              <w:t>(柜体)</w:t>
            </w:r>
          </w:p>
        </w:tc>
        <w:tc>
          <w:tcPr>
            <w:tcW w:w="6500" w:type="dxa"/>
          </w:tcPr>
          <w:p w14:paraId="246E37DF">
            <w:pPr>
              <w:pStyle w:val="7"/>
              <w:spacing w:before="224" w:line="219" w:lineRule="auto"/>
              <w:ind w:left="1"/>
              <w:rPr>
                <w:rFonts w:hint="eastAsia" w:ascii="仿宋" w:hAnsi="仿宋" w:eastAsia="仿宋" w:cs="仿宋"/>
                <w:color w:val="auto"/>
                <w:lang w:eastAsia="zh-CN"/>
              </w:rPr>
            </w:pPr>
            <w:r>
              <w:rPr>
                <w:rFonts w:hint="eastAsia" w:ascii="仿宋" w:hAnsi="仿宋" w:eastAsia="仿宋" w:cs="仿宋"/>
                <w:color w:val="auto"/>
                <w:spacing w:val="1"/>
                <w:lang w:eastAsia="zh-CN"/>
              </w:rPr>
              <w:t>1、尺寸</w:t>
            </w:r>
            <w:r>
              <w:rPr>
                <w:rFonts w:hint="eastAsia" w:ascii="仿宋" w:hAnsi="仿宋" w:eastAsia="仿宋" w:cs="仿宋"/>
                <w:color w:val="auto"/>
                <w:lang w:eastAsia="zh-CN"/>
              </w:rPr>
              <w:t>（</w:t>
            </w:r>
            <w:r>
              <w:rPr>
                <w:rFonts w:hint="eastAsia" w:ascii="仿宋" w:hAnsi="仿宋" w:eastAsia="仿宋" w:cs="仿宋"/>
                <w:color w:val="auto"/>
                <w:lang w:val="en-US" w:eastAsia="zh-CN"/>
              </w:rPr>
              <w:t>长*宽*高</w:t>
            </w:r>
            <w:r>
              <w:rPr>
                <w:rFonts w:hint="eastAsia" w:ascii="仿宋" w:hAnsi="仿宋" w:eastAsia="仿宋" w:cs="仿宋"/>
                <w:color w:val="auto"/>
                <w:lang w:eastAsia="zh-CN"/>
              </w:rPr>
              <w:t>）</w:t>
            </w:r>
            <w:r>
              <w:rPr>
                <w:rFonts w:hint="eastAsia" w:ascii="仿宋" w:hAnsi="仿宋" w:eastAsia="仿宋" w:cs="仿宋"/>
                <w:color w:val="auto"/>
                <w:spacing w:val="1"/>
                <w:lang w:eastAsia="zh-CN"/>
              </w:rPr>
              <w:t>：800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*750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*800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(三联):</w:t>
            </w:r>
          </w:p>
          <w:p w14:paraId="74216647">
            <w:pPr>
              <w:pStyle w:val="7"/>
              <w:spacing w:line="219" w:lineRule="auto"/>
              <w:ind w:left="1"/>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w:t>
            </w:r>
            <w:r>
              <w:rPr>
                <w:rFonts w:hint="eastAsia" w:ascii="仿宋" w:hAnsi="仿宋" w:eastAsia="仿宋" w:cs="仿宋"/>
                <w:color w:val="auto"/>
                <w:spacing w:val="-1"/>
                <w:lang w:eastAsia="zh-CN"/>
              </w:rPr>
              <w:t>≥</w:t>
            </w:r>
            <w:r>
              <w:rPr>
                <w:rFonts w:hint="eastAsia" w:ascii="仿宋" w:hAnsi="仿宋" w:eastAsia="仿宋" w:cs="仿宋"/>
                <w:color w:val="auto"/>
                <w:spacing w:val="1"/>
                <w:lang w:eastAsia="zh-CN"/>
              </w:rPr>
              <w:t>1.0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2B15B369">
            <w:pPr>
              <w:pStyle w:val="7"/>
              <w:spacing w:before="11" w:line="219" w:lineRule="auto"/>
              <w:ind w:left="1"/>
              <w:rPr>
                <w:rFonts w:hint="eastAsia" w:ascii="仿宋" w:hAnsi="仿宋" w:eastAsia="仿宋" w:cs="仿宋"/>
                <w:color w:val="auto"/>
                <w:lang w:eastAsia="zh-CN"/>
              </w:rPr>
            </w:pPr>
            <w:r>
              <w:rPr>
                <w:rFonts w:hint="eastAsia" w:ascii="仿宋" w:hAnsi="仿宋" w:eastAsia="仿宋" w:cs="仿宋"/>
                <w:color w:val="auto"/>
                <w:lang w:eastAsia="zh-CN"/>
              </w:rPr>
              <w:t>3、DTC阻尼滑轨，改蝴蝶合页，不锈钢U拉</w:t>
            </w:r>
            <w:r>
              <w:rPr>
                <w:rFonts w:hint="eastAsia" w:ascii="仿宋" w:hAnsi="仿宋" w:eastAsia="仿宋" w:cs="仿宋"/>
                <w:color w:val="auto"/>
                <w:spacing w:val="-1"/>
                <w:lang w:eastAsia="zh-CN"/>
              </w:rPr>
              <w:t>手：</w:t>
            </w:r>
          </w:p>
          <w:p w14:paraId="368DC8E3">
            <w:pPr>
              <w:pStyle w:val="7"/>
              <w:spacing w:before="10" w:line="220" w:lineRule="auto"/>
              <w:ind w:left="1"/>
              <w:rPr>
                <w:rFonts w:hint="eastAsia" w:ascii="仿宋" w:hAnsi="仿宋" w:eastAsia="仿宋" w:cs="仿宋"/>
                <w:color w:val="auto"/>
                <w:lang w:eastAsia="zh-CN"/>
              </w:rPr>
            </w:pPr>
            <w:r>
              <w:rPr>
                <w:rFonts w:hint="eastAsia" w:ascii="仿宋" w:hAnsi="仿宋" w:eastAsia="仿宋" w:cs="仿宋"/>
                <w:color w:val="auto"/>
                <w:spacing w:val="4"/>
                <w:lang w:eastAsia="zh-CN"/>
              </w:rPr>
              <w:t>4、拉手：可选一体折弯成型拉手；</w:t>
            </w:r>
          </w:p>
          <w:p w14:paraId="330D4F8F">
            <w:pPr>
              <w:pStyle w:val="7"/>
              <w:spacing w:before="28" w:line="196" w:lineRule="auto"/>
              <w:ind w:left="1"/>
              <w:rPr>
                <w:rFonts w:hint="eastAsia" w:ascii="仿宋" w:hAnsi="仿宋" w:eastAsia="仿宋" w:cs="仿宋"/>
                <w:color w:val="auto"/>
                <w:lang w:eastAsia="zh-CN"/>
              </w:rPr>
            </w:pPr>
            <w:r>
              <w:rPr>
                <w:rFonts w:hint="eastAsia" w:ascii="仿宋" w:hAnsi="仿宋" w:eastAsia="仿宋" w:cs="仿宋"/>
                <w:color w:val="auto"/>
                <w:spacing w:val="11"/>
                <w:lang w:eastAsia="zh-CN"/>
              </w:rPr>
              <w:t>5、带挡水条；</w:t>
            </w:r>
          </w:p>
          <w:p w14:paraId="0B5A7570">
            <w:pPr>
              <w:pStyle w:val="7"/>
              <w:spacing w:line="219" w:lineRule="auto"/>
              <w:ind w:left="1"/>
              <w:rPr>
                <w:rFonts w:hint="eastAsia" w:ascii="仿宋" w:hAnsi="仿宋" w:eastAsia="仿宋" w:cs="仿宋"/>
                <w:color w:val="auto"/>
                <w:lang w:eastAsia="zh-CN"/>
              </w:rPr>
            </w:pPr>
            <w:r>
              <w:rPr>
                <w:rFonts w:hint="eastAsia" w:ascii="仿宋" w:hAnsi="仿宋" w:eastAsia="仿宋" w:cs="仿宋"/>
                <w:color w:val="auto"/>
                <w:spacing w:val="-1"/>
                <w:lang w:eastAsia="zh-CN"/>
              </w:rPr>
              <w:t>6、铰链与柜体连接处独立支撑固定：</w:t>
            </w:r>
          </w:p>
        </w:tc>
        <w:tc>
          <w:tcPr>
            <w:tcW w:w="817" w:type="dxa"/>
          </w:tcPr>
          <w:p w14:paraId="73809F73">
            <w:pPr>
              <w:spacing w:line="315" w:lineRule="auto"/>
              <w:rPr>
                <w:rFonts w:hint="eastAsia" w:ascii="仿宋" w:hAnsi="仿宋" w:eastAsia="仿宋" w:cs="仿宋"/>
                <w:color w:val="auto"/>
                <w:lang w:eastAsia="zh-CN"/>
              </w:rPr>
            </w:pPr>
          </w:p>
          <w:p w14:paraId="2F60ABD1">
            <w:pPr>
              <w:spacing w:line="315" w:lineRule="auto"/>
              <w:rPr>
                <w:rFonts w:hint="eastAsia" w:ascii="仿宋" w:hAnsi="仿宋" w:eastAsia="仿宋" w:cs="仿宋"/>
                <w:color w:val="auto"/>
                <w:lang w:eastAsia="zh-CN"/>
              </w:rPr>
            </w:pPr>
          </w:p>
          <w:p w14:paraId="7E4BFBC0">
            <w:pPr>
              <w:pStyle w:val="7"/>
              <w:spacing w:before="52" w:line="220" w:lineRule="auto"/>
              <w:ind w:left="228"/>
              <w:rPr>
                <w:rFonts w:hint="eastAsia" w:ascii="仿宋" w:hAnsi="仿宋" w:eastAsia="仿宋" w:cs="仿宋"/>
                <w:color w:val="auto"/>
              </w:rPr>
            </w:pPr>
            <w:r>
              <w:rPr>
                <w:rFonts w:hint="eastAsia" w:ascii="仿宋" w:hAnsi="仿宋" w:eastAsia="仿宋" w:cs="仿宋"/>
                <w:color w:val="auto"/>
              </w:rPr>
              <w:t>套</w:t>
            </w:r>
          </w:p>
        </w:tc>
        <w:tc>
          <w:tcPr>
            <w:tcW w:w="767" w:type="dxa"/>
          </w:tcPr>
          <w:p w14:paraId="654D139F">
            <w:pPr>
              <w:spacing w:line="335" w:lineRule="auto"/>
              <w:rPr>
                <w:rFonts w:hint="eastAsia" w:ascii="仿宋" w:hAnsi="仿宋" w:eastAsia="仿宋" w:cs="仿宋"/>
                <w:color w:val="auto"/>
              </w:rPr>
            </w:pPr>
          </w:p>
          <w:p w14:paraId="05668CF6">
            <w:pPr>
              <w:spacing w:line="335" w:lineRule="auto"/>
              <w:rPr>
                <w:rFonts w:hint="eastAsia" w:ascii="仿宋" w:hAnsi="仿宋" w:eastAsia="仿宋" w:cs="仿宋"/>
                <w:color w:val="auto"/>
              </w:rPr>
            </w:pPr>
          </w:p>
          <w:p w14:paraId="368AFD19">
            <w:pPr>
              <w:pStyle w:val="7"/>
              <w:spacing w:before="52" w:line="183" w:lineRule="auto"/>
              <w:ind w:left="328"/>
              <w:rPr>
                <w:rFonts w:hint="eastAsia" w:ascii="仿宋" w:hAnsi="仿宋" w:eastAsia="仿宋" w:cs="仿宋"/>
                <w:color w:val="auto"/>
              </w:rPr>
            </w:pPr>
            <w:r>
              <w:rPr>
                <w:rFonts w:hint="eastAsia" w:ascii="仿宋" w:hAnsi="仿宋" w:eastAsia="仿宋" w:cs="仿宋"/>
                <w:color w:val="auto"/>
              </w:rPr>
              <w:t>2</w:t>
            </w:r>
          </w:p>
        </w:tc>
      </w:tr>
    </w:tbl>
    <w:p w14:paraId="5650308A">
      <w:pPr>
        <w:spacing w:line="67" w:lineRule="exact"/>
        <w:rPr>
          <w:rFonts w:hint="eastAsia" w:ascii="仿宋" w:hAnsi="仿宋" w:eastAsia="仿宋" w:cs="仿宋"/>
          <w:color w:val="auto"/>
        </w:rPr>
      </w:pPr>
    </w:p>
    <w:tbl>
      <w:tblPr>
        <w:tblStyle w:val="8"/>
        <w:tblW w:w="9983" w:type="dxa"/>
        <w:tblInd w:w="-2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33"/>
        <w:gridCol w:w="1267"/>
        <w:gridCol w:w="6500"/>
        <w:gridCol w:w="800"/>
        <w:gridCol w:w="783"/>
      </w:tblGrid>
      <w:tr w14:paraId="53664F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78" w:hRule="atLeast"/>
        </w:trPr>
        <w:tc>
          <w:tcPr>
            <w:tcW w:w="633" w:type="dxa"/>
          </w:tcPr>
          <w:p w14:paraId="045A8912">
            <w:pPr>
              <w:spacing w:line="345" w:lineRule="auto"/>
              <w:rPr>
                <w:rFonts w:hint="eastAsia" w:ascii="仿宋" w:hAnsi="仿宋" w:eastAsia="仿宋" w:cs="仿宋"/>
                <w:color w:val="auto"/>
              </w:rPr>
            </w:pPr>
          </w:p>
          <w:p w14:paraId="51FFBD61">
            <w:pPr>
              <w:spacing w:line="346" w:lineRule="auto"/>
              <w:rPr>
                <w:rFonts w:hint="eastAsia" w:ascii="仿宋" w:hAnsi="仿宋" w:eastAsia="仿宋" w:cs="仿宋"/>
                <w:color w:val="auto"/>
              </w:rPr>
            </w:pPr>
          </w:p>
          <w:p w14:paraId="19C4C319">
            <w:pPr>
              <w:pStyle w:val="7"/>
              <w:spacing w:before="55" w:line="183" w:lineRule="auto"/>
              <w:ind w:left="165"/>
              <w:rPr>
                <w:rFonts w:hint="eastAsia" w:ascii="仿宋" w:hAnsi="仿宋" w:eastAsia="仿宋" w:cs="仿宋"/>
                <w:color w:val="auto"/>
              </w:rPr>
            </w:pPr>
            <w:r>
              <w:rPr>
                <w:rFonts w:hint="eastAsia" w:ascii="仿宋" w:hAnsi="仿宋" w:eastAsia="仿宋" w:cs="仿宋"/>
                <w:color w:val="auto"/>
                <w:spacing w:val="-3"/>
              </w:rPr>
              <w:t>78</w:t>
            </w:r>
          </w:p>
        </w:tc>
        <w:tc>
          <w:tcPr>
            <w:tcW w:w="1267" w:type="dxa"/>
          </w:tcPr>
          <w:p w14:paraId="33AB9860">
            <w:pPr>
              <w:spacing w:line="288" w:lineRule="auto"/>
              <w:rPr>
                <w:rFonts w:hint="eastAsia" w:ascii="仿宋" w:hAnsi="仿宋" w:eastAsia="仿宋" w:cs="仿宋"/>
                <w:color w:val="auto"/>
              </w:rPr>
            </w:pPr>
          </w:p>
          <w:p w14:paraId="000B2C49">
            <w:pPr>
              <w:spacing w:line="289" w:lineRule="auto"/>
              <w:rPr>
                <w:rFonts w:hint="eastAsia" w:ascii="仿宋" w:hAnsi="仿宋" w:eastAsia="仿宋" w:cs="仿宋"/>
                <w:color w:val="auto"/>
              </w:rPr>
            </w:pPr>
          </w:p>
          <w:p w14:paraId="4DC3395B">
            <w:pPr>
              <w:pStyle w:val="7"/>
              <w:spacing w:before="56" w:line="218" w:lineRule="auto"/>
              <w:rPr>
                <w:rFonts w:hint="eastAsia" w:ascii="仿宋" w:hAnsi="仿宋" w:eastAsia="仿宋" w:cs="仿宋"/>
                <w:color w:val="auto"/>
              </w:rPr>
            </w:pPr>
            <w:r>
              <w:rPr>
                <w:rFonts w:hint="eastAsia" w:ascii="仿宋" w:hAnsi="仿宋" w:eastAsia="仿宋" w:cs="仿宋"/>
                <w:color w:val="auto"/>
                <w:spacing w:val="-1"/>
              </w:rPr>
              <w:t>全钢实验水柜</w:t>
            </w:r>
            <w:r>
              <w:rPr>
                <w:rFonts w:hint="eastAsia" w:ascii="仿宋" w:hAnsi="仿宋" w:eastAsia="仿宋" w:cs="仿宋"/>
                <w:color w:val="auto"/>
                <w:spacing w:val="9"/>
              </w:rPr>
              <w:t>(柜体)</w:t>
            </w:r>
          </w:p>
        </w:tc>
        <w:tc>
          <w:tcPr>
            <w:tcW w:w="6500" w:type="dxa"/>
          </w:tcPr>
          <w:p w14:paraId="35A8868D">
            <w:pPr>
              <w:pStyle w:val="7"/>
              <w:spacing w:before="216" w:line="217"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1、尺寸</w:t>
            </w:r>
            <w:r>
              <w:rPr>
                <w:rFonts w:hint="eastAsia" w:ascii="仿宋" w:hAnsi="仿宋" w:eastAsia="仿宋" w:cs="仿宋"/>
                <w:color w:val="auto"/>
                <w:lang w:eastAsia="zh-CN"/>
              </w:rPr>
              <w:t>（</w:t>
            </w:r>
            <w:r>
              <w:rPr>
                <w:rFonts w:hint="eastAsia" w:ascii="仿宋" w:hAnsi="仿宋" w:eastAsia="仿宋" w:cs="仿宋"/>
                <w:color w:val="auto"/>
                <w:lang w:val="en-US" w:eastAsia="zh-CN"/>
              </w:rPr>
              <w:t>长*宽*高</w:t>
            </w:r>
            <w:r>
              <w:rPr>
                <w:rFonts w:hint="eastAsia" w:ascii="仿宋" w:hAnsi="仿宋" w:eastAsia="仿宋" w:cs="仿宋"/>
                <w:color w:val="auto"/>
                <w:lang w:eastAsia="zh-CN"/>
              </w:rPr>
              <w:t>）</w:t>
            </w:r>
            <w:r>
              <w:rPr>
                <w:rFonts w:hint="eastAsia" w:ascii="仿宋" w:hAnsi="仿宋" w:eastAsia="仿宋" w:cs="仿宋"/>
                <w:color w:val="auto"/>
                <w:spacing w:val="1"/>
                <w:lang w:eastAsia="zh-CN"/>
              </w:rPr>
              <w:t>：660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*500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*800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(感应);</w:t>
            </w:r>
          </w:p>
          <w:p w14:paraId="0FAE44D1">
            <w:pPr>
              <w:pStyle w:val="7"/>
              <w:spacing w:line="196"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w:t>
            </w:r>
            <w:r>
              <w:rPr>
                <w:rFonts w:hint="eastAsia" w:ascii="仿宋" w:hAnsi="仿宋" w:eastAsia="仿宋" w:cs="仿宋"/>
                <w:color w:val="auto"/>
                <w:spacing w:val="-1"/>
                <w:lang w:eastAsia="zh-CN"/>
              </w:rPr>
              <w:t>≥</w:t>
            </w:r>
            <w:r>
              <w:rPr>
                <w:rFonts w:hint="eastAsia" w:ascii="仿宋" w:hAnsi="仿宋" w:eastAsia="仿宋" w:cs="仿宋"/>
                <w:color w:val="auto"/>
                <w:spacing w:val="1"/>
                <w:lang w:eastAsia="zh-CN"/>
              </w:rPr>
              <w:t>1.0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62F5EA36">
            <w:pPr>
              <w:pStyle w:val="7"/>
              <w:spacing w:line="219" w:lineRule="auto"/>
              <w:ind w:left="11"/>
              <w:rPr>
                <w:rFonts w:hint="eastAsia" w:ascii="仿宋" w:hAnsi="仿宋" w:eastAsia="仿宋" w:cs="仿宋"/>
                <w:color w:val="auto"/>
                <w:lang w:eastAsia="zh-CN"/>
              </w:rPr>
            </w:pPr>
            <w:r>
              <w:rPr>
                <w:rFonts w:hint="eastAsia" w:ascii="仿宋" w:hAnsi="仿宋" w:eastAsia="仿宋" w:cs="仿宋"/>
                <w:color w:val="auto"/>
                <w:spacing w:val="3"/>
                <w:lang w:eastAsia="zh-CN"/>
              </w:rPr>
              <w:t>3、</w:t>
            </w:r>
            <w:r>
              <w:rPr>
                <w:rFonts w:hint="eastAsia" w:ascii="仿宋" w:hAnsi="仿宋" w:eastAsia="仿宋" w:cs="仿宋"/>
                <w:color w:val="auto"/>
                <w:lang w:eastAsia="zh-CN"/>
              </w:rPr>
              <w:t>DTC</w:t>
            </w:r>
            <w:r>
              <w:rPr>
                <w:rFonts w:hint="eastAsia" w:ascii="仿宋" w:hAnsi="仿宋" w:eastAsia="仿宋" w:cs="仿宋"/>
                <w:color w:val="auto"/>
                <w:spacing w:val="3"/>
                <w:lang w:eastAsia="zh-CN"/>
              </w:rPr>
              <w:t>阻尼滑轨，改蝴蝶合页，不锈钢U拉手；</w:t>
            </w:r>
          </w:p>
          <w:p w14:paraId="5957547A">
            <w:pPr>
              <w:pStyle w:val="7"/>
              <w:spacing w:before="8" w:line="220" w:lineRule="auto"/>
              <w:ind w:left="11"/>
              <w:rPr>
                <w:rFonts w:hint="eastAsia" w:ascii="仿宋" w:hAnsi="仿宋" w:eastAsia="仿宋" w:cs="仿宋"/>
                <w:color w:val="auto"/>
                <w:lang w:eastAsia="zh-CN"/>
              </w:rPr>
            </w:pPr>
            <w:r>
              <w:rPr>
                <w:rFonts w:hint="eastAsia" w:ascii="仿宋" w:hAnsi="仿宋" w:eastAsia="仿宋" w:cs="仿宋"/>
                <w:color w:val="auto"/>
                <w:spacing w:val="4"/>
                <w:lang w:eastAsia="zh-CN"/>
              </w:rPr>
              <w:t>4、拉手：可选一体折弯成型拉手；</w:t>
            </w:r>
          </w:p>
          <w:p w14:paraId="2F3E92AB">
            <w:pPr>
              <w:pStyle w:val="7"/>
              <w:spacing w:before="17" w:line="195" w:lineRule="auto"/>
              <w:ind w:left="11"/>
              <w:rPr>
                <w:rFonts w:hint="eastAsia" w:ascii="仿宋" w:hAnsi="仿宋" w:eastAsia="仿宋" w:cs="仿宋"/>
                <w:color w:val="auto"/>
                <w:lang w:eastAsia="zh-CN"/>
              </w:rPr>
            </w:pPr>
            <w:r>
              <w:rPr>
                <w:rFonts w:hint="eastAsia" w:ascii="仿宋" w:hAnsi="仿宋" w:eastAsia="仿宋" w:cs="仿宋"/>
                <w:color w:val="auto"/>
                <w:spacing w:val="11"/>
                <w:lang w:eastAsia="zh-CN"/>
              </w:rPr>
              <w:t>5、带挡水条；</w:t>
            </w:r>
          </w:p>
          <w:p w14:paraId="65C9C4CE">
            <w:pPr>
              <w:pStyle w:val="7"/>
              <w:spacing w:line="219" w:lineRule="auto"/>
              <w:ind w:left="11"/>
              <w:rPr>
                <w:rFonts w:hint="eastAsia" w:ascii="仿宋" w:hAnsi="仿宋" w:eastAsia="仿宋" w:cs="仿宋"/>
                <w:color w:val="auto"/>
                <w:lang w:eastAsia="zh-CN"/>
              </w:rPr>
            </w:pPr>
            <w:r>
              <w:rPr>
                <w:rFonts w:hint="eastAsia" w:ascii="仿宋" w:hAnsi="仿宋" w:eastAsia="仿宋" w:cs="仿宋"/>
                <w:color w:val="auto"/>
                <w:spacing w:val="4"/>
                <w:lang w:eastAsia="zh-CN"/>
              </w:rPr>
              <w:t>6、铰链与柜体连接处独立支撑固定；</w:t>
            </w:r>
          </w:p>
        </w:tc>
        <w:tc>
          <w:tcPr>
            <w:tcW w:w="800" w:type="dxa"/>
          </w:tcPr>
          <w:p w14:paraId="72B1A477">
            <w:pPr>
              <w:spacing w:line="324" w:lineRule="auto"/>
              <w:rPr>
                <w:rFonts w:hint="eastAsia" w:ascii="仿宋" w:hAnsi="仿宋" w:eastAsia="仿宋" w:cs="仿宋"/>
                <w:color w:val="auto"/>
                <w:lang w:eastAsia="zh-CN"/>
              </w:rPr>
            </w:pPr>
          </w:p>
          <w:p w14:paraId="42331CDA">
            <w:pPr>
              <w:spacing w:line="324" w:lineRule="auto"/>
              <w:rPr>
                <w:rFonts w:hint="eastAsia" w:ascii="仿宋" w:hAnsi="仿宋" w:eastAsia="仿宋" w:cs="仿宋"/>
                <w:color w:val="auto"/>
                <w:lang w:eastAsia="zh-CN"/>
              </w:rPr>
            </w:pPr>
          </w:p>
          <w:p w14:paraId="2D5DAD05">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83" w:type="dxa"/>
          </w:tcPr>
          <w:p w14:paraId="33ABB8A2">
            <w:pPr>
              <w:spacing w:line="345" w:lineRule="auto"/>
              <w:rPr>
                <w:rFonts w:hint="eastAsia" w:ascii="仿宋" w:hAnsi="仿宋" w:eastAsia="仿宋" w:cs="仿宋"/>
                <w:color w:val="auto"/>
              </w:rPr>
            </w:pPr>
          </w:p>
          <w:p w14:paraId="63C219AA">
            <w:pPr>
              <w:spacing w:line="346" w:lineRule="auto"/>
              <w:rPr>
                <w:rFonts w:hint="eastAsia" w:ascii="仿宋" w:hAnsi="仿宋" w:eastAsia="仿宋" w:cs="仿宋"/>
                <w:color w:val="auto"/>
              </w:rPr>
            </w:pPr>
          </w:p>
          <w:p w14:paraId="5A175F19">
            <w:pPr>
              <w:pStyle w:val="7"/>
              <w:spacing w:before="55" w:line="183" w:lineRule="auto"/>
              <w:ind w:left="327"/>
              <w:rPr>
                <w:rFonts w:hint="eastAsia" w:ascii="仿宋" w:hAnsi="仿宋" w:eastAsia="仿宋" w:cs="仿宋"/>
                <w:color w:val="auto"/>
              </w:rPr>
            </w:pPr>
            <w:r>
              <w:rPr>
                <w:rFonts w:hint="eastAsia" w:ascii="仿宋" w:hAnsi="仿宋" w:eastAsia="仿宋" w:cs="仿宋"/>
                <w:color w:val="auto"/>
              </w:rPr>
              <w:t>6</w:t>
            </w:r>
          </w:p>
        </w:tc>
      </w:tr>
      <w:tr w14:paraId="275FBF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2" w:hRule="atLeast"/>
        </w:trPr>
        <w:tc>
          <w:tcPr>
            <w:tcW w:w="633" w:type="dxa"/>
          </w:tcPr>
          <w:p w14:paraId="7FBF6CC2">
            <w:pPr>
              <w:spacing w:line="257" w:lineRule="auto"/>
              <w:rPr>
                <w:rFonts w:hint="eastAsia" w:ascii="仿宋" w:hAnsi="仿宋" w:eastAsia="仿宋" w:cs="仿宋"/>
                <w:color w:val="auto"/>
              </w:rPr>
            </w:pPr>
          </w:p>
          <w:p w14:paraId="7C8D499E">
            <w:pPr>
              <w:spacing w:line="257" w:lineRule="auto"/>
              <w:rPr>
                <w:rFonts w:hint="eastAsia" w:ascii="仿宋" w:hAnsi="仿宋" w:eastAsia="仿宋" w:cs="仿宋"/>
                <w:color w:val="auto"/>
              </w:rPr>
            </w:pPr>
          </w:p>
          <w:p w14:paraId="521F9E24">
            <w:pPr>
              <w:spacing w:line="258" w:lineRule="auto"/>
              <w:rPr>
                <w:rFonts w:hint="eastAsia" w:ascii="仿宋" w:hAnsi="仿宋" w:eastAsia="仿宋" w:cs="仿宋"/>
                <w:color w:val="auto"/>
              </w:rPr>
            </w:pPr>
          </w:p>
          <w:p w14:paraId="2981DE27">
            <w:pPr>
              <w:pStyle w:val="7"/>
              <w:spacing w:before="56" w:line="183" w:lineRule="auto"/>
              <w:ind w:left="165"/>
              <w:rPr>
                <w:rFonts w:hint="eastAsia" w:ascii="仿宋" w:hAnsi="仿宋" w:eastAsia="仿宋" w:cs="仿宋"/>
                <w:color w:val="auto"/>
              </w:rPr>
            </w:pPr>
            <w:r>
              <w:rPr>
                <w:rFonts w:hint="eastAsia" w:ascii="仿宋" w:hAnsi="仿宋" w:eastAsia="仿宋" w:cs="仿宋"/>
                <w:color w:val="auto"/>
                <w:spacing w:val="-3"/>
              </w:rPr>
              <w:t>79</w:t>
            </w:r>
          </w:p>
        </w:tc>
        <w:tc>
          <w:tcPr>
            <w:tcW w:w="1267" w:type="dxa"/>
          </w:tcPr>
          <w:p w14:paraId="4985B0FC">
            <w:pPr>
              <w:spacing w:line="243" w:lineRule="auto"/>
              <w:rPr>
                <w:rFonts w:hint="eastAsia" w:ascii="仿宋" w:hAnsi="仿宋" w:eastAsia="仿宋" w:cs="仿宋"/>
                <w:color w:val="auto"/>
              </w:rPr>
            </w:pPr>
          </w:p>
          <w:p w14:paraId="1872C8AE">
            <w:pPr>
              <w:spacing w:line="243" w:lineRule="auto"/>
              <w:rPr>
                <w:rFonts w:hint="eastAsia" w:ascii="仿宋" w:hAnsi="仿宋" w:eastAsia="仿宋" w:cs="仿宋"/>
                <w:color w:val="auto"/>
              </w:rPr>
            </w:pPr>
          </w:p>
          <w:p w14:paraId="58E71CD5">
            <w:pPr>
              <w:spacing w:line="243" w:lineRule="auto"/>
              <w:rPr>
                <w:rFonts w:hint="eastAsia" w:ascii="仿宋" w:hAnsi="仿宋" w:eastAsia="仿宋" w:cs="仿宋"/>
                <w:color w:val="auto"/>
              </w:rPr>
            </w:pPr>
          </w:p>
          <w:p w14:paraId="6021D14C">
            <w:pPr>
              <w:pStyle w:val="7"/>
              <w:spacing w:before="56"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500" w:type="dxa"/>
          </w:tcPr>
          <w:p w14:paraId="159643E0">
            <w:pPr>
              <w:pStyle w:val="7"/>
              <w:spacing w:before="227" w:line="196" w:lineRule="auto"/>
              <w:rPr>
                <w:rFonts w:hint="eastAsia" w:ascii="仿宋" w:hAnsi="仿宋" w:eastAsia="仿宋" w:cs="仿宋"/>
                <w:color w:val="auto"/>
                <w:lang w:eastAsia="zh-CN"/>
              </w:rPr>
            </w:pPr>
            <w:r>
              <w:rPr>
                <w:rFonts w:hint="eastAsia" w:ascii="仿宋" w:hAnsi="仿宋" w:eastAsia="仿宋" w:cs="仿宋"/>
                <w:color w:val="auto"/>
                <w:spacing w:val="2"/>
                <w:lang w:eastAsia="zh-CN"/>
              </w:rPr>
              <w:t>1、台面尺寸：L*750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47E59742">
            <w:pPr>
              <w:pStyle w:val="7"/>
              <w:tabs>
                <w:tab w:val="left" w:pos="5460"/>
                <w:tab w:val="left" w:pos="9040"/>
              </w:tabs>
              <w:spacing w:before="1" w:line="210" w:lineRule="auto"/>
              <w:ind w:left="11" w:right="274"/>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点。并符合以下技术要求：</w:t>
            </w:r>
          </w:p>
          <w:p w14:paraId="16052798">
            <w:pPr>
              <w:pStyle w:val="7"/>
              <w:spacing w:line="206" w:lineRule="auto"/>
              <w:ind w:left="11"/>
              <w:rPr>
                <w:rFonts w:hint="eastAsia" w:ascii="仿宋" w:hAnsi="仿宋" w:eastAsia="仿宋" w:cs="仿宋"/>
                <w:color w:val="auto"/>
                <w:lang w:eastAsia="zh-CN"/>
              </w:rPr>
            </w:pPr>
            <w:r>
              <w:rPr>
                <w:rFonts w:hint="eastAsia" w:ascii="仿宋" w:hAnsi="仿宋" w:eastAsia="仿宋" w:cs="仿宋"/>
                <w:color w:val="auto"/>
                <w:lang w:eastAsia="zh-CN"/>
              </w:rPr>
              <w:t>1）环保性能：甲醛释放量符合国家检验标准</w:t>
            </w:r>
          </w:p>
          <w:p w14:paraId="668D424D">
            <w:pPr>
              <w:pStyle w:val="7"/>
              <w:spacing w:line="216"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2）酸碱性能：符合国家化学建筑材料测试中心标准检测要求</w:t>
            </w:r>
          </w:p>
          <w:p w14:paraId="75191049">
            <w:pPr>
              <w:pStyle w:val="7"/>
              <w:spacing w:before="1" w:line="216" w:lineRule="auto"/>
              <w:ind w:left="11"/>
              <w:rPr>
                <w:rFonts w:hint="eastAsia" w:ascii="仿宋" w:hAnsi="仿宋" w:eastAsia="仿宋" w:cs="仿宋"/>
                <w:color w:val="auto"/>
                <w:lang w:eastAsia="zh-CN"/>
              </w:rPr>
            </w:pPr>
            <w:r>
              <w:rPr>
                <w:rFonts w:hint="eastAsia" w:ascii="仿宋" w:hAnsi="仿宋" w:eastAsia="仿宋" w:cs="仿宋"/>
                <w:color w:val="auto"/>
                <w:lang w:eastAsia="zh-CN"/>
              </w:rPr>
              <w:t>3）物理性能：所检产品根据委托单位要求的检</w:t>
            </w:r>
            <w:r>
              <w:rPr>
                <w:rFonts w:hint="eastAsia" w:ascii="仿宋" w:hAnsi="仿宋" w:eastAsia="仿宋" w:cs="仿宋"/>
                <w:color w:val="auto"/>
                <w:spacing w:val="-1"/>
                <w:lang w:eastAsia="zh-CN"/>
              </w:rPr>
              <w:t>验项目及相应的国家标准</w:t>
            </w:r>
          </w:p>
        </w:tc>
        <w:tc>
          <w:tcPr>
            <w:tcW w:w="800" w:type="dxa"/>
          </w:tcPr>
          <w:p w14:paraId="602B8F89">
            <w:pPr>
              <w:spacing w:line="248" w:lineRule="auto"/>
              <w:rPr>
                <w:rFonts w:hint="eastAsia" w:ascii="仿宋" w:hAnsi="仿宋" w:eastAsia="仿宋" w:cs="仿宋"/>
                <w:color w:val="auto"/>
                <w:lang w:eastAsia="zh-CN"/>
              </w:rPr>
            </w:pPr>
          </w:p>
          <w:p w14:paraId="0F284E9C">
            <w:pPr>
              <w:spacing w:line="249" w:lineRule="auto"/>
              <w:rPr>
                <w:rFonts w:hint="eastAsia" w:ascii="仿宋" w:hAnsi="仿宋" w:eastAsia="仿宋" w:cs="仿宋"/>
                <w:color w:val="auto"/>
                <w:lang w:eastAsia="zh-CN"/>
              </w:rPr>
            </w:pPr>
          </w:p>
          <w:p w14:paraId="255117FD">
            <w:pPr>
              <w:spacing w:line="249" w:lineRule="auto"/>
              <w:rPr>
                <w:rFonts w:hint="eastAsia" w:ascii="仿宋" w:hAnsi="仿宋" w:eastAsia="仿宋" w:cs="仿宋"/>
                <w:color w:val="auto"/>
                <w:lang w:eastAsia="zh-CN"/>
              </w:rPr>
            </w:pPr>
          </w:p>
          <w:p w14:paraId="636B2460">
            <w:pPr>
              <w:pStyle w:val="7"/>
              <w:spacing w:before="55" w:line="241" w:lineRule="auto"/>
              <w:ind w:left="257"/>
              <w:rPr>
                <w:rFonts w:hint="eastAsia" w:ascii="仿宋" w:hAnsi="仿宋" w:eastAsia="仿宋" w:cs="仿宋"/>
                <w:color w:val="auto"/>
              </w:rPr>
            </w:pPr>
            <w:r>
              <w:rPr>
                <w:rFonts w:hint="eastAsia" w:ascii="仿宋" w:hAnsi="仿宋" w:eastAsia="仿宋" w:cs="仿宋"/>
                <w:color w:val="auto"/>
              </w:rPr>
              <w:t>m</w:t>
            </w:r>
          </w:p>
        </w:tc>
        <w:tc>
          <w:tcPr>
            <w:tcW w:w="783" w:type="dxa"/>
          </w:tcPr>
          <w:p w14:paraId="3B6A4AD2">
            <w:pPr>
              <w:spacing w:line="257" w:lineRule="auto"/>
              <w:rPr>
                <w:rFonts w:hint="eastAsia" w:ascii="仿宋" w:hAnsi="仿宋" w:eastAsia="仿宋" w:cs="仿宋"/>
                <w:color w:val="auto"/>
              </w:rPr>
            </w:pPr>
          </w:p>
          <w:p w14:paraId="59A074EC">
            <w:pPr>
              <w:spacing w:line="257" w:lineRule="auto"/>
              <w:rPr>
                <w:rFonts w:hint="eastAsia" w:ascii="仿宋" w:hAnsi="仿宋" w:eastAsia="仿宋" w:cs="仿宋"/>
                <w:color w:val="auto"/>
              </w:rPr>
            </w:pPr>
          </w:p>
          <w:p w14:paraId="653CED70">
            <w:pPr>
              <w:spacing w:line="258" w:lineRule="auto"/>
              <w:rPr>
                <w:rFonts w:hint="eastAsia" w:ascii="仿宋" w:hAnsi="仿宋" w:eastAsia="仿宋" w:cs="仿宋"/>
                <w:color w:val="auto"/>
              </w:rPr>
            </w:pPr>
          </w:p>
          <w:p w14:paraId="32F3B89B">
            <w:pPr>
              <w:pStyle w:val="7"/>
              <w:spacing w:before="56" w:line="183" w:lineRule="auto"/>
              <w:ind w:firstLine="204" w:firstLineChars="100"/>
              <w:rPr>
                <w:rFonts w:hint="eastAsia" w:ascii="仿宋" w:hAnsi="仿宋" w:eastAsia="仿宋" w:cs="仿宋"/>
                <w:color w:val="auto"/>
                <w:lang w:val="en-US" w:eastAsia="zh-CN"/>
              </w:rPr>
            </w:pPr>
            <w:r>
              <w:rPr>
                <w:rFonts w:hint="eastAsia" w:ascii="仿宋" w:hAnsi="仿宋" w:eastAsia="仿宋" w:cs="仿宋"/>
                <w:color w:val="auto"/>
                <w:spacing w:val="-3"/>
                <w:lang w:val="en-US" w:eastAsia="zh-CN"/>
              </w:rPr>
              <w:t>55.5</w:t>
            </w:r>
          </w:p>
        </w:tc>
      </w:tr>
      <w:tr w14:paraId="29512E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6" w:hRule="atLeast"/>
        </w:trPr>
        <w:tc>
          <w:tcPr>
            <w:tcW w:w="633" w:type="dxa"/>
          </w:tcPr>
          <w:p w14:paraId="3A765E1F">
            <w:pPr>
              <w:spacing w:line="258" w:lineRule="auto"/>
              <w:rPr>
                <w:rFonts w:hint="eastAsia" w:ascii="仿宋" w:hAnsi="仿宋" w:eastAsia="仿宋" w:cs="仿宋"/>
                <w:color w:val="auto"/>
              </w:rPr>
            </w:pPr>
          </w:p>
          <w:p w14:paraId="43EE6B1A">
            <w:pPr>
              <w:spacing w:line="258" w:lineRule="auto"/>
              <w:rPr>
                <w:rFonts w:hint="eastAsia" w:ascii="仿宋" w:hAnsi="仿宋" w:eastAsia="仿宋" w:cs="仿宋"/>
                <w:color w:val="auto"/>
              </w:rPr>
            </w:pPr>
          </w:p>
          <w:p w14:paraId="58643BCF">
            <w:pPr>
              <w:spacing w:line="258" w:lineRule="auto"/>
              <w:rPr>
                <w:rFonts w:hint="eastAsia" w:ascii="仿宋" w:hAnsi="仿宋" w:eastAsia="仿宋" w:cs="仿宋"/>
                <w:color w:val="auto"/>
              </w:rPr>
            </w:pPr>
          </w:p>
          <w:p w14:paraId="1006394B">
            <w:pPr>
              <w:pStyle w:val="7"/>
              <w:spacing w:before="56" w:line="183" w:lineRule="auto"/>
              <w:ind w:left="165"/>
              <w:rPr>
                <w:rFonts w:hint="eastAsia" w:ascii="仿宋" w:hAnsi="仿宋" w:eastAsia="仿宋" w:cs="仿宋"/>
                <w:color w:val="auto"/>
              </w:rPr>
            </w:pPr>
            <w:r>
              <w:rPr>
                <w:rFonts w:hint="eastAsia" w:ascii="仿宋" w:hAnsi="仿宋" w:eastAsia="仿宋" w:cs="仿宋"/>
                <w:color w:val="auto"/>
                <w:spacing w:val="-2"/>
              </w:rPr>
              <w:t>80</w:t>
            </w:r>
          </w:p>
        </w:tc>
        <w:tc>
          <w:tcPr>
            <w:tcW w:w="1267" w:type="dxa"/>
          </w:tcPr>
          <w:p w14:paraId="03DBF344">
            <w:pPr>
              <w:spacing w:line="243" w:lineRule="auto"/>
              <w:rPr>
                <w:rFonts w:hint="eastAsia" w:ascii="仿宋" w:hAnsi="仿宋" w:eastAsia="仿宋" w:cs="仿宋"/>
                <w:color w:val="auto"/>
              </w:rPr>
            </w:pPr>
          </w:p>
          <w:p w14:paraId="7C2ED8D0">
            <w:pPr>
              <w:spacing w:line="244" w:lineRule="auto"/>
              <w:rPr>
                <w:rFonts w:hint="eastAsia" w:ascii="仿宋" w:hAnsi="仿宋" w:eastAsia="仿宋" w:cs="仿宋"/>
                <w:color w:val="auto"/>
              </w:rPr>
            </w:pPr>
          </w:p>
          <w:p w14:paraId="6674C105">
            <w:pPr>
              <w:spacing w:line="244" w:lineRule="auto"/>
              <w:rPr>
                <w:rFonts w:hint="eastAsia" w:ascii="仿宋" w:hAnsi="仿宋" w:eastAsia="仿宋" w:cs="仿宋"/>
                <w:color w:val="auto"/>
              </w:rPr>
            </w:pPr>
          </w:p>
          <w:p w14:paraId="08B2DDEB">
            <w:pPr>
              <w:pStyle w:val="7"/>
              <w:spacing w:before="56"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500" w:type="dxa"/>
          </w:tcPr>
          <w:p w14:paraId="0364AF1D">
            <w:pPr>
              <w:pStyle w:val="7"/>
              <w:spacing w:before="219" w:line="196"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1、台面尺寸：1000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*1000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57D2CF6D">
            <w:pPr>
              <w:pStyle w:val="7"/>
              <w:spacing w:before="1" w:line="210" w:lineRule="auto"/>
              <w:ind w:left="11" w:right="54"/>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w:t>
            </w:r>
            <w:r>
              <w:rPr>
                <w:rFonts w:hint="eastAsia" w:ascii="仿宋" w:hAnsi="仿宋" w:eastAsia="仿宋" w:cs="仿宋"/>
                <w:color w:val="auto"/>
                <w:spacing w:val="-1"/>
                <w:lang w:eastAsia="zh-CN"/>
              </w:rPr>
              <w:t>并符合以下技术要求：</w:t>
            </w:r>
          </w:p>
          <w:p w14:paraId="68F73E6D">
            <w:pPr>
              <w:pStyle w:val="7"/>
              <w:spacing w:line="216" w:lineRule="auto"/>
              <w:ind w:left="11"/>
              <w:rPr>
                <w:rFonts w:hint="eastAsia" w:ascii="仿宋" w:hAnsi="仿宋" w:eastAsia="仿宋" w:cs="仿宋"/>
                <w:color w:val="auto"/>
                <w:lang w:eastAsia="zh-CN"/>
              </w:rPr>
            </w:pPr>
            <w:r>
              <w:rPr>
                <w:rFonts w:hint="eastAsia" w:ascii="仿宋" w:hAnsi="仿宋" w:eastAsia="仿宋" w:cs="仿宋"/>
                <w:color w:val="auto"/>
                <w:lang w:eastAsia="zh-CN"/>
              </w:rPr>
              <w:t>1）环保性能：甲醛释放量符合国家检验标准</w:t>
            </w:r>
          </w:p>
          <w:p w14:paraId="75B3957F">
            <w:pPr>
              <w:pStyle w:val="7"/>
              <w:spacing w:before="1" w:line="216"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2）酸碱性能：符合国家化学建筑材料测试中心标准检测要求</w:t>
            </w:r>
          </w:p>
          <w:p w14:paraId="44BE4AD5">
            <w:pPr>
              <w:pStyle w:val="7"/>
              <w:spacing w:before="1" w:line="216" w:lineRule="auto"/>
              <w:ind w:left="11"/>
              <w:rPr>
                <w:rFonts w:hint="eastAsia" w:ascii="仿宋" w:hAnsi="仿宋" w:eastAsia="仿宋" w:cs="仿宋"/>
                <w:color w:val="auto"/>
                <w:lang w:eastAsia="zh-CN"/>
              </w:rPr>
            </w:pPr>
            <w:r>
              <w:rPr>
                <w:rFonts w:hint="eastAsia" w:ascii="仿宋" w:hAnsi="仿宋" w:eastAsia="仿宋" w:cs="仿宋"/>
                <w:color w:val="auto"/>
                <w:lang w:eastAsia="zh-CN"/>
              </w:rPr>
              <w:t>3）物理性能：所检产品根据委托单位要求的检</w:t>
            </w:r>
            <w:r>
              <w:rPr>
                <w:rFonts w:hint="eastAsia" w:ascii="仿宋" w:hAnsi="仿宋" w:eastAsia="仿宋" w:cs="仿宋"/>
                <w:color w:val="auto"/>
                <w:spacing w:val="-1"/>
                <w:lang w:eastAsia="zh-CN"/>
              </w:rPr>
              <w:t>验项目及相应的国家标准</w:t>
            </w:r>
          </w:p>
        </w:tc>
        <w:tc>
          <w:tcPr>
            <w:tcW w:w="800" w:type="dxa"/>
          </w:tcPr>
          <w:p w14:paraId="1AB80079">
            <w:pPr>
              <w:spacing w:line="243" w:lineRule="auto"/>
              <w:rPr>
                <w:rFonts w:hint="eastAsia" w:ascii="仿宋" w:hAnsi="仿宋" w:eastAsia="仿宋" w:cs="仿宋"/>
                <w:color w:val="auto"/>
                <w:lang w:eastAsia="zh-CN"/>
              </w:rPr>
            </w:pPr>
          </w:p>
          <w:p w14:paraId="09124B81">
            <w:pPr>
              <w:spacing w:line="244" w:lineRule="auto"/>
              <w:rPr>
                <w:rFonts w:hint="eastAsia" w:ascii="仿宋" w:hAnsi="仿宋" w:eastAsia="仿宋" w:cs="仿宋"/>
                <w:color w:val="auto"/>
                <w:lang w:eastAsia="zh-CN"/>
              </w:rPr>
            </w:pPr>
          </w:p>
          <w:p w14:paraId="18327AD2">
            <w:pPr>
              <w:spacing w:line="244" w:lineRule="auto"/>
              <w:rPr>
                <w:rFonts w:hint="eastAsia" w:ascii="仿宋" w:hAnsi="仿宋" w:eastAsia="仿宋" w:cs="仿宋"/>
                <w:color w:val="auto"/>
                <w:lang w:eastAsia="zh-CN"/>
              </w:rPr>
            </w:pPr>
          </w:p>
          <w:p w14:paraId="3D557BF3">
            <w:pPr>
              <w:pStyle w:val="7"/>
              <w:spacing w:before="56"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83" w:type="dxa"/>
          </w:tcPr>
          <w:p w14:paraId="22CEA862">
            <w:pPr>
              <w:spacing w:line="258" w:lineRule="auto"/>
              <w:rPr>
                <w:rFonts w:hint="eastAsia" w:ascii="仿宋" w:hAnsi="仿宋" w:eastAsia="仿宋" w:cs="仿宋"/>
                <w:color w:val="auto"/>
              </w:rPr>
            </w:pPr>
          </w:p>
          <w:p w14:paraId="4DD0EE4D">
            <w:pPr>
              <w:spacing w:line="258" w:lineRule="auto"/>
              <w:rPr>
                <w:rFonts w:hint="eastAsia" w:ascii="仿宋" w:hAnsi="仿宋" w:eastAsia="仿宋" w:cs="仿宋"/>
                <w:color w:val="auto"/>
              </w:rPr>
            </w:pPr>
          </w:p>
          <w:p w14:paraId="79328CF3">
            <w:pPr>
              <w:spacing w:line="258" w:lineRule="auto"/>
              <w:rPr>
                <w:rFonts w:hint="eastAsia" w:ascii="仿宋" w:hAnsi="仿宋" w:eastAsia="仿宋" w:cs="仿宋"/>
                <w:color w:val="auto"/>
              </w:rPr>
            </w:pPr>
          </w:p>
          <w:p w14:paraId="380EFBD1">
            <w:pPr>
              <w:pStyle w:val="7"/>
              <w:spacing w:before="56" w:line="183" w:lineRule="auto"/>
              <w:ind w:left="327"/>
              <w:rPr>
                <w:rFonts w:hint="eastAsia" w:ascii="仿宋" w:hAnsi="仿宋" w:eastAsia="仿宋" w:cs="仿宋"/>
                <w:color w:val="auto"/>
              </w:rPr>
            </w:pPr>
            <w:r>
              <w:rPr>
                <w:rFonts w:hint="eastAsia" w:ascii="仿宋" w:hAnsi="仿宋" w:eastAsia="仿宋" w:cs="仿宋"/>
                <w:color w:val="auto"/>
              </w:rPr>
              <w:t>6</w:t>
            </w:r>
          </w:p>
        </w:tc>
      </w:tr>
      <w:tr w14:paraId="50A54C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8" w:hRule="atLeast"/>
        </w:trPr>
        <w:tc>
          <w:tcPr>
            <w:tcW w:w="633" w:type="dxa"/>
          </w:tcPr>
          <w:p w14:paraId="4BAF1479">
            <w:pPr>
              <w:spacing w:line="258" w:lineRule="auto"/>
              <w:rPr>
                <w:rFonts w:hint="eastAsia" w:ascii="仿宋" w:hAnsi="仿宋" w:eastAsia="仿宋" w:cs="仿宋"/>
                <w:color w:val="auto"/>
              </w:rPr>
            </w:pPr>
          </w:p>
          <w:p w14:paraId="5E4DC098">
            <w:pPr>
              <w:spacing w:line="258" w:lineRule="auto"/>
              <w:rPr>
                <w:rFonts w:hint="eastAsia" w:ascii="仿宋" w:hAnsi="仿宋" w:eastAsia="仿宋" w:cs="仿宋"/>
                <w:color w:val="auto"/>
              </w:rPr>
            </w:pPr>
          </w:p>
          <w:p w14:paraId="73360D2F">
            <w:pPr>
              <w:spacing w:line="259" w:lineRule="auto"/>
              <w:rPr>
                <w:rFonts w:hint="eastAsia" w:ascii="仿宋" w:hAnsi="仿宋" w:eastAsia="仿宋" w:cs="仿宋"/>
                <w:color w:val="auto"/>
              </w:rPr>
            </w:pPr>
          </w:p>
          <w:p w14:paraId="056870A9">
            <w:pPr>
              <w:pStyle w:val="7"/>
              <w:spacing w:before="56" w:line="184" w:lineRule="auto"/>
              <w:ind w:left="165"/>
              <w:rPr>
                <w:rFonts w:hint="eastAsia" w:ascii="仿宋" w:hAnsi="仿宋" w:eastAsia="仿宋" w:cs="仿宋"/>
                <w:color w:val="auto"/>
              </w:rPr>
            </w:pPr>
            <w:r>
              <w:rPr>
                <w:rFonts w:hint="eastAsia" w:ascii="仿宋" w:hAnsi="仿宋" w:eastAsia="仿宋" w:cs="仿宋"/>
                <w:color w:val="auto"/>
                <w:spacing w:val="-2"/>
              </w:rPr>
              <w:t>81</w:t>
            </w:r>
          </w:p>
        </w:tc>
        <w:tc>
          <w:tcPr>
            <w:tcW w:w="1267" w:type="dxa"/>
          </w:tcPr>
          <w:p w14:paraId="5CA8F30E">
            <w:pPr>
              <w:spacing w:line="244" w:lineRule="auto"/>
              <w:rPr>
                <w:rFonts w:hint="eastAsia" w:ascii="仿宋" w:hAnsi="仿宋" w:eastAsia="仿宋" w:cs="仿宋"/>
                <w:color w:val="auto"/>
              </w:rPr>
            </w:pPr>
          </w:p>
          <w:p w14:paraId="599B6D6F">
            <w:pPr>
              <w:spacing w:line="244" w:lineRule="auto"/>
              <w:rPr>
                <w:rFonts w:hint="eastAsia" w:ascii="仿宋" w:hAnsi="仿宋" w:eastAsia="仿宋" w:cs="仿宋"/>
                <w:color w:val="auto"/>
              </w:rPr>
            </w:pPr>
          </w:p>
          <w:p w14:paraId="049A8797">
            <w:pPr>
              <w:spacing w:line="245" w:lineRule="auto"/>
              <w:rPr>
                <w:rFonts w:hint="eastAsia" w:ascii="仿宋" w:hAnsi="仿宋" w:eastAsia="仿宋" w:cs="仿宋"/>
                <w:color w:val="auto"/>
              </w:rPr>
            </w:pPr>
          </w:p>
          <w:p w14:paraId="04CD86D6">
            <w:pPr>
              <w:pStyle w:val="7"/>
              <w:spacing w:before="56"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500" w:type="dxa"/>
          </w:tcPr>
          <w:p w14:paraId="18496721">
            <w:pPr>
              <w:pStyle w:val="7"/>
              <w:spacing w:before="221" w:line="196"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1、台面尺寸：2850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*1500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0A812553">
            <w:pPr>
              <w:pStyle w:val="7"/>
              <w:spacing w:before="1" w:line="210" w:lineRule="auto"/>
              <w:ind w:left="11" w:right="54"/>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w:t>
            </w:r>
            <w:r>
              <w:rPr>
                <w:rFonts w:hint="eastAsia" w:ascii="仿宋" w:hAnsi="仿宋" w:eastAsia="仿宋" w:cs="仿宋"/>
                <w:color w:val="auto"/>
                <w:spacing w:val="-1"/>
                <w:lang w:eastAsia="zh-CN"/>
              </w:rPr>
              <w:t>并符合以下技术要求：</w:t>
            </w:r>
          </w:p>
          <w:p w14:paraId="5C573B49">
            <w:pPr>
              <w:pStyle w:val="7"/>
              <w:spacing w:line="216" w:lineRule="auto"/>
              <w:ind w:left="11"/>
              <w:rPr>
                <w:rFonts w:hint="eastAsia" w:ascii="仿宋" w:hAnsi="仿宋" w:eastAsia="仿宋" w:cs="仿宋"/>
                <w:color w:val="auto"/>
                <w:lang w:eastAsia="zh-CN"/>
              </w:rPr>
            </w:pPr>
            <w:r>
              <w:rPr>
                <w:rFonts w:hint="eastAsia" w:ascii="仿宋" w:hAnsi="仿宋" w:eastAsia="仿宋" w:cs="仿宋"/>
                <w:color w:val="auto"/>
                <w:lang w:eastAsia="zh-CN"/>
              </w:rPr>
              <w:t>1）环保性能：甲醛释放量符合国家检验标准</w:t>
            </w:r>
          </w:p>
          <w:p w14:paraId="03BB0E73">
            <w:pPr>
              <w:pStyle w:val="7"/>
              <w:spacing w:before="11" w:line="206"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2）酸碱性能：符合国家化学建筑材料测试中心标准检测要求</w:t>
            </w:r>
          </w:p>
          <w:p w14:paraId="3ACA15AF">
            <w:pPr>
              <w:pStyle w:val="7"/>
              <w:spacing w:line="216" w:lineRule="auto"/>
              <w:ind w:left="11"/>
              <w:rPr>
                <w:rFonts w:hint="eastAsia" w:ascii="仿宋" w:hAnsi="仿宋" w:eastAsia="仿宋" w:cs="仿宋"/>
                <w:color w:val="auto"/>
                <w:lang w:eastAsia="zh-CN"/>
              </w:rPr>
            </w:pPr>
            <w:r>
              <w:rPr>
                <w:rFonts w:hint="eastAsia" w:ascii="仿宋" w:hAnsi="仿宋" w:eastAsia="仿宋" w:cs="仿宋"/>
                <w:color w:val="auto"/>
                <w:lang w:eastAsia="zh-CN"/>
              </w:rPr>
              <w:t>3）物理性能：所检产品根据委托单位要求的检</w:t>
            </w:r>
            <w:r>
              <w:rPr>
                <w:rFonts w:hint="eastAsia" w:ascii="仿宋" w:hAnsi="仿宋" w:eastAsia="仿宋" w:cs="仿宋"/>
                <w:color w:val="auto"/>
                <w:spacing w:val="-1"/>
                <w:lang w:eastAsia="zh-CN"/>
              </w:rPr>
              <w:t>验项目及相应的国家标准</w:t>
            </w:r>
          </w:p>
        </w:tc>
        <w:tc>
          <w:tcPr>
            <w:tcW w:w="800" w:type="dxa"/>
          </w:tcPr>
          <w:p w14:paraId="4B03B614">
            <w:pPr>
              <w:spacing w:line="244" w:lineRule="auto"/>
              <w:rPr>
                <w:rFonts w:hint="eastAsia" w:ascii="仿宋" w:hAnsi="仿宋" w:eastAsia="仿宋" w:cs="仿宋"/>
                <w:color w:val="auto"/>
                <w:lang w:eastAsia="zh-CN"/>
              </w:rPr>
            </w:pPr>
          </w:p>
          <w:p w14:paraId="6A9CAEF8">
            <w:pPr>
              <w:spacing w:line="244" w:lineRule="auto"/>
              <w:rPr>
                <w:rFonts w:hint="eastAsia" w:ascii="仿宋" w:hAnsi="仿宋" w:eastAsia="仿宋" w:cs="仿宋"/>
                <w:color w:val="auto"/>
                <w:lang w:eastAsia="zh-CN"/>
              </w:rPr>
            </w:pPr>
          </w:p>
          <w:p w14:paraId="0F843AFC">
            <w:pPr>
              <w:spacing w:line="245" w:lineRule="auto"/>
              <w:rPr>
                <w:rFonts w:hint="eastAsia" w:ascii="仿宋" w:hAnsi="仿宋" w:eastAsia="仿宋" w:cs="仿宋"/>
                <w:color w:val="auto"/>
                <w:lang w:eastAsia="zh-CN"/>
              </w:rPr>
            </w:pPr>
          </w:p>
          <w:p w14:paraId="5F2A9FB7">
            <w:pPr>
              <w:pStyle w:val="7"/>
              <w:spacing w:before="56"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83" w:type="dxa"/>
          </w:tcPr>
          <w:p w14:paraId="4E112187">
            <w:pPr>
              <w:spacing w:line="258" w:lineRule="auto"/>
              <w:rPr>
                <w:rFonts w:hint="eastAsia" w:ascii="仿宋" w:hAnsi="仿宋" w:eastAsia="仿宋" w:cs="仿宋"/>
                <w:color w:val="auto"/>
              </w:rPr>
            </w:pPr>
          </w:p>
          <w:p w14:paraId="17817637">
            <w:pPr>
              <w:spacing w:line="258" w:lineRule="auto"/>
              <w:rPr>
                <w:rFonts w:hint="eastAsia" w:ascii="仿宋" w:hAnsi="仿宋" w:eastAsia="仿宋" w:cs="仿宋"/>
                <w:color w:val="auto"/>
              </w:rPr>
            </w:pPr>
          </w:p>
          <w:p w14:paraId="59E37A13">
            <w:pPr>
              <w:spacing w:line="259" w:lineRule="auto"/>
              <w:rPr>
                <w:rFonts w:hint="eastAsia" w:ascii="仿宋" w:hAnsi="仿宋" w:eastAsia="仿宋" w:cs="仿宋"/>
                <w:color w:val="auto"/>
              </w:rPr>
            </w:pPr>
          </w:p>
          <w:p w14:paraId="19086C97">
            <w:pPr>
              <w:pStyle w:val="7"/>
              <w:spacing w:before="56" w:line="184" w:lineRule="auto"/>
              <w:ind w:left="327"/>
              <w:rPr>
                <w:rFonts w:hint="eastAsia" w:ascii="仿宋" w:hAnsi="仿宋" w:eastAsia="仿宋" w:cs="仿宋"/>
                <w:color w:val="auto"/>
              </w:rPr>
            </w:pPr>
            <w:r>
              <w:rPr>
                <w:rFonts w:hint="eastAsia" w:ascii="仿宋" w:hAnsi="仿宋" w:eastAsia="仿宋" w:cs="仿宋"/>
                <w:color w:val="auto"/>
              </w:rPr>
              <w:t>1</w:t>
            </w:r>
          </w:p>
        </w:tc>
      </w:tr>
      <w:tr w14:paraId="5746E3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43" w:hRule="atLeast"/>
        </w:trPr>
        <w:tc>
          <w:tcPr>
            <w:tcW w:w="633" w:type="dxa"/>
          </w:tcPr>
          <w:p w14:paraId="76066C54">
            <w:pPr>
              <w:spacing w:line="259" w:lineRule="auto"/>
              <w:rPr>
                <w:rFonts w:hint="eastAsia" w:ascii="仿宋" w:hAnsi="仿宋" w:eastAsia="仿宋" w:cs="仿宋"/>
                <w:color w:val="auto"/>
              </w:rPr>
            </w:pPr>
          </w:p>
          <w:p w14:paraId="17CFDFBE">
            <w:pPr>
              <w:spacing w:line="259" w:lineRule="auto"/>
              <w:rPr>
                <w:rFonts w:hint="eastAsia" w:ascii="仿宋" w:hAnsi="仿宋" w:eastAsia="仿宋" w:cs="仿宋"/>
                <w:color w:val="auto"/>
              </w:rPr>
            </w:pPr>
          </w:p>
          <w:p w14:paraId="3D6D2E34">
            <w:pPr>
              <w:spacing w:line="260" w:lineRule="auto"/>
              <w:rPr>
                <w:rFonts w:hint="eastAsia" w:ascii="仿宋" w:hAnsi="仿宋" w:eastAsia="仿宋" w:cs="仿宋"/>
                <w:color w:val="auto"/>
              </w:rPr>
            </w:pPr>
          </w:p>
          <w:p w14:paraId="24842626">
            <w:pPr>
              <w:pStyle w:val="7"/>
              <w:spacing w:before="56" w:line="183" w:lineRule="auto"/>
              <w:ind w:left="165"/>
              <w:rPr>
                <w:rFonts w:hint="eastAsia" w:ascii="仿宋" w:hAnsi="仿宋" w:eastAsia="仿宋" w:cs="仿宋"/>
                <w:color w:val="auto"/>
              </w:rPr>
            </w:pPr>
            <w:r>
              <w:rPr>
                <w:rFonts w:hint="eastAsia" w:ascii="仿宋" w:hAnsi="仿宋" w:eastAsia="仿宋" w:cs="仿宋"/>
                <w:color w:val="auto"/>
                <w:spacing w:val="-2"/>
              </w:rPr>
              <w:t>82</w:t>
            </w:r>
          </w:p>
        </w:tc>
        <w:tc>
          <w:tcPr>
            <w:tcW w:w="1267" w:type="dxa"/>
          </w:tcPr>
          <w:p w14:paraId="407F407E">
            <w:pPr>
              <w:spacing w:line="245" w:lineRule="auto"/>
              <w:rPr>
                <w:rFonts w:hint="eastAsia" w:ascii="仿宋" w:hAnsi="仿宋" w:eastAsia="仿宋" w:cs="仿宋"/>
                <w:color w:val="auto"/>
              </w:rPr>
            </w:pPr>
          </w:p>
          <w:p w14:paraId="5892412D">
            <w:pPr>
              <w:spacing w:line="245" w:lineRule="auto"/>
              <w:rPr>
                <w:rFonts w:hint="eastAsia" w:ascii="仿宋" w:hAnsi="仿宋" w:eastAsia="仿宋" w:cs="仿宋"/>
                <w:color w:val="auto"/>
              </w:rPr>
            </w:pPr>
          </w:p>
          <w:p w14:paraId="64257B44">
            <w:pPr>
              <w:spacing w:line="245" w:lineRule="auto"/>
              <w:rPr>
                <w:rFonts w:hint="eastAsia" w:ascii="仿宋" w:hAnsi="仿宋" w:eastAsia="仿宋" w:cs="仿宋"/>
                <w:color w:val="auto"/>
              </w:rPr>
            </w:pPr>
          </w:p>
          <w:p w14:paraId="5A346827">
            <w:pPr>
              <w:pStyle w:val="7"/>
              <w:spacing w:before="56"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500" w:type="dxa"/>
          </w:tcPr>
          <w:p w14:paraId="4B7C5C2D">
            <w:pPr>
              <w:pStyle w:val="7"/>
              <w:spacing w:before="234" w:line="195" w:lineRule="auto"/>
              <w:ind w:left="11"/>
              <w:rPr>
                <w:rFonts w:hint="eastAsia" w:ascii="仿宋" w:hAnsi="仿宋" w:eastAsia="仿宋" w:cs="仿宋"/>
                <w:color w:val="auto"/>
                <w:lang w:eastAsia="zh-CN"/>
              </w:rPr>
            </w:pPr>
            <w:r>
              <w:rPr>
                <w:rFonts w:hint="eastAsia" w:ascii="仿宋" w:hAnsi="仿宋" w:eastAsia="仿宋" w:cs="仿宋"/>
                <w:color w:val="auto"/>
                <w:spacing w:val="2"/>
                <w:lang w:eastAsia="zh-CN"/>
              </w:rPr>
              <w:t>1、台面尺寸：1500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*750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4EC0E778">
            <w:pPr>
              <w:pStyle w:val="7"/>
              <w:spacing w:before="1" w:line="210" w:lineRule="auto"/>
              <w:ind w:left="11" w:right="54"/>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w:t>
            </w:r>
            <w:r>
              <w:rPr>
                <w:rFonts w:hint="eastAsia" w:ascii="仿宋" w:hAnsi="仿宋" w:eastAsia="仿宋" w:cs="仿宋"/>
                <w:color w:val="auto"/>
                <w:spacing w:val="-1"/>
                <w:lang w:eastAsia="zh-CN"/>
              </w:rPr>
              <w:t>并符合以下技术要求：</w:t>
            </w:r>
          </w:p>
          <w:p w14:paraId="08760835">
            <w:pPr>
              <w:pStyle w:val="7"/>
              <w:spacing w:line="216"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1）环保性能：甲醛释放量符合国家检验标准</w:t>
            </w:r>
          </w:p>
          <w:p w14:paraId="52EFBEF3">
            <w:pPr>
              <w:pStyle w:val="7"/>
              <w:spacing w:before="1" w:line="216"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2）酸碱性能：符合国家化学建筑材料测试中心标准检测要求</w:t>
            </w:r>
          </w:p>
          <w:p w14:paraId="738BB762">
            <w:pPr>
              <w:pStyle w:val="7"/>
              <w:spacing w:before="11" w:line="216" w:lineRule="auto"/>
              <w:ind w:left="11"/>
              <w:rPr>
                <w:rFonts w:hint="eastAsia" w:ascii="仿宋" w:hAnsi="仿宋" w:eastAsia="仿宋" w:cs="仿宋"/>
                <w:color w:val="auto"/>
                <w:lang w:eastAsia="zh-CN"/>
              </w:rPr>
            </w:pPr>
            <w:r>
              <w:rPr>
                <w:rFonts w:hint="eastAsia" w:ascii="仿宋" w:hAnsi="仿宋" w:eastAsia="仿宋" w:cs="仿宋"/>
                <w:color w:val="auto"/>
                <w:lang w:eastAsia="zh-CN"/>
              </w:rPr>
              <w:t>3）物理性能：所检产品根据委托单位要求的检</w:t>
            </w:r>
            <w:r>
              <w:rPr>
                <w:rFonts w:hint="eastAsia" w:ascii="仿宋" w:hAnsi="仿宋" w:eastAsia="仿宋" w:cs="仿宋"/>
                <w:color w:val="auto"/>
                <w:spacing w:val="-1"/>
                <w:lang w:eastAsia="zh-CN"/>
              </w:rPr>
              <w:t>验项目及相应的国家标准</w:t>
            </w:r>
          </w:p>
        </w:tc>
        <w:tc>
          <w:tcPr>
            <w:tcW w:w="800" w:type="dxa"/>
          </w:tcPr>
          <w:p w14:paraId="72BD71B1">
            <w:pPr>
              <w:spacing w:line="245" w:lineRule="auto"/>
              <w:rPr>
                <w:rFonts w:hint="eastAsia" w:ascii="仿宋" w:hAnsi="仿宋" w:eastAsia="仿宋" w:cs="仿宋"/>
                <w:color w:val="auto"/>
                <w:lang w:eastAsia="zh-CN"/>
              </w:rPr>
            </w:pPr>
          </w:p>
          <w:p w14:paraId="56B502A6">
            <w:pPr>
              <w:spacing w:line="245" w:lineRule="auto"/>
              <w:rPr>
                <w:rFonts w:hint="eastAsia" w:ascii="仿宋" w:hAnsi="仿宋" w:eastAsia="仿宋" w:cs="仿宋"/>
                <w:color w:val="auto"/>
                <w:lang w:eastAsia="zh-CN"/>
              </w:rPr>
            </w:pPr>
          </w:p>
          <w:p w14:paraId="0EB54783">
            <w:pPr>
              <w:spacing w:line="245" w:lineRule="auto"/>
              <w:rPr>
                <w:rFonts w:hint="eastAsia" w:ascii="仿宋" w:hAnsi="仿宋" w:eastAsia="仿宋" w:cs="仿宋"/>
                <w:color w:val="auto"/>
                <w:lang w:eastAsia="zh-CN"/>
              </w:rPr>
            </w:pPr>
          </w:p>
          <w:p w14:paraId="3E98D77D">
            <w:pPr>
              <w:pStyle w:val="7"/>
              <w:spacing w:before="56"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83" w:type="dxa"/>
          </w:tcPr>
          <w:p w14:paraId="306B6883">
            <w:pPr>
              <w:spacing w:line="259" w:lineRule="auto"/>
              <w:rPr>
                <w:rFonts w:hint="eastAsia" w:ascii="仿宋" w:hAnsi="仿宋" w:eastAsia="仿宋" w:cs="仿宋"/>
                <w:color w:val="auto"/>
              </w:rPr>
            </w:pPr>
          </w:p>
          <w:p w14:paraId="33605EF4">
            <w:pPr>
              <w:spacing w:line="259" w:lineRule="auto"/>
              <w:rPr>
                <w:rFonts w:hint="eastAsia" w:ascii="仿宋" w:hAnsi="仿宋" w:eastAsia="仿宋" w:cs="仿宋"/>
                <w:color w:val="auto"/>
              </w:rPr>
            </w:pPr>
          </w:p>
          <w:p w14:paraId="7C57D630">
            <w:pPr>
              <w:spacing w:line="259" w:lineRule="auto"/>
              <w:rPr>
                <w:rFonts w:hint="eastAsia" w:ascii="仿宋" w:hAnsi="仿宋" w:eastAsia="仿宋" w:cs="仿宋"/>
                <w:color w:val="auto"/>
              </w:rPr>
            </w:pPr>
          </w:p>
          <w:p w14:paraId="2B55EB16">
            <w:pPr>
              <w:pStyle w:val="7"/>
              <w:spacing w:before="56" w:line="184" w:lineRule="auto"/>
              <w:ind w:left="327"/>
              <w:rPr>
                <w:rFonts w:hint="eastAsia" w:ascii="仿宋" w:hAnsi="仿宋" w:eastAsia="仿宋" w:cs="仿宋"/>
                <w:color w:val="auto"/>
              </w:rPr>
            </w:pPr>
            <w:r>
              <w:rPr>
                <w:rFonts w:hint="eastAsia" w:ascii="仿宋" w:hAnsi="仿宋" w:eastAsia="仿宋" w:cs="仿宋"/>
                <w:color w:val="auto"/>
              </w:rPr>
              <w:t>1</w:t>
            </w:r>
          </w:p>
        </w:tc>
      </w:tr>
    </w:tbl>
    <w:p w14:paraId="2027BC71">
      <w:pPr>
        <w:spacing w:line="89" w:lineRule="exact"/>
        <w:rPr>
          <w:rFonts w:hint="eastAsia" w:ascii="仿宋" w:hAnsi="仿宋" w:eastAsia="仿宋" w:cs="仿宋"/>
          <w:color w:val="auto"/>
        </w:rPr>
      </w:pPr>
    </w:p>
    <w:tbl>
      <w:tblPr>
        <w:tblStyle w:val="8"/>
        <w:tblW w:w="9954" w:type="dxa"/>
        <w:tblInd w:w="-19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0"/>
        <w:gridCol w:w="1300"/>
        <w:gridCol w:w="6483"/>
        <w:gridCol w:w="817"/>
        <w:gridCol w:w="754"/>
      </w:tblGrid>
      <w:tr w14:paraId="370AC8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38" w:hRule="atLeast"/>
        </w:trPr>
        <w:tc>
          <w:tcPr>
            <w:tcW w:w="600" w:type="dxa"/>
          </w:tcPr>
          <w:p w14:paraId="3F2AD316">
            <w:pPr>
              <w:spacing w:line="257" w:lineRule="auto"/>
              <w:rPr>
                <w:rFonts w:hint="eastAsia" w:ascii="仿宋" w:hAnsi="仿宋" w:eastAsia="仿宋" w:cs="仿宋"/>
                <w:color w:val="auto"/>
              </w:rPr>
            </w:pPr>
          </w:p>
          <w:p w14:paraId="1313E2A7">
            <w:pPr>
              <w:spacing w:line="257" w:lineRule="auto"/>
              <w:rPr>
                <w:rFonts w:hint="eastAsia" w:ascii="仿宋" w:hAnsi="仿宋" w:eastAsia="仿宋" w:cs="仿宋"/>
                <w:color w:val="auto"/>
              </w:rPr>
            </w:pPr>
          </w:p>
          <w:p w14:paraId="1971220F">
            <w:pPr>
              <w:spacing w:line="257" w:lineRule="auto"/>
              <w:rPr>
                <w:rFonts w:hint="eastAsia" w:ascii="仿宋" w:hAnsi="仿宋" w:eastAsia="仿宋" w:cs="仿宋"/>
                <w:color w:val="auto"/>
              </w:rPr>
            </w:pPr>
          </w:p>
          <w:p w14:paraId="7D5AC7E6">
            <w:pPr>
              <w:pStyle w:val="7"/>
              <w:spacing w:before="56" w:line="183" w:lineRule="auto"/>
              <w:ind w:left="164"/>
              <w:rPr>
                <w:rFonts w:hint="eastAsia" w:ascii="仿宋" w:hAnsi="仿宋" w:eastAsia="仿宋" w:cs="仿宋"/>
                <w:color w:val="auto"/>
              </w:rPr>
            </w:pPr>
            <w:r>
              <w:rPr>
                <w:rFonts w:hint="eastAsia" w:ascii="仿宋" w:hAnsi="仿宋" w:eastAsia="仿宋" w:cs="仿宋"/>
                <w:color w:val="auto"/>
                <w:spacing w:val="-2"/>
              </w:rPr>
              <w:t>83</w:t>
            </w:r>
          </w:p>
        </w:tc>
        <w:tc>
          <w:tcPr>
            <w:tcW w:w="1300" w:type="dxa"/>
          </w:tcPr>
          <w:p w14:paraId="39E5147E">
            <w:pPr>
              <w:spacing w:line="242" w:lineRule="auto"/>
              <w:rPr>
                <w:rFonts w:hint="eastAsia" w:ascii="仿宋" w:hAnsi="仿宋" w:eastAsia="仿宋" w:cs="仿宋"/>
                <w:color w:val="auto"/>
              </w:rPr>
            </w:pPr>
          </w:p>
          <w:p w14:paraId="034280C0">
            <w:pPr>
              <w:spacing w:line="243" w:lineRule="auto"/>
              <w:rPr>
                <w:rFonts w:hint="eastAsia" w:ascii="仿宋" w:hAnsi="仿宋" w:eastAsia="仿宋" w:cs="仿宋"/>
                <w:color w:val="auto"/>
              </w:rPr>
            </w:pPr>
          </w:p>
          <w:p w14:paraId="08D94223">
            <w:pPr>
              <w:spacing w:line="243" w:lineRule="auto"/>
              <w:rPr>
                <w:rFonts w:hint="eastAsia" w:ascii="仿宋" w:hAnsi="仿宋" w:eastAsia="仿宋" w:cs="仿宋"/>
                <w:color w:val="auto"/>
              </w:rPr>
            </w:pPr>
          </w:p>
          <w:p w14:paraId="2B0F7553">
            <w:pPr>
              <w:pStyle w:val="7"/>
              <w:spacing w:before="56"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483" w:type="dxa"/>
          </w:tcPr>
          <w:p w14:paraId="41231349">
            <w:pPr>
              <w:pStyle w:val="7"/>
              <w:spacing w:before="207" w:line="217" w:lineRule="auto"/>
              <w:ind w:left="11"/>
              <w:rPr>
                <w:rFonts w:hint="eastAsia" w:ascii="仿宋" w:hAnsi="仿宋" w:eastAsia="仿宋" w:cs="仿宋"/>
                <w:color w:val="auto"/>
                <w:lang w:eastAsia="zh-CN"/>
              </w:rPr>
            </w:pPr>
            <w:r>
              <w:rPr>
                <w:rFonts w:hint="eastAsia" w:ascii="仿宋" w:hAnsi="仿宋" w:eastAsia="仿宋" w:cs="仿宋"/>
                <w:color w:val="auto"/>
                <w:spacing w:val="2"/>
                <w:lang w:eastAsia="zh-CN"/>
              </w:rPr>
              <w:t>1、台面尺寸：800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*750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0C52CBC2">
            <w:pPr>
              <w:pStyle w:val="7"/>
              <w:spacing w:before="1" w:line="210" w:lineRule="auto"/>
              <w:ind w:left="11" w:right="54"/>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并符合以下技术要求：</w:t>
            </w:r>
          </w:p>
          <w:p w14:paraId="55EA1127">
            <w:pPr>
              <w:pStyle w:val="7"/>
              <w:spacing w:line="216" w:lineRule="auto"/>
              <w:ind w:left="11"/>
              <w:rPr>
                <w:rFonts w:hint="eastAsia" w:ascii="仿宋" w:hAnsi="仿宋" w:eastAsia="仿宋" w:cs="仿宋"/>
                <w:color w:val="auto"/>
                <w:lang w:eastAsia="zh-CN"/>
              </w:rPr>
            </w:pPr>
            <w:r>
              <w:rPr>
                <w:rFonts w:hint="eastAsia" w:ascii="仿宋" w:hAnsi="仿宋" w:eastAsia="仿宋" w:cs="仿宋"/>
                <w:color w:val="auto"/>
                <w:lang w:eastAsia="zh-CN"/>
              </w:rPr>
              <w:t>1）环保性能：甲醛释放量符合国家检验标准</w:t>
            </w:r>
          </w:p>
          <w:p w14:paraId="0C113994">
            <w:pPr>
              <w:pStyle w:val="7"/>
              <w:spacing w:before="1" w:line="206"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2)酸碱性能：符合国家化学建筑材料测试中心标准检测要求</w:t>
            </w:r>
          </w:p>
          <w:p w14:paraId="3A7128DD">
            <w:pPr>
              <w:pStyle w:val="7"/>
              <w:spacing w:line="216" w:lineRule="auto"/>
              <w:ind w:left="11"/>
              <w:rPr>
                <w:rFonts w:hint="eastAsia" w:ascii="仿宋" w:hAnsi="仿宋" w:eastAsia="仿宋" w:cs="仿宋"/>
                <w:color w:val="auto"/>
                <w:lang w:eastAsia="zh-CN"/>
              </w:rPr>
            </w:pPr>
            <w:r>
              <w:rPr>
                <w:rFonts w:hint="eastAsia" w:ascii="仿宋" w:hAnsi="仿宋" w:eastAsia="仿宋" w:cs="仿宋"/>
                <w:color w:val="auto"/>
                <w:lang w:eastAsia="zh-CN"/>
              </w:rPr>
              <w:t>3)物理性能：所检产品根据委托单位要求的检</w:t>
            </w:r>
            <w:r>
              <w:rPr>
                <w:rFonts w:hint="eastAsia" w:ascii="仿宋" w:hAnsi="仿宋" w:eastAsia="仿宋" w:cs="仿宋"/>
                <w:color w:val="auto"/>
                <w:spacing w:val="-1"/>
                <w:lang w:eastAsia="zh-CN"/>
              </w:rPr>
              <w:t>验项目及相应的国家标准</w:t>
            </w:r>
          </w:p>
        </w:tc>
        <w:tc>
          <w:tcPr>
            <w:tcW w:w="817" w:type="dxa"/>
          </w:tcPr>
          <w:p w14:paraId="1D7A547D">
            <w:pPr>
              <w:spacing w:line="242" w:lineRule="auto"/>
              <w:rPr>
                <w:rFonts w:hint="eastAsia" w:ascii="仿宋" w:hAnsi="仿宋" w:eastAsia="仿宋" w:cs="仿宋"/>
                <w:color w:val="auto"/>
                <w:lang w:eastAsia="zh-CN"/>
              </w:rPr>
            </w:pPr>
          </w:p>
          <w:p w14:paraId="1CE6B47C">
            <w:pPr>
              <w:spacing w:line="243" w:lineRule="auto"/>
              <w:rPr>
                <w:rFonts w:hint="eastAsia" w:ascii="仿宋" w:hAnsi="仿宋" w:eastAsia="仿宋" w:cs="仿宋"/>
                <w:color w:val="auto"/>
                <w:lang w:eastAsia="zh-CN"/>
              </w:rPr>
            </w:pPr>
          </w:p>
          <w:p w14:paraId="01A5BE42">
            <w:pPr>
              <w:spacing w:line="243" w:lineRule="auto"/>
              <w:rPr>
                <w:rFonts w:hint="eastAsia" w:ascii="仿宋" w:hAnsi="仿宋" w:eastAsia="仿宋" w:cs="仿宋"/>
                <w:color w:val="auto"/>
                <w:lang w:eastAsia="zh-CN"/>
              </w:rPr>
            </w:pPr>
          </w:p>
          <w:p w14:paraId="353FB482">
            <w:pPr>
              <w:pStyle w:val="7"/>
              <w:spacing w:before="56"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54" w:type="dxa"/>
          </w:tcPr>
          <w:p w14:paraId="45C1423F">
            <w:pPr>
              <w:spacing w:line="256" w:lineRule="auto"/>
              <w:rPr>
                <w:rFonts w:hint="eastAsia" w:ascii="仿宋" w:hAnsi="仿宋" w:eastAsia="仿宋" w:cs="仿宋"/>
                <w:color w:val="auto"/>
              </w:rPr>
            </w:pPr>
          </w:p>
          <w:p w14:paraId="700971E9">
            <w:pPr>
              <w:spacing w:line="257" w:lineRule="auto"/>
              <w:rPr>
                <w:rFonts w:hint="eastAsia" w:ascii="仿宋" w:hAnsi="仿宋" w:eastAsia="仿宋" w:cs="仿宋"/>
                <w:color w:val="auto"/>
              </w:rPr>
            </w:pPr>
          </w:p>
          <w:p w14:paraId="392B7786">
            <w:pPr>
              <w:spacing w:line="257" w:lineRule="auto"/>
              <w:rPr>
                <w:rFonts w:hint="eastAsia" w:ascii="仿宋" w:hAnsi="仿宋" w:eastAsia="仿宋" w:cs="仿宋"/>
                <w:color w:val="auto"/>
              </w:rPr>
            </w:pPr>
          </w:p>
          <w:p w14:paraId="24B25374">
            <w:pPr>
              <w:pStyle w:val="7"/>
              <w:spacing w:before="56" w:line="184" w:lineRule="auto"/>
              <w:ind w:left="287"/>
              <w:rPr>
                <w:rFonts w:hint="eastAsia" w:ascii="仿宋" w:hAnsi="仿宋" w:eastAsia="仿宋" w:cs="仿宋"/>
                <w:color w:val="auto"/>
              </w:rPr>
            </w:pPr>
            <w:r>
              <w:rPr>
                <w:rFonts w:hint="eastAsia" w:ascii="仿宋" w:hAnsi="仿宋" w:eastAsia="仿宋" w:cs="仿宋"/>
                <w:color w:val="auto"/>
                <w:spacing w:val="-5"/>
              </w:rPr>
              <w:t>12</w:t>
            </w:r>
          </w:p>
        </w:tc>
      </w:tr>
      <w:tr w14:paraId="096053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38" w:hRule="atLeast"/>
        </w:trPr>
        <w:tc>
          <w:tcPr>
            <w:tcW w:w="600" w:type="dxa"/>
          </w:tcPr>
          <w:p w14:paraId="68BB480C">
            <w:pPr>
              <w:spacing w:line="257" w:lineRule="auto"/>
              <w:rPr>
                <w:rFonts w:hint="eastAsia" w:ascii="仿宋" w:hAnsi="仿宋" w:eastAsia="仿宋" w:cs="仿宋"/>
                <w:color w:val="auto"/>
              </w:rPr>
            </w:pPr>
          </w:p>
          <w:p w14:paraId="244398CF">
            <w:pPr>
              <w:spacing w:line="258" w:lineRule="auto"/>
              <w:rPr>
                <w:rFonts w:hint="eastAsia" w:ascii="仿宋" w:hAnsi="仿宋" w:eastAsia="仿宋" w:cs="仿宋"/>
                <w:color w:val="auto"/>
              </w:rPr>
            </w:pPr>
          </w:p>
          <w:p w14:paraId="1F1E32AD">
            <w:pPr>
              <w:spacing w:line="258" w:lineRule="auto"/>
              <w:rPr>
                <w:rFonts w:hint="eastAsia" w:ascii="仿宋" w:hAnsi="仿宋" w:eastAsia="仿宋" w:cs="仿宋"/>
                <w:color w:val="auto"/>
              </w:rPr>
            </w:pPr>
          </w:p>
          <w:p w14:paraId="227F412A">
            <w:pPr>
              <w:pStyle w:val="7"/>
              <w:spacing w:before="56" w:line="183" w:lineRule="auto"/>
              <w:ind w:left="164"/>
              <w:rPr>
                <w:rFonts w:hint="eastAsia" w:ascii="仿宋" w:hAnsi="仿宋" w:eastAsia="仿宋" w:cs="仿宋"/>
                <w:color w:val="auto"/>
              </w:rPr>
            </w:pPr>
            <w:r>
              <w:rPr>
                <w:rFonts w:hint="eastAsia" w:ascii="仿宋" w:hAnsi="仿宋" w:eastAsia="仿宋" w:cs="仿宋"/>
                <w:color w:val="auto"/>
                <w:spacing w:val="-2"/>
              </w:rPr>
              <w:t>84</w:t>
            </w:r>
          </w:p>
        </w:tc>
        <w:tc>
          <w:tcPr>
            <w:tcW w:w="1300" w:type="dxa"/>
          </w:tcPr>
          <w:p w14:paraId="72A80114">
            <w:pPr>
              <w:spacing w:line="243" w:lineRule="auto"/>
              <w:rPr>
                <w:rFonts w:hint="eastAsia" w:ascii="仿宋" w:hAnsi="仿宋" w:eastAsia="仿宋" w:cs="仿宋"/>
                <w:color w:val="auto"/>
              </w:rPr>
            </w:pPr>
          </w:p>
          <w:p w14:paraId="7520D7F4">
            <w:pPr>
              <w:spacing w:line="243" w:lineRule="auto"/>
              <w:rPr>
                <w:rFonts w:hint="eastAsia" w:ascii="仿宋" w:hAnsi="仿宋" w:eastAsia="仿宋" w:cs="仿宋"/>
                <w:color w:val="auto"/>
              </w:rPr>
            </w:pPr>
          </w:p>
          <w:p w14:paraId="6FABD736">
            <w:pPr>
              <w:spacing w:line="244" w:lineRule="auto"/>
              <w:rPr>
                <w:rFonts w:hint="eastAsia" w:ascii="仿宋" w:hAnsi="仿宋" w:eastAsia="仿宋" w:cs="仿宋"/>
                <w:color w:val="auto"/>
              </w:rPr>
            </w:pPr>
          </w:p>
          <w:p w14:paraId="7D627E06">
            <w:pPr>
              <w:pStyle w:val="7"/>
              <w:spacing w:before="56"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483" w:type="dxa"/>
          </w:tcPr>
          <w:p w14:paraId="5C80E091">
            <w:pPr>
              <w:pStyle w:val="7"/>
              <w:spacing w:before="209" w:line="217" w:lineRule="auto"/>
              <w:ind w:left="11"/>
              <w:rPr>
                <w:rFonts w:hint="eastAsia" w:ascii="仿宋" w:hAnsi="仿宋" w:eastAsia="仿宋" w:cs="仿宋"/>
                <w:color w:val="auto"/>
                <w:lang w:eastAsia="zh-CN"/>
              </w:rPr>
            </w:pPr>
            <w:r>
              <w:rPr>
                <w:rFonts w:hint="eastAsia" w:ascii="仿宋" w:hAnsi="仿宋" w:eastAsia="仿宋" w:cs="仿宋"/>
                <w:color w:val="auto"/>
                <w:spacing w:val="2"/>
                <w:lang w:eastAsia="zh-CN"/>
              </w:rPr>
              <w:t>1、台面尺寸：660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*500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0C508293">
            <w:pPr>
              <w:pStyle w:val="7"/>
              <w:tabs>
                <w:tab w:val="left" w:pos="5460"/>
              </w:tabs>
              <w:spacing w:line="221" w:lineRule="auto"/>
              <w:ind w:left="11" w:right="54"/>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并符合以下技术要求：</w:t>
            </w:r>
          </w:p>
          <w:p w14:paraId="3F3FA3F8">
            <w:pPr>
              <w:pStyle w:val="7"/>
              <w:spacing w:line="195" w:lineRule="auto"/>
              <w:ind w:left="11"/>
              <w:rPr>
                <w:rFonts w:hint="eastAsia" w:ascii="仿宋" w:hAnsi="仿宋" w:eastAsia="仿宋" w:cs="仿宋"/>
                <w:color w:val="auto"/>
                <w:lang w:eastAsia="zh-CN"/>
              </w:rPr>
            </w:pPr>
            <w:r>
              <w:rPr>
                <w:rFonts w:hint="eastAsia" w:ascii="仿宋" w:hAnsi="仿宋" w:eastAsia="仿宋" w:cs="仿宋"/>
                <w:color w:val="auto"/>
                <w:lang w:eastAsia="zh-CN"/>
              </w:rPr>
              <w:t>1)环保性能：甲醛释放量符合国家检验标准</w:t>
            </w:r>
          </w:p>
          <w:p w14:paraId="4C7CE9DC">
            <w:pPr>
              <w:pStyle w:val="7"/>
              <w:spacing w:line="206"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2)酸碱性能：符合国家化学建筑材料测试中心标准检测要求</w:t>
            </w:r>
          </w:p>
          <w:p w14:paraId="190B7196">
            <w:pPr>
              <w:pStyle w:val="7"/>
              <w:spacing w:line="216" w:lineRule="auto"/>
              <w:ind w:left="11"/>
              <w:rPr>
                <w:rFonts w:hint="eastAsia" w:ascii="仿宋" w:hAnsi="仿宋" w:eastAsia="仿宋" w:cs="仿宋"/>
                <w:color w:val="auto"/>
                <w:lang w:eastAsia="zh-CN"/>
              </w:rPr>
            </w:pPr>
            <w:r>
              <w:rPr>
                <w:rFonts w:hint="eastAsia" w:ascii="仿宋" w:hAnsi="仿宋" w:eastAsia="仿宋" w:cs="仿宋"/>
                <w:color w:val="auto"/>
                <w:lang w:eastAsia="zh-CN"/>
              </w:rPr>
              <w:t>3)物理性能：所检产品根据委托单位要求的检</w:t>
            </w:r>
            <w:r>
              <w:rPr>
                <w:rFonts w:hint="eastAsia" w:ascii="仿宋" w:hAnsi="仿宋" w:eastAsia="仿宋" w:cs="仿宋"/>
                <w:color w:val="auto"/>
                <w:spacing w:val="-1"/>
                <w:lang w:eastAsia="zh-CN"/>
              </w:rPr>
              <w:t>验项目及相应的国家标准</w:t>
            </w:r>
          </w:p>
        </w:tc>
        <w:tc>
          <w:tcPr>
            <w:tcW w:w="817" w:type="dxa"/>
          </w:tcPr>
          <w:p w14:paraId="40B2FBBE">
            <w:pPr>
              <w:spacing w:line="243" w:lineRule="auto"/>
              <w:rPr>
                <w:rFonts w:hint="eastAsia" w:ascii="仿宋" w:hAnsi="仿宋" w:eastAsia="仿宋" w:cs="仿宋"/>
                <w:color w:val="auto"/>
                <w:lang w:eastAsia="zh-CN"/>
              </w:rPr>
            </w:pPr>
          </w:p>
          <w:p w14:paraId="48024D5A">
            <w:pPr>
              <w:spacing w:line="243" w:lineRule="auto"/>
              <w:rPr>
                <w:rFonts w:hint="eastAsia" w:ascii="仿宋" w:hAnsi="仿宋" w:eastAsia="仿宋" w:cs="仿宋"/>
                <w:color w:val="auto"/>
                <w:lang w:eastAsia="zh-CN"/>
              </w:rPr>
            </w:pPr>
          </w:p>
          <w:p w14:paraId="61D49808">
            <w:pPr>
              <w:spacing w:line="244" w:lineRule="auto"/>
              <w:rPr>
                <w:rFonts w:hint="eastAsia" w:ascii="仿宋" w:hAnsi="仿宋" w:eastAsia="仿宋" w:cs="仿宋"/>
                <w:color w:val="auto"/>
                <w:lang w:eastAsia="zh-CN"/>
              </w:rPr>
            </w:pPr>
          </w:p>
          <w:p w14:paraId="54CBFA85">
            <w:pPr>
              <w:pStyle w:val="7"/>
              <w:spacing w:before="56"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54" w:type="dxa"/>
          </w:tcPr>
          <w:p w14:paraId="6F500C41">
            <w:pPr>
              <w:spacing w:line="257" w:lineRule="auto"/>
              <w:rPr>
                <w:rFonts w:hint="eastAsia" w:ascii="仿宋" w:hAnsi="仿宋" w:eastAsia="仿宋" w:cs="仿宋"/>
                <w:color w:val="auto"/>
              </w:rPr>
            </w:pPr>
          </w:p>
          <w:p w14:paraId="3FE774D7">
            <w:pPr>
              <w:spacing w:line="258" w:lineRule="auto"/>
              <w:rPr>
                <w:rFonts w:hint="eastAsia" w:ascii="仿宋" w:hAnsi="仿宋" w:eastAsia="仿宋" w:cs="仿宋"/>
                <w:color w:val="auto"/>
              </w:rPr>
            </w:pPr>
          </w:p>
          <w:p w14:paraId="3F3387F9">
            <w:pPr>
              <w:spacing w:line="258" w:lineRule="auto"/>
              <w:rPr>
                <w:rFonts w:hint="eastAsia" w:ascii="仿宋" w:hAnsi="仿宋" w:eastAsia="仿宋" w:cs="仿宋"/>
                <w:color w:val="auto"/>
              </w:rPr>
            </w:pPr>
          </w:p>
          <w:p w14:paraId="533F010A">
            <w:pPr>
              <w:pStyle w:val="7"/>
              <w:spacing w:before="56" w:line="183" w:lineRule="auto"/>
              <w:ind w:left="328"/>
              <w:rPr>
                <w:rFonts w:hint="eastAsia" w:ascii="仿宋" w:hAnsi="仿宋" w:eastAsia="仿宋" w:cs="仿宋"/>
                <w:color w:val="auto"/>
              </w:rPr>
            </w:pPr>
            <w:r>
              <w:rPr>
                <w:rFonts w:hint="eastAsia" w:ascii="仿宋" w:hAnsi="仿宋" w:eastAsia="仿宋" w:cs="仿宋"/>
                <w:color w:val="auto"/>
              </w:rPr>
              <w:t>6</w:t>
            </w:r>
          </w:p>
        </w:tc>
      </w:tr>
      <w:tr w14:paraId="278425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77" w:hRule="atLeast"/>
        </w:trPr>
        <w:tc>
          <w:tcPr>
            <w:tcW w:w="600" w:type="dxa"/>
          </w:tcPr>
          <w:p w14:paraId="7481876A">
            <w:pPr>
              <w:spacing w:line="285" w:lineRule="auto"/>
              <w:rPr>
                <w:rFonts w:hint="eastAsia" w:ascii="仿宋" w:hAnsi="仿宋" w:eastAsia="仿宋" w:cs="仿宋"/>
                <w:color w:val="auto"/>
              </w:rPr>
            </w:pPr>
          </w:p>
          <w:p w14:paraId="4B0098CA">
            <w:pPr>
              <w:spacing w:line="286" w:lineRule="auto"/>
              <w:rPr>
                <w:rFonts w:hint="eastAsia" w:ascii="仿宋" w:hAnsi="仿宋" w:eastAsia="仿宋" w:cs="仿宋"/>
                <w:color w:val="auto"/>
              </w:rPr>
            </w:pPr>
          </w:p>
          <w:p w14:paraId="26B1D3DD">
            <w:pPr>
              <w:spacing w:line="286" w:lineRule="auto"/>
              <w:rPr>
                <w:rFonts w:hint="eastAsia" w:ascii="仿宋" w:hAnsi="仿宋" w:eastAsia="仿宋" w:cs="仿宋"/>
                <w:color w:val="auto"/>
              </w:rPr>
            </w:pPr>
          </w:p>
          <w:p w14:paraId="49EEF6F2">
            <w:pPr>
              <w:spacing w:line="286" w:lineRule="auto"/>
              <w:rPr>
                <w:rFonts w:hint="eastAsia" w:ascii="仿宋" w:hAnsi="仿宋" w:eastAsia="仿宋" w:cs="仿宋"/>
                <w:color w:val="auto"/>
              </w:rPr>
            </w:pPr>
          </w:p>
          <w:p w14:paraId="4F4863F6">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2"/>
              </w:rPr>
              <w:t>85</w:t>
            </w:r>
          </w:p>
        </w:tc>
        <w:tc>
          <w:tcPr>
            <w:tcW w:w="1300" w:type="dxa"/>
          </w:tcPr>
          <w:p w14:paraId="6DFC5C44">
            <w:pPr>
              <w:spacing w:line="257" w:lineRule="auto"/>
              <w:rPr>
                <w:rFonts w:hint="eastAsia" w:ascii="仿宋" w:hAnsi="仿宋" w:eastAsia="仿宋" w:cs="仿宋"/>
                <w:color w:val="auto"/>
                <w:lang w:eastAsia="zh-CN"/>
              </w:rPr>
            </w:pPr>
          </w:p>
          <w:p w14:paraId="7D6005BA">
            <w:pPr>
              <w:spacing w:line="257" w:lineRule="auto"/>
              <w:rPr>
                <w:rFonts w:hint="eastAsia" w:ascii="仿宋" w:hAnsi="仿宋" w:eastAsia="仿宋" w:cs="仿宋"/>
                <w:color w:val="auto"/>
                <w:lang w:eastAsia="zh-CN"/>
              </w:rPr>
            </w:pPr>
          </w:p>
          <w:p w14:paraId="49D625D1">
            <w:pPr>
              <w:spacing w:line="258" w:lineRule="auto"/>
              <w:rPr>
                <w:rFonts w:hint="eastAsia" w:ascii="仿宋" w:hAnsi="仿宋" w:eastAsia="仿宋" w:cs="仿宋"/>
                <w:color w:val="auto"/>
                <w:lang w:eastAsia="zh-CN"/>
              </w:rPr>
            </w:pPr>
          </w:p>
          <w:p w14:paraId="2BDE872C">
            <w:pPr>
              <w:pStyle w:val="7"/>
              <w:spacing w:before="55" w:line="218" w:lineRule="auto"/>
              <w:ind w:right="100"/>
              <w:rPr>
                <w:rFonts w:hint="eastAsia" w:ascii="仿宋" w:hAnsi="仿宋" w:eastAsia="仿宋" w:cs="仿宋"/>
                <w:color w:val="auto"/>
                <w:lang w:eastAsia="zh-CN"/>
              </w:rPr>
            </w:pPr>
            <w:r>
              <w:rPr>
                <w:rFonts w:hint="eastAsia" w:ascii="仿宋" w:hAnsi="仿宋" w:eastAsia="仿宋" w:cs="仿宋"/>
                <w:color w:val="auto"/>
                <w:spacing w:val="-2"/>
                <w:lang w:eastAsia="zh-CN"/>
              </w:rPr>
              <w:t>全钢实验水柜</w:t>
            </w:r>
            <w:r>
              <w:rPr>
                <w:rFonts w:hint="eastAsia" w:ascii="仿宋" w:hAnsi="仿宋" w:eastAsia="仿宋" w:cs="仿宋"/>
                <w:color w:val="auto"/>
                <w:spacing w:val="5"/>
                <w:lang w:eastAsia="zh-CN"/>
              </w:rPr>
              <w:t>(感应水龙头)</w:t>
            </w:r>
          </w:p>
        </w:tc>
        <w:tc>
          <w:tcPr>
            <w:tcW w:w="6483" w:type="dxa"/>
          </w:tcPr>
          <w:p w14:paraId="1606261A">
            <w:pPr>
              <w:pStyle w:val="7"/>
              <w:numPr>
                <w:ilvl w:val="0"/>
                <w:numId w:val="7"/>
              </w:numPr>
              <w:spacing w:before="55" w:line="219" w:lineRule="auto"/>
              <w:ind w:left="11" w:right="54"/>
              <w:rPr>
                <w:rFonts w:hint="eastAsia" w:ascii="仿宋" w:hAnsi="仿宋" w:eastAsia="仿宋" w:cs="仿宋"/>
                <w:color w:val="auto"/>
                <w:spacing w:val="9"/>
                <w:lang w:eastAsia="zh-CN"/>
              </w:rPr>
            </w:pPr>
            <w:r>
              <w:rPr>
                <w:rFonts w:hint="eastAsia" w:ascii="仿宋" w:hAnsi="仿宋" w:eastAsia="仿宋" w:cs="仿宋"/>
                <w:color w:val="auto"/>
                <w:lang w:eastAsia="zh-CN"/>
              </w:rPr>
              <w:t>采用加厚铜质材料，高亮度环氧树脂涂层</w:t>
            </w:r>
            <w:r>
              <w:rPr>
                <w:rFonts w:hint="eastAsia" w:ascii="仿宋" w:hAnsi="仿宋" w:eastAsia="仿宋" w:cs="仿宋"/>
                <w:color w:val="auto"/>
                <w:spacing w:val="9"/>
                <w:lang w:eastAsia="zh-CN"/>
              </w:rPr>
              <w:t xml:space="preserve"> </w:t>
            </w:r>
          </w:p>
          <w:p w14:paraId="6AF44F58">
            <w:pPr>
              <w:pStyle w:val="7"/>
              <w:numPr>
                <w:ilvl w:val="0"/>
                <w:numId w:val="7"/>
              </w:numPr>
              <w:spacing w:before="55" w:line="219" w:lineRule="auto"/>
              <w:ind w:left="11" w:right="54"/>
              <w:rPr>
                <w:rFonts w:hint="eastAsia" w:ascii="仿宋" w:hAnsi="仿宋" w:eastAsia="仿宋" w:cs="仿宋"/>
                <w:color w:val="auto"/>
                <w:lang w:eastAsia="zh-CN"/>
              </w:rPr>
            </w:pPr>
            <w:r>
              <w:rPr>
                <w:rFonts w:hint="eastAsia" w:ascii="仿宋" w:hAnsi="仿宋" w:eastAsia="仿宋" w:cs="仿宋"/>
                <w:color w:val="auto"/>
                <w:spacing w:val="1"/>
                <w:lang w:eastAsia="zh-CN"/>
              </w:rPr>
              <w:t>耐腐蚀、耐热、防紫外线辐射经久耐用</w:t>
            </w:r>
          </w:p>
          <w:p w14:paraId="749A46DB">
            <w:pPr>
              <w:pStyle w:val="7"/>
              <w:spacing w:before="7" w:line="195"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3.不会出现渗水、断裂现象</w:t>
            </w:r>
          </w:p>
          <w:p w14:paraId="393A352C">
            <w:pPr>
              <w:pStyle w:val="7"/>
              <w:spacing w:line="217" w:lineRule="auto"/>
              <w:ind w:left="11"/>
              <w:rPr>
                <w:rFonts w:hint="eastAsia" w:ascii="仿宋" w:hAnsi="仿宋" w:eastAsia="仿宋" w:cs="仿宋"/>
                <w:color w:val="auto"/>
                <w:lang w:eastAsia="zh-CN"/>
              </w:rPr>
            </w:pPr>
            <w:r>
              <w:rPr>
                <w:rFonts w:hint="eastAsia" w:ascii="仿宋" w:hAnsi="仿宋" w:eastAsia="仿宋" w:cs="仿宋"/>
                <w:color w:val="auto"/>
                <w:lang w:eastAsia="zh-CN"/>
              </w:rPr>
              <w:t>4.特制鹅颈管可360°旋转可拆卸发泡水嘴，出水柔和不飞溅即时感应，秒速出水感应一</w:t>
            </w:r>
            <w:r>
              <w:rPr>
                <w:rFonts w:hint="eastAsia" w:ascii="仿宋" w:hAnsi="仿宋" w:eastAsia="仿宋" w:cs="仿宋"/>
                <w:color w:val="auto"/>
                <w:spacing w:val="-1"/>
                <w:lang w:eastAsia="zh-CN"/>
              </w:rPr>
              <w:t>体化无接触出水</w:t>
            </w:r>
          </w:p>
          <w:p w14:paraId="5F1A6FA0">
            <w:pPr>
              <w:pStyle w:val="7"/>
              <w:spacing w:line="218" w:lineRule="auto"/>
              <w:ind w:left="11"/>
              <w:rPr>
                <w:rFonts w:hint="eastAsia" w:ascii="仿宋" w:hAnsi="仿宋" w:eastAsia="仿宋" w:cs="仿宋"/>
                <w:color w:val="auto"/>
                <w:lang w:eastAsia="zh-CN"/>
              </w:rPr>
            </w:pPr>
            <w:r>
              <w:rPr>
                <w:rFonts w:hint="eastAsia" w:ascii="仿宋" w:hAnsi="仿宋" w:eastAsia="仿宋" w:cs="仿宋"/>
                <w:color w:val="auto"/>
                <w:lang w:eastAsia="zh-CN"/>
              </w:rPr>
              <w:t>5.供电方式：dc6V直流(电池)/220V交流</w:t>
            </w:r>
          </w:p>
          <w:p w14:paraId="02D14D99">
            <w:pPr>
              <w:pStyle w:val="7"/>
              <w:spacing w:before="18" w:line="214" w:lineRule="auto"/>
              <w:ind w:left="11" w:right="274"/>
              <w:jc w:val="both"/>
              <w:rPr>
                <w:rFonts w:hint="eastAsia" w:ascii="仿宋" w:hAnsi="仿宋" w:eastAsia="仿宋" w:cs="仿宋"/>
                <w:color w:val="auto"/>
                <w:spacing w:val="10"/>
                <w:lang w:eastAsia="zh-CN"/>
              </w:rPr>
            </w:pPr>
            <w:r>
              <w:rPr>
                <w:rFonts w:hint="eastAsia" w:ascii="仿宋" w:hAnsi="仿宋" w:eastAsia="仿宋" w:cs="仿宋"/>
                <w:color w:val="auto"/>
                <w:spacing w:val="-1"/>
                <w:lang w:eastAsia="zh-CN"/>
              </w:rPr>
              <w:t>6.静态功耗：&lt;0.5W(DC)&lt;3W</w:t>
            </w:r>
            <w:r>
              <w:rPr>
                <w:rFonts w:hint="eastAsia" w:ascii="仿宋" w:hAnsi="仿宋" w:eastAsia="仿宋" w:cs="仿宋"/>
                <w:color w:val="auto"/>
                <w:spacing w:val="10"/>
                <w:lang w:eastAsia="zh-CN"/>
              </w:rPr>
              <w:t xml:space="preserve"> </w:t>
            </w:r>
          </w:p>
          <w:p w14:paraId="0296BAA7">
            <w:pPr>
              <w:pStyle w:val="7"/>
              <w:spacing w:before="18" w:line="214" w:lineRule="auto"/>
              <w:ind w:left="11" w:right="274"/>
              <w:jc w:val="both"/>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7.感应距离：出厂预调20cm</w:t>
            </w:r>
          </w:p>
          <w:p w14:paraId="6B9BFD47">
            <w:pPr>
              <w:pStyle w:val="7"/>
              <w:spacing w:before="18" w:line="214" w:lineRule="auto"/>
              <w:ind w:left="11" w:right="274"/>
              <w:jc w:val="both"/>
              <w:rPr>
                <w:rFonts w:hint="eastAsia" w:ascii="仿宋" w:hAnsi="仿宋" w:eastAsia="仿宋" w:cs="仿宋"/>
                <w:color w:val="auto"/>
                <w:lang w:eastAsia="zh-CN"/>
              </w:rPr>
            </w:pPr>
            <w:r>
              <w:rPr>
                <w:rFonts w:hint="eastAsia" w:ascii="仿宋" w:hAnsi="仿宋" w:eastAsia="仿宋" w:cs="仿宋"/>
                <w:color w:val="auto"/>
                <w:spacing w:val="1"/>
                <w:lang w:eastAsia="zh-CN"/>
              </w:rPr>
              <w:t>8.适用温度：0-55℃</w:t>
            </w:r>
          </w:p>
          <w:p w14:paraId="00D12E6A">
            <w:pPr>
              <w:pStyle w:val="7"/>
              <w:spacing w:line="219"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9.适用水压：0.05-0.36MPa</w:t>
            </w:r>
          </w:p>
        </w:tc>
        <w:tc>
          <w:tcPr>
            <w:tcW w:w="817" w:type="dxa"/>
          </w:tcPr>
          <w:p w14:paraId="5767D404">
            <w:pPr>
              <w:spacing w:line="275" w:lineRule="auto"/>
              <w:rPr>
                <w:rFonts w:hint="eastAsia" w:ascii="仿宋" w:hAnsi="仿宋" w:eastAsia="仿宋" w:cs="仿宋"/>
                <w:color w:val="auto"/>
                <w:lang w:eastAsia="zh-CN"/>
              </w:rPr>
            </w:pPr>
          </w:p>
          <w:p w14:paraId="2C6A1C57">
            <w:pPr>
              <w:spacing w:line="275" w:lineRule="auto"/>
              <w:rPr>
                <w:rFonts w:hint="eastAsia" w:ascii="仿宋" w:hAnsi="仿宋" w:eastAsia="仿宋" w:cs="仿宋"/>
                <w:color w:val="auto"/>
                <w:lang w:eastAsia="zh-CN"/>
              </w:rPr>
            </w:pPr>
          </w:p>
          <w:p w14:paraId="462580F3">
            <w:pPr>
              <w:spacing w:line="275" w:lineRule="auto"/>
              <w:rPr>
                <w:rFonts w:hint="eastAsia" w:ascii="仿宋" w:hAnsi="仿宋" w:eastAsia="仿宋" w:cs="仿宋"/>
                <w:color w:val="auto"/>
                <w:lang w:eastAsia="zh-CN"/>
              </w:rPr>
            </w:pPr>
          </w:p>
          <w:p w14:paraId="50D7B57E">
            <w:pPr>
              <w:spacing w:line="275" w:lineRule="auto"/>
              <w:rPr>
                <w:rFonts w:hint="eastAsia" w:ascii="仿宋" w:hAnsi="仿宋" w:eastAsia="仿宋" w:cs="仿宋"/>
                <w:color w:val="auto"/>
                <w:lang w:eastAsia="zh-CN"/>
              </w:rPr>
            </w:pPr>
          </w:p>
          <w:p w14:paraId="773483B2">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54" w:type="dxa"/>
          </w:tcPr>
          <w:p w14:paraId="0E519483">
            <w:pPr>
              <w:spacing w:line="285" w:lineRule="auto"/>
              <w:rPr>
                <w:rFonts w:hint="eastAsia" w:ascii="仿宋" w:hAnsi="仿宋" w:eastAsia="仿宋" w:cs="仿宋"/>
                <w:color w:val="auto"/>
              </w:rPr>
            </w:pPr>
          </w:p>
          <w:p w14:paraId="157CF382">
            <w:pPr>
              <w:spacing w:line="285" w:lineRule="auto"/>
              <w:rPr>
                <w:rFonts w:hint="eastAsia" w:ascii="仿宋" w:hAnsi="仿宋" w:eastAsia="仿宋" w:cs="仿宋"/>
                <w:color w:val="auto"/>
              </w:rPr>
            </w:pPr>
          </w:p>
          <w:p w14:paraId="5AA0A813">
            <w:pPr>
              <w:spacing w:line="286" w:lineRule="auto"/>
              <w:rPr>
                <w:rFonts w:hint="eastAsia" w:ascii="仿宋" w:hAnsi="仿宋" w:eastAsia="仿宋" w:cs="仿宋"/>
                <w:color w:val="auto"/>
              </w:rPr>
            </w:pPr>
          </w:p>
          <w:p w14:paraId="5748844B">
            <w:pPr>
              <w:spacing w:line="286" w:lineRule="auto"/>
              <w:rPr>
                <w:rFonts w:hint="eastAsia" w:ascii="仿宋" w:hAnsi="仿宋" w:eastAsia="仿宋" w:cs="仿宋"/>
                <w:color w:val="auto"/>
              </w:rPr>
            </w:pPr>
          </w:p>
          <w:p w14:paraId="519BDF5F">
            <w:pPr>
              <w:pStyle w:val="7"/>
              <w:spacing w:before="55" w:line="184" w:lineRule="auto"/>
              <w:ind w:left="287"/>
              <w:rPr>
                <w:rFonts w:hint="eastAsia" w:ascii="仿宋" w:hAnsi="仿宋" w:eastAsia="仿宋" w:cs="仿宋"/>
                <w:color w:val="auto"/>
              </w:rPr>
            </w:pPr>
            <w:r>
              <w:rPr>
                <w:rFonts w:hint="eastAsia" w:ascii="仿宋" w:hAnsi="仿宋" w:eastAsia="仿宋" w:cs="仿宋"/>
                <w:color w:val="auto"/>
                <w:spacing w:val="-5"/>
              </w:rPr>
              <w:t>17</w:t>
            </w:r>
          </w:p>
        </w:tc>
      </w:tr>
      <w:tr w14:paraId="07A4BC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4" w:hRule="atLeast"/>
        </w:trPr>
        <w:tc>
          <w:tcPr>
            <w:tcW w:w="600" w:type="dxa"/>
          </w:tcPr>
          <w:p w14:paraId="5EC8527A">
            <w:pPr>
              <w:spacing w:line="410" w:lineRule="auto"/>
              <w:rPr>
                <w:rFonts w:hint="eastAsia" w:ascii="仿宋" w:hAnsi="仿宋" w:eastAsia="仿宋" w:cs="仿宋"/>
                <w:color w:val="auto"/>
              </w:rPr>
            </w:pPr>
          </w:p>
          <w:p w14:paraId="0FBD2226">
            <w:pPr>
              <w:pStyle w:val="7"/>
              <w:spacing w:before="56" w:line="183" w:lineRule="auto"/>
              <w:ind w:left="164"/>
              <w:rPr>
                <w:rFonts w:hint="eastAsia" w:ascii="仿宋" w:hAnsi="仿宋" w:eastAsia="仿宋" w:cs="仿宋"/>
                <w:color w:val="auto"/>
              </w:rPr>
            </w:pPr>
            <w:r>
              <w:rPr>
                <w:rFonts w:hint="eastAsia" w:ascii="仿宋" w:hAnsi="仿宋" w:eastAsia="仿宋" w:cs="仿宋"/>
                <w:color w:val="auto"/>
                <w:spacing w:val="-2"/>
              </w:rPr>
              <w:t>86</w:t>
            </w:r>
          </w:p>
        </w:tc>
        <w:tc>
          <w:tcPr>
            <w:tcW w:w="1300" w:type="dxa"/>
          </w:tcPr>
          <w:p w14:paraId="2DDC2FDC">
            <w:pPr>
              <w:pStyle w:val="7"/>
              <w:spacing w:before="55" w:line="218" w:lineRule="auto"/>
              <w:ind w:right="100"/>
              <w:rPr>
                <w:rFonts w:hint="eastAsia" w:ascii="仿宋" w:hAnsi="仿宋" w:eastAsia="仿宋" w:cs="仿宋"/>
                <w:color w:val="auto"/>
                <w:lang w:eastAsia="zh-CN"/>
              </w:rPr>
            </w:pPr>
            <w:r>
              <w:rPr>
                <w:rFonts w:hint="eastAsia" w:ascii="仿宋" w:hAnsi="仿宋" w:eastAsia="仿宋" w:cs="仿宋"/>
                <w:color w:val="auto"/>
                <w:spacing w:val="-2"/>
                <w:lang w:eastAsia="zh-CN"/>
              </w:rPr>
              <w:t>全钢实验水柜</w:t>
            </w:r>
            <w:r>
              <w:rPr>
                <w:rFonts w:hint="eastAsia" w:ascii="仿宋" w:hAnsi="仿宋" w:eastAsia="仿宋" w:cs="仿宋"/>
                <w:color w:val="auto"/>
                <w:spacing w:val="4"/>
                <w:lang w:eastAsia="zh-CN"/>
              </w:rPr>
              <w:t xml:space="preserve"> </w:t>
            </w:r>
            <w:r>
              <w:rPr>
                <w:rFonts w:hint="eastAsia" w:ascii="仿宋" w:hAnsi="仿宋" w:eastAsia="仿宋" w:cs="仿宋"/>
                <w:color w:val="auto"/>
                <w:spacing w:val="5"/>
                <w:lang w:eastAsia="zh-CN"/>
              </w:rPr>
              <w:t>(三联水龙头)</w:t>
            </w:r>
          </w:p>
        </w:tc>
        <w:tc>
          <w:tcPr>
            <w:tcW w:w="6483" w:type="dxa"/>
          </w:tcPr>
          <w:p w14:paraId="5B9EA43F">
            <w:pPr>
              <w:pStyle w:val="7"/>
              <w:spacing w:before="55" w:line="219" w:lineRule="auto"/>
              <w:ind w:right="54"/>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 xml:space="preserve">1.开关旋钮：高密度PP/ABS; </w:t>
            </w:r>
          </w:p>
          <w:p w14:paraId="2F8FEDCB">
            <w:pPr>
              <w:pStyle w:val="7"/>
              <w:spacing w:before="55" w:line="219" w:lineRule="auto"/>
              <w:ind w:right="54"/>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2. 出水口PVC材料；</w:t>
            </w:r>
          </w:p>
          <w:p w14:paraId="474633F2">
            <w:pPr>
              <w:pStyle w:val="7"/>
              <w:spacing w:before="55" w:line="219" w:lineRule="auto"/>
              <w:ind w:right="54"/>
              <w:rPr>
                <w:rFonts w:hint="eastAsia" w:ascii="仿宋" w:hAnsi="仿宋" w:eastAsia="仿宋" w:cs="仿宋"/>
                <w:color w:val="auto"/>
                <w:spacing w:val="1"/>
                <w:lang w:eastAsia="zh-CN"/>
              </w:rPr>
            </w:pPr>
            <w:r>
              <w:rPr>
                <w:rFonts w:hint="eastAsia" w:ascii="仿宋" w:hAnsi="仿宋" w:eastAsia="仿宋" w:cs="仿宋"/>
                <w:color w:val="auto"/>
                <w:spacing w:val="1"/>
                <w:lang w:eastAsia="zh-CN"/>
              </w:rPr>
              <w:t xml:space="preserve">3. 阀门：精密陶瓷阀芯；  </w:t>
            </w:r>
          </w:p>
          <w:p w14:paraId="1A52FA1E">
            <w:pPr>
              <w:pStyle w:val="7"/>
              <w:spacing w:before="55" w:line="219" w:lineRule="auto"/>
              <w:ind w:right="54"/>
              <w:rPr>
                <w:rFonts w:hint="eastAsia" w:ascii="仿宋" w:hAnsi="仿宋" w:eastAsia="仿宋" w:cs="仿宋"/>
                <w:color w:val="auto"/>
              </w:rPr>
            </w:pPr>
            <w:r>
              <w:rPr>
                <w:rFonts w:hint="eastAsia" w:ascii="仿宋" w:hAnsi="仿宋" w:eastAsia="仿宋" w:cs="仿宋"/>
                <w:color w:val="auto"/>
                <w:spacing w:val="1"/>
              </w:rPr>
              <w:t>4.鹅颈管：可360°旋转；</w:t>
            </w:r>
          </w:p>
        </w:tc>
        <w:tc>
          <w:tcPr>
            <w:tcW w:w="817" w:type="dxa"/>
          </w:tcPr>
          <w:p w14:paraId="407E9174">
            <w:pPr>
              <w:spacing w:line="367" w:lineRule="auto"/>
              <w:rPr>
                <w:rFonts w:hint="eastAsia" w:ascii="仿宋" w:hAnsi="仿宋" w:eastAsia="仿宋" w:cs="仿宋"/>
                <w:color w:val="auto"/>
              </w:rPr>
            </w:pPr>
          </w:p>
          <w:p w14:paraId="5BF297F2">
            <w:pPr>
              <w:pStyle w:val="7"/>
              <w:spacing w:before="56"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54" w:type="dxa"/>
          </w:tcPr>
          <w:p w14:paraId="10235F50">
            <w:pPr>
              <w:spacing w:line="410" w:lineRule="auto"/>
              <w:rPr>
                <w:rFonts w:hint="eastAsia" w:ascii="仿宋" w:hAnsi="仿宋" w:eastAsia="仿宋" w:cs="仿宋"/>
                <w:color w:val="auto"/>
              </w:rPr>
            </w:pPr>
          </w:p>
          <w:p w14:paraId="43F61C8E">
            <w:pPr>
              <w:pStyle w:val="7"/>
              <w:spacing w:before="56" w:line="183" w:lineRule="auto"/>
              <w:ind w:left="328"/>
              <w:rPr>
                <w:rFonts w:hint="eastAsia" w:ascii="仿宋" w:hAnsi="仿宋" w:eastAsia="仿宋" w:cs="仿宋"/>
                <w:color w:val="auto"/>
              </w:rPr>
            </w:pPr>
            <w:r>
              <w:rPr>
                <w:rFonts w:hint="eastAsia" w:ascii="仿宋" w:hAnsi="仿宋" w:eastAsia="仿宋" w:cs="仿宋"/>
                <w:color w:val="auto"/>
              </w:rPr>
              <w:t>2</w:t>
            </w:r>
          </w:p>
        </w:tc>
      </w:tr>
      <w:tr w14:paraId="1591E9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33" w:hRule="atLeast"/>
        </w:trPr>
        <w:tc>
          <w:tcPr>
            <w:tcW w:w="600" w:type="dxa"/>
          </w:tcPr>
          <w:p w14:paraId="239CA0A7">
            <w:pPr>
              <w:rPr>
                <w:rFonts w:hint="eastAsia" w:ascii="仿宋" w:hAnsi="仿宋" w:eastAsia="仿宋" w:cs="仿宋"/>
                <w:color w:val="auto"/>
              </w:rPr>
            </w:pPr>
          </w:p>
          <w:p w14:paraId="709A3292">
            <w:pPr>
              <w:rPr>
                <w:rFonts w:hint="eastAsia" w:ascii="仿宋" w:hAnsi="仿宋" w:eastAsia="仿宋" w:cs="仿宋"/>
                <w:color w:val="auto"/>
              </w:rPr>
            </w:pPr>
          </w:p>
          <w:p w14:paraId="0CA3632C">
            <w:pPr>
              <w:rPr>
                <w:rFonts w:hint="eastAsia" w:ascii="仿宋" w:hAnsi="仿宋" w:eastAsia="仿宋" w:cs="仿宋"/>
                <w:color w:val="auto"/>
              </w:rPr>
            </w:pPr>
          </w:p>
          <w:p w14:paraId="0E7A7E60">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2"/>
              </w:rPr>
              <w:t>87</w:t>
            </w:r>
          </w:p>
        </w:tc>
        <w:tc>
          <w:tcPr>
            <w:tcW w:w="1300" w:type="dxa"/>
          </w:tcPr>
          <w:p w14:paraId="3DDDC33D">
            <w:pPr>
              <w:spacing w:line="313" w:lineRule="auto"/>
              <w:rPr>
                <w:rFonts w:hint="eastAsia" w:ascii="仿宋" w:hAnsi="仿宋" w:eastAsia="仿宋" w:cs="仿宋"/>
                <w:color w:val="auto"/>
                <w:lang w:eastAsia="zh-CN"/>
              </w:rPr>
            </w:pPr>
          </w:p>
          <w:p w14:paraId="782EA02D">
            <w:pPr>
              <w:spacing w:line="313" w:lineRule="auto"/>
              <w:rPr>
                <w:rFonts w:hint="eastAsia" w:ascii="仿宋" w:hAnsi="仿宋" w:eastAsia="仿宋" w:cs="仿宋"/>
                <w:color w:val="auto"/>
                <w:lang w:eastAsia="zh-CN"/>
              </w:rPr>
            </w:pPr>
          </w:p>
          <w:p w14:paraId="04450FD3">
            <w:pPr>
              <w:pStyle w:val="7"/>
              <w:spacing w:before="56" w:line="217"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全钢实验水柜</w:t>
            </w:r>
            <w:r>
              <w:rPr>
                <w:rFonts w:hint="eastAsia" w:ascii="仿宋" w:hAnsi="仿宋" w:eastAsia="仿宋" w:cs="仿宋"/>
                <w:color w:val="auto"/>
                <w:spacing w:val="7"/>
                <w:lang w:eastAsia="zh-CN"/>
              </w:rPr>
              <w:t>(</w:t>
            </w:r>
            <w:r>
              <w:rPr>
                <w:rFonts w:hint="eastAsia" w:ascii="仿宋" w:hAnsi="仿宋" w:eastAsia="仿宋" w:cs="仿宋"/>
                <w:color w:val="auto"/>
                <w:lang w:eastAsia="zh-CN"/>
              </w:rPr>
              <w:t>PP</w:t>
            </w:r>
            <w:r>
              <w:rPr>
                <w:rFonts w:hint="eastAsia" w:ascii="仿宋" w:hAnsi="仿宋" w:eastAsia="仿宋" w:cs="仿宋"/>
                <w:color w:val="auto"/>
                <w:spacing w:val="7"/>
                <w:lang w:eastAsia="zh-CN"/>
              </w:rPr>
              <w:t>深水槽)</w:t>
            </w:r>
          </w:p>
        </w:tc>
        <w:tc>
          <w:tcPr>
            <w:tcW w:w="6483" w:type="dxa"/>
          </w:tcPr>
          <w:p w14:paraId="6C3CBC5F">
            <w:pPr>
              <w:pStyle w:val="7"/>
              <w:tabs>
                <w:tab w:val="left" w:pos="2730"/>
              </w:tabs>
              <w:spacing w:before="55" w:line="209" w:lineRule="auto"/>
              <w:ind w:left="11" w:right="793" w:rightChars="0"/>
              <w:rPr>
                <w:rFonts w:hint="eastAsia" w:ascii="仿宋" w:hAnsi="仿宋" w:eastAsia="仿宋" w:cs="仿宋"/>
                <w:color w:val="auto"/>
                <w:spacing w:val="12"/>
                <w:lang w:eastAsia="zh-CN"/>
              </w:rPr>
            </w:pPr>
            <w:r>
              <w:rPr>
                <w:rFonts w:hint="eastAsia" w:ascii="仿宋" w:hAnsi="仿宋" w:eastAsia="仿宋" w:cs="仿宋"/>
                <w:color w:val="auto"/>
                <w:lang w:eastAsia="zh-CN"/>
              </w:rPr>
              <w:t>1.定制pp深水槽尺寸（</w:t>
            </w:r>
            <w:r>
              <w:rPr>
                <w:rFonts w:hint="eastAsia" w:ascii="仿宋" w:hAnsi="仿宋" w:eastAsia="仿宋" w:cs="仿宋"/>
                <w:color w:val="auto"/>
                <w:lang w:val="en-US" w:eastAsia="zh-CN"/>
              </w:rPr>
              <w:t>长*宽*深</w:t>
            </w:r>
            <w:r>
              <w:rPr>
                <w:rFonts w:hint="eastAsia" w:ascii="仿宋" w:hAnsi="仿宋" w:eastAsia="仿宋" w:cs="仿宋"/>
                <w:color w:val="auto"/>
                <w:lang w:eastAsia="zh-CN"/>
              </w:rPr>
              <w:t>）：540</w:t>
            </w:r>
            <w:r>
              <w:rPr>
                <w:rFonts w:hint="eastAsia" w:ascii="仿宋" w:hAnsi="仿宋" w:eastAsia="仿宋" w:cs="仿宋"/>
                <w:color w:val="auto"/>
                <w:lang w:val="en-US" w:eastAsia="zh-CN"/>
              </w:rPr>
              <w:t>mm</w:t>
            </w:r>
            <w:r>
              <w:rPr>
                <w:rFonts w:hint="eastAsia" w:ascii="仿宋" w:hAnsi="仿宋" w:eastAsia="仿宋" w:cs="仿宋"/>
                <w:color w:val="auto"/>
                <w:lang w:eastAsia="zh-CN"/>
              </w:rPr>
              <w:t>*440</w:t>
            </w:r>
            <w:r>
              <w:rPr>
                <w:rFonts w:hint="eastAsia" w:ascii="仿宋" w:hAnsi="仿宋" w:eastAsia="仿宋" w:cs="仿宋"/>
                <w:color w:val="auto"/>
                <w:lang w:val="en-US" w:eastAsia="zh-CN"/>
              </w:rPr>
              <w:t>mm</w:t>
            </w:r>
            <w:r>
              <w:rPr>
                <w:rFonts w:hint="eastAsia" w:ascii="仿宋" w:hAnsi="仿宋" w:eastAsia="仿宋" w:cs="仿宋"/>
                <w:color w:val="auto"/>
                <w:lang w:eastAsia="zh-CN"/>
              </w:rPr>
              <w:t>*310mm</w:t>
            </w:r>
            <w:r>
              <w:rPr>
                <w:rFonts w:hint="eastAsia" w:ascii="仿宋" w:hAnsi="仿宋" w:eastAsia="仿宋" w:cs="仿宋"/>
                <w:color w:val="auto"/>
                <w:spacing w:val="12"/>
                <w:lang w:eastAsia="zh-CN"/>
              </w:rPr>
              <w:t xml:space="preserve"> ；</w:t>
            </w:r>
          </w:p>
          <w:p w14:paraId="4B8E0360">
            <w:pPr>
              <w:pStyle w:val="7"/>
              <w:tabs>
                <w:tab w:val="left" w:pos="2730"/>
              </w:tabs>
              <w:spacing w:before="55" w:line="209" w:lineRule="auto"/>
              <w:ind w:left="11" w:right="2794"/>
              <w:rPr>
                <w:rFonts w:hint="eastAsia" w:ascii="仿宋" w:hAnsi="仿宋" w:eastAsia="仿宋" w:cs="仿宋"/>
                <w:color w:val="auto"/>
                <w:lang w:eastAsia="zh-CN"/>
              </w:rPr>
            </w:pPr>
            <w:r>
              <w:rPr>
                <w:rFonts w:hint="eastAsia" w:ascii="仿宋" w:hAnsi="仿宋" w:eastAsia="仿宋" w:cs="仿宋"/>
                <w:color w:val="auto"/>
                <w:spacing w:val="-2"/>
                <w:lang w:eastAsia="zh-CN"/>
              </w:rPr>
              <w:t>2.独立式水槽；</w:t>
            </w:r>
          </w:p>
          <w:p w14:paraId="64056729">
            <w:pPr>
              <w:pStyle w:val="7"/>
              <w:spacing w:line="212" w:lineRule="auto"/>
              <w:ind w:left="11"/>
              <w:rPr>
                <w:rFonts w:hint="eastAsia" w:ascii="仿宋" w:hAnsi="仿宋" w:eastAsia="仿宋" w:cs="仿宋"/>
                <w:color w:val="auto"/>
                <w:lang w:eastAsia="zh-CN"/>
              </w:rPr>
            </w:pPr>
            <w:r>
              <w:rPr>
                <w:rFonts w:hint="eastAsia" w:ascii="仿宋" w:hAnsi="仿宋" w:eastAsia="仿宋" w:cs="仿宋"/>
                <w:color w:val="auto"/>
                <w:spacing w:val="-3"/>
                <w:lang w:eastAsia="zh-CN"/>
              </w:rPr>
              <w:t>3.采用高密度PP新料注塑成型，耐腐蚀、耐酸碱和有机物，稳定性强并具弹性、韧性、不易老化耐划。采</w:t>
            </w:r>
            <w:r>
              <w:rPr>
                <w:rFonts w:hint="eastAsia" w:ascii="仿宋" w:hAnsi="仿宋" w:eastAsia="仿宋" w:cs="仿宋"/>
                <w:color w:val="auto"/>
                <w:spacing w:val="-4"/>
                <w:lang w:eastAsia="zh-CN"/>
              </w:rPr>
              <w:t>用5mm圆弧R角倒圆处</w:t>
            </w:r>
            <w:r>
              <w:rPr>
                <w:rFonts w:hint="eastAsia" w:ascii="仿宋" w:hAnsi="仿宋" w:eastAsia="仿宋" w:cs="仿宋"/>
                <w:color w:val="auto"/>
                <w:spacing w:val="5"/>
                <w:lang w:eastAsia="zh-CN"/>
              </w:rPr>
              <w:t>理，水槽上缘与台面底部齐平；</w:t>
            </w:r>
          </w:p>
          <w:p w14:paraId="59B03AAB">
            <w:pPr>
              <w:pStyle w:val="7"/>
              <w:spacing w:line="219" w:lineRule="auto"/>
              <w:ind w:left="11"/>
              <w:rPr>
                <w:rFonts w:hint="eastAsia" w:ascii="仿宋" w:hAnsi="仿宋" w:eastAsia="仿宋" w:cs="仿宋"/>
                <w:color w:val="auto"/>
                <w:lang w:eastAsia="zh-CN"/>
              </w:rPr>
            </w:pPr>
            <w:r>
              <w:rPr>
                <w:rFonts w:hint="eastAsia" w:ascii="仿宋" w:hAnsi="仿宋" w:eastAsia="仿宋" w:cs="仿宋"/>
                <w:color w:val="auto"/>
                <w:lang w:eastAsia="zh-CN"/>
              </w:rPr>
              <w:t>4.达到一体及防漏的效果，水槽下要求有托架，其强度需能支持水槽满水位之重量而不下垂变形。</w:t>
            </w:r>
          </w:p>
        </w:tc>
        <w:tc>
          <w:tcPr>
            <w:tcW w:w="817" w:type="dxa"/>
          </w:tcPr>
          <w:p w14:paraId="598A6AF4">
            <w:pPr>
              <w:spacing w:line="338" w:lineRule="auto"/>
              <w:rPr>
                <w:rFonts w:hint="eastAsia" w:ascii="仿宋" w:hAnsi="仿宋" w:eastAsia="仿宋" w:cs="仿宋"/>
                <w:color w:val="auto"/>
                <w:lang w:eastAsia="zh-CN"/>
              </w:rPr>
            </w:pPr>
          </w:p>
          <w:p w14:paraId="18A4ACA1">
            <w:pPr>
              <w:spacing w:line="339" w:lineRule="auto"/>
              <w:rPr>
                <w:rFonts w:hint="eastAsia" w:ascii="仿宋" w:hAnsi="仿宋" w:eastAsia="仿宋" w:cs="仿宋"/>
                <w:color w:val="auto"/>
                <w:lang w:eastAsia="zh-CN"/>
              </w:rPr>
            </w:pPr>
          </w:p>
          <w:p w14:paraId="5D3C070C">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54" w:type="dxa"/>
          </w:tcPr>
          <w:p w14:paraId="4A284B76">
            <w:pPr>
              <w:spacing w:line="359" w:lineRule="auto"/>
              <w:rPr>
                <w:rFonts w:hint="eastAsia" w:ascii="仿宋" w:hAnsi="仿宋" w:eastAsia="仿宋" w:cs="仿宋"/>
                <w:color w:val="auto"/>
              </w:rPr>
            </w:pPr>
          </w:p>
          <w:p w14:paraId="2BB8FC8E">
            <w:pPr>
              <w:spacing w:line="360" w:lineRule="auto"/>
              <w:rPr>
                <w:rFonts w:hint="eastAsia" w:ascii="仿宋" w:hAnsi="仿宋" w:eastAsia="仿宋" w:cs="仿宋"/>
                <w:color w:val="auto"/>
              </w:rPr>
            </w:pPr>
          </w:p>
          <w:p w14:paraId="1A293EDD">
            <w:pPr>
              <w:pStyle w:val="7"/>
              <w:spacing w:before="55" w:line="184" w:lineRule="auto"/>
              <w:ind w:left="287"/>
              <w:rPr>
                <w:rFonts w:hint="eastAsia" w:ascii="仿宋" w:hAnsi="仿宋" w:eastAsia="仿宋" w:cs="仿宋"/>
                <w:color w:val="auto"/>
              </w:rPr>
            </w:pPr>
            <w:r>
              <w:rPr>
                <w:rFonts w:hint="eastAsia" w:ascii="仿宋" w:hAnsi="仿宋" w:eastAsia="仿宋" w:cs="仿宋"/>
                <w:color w:val="auto"/>
                <w:spacing w:val="-5"/>
              </w:rPr>
              <w:t>19</w:t>
            </w:r>
          </w:p>
        </w:tc>
      </w:tr>
    </w:tbl>
    <w:p w14:paraId="0699E923">
      <w:pPr>
        <w:spacing w:line="89" w:lineRule="exact"/>
        <w:rPr>
          <w:rFonts w:hint="eastAsia" w:ascii="仿宋" w:hAnsi="仿宋" w:eastAsia="仿宋" w:cs="仿宋"/>
          <w:color w:val="auto"/>
        </w:rPr>
      </w:pPr>
    </w:p>
    <w:tbl>
      <w:tblPr>
        <w:tblStyle w:val="8"/>
        <w:tblW w:w="9983" w:type="dxa"/>
        <w:tblInd w:w="-2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0"/>
        <w:gridCol w:w="1300"/>
        <w:gridCol w:w="6483"/>
        <w:gridCol w:w="817"/>
        <w:gridCol w:w="783"/>
      </w:tblGrid>
      <w:tr w14:paraId="30F0F9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067" w:hRule="atLeast"/>
        </w:trPr>
        <w:tc>
          <w:tcPr>
            <w:tcW w:w="600" w:type="dxa"/>
          </w:tcPr>
          <w:p w14:paraId="688FBB1F">
            <w:pPr>
              <w:spacing w:line="313" w:lineRule="auto"/>
              <w:rPr>
                <w:rFonts w:hint="eastAsia" w:ascii="仿宋" w:hAnsi="仿宋" w:eastAsia="仿宋" w:cs="仿宋"/>
                <w:color w:val="auto"/>
              </w:rPr>
            </w:pPr>
          </w:p>
          <w:p w14:paraId="7D03A441">
            <w:pPr>
              <w:spacing w:line="314" w:lineRule="auto"/>
              <w:rPr>
                <w:rFonts w:hint="eastAsia" w:ascii="仿宋" w:hAnsi="仿宋" w:eastAsia="仿宋" w:cs="仿宋"/>
                <w:color w:val="auto"/>
              </w:rPr>
            </w:pPr>
          </w:p>
          <w:p w14:paraId="6FA697A1">
            <w:pPr>
              <w:spacing w:line="314" w:lineRule="auto"/>
              <w:rPr>
                <w:rFonts w:hint="eastAsia" w:ascii="仿宋" w:hAnsi="仿宋" w:eastAsia="仿宋" w:cs="仿宋"/>
                <w:color w:val="auto"/>
              </w:rPr>
            </w:pPr>
          </w:p>
          <w:p w14:paraId="19A071B0">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2"/>
              </w:rPr>
              <w:t>88</w:t>
            </w:r>
          </w:p>
        </w:tc>
        <w:tc>
          <w:tcPr>
            <w:tcW w:w="1300" w:type="dxa"/>
          </w:tcPr>
          <w:p w14:paraId="548596B8">
            <w:pPr>
              <w:spacing w:line="299" w:lineRule="auto"/>
              <w:rPr>
                <w:rFonts w:hint="eastAsia" w:ascii="仿宋" w:hAnsi="仿宋" w:eastAsia="仿宋" w:cs="仿宋"/>
                <w:color w:val="auto"/>
              </w:rPr>
            </w:pPr>
          </w:p>
          <w:p w14:paraId="4E546805">
            <w:pPr>
              <w:spacing w:line="299" w:lineRule="auto"/>
              <w:rPr>
                <w:rFonts w:hint="eastAsia" w:ascii="仿宋" w:hAnsi="仿宋" w:eastAsia="仿宋" w:cs="仿宋"/>
                <w:color w:val="auto"/>
              </w:rPr>
            </w:pPr>
          </w:p>
          <w:p w14:paraId="628442A6">
            <w:pPr>
              <w:spacing w:line="300" w:lineRule="auto"/>
              <w:rPr>
                <w:rFonts w:hint="eastAsia" w:ascii="仿宋" w:hAnsi="仿宋" w:eastAsia="仿宋" w:cs="仿宋"/>
                <w:color w:val="auto"/>
              </w:rPr>
            </w:pPr>
          </w:p>
          <w:p w14:paraId="40EA68A3">
            <w:pPr>
              <w:pStyle w:val="7"/>
              <w:spacing w:before="52" w:line="218" w:lineRule="auto"/>
              <w:ind w:left="70"/>
              <w:rPr>
                <w:rFonts w:hint="eastAsia" w:ascii="仿宋" w:hAnsi="仿宋" w:eastAsia="仿宋" w:cs="仿宋"/>
                <w:color w:val="auto"/>
              </w:rPr>
            </w:pPr>
            <w:r>
              <w:rPr>
                <w:rFonts w:hint="eastAsia" w:ascii="仿宋" w:hAnsi="仿宋" w:eastAsia="仿宋" w:cs="仿宋"/>
                <w:color w:val="auto"/>
                <w:spacing w:val="-2"/>
              </w:rPr>
              <w:t>紧急冲淋洗眼器</w:t>
            </w:r>
          </w:p>
        </w:tc>
        <w:tc>
          <w:tcPr>
            <w:tcW w:w="6483" w:type="dxa"/>
          </w:tcPr>
          <w:p w14:paraId="22A84093">
            <w:pPr>
              <w:pStyle w:val="7"/>
              <w:spacing w:before="266" w:line="219" w:lineRule="auto"/>
              <w:ind w:left="10"/>
              <w:rPr>
                <w:rFonts w:hint="eastAsia" w:ascii="仿宋" w:hAnsi="仿宋" w:eastAsia="仿宋" w:cs="仿宋"/>
                <w:color w:val="auto"/>
                <w:lang w:eastAsia="zh-CN"/>
              </w:rPr>
            </w:pPr>
            <w:r>
              <w:rPr>
                <w:rFonts w:hint="eastAsia" w:ascii="仿宋" w:hAnsi="仿宋" w:eastAsia="仿宋" w:cs="仿宋"/>
                <w:color w:val="auto"/>
                <w:lang w:eastAsia="zh-CN"/>
              </w:rPr>
              <w:t>1、主体材料：不锈钢304抗腐蚀性能；总高度≥2100mm</w:t>
            </w:r>
          </w:p>
          <w:p w14:paraId="64448DD9">
            <w:pPr>
              <w:pStyle w:val="7"/>
              <w:spacing w:before="6" w:line="214"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2、水压要求：≥0.2 Mpa</w:t>
            </w:r>
          </w:p>
          <w:p w14:paraId="32A96EC2">
            <w:pPr>
              <w:pStyle w:val="7"/>
              <w:spacing w:before="28" w:line="218"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3、进水管尺寸：≥DN32</w:t>
            </w:r>
          </w:p>
          <w:p w14:paraId="3B7FF11E">
            <w:pPr>
              <w:pStyle w:val="7"/>
              <w:spacing w:line="217"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4、喷淋流量：≥75.7L/min</w:t>
            </w:r>
          </w:p>
          <w:p w14:paraId="79992BEC">
            <w:pPr>
              <w:pStyle w:val="7"/>
              <w:spacing w:before="2" w:line="219" w:lineRule="auto"/>
              <w:ind w:left="31"/>
              <w:rPr>
                <w:rFonts w:hint="eastAsia" w:ascii="仿宋" w:hAnsi="仿宋" w:eastAsia="仿宋" w:cs="仿宋"/>
                <w:color w:val="auto"/>
                <w:lang w:eastAsia="zh-CN"/>
              </w:rPr>
            </w:pPr>
            <w:r>
              <w:rPr>
                <w:rFonts w:hint="eastAsia" w:ascii="仿宋" w:hAnsi="仿宋" w:eastAsia="仿宋" w:cs="仿宋"/>
                <w:color w:val="auto"/>
                <w:lang w:eastAsia="zh-CN"/>
              </w:rPr>
              <w:t>5、洗眼弯头：不锈钢材质，抗酸碱等化学品物质的腐蚀，洗眼喷头出水在同一个平面上，喷水时水柱呈交叉状。</w:t>
            </w:r>
          </w:p>
          <w:p w14:paraId="440004B7">
            <w:pPr>
              <w:pStyle w:val="7"/>
              <w:spacing w:before="10" w:line="219" w:lineRule="auto"/>
              <w:ind w:left="10"/>
              <w:rPr>
                <w:rFonts w:hint="eastAsia" w:ascii="仿宋" w:hAnsi="仿宋" w:eastAsia="仿宋" w:cs="仿宋"/>
                <w:color w:val="auto"/>
                <w:lang w:eastAsia="zh-CN"/>
              </w:rPr>
            </w:pPr>
            <w:r>
              <w:rPr>
                <w:rFonts w:hint="eastAsia" w:ascii="仿宋" w:hAnsi="仿宋" w:eastAsia="仿宋" w:cs="仿宋"/>
                <w:color w:val="auto"/>
                <w:lang w:eastAsia="zh-CN"/>
              </w:rPr>
              <w:t>6、洗眼盆：塑料PP材质，抗酸碱等化学品物质的腐</w:t>
            </w:r>
            <w:r>
              <w:rPr>
                <w:rFonts w:hint="eastAsia" w:ascii="仿宋" w:hAnsi="仿宋" w:eastAsia="仿宋" w:cs="仿宋"/>
                <w:color w:val="auto"/>
                <w:spacing w:val="-1"/>
                <w:lang w:eastAsia="zh-CN"/>
              </w:rPr>
              <w:t>蚀。</w:t>
            </w:r>
          </w:p>
          <w:p w14:paraId="1559BF25">
            <w:pPr>
              <w:pStyle w:val="7"/>
              <w:spacing w:before="10" w:line="219" w:lineRule="auto"/>
              <w:ind w:left="10"/>
              <w:rPr>
                <w:rFonts w:hint="eastAsia" w:ascii="仿宋" w:hAnsi="仿宋" w:eastAsia="仿宋" w:cs="仿宋"/>
                <w:color w:val="auto"/>
                <w:lang w:eastAsia="zh-CN"/>
              </w:rPr>
            </w:pPr>
            <w:r>
              <w:rPr>
                <w:rFonts w:hint="eastAsia" w:ascii="仿宋" w:hAnsi="仿宋" w:eastAsia="仿宋" w:cs="仿宋"/>
                <w:color w:val="auto"/>
                <w:lang w:eastAsia="zh-CN"/>
              </w:rPr>
              <w:t>7、洗眼球阀：二片式，304不锈钢材质，1/2内螺纹接</w:t>
            </w:r>
            <w:r>
              <w:rPr>
                <w:rFonts w:hint="eastAsia" w:ascii="仿宋" w:hAnsi="仿宋" w:eastAsia="仿宋" w:cs="仿宋"/>
                <w:color w:val="auto"/>
                <w:spacing w:val="-1"/>
                <w:lang w:eastAsia="zh-CN"/>
              </w:rPr>
              <w:t>口。</w:t>
            </w:r>
          </w:p>
          <w:p w14:paraId="1E1716EB">
            <w:pPr>
              <w:pStyle w:val="7"/>
              <w:spacing w:line="219" w:lineRule="auto"/>
              <w:ind w:left="10"/>
              <w:rPr>
                <w:rFonts w:hint="eastAsia" w:ascii="仿宋" w:hAnsi="仿宋" w:eastAsia="仿宋" w:cs="仿宋"/>
                <w:color w:val="auto"/>
                <w:lang w:eastAsia="zh-CN"/>
              </w:rPr>
            </w:pPr>
            <w:r>
              <w:rPr>
                <w:rFonts w:hint="eastAsia" w:ascii="仿宋" w:hAnsi="仿宋" w:eastAsia="仿宋" w:cs="仿宋"/>
                <w:color w:val="auto"/>
                <w:lang w:eastAsia="zh-CN"/>
              </w:rPr>
              <w:t>8、底座：201不锈钢或者合金材质，抗酸、碱、盐和油类等化学品物物质的腐蚀。</w:t>
            </w:r>
          </w:p>
        </w:tc>
        <w:tc>
          <w:tcPr>
            <w:tcW w:w="817" w:type="dxa"/>
          </w:tcPr>
          <w:p w14:paraId="20B82CA0">
            <w:pPr>
              <w:spacing w:line="300" w:lineRule="auto"/>
              <w:rPr>
                <w:rFonts w:hint="eastAsia" w:ascii="仿宋" w:hAnsi="仿宋" w:eastAsia="仿宋" w:cs="仿宋"/>
                <w:color w:val="auto"/>
                <w:lang w:eastAsia="zh-CN"/>
              </w:rPr>
            </w:pPr>
          </w:p>
          <w:p w14:paraId="7138B4BF">
            <w:pPr>
              <w:spacing w:line="300" w:lineRule="auto"/>
              <w:rPr>
                <w:rFonts w:hint="eastAsia" w:ascii="仿宋" w:hAnsi="仿宋" w:eastAsia="仿宋" w:cs="仿宋"/>
                <w:color w:val="auto"/>
                <w:lang w:eastAsia="zh-CN"/>
              </w:rPr>
            </w:pPr>
          </w:p>
          <w:p w14:paraId="1C9E25DA">
            <w:pPr>
              <w:spacing w:line="300" w:lineRule="auto"/>
              <w:rPr>
                <w:rFonts w:hint="eastAsia" w:ascii="仿宋" w:hAnsi="仿宋" w:eastAsia="仿宋" w:cs="仿宋"/>
                <w:color w:val="auto"/>
                <w:lang w:eastAsia="zh-CN"/>
              </w:rPr>
            </w:pPr>
          </w:p>
          <w:p w14:paraId="69FF9330">
            <w:pPr>
              <w:pStyle w:val="7"/>
              <w:spacing w:before="52" w:line="220" w:lineRule="auto"/>
              <w:ind w:left="228"/>
              <w:rPr>
                <w:rFonts w:hint="eastAsia" w:ascii="仿宋" w:hAnsi="仿宋" w:eastAsia="仿宋" w:cs="仿宋"/>
                <w:color w:val="auto"/>
              </w:rPr>
            </w:pPr>
            <w:r>
              <w:rPr>
                <w:rFonts w:hint="eastAsia" w:ascii="仿宋" w:hAnsi="仿宋" w:eastAsia="仿宋" w:cs="仿宋"/>
                <w:color w:val="auto"/>
              </w:rPr>
              <w:t>套</w:t>
            </w:r>
          </w:p>
        </w:tc>
        <w:tc>
          <w:tcPr>
            <w:tcW w:w="783" w:type="dxa"/>
          </w:tcPr>
          <w:p w14:paraId="49195721">
            <w:pPr>
              <w:spacing w:line="313" w:lineRule="auto"/>
              <w:rPr>
                <w:rFonts w:hint="eastAsia" w:ascii="仿宋" w:hAnsi="仿宋" w:eastAsia="仿宋" w:cs="仿宋"/>
                <w:color w:val="auto"/>
              </w:rPr>
            </w:pPr>
          </w:p>
          <w:p w14:paraId="1D07A4A3">
            <w:pPr>
              <w:spacing w:line="314" w:lineRule="auto"/>
              <w:rPr>
                <w:rFonts w:hint="eastAsia" w:ascii="仿宋" w:hAnsi="仿宋" w:eastAsia="仿宋" w:cs="仿宋"/>
                <w:color w:val="auto"/>
              </w:rPr>
            </w:pPr>
          </w:p>
          <w:p w14:paraId="1FD5B8D7">
            <w:pPr>
              <w:spacing w:line="314" w:lineRule="auto"/>
              <w:rPr>
                <w:rFonts w:hint="eastAsia" w:ascii="仿宋" w:hAnsi="仿宋" w:eastAsia="仿宋" w:cs="仿宋"/>
                <w:color w:val="auto"/>
              </w:rPr>
            </w:pPr>
          </w:p>
          <w:p w14:paraId="0A4E6D5B">
            <w:pPr>
              <w:pStyle w:val="7"/>
              <w:spacing w:before="52" w:line="183" w:lineRule="auto"/>
              <w:ind w:left="328"/>
              <w:rPr>
                <w:rFonts w:hint="eastAsia" w:ascii="仿宋" w:hAnsi="仿宋" w:eastAsia="仿宋" w:cs="仿宋"/>
                <w:color w:val="auto"/>
                <w:lang w:eastAsia="zh-CN"/>
              </w:rPr>
            </w:pPr>
            <w:r>
              <w:rPr>
                <w:rFonts w:hint="eastAsia" w:ascii="仿宋" w:hAnsi="仿宋" w:eastAsia="仿宋" w:cs="仿宋"/>
                <w:color w:val="auto"/>
                <w:lang w:val="en-US" w:eastAsia="zh-CN"/>
              </w:rPr>
              <w:t>3</w:t>
            </w:r>
          </w:p>
        </w:tc>
      </w:tr>
      <w:tr w14:paraId="6EF4BE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7" w:hRule="atLeast"/>
        </w:trPr>
        <w:tc>
          <w:tcPr>
            <w:tcW w:w="600" w:type="dxa"/>
          </w:tcPr>
          <w:p w14:paraId="412B8951">
            <w:pPr>
              <w:spacing w:line="288" w:lineRule="auto"/>
              <w:rPr>
                <w:rFonts w:hint="eastAsia" w:ascii="仿宋" w:hAnsi="仿宋" w:eastAsia="仿宋" w:cs="仿宋"/>
                <w:color w:val="auto"/>
              </w:rPr>
            </w:pPr>
          </w:p>
          <w:p w14:paraId="55DFBF7B">
            <w:pPr>
              <w:spacing w:line="288" w:lineRule="auto"/>
              <w:rPr>
                <w:rFonts w:hint="eastAsia" w:ascii="仿宋" w:hAnsi="仿宋" w:eastAsia="仿宋" w:cs="仿宋"/>
                <w:color w:val="auto"/>
              </w:rPr>
            </w:pPr>
          </w:p>
          <w:p w14:paraId="3BEE5EB3">
            <w:pPr>
              <w:spacing w:line="288" w:lineRule="auto"/>
              <w:rPr>
                <w:rFonts w:hint="eastAsia" w:ascii="仿宋" w:hAnsi="仿宋" w:eastAsia="仿宋" w:cs="仿宋"/>
                <w:color w:val="auto"/>
              </w:rPr>
            </w:pPr>
          </w:p>
          <w:p w14:paraId="50EBEC87">
            <w:pPr>
              <w:spacing w:line="288" w:lineRule="auto"/>
              <w:rPr>
                <w:rFonts w:hint="eastAsia" w:ascii="仿宋" w:hAnsi="仿宋" w:eastAsia="仿宋" w:cs="仿宋"/>
                <w:color w:val="auto"/>
              </w:rPr>
            </w:pPr>
          </w:p>
          <w:p w14:paraId="5F96EF4E">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2"/>
              </w:rPr>
              <w:t>89</w:t>
            </w:r>
          </w:p>
        </w:tc>
        <w:tc>
          <w:tcPr>
            <w:tcW w:w="1300" w:type="dxa"/>
          </w:tcPr>
          <w:p w14:paraId="42463CCC">
            <w:pPr>
              <w:spacing w:line="263" w:lineRule="auto"/>
              <w:rPr>
                <w:rFonts w:hint="eastAsia" w:ascii="仿宋" w:hAnsi="仿宋" w:eastAsia="仿宋" w:cs="仿宋"/>
                <w:color w:val="auto"/>
                <w:lang w:eastAsia="zh-CN"/>
              </w:rPr>
            </w:pPr>
          </w:p>
          <w:p w14:paraId="056C2ED7">
            <w:pPr>
              <w:spacing w:line="263" w:lineRule="auto"/>
              <w:rPr>
                <w:rFonts w:hint="eastAsia" w:ascii="仿宋" w:hAnsi="仿宋" w:eastAsia="仿宋" w:cs="仿宋"/>
                <w:color w:val="auto"/>
                <w:lang w:eastAsia="zh-CN"/>
              </w:rPr>
            </w:pPr>
          </w:p>
          <w:p w14:paraId="34236A91">
            <w:pPr>
              <w:spacing w:line="263" w:lineRule="auto"/>
              <w:rPr>
                <w:rFonts w:hint="eastAsia" w:ascii="仿宋" w:hAnsi="仿宋" w:eastAsia="仿宋" w:cs="仿宋"/>
                <w:color w:val="auto"/>
                <w:lang w:eastAsia="zh-CN"/>
              </w:rPr>
            </w:pPr>
          </w:p>
          <w:p w14:paraId="46A1C9E7">
            <w:pPr>
              <w:pStyle w:val="7"/>
              <w:spacing w:before="52" w:line="219" w:lineRule="auto"/>
              <w:rPr>
                <w:rFonts w:hint="eastAsia" w:ascii="仿宋" w:hAnsi="仿宋" w:eastAsia="仿宋" w:cs="仿宋"/>
                <w:color w:val="auto"/>
                <w:lang w:eastAsia="zh-CN"/>
              </w:rPr>
            </w:pPr>
            <w:r>
              <w:rPr>
                <w:rFonts w:hint="eastAsia" w:ascii="仿宋" w:hAnsi="仿宋" w:eastAsia="仿宋" w:cs="仿宋"/>
                <w:color w:val="auto"/>
                <w:lang w:eastAsia="zh-CN"/>
              </w:rPr>
              <w:t>台式单头洗眼器</w:t>
            </w:r>
            <w:r>
              <w:rPr>
                <w:rFonts w:hint="eastAsia" w:ascii="仿宋" w:hAnsi="仿宋" w:eastAsia="仿宋" w:cs="仿宋"/>
                <w:color w:val="auto"/>
                <w:spacing w:val="6"/>
                <w:lang w:eastAsia="zh-CN"/>
              </w:rPr>
              <w:t>(桌上型)</w:t>
            </w:r>
          </w:p>
        </w:tc>
        <w:tc>
          <w:tcPr>
            <w:tcW w:w="6483" w:type="dxa"/>
          </w:tcPr>
          <w:p w14:paraId="58F53CD5">
            <w:pPr>
              <w:pStyle w:val="7"/>
              <w:spacing w:before="52" w:line="195" w:lineRule="auto"/>
              <w:rPr>
                <w:rFonts w:hint="eastAsia" w:ascii="仿宋" w:hAnsi="仿宋" w:eastAsia="仿宋" w:cs="仿宋"/>
                <w:color w:val="auto"/>
                <w:lang w:eastAsia="zh-CN"/>
              </w:rPr>
            </w:pPr>
            <w:r>
              <w:rPr>
                <w:rFonts w:hint="eastAsia" w:ascii="仿宋" w:hAnsi="仿宋" w:eastAsia="仿宋" w:cs="仿宋"/>
                <w:color w:val="auto"/>
                <w:spacing w:val="2"/>
                <w:lang w:eastAsia="zh-CN"/>
              </w:rPr>
              <w:t>1、主体：加厚铜质</w:t>
            </w:r>
          </w:p>
          <w:p w14:paraId="4E6C94A0">
            <w:pPr>
              <w:pStyle w:val="7"/>
              <w:spacing w:line="218" w:lineRule="auto"/>
              <w:ind w:left="10"/>
              <w:rPr>
                <w:rFonts w:hint="eastAsia" w:ascii="仿宋" w:hAnsi="仿宋" w:eastAsia="仿宋" w:cs="仿宋"/>
                <w:color w:val="auto"/>
                <w:lang w:eastAsia="zh-CN"/>
              </w:rPr>
            </w:pPr>
            <w:r>
              <w:rPr>
                <w:rFonts w:hint="eastAsia" w:ascii="仿宋" w:hAnsi="仿宋" w:eastAsia="仿宋" w:cs="仿宋"/>
                <w:color w:val="auto"/>
                <w:lang w:eastAsia="zh-CN"/>
              </w:rPr>
              <w:t>2、洗眼喷头：加厚铜质环氧树脂涂层外加软性橡胶，出水经缓压处理呈泡沫状</w:t>
            </w:r>
            <w:r>
              <w:rPr>
                <w:rFonts w:hint="eastAsia" w:ascii="仿宋" w:hAnsi="仿宋" w:eastAsia="仿宋" w:cs="仿宋"/>
                <w:color w:val="auto"/>
                <w:spacing w:val="-1"/>
                <w:lang w:eastAsia="zh-CN"/>
              </w:rPr>
              <w:t>水柱，防止冲伤眼睛</w:t>
            </w:r>
          </w:p>
          <w:p w14:paraId="5FD60BA9">
            <w:pPr>
              <w:pStyle w:val="7"/>
              <w:spacing w:before="10" w:line="219" w:lineRule="auto"/>
              <w:ind w:left="10"/>
              <w:rPr>
                <w:rFonts w:hint="eastAsia" w:ascii="仿宋" w:hAnsi="仿宋" w:eastAsia="仿宋" w:cs="仿宋"/>
                <w:color w:val="auto"/>
                <w:lang w:eastAsia="zh-CN"/>
              </w:rPr>
            </w:pPr>
            <w:r>
              <w:rPr>
                <w:rFonts w:hint="eastAsia" w:ascii="仿宋" w:hAnsi="仿宋" w:eastAsia="仿宋" w:cs="仿宋"/>
                <w:color w:val="auto"/>
                <w:spacing w:val="-1"/>
                <w:lang w:eastAsia="zh-CN"/>
              </w:rPr>
              <w:t>3、防尘盖：PP材质，使用时自动被水冲开</w:t>
            </w:r>
          </w:p>
          <w:p w14:paraId="39118E09">
            <w:pPr>
              <w:pStyle w:val="7"/>
              <w:spacing w:before="1" w:line="219" w:lineRule="auto"/>
              <w:ind w:left="10"/>
              <w:rPr>
                <w:rFonts w:hint="eastAsia" w:ascii="仿宋" w:hAnsi="仿宋" w:eastAsia="仿宋" w:cs="仿宋"/>
                <w:color w:val="auto"/>
                <w:lang w:eastAsia="zh-CN"/>
              </w:rPr>
            </w:pPr>
            <w:r>
              <w:rPr>
                <w:rFonts w:hint="eastAsia" w:ascii="仿宋" w:hAnsi="仿宋" w:eastAsia="仿宋" w:cs="仿宋"/>
                <w:color w:val="auto"/>
                <w:lang w:eastAsia="zh-CN"/>
              </w:rPr>
              <w:t>4、水流锁定开关：水流开启，水流锁定功能一次完成，方便使用</w:t>
            </w:r>
          </w:p>
          <w:p w14:paraId="32EE4A05">
            <w:pPr>
              <w:pStyle w:val="7"/>
              <w:spacing w:before="10" w:line="220" w:lineRule="auto"/>
              <w:ind w:left="10"/>
              <w:rPr>
                <w:rFonts w:hint="eastAsia" w:ascii="仿宋" w:hAnsi="仿宋" w:eastAsia="仿宋" w:cs="仿宋"/>
                <w:color w:val="auto"/>
                <w:lang w:eastAsia="zh-CN"/>
              </w:rPr>
            </w:pPr>
            <w:r>
              <w:rPr>
                <w:rFonts w:hint="eastAsia" w:ascii="仿宋" w:hAnsi="仿宋" w:eastAsia="仿宋" w:cs="仿宋"/>
                <w:color w:val="auto"/>
                <w:lang w:eastAsia="zh-CN"/>
              </w:rPr>
              <w:t>5、控制阀：止逆阀，其阀门可自动关闭</w:t>
            </w:r>
          </w:p>
          <w:p w14:paraId="050EBA9D">
            <w:pPr>
              <w:pStyle w:val="7"/>
              <w:spacing w:before="7" w:line="219" w:lineRule="auto"/>
              <w:ind w:left="10"/>
              <w:rPr>
                <w:rFonts w:hint="eastAsia" w:ascii="仿宋" w:hAnsi="仿宋" w:eastAsia="仿宋" w:cs="仿宋"/>
                <w:color w:val="auto"/>
                <w:lang w:eastAsia="zh-CN"/>
              </w:rPr>
            </w:pPr>
            <w:r>
              <w:rPr>
                <w:rFonts w:hint="eastAsia" w:ascii="仿宋" w:hAnsi="仿宋" w:eastAsia="仿宋" w:cs="仿宋"/>
                <w:color w:val="auto"/>
                <w:lang w:eastAsia="zh-CN"/>
              </w:rPr>
              <w:t>6、供水软管：长度1.5米，软性PVC管外履不锈钢网，外层包裹PE管，有效防止生锈、渗漏。</w:t>
            </w:r>
          </w:p>
          <w:p w14:paraId="2733EB3A">
            <w:pPr>
              <w:pStyle w:val="7"/>
              <w:spacing w:before="42" w:line="219" w:lineRule="auto"/>
              <w:ind w:left="10"/>
              <w:rPr>
                <w:rFonts w:hint="eastAsia" w:ascii="仿宋" w:hAnsi="仿宋" w:eastAsia="仿宋" w:cs="仿宋"/>
                <w:color w:val="auto"/>
              </w:rPr>
            </w:pPr>
            <w:r>
              <w:rPr>
                <w:rFonts w:hint="eastAsia" w:ascii="仿宋" w:hAnsi="仿宋" w:eastAsia="仿宋" w:cs="仿宋"/>
                <w:color w:val="auto"/>
                <w:spacing w:val="-1"/>
              </w:rPr>
              <w:t>7、水流量：45L/MIN</w:t>
            </w:r>
          </w:p>
        </w:tc>
        <w:tc>
          <w:tcPr>
            <w:tcW w:w="817" w:type="dxa"/>
          </w:tcPr>
          <w:p w14:paraId="1CADD7DA">
            <w:pPr>
              <w:spacing w:line="278" w:lineRule="auto"/>
              <w:rPr>
                <w:rFonts w:hint="eastAsia" w:ascii="仿宋" w:hAnsi="仿宋" w:eastAsia="仿宋" w:cs="仿宋"/>
                <w:color w:val="auto"/>
              </w:rPr>
            </w:pPr>
          </w:p>
          <w:p w14:paraId="137E97ED">
            <w:pPr>
              <w:spacing w:line="278" w:lineRule="auto"/>
              <w:rPr>
                <w:rFonts w:hint="eastAsia" w:ascii="仿宋" w:hAnsi="仿宋" w:eastAsia="仿宋" w:cs="仿宋"/>
                <w:color w:val="auto"/>
              </w:rPr>
            </w:pPr>
          </w:p>
          <w:p w14:paraId="1A5E5D59">
            <w:pPr>
              <w:spacing w:line="278" w:lineRule="auto"/>
              <w:rPr>
                <w:rFonts w:hint="eastAsia" w:ascii="仿宋" w:hAnsi="仿宋" w:eastAsia="仿宋" w:cs="仿宋"/>
                <w:color w:val="auto"/>
              </w:rPr>
            </w:pPr>
          </w:p>
          <w:p w14:paraId="1A672698">
            <w:pPr>
              <w:spacing w:line="278" w:lineRule="auto"/>
              <w:rPr>
                <w:rFonts w:hint="eastAsia" w:ascii="仿宋" w:hAnsi="仿宋" w:eastAsia="仿宋" w:cs="仿宋"/>
                <w:color w:val="auto"/>
              </w:rPr>
            </w:pPr>
          </w:p>
          <w:p w14:paraId="7C1CC6DE">
            <w:pPr>
              <w:pStyle w:val="7"/>
              <w:spacing w:before="52" w:line="220" w:lineRule="auto"/>
              <w:ind w:left="228"/>
              <w:rPr>
                <w:rFonts w:hint="eastAsia" w:ascii="仿宋" w:hAnsi="仿宋" w:eastAsia="仿宋" w:cs="仿宋"/>
                <w:color w:val="auto"/>
              </w:rPr>
            </w:pPr>
            <w:r>
              <w:rPr>
                <w:rFonts w:hint="eastAsia" w:ascii="仿宋" w:hAnsi="仿宋" w:eastAsia="仿宋" w:cs="仿宋"/>
                <w:color w:val="auto"/>
              </w:rPr>
              <w:t>套</w:t>
            </w:r>
          </w:p>
        </w:tc>
        <w:tc>
          <w:tcPr>
            <w:tcW w:w="783" w:type="dxa"/>
          </w:tcPr>
          <w:p w14:paraId="4DFFB110">
            <w:pPr>
              <w:spacing w:line="288" w:lineRule="auto"/>
              <w:rPr>
                <w:rFonts w:hint="eastAsia" w:ascii="仿宋" w:hAnsi="仿宋" w:eastAsia="仿宋" w:cs="仿宋"/>
                <w:color w:val="auto"/>
              </w:rPr>
            </w:pPr>
          </w:p>
          <w:p w14:paraId="463411F0">
            <w:pPr>
              <w:spacing w:line="288" w:lineRule="auto"/>
              <w:rPr>
                <w:rFonts w:hint="eastAsia" w:ascii="仿宋" w:hAnsi="仿宋" w:eastAsia="仿宋" w:cs="仿宋"/>
                <w:color w:val="auto"/>
              </w:rPr>
            </w:pPr>
          </w:p>
          <w:p w14:paraId="2A169165">
            <w:pPr>
              <w:spacing w:line="288" w:lineRule="auto"/>
              <w:rPr>
                <w:rFonts w:hint="eastAsia" w:ascii="仿宋" w:hAnsi="仿宋" w:eastAsia="仿宋" w:cs="仿宋"/>
                <w:color w:val="auto"/>
              </w:rPr>
            </w:pPr>
          </w:p>
          <w:p w14:paraId="3B2F0607">
            <w:pPr>
              <w:spacing w:line="288" w:lineRule="auto"/>
              <w:rPr>
                <w:rFonts w:hint="eastAsia" w:ascii="仿宋" w:hAnsi="仿宋" w:eastAsia="仿宋" w:cs="仿宋"/>
                <w:color w:val="auto"/>
              </w:rPr>
            </w:pPr>
          </w:p>
          <w:p w14:paraId="5D00DCFC">
            <w:pPr>
              <w:pStyle w:val="7"/>
              <w:spacing w:before="52" w:line="183" w:lineRule="auto"/>
              <w:ind w:left="328"/>
              <w:rPr>
                <w:rFonts w:hint="eastAsia" w:ascii="仿宋" w:hAnsi="仿宋" w:eastAsia="仿宋" w:cs="仿宋"/>
                <w:color w:val="auto"/>
                <w:lang w:eastAsia="zh-CN"/>
              </w:rPr>
            </w:pPr>
            <w:r>
              <w:rPr>
                <w:rFonts w:hint="eastAsia" w:ascii="仿宋" w:hAnsi="仿宋" w:eastAsia="仿宋" w:cs="仿宋"/>
                <w:color w:val="auto"/>
                <w:highlight w:val="none"/>
                <w:lang w:val="en-US" w:eastAsia="zh-CN"/>
              </w:rPr>
              <w:t>4</w:t>
            </w:r>
          </w:p>
        </w:tc>
      </w:tr>
      <w:tr w14:paraId="7D4AF4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17" w:hRule="atLeast"/>
        </w:trPr>
        <w:tc>
          <w:tcPr>
            <w:tcW w:w="600" w:type="dxa"/>
          </w:tcPr>
          <w:p w14:paraId="35DC1F62">
            <w:pPr>
              <w:spacing w:line="256" w:lineRule="auto"/>
              <w:rPr>
                <w:rFonts w:hint="eastAsia" w:ascii="仿宋" w:hAnsi="仿宋" w:eastAsia="仿宋" w:cs="仿宋"/>
                <w:color w:val="auto"/>
              </w:rPr>
            </w:pPr>
          </w:p>
          <w:p w14:paraId="3F26A3A7">
            <w:pPr>
              <w:spacing w:line="256" w:lineRule="auto"/>
              <w:rPr>
                <w:rFonts w:hint="eastAsia" w:ascii="仿宋" w:hAnsi="仿宋" w:eastAsia="仿宋" w:cs="仿宋"/>
                <w:color w:val="auto"/>
              </w:rPr>
            </w:pPr>
          </w:p>
          <w:p w14:paraId="32FB6696">
            <w:pPr>
              <w:spacing w:line="256" w:lineRule="auto"/>
              <w:rPr>
                <w:rFonts w:hint="eastAsia" w:ascii="仿宋" w:hAnsi="仿宋" w:eastAsia="仿宋" w:cs="仿宋"/>
                <w:color w:val="auto"/>
              </w:rPr>
            </w:pPr>
          </w:p>
          <w:p w14:paraId="2A21EAF1">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2"/>
              </w:rPr>
              <w:t>90</w:t>
            </w:r>
          </w:p>
        </w:tc>
        <w:tc>
          <w:tcPr>
            <w:tcW w:w="1300" w:type="dxa"/>
          </w:tcPr>
          <w:p w14:paraId="5D97CA64">
            <w:pPr>
              <w:spacing w:line="242" w:lineRule="auto"/>
              <w:rPr>
                <w:rFonts w:hint="eastAsia" w:ascii="仿宋" w:hAnsi="仿宋" w:eastAsia="仿宋" w:cs="仿宋"/>
                <w:color w:val="auto"/>
              </w:rPr>
            </w:pPr>
          </w:p>
          <w:p w14:paraId="61029A41">
            <w:pPr>
              <w:spacing w:line="242" w:lineRule="auto"/>
              <w:rPr>
                <w:rFonts w:hint="eastAsia" w:ascii="仿宋" w:hAnsi="仿宋" w:eastAsia="仿宋" w:cs="仿宋"/>
                <w:color w:val="auto"/>
              </w:rPr>
            </w:pPr>
          </w:p>
          <w:p w14:paraId="4E16E24A">
            <w:pPr>
              <w:spacing w:line="242" w:lineRule="auto"/>
              <w:rPr>
                <w:rFonts w:hint="eastAsia" w:ascii="仿宋" w:hAnsi="仿宋" w:eastAsia="仿宋" w:cs="仿宋"/>
                <w:color w:val="auto"/>
              </w:rPr>
            </w:pPr>
          </w:p>
          <w:p w14:paraId="272AAF04">
            <w:pPr>
              <w:pStyle w:val="7"/>
              <w:spacing w:before="52" w:line="219" w:lineRule="auto"/>
              <w:rPr>
                <w:rFonts w:hint="eastAsia" w:ascii="仿宋" w:hAnsi="仿宋" w:eastAsia="仿宋" w:cs="仿宋"/>
                <w:color w:val="auto"/>
              </w:rPr>
            </w:pPr>
            <w:r>
              <w:rPr>
                <w:rFonts w:hint="eastAsia" w:ascii="仿宋" w:hAnsi="仿宋" w:eastAsia="仿宋" w:cs="仿宋"/>
                <w:color w:val="auto"/>
                <w:spacing w:val="1"/>
              </w:rPr>
              <w:t>电子互锁传递窗</w:t>
            </w:r>
          </w:p>
        </w:tc>
        <w:tc>
          <w:tcPr>
            <w:tcW w:w="6483" w:type="dxa"/>
          </w:tcPr>
          <w:p w14:paraId="77930DDD">
            <w:pPr>
              <w:pStyle w:val="7"/>
              <w:spacing w:before="52" w:line="196" w:lineRule="auto"/>
              <w:rPr>
                <w:rFonts w:hint="eastAsia" w:ascii="仿宋" w:hAnsi="仿宋" w:eastAsia="仿宋" w:cs="仿宋"/>
                <w:color w:val="auto"/>
                <w:lang w:eastAsia="zh-CN"/>
              </w:rPr>
            </w:pPr>
            <w:r>
              <w:rPr>
                <w:rFonts w:hint="eastAsia" w:ascii="仿宋" w:hAnsi="仿宋" w:eastAsia="仿宋" w:cs="仿宋"/>
                <w:color w:val="auto"/>
                <w:spacing w:val="1"/>
                <w:lang w:eastAsia="zh-CN"/>
              </w:rPr>
              <w:t>1.外尺寸：600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*600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*600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125A4D8D">
            <w:pPr>
              <w:pStyle w:val="7"/>
              <w:spacing w:line="218" w:lineRule="auto"/>
              <w:ind w:left="10"/>
              <w:rPr>
                <w:rFonts w:hint="eastAsia" w:ascii="仿宋" w:hAnsi="仿宋" w:eastAsia="仿宋" w:cs="仿宋"/>
                <w:color w:val="auto"/>
                <w:lang w:eastAsia="zh-CN"/>
              </w:rPr>
            </w:pPr>
            <w:r>
              <w:rPr>
                <w:rFonts w:hint="eastAsia" w:ascii="仿宋" w:hAnsi="仿宋" w:eastAsia="仿宋" w:cs="仿宋"/>
                <w:color w:val="auto"/>
                <w:spacing w:val="2"/>
                <w:lang w:eastAsia="zh-CN"/>
              </w:rPr>
              <w:t>2.箱体采用优质砂光不锈钢板，304(国标t≥1.0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)折弯制</w:t>
            </w:r>
            <w:r>
              <w:rPr>
                <w:rFonts w:hint="eastAsia" w:ascii="仿宋" w:hAnsi="仿宋" w:eastAsia="仿宋" w:cs="仿宋"/>
                <w:color w:val="auto"/>
                <w:spacing w:val="1"/>
                <w:lang w:eastAsia="zh-CN"/>
              </w:rPr>
              <w:t>作，焊接平整，表面处理无焊接痕迹;</w:t>
            </w:r>
          </w:p>
          <w:p w14:paraId="6AAB281E">
            <w:pPr>
              <w:pStyle w:val="7"/>
              <w:spacing w:before="40" w:line="231" w:lineRule="auto"/>
              <w:ind w:left="10" w:right="63"/>
              <w:rPr>
                <w:rFonts w:hint="eastAsia" w:ascii="仿宋" w:hAnsi="仿宋" w:eastAsia="仿宋" w:cs="仿宋"/>
                <w:color w:val="auto"/>
                <w:lang w:eastAsia="zh-CN"/>
              </w:rPr>
            </w:pPr>
            <w:r>
              <w:rPr>
                <w:rFonts w:hint="eastAsia" w:ascii="仿宋" w:hAnsi="仿宋" w:eastAsia="仿宋" w:cs="仿宋"/>
                <w:color w:val="auto"/>
                <w:lang w:eastAsia="zh-CN"/>
              </w:rPr>
              <w:t>3、内胆不锈钢304材质，门采用双层透明玻璃，四周黑边丝印配置玻璃警示标</w:t>
            </w:r>
            <w:r>
              <w:rPr>
                <w:rFonts w:hint="eastAsia" w:ascii="仿宋" w:hAnsi="仿宋" w:eastAsia="仿宋" w:cs="仿宋"/>
                <w:color w:val="auto"/>
                <w:spacing w:val="-1"/>
                <w:lang w:eastAsia="zh-CN"/>
              </w:rPr>
              <w:t>牌;</w:t>
            </w:r>
            <w:r>
              <w:rPr>
                <w:rFonts w:hint="eastAsia" w:ascii="仿宋" w:hAnsi="仿宋" w:eastAsia="仿宋" w:cs="仿宋"/>
                <w:color w:val="auto"/>
                <w:lang w:eastAsia="zh-CN"/>
              </w:rPr>
              <w:t xml:space="preserve"> </w:t>
            </w:r>
          </w:p>
          <w:p w14:paraId="496682C1">
            <w:pPr>
              <w:pStyle w:val="7"/>
              <w:spacing w:before="40" w:line="231" w:lineRule="auto"/>
              <w:ind w:left="10" w:right="63"/>
              <w:rPr>
                <w:rFonts w:hint="eastAsia" w:ascii="仿宋" w:hAnsi="仿宋" w:eastAsia="仿宋" w:cs="仿宋"/>
                <w:color w:val="auto"/>
                <w:lang w:eastAsia="zh-CN"/>
              </w:rPr>
            </w:pPr>
            <w:r>
              <w:rPr>
                <w:rFonts w:hint="eastAsia" w:ascii="仿宋" w:hAnsi="仿宋" w:eastAsia="仿宋" w:cs="仿宋"/>
                <w:color w:val="auto"/>
                <w:spacing w:val="2"/>
                <w:lang w:eastAsia="zh-CN"/>
              </w:rPr>
              <w:t>4.互锁系统：电子互锁，确保不能同时开启，配紫外杀菌灯1盏；</w:t>
            </w:r>
          </w:p>
        </w:tc>
        <w:tc>
          <w:tcPr>
            <w:tcW w:w="817" w:type="dxa"/>
          </w:tcPr>
          <w:p w14:paraId="3C3330C2">
            <w:pPr>
              <w:spacing w:line="242" w:lineRule="auto"/>
              <w:rPr>
                <w:rFonts w:hint="eastAsia" w:ascii="仿宋" w:hAnsi="仿宋" w:eastAsia="仿宋" w:cs="仿宋"/>
                <w:color w:val="auto"/>
                <w:lang w:eastAsia="zh-CN"/>
              </w:rPr>
            </w:pPr>
          </w:p>
          <w:p w14:paraId="2FF3C55A">
            <w:pPr>
              <w:spacing w:line="242" w:lineRule="auto"/>
              <w:rPr>
                <w:rFonts w:hint="eastAsia" w:ascii="仿宋" w:hAnsi="仿宋" w:eastAsia="仿宋" w:cs="仿宋"/>
                <w:color w:val="auto"/>
                <w:lang w:eastAsia="zh-CN"/>
              </w:rPr>
            </w:pPr>
          </w:p>
          <w:p w14:paraId="108043C6">
            <w:pPr>
              <w:spacing w:line="243" w:lineRule="auto"/>
              <w:rPr>
                <w:rFonts w:hint="eastAsia" w:ascii="仿宋" w:hAnsi="仿宋" w:eastAsia="仿宋" w:cs="仿宋"/>
                <w:color w:val="auto"/>
                <w:lang w:eastAsia="zh-CN"/>
              </w:rPr>
            </w:pPr>
          </w:p>
          <w:p w14:paraId="34386658">
            <w:pPr>
              <w:pStyle w:val="7"/>
              <w:spacing w:before="52" w:line="219" w:lineRule="auto"/>
              <w:ind w:left="228"/>
              <w:rPr>
                <w:rFonts w:hint="eastAsia" w:ascii="仿宋" w:hAnsi="仿宋" w:eastAsia="仿宋" w:cs="仿宋"/>
                <w:color w:val="auto"/>
              </w:rPr>
            </w:pPr>
            <w:r>
              <w:rPr>
                <w:rFonts w:hint="eastAsia" w:ascii="仿宋" w:hAnsi="仿宋" w:eastAsia="仿宋" w:cs="仿宋"/>
                <w:color w:val="auto"/>
              </w:rPr>
              <w:t>个</w:t>
            </w:r>
          </w:p>
        </w:tc>
        <w:tc>
          <w:tcPr>
            <w:tcW w:w="783" w:type="dxa"/>
          </w:tcPr>
          <w:p w14:paraId="252ED0D2">
            <w:pPr>
              <w:spacing w:line="255" w:lineRule="auto"/>
              <w:rPr>
                <w:rFonts w:hint="eastAsia" w:ascii="仿宋" w:hAnsi="仿宋" w:eastAsia="仿宋" w:cs="仿宋"/>
                <w:color w:val="auto"/>
              </w:rPr>
            </w:pPr>
          </w:p>
          <w:p w14:paraId="6233055E">
            <w:pPr>
              <w:spacing w:line="256" w:lineRule="auto"/>
              <w:rPr>
                <w:rFonts w:hint="eastAsia" w:ascii="仿宋" w:hAnsi="仿宋" w:eastAsia="仿宋" w:cs="仿宋"/>
                <w:color w:val="auto"/>
              </w:rPr>
            </w:pPr>
          </w:p>
          <w:p w14:paraId="1A94A2B7">
            <w:pPr>
              <w:spacing w:line="256" w:lineRule="auto"/>
              <w:rPr>
                <w:rFonts w:hint="eastAsia" w:ascii="仿宋" w:hAnsi="仿宋" w:eastAsia="仿宋" w:cs="仿宋"/>
                <w:color w:val="auto"/>
              </w:rPr>
            </w:pPr>
          </w:p>
          <w:p w14:paraId="1C16134F">
            <w:pPr>
              <w:pStyle w:val="7"/>
              <w:spacing w:before="52" w:line="184" w:lineRule="auto"/>
              <w:ind w:left="287"/>
              <w:rPr>
                <w:rFonts w:hint="eastAsia" w:ascii="仿宋" w:hAnsi="仿宋" w:eastAsia="仿宋" w:cs="仿宋"/>
                <w:color w:val="auto"/>
              </w:rPr>
            </w:pPr>
            <w:r>
              <w:rPr>
                <w:rFonts w:hint="eastAsia" w:ascii="仿宋" w:hAnsi="仿宋" w:eastAsia="仿宋" w:cs="仿宋"/>
                <w:color w:val="auto"/>
                <w:spacing w:val="-5"/>
              </w:rPr>
              <w:t>11</w:t>
            </w:r>
          </w:p>
        </w:tc>
      </w:tr>
    </w:tbl>
    <w:p w14:paraId="02163846">
      <w:pPr>
        <w:spacing w:line="89" w:lineRule="exact"/>
        <w:rPr>
          <w:rFonts w:hint="eastAsia" w:ascii="仿宋" w:hAnsi="仿宋" w:eastAsia="仿宋" w:cs="仿宋"/>
          <w:color w:val="auto"/>
        </w:rPr>
      </w:pPr>
    </w:p>
    <w:tbl>
      <w:tblPr>
        <w:tblStyle w:val="8"/>
        <w:tblW w:w="9983" w:type="dxa"/>
        <w:tblInd w:w="-2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0"/>
        <w:gridCol w:w="1300"/>
        <w:gridCol w:w="6517"/>
        <w:gridCol w:w="783"/>
        <w:gridCol w:w="783"/>
      </w:tblGrid>
      <w:tr w14:paraId="17FC04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19" w:hRule="atLeast"/>
        </w:trPr>
        <w:tc>
          <w:tcPr>
            <w:tcW w:w="600" w:type="dxa"/>
          </w:tcPr>
          <w:p w14:paraId="014AD286">
            <w:pPr>
              <w:pStyle w:val="7"/>
              <w:spacing w:before="167" w:line="183" w:lineRule="auto"/>
              <w:ind w:left="164"/>
              <w:rPr>
                <w:rFonts w:hint="eastAsia" w:ascii="仿宋" w:hAnsi="仿宋" w:eastAsia="仿宋" w:cs="仿宋"/>
                <w:color w:val="auto"/>
              </w:rPr>
            </w:pPr>
            <w:r>
              <w:rPr>
                <w:rFonts w:hint="eastAsia" w:ascii="仿宋" w:hAnsi="仿宋" w:eastAsia="仿宋" w:cs="仿宋"/>
                <w:color w:val="auto"/>
                <w:spacing w:val="-2"/>
              </w:rPr>
              <w:t>92</w:t>
            </w:r>
          </w:p>
        </w:tc>
        <w:tc>
          <w:tcPr>
            <w:tcW w:w="1300" w:type="dxa"/>
          </w:tcPr>
          <w:p w14:paraId="3AC855F9">
            <w:pPr>
              <w:pStyle w:val="7"/>
              <w:spacing w:before="125" w:line="219" w:lineRule="auto"/>
              <w:rPr>
                <w:rFonts w:hint="eastAsia" w:ascii="仿宋" w:hAnsi="仿宋" w:eastAsia="仿宋" w:cs="仿宋"/>
                <w:color w:val="auto"/>
              </w:rPr>
            </w:pPr>
            <w:r>
              <w:rPr>
                <w:rFonts w:hint="eastAsia" w:ascii="仿宋" w:hAnsi="仿宋" w:eastAsia="仿宋" w:cs="仿宋"/>
                <w:color w:val="auto"/>
                <w:spacing w:val="1"/>
              </w:rPr>
              <w:t>四层病理科</w:t>
            </w:r>
          </w:p>
        </w:tc>
        <w:tc>
          <w:tcPr>
            <w:tcW w:w="6517" w:type="dxa"/>
          </w:tcPr>
          <w:p w14:paraId="35223CD8">
            <w:pPr>
              <w:rPr>
                <w:rFonts w:hint="eastAsia" w:ascii="仿宋" w:hAnsi="仿宋" w:eastAsia="仿宋" w:cs="仿宋"/>
                <w:color w:val="auto"/>
              </w:rPr>
            </w:pPr>
          </w:p>
        </w:tc>
        <w:tc>
          <w:tcPr>
            <w:tcW w:w="783" w:type="dxa"/>
          </w:tcPr>
          <w:p w14:paraId="3D895E1B">
            <w:pPr>
              <w:rPr>
                <w:rFonts w:hint="eastAsia" w:ascii="仿宋" w:hAnsi="仿宋" w:eastAsia="仿宋" w:cs="仿宋"/>
                <w:color w:val="auto"/>
              </w:rPr>
            </w:pPr>
          </w:p>
        </w:tc>
        <w:tc>
          <w:tcPr>
            <w:tcW w:w="783" w:type="dxa"/>
          </w:tcPr>
          <w:p w14:paraId="044A44B7">
            <w:pPr>
              <w:rPr>
                <w:rFonts w:hint="eastAsia" w:ascii="仿宋" w:hAnsi="仿宋" w:eastAsia="仿宋" w:cs="仿宋"/>
                <w:color w:val="auto"/>
              </w:rPr>
            </w:pPr>
          </w:p>
        </w:tc>
      </w:tr>
      <w:tr w14:paraId="42BC99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27" w:hRule="atLeast"/>
        </w:trPr>
        <w:tc>
          <w:tcPr>
            <w:tcW w:w="600" w:type="dxa"/>
          </w:tcPr>
          <w:p w14:paraId="165FE4A7">
            <w:pPr>
              <w:spacing w:line="267" w:lineRule="auto"/>
              <w:rPr>
                <w:rFonts w:hint="eastAsia" w:ascii="仿宋" w:hAnsi="仿宋" w:eastAsia="仿宋" w:cs="仿宋"/>
                <w:color w:val="auto"/>
                <w:highlight w:val="none"/>
              </w:rPr>
            </w:pPr>
          </w:p>
          <w:p w14:paraId="7FEF5762">
            <w:pPr>
              <w:spacing w:line="267" w:lineRule="auto"/>
              <w:rPr>
                <w:rFonts w:hint="eastAsia" w:ascii="仿宋" w:hAnsi="仿宋" w:eastAsia="仿宋" w:cs="仿宋"/>
                <w:color w:val="auto"/>
                <w:highlight w:val="none"/>
              </w:rPr>
            </w:pPr>
          </w:p>
          <w:p w14:paraId="6DBED593">
            <w:pPr>
              <w:spacing w:line="268" w:lineRule="auto"/>
              <w:rPr>
                <w:rFonts w:hint="eastAsia" w:ascii="仿宋" w:hAnsi="仿宋" w:eastAsia="仿宋" w:cs="仿宋"/>
                <w:color w:val="auto"/>
                <w:highlight w:val="none"/>
              </w:rPr>
            </w:pPr>
          </w:p>
          <w:p w14:paraId="4190731B">
            <w:pPr>
              <w:spacing w:line="268" w:lineRule="auto"/>
              <w:rPr>
                <w:rFonts w:hint="eastAsia" w:ascii="仿宋" w:hAnsi="仿宋" w:eastAsia="仿宋" w:cs="仿宋"/>
                <w:color w:val="auto"/>
                <w:highlight w:val="none"/>
              </w:rPr>
            </w:pPr>
          </w:p>
          <w:p w14:paraId="5A2BB643">
            <w:pPr>
              <w:pStyle w:val="7"/>
              <w:spacing w:before="52" w:line="183" w:lineRule="auto"/>
              <w:ind w:left="164"/>
              <w:rPr>
                <w:rFonts w:hint="eastAsia" w:ascii="仿宋" w:hAnsi="仿宋" w:eastAsia="仿宋" w:cs="仿宋"/>
                <w:color w:val="auto"/>
                <w:highlight w:val="none"/>
              </w:rPr>
            </w:pPr>
            <w:r>
              <w:rPr>
                <w:rFonts w:hint="eastAsia" w:ascii="仿宋" w:hAnsi="仿宋" w:eastAsia="仿宋" w:cs="仿宋"/>
                <w:color w:val="auto"/>
                <w:spacing w:val="-2"/>
                <w:highlight w:val="none"/>
              </w:rPr>
              <w:t>93</w:t>
            </w:r>
          </w:p>
        </w:tc>
        <w:tc>
          <w:tcPr>
            <w:tcW w:w="1300" w:type="dxa"/>
          </w:tcPr>
          <w:p w14:paraId="067CF019">
            <w:pPr>
              <w:spacing w:line="257" w:lineRule="auto"/>
              <w:rPr>
                <w:rFonts w:hint="eastAsia" w:ascii="仿宋" w:hAnsi="仿宋" w:eastAsia="仿宋" w:cs="仿宋"/>
                <w:color w:val="auto"/>
                <w:highlight w:val="none"/>
              </w:rPr>
            </w:pPr>
          </w:p>
          <w:p w14:paraId="55AC36C5">
            <w:pPr>
              <w:spacing w:line="257" w:lineRule="auto"/>
              <w:rPr>
                <w:rFonts w:hint="eastAsia" w:ascii="仿宋" w:hAnsi="仿宋" w:eastAsia="仿宋" w:cs="仿宋"/>
                <w:color w:val="auto"/>
                <w:highlight w:val="none"/>
              </w:rPr>
            </w:pPr>
          </w:p>
          <w:p w14:paraId="385DECD2">
            <w:pPr>
              <w:spacing w:line="257" w:lineRule="auto"/>
              <w:rPr>
                <w:rFonts w:hint="eastAsia" w:ascii="仿宋" w:hAnsi="仿宋" w:eastAsia="仿宋" w:cs="仿宋"/>
                <w:color w:val="auto"/>
                <w:highlight w:val="none"/>
              </w:rPr>
            </w:pPr>
          </w:p>
          <w:p w14:paraId="72CD7033">
            <w:pPr>
              <w:spacing w:line="258" w:lineRule="auto"/>
              <w:rPr>
                <w:rFonts w:hint="eastAsia" w:ascii="仿宋" w:hAnsi="仿宋" w:eastAsia="仿宋" w:cs="仿宋"/>
                <w:color w:val="auto"/>
                <w:highlight w:val="none"/>
              </w:rPr>
            </w:pPr>
          </w:p>
          <w:p w14:paraId="787BB788">
            <w:pPr>
              <w:pStyle w:val="7"/>
              <w:spacing w:before="52" w:line="220" w:lineRule="auto"/>
              <w:rPr>
                <w:rFonts w:hint="eastAsia" w:ascii="仿宋" w:hAnsi="仿宋" w:eastAsia="仿宋" w:cs="仿宋"/>
                <w:color w:val="auto"/>
                <w:highlight w:val="none"/>
              </w:rPr>
            </w:pPr>
            <w:r>
              <w:rPr>
                <w:rFonts w:hint="eastAsia" w:ascii="仿宋" w:hAnsi="仿宋" w:eastAsia="仿宋" w:cs="仿宋"/>
                <w:color w:val="auto"/>
                <w:spacing w:val="-2"/>
                <w:highlight w:val="none"/>
              </w:rPr>
              <w:t>通风柜</w:t>
            </w:r>
          </w:p>
        </w:tc>
        <w:tc>
          <w:tcPr>
            <w:tcW w:w="6517" w:type="dxa"/>
          </w:tcPr>
          <w:p w14:paraId="7D999912">
            <w:pPr>
              <w:pStyle w:val="7"/>
              <w:spacing w:before="9" w:line="220" w:lineRule="auto"/>
              <w:ind w:left="10" w:right="53"/>
              <w:rPr>
                <w:rFonts w:hint="eastAsia" w:ascii="仿宋" w:hAnsi="仿宋" w:eastAsia="仿宋" w:cs="仿宋"/>
                <w:color w:val="auto"/>
                <w:highlight w:val="none"/>
                <w:lang w:eastAsia="zh-CN"/>
              </w:rPr>
            </w:pPr>
            <w:r>
              <w:rPr>
                <w:rFonts w:hint="eastAsia" w:ascii="仿宋" w:hAnsi="仿宋" w:eastAsia="仿宋" w:cs="仿宋"/>
                <w:color w:val="auto"/>
                <w:lang w:eastAsia="zh-CN"/>
              </w:rPr>
              <w:t>1．</w:t>
            </w:r>
            <w:r>
              <w:rPr>
                <w:rFonts w:hint="eastAsia" w:ascii="仿宋" w:hAnsi="仿宋" w:eastAsia="仿宋" w:cs="仿宋"/>
                <w:color w:val="auto"/>
                <w:spacing w:val="-2"/>
                <w:highlight w:val="none"/>
              </w:rPr>
              <w:t>通风柜</w:t>
            </w:r>
            <w:r>
              <w:rPr>
                <w:rFonts w:hint="eastAsia" w:ascii="仿宋" w:hAnsi="仿宋" w:eastAsia="仿宋" w:cs="仿宋"/>
                <w:color w:val="auto"/>
                <w:highlight w:val="none"/>
                <w:lang w:val="en-US" w:eastAsia="zh-CN"/>
              </w:rPr>
              <w:t>尺寸（长*宽*高）</w:t>
            </w:r>
            <w:r>
              <w:rPr>
                <w:rFonts w:hint="eastAsia" w:ascii="仿宋" w:hAnsi="仿宋" w:eastAsia="仿宋" w:cs="仿宋"/>
                <w:color w:val="auto"/>
                <w:highlight w:val="none"/>
                <w:lang w:eastAsia="zh-CN"/>
              </w:rPr>
              <w:t>≥1500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*850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*2350mm</w:t>
            </w:r>
          </w:p>
          <w:p w14:paraId="5CB6D6B1">
            <w:pPr>
              <w:pStyle w:val="7"/>
              <w:spacing w:before="9" w:line="220" w:lineRule="auto"/>
              <w:ind w:left="10" w:right="53"/>
              <w:rPr>
                <w:rFonts w:hint="eastAsia" w:ascii="仿宋" w:hAnsi="仿宋" w:eastAsia="仿宋" w:cs="仿宋"/>
                <w:color w:val="auto"/>
                <w:lang w:eastAsia="zh-CN"/>
              </w:rPr>
            </w:pPr>
            <w:r>
              <w:rPr>
                <w:rFonts w:hint="eastAsia" w:ascii="仿宋" w:hAnsi="仿宋" w:eastAsia="仿宋" w:cs="仿宋"/>
                <w:color w:val="auto"/>
                <w:lang w:eastAsia="zh-CN"/>
              </w:rPr>
              <w:t>2．采用三段式导流设计对不同重量气体有效排放，并易于拆卸清洁更换。</w:t>
            </w:r>
          </w:p>
          <w:p w14:paraId="21288582">
            <w:pPr>
              <w:pStyle w:val="7"/>
              <w:spacing w:before="9" w:line="220" w:lineRule="auto"/>
              <w:ind w:left="10" w:right="53"/>
              <w:rPr>
                <w:rFonts w:hint="eastAsia" w:ascii="仿宋" w:hAnsi="仿宋" w:eastAsia="仿宋" w:cs="仿宋"/>
                <w:color w:val="auto"/>
                <w:lang w:eastAsia="zh-CN"/>
              </w:rPr>
            </w:pPr>
            <w:r>
              <w:rPr>
                <w:rFonts w:hint="eastAsia" w:ascii="仿宋" w:hAnsi="仿宋" w:eastAsia="仿宋" w:cs="仿宋"/>
                <w:color w:val="auto"/>
                <w:lang w:eastAsia="zh-CN"/>
              </w:rPr>
              <w:t>3．采用长条灯罩式设计，内置一体化LED灯管，光照度≥300LUX，灯管与操作区通过前窗玻璃隔开，与通风柜内的气流无接触</w:t>
            </w:r>
          </w:p>
          <w:p w14:paraId="64D4CAE7">
            <w:pPr>
              <w:pStyle w:val="7"/>
              <w:spacing w:before="9" w:line="220" w:lineRule="auto"/>
              <w:ind w:left="10" w:right="53"/>
              <w:rPr>
                <w:rFonts w:hint="eastAsia" w:ascii="仿宋" w:hAnsi="仿宋" w:eastAsia="仿宋" w:cs="仿宋"/>
                <w:color w:val="auto"/>
                <w:lang w:eastAsia="zh-CN"/>
              </w:rPr>
            </w:pPr>
            <w:r>
              <w:rPr>
                <w:rFonts w:hint="eastAsia" w:ascii="仿宋" w:hAnsi="仿宋" w:eastAsia="仿宋" w:cs="仿宋"/>
                <w:color w:val="auto"/>
                <w:lang w:eastAsia="zh-CN"/>
              </w:rPr>
              <w:t>4．内部衬板为5mm抗倍特板，抗酸碱，耐腐蚀。</w:t>
            </w:r>
          </w:p>
          <w:p w14:paraId="4FF2C166">
            <w:pPr>
              <w:pStyle w:val="7"/>
              <w:spacing w:before="9" w:line="220" w:lineRule="auto"/>
              <w:ind w:left="10" w:right="53"/>
              <w:rPr>
                <w:rFonts w:hint="eastAsia" w:ascii="仿宋" w:hAnsi="仿宋" w:eastAsia="仿宋" w:cs="仿宋"/>
                <w:color w:val="auto"/>
                <w:lang w:eastAsia="zh-CN"/>
              </w:rPr>
            </w:pPr>
            <w:r>
              <w:rPr>
                <w:rFonts w:hint="eastAsia" w:ascii="仿宋" w:hAnsi="仿宋" w:eastAsia="仿宋" w:cs="仿宋"/>
                <w:color w:val="auto"/>
                <w:lang w:eastAsia="zh-CN"/>
              </w:rPr>
              <w:t>5．操作台面为不低于12mm厚实芯理化板台面，耐强酸强碱，耐腐蚀，耐高温。</w:t>
            </w:r>
          </w:p>
          <w:p w14:paraId="6505312A">
            <w:pPr>
              <w:pStyle w:val="7"/>
              <w:spacing w:before="9" w:line="220" w:lineRule="auto"/>
              <w:ind w:left="10" w:right="53"/>
              <w:rPr>
                <w:rFonts w:hint="eastAsia" w:ascii="仿宋" w:hAnsi="仿宋" w:eastAsia="仿宋" w:cs="仿宋"/>
                <w:color w:val="auto"/>
                <w:lang w:eastAsia="zh-CN"/>
              </w:rPr>
            </w:pPr>
            <w:r>
              <w:rPr>
                <w:rFonts w:hint="eastAsia" w:ascii="仿宋" w:hAnsi="仿宋" w:eastAsia="仿宋" w:cs="仿宋"/>
                <w:color w:val="auto"/>
                <w:lang w:eastAsia="zh-CN"/>
              </w:rPr>
              <w:t>6．可调视窗为5mm安全（钢化）玻璃，即使玻璃意外撞坏或爆炸，不会出现伤人意外。</w:t>
            </w:r>
          </w:p>
          <w:p w14:paraId="1857C65F">
            <w:pPr>
              <w:pStyle w:val="7"/>
              <w:spacing w:before="9" w:line="220" w:lineRule="auto"/>
              <w:ind w:left="10" w:right="53"/>
              <w:rPr>
                <w:rFonts w:hint="eastAsia" w:ascii="仿宋" w:hAnsi="仿宋" w:eastAsia="仿宋" w:cs="仿宋"/>
                <w:color w:val="auto"/>
                <w:lang w:eastAsia="zh-CN"/>
              </w:rPr>
            </w:pPr>
            <w:r>
              <w:rPr>
                <w:rFonts w:hint="eastAsia" w:ascii="仿宋" w:hAnsi="仿宋" w:eastAsia="仿宋" w:cs="仿宋"/>
                <w:color w:val="auto"/>
                <w:lang w:eastAsia="zh-CN"/>
              </w:rPr>
              <w:t>7．上部设置通风孔，即使玻璃视窗关闭也能进入空气，避免产生更大负压。</w:t>
            </w:r>
          </w:p>
        </w:tc>
        <w:tc>
          <w:tcPr>
            <w:tcW w:w="783" w:type="dxa"/>
          </w:tcPr>
          <w:p w14:paraId="179C537E">
            <w:pPr>
              <w:spacing w:line="257" w:lineRule="auto"/>
              <w:rPr>
                <w:rFonts w:hint="eastAsia" w:ascii="仿宋" w:hAnsi="仿宋" w:eastAsia="仿宋" w:cs="仿宋"/>
                <w:color w:val="auto"/>
                <w:lang w:eastAsia="zh-CN"/>
              </w:rPr>
            </w:pPr>
          </w:p>
          <w:p w14:paraId="1C37449B">
            <w:pPr>
              <w:spacing w:line="258" w:lineRule="auto"/>
              <w:rPr>
                <w:rFonts w:hint="eastAsia" w:ascii="仿宋" w:hAnsi="仿宋" w:eastAsia="仿宋" w:cs="仿宋"/>
                <w:color w:val="auto"/>
                <w:lang w:eastAsia="zh-CN"/>
              </w:rPr>
            </w:pPr>
          </w:p>
          <w:p w14:paraId="348B21FD">
            <w:pPr>
              <w:spacing w:line="258" w:lineRule="auto"/>
              <w:rPr>
                <w:rFonts w:hint="eastAsia" w:ascii="仿宋" w:hAnsi="仿宋" w:eastAsia="仿宋" w:cs="仿宋"/>
                <w:color w:val="auto"/>
                <w:lang w:eastAsia="zh-CN"/>
              </w:rPr>
            </w:pPr>
          </w:p>
          <w:p w14:paraId="20089526">
            <w:pPr>
              <w:spacing w:line="258" w:lineRule="auto"/>
              <w:rPr>
                <w:rFonts w:hint="eastAsia" w:ascii="仿宋" w:hAnsi="仿宋" w:eastAsia="仿宋" w:cs="仿宋"/>
                <w:color w:val="auto"/>
                <w:lang w:eastAsia="zh-CN"/>
              </w:rPr>
            </w:pPr>
          </w:p>
          <w:p w14:paraId="68652CC3">
            <w:pPr>
              <w:pStyle w:val="7"/>
              <w:spacing w:before="52" w:line="221" w:lineRule="auto"/>
              <w:ind w:left="228"/>
              <w:rPr>
                <w:rFonts w:hint="eastAsia" w:ascii="仿宋" w:hAnsi="仿宋" w:eastAsia="仿宋" w:cs="仿宋"/>
                <w:color w:val="auto"/>
              </w:rPr>
            </w:pPr>
            <w:r>
              <w:rPr>
                <w:rFonts w:hint="eastAsia" w:ascii="仿宋" w:hAnsi="仿宋" w:eastAsia="仿宋" w:cs="仿宋"/>
                <w:color w:val="auto"/>
              </w:rPr>
              <w:t>台</w:t>
            </w:r>
          </w:p>
        </w:tc>
        <w:tc>
          <w:tcPr>
            <w:tcW w:w="783" w:type="dxa"/>
          </w:tcPr>
          <w:p w14:paraId="29B292BF">
            <w:pPr>
              <w:spacing w:line="267" w:lineRule="auto"/>
              <w:rPr>
                <w:rFonts w:hint="eastAsia" w:ascii="仿宋" w:hAnsi="仿宋" w:eastAsia="仿宋" w:cs="仿宋"/>
                <w:color w:val="auto"/>
              </w:rPr>
            </w:pPr>
          </w:p>
          <w:p w14:paraId="7572E873">
            <w:pPr>
              <w:spacing w:line="267" w:lineRule="auto"/>
              <w:rPr>
                <w:rFonts w:hint="eastAsia" w:ascii="仿宋" w:hAnsi="仿宋" w:eastAsia="仿宋" w:cs="仿宋"/>
                <w:color w:val="auto"/>
              </w:rPr>
            </w:pPr>
          </w:p>
          <w:p w14:paraId="21B53B8F">
            <w:pPr>
              <w:spacing w:line="268" w:lineRule="auto"/>
              <w:rPr>
                <w:rFonts w:hint="eastAsia" w:ascii="仿宋" w:hAnsi="仿宋" w:eastAsia="仿宋" w:cs="仿宋"/>
                <w:color w:val="auto"/>
              </w:rPr>
            </w:pPr>
          </w:p>
          <w:p w14:paraId="2F2994EC">
            <w:pPr>
              <w:spacing w:line="268" w:lineRule="auto"/>
              <w:rPr>
                <w:rFonts w:hint="eastAsia" w:ascii="仿宋" w:hAnsi="仿宋" w:eastAsia="仿宋" w:cs="仿宋"/>
                <w:color w:val="auto"/>
              </w:rPr>
            </w:pPr>
          </w:p>
          <w:p w14:paraId="047276A6">
            <w:pPr>
              <w:pStyle w:val="7"/>
              <w:spacing w:before="52" w:line="183" w:lineRule="auto"/>
              <w:ind w:left="328"/>
              <w:rPr>
                <w:rFonts w:hint="eastAsia" w:ascii="仿宋" w:hAnsi="仿宋" w:eastAsia="仿宋" w:cs="仿宋"/>
                <w:color w:val="auto"/>
              </w:rPr>
            </w:pPr>
            <w:r>
              <w:rPr>
                <w:rFonts w:hint="eastAsia" w:ascii="仿宋" w:hAnsi="仿宋" w:eastAsia="仿宋" w:cs="仿宋"/>
                <w:color w:val="auto"/>
              </w:rPr>
              <w:t>3</w:t>
            </w:r>
          </w:p>
        </w:tc>
      </w:tr>
      <w:tr w14:paraId="090732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6" w:hRule="atLeast"/>
        </w:trPr>
        <w:tc>
          <w:tcPr>
            <w:tcW w:w="600" w:type="dxa"/>
          </w:tcPr>
          <w:p w14:paraId="2E58F670">
            <w:pPr>
              <w:spacing w:line="245" w:lineRule="auto"/>
              <w:rPr>
                <w:rFonts w:hint="eastAsia" w:ascii="仿宋" w:hAnsi="仿宋" w:eastAsia="仿宋" w:cs="仿宋"/>
                <w:color w:val="auto"/>
              </w:rPr>
            </w:pPr>
          </w:p>
          <w:p w14:paraId="6C9C626D">
            <w:pPr>
              <w:spacing w:line="246" w:lineRule="auto"/>
              <w:rPr>
                <w:rFonts w:hint="eastAsia" w:ascii="仿宋" w:hAnsi="仿宋" w:eastAsia="仿宋" w:cs="仿宋"/>
                <w:color w:val="auto"/>
              </w:rPr>
            </w:pPr>
          </w:p>
          <w:p w14:paraId="6302D08D">
            <w:pPr>
              <w:spacing w:line="246" w:lineRule="auto"/>
              <w:rPr>
                <w:rFonts w:hint="eastAsia" w:ascii="仿宋" w:hAnsi="仿宋" w:eastAsia="仿宋" w:cs="仿宋"/>
                <w:color w:val="auto"/>
              </w:rPr>
            </w:pPr>
          </w:p>
          <w:p w14:paraId="1F5410A0">
            <w:pPr>
              <w:spacing w:line="246" w:lineRule="auto"/>
              <w:rPr>
                <w:rFonts w:hint="eastAsia" w:ascii="仿宋" w:hAnsi="仿宋" w:eastAsia="仿宋" w:cs="仿宋"/>
                <w:color w:val="auto"/>
              </w:rPr>
            </w:pPr>
          </w:p>
          <w:p w14:paraId="1BC18405">
            <w:pPr>
              <w:spacing w:line="246" w:lineRule="auto"/>
              <w:rPr>
                <w:rFonts w:hint="eastAsia" w:ascii="仿宋" w:hAnsi="仿宋" w:eastAsia="仿宋" w:cs="仿宋"/>
                <w:color w:val="auto"/>
              </w:rPr>
            </w:pPr>
          </w:p>
          <w:p w14:paraId="7368F3C3">
            <w:pPr>
              <w:spacing w:line="246" w:lineRule="auto"/>
              <w:rPr>
                <w:rFonts w:hint="eastAsia" w:ascii="仿宋" w:hAnsi="仿宋" w:eastAsia="仿宋" w:cs="仿宋"/>
                <w:color w:val="auto"/>
              </w:rPr>
            </w:pPr>
          </w:p>
          <w:p w14:paraId="798B5FAA">
            <w:pPr>
              <w:spacing w:line="246" w:lineRule="auto"/>
              <w:rPr>
                <w:rFonts w:hint="eastAsia" w:ascii="仿宋" w:hAnsi="仿宋" w:eastAsia="仿宋" w:cs="仿宋"/>
                <w:color w:val="auto"/>
              </w:rPr>
            </w:pPr>
          </w:p>
          <w:p w14:paraId="4514D7F1">
            <w:pPr>
              <w:spacing w:line="246" w:lineRule="auto"/>
              <w:rPr>
                <w:rFonts w:hint="eastAsia" w:ascii="仿宋" w:hAnsi="仿宋" w:eastAsia="仿宋" w:cs="仿宋"/>
                <w:color w:val="auto"/>
              </w:rPr>
            </w:pPr>
          </w:p>
          <w:p w14:paraId="547A9A19">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2"/>
              </w:rPr>
              <w:t>94</w:t>
            </w:r>
          </w:p>
        </w:tc>
        <w:tc>
          <w:tcPr>
            <w:tcW w:w="1300" w:type="dxa"/>
          </w:tcPr>
          <w:p w14:paraId="3DFB703F">
            <w:pPr>
              <w:rPr>
                <w:rFonts w:hint="eastAsia" w:ascii="仿宋" w:hAnsi="仿宋" w:eastAsia="仿宋" w:cs="仿宋"/>
                <w:color w:val="auto"/>
                <w:highlight w:val="none"/>
              </w:rPr>
            </w:pPr>
          </w:p>
          <w:p w14:paraId="049DA2D2">
            <w:pPr>
              <w:rPr>
                <w:rFonts w:hint="eastAsia" w:ascii="仿宋" w:hAnsi="仿宋" w:eastAsia="仿宋" w:cs="仿宋"/>
                <w:color w:val="auto"/>
                <w:highlight w:val="none"/>
              </w:rPr>
            </w:pPr>
          </w:p>
          <w:p w14:paraId="3A23F881">
            <w:pPr>
              <w:rPr>
                <w:rFonts w:hint="eastAsia" w:ascii="仿宋" w:hAnsi="仿宋" w:eastAsia="仿宋" w:cs="仿宋"/>
                <w:color w:val="auto"/>
                <w:highlight w:val="none"/>
              </w:rPr>
            </w:pPr>
          </w:p>
          <w:p w14:paraId="6A0F46D1">
            <w:pPr>
              <w:spacing w:line="241" w:lineRule="auto"/>
              <w:rPr>
                <w:rFonts w:hint="eastAsia" w:ascii="仿宋" w:hAnsi="仿宋" w:eastAsia="仿宋" w:cs="仿宋"/>
                <w:color w:val="auto"/>
                <w:highlight w:val="none"/>
              </w:rPr>
            </w:pPr>
          </w:p>
          <w:p w14:paraId="7171786B">
            <w:pPr>
              <w:spacing w:line="241" w:lineRule="auto"/>
              <w:rPr>
                <w:rFonts w:hint="eastAsia" w:ascii="仿宋" w:hAnsi="仿宋" w:eastAsia="仿宋" w:cs="仿宋"/>
                <w:color w:val="auto"/>
                <w:highlight w:val="none"/>
              </w:rPr>
            </w:pPr>
          </w:p>
          <w:p w14:paraId="19735410">
            <w:pPr>
              <w:spacing w:line="241" w:lineRule="auto"/>
              <w:rPr>
                <w:rFonts w:hint="eastAsia" w:ascii="仿宋" w:hAnsi="仿宋" w:eastAsia="仿宋" w:cs="仿宋"/>
                <w:color w:val="auto"/>
                <w:highlight w:val="none"/>
              </w:rPr>
            </w:pPr>
          </w:p>
          <w:p w14:paraId="001873B6">
            <w:pPr>
              <w:spacing w:line="241" w:lineRule="auto"/>
              <w:rPr>
                <w:rFonts w:hint="eastAsia" w:ascii="仿宋" w:hAnsi="仿宋" w:eastAsia="仿宋" w:cs="仿宋"/>
                <w:color w:val="auto"/>
                <w:highlight w:val="none"/>
              </w:rPr>
            </w:pPr>
          </w:p>
          <w:p w14:paraId="01CAEA27">
            <w:pPr>
              <w:spacing w:line="241" w:lineRule="auto"/>
              <w:rPr>
                <w:rFonts w:hint="eastAsia" w:ascii="仿宋" w:hAnsi="仿宋" w:eastAsia="仿宋" w:cs="仿宋"/>
                <w:color w:val="auto"/>
                <w:highlight w:val="none"/>
              </w:rPr>
            </w:pPr>
          </w:p>
          <w:p w14:paraId="7A25B65B">
            <w:pPr>
              <w:pStyle w:val="7"/>
              <w:spacing w:before="52" w:line="219" w:lineRule="auto"/>
              <w:ind w:firstLine="220" w:firstLineChars="100"/>
              <w:rPr>
                <w:rFonts w:hint="eastAsia" w:ascii="仿宋" w:hAnsi="仿宋" w:eastAsia="仿宋" w:cs="仿宋"/>
                <w:color w:val="auto"/>
                <w:highlight w:val="none"/>
              </w:rPr>
            </w:pPr>
            <w:r>
              <w:rPr>
                <w:rFonts w:hint="eastAsia" w:ascii="仿宋" w:hAnsi="仿宋" w:eastAsia="仿宋" w:cs="仿宋"/>
                <w:color w:val="auto"/>
                <w:spacing w:val="5"/>
                <w:highlight w:val="none"/>
              </w:rPr>
              <w:t>取材台</w:t>
            </w:r>
          </w:p>
        </w:tc>
        <w:tc>
          <w:tcPr>
            <w:tcW w:w="6517" w:type="dxa"/>
          </w:tcPr>
          <w:p w14:paraId="748C98FA">
            <w:pPr>
              <w:pStyle w:val="7"/>
              <w:numPr>
                <w:ilvl w:val="0"/>
                <w:numId w:val="8"/>
              </w:numPr>
              <w:spacing w:before="52" w:line="219" w:lineRule="auto"/>
              <w:ind w:right="1887" w:rightChars="0"/>
              <w:rPr>
                <w:rFonts w:hint="eastAsia" w:ascii="仿宋" w:hAnsi="仿宋" w:eastAsia="仿宋" w:cs="仿宋"/>
                <w:color w:val="auto"/>
                <w:spacing w:val="13"/>
                <w:highlight w:val="none"/>
              </w:rPr>
            </w:pPr>
            <w:r>
              <w:rPr>
                <w:rFonts w:hint="eastAsia" w:ascii="仿宋" w:hAnsi="仿宋" w:eastAsia="仿宋" w:cs="仿宋"/>
                <w:color w:val="auto"/>
                <w:spacing w:val="-1"/>
                <w:highlight w:val="none"/>
              </w:rPr>
              <w:t>外形尺寸</w:t>
            </w:r>
            <w:r>
              <w:rPr>
                <w:rFonts w:hint="eastAsia" w:ascii="仿宋" w:hAnsi="仿宋" w:eastAsia="仿宋" w:cs="仿宋"/>
                <w:color w:val="auto"/>
                <w:highlight w:val="none"/>
                <w:lang w:val="en-US" w:eastAsia="zh-CN"/>
              </w:rPr>
              <w:t>（长*宽*高）</w:t>
            </w:r>
            <w:r>
              <w:rPr>
                <w:rFonts w:hint="eastAsia" w:ascii="仿宋" w:hAnsi="仿宋" w:eastAsia="仿宋" w:cs="仿宋"/>
                <w:color w:val="auto"/>
                <w:spacing w:val="-1"/>
                <w:highlight w:val="none"/>
              </w:rPr>
              <w:t>≥1800mm</w:t>
            </w:r>
            <w:r>
              <w:rPr>
                <w:rFonts w:hint="eastAsia" w:ascii="仿宋" w:hAnsi="仿宋" w:eastAsia="仿宋" w:cs="仿宋"/>
                <w:color w:val="auto"/>
                <w:spacing w:val="-1"/>
                <w:highlight w:val="none"/>
                <w:lang w:eastAsia="zh-CN"/>
              </w:rPr>
              <w:t>*</w:t>
            </w:r>
            <w:r>
              <w:rPr>
                <w:rFonts w:hint="eastAsia" w:ascii="仿宋" w:hAnsi="仿宋" w:eastAsia="仿宋" w:cs="仿宋"/>
                <w:color w:val="auto"/>
                <w:spacing w:val="-1"/>
                <w:highlight w:val="none"/>
              </w:rPr>
              <w:t>800mm</w:t>
            </w:r>
            <w:r>
              <w:rPr>
                <w:rFonts w:hint="eastAsia" w:ascii="仿宋" w:hAnsi="仿宋" w:eastAsia="仿宋" w:cs="仿宋"/>
                <w:color w:val="auto"/>
                <w:spacing w:val="-1"/>
                <w:highlight w:val="none"/>
                <w:lang w:eastAsia="zh-CN"/>
              </w:rPr>
              <w:t>*</w:t>
            </w:r>
            <w:r>
              <w:rPr>
                <w:rFonts w:hint="eastAsia" w:ascii="仿宋" w:hAnsi="仿宋" w:eastAsia="仿宋" w:cs="仿宋"/>
                <w:color w:val="auto"/>
                <w:spacing w:val="-1"/>
                <w:highlight w:val="none"/>
              </w:rPr>
              <w:t>2000mm</w:t>
            </w:r>
            <w:r>
              <w:rPr>
                <w:rFonts w:hint="eastAsia" w:ascii="仿宋" w:hAnsi="仿宋" w:eastAsia="仿宋" w:cs="仿宋"/>
                <w:color w:val="auto"/>
                <w:spacing w:val="13"/>
                <w:highlight w:val="none"/>
              </w:rPr>
              <w:t xml:space="preserve"> </w:t>
            </w:r>
          </w:p>
          <w:p w14:paraId="15DB3624">
            <w:pPr>
              <w:pStyle w:val="7"/>
              <w:spacing w:before="52" w:line="219" w:lineRule="auto"/>
              <w:ind w:right="2993"/>
              <w:rPr>
                <w:rFonts w:hint="eastAsia" w:ascii="仿宋" w:hAnsi="仿宋" w:eastAsia="仿宋" w:cs="仿宋"/>
                <w:color w:val="auto"/>
                <w:highlight w:val="none"/>
              </w:rPr>
            </w:pPr>
            <w:r>
              <w:rPr>
                <w:rFonts w:hint="eastAsia" w:ascii="仿宋" w:hAnsi="仿宋" w:eastAsia="仿宋" w:cs="仿宋"/>
                <w:color w:val="auto"/>
                <w:spacing w:val="-1"/>
                <w:highlight w:val="none"/>
              </w:rPr>
              <w:t>2.操作台尺寸≥1455mm</w:t>
            </w:r>
            <w:r>
              <w:rPr>
                <w:rFonts w:hint="eastAsia" w:ascii="仿宋" w:hAnsi="仿宋" w:eastAsia="仿宋" w:cs="仿宋"/>
                <w:color w:val="auto"/>
                <w:spacing w:val="-1"/>
                <w:highlight w:val="none"/>
                <w:lang w:eastAsia="zh-CN"/>
              </w:rPr>
              <w:t>*</w:t>
            </w:r>
            <w:r>
              <w:rPr>
                <w:rFonts w:hint="eastAsia" w:ascii="仿宋" w:hAnsi="仿宋" w:eastAsia="仿宋" w:cs="仿宋"/>
                <w:color w:val="auto"/>
                <w:spacing w:val="-1"/>
                <w:highlight w:val="none"/>
              </w:rPr>
              <w:t>490mm</w:t>
            </w:r>
          </w:p>
          <w:p w14:paraId="28EAE5A6">
            <w:pPr>
              <w:pStyle w:val="7"/>
              <w:spacing w:before="20" w:line="214" w:lineRule="auto"/>
              <w:ind w:left="10"/>
              <w:rPr>
                <w:rFonts w:hint="eastAsia" w:ascii="仿宋" w:hAnsi="仿宋" w:eastAsia="仿宋" w:cs="仿宋"/>
                <w:color w:val="auto"/>
                <w:highlight w:val="none"/>
              </w:rPr>
            </w:pPr>
            <w:r>
              <w:rPr>
                <w:rFonts w:hint="eastAsia" w:ascii="仿宋" w:hAnsi="仿宋" w:eastAsia="仿宋" w:cs="仿宋"/>
                <w:color w:val="auto"/>
                <w:spacing w:val="-1"/>
                <w:highlight w:val="none"/>
              </w:rPr>
              <w:t>3.操作台尺寸距地尺寸800-950mm</w:t>
            </w:r>
          </w:p>
          <w:p w14:paraId="4010DCCE">
            <w:pPr>
              <w:pStyle w:val="7"/>
              <w:spacing w:before="1" w:line="234" w:lineRule="auto"/>
              <w:ind w:left="10" w:right="287"/>
              <w:rPr>
                <w:rFonts w:hint="eastAsia" w:ascii="仿宋" w:hAnsi="仿宋" w:eastAsia="仿宋" w:cs="仿宋"/>
                <w:color w:val="auto"/>
                <w:highlight w:val="none"/>
              </w:rPr>
            </w:pPr>
            <w:r>
              <w:rPr>
                <w:rFonts w:hint="eastAsia" w:ascii="仿宋" w:hAnsi="仿宋" w:eastAsia="仿宋" w:cs="仿宋"/>
                <w:color w:val="auto"/>
                <w:highlight w:val="none"/>
              </w:rPr>
              <w:t>4.配置清单：</w:t>
            </w:r>
          </w:p>
          <w:p w14:paraId="35ADA8BA">
            <w:pPr>
              <w:pStyle w:val="7"/>
              <w:spacing w:before="1" w:line="234" w:lineRule="auto"/>
              <w:ind w:left="10" w:right="287"/>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a.整体厚度为1.5m的304不锈钢壳体</w:t>
            </w:r>
          </w:p>
          <w:p w14:paraId="5341F13F">
            <w:pPr>
              <w:pStyle w:val="7"/>
              <w:spacing w:before="1" w:line="234" w:lineRule="auto"/>
              <w:ind w:left="10" w:right="287"/>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b.甲醛灌注系统</w:t>
            </w:r>
          </w:p>
          <w:p w14:paraId="14BCE258">
            <w:pPr>
              <w:pStyle w:val="7"/>
              <w:spacing w:before="1" w:line="234" w:lineRule="auto"/>
              <w:ind w:left="10" w:right="287"/>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c.台面升降</w:t>
            </w:r>
          </w:p>
          <w:p w14:paraId="7B9FF25A">
            <w:pPr>
              <w:pStyle w:val="7"/>
              <w:spacing w:before="1" w:line="234" w:lineRule="auto"/>
              <w:ind w:left="10" w:right="287"/>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d.人体感应开关</w:t>
            </w:r>
          </w:p>
          <w:p w14:paraId="56256DDD">
            <w:pPr>
              <w:pStyle w:val="7"/>
              <w:spacing w:before="1" w:line="234" w:lineRule="auto"/>
              <w:ind w:left="10" w:right="287"/>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e.智能显示屏</w:t>
            </w:r>
          </w:p>
          <w:p w14:paraId="6479E2AE">
            <w:pPr>
              <w:pStyle w:val="7"/>
              <w:spacing w:before="1" w:line="234" w:lineRule="auto"/>
              <w:ind w:left="10" w:right="287"/>
              <w:rPr>
                <w:rFonts w:hint="eastAsia" w:ascii="仿宋" w:hAnsi="仿宋" w:eastAsia="仿宋" w:cs="仿宋"/>
                <w:color w:val="auto"/>
                <w:spacing w:val="-1"/>
                <w:highlight w:val="none"/>
                <w:lang w:eastAsia="zh-CN"/>
              </w:rPr>
            </w:pPr>
            <w:r>
              <w:rPr>
                <w:rFonts w:hint="eastAsia" w:ascii="仿宋" w:hAnsi="仿宋" w:eastAsia="仿宋" w:cs="仿宋"/>
                <w:color w:val="auto"/>
                <w:highlight w:val="none"/>
                <w:lang w:eastAsia="zh-CN"/>
              </w:rPr>
              <w:t>f.射</w:t>
            </w:r>
            <w:r>
              <w:rPr>
                <w:rFonts w:hint="eastAsia" w:ascii="仿宋" w:hAnsi="仿宋" w:eastAsia="仿宋" w:cs="仿宋"/>
                <w:color w:val="auto"/>
                <w:spacing w:val="-1"/>
                <w:highlight w:val="none"/>
                <w:lang w:eastAsia="zh-CN"/>
              </w:rPr>
              <w:t>灯</w:t>
            </w:r>
          </w:p>
          <w:p w14:paraId="11096E9F">
            <w:pPr>
              <w:pStyle w:val="7"/>
              <w:spacing w:before="1" w:line="234" w:lineRule="auto"/>
              <w:ind w:left="10" w:right="287"/>
              <w:rPr>
                <w:rFonts w:hint="eastAsia" w:ascii="仿宋" w:hAnsi="仿宋" w:eastAsia="仿宋" w:cs="仿宋"/>
                <w:color w:val="auto"/>
                <w:highlight w:val="none"/>
                <w:lang w:eastAsia="zh-CN"/>
              </w:rPr>
            </w:pPr>
            <w:r>
              <w:rPr>
                <w:rFonts w:hint="eastAsia" w:ascii="仿宋" w:hAnsi="仿宋" w:eastAsia="仿宋" w:cs="仿宋"/>
                <w:color w:val="auto"/>
                <w:spacing w:val="-1"/>
                <w:highlight w:val="none"/>
                <w:lang w:eastAsia="zh-CN"/>
              </w:rPr>
              <w:t>g.冷热水龙</w:t>
            </w:r>
            <w:r>
              <w:rPr>
                <w:rFonts w:hint="eastAsia" w:ascii="仿宋" w:hAnsi="仿宋" w:eastAsia="仿宋" w:cs="仿宋"/>
                <w:color w:val="auto"/>
                <w:spacing w:val="4"/>
                <w:highlight w:val="none"/>
                <w:lang w:eastAsia="zh-CN"/>
              </w:rPr>
              <w:t>头，外接口</w:t>
            </w:r>
          </w:p>
          <w:p w14:paraId="418CD436">
            <w:pPr>
              <w:pStyle w:val="7"/>
              <w:spacing w:before="17" w:line="217" w:lineRule="auto"/>
              <w:ind w:left="10"/>
              <w:rPr>
                <w:rFonts w:hint="eastAsia" w:ascii="仿宋" w:hAnsi="仿宋" w:eastAsia="仿宋" w:cs="仿宋"/>
                <w:color w:val="auto"/>
                <w:spacing w:val="-2"/>
                <w:highlight w:val="none"/>
                <w:lang w:eastAsia="zh-CN"/>
              </w:rPr>
            </w:pPr>
            <w:r>
              <w:rPr>
                <w:rFonts w:hint="eastAsia" w:ascii="仿宋" w:hAnsi="仿宋" w:eastAsia="仿宋" w:cs="仿宋"/>
                <w:color w:val="auto"/>
                <w:spacing w:val="-2"/>
                <w:highlight w:val="none"/>
                <w:lang w:eastAsia="zh-CN"/>
              </w:rPr>
              <w:t>h.紫外线消毒灯</w:t>
            </w:r>
          </w:p>
          <w:p w14:paraId="353B3E7E">
            <w:pPr>
              <w:pStyle w:val="7"/>
              <w:spacing w:before="17" w:line="217" w:lineRule="auto"/>
              <w:ind w:left="10"/>
              <w:rPr>
                <w:rFonts w:hint="eastAsia" w:ascii="仿宋" w:hAnsi="仿宋" w:eastAsia="仿宋" w:cs="仿宋"/>
                <w:color w:val="auto"/>
                <w:highlight w:val="none"/>
                <w:lang w:eastAsia="zh-CN"/>
              </w:rPr>
            </w:pPr>
            <w:r>
              <w:rPr>
                <w:rFonts w:hint="eastAsia" w:ascii="仿宋" w:hAnsi="仿宋" w:eastAsia="仿宋" w:cs="仿宋"/>
                <w:color w:val="auto"/>
                <w:spacing w:val="-2"/>
                <w:highlight w:val="none"/>
                <w:lang w:eastAsia="zh-CN"/>
              </w:rPr>
              <w:t>1.日光灯门伸缩水龙头</w:t>
            </w:r>
          </w:p>
          <w:p w14:paraId="29A67D3E">
            <w:pPr>
              <w:pStyle w:val="7"/>
              <w:spacing w:line="209" w:lineRule="auto"/>
              <w:ind w:left="10" w:right="113"/>
              <w:rPr>
                <w:rFonts w:hint="eastAsia" w:ascii="仿宋" w:hAnsi="仿宋" w:eastAsia="仿宋" w:cs="仿宋"/>
                <w:color w:val="auto"/>
                <w:highlight w:val="none"/>
                <w:lang w:eastAsia="zh-CN"/>
              </w:rPr>
            </w:pPr>
            <w:r>
              <w:rPr>
                <w:rFonts w:hint="eastAsia" w:ascii="仿宋" w:hAnsi="仿宋" w:eastAsia="仿宋" w:cs="仿宋"/>
                <w:color w:val="auto"/>
                <w:spacing w:val="2"/>
                <w:highlight w:val="none"/>
                <w:lang w:eastAsia="zh-CN"/>
              </w:rPr>
              <w:t>5、顶层为下送式层流送风层，可送净化新风量为600</w:t>
            </w:r>
            <w:r>
              <w:rPr>
                <w:rFonts w:hint="eastAsia" w:ascii="仿宋" w:hAnsi="仿宋" w:eastAsia="仿宋" w:cs="仿宋"/>
                <w:color w:val="auto"/>
                <w:spacing w:val="2"/>
                <w:highlight w:val="none"/>
                <w:lang w:val="en-US" w:eastAsia="zh-CN"/>
              </w:rPr>
              <w:t>m³</w:t>
            </w:r>
            <w:r>
              <w:rPr>
                <w:rFonts w:hint="eastAsia" w:ascii="仿宋" w:hAnsi="仿宋" w:eastAsia="仿宋" w:cs="仿宋"/>
                <w:color w:val="auto"/>
                <w:spacing w:val="2"/>
                <w:highlight w:val="none"/>
                <w:lang w:eastAsia="zh-CN"/>
              </w:rPr>
              <w:t>／h</w:t>
            </w:r>
            <w:r>
              <w:rPr>
                <w:rFonts w:hint="eastAsia" w:ascii="仿宋" w:hAnsi="仿宋" w:eastAsia="仿宋" w:cs="仿宋"/>
                <w:color w:val="auto"/>
                <w:spacing w:val="1"/>
                <w:highlight w:val="none"/>
                <w:lang w:eastAsia="zh-CN"/>
              </w:rPr>
              <w:t>;下层为可升降下排式水气分高操作面，台面升降系统行程150</w:t>
            </w:r>
            <w:r>
              <w:rPr>
                <w:rFonts w:hint="eastAsia" w:ascii="仿宋" w:hAnsi="仿宋" w:eastAsia="仿宋" w:cs="仿宋"/>
                <w:color w:val="auto"/>
                <w:highlight w:val="none"/>
                <w:lang w:eastAsia="zh-CN"/>
              </w:rPr>
              <w:t>m</w:t>
            </w:r>
            <w:r>
              <w:rPr>
                <w:rFonts w:hint="eastAsia" w:ascii="仿宋" w:hAnsi="仿宋" w:eastAsia="仿宋" w:cs="仿宋"/>
                <w:color w:val="auto"/>
                <w:highlight w:val="none"/>
                <w:lang w:val="en-US" w:eastAsia="zh-CN"/>
              </w:rPr>
              <w:t>m</w:t>
            </w:r>
            <w:r>
              <w:rPr>
                <w:rFonts w:hint="eastAsia" w:ascii="仿宋" w:hAnsi="仿宋" w:eastAsia="仿宋" w:cs="仿宋"/>
                <w:color w:val="auto"/>
                <w:spacing w:val="1"/>
                <w:highlight w:val="none"/>
                <w:lang w:eastAsia="zh-CN"/>
              </w:rPr>
              <w:t>,可在</w:t>
            </w:r>
            <w:r>
              <w:rPr>
                <w:rFonts w:hint="eastAsia" w:ascii="仿宋" w:hAnsi="仿宋" w:eastAsia="仿宋" w:cs="仿宋"/>
                <w:color w:val="auto"/>
                <w:highlight w:val="none"/>
                <w:lang w:eastAsia="zh-CN"/>
              </w:rPr>
              <w:t>该范围内任意高度使用，满足不同身高作业需</w:t>
            </w:r>
            <w:r>
              <w:rPr>
                <w:rFonts w:hint="eastAsia" w:ascii="仿宋" w:hAnsi="仿宋" w:eastAsia="仿宋" w:cs="仿宋"/>
                <w:color w:val="auto"/>
                <w:spacing w:val="-1"/>
                <w:highlight w:val="none"/>
                <w:lang w:eastAsia="zh-CN"/>
              </w:rPr>
              <w:t>求。</w:t>
            </w:r>
          </w:p>
          <w:p w14:paraId="6388ACFB">
            <w:pPr>
              <w:pStyle w:val="7"/>
              <w:spacing w:before="20" w:line="228" w:lineRule="auto"/>
              <w:ind w:left="10" w:right="209"/>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6.整机采用304不锈钢材质，集成折叠式冷热水龙头、不锈钢抽拉式冲洗器、防标本下漏专用层架水池，层</w:t>
            </w:r>
            <w:r>
              <w:rPr>
                <w:rFonts w:hint="eastAsia" w:ascii="仿宋" w:hAnsi="仿宋" w:eastAsia="仿宋" w:cs="仿宋"/>
                <w:color w:val="auto"/>
                <w:spacing w:val="-1"/>
                <w:highlight w:val="none"/>
                <w:lang w:eastAsia="zh-CN"/>
              </w:rPr>
              <w:t>架面积覆盖水池面积</w:t>
            </w:r>
            <w:r>
              <w:rPr>
                <w:rFonts w:hint="eastAsia" w:ascii="仿宋" w:hAnsi="仿宋" w:eastAsia="仿宋" w:cs="仿宋"/>
                <w:color w:val="auto"/>
                <w:highlight w:val="none"/>
                <w:lang w:eastAsia="zh-CN"/>
              </w:rPr>
              <w:t>&gt;95%,有效阻止微小标本遗失。</w:t>
            </w:r>
          </w:p>
          <w:p w14:paraId="06023C62">
            <w:pPr>
              <w:pStyle w:val="7"/>
              <w:spacing w:before="24" w:line="223" w:lineRule="auto"/>
              <w:ind w:left="10"/>
              <w:jc w:val="both"/>
              <w:rPr>
                <w:rFonts w:hint="eastAsia" w:ascii="仿宋" w:hAnsi="仿宋" w:eastAsia="仿宋" w:cs="仿宋"/>
                <w:color w:val="auto"/>
                <w:highlight w:val="none"/>
                <w:lang w:eastAsia="zh-CN"/>
              </w:rPr>
            </w:pPr>
            <w:r>
              <w:rPr>
                <w:rFonts w:hint="eastAsia" w:ascii="仿宋" w:hAnsi="仿宋" w:eastAsia="仿宋" w:cs="仿宋"/>
                <w:color w:val="auto"/>
                <w:spacing w:val="-2"/>
                <w:highlight w:val="none"/>
                <w:lang w:eastAsia="zh-CN"/>
              </w:rPr>
              <w:t>7.智能控制系统采用液晶操作面板，配置送排风一键智能启停系统，风速传感装置，VOC浓度监测装置，离子净化装置，所有参数均</w:t>
            </w:r>
            <w:r>
              <w:rPr>
                <w:rFonts w:hint="eastAsia" w:ascii="仿宋" w:hAnsi="仿宋" w:eastAsia="仿宋" w:cs="仿宋"/>
                <w:color w:val="auto"/>
                <w:highlight w:val="none"/>
                <w:lang w:eastAsia="zh-CN"/>
              </w:rPr>
              <w:t>实时显示在控制面板上，具有送排风一键智能启停系统。</w:t>
            </w:r>
          </w:p>
          <w:p w14:paraId="4A2D7A45">
            <w:pPr>
              <w:pStyle w:val="7"/>
              <w:spacing w:before="24" w:line="223" w:lineRule="auto"/>
              <w:ind w:left="10"/>
              <w:jc w:val="both"/>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8.标配甲醛灌注装置，内置式液桶，附带加热配件及低液位置警报系统，</w:t>
            </w:r>
            <w:r>
              <w:rPr>
                <w:rFonts w:hint="eastAsia" w:ascii="仿宋" w:hAnsi="仿宋" w:eastAsia="仿宋" w:cs="仿宋"/>
                <w:color w:val="auto"/>
                <w:spacing w:val="-1"/>
                <w:highlight w:val="none"/>
                <w:lang w:eastAsia="zh-CN"/>
              </w:rPr>
              <w:t>方便加注甲醛。</w:t>
            </w:r>
          </w:p>
          <w:p w14:paraId="33D5EF9C">
            <w:pPr>
              <w:pStyle w:val="7"/>
              <w:spacing w:before="10" w:line="219" w:lineRule="auto"/>
              <w:ind w:left="10"/>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9.配置电脑支架和数据接口，可与实验室的管理系统相连接，实现组织取材的数据化管理。</w:t>
            </w:r>
          </w:p>
        </w:tc>
        <w:tc>
          <w:tcPr>
            <w:tcW w:w="783" w:type="dxa"/>
            <w:textDirection w:val="tbRlV"/>
          </w:tcPr>
          <w:p w14:paraId="0D586EB9">
            <w:pPr>
              <w:pStyle w:val="7"/>
              <w:spacing w:before="239" w:line="176" w:lineRule="auto"/>
              <w:ind w:left="1976"/>
              <w:rPr>
                <w:rFonts w:hint="eastAsia" w:ascii="仿宋" w:hAnsi="仿宋" w:eastAsia="仿宋" w:cs="仿宋"/>
                <w:color w:val="auto"/>
              </w:rPr>
            </w:pPr>
            <w:r>
              <w:rPr>
                <w:rFonts w:hint="eastAsia" w:ascii="仿宋" w:hAnsi="仿宋" w:eastAsia="仿宋" w:cs="仿宋"/>
                <w:color w:val="auto"/>
              </w:rPr>
              <w:t>台</w:t>
            </w:r>
          </w:p>
        </w:tc>
        <w:tc>
          <w:tcPr>
            <w:tcW w:w="783" w:type="dxa"/>
          </w:tcPr>
          <w:p w14:paraId="6E66D3DA">
            <w:pPr>
              <w:spacing w:line="245" w:lineRule="auto"/>
              <w:rPr>
                <w:rFonts w:hint="eastAsia" w:ascii="仿宋" w:hAnsi="仿宋" w:eastAsia="仿宋" w:cs="仿宋"/>
                <w:color w:val="auto"/>
              </w:rPr>
            </w:pPr>
          </w:p>
          <w:p w14:paraId="5F0DE648">
            <w:pPr>
              <w:spacing w:line="245" w:lineRule="auto"/>
              <w:rPr>
                <w:rFonts w:hint="eastAsia" w:ascii="仿宋" w:hAnsi="仿宋" w:eastAsia="仿宋" w:cs="仿宋"/>
                <w:color w:val="auto"/>
              </w:rPr>
            </w:pPr>
          </w:p>
          <w:p w14:paraId="00997404">
            <w:pPr>
              <w:spacing w:line="246" w:lineRule="auto"/>
              <w:rPr>
                <w:rFonts w:hint="eastAsia" w:ascii="仿宋" w:hAnsi="仿宋" w:eastAsia="仿宋" w:cs="仿宋"/>
                <w:color w:val="auto"/>
              </w:rPr>
            </w:pPr>
          </w:p>
          <w:p w14:paraId="121E28C2">
            <w:pPr>
              <w:spacing w:line="246" w:lineRule="auto"/>
              <w:rPr>
                <w:rFonts w:hint="eastAsia" w:ascii="仿宋" w:hAnsi="仿宋" w:eastAsia="仿宋" w:cs="仿宋"/>
                <w:color w:val="auto"/>
              </w:rPr>
            </w:pPr>
          </w:p>
          <w:p w14:paraId="56784257">
            <w:pPr>
              <w:spacing w:line="246" w:lineRule="auto"/>
              <w:rPr>
                <w:rFonts w:hint="eastAsia" w:ascii="仿宋" w:hAnsi="仿宋" w:eastAsia="仿宋" w:cs="仿宋"/>
                <w:color w:val="auto"/>
              </w:rPr>
            </w:pPr>
          </w:p>
          <w:p w14:paraId="08D912C8">
            <w:pPr>
              <w:spacing w:line="246" w:lineRule="auto"/>
              <w:rPr>
                <w:rFonts w:hint="eastAsia" w:ascii="仿宋" w:hAnsi="仿宋" w:eastAsia="仿宋" w:cs="仿宋"/>
                <w:color w:val="auto"/>
              </w:rPr>
            </w:pPr>
          </w:p>
          <w:p w14:paraId="79C7FC38">
            <w:pPr>
              <w:spacing w:line="246" w:lineRule="auto"/>
              <w:rPr>
                <w:rFonts w:hint="eastAsia" w:ascii="仿宋" w:hAnsi="仿宋" w:eastAsia="仿宋" w:cs="仿宋"/>
                <w:color w:val="auto"/>
              </w:rPr>
            </w:pPr>
          </w:p>
          <w:p w14:paraId="30BA9D61">
            <w:pPr>
              <w:pStyle w:val="7"/>
              <w:spacing w:before="52" w:line="184" w:lineRule="auto"/>
              <w:ind w:firstLine="420" w:firstLineChars="200"/>
              <w:rPr>
                <w:rFonts w:hint="eastAsia" w:ascii="仿宋" w:hAnsi="仿宋" w:eastAsia="仿宋" w:cs="仿宋"/>
                <w:color w:val="auto"/>
              </w:rPr>
            </w:pPr>
            <w:r>
              <w:rPr>
                <w:rFonts w:hint="eastAsia" w:ascii="仿宋" w:hAnsi="仿宋" w:eastAsia="仿宋" w:cs="仿宋"/>
                <w:color w:val="auto"/>
              </w:rPr>
              <w:t>1</w:t>
            </w:r>
          </w:p>
        </w:tc>
      </w:tr>
      <w:tr w14:paraId="608023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3" w:hRule="atLeast"/>
        </w:trPr>
        <w:tc>
          <w:tcPr>
            <w:tcW w:w="600" w:type="dxa"/>
          </w:tcPr>
          <w:p w14:paraId="7285BE19">
            <w:pPr>
              <w:spacing w:line="272" w:lineRule="auto"/>
              <w:rPr>
                <w:rFonts w:hint="eastAsia" w:ascii="仿宋" w:hAnsi="仿宋" w:eastAsia="仿宋" w:cs="仿宋"/>
                <w:color w:val="auto"/>
              </w:rPr>
            </w:pPr>
          </w:p>
          <w:p w14:paraId="1C63262B">
            <w:pPr>
              <w:spacing w:line="273" w:lineRule="auto"/>
              <w:rPr>
                <w:rFonts w:hint="eastAsia" w:ascii="仿宋" w:hAnsi="仿宋" w:eastAsia="仿宋" w:cs="仿宋"/>
                <w:color w:val="auto"/>
              </w:rPr>
            </w:pPr>
          </w:p>
          <w:p w14:paraId="6C5C62BA">
            <w:pPr>
              <w:spacing w:line="273" w:lineRule="auto"/>
              <w:rPr>
                <w:rFonts w:hint="eastAsia" w:ascii="仿宋" w:hAnsi="仿宋" w:eastAsia="仿宋" w:cs="仿宋"/>
                <w:color w:val="auto"/>
              </w:rPr>
            </w:pPr>
          </w:p>
          <w:p w14:paraId="5BEF9B88">
            <w:pPr>
              <w:pStyle w:val="7"/>
              <w:spacing w:before="52" w:line="183" w:lineRule="auto"/>
              <w:ind w:left="164"/>
              <w:rPr>
                <w:rFonts w:hint="eastAsia" w:ascii="仿宋" w:hAnsi="仿宋" w:eastAsia="仿宋" w:cs="仿宋"/>
                <w:color w:val="auto"/>
              </w:rPr>
            </w:pPr>
            <w:r>
              <w:rPr>
                <w:rFonts w:hint="eastAsia" w:ascii="仿宋" w:hAnsi="仿宋" w:eastAsia="仿宋" w:cs="仿宋"/>
                <w:color w:val="auto"/>
                <w:spacing w:val="-2"/>
              </w:rPr>
              <w:t>95</w:t>
            </w:r>
          </w:p>
        </w:tc>
        <w:tc>
          <w:tcPr>
            <w:tcW w:w="1300" w:type="dxa"/>
          </w:tcPr>
          <w:p w14:paraId="2E83EDB5">
            <w:pPr>
              <w:spacing w:line="359" w:lineRule="auto"/>
              <w:rPr>
                <w:rFonts w:hint="eastAsia" w:ascii="仿宋" w:hAnsi="仿宋" w:eastAsia="仿宋" w:cs="仿宋"/>
                <w:color w:val="auto"/>
                <w:highlight w:val="none"/>
              </w:rPr>
            </w:pPr>
          </w:p>
          <w:p w14:paraId="4A20FDC9">
            <w:pPr>
              <w:pStyle w:val="7"/>
              <w:spacing w:before="52" w:line="196" w:lineRule="auto"/>
              <w:rPr>
                <w:rFonts w:hint="eastAsia" w:ascii="仿宋" w:hAnsi="仿宋" w:eastAsia="仿宋" w:cs="仿宋"/>
                <w:color w:val="auto"/>
                <w:highlight w:val="none"/>
              </w:rPr>
            </w:pPr>
            <w:r>
              <w:rPr>
                <w:rFonts w:hint="eastAsia" w:ascii="仿宋" w:hAnsi="仿宋" w:eastAsia="仿宋" w:cs="仿宋"/>
                <w:color w:val="auto"/>
                <w:spacing w:val="-1"/>
                <w:highlight w:val="none"/>
              </w:rPr>
              <w:t>全钢实验台柜</w:t>
            </w:r>
          </w:p>
          <w:p w14:paraId="34C5AA87">
            <w:pPr>
              <w:pStyle w:val="7"/>
              <w:spacing w:line="220" w:lineRule="auto"/>
              <w:rPr>
                <w:rFonts w:hint="eastAsia" w:ascii="仿宋" w:hAnsi="仿宋" w:eastAsia="仿宋" w:cs="仿宋"/>
                <w:color w:val="auto"/>
                <w:highlight w:val="none"/>
              </w:rPr>
            </w:pPr>
            <w:r>
              <w:rPr>
                <w:rFonts w:hint="eastAsia" w:ascii="仿宋" w:hAnsi="仿宋" w:eastAsia="仿宋" w:cs="仿宋"/>
                <w:color w:val="auto"/>
                <w:spacing w:val="8"/>
                <w:highlight w:val="none"/>
              </w:rPr>
              <w:t>(柜体)</w:t>
            </w:r>
          </w:p>
        </w:tc>
        <w:tc>
          <w:tcPr>
            <w:tcW w:w="6517" w:type="dxa"/>
          </w:tcPr>
          <w:p w14:paraId="1204317D">
            <w:pPr>
              <w:pStyle w:val="7"/>
              <w:spacing w:before="52" w:line="196" w:lineRule="auto"/>
              <w:ind w:left="10"/>
              <w:rPr>
                <w:rFonts w:hint="eastAsia" w:ascii="仿宋" w:hAnsi="仿宋" w:eastAsia="仿宋" w:cs="仿宋"/>
                <w:color w:val="auto"/>
                <w:highlight w:val="none"/>
                <w:lang w:eastAsia="zh-CN"/>
              </w:rPr>
            </w:pPr>
            <w:r>
              <w:rPr>
                <w:rFonts w:hint="eastAsia" w:ascii="仿宋" w:hAnsi="仿宋" w:eastAsia="仿宋" w:cs="仿宋"/>
                <w:color w:val="auto"/>
                <w:spacing w:val="2"/>
                <w:highlight w:val="none"/>
                <w:lang w:eastAsia="zh-CN"/>
              </w:rPr>
              <w:t>1、尺寸：L*750</w:t>
            </w:r>
            <w:r>
              <w:rPr>
                <w:rFonts w:hint="eastAsia" w:ascii="仿宋" w:hAnsi="仿宋" w:eastAsia="仿宋" w:cs="仿宋"/>
                <w:color w:val="auto"/>
                <w:spacing w:val="2"/>
                <w:highlight w:val="none"/>
                <w:lang w:val="en-US" w:eastAsia="zh-CN"/>
              </w:rPr>
              <w:t>mm</w:t>
            </w:r>
            <w:r>
              <w:rPr>
                <w:rFonts w:hint="eastAsia" w:ascii="仿宋" w:hAnsi="仿宋" w:eastAsia="仿宋" w:cs="仿宋"/>
                <w:color w:val="auto"/>
                <w:spacing w:val="2"/>
                <w:highlight w:val="none"/>
                <w:lang w:eastAsia="zh-CN"/>
              </w:rPr>
              <w:t>*800</w:t>
            </w:r>
            <w:r>
              <w:rPr>
                <w:rFonts w:hint="eastAsia" w:ascii="仿宋" w:hAnsi="仿宋" w:eastAsia="仿宋" w:cs="仿宋"/>
                <w:color w:val="auto"/>
                <w:highlight w:val="none"/>
                <w:lang w:eastAsia="zh-CN"/>
              </w:rPr>
              <w:t>mm</w:t>
            </w:r>
            <w:r>
              <w:rPr>
                <w:rFonts w:hint="eastAsia" w:ascii="仿宋" w:hAnsi="仿宋" w:eastAsia="仿宋" w:cs="仿宋"/>
                <w:color w:val="auto"/>
                <w:spacing w:val="2"/>
                <w:highlight w:val="none"/>
                <w:lang w:eastAsia="zh-CN"/>
              </w:rPr>
              <w:t>;</w:t>
            </w:r>
          </w:p>
          <w:p w14:paraId="5D2EA469">
            <w:pPr>
              <w:pStyle w:val="7"/>
              <w:spacing w:line="218" w:lineRule="auto"/>
              <w:ind w:left="10"/>
              <w:rPr>
                <w:rFonts w:hint="eastAsia" w:ascii="仿宋" w:hAnsi="仿宋" w:eastAsia="仿宋" w:cs="仿宋"/>
                <w:color w:val="auto"/>
                <w:highlight w:val="none"/>
                <w:lang w:eastAsia="zh-CN"/>
              </w:rPr>
            </w:pPr>
            <w:r>
              <w:rPr>
                <w:rFonts w:hint="eastAsia" w:ascii="仿宋" w:hAnsi="仿宋" w:eastAsia="仿宋" w:cs="仿宋"/>
                <w:color w:val="auto"/>
                <w:spacing w:val="1"/>
                <w:highlight w:val="none"/>
                <w:lang w:eastAsia="zh-CN"/>
              </w:rPr>
              <w:t>2、柜体采用双层钢板制作，钢板厚度</w:t>
            </w:r>
            <w:r>
              <w:rPr>
                <w:rFonts w:hint="eastAsia" w:ascii="仿宋" w:hAnsi="仿宋" w:eastAsia="仿宋" w:cs="仿宋"/>
                <w:color w:val="auto"/>
                <w:spacing w:val="-1"/>
                <w:highlight w:val="none"/>
                <w:lang w:eastAsia="zh-CN"/>
              </w:rPr>
              <w:t>≥</w:t>
            </w:r>
            <w:r>
              <w:rPr>
                <w:rFonts w:hint="eastAsia" w:ascii="仿宋" w:hAnsi="仿宋" w:eastAsia="仿宋" w:cs="仿宋"/>
                <w:color w:val="auto"/>
                <w:spacing w:val="1"/>
                <w:highlight w:val="none"/>
                <w:lang w:eastAsia="zh-CN"/>
              </w:rPr>
              <w:t>1.0</w:t>
            </w:r>
            <w:r>
              <w:rPr>
                <w:rFonts w:hint="eastAsia" w:ascii="仿宋" w:hAnsi="仿宋" w:eastAsia="仿宋" w:cs="仿宋"/>
                <w:color w:val="auto"/>
                <w:highlight w:val="none"/>
                <w:lang w:eastAsia="zh-CN"/>
              </w:rPr>
              <w:t>mm</w:t>
            </w:r>
            <w:r>
              <w:rPr>
                <w:rFonts w:hint="eastAsia" w:ascii="仿宋" w:hAnsi="仿宋" w:eastAsia="仿宋" w:cs="仿宋"/>
                <w:color w:val="auto"/>
                <w:spacing w:val="1"/>
                <w:highlight w:val="none"/>
                <w:lang w:eastAsia="zh-CN"/>
              </w:rPr>
              <w:t>;</w:t>
            </w:r>
          </w:p>
          <w:p w14:paraId="33CFF957">
            <w:pPr>
              <w:pStyle w:val="7"/>
              <w:spacing w:before="31" w:line="219" w:lineRule="auto"/>
              <w:ind w:left="10"/>
              <w:rPr>
                <w:rFonts w:hint="eastAsia" w:ascii="仿宋" w:hAnsi="仿宋" w:eastAsia="仿宋" w:cs="仿宋"/>
                <w:color w:val="auto"/>
                <w:highlight w:val="none"/>
                <w:lang w:eastAsia="zh-CN"/>
              </w:rPr>
            </w:pPr>
            <w:r>
              <w:rPr>
                <w:rFonts w:hint="eastAsia" w:ascii="仿宋" w:hAnsi="仿宋" w:eastAsia="仿宋" w:cs="仿宋"/>
                <w:color w:val="auto"/>
                <w:spacing w:val="3"/>
                <w:highlight w:val="none"/>
                <w:lang w:eastAsia="zh-CN"/>
              </w:rPr>
              <w:t>3、</w:t>
            </w:r>
            <w:r>
              <w:rPr>
                <w:rFonts w:hint="eastAsia" w:ascii="仿宋" w:hAnsi="仿宋" w:eastAsia="仿宋" w:cs="仿宋"/>
                <w:color w:val="auto"/>
                <w:highlight w:val="none"/>
                <w:lang w:eastAsia="zh-CN"/>
              </w:rPr>
              <w:t>DTC</w:t>
            </w:r>
            <w:r>
              <w:rPr>
                <w:rFonts w:hint="eastAsia" w:ascii="仿宋" w:hAnsi="仿宋" w:eastAsia="仿宋" w:cs="仿宋"/>
                <w:color w:val="auto"/>
                <w:spacing w:val="3"/>
                <w:highlight w:val="none"/>
                <w:lang w:eastAsia="zh-CN"/>
              </w:rPr>
              <w:t>阻尼滑轨，改蝴蝶合页，不锈钢U拉手；</w:t>
            </w:r>
          </w:p>
          <w:p w14:paraId="1B2BBAC5">
            <w:pPr>
              <w:pStyle w:val="7"/>
              <w:spacing w:before="11" w:line="218" w:lineRule="auto"/>
              <w:ind w:left="10"/>
              <w:rPr>
                <w:rFonts w:hint="eastAsia" w:ascii="仿宋" w:hAnsi="仿宋" w:eastAsia="仿宋" w:cs="仿宋"/>
                <w:color w:val="auto"/>
                <w:highlight w:val="none"/>
                <w:lang w:eastAsia="zh-CN"/>
              </w:rPr>
            </w:pPr>
            <w:r>
              <w:rPr>
                <w:rFonts w:hint="eastAsia" w:ascii="仿宋" w:hAnsi="仿宋" w:eastAsia="仿宋" w:cs="仿宋"/>
                <w:color w:val="auto"/>
                <w:spacing w:val="4"/>
                <w:highlight w:val="none"/>
                <w:lang w:eastAsia="zh-CN"/>
              </w:rPr>
              <w:t>4、拉手：可选一体折弯成型拉手；</w:t>
            </w:r>
          </w:p>
          <w:p w14:paraId="0D089163">
            <w:pPr>
              <w:pStyle w:val="7"/>
              <w:spacing w:line="207" w:lineRule="auto"/>
              <w:ind w:left="10"/>
              <w:rPr>
                <w:rFonts w:hint="eastAsia" w:ascii="仿宋" w:hAnsi="仿宋" w:eastAsia="仿宋" w:cs="仿宋"/>
                <w:color w:val="auto"/>
                <w:highlight w:val="none"/>
                <w:lang w:eastAsia="zh-CN"/>
              </w:rPr>
            </w:pPr>
            <w:r>
              <w:rPr>
                <w:rFonts w:hint="eastAsia" w:ascii="仿宋" w:hAnsi="仿宋" w:eastAsia="仿宋" w:cs="仿宋"/>
                <w:color w:val="auto"/>
                <w:spacing w:val="11"/>
                <w:highlight w:val="none"/>
                <w:lang w:eastAsia="zh-CN"/>
              </w:rPr>
              <w:t>5、带挡水条；</w:t>
            </w:r>
          </w:p>
          <w:p w14:paraId="3DE7AAB4">
            <w:pPr>
              <w:pStyle w:val="7"/>
              <w:spacing w:line="219" w:lineRule="auto"/>
              <w:ind w:left="10"/>
              <w:rPr>
                <w:rFonts w:hint="eastAsia" w:ascii="仿宋" w:hAnsi="仿宋" w:eastAsia="仿宋" w:cs="仿宋"/>
                <w:color w:val="auto"/>
                <w:spacing w:val="4"/>
                <w:highlight w:val="none"/>
                <w:lang w:eastAsia="zh-CN"/>
              </w:rPr>
            </w:pPr>
            <w:r>
              <w:rPr>
                <w:rFonts w:hint="eastAsia" w:ascii="仿宋" w:hAnsi="仿宋" w:eastAsia="仿宋" w:cs="仿宋"/>
                <w:color w:val="auto"/>
                <w:spacing w:val="4"/>
                <w:highlight w:val="none"/>
                <w:lang w:eastAsia="zh-CN"/>
              </w:rPr>
              <w:t>6、铰链与柜体连接处独立支撑固定；</w:t>
            </w:r>
          </w:p>
          <w:p w14:paraId="0E998053">
            <w:pPr>
              <w:pStyle w:val="7"/>
              <w:spacing w:line="219" w:lineRule="auto"/>
              <w:ind w:left="11"/>
              <w:rPr>
                <w:rFonts w:hint="eastAsia" w:ascii="仿宋" w:hAnsi="仿宋" w:eastAsia="仿宋" w:cs="仿宋"/>
                <w:color w:val="auto"/>
                <w:spacing w:val="-1"/>
                <w:highlight w:val="none"/>
                <w:lang w:eastAsia="zh-CN"/>
              </w:rPr>
            </w:pPr>
            <w:r>
              <w:rPr>
                <w:rFonts w:hint="eastAsia" w:ascii="仿宋" w:hAnsi="仿宋" w:eastAsia="仿宋" w:cs="仿宋"/>
                <w:color w:val="auto"/>
                <w:spacing w:val="-1"/>
                <w:highlight w:val="none"/>
                <w:lang w:val="en-US" w:eastAsia="zh-CN"/>
              </w:rPr>
              <w:t>7</w:t>
            </w:r>
            <w:r>
              <w:rPr>
                <w:rFonts w:hint="eastAsia" w:ascii="仿宋" w:hAnsi="仿宋" w:eastAsia="仿宋" w:cs="仿宋"/>
                <w:color w:val="auto"/>
                <w:spacing w:val="-1"/>
                <w:highlight w:val="none"/>
                <w:lang w:eastAsia="zh-CN"/>
              </w:rPr>
              <w:t>.实验台柜要求甲醛释放量为≤1.5mg/L</w:t>
            </w:r>
          </w:p>
          <w:p w14:paraId="43BCA48B">
            <w:pPr>
              <w:pStyle w:val="7"/>
              <w:spacing w:line="219" w:lineRule="auto"/>
              <w:ind w:left="10"/>
              <w:rPr>
                <w:rFonts w:hint="eastAsia" w:ascii="仿宋" w:hAnsi="仿宋" w:eastAsia="仿宋" w:cs="仿宋"/>
                <w:color w:val="auto"/>
                <w:spacing w:val="4"/>
                <w:highlight w:val="none"/>
                <w:lang w:eastAsia="zh-CN"/>
              </w:rPr>
            </w:pPr>
            <w:r>
              <w:rPr>
                <w:rFonts w:hint="eastAsia" w:ascii="仿宋" w:hAnsi="仿宋" w:eastAsia="仿宋" w:cs="仿宋"/>
                <w:color w:val="auto"/>
                <w:spacing w:val="-1"/>
                <w:highlight w:val="none"/>
                <w:lang w:val="en-US" w:eastAsia="zh-CN"/>
              </w:rPr>
              <w:t>8</w:t>
            </w:r>
            <w:r>
              <w:rPr>
                <w:rFonts w:hint="eastAsia" w:ascii="仿宋" w:hAnsi="仿宋" w:eastAsia="仿宋" w:cs="仿宋"/>
                <w:color w:val="auto"/>
                <w:spacing w:val="-1"/>
                <w:highlight w:val="none"/>
                <w:lang w:eastAsia="zh-CN"/>
              </w:rPr>
              <w:t>.全钢实验台柜（柜体）阻燃性能须达到≥35%</w:t>
            </w:r>
          </w:p>
        </w:tc>
        <w:tc>
          <w:tcPr>
            <w:tcW w:w="783" w:type="dxa"/>
          </w:tcPr>
          <w:p w14:paraId="3CD34340">
            <w:pPr>
              <w:spacing w:line="264" w:lineRule="auto"/>
              <w:rPr>
                <w:rFonts w:hint="eastAsia" w:ascii="仿宋" w:hAnsi="仿宋" w:eastAsia="仿宋" w:cs="仿宋"/>
                <w:color w:val="auto"/>
                <w:lang w:eastAsia="zh-CN"/>
              </w:rPr>
            </w:pPr>
          </w:p>
          <w:p w14:paraId="55879A27">
            <w:pPr>
              <w:spacing w:line="264" w:lineRule="auto"/>
              <w:rPr>
                <w:rFonts w:hint="eastAsia" w:ascii="仿宋" w:hAnsi="仿宋" w:eastAsia="仿宋" w:cs="仿宋"/>
                <w:color w:val="auto"/>
                <w:lang w:eastAsia="zh-CN"/>
              </w:rPr>
            </w:pPr>
          </w:p>
          <w:p w14:paraId="19A7F8F0">
            <w:pPr>
              <w:spacing w:line="265" w:lineRule="auto"/>
              <w:rPr>
                <w:rFonts w:hint="eastAsia" w:ascii="仿宋" w:hAnsi="仿宋" w:eastAsia="仿宋" w:cs="仿宋"/>
                <w:color w:val="auto"/>
                <w:lang w:eastAsia="zh-CN"/>
              </w:rPr>
            </w:pPr>
          </w:p>
          <w:p w14:paraId="28ECA71D">
            <w:pPr>
              <w:pStyle w:val="7"/>
              <w:spacing w:before="52" w:line="241" w:lineRule="auto"/>
              <w:ind w:left="267"/>
              <w:rPr>
                <w:rFonts w:hint="eastAsia" w:ascii="仿宋" w:hAnsi="仿宋" w:eastAsia="仿宋" w:cs="仿宋"/>
                <w:color w:val="auto"/>
              </w:rPr>
            </w:pPr>
            <w:r>
              <w:rPr>
                <w:rFonts w:hint="eastAsia" w:ascii="仿宋" w:hAnsi="仿宋" w:eastAsia="仿宋" w:cs="仿宋"/>
                <w:color w:val="auto"/>
              </w:rPr>
              <w:t>m</w:t>
            </w:r>
          </w:p>
        </w:tc>
        <w:tc>
          <w:tcPr>
            <w:tcW w:w="783" w:type="dxa"/>
          </w:tcPr>
          <w:p w14:paraId="5B260652">
            <w:pPr>
              <w:spacing w:line="272" w:lineRule="auto"/>
              <w:rPr>
                <w:rFonts w:hint="eastAsia" w:ascii="仿宋" w:hAnsi="仿宋" w:eastAsia="仿宋" w:cs="仿宋"/>
                <w:color w:val="auto"/>
              </w:rPr>
            </w:pPr>
          </w:p>
          <w:p w14:paraId="10A6BB28">
            <w:pPr>
              <w:spacing w:line="272" w:lineRule="auto"/>
              <w:rPr>
                <w:rFonts w:hint="eastAsia" w:ascii="仿宋" w:hAnsi="仿宋" w:eastAsia="仿宋" w:cs="仿宋"/>
                <w:color w:val="auto"/>
              </w:rPr>
            </w:pPr>
          </w:p>
          <w:p w14:paraId="4CDD9608">
            <w:pPr>
              <w:spacing w:line="273" w:lineRule="auto"/>
              <w:rPr>
                <w:rFonts w:hint="eastAsia" w:ascii="仿宋" w:hAnsi="仿宋" w:eastAsia="仿宋" w:cs="仿宋"/>
                <w:color w:val="auto"/>
              </w:rPr>
            </w:pPr>
          </w:p>
          <w:p w14:paraId="50E58909">
            <w:pPr>
              <w:pStyle w:val="7"/>
              <w:spacing w:before="52" w:line="184" w:lineRule="auto"/>
              <w:ind w:left="287"/>
              <w:rPr>
                <w:rFonts w:hint="eastAsia" w:ascii="仿宋" w:hAnsi="仿宋" w:eastAsia="仿宋" w:cs="仿宋"/>
                <w:color w:val="auto"/>
                <w:lang w:val="en-US" w:eastAsia="zh-CN"/>
              </w:rPr>
            </w:pPr>
            <w:r>
              <w:rPr>
                <w:rFonts w:hint="eastAsia" w:ascii="仿宋" w:hAnsi="仿宋" w:eastAsia="仿宋" w:cs="仿宋"/>
                <w:color w:val="auto"/>
                <w:spacing w:val="-3"/>
                <w:highlight w:val="none"/>
                <w:lang w:val="en-US" w:eastAsia="zh-CN"/>
              </w:rPr>
              <w:t>20.7</w:t>
            </w:r>
          </w:p>
        </w:tc>
      </w:tr>
    </w:tbl>
    <w:p w14:paraId="21DCFCD8">
      <w:pPr>
        <w:spacing w:line="79" w:lineRule="exact"/>
        <w:rPr>
          <w:rFonts w:hint="eastAsia" w:ascii="仿宋" w:hAnsi="仿宋" w:eastAsia="仿宋" w:cs="仿宋"/>
          <w:color w:val="auto"/>
        </w:rPr>
      </w:pPr>
    </w:p>
    <w:tbl>
      <w:tblPr>
        <w:tblStyle w:val="8"/>
        <w:tblW w:w="9988" w:type="dxa"/>
        <w:tblInd w:w="-22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34"/>
        <w:gridCol w:w="1266"/>
        <w:gridCol w:w="6517"/>
        <w:gridCol w:w="783"/>
        <w:gridCol w:w="788"/>
      </w:tblGrid>
      <w:tr w14:paraId="22E3AA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8" w:hRule="atLeast"/>
        </w:trPr>
        <w:tc>
          <w:tcPr>
            <w:tcW w:w="634" w:type="dxa"/>
          </w:tcPr>
          <w:p w14:paraId="4BFA7988">
            <w:pPr>
              <w:spacing w:line="266" w:lineRule="auto"/>
              <w:rPr>
                <w:rFonts w:hint="eastAsia" w:ascii="仿宋" w:hAnsi="仿宋" w:eastAsia="仿宋" w:cs="仿宋"/>
                <w:color w:val="auto"/>
              </w:rPr>
            </w:pPr>
          </w:p>
          <w:p w14:paraId="525490C7">
            <w:pPr>
              <w:spacing w:line="267" w:lineRule="auto"/>
              <w:rPr>
                <w:rFonts w:hint="eastAsia" w:ascii="仿宋" w:hAnsi="仿宋" w:eastAsia="仿宋" w:cs="仿宋"/>
                <w:color w:val="auto"/>
              </w:rPr>
            </w:pPr>
          </w:p>
          <w:p w14:paraId="2448F3C4">
            <w:pPr>
              <w:spacing w:line="267" w:lineRule="auto"/>
              <w:rPr>
                <w:rFonts w:hint="eastAsia" w:ascii="仿宋" w:hAnsi="仿宋" w:eastAsia="仿宋" w:cs="仿宋"/>
                <w:color w:val="auto"/>
              </w:rPr>
            </w:pPr>
          </w:p>
          <w:p w14:paraId="60E7A380">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2"/>
              </w:rPr>
              <w:t>96</w:t>
            </w:r>
          </w:p>
        </w:tc>
        <w:tc>
          <w:tcPr>
            <w:tcW w:w="1266" w:type="dxa"/>
          </w:tcPr>
          <w:p w14:paraId="3A07B3E4">
            <w:pPr>
              <w:spacing w:line="348" w:lineRule="auto"/>
              <w:rPr>
                <w:rFonts w:hint="eastAsia" w:ascii="仿宋" w:hAnsi="仿宋" w:eastAsia="仿宋" w:cs="仿宋"/>
                <w:color w:val="auto"/>
              </w:rPr>
            </w:pPr>
          </w:p>
          <w:p w14:paraId="63832CBA">
            <w:pPr>
              <w:spacing w:line="349" w:lineRule="auto"/>
              <w:rPr>
                <w:rFonts w:hint="eastAsia" w:ascii="仿宋" w:hAnsi="仿宋" w:eastAsia="仿宋" w:cs="仿宋"/>
                <w:color w:val="auto"/>
              </w:rPr>
            </w:pPr>
          </w:p>
          <w:p w14:paraId="48AD2CE2">
            <w:pPr>
              <w:pStyle w:val="7"/>
              <w:spacing w:before="55" w:line="207" w:lineRule="auto"/>
              <w:ind w:left="120"/>
              <w:rPr>
                <w:rFonts w:hint="eastAsia" w:ascii="仿宋" w:hAnsi="仿宋" w:eastAsia="仿宋" w:cs="仿宋"/>
                <w:color w:val="auto"/>
              </w:rPr>
            </w:pPr>
            <w:r>
              <w:rPr>
                <w:rFonts w:hint="eastAsia" w:ascii="仿宋" w:hAnsi="仿宋" w:eastAsia="仿宋" w:cs="仿宋"/>
                <w:color w:val="auto"/>
                <w:spacing w:val="-1"/>
              </w:rPr>
              <w:t>全钢实验水柜</w:t>
            </w:r>
            <w:r>
              <w:rPr>
                <w:rFonts w:hint="eastAsia" w:ascii="仿宋" w:hAnsi="仿宋" w:eastAsia="仿宋" w:cs="仿宋"/>
                <w:color w:val="auto"/>
                <w:spacing w:val="9"/>
              </w:rPr>
              <w:t>(柜体)</w:t>
            </w:r>
          </w:p>
        </w:tc>
        <w:tc>
          <w:tcPr>
            <w:tcW w:w="6517" w:type="dxa"/>
          </w:tcPr>
          <w:p w14:paraId="2D2003A1">
            <w:pPr>
              <w:pStyle w:val="7"/>
              <w:spacing w:before="55" w:line="217" w:lineRule="auto"/>
              <w:ind w:left="21"/>
              <w:rPr>
                <w:rFonts w:hint="eastAsia" w:ascii="仿宋" w:hAnsi="仿宋" w:eastAsia="仿宋" w:cs="仿宋"/>
                <w:color w:val="auto"/>
                <w:lang w:eastAsia="zh-CN"/>
              </w:rPr>
            </w:pPr>
            <w:r>
              <w:rPr>
                <w:rFonts w:hint="eastAsia" w:ascii="仿宋" w:hAnsi="仿宋" w:eastAsia="仿宋" w:cs="仿宋"/>
                <w:color w:val="auto"/>
                <w:spacing w:val="1"/>
                <w:lang w:eastAsia="zh-CN"/>
              </w:rPr>
              <w:t>1、尺寸</w:t>
            </w:r>
            <w:r>
              <w:rPr>
                <w:rFonts w:hint="eastAsia" w:ascii="仿宋" w:hAnsi="仿宋" w:eastAsia="仿宋" w:cs="仿宋"/>
                <w:color w:val="auto"/>
                <w:spacing w:val="1"/>
                <w:lang w:val="en-US" w:eastAsia="zh-CN"/>
              </w:rPr>
              <w:t>（长*宽*高）</w:t>
            </w:r>
            <w:r>
              <w:rPr>
                <w:rFonts w:hint="eastAsia" w:ascii="仿宋" w:hAnsi="仿宋" w:eastAsia="仿宋" w:cs="仿宋"/>
                <w:color w:val="auto"/>
                <w:spacing w:val="1"/>
                <w:lang w:eastAsia="zh-CN"/>
              </w:rPr>
              <w:t>：800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*750</w:t>
            </w:r>
            <w:r>
              <w:rPr>
                <w:rFonts w:hint="eastAsia" w:ascii="仿宋" w:hAnsi="仿宋" w:eastAsia="仿宋" w:cs="仿宋"/>
                <w:color w:val="auto"/>
                <w:spacing w:val="1"/>
                <w:lang w:val="en-US" w:eastAsia="zh-CN"/>
              </w:rPr>
              <w:t>mm</w:t>
            </w:r>
            <w:r>
              <w:rPr>
                <w:rFonts w:hint="eastAsia" w:ascii="仿宋" w:hAnsi="仿宋" w:eastAsia="仿宋" w:cs="仿宋"/>
                <w:color w:val="auto"/>
                <w:spacing w:val="1"/>
                <w:lang w:eastAsia="zh-CN"/>
              </w:rPr>
              <w:t>*800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(感应);</w:t>
            </w:r>
          </w:p>
          <w:p w14:paraId="220EFF67">
            <w:pPr>
              <w:pStyle w:val="7"/>
              <w:spacing w:line="218" w:lineRule="auto"/>
              <w:ind w:left="21"/>
              <w:rPr>
                <w:rFonts w:hint="eastAsia" w:ascii="仿宋" w:hAnsi="仿宋" w:eastAsia="仿宋" w:cs="仿宋"/>
                <w:color w:val="auto"/>
                <w:lang w:eastAsia="zh-CN"/>
              </w:rPr>
            </w:pPr>
            <w:r>
              <w:rPr>
                <w:rFonts w:hint="eastAsia" w:ascii="仿宋" w:hAnsi="仿宋" w:eastAsia="仿宋" w:cs="仿宋"/>
                <w:color w:val="auto"/>
                <w:spacing w:val="1"/>
                <w:lang w:eastAsia="zh-CN"/>
              </w:rPr>
              <w:t>2、柜体采用双层钢板制作，钢板厚度</w:t>
            </w:r>
            <w:r>
              <w:rPr>
                <w:rFonts w:hint="eastAsia" w:ascii="仿宋" w:hAnsi="仿宋" w:eastAsia="仿宋" w:cs="仿宋"/>
                <w:color w:val="auto"/>
                <w:spacing w:val="-1"/>
                <w:lang w:eastAsia="zh-CN"/>
              </w:rPr>
              <w:t>≥</w:t>
            </w:r>
            <w:r>
              <w:rPr>
                <w:rFonts w:hint="eastAsia" w:ascii="仿宋" w:hAnsi="仿宋" w:eastAsia="仿宋" w:cs="仿宋"/>
                <w:color w:val="auto"/>
                <w:spacing w:val="1"/>
                <w:lang w:eastAsia="zh-CN"/>
              </w:rPr>
              <w:t>1.0</w:t>
            </w:r>
            <w:r>
              <w:rPr>
                <w:rFonts w:hint="eastAsia" w:ascii="仿宋" w:hAnsi="仿宋" w:eastAsia="仿宋" w:cs="仿宋"/>
                <w:color w:val="auto"/>
                <w:lang w:eastAsia="zh-CN"/>
              </w:rPr>
              <w:t>mm</w:t>
            </w:r>
            <w:r>
              <w:rPr>
                <w:rFonts w:hint="eastAsia" w:ascii="仿宋" w:hAnsi="仿宋" w:eastAsia="仿宋" w:cs="仿宋"/>
                <w:color w:val="auto"/>
                <w:spacing w:val="1"/>
                <w:lang w:eastAsia="zh-CN"/>
              </w:rPr>
              <w:t>;</w:t>
            </w:r>
          </w:p>
          <w:p w14:paraId="5714FDF7">
            <w:pPr>
              <w:pStyle w:val="7"/>
              <w:spacing w:before="9" w:line="219" w:lineRule="auto"/>
              <w:ind w:left="21"/>
              <w:rPr>
                <w:rFonts w:hint="eastAsia" w:ascii="仿宋" w:hAnsi="仿宋" w:eastAsia="仿宋" w:cs="仿宋"/>
                <w:color w:val="auto"/>
                <w:lang w:eastAsia="zh-CN"/>
              </w:rPr>
            </w:pPr>
            <w:r>
              <w:rPr>
                <w:rFonts w:hint="eastAsia" w:ascii="仿宋" w:hAnsi="仿宋" w:eastAsia="仿宋" w:cs="仿宋"/>
                <w:color w:val="auto"/>
                <w:spacing w:val="4"/>
                <w:lang w:eastAsia="zh-CN"/>
              </w:rPr>
              <w:t>3、</w:t>
            </w:r>
            <w:r>
              <w:rPr>
                <w:rFonts w:hint="eastAsia" w:ascii="仿宋" w:hAnsi="仿宋" w:eastAsia="仿宋" w:cs="仿宋"/>
                <w:color w:val="auto"/>
                <w:lang w:eastAsia="zh-CN"/>
              </w:rPr>
              <w:t>DTC</w:t>
            </w:r>
            <w:r>
              <w:rPr>
                <w:rFonts w:hint="eastAsia" w:ascii="仿宋" w:hAnsi="仿宋" w:eastAsia="仿宋" w:cs="仿宋"/>
                <w:color w:val="auto"/>
                <w:spacing w:val="4"/>
                <w:lang w:eastAsia="zh-CN"/>
              </w:rPr>
              <w:t>阻尼滑轨，改蝴蝶合页，不锈钢U拉手；</w:t>
            </w:r>
          </w:p>
          <w:p w14:paraId="680D41C8">
            <w:pPr>
              <w:pStyle w:val="7"/>
              <w:spacing w:before="9" w:line="216" w:lineRule="auto"/>
              <w:ind w:left="21"/>
              <w:rPr>
                <w:rFonts w:hint="eastAsia" w:ascii="仿宋" w:hAnsi="仿宋" w:eastAsia="仿宋" w:cs="仿宋"/>
                <w:color w:val="auto"/>
                <w:lang w:eastAsia="zh-CN"/>
              </w:rPr>
            </w:pPr>
            <w:r>
              <w:rPr>
                <w:rFonts w:hint="eastAsia" w:ascii="仿宋" w:hAnsi="仿宋" w:eastAsia="仿宋" w:cs="仿宋"/>
                <w:color w:val="auto"/>
                <w:spacing w:val="5"/>
                <w:lang w:eastAsia="zh-CN"/>
              </w:rPr>
              <w:t>4、拉手：可选一体折弯成型拉手；</w:t>
            </w:r>
          </w:p>
          <w:p w14:paraId="62E1601B">
            <w:pPr>
              <w:pStyle w:val="7"/>
              <w:spacing w:line="206" w:lineRule="auto"/>
              <w:ind w:left="21"/>
              <w:rPr>
                <w:rFonts w:hint="eastAsia" w:ascii="仿宋" w:hAnsi="仿宋" w:eastAsia="仿宋" w:cs="仿宋"/>
                <w:color w:val="auto"/>
                <w:lang w:eastAsia="zh-CN"/>
              </w:rPr>
            </w:pPr>
            <w:r>
              <w:rPr>
                <w:rFonts w:hint="eastAsia" w:ascii="仿宋" w:hAnsi="仿宋" w:eastAsia="仿宋" w:cs="仿宋"/>
                <w:color w:val="auto"/>
                <w:spacing w:val="12"/>
                <w:lang w:eastAsia="zh-CN"/>
              </w:rPr>
              <w:t>5、带挡水条；</w:t>
            </w:r>
          </w:p>
          <w:p w14:paraId="2672430F">
            <w:pPr>
              <w:pStyle w:val="7"/>
              <w:spacing w:line="219" w:lineRule="auto"/>
              <w:ind w:left="21"/>
              <w:rPr>
                <w:rFonts w:hint="eastAsia" w:ascii="仿宋" w:hAnsi="仿宋" w:eastAsia="仿宋" w:cs="仿宋"/>
                <w:color w:val="auto"/>
                <w:lang w:eastAsia="zh-CN"/>
              </w:rPr>
            </w:pPr>
            <w:r>
              <w:rPr>
                <w:rFonts w:hint="eastAsia" w:ascii="仿宋" w:hAnsi="仿宋" w:eastAsia="仿宋" w:cs="仿宋"/>
                <w:color w:val="auto"/>
                <w:spacing w:val="5"/>
                <w:lang w:eastAsia="zh-CN"/>
              </w:rPr>
              <w:t>6、铰链与柜体连接处独立支撑固定；</w:t>
            </w:r>
          </w:p>
        </w:tc>
        <w:tc>
          <w:tcPr>
            <w:tcW w:w="783" w:type="dxa"/>
          </w:tcPr>
          <w:p w14:paraId="1B77EA55">
            <w:pPr>
              <w:spacing w:line="252" w:lineRule="auto"/>
              <w:rPr>
                <w:rFonts w:hint="eastAsia" w:ascii="仿宋" w:hAnsi="仿宋" w:eastAsia="仿宋" w:cs="仿宋"/>
                <w:color w:val="auto"/>
                <w:lang w:eastAsia="zh-CN"/>
              </w:rPr>
            </w:pPr>
          </w:p>
          <w:p w14:paraId="4B903F62">
            <w:pPr>
              <w:spacing w:line="252" w:lineRule="auto"/>
              <w:rPr>
                <w:rFonts w:hint="eastAsia" w:ascii="仿宋" w:hAnsi="仿宋" w:eastAsia="仿宋" w:cs="仿宋"/>
                <w:color w:val="auto"/>
                <w:lang w:eastAsia="zh-CN"/>
              </w:rPr>
            </w:pPr>
          </w:p>
          <w:p w14:paraId="42DD00BD">
            <w:pPr>
              <w:spacing w:line="253" w:lineRule="auto"/>
              <w:rPr>
                <w:rFonts w:hint="eastAsia" w:ascii="仿宋" w:hAnsi="仿宋" w:eastAsia="仿宋" w:cs="仿宋"/>
                <w:color w:val="auto"/>
                <w:lang w:eastAsia="zh-CN"/>
              </w:rPr>
            </w:pPr>
          </w:p>
          <w:p w14:paraId="32D19EEF">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88" w:type="dxa"/>
          </w:tcPr>
          <w:p w14:paraId="51194146">
            <w:pPr>
              <w:spacing w:line="267" w:lineRule="auto"/>
              <w:rPr>
                <w:rFonts w:hint="eastAsia" w:ascii="仿宋" w:hAnsi="仿宋" w:eastAsia="仿宋" w:cs="仿宋"/>
                <w:color w:val="auto"/>
              </w:rPr>
            </w:pPr>
          </w:p>
          <w:p w14:paraId="7AFAD484">
            <w:pPr>
              <w:spacing w:line="267" w:lineRule="auto"/>
              <w:rPr>
                <w:rFonts w:hint="eastAsia" w:ascii="仿宋" w:hAnsi="仿宋" w:eastAsia="仿宋" w:cs="仿宋"/>
                <w:color w:val="auto"/>
              </w:rPr>
            </w:pPr>
          </w:p>
          <w:p w14:paraId="48E1F3C4">
            <w:pPr>
              <w:spacing w:line="267" w:lineRule="auto"/>
              <w:rPr>
                <w:rFonts w:hint="eastAsia" w:ascii="仿宋" w:hAnsi="仿宋" w:eastAsia="仿宋" w:cs="仿宋"/>
                <w:color w:val="auto"/>
              </w:rPr>
            </w:pPr>
          </w:p>
          <w:p w14:paraId="0CB6703E">
            <w:pPr>
              <w:pStyle w:val="7"/>
              <w:spacing w:before="55" w:line="182" w:lineRule="auto"/>
              <w:ind w:left="317"/>
              <w:rPr>
                <w:rFonts w:hint="eastAsia" w:ascii="仿宋" w:hAnsi="仿宋" w:eastAsia="仿宋" w:cs="仿宋"/>
                <w:color w:val="auto"/>
              </w:rPr>
            </w:pPr>
            <w:r>
              <w:rPr>
                <w:rFonts w:hint="eastAsia" w:ascii="仿宋" w:hAnsi="仿宋" w:eastAsia="仿宋" w:cs="仿宋"/>
                <w:color w:val="auto"/>
              </w:rPr>
              <w:t>7</w:t>
            </w:r>
          </w:p>
        </w:tc>
      </w:tr>
      <w:tr w14:paraId="367B84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38" w:hRule="atLeast"/>
        </w:trPr>
        <w:tc>
          <w:tcPr>
            <w:tcW w:w="634" w:type="dxa"/>
          </w:tcPr>
          <w:p w14:paraId="53909A9B">
            <w:pPr>
              <w:spacing w:line="257" w:lineRule="auto"/>
              <w:rPr>
                <w:rFonts w:hint="eastAsia" w:ascii="仿宋" w:hAnsi="仿宋" w:eastAsia="仿宋" w:cs="仿宋"/>
                <w:color w:val="auto"/>
              </w:rPr>
            </w:pPr>
          </w:p>
          <w:p w14:paraId="37EB8747">
            <w:pPr>
              <w:spacing w:line="257" w:lineRule="auto"/>
              <w:rPr>
                <w:rFonts w:hint="eastAsia" w:ascii="仿宋" w:hAnsi="仿宋" w:eastAsia="仿宋" w:cs="仿宋"/>
                <w:color w:val="auto"/>
              </w:rPr>
            </w:pPr>
          </w:p>
          <w:p w14:paraId="0C8A67A3">
            <w:pPr>
              <w:spacing w:line="258" w:lineRule="auto"/>
              <w:rPr>
                <w:rFonts w:hint="eastAsia" w:ascii="仿宋" w:hAnsi="仿宋" w:eastAsia="仿宋" w:cs="仿宋"/>
                <w:color w:val="auto"/>
              </w:rPr>
            </w:pPr>
          </w:p>
          <w:p w14:paraId="53AFC96B">
            <w:pPr>
              <w:pStyle w:val="7"/>
              <w:spacing w:before="56" w:line="183" w:lineRule="auto"/>
              <w:ind w:left="164"/>
              <w:rPr>
                <w:rFonts w:hint="eastAsia" w:ascii="仿宋" w:hAnsi="仿宋" w:eastAsia="仿宋" w:cs="仿宋"/>
                <w:color w:val="auto"/>
              </w:rPr>
            </w:pPr>
            <w:r>
              <w:rPr>
                <w:rFonts w:hint="eastAsia" w:ascii="仿宋" w:hAnsi="仿宋" w:eastAsia="仿宋" w:cs="仿宋"/>
                <w:color w:val="auto"/>
                <w:spacing w:val="-2"/>
              </w:rPr>
              <w:t>97</w:t>
            </w:r>
          </w:p>
        </w:tc>
        <w:tc>
          <w:tcPr>
            <w:tcW w:w="1266" w:type="dxa"/>
          </w:tcPr>
          <w:p w14:paraId="6E5D6AA0">
            <w:pPr>
              <w:spacing w:line="243" w:lineRule="auto"/>
              <w:rPr>
                <w:rFonts w:hint="eastAsia" w:ascii="仿宋" w:hAnsi="仿宋" w:eastAsia="仿宋" w:cs="仿宋"/>
                <w:color w:val="auto"/>
              </w:rPr>
            </w:pPr>
          </w:p>
          <w:p w14:paraId="57577971">
            <w:pPr>
              <w:spacing w:line="243" w:lineRule="auto"/>
              <w:rPr>
                <w:rFonts w:hint="eastAsia" w:ascii="仿宋" w:hAnsi="仿宋" w:eastAsia="仿宋" w:cs="仿宋"/>
                <w:color w:val="auto"/>
              </w:rPr>
            </w:pPr>
          </w:p>
          <w:p w14:paraId="6F38C051">
            <w:pPr>
              <w:spacing w:line="243" w:lineRule="auto"/>
              <w:rPr>
                <w:rFonts w:hint="eastAsia" w:ascii="仿宋" w:hAnsi="仿宋" w:eastAsia="仿宋" w:cs="仿宋"/>
                <w:color w:val="auto"/>
              </w:rPr>
            </w:pPr>
          </w:p>
          <w:p w14:paraId="5CE3B7BB">
            <w:pPr>
              <w:pStyle w:val="7"/>
              <w:spacing w:before="56"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517" w:type="dxa"/>
          </w:tcPr>
          <w:p w14:paraId="4429E3E8">
            <w:pPr>
              <w:pStyle w:val="7"/>
              <w:spacing w:before="238" w:line="206" w:lineRule="auto"/>
              <w:ind w:left="21"/>
              <w:rPr>
                <w:rFonts w:hint="eastAsia" w:ascii="仿宋" w:hAnsi="仿宋" w:eastAsia="仿宋" w:cs="仿宋"/>
                <w:color w:val="auto"/>
                <w:lang w:eastAsia="zh-CN"/>
              </w:rPr>
            </w:pPr>
            <w:r>
              <w:rPr>
                <w:rFonts w:hint="eastAsia" w:ascii="仿宋" w:hAnsi="仿宋" w:eastAsia="仿宋" w:cs="仿宋"/>
                <w:color w:val="auto"/>
                <w:spacing w:val="3"/>
                <w:lang w:eastAsia="zh-CN"/>
              </w:rPr>
              <w:t>1、台面尺寸：L*750</w:t>
            </w:r>
            <w:r>
              <w:rPr>
                <w:rFonts w:hint="eastAsia" w:ascii="仿宋" w:hAnsi="仿宋" w:eastAsia="仿宋" w:cs="仿宋"/>
                <w:color w:val="auto"/>
                <w:lang w:eastAsia="zh-CN"/>
              </w:rPr>
              <w:t>mm</w:t>
            </w:r>
            <w:r>
              <w:rPr>
                <w:rFonts w:hint="eastAsia" w:ascii="仿宋" w:hAnsi="仿宋" w:eastAsia="仿宋" w:cs="仿宋"/>
                <w:color w:val="auto"/>
                <w:spacing w:val="3"/>
                <w:lang w:eastAsia="zh-CN"/>
              </w:rPr>
              <w:t>;</w:t>
            </w:r>
          </w:p>
          <w:p w14:paraId="44667FD6">
            <w:pPr>
              <w:pStyle w:val="7"/>
              <w:tabs>
                <w:tab w:val="left" w:pos="5460"/>
              </w:tabs>
              <w:spacing w:before="1" w:line="210" w:lineRule="auto"/>
              <w:ind w:left="21" w:right="64"/>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并符合以下技术要求：</w:t>
            </w:r>
          </w:p>
          <w:p w14:paraId="12BF7C3D">
            <w:pPr>
              <w:pStyle w:val="7"/>
              <w:spacing w:line="216" w:lineRule="auto"/>
              <w:ind w:left="21"/>
              <w:rPr>
                <w:rFonts w:hint="eastAsia" w:ascii="仿宋" w:hAnsi="仿宋" w:eastAsia="仿宋" w:cs="仿宋"/>
                <w:color w:val="auto"/>
                <w:lang w:eastAsia="zh-CN"/>
              </w:rPr>
            </w:pPr>
            <w:r>
              <w:rPr>
                <w:rFonts w:hint="eastAsia" w:ascii="仿宋" w:hAnsi="仿宋" w:eastAsia="仿宋" w:cs="仿宋"/>
                <w:color w:val="auto"/>
                <w:lang w:eastAsia="zh-CN"/>
              </w:rPr>
              <w:t>1）环保性能：甲醛释放量符合国家检验标准</w:t>
            </w:r>
          </w:p>
          <w:p w14:paraId="4E05EBC1">
            <w:pPr>
              <w:pStyle w:val="7"/>
              <w:spacing w:before="1" w:line="216" w:lineRule="auto"/>
              <w:ind w:left="21"/>
              <w:rPr>
                <w:rFonts w:hint="eastAsia" w:ascii="仿宋" w:hAnsi="仿宋" w:eastAsia="仿宋" w:cs="仿宋"/>
                <w:color w:val="auto"/>
                <w:lang w:eastAsia="zh-CN"/>
              </w:rPr>
            </w:pPr>
            <w:r>
              <w:rPr>
                <w:rFonts w:hint="eastAsia" w:ascii="仿宋" w:hAnsi="仿宋" w:eastAsia="仿宋" w:cs="仿宋"/>
                <w:color w:val="auto"/>
                <w:spacing w:val="-1"/>
                <w:lang w:eastAsia="zh-CN"/>
              </w:rPr>
              <w:t>2</w:t>
            </w:r>
            <w:r>
              <w:rPr>
                <w:rFonts w:hint="eastAsia" w:ascii="仿宋" w:hAnsi="仿宋" w:eastAsia="仿宋" w:cs="仿宋"/>
                <w:color w:val="auto"/>
                <w:lang w:eastAsia="zh-CN"/>
              </w:rPr>
              <w:t>）</w:t>
            </w:r>
            <w:r>
              <w:rPr>
                <w:rFonts w:hint="eastAsia" w:ascii="仿宋" w:hAnsi="仿宋" w:eastAsia="仿宋" w:cs="仿宋"/>
                <w:color w:val="auto"/>
                <w:spacing w:val="-1"/>
                <w:lang w:eastAsia="zh-CN"/>
              </w:rPr>
              <w:t>酸碱性能：符合国家化学建筑材料测试中心标准检测要求</w:t>
            </w:r>
          </w:p>
          <w:p w14:paraId="2047D229">
            <w:pPr>
              <w:pStyle w:val="7"/>
              <w:spacing w:before="1" w:line="216" w:lineRule="auto"/>
              <w:ind w:left="21"/>
              <w:rPr>
                <w:rFonts w:hint="eastAsia" w:ascii="仿宋" w:hAnsi="仿宋" w:eastAsia="仿宋" w:cs="仿宋"/>
                <w:color w:val="auto"/>
                <w:lang w:eastAsia="zh-CN"/>
              </w:rPr>
            </w:pPr>
            <w:r>
              <w:rPr>
                <w:rFonts w:hint="eastAsia" w:ascii="仿宋" w:hAnsi="仿宋" w:eastAsia="仿宋" w:cs="仿宋"/>
                <w:color w:val="auto"/>
                <w:lang w:eastAsia="zh-CN"/>
              </w:rPr>
              <w:t>3）物理性能：所检产品根据委托单位要求的检</w:t>
            </w:r>
            <w:r>
              <w:rPr>
                <w:rFonts w:hint="eastAsia" w:ascii="仿宋" w:hAnsi="仿宋" w:eastAsia="仿宋" w:cs="仿宋"/>
                <w:color w:val="auto"/>
                <w:spacing w:val="-1"/>
                <w:lang w:eastAsia="zh-CN"/>
              </w:rPr>
              <w:t>验项目及相应的国家标准</w:t>
            </w:r>
          </w:p>
        </w:tc>
        <w:tc>
          <w:tcPr>
            <w:tcW w:w="783" w:type="dxa"/>
          </w:tcPr>
          <w:p w14:paraId="369A39AA">
            <w:pPr>
              <w:spacing w:line="248" w:lineRule="auto"/>
              <w:rPr>
                <w:rFonts w:hint="eastAsia" w:ascii="仿宋" w:hAnsi="仿宋" w:eastAsia="仿宋" w:cs="仿宋"/>
                <w:color w:val="auto"/>
                <w:lang w:eastAsia="zh-CN"/>
              </w:rPr>
            </w:pPr>
          </w:p>
          <w:p w14:paraId="4E497B2D">
            <w:pPr>
              <w:spacing w:line="249" w:lineRule="auto"/>
              <w:rPr>
                <w:rFonts w:hint="eastAsia" w:ascii="仿宋" w:hAnsi="仿宋" w:eastAsia="仿宋" w:cs="仿宋"/>
                <w:color w:val="auto"/>
                <w:lang w:eastAsia="zh-CN"/>
              </w:rPr>
            </w:pPr>
          </w:p>
          <w:p w14:paraId="7E198D91">
            <w:pPr>
              <w:spacing w:line="249" w:lineRule="auto"/>
              <w:rPr>
                <w:rFonts w:hint="eastAsia" w:ascii="仿宋" w:hAnsi="仿宋" w:eastAsia="仿宋" w:cs="仿宋"/>
                <w:color w:val="auto"/>
                <w:lang w:eastAsia="zh-CN"/>
              </w:rPr>
            </w:pPr>
          </w:p>
          <w:p w14:paraId="08E09315">
            <w:pPr>
              <w:pStyle w:val="7"/>
              <w:spacing w:before="55" w:line="241" w:lineRule="auto"/>
              <w:ind w:left="258"/>
              <w:rPr>
                <w:rFonts w:hint="eastAsia" w:ascii="仿宋" w:hAnsi="仿宋" w:eastAsia="仿宋" w:cs="仿宋"/>
                <w:color w:val="auto"/>
              </w:rPr>
            </w:pPr>
            <w:r>
              <w:rPr>
                <w:rFonts w:hint="eastAsia" w:ascii="仿宋" w:hAnsi="仿宋" w:eastAsia="仿宋" w:cs="仿宋"/>
                <w:color w:val="auto"/>
              </w:rPr>
              <w:t>m</w:t>
            </w:r>
          </w:p>
        </w:tc>
        <w:tc>
          <w:tcPr>
            <w:tcW w:w="788" w:type="dxa"/>
          </w:tcPr>
          <w:p w14:paraId="71D14547">
            <w:pPr>
              <w:spacing w:line="257" w:lineRule="auto"/>
              <w:rPr>
                <w:rFonts w:hint="eastAsia" w:ascii="仿宋" w:hAnsi="仿宋" w:eastAsia="仿宋" w:cs="仿宋"/>
                <w:color w:val="auto"/>
              </w:rPr>
            </w:pPr>
          </w:p>
          <w:p w14:paraId="4B44EEE9">
            <w:pPr>
              <w:spacing w:line="257" w:lineRule="auto"/>
              <w:rPr>
                <w:rFonts w:hint="eastAsia" w:ascii="仿宋" w:hAnsi="仿宋" w:eastAsia="仿宋" w:cs="仿宋"/>
                <w:color w:val="auto"/>
              </w:rPr>
            </w:pPr>
          </w:p>
          <w:p w14:paraId="762C8D78">
            <w:pPr>
              <w:spacing w:line="257" w:lineRule="auto"/>
              <w:rPr>
                <w:rFonts w:hint="eastAsia" w:ascii="仿宋" w:hAnsi="仿宋" w:eastAsia="仿宋" w:cs="仿宋"/>
                <w:color w:val="auto"/>
              </w:rPr>
            </w:pPr>
          </w:p>
          <w:p w14:paraId="1AB38B3E">
            <w:pPr>
              <w:pStyle w:val="7"/>
              <w:spacing w:before="56" w:line="184" w:lineRule="auto"/>
              <w:ind w:left="277"/>
              <w:rPr>
                <w:rFonts w:hint="eastAsia" w:ascii="仿宋" w:hAnsi="仿宋" w:eastAsia="仿宋" w:cs="仿宋"/>
                <w:color w:val="auto"/>
                <w:lang w:val="en-US" w:eastAsia="zh-CN"/>
              </w:rPr>
            </w:pPr>
            <w:r>
              <w:rPr>
                <w:rFonts w:hint="eastAsia" w:ascii="仿宋" w:hAnsi="仿宋" w:eastAsia="仿宋" w:cs="仿宋"/>
                <w:color w:val="auto"/>
                <w:spacing w:val="-3"/>
                <w:highlight w:val="none"/>
                <w:lang w:val="en-US" w:eastAsia="zh-CN"/>
              </w:rPr>
              <w:t>20.7</w:t>
            </w:r>
          </w:p>
        </w:tc>
      </w:tr>
      <w:tr w14:paraId="620FF1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3" w:hRule="atLeast"/>
        </w:trPr>
        <w:tc>
          <w:tcPr>
            <w:tcW w:w="634" w:type="dxa"/>
          </w:tcPr>
          <w:p w14:paraId="6F065D0B">
            <w:pPr>
              <w:spacing w:line="258" w:lineRule="auto"/>
              <w:rPr>
                <w:rFonts w:hint="eastAsia" w:ascii="仿宋" w:hAnsi="仿宋" w:eastAsia="仿宋" w:cs="仿宋"/>
                <w:color w:val="auto"/>
              </w:rPr>
            </w:pPr>
          </w:p>
          <w:p w14:paraId="18FC9170">
            <w:pPr>
              <w:spacing w:line="258" w:lineRule="auto"/>
              <w:rPr>
                <w:rFonts w:hint="eastAsia" w:ascii="仿宋" w:hAnsi="仿宋" w:eastAsia="仿宋" w:cs="仿宋"/>
                <w:color w:val="auto"/>
              </w:rPr>
            </w:pPr>
          </w:p>
          <w:p w14:paraId="54E8BE12">
            <w:pPr>
              <w:spacing w:line="258" w:lineRule="auto"/>
              <w:rPr>
                <w:rFonts w:hint="eastAsia" w:ascii="仿宋" w:hAnsi="仿宋" w:eastAsia="仿宋" w:cs="仿宋"/>
                <w:color w:val="auto"/>
              </w:rPr>
            </w:pPr>
          </w:p>
          <w:p w14:paraId="72AD1192">
            <w:pPr>
              <w:pStyle w:val="7"/>
              <w:spacing w:before="56" w:line="183" w:lineRule="auto"/>
              <w:ind w:left="164"/>
              <w:rPr>
                <w:rFonts w:hint="eastAsia" w:ascii="仿宋" w:hAnsi="仿宋" w:eastAsia="仿宋" w:cs="仿宋"/>
                <w:color w:val="auto"/>
              </w:rPr>
            </w:pPr>
            <w:r>
              <w:rPr>
                <w:rFonts w:hint="eastAsia" w:ascii="仿宋" w:hAnsi="仿宋" w:eastAsia="仿宋" w:cs="仿宋"/>
                <w:color w:val="auto"/>
                <w:spacing w:val="-2"/>
              </w:rPr>
              <w:t>98</w:t>
            </w:r>
          </w:p>
        </w:tc>
        <w:tc>
          <w:tcPr>
            <w:tcW w:w="1266" w:type="dxa"/>
          </w:tcPr>
          <w:p w14:paraId="752A6447">
            <w:pPr>
              <w:spacing w:line="243" w:lineRule="auto"/>
              <w:rPr>
                <w:rFonts w:hint="eastAsia" w:ascii="仿宋" w:hAnsi="仿宋" w:eastAsia="仿宋" w:cs="仿宋"/>
                <w:color w:val="auto"/>
              </w:rPr>
            </w:pPr>
          </w:p>
          <w:p w14:paraId="23E43C1C">
            <w:pPr>
              <w:spacing w:line="244" w:lineRule="auto"/>
              <w:rPr>
                <w:rFonts w:hint="eastAsia" w:ascii="仿宋" w:hAnsi="仿宋" w:eastAsia="仿宋" w:cs="仿宋"/>
                <w:color w:val="auto"/>
              </w:rPr>
            </w:pPr>
          </w:p>
          <w:p w14:paraId="0D0C5A8E">
            <w:pPr>
              <w:spacing w:line="244" w:lineRule="auto"/>
              <w:rPr>
                <w:rFonts w:hint="eastAsia" w:ascii="仿宋" w:hAnsi="仿宋" w:eastAsia="仿宋" w:cs="仿宋"/>
                <w:color w:val="auto"/>
              </w:rPr>
            </w:pPr>
          </w:p>
          <w:p w14:paraId="334D4C2D">
            <w:pPr>
              <w:pStyle w:val="7"/>
              <w:spacing w:before="55" w:line="220" w:lineRule="auto"/>
              <w:rPr>
                <w:rFonts w:hint="eastAsia" w:ascii="仿宋" w:hAnsi="仿宋" w:eastAsia="仿宋" w:cs="仿宋"/>
                <w:color w:val="auto"/>
              </w:rPr>
            </w:pPr>
            <w:r>
              <w:rPr>
                <w:rFonts w:hint="eastAsia" w:ascii="仿宋" w:hAnsi="仿宋" w:eastAsia="仿宋" w:cs="仿宋"/>
                <w:color w:val="auto"/>
                <w:spacing w:val="-3"/>
              </w:rPr>
              <w:t>实验台面</w:t>
            </w:r>
          </w:p>
        </w:tc>
        <w:tc>
          <w:tcPr>
            <w:tcW w:w="6517" w:type="dxa"/>
          </w:tcPr>
          <w:p w14:paraId="13EDD696">
            <w:pPr>
              <w:pStyle w:val="7"/>
              <w:spacing w:before="219" w:line="219" w:lineRule="auto"/>
              <w:ind w:left="21"/>
              <w:rPr>
                <w:rFonts w:hint="eastAsia" w:ascii="仿宋" w:hAnsi="仿宋" w:eastAsia="仿宋" w:cs="仿宋"/>
                <w:color w:val="auto"/>
                <w:lang w:eastAsia="zh-CN"/>
              </w:rPr>
            </w:pPr>
            <w:r>
              <w:rPr>
                <w:rFonts w:hint="eastAsia" w:ascii="仿宋" w:hAnsi="仿宋" w:eastAsia="仿宋" w:cs="仿宋"/>
                <w:color w:val="auto"/>
                <w:spacing w:val="2"/>
                <w:lang w:eastAsia="zh-CN"/>
              </w:rPr>
              <w:t>1、台面尺寸：800</w:t>
            </w:r>
            <w:r>
              <w:rPr>
                <w:rFonts w:hint="eastAsia" w:ascii="仿宋" w:hAnsi="仿宋" w:eastAsia="仿宋" w:cs="仿宋"/>
                <w:color w:val="auto"/>
                <w:spacing w:val="2"/>
                <w:lang w:val="en-US" w:eastAsia="zh-CN"/>
              </w:rPr>
              <w:t>mm</w:t>
            </w:r>
            <w:r>
              <w:rPr>
                <w:rFonts w:hint="eastAsia" w:ascii="仿宋" w:hAnsi="仿宋" w:eastAsia="仿宋" w:cs="仿宋"/>
                <w:color w:val="auto"/>
                <w:spacing w:val="2"/>
                <w:lang w:eastAsia="zh-CN"/>
              </w:rPr>
              <w:t>*750</w:t>
            </w:r>
            <w:r>
              <w:rPr>
                <w:rFonts w:hint="eastAsia" w:ascii="仿宋" w:hAnsi="仿宋" w:eastAsia="仿宋" w:cs="仿宋"/>
                <w:color w:val="auto"/>
                <w:lang w:eastAsia="zh-CN"/>
              </w:rPr>
              <w:t>mm</w:t>
            </w:r>
            <w:r>
              <w:rPr>
                <w:rFonts w:hint="eastAsia" w:ascii="仿宋" w:hAnsi="仿宋" w:eastAsia="仿宋" w:cs="仿宋"/>
                <w:color w:val="auto"/>
                <w:spacing w:val="2"/>
                <w:lang w:eastAsia="zh-CN"/>
              </w:rPr>
              <w:t>;</w:t>
            </w:r>
          </w:p>
          <w:p w14:paraId="07656F9B">
            <w:pPr>
              <w:pStyle w:val="7"/>
              <w:spacing w:before="8" w:line="216" w:lineRule="auto"/>
              <w:ind w:left="21" w:right="64"/>
              <w:rPr>
                <w:rFonts w:hint="eastAsia" w:ascii="仿宋" w:hAnsi="仿宋" w:eastAsia="仿宋" w:cs="仿宋"/>
                <w:color w:val="auto"/>
                <w:lang w:eastAsia="zh-CN"/>
              </w:rPr>
            </w:pPr>
            <w:r>
              <w:rPr>
                <w:rFonts w:hint="eastAsia" w:ascii="仿宋" w:hAnsi="仿宋" w:eastAsia="仿宋" w:cs="仿宋"/>
                <w:color w:val="auto"/>
                <w:lang w:eastAsia="zh-CN"/>
              </w:rPr>
              <w:t>2、台面采用12.7mm厚实芯理化板，表面具备耐酸碱性能、抗菌等特</w:t>
            </w:r>
            <w:r>
              <w:rPr>
                <w:rFonts w:hint="eastAsia" w:ascii="仿宋" w:hAnsi="仿宋" w:eastAsia="仿宋" w:cs="仿宋"/>
                <w:color w:val="auto"/>
                <w:spacing w:val="-1"/>
                <w:lang w:eastAsia="zh-CN"/>
              </w:rPr>
              <w:t>点。</w:t>
            </w:r>
            <w:r>
              <w:rPr>
                <w:rFonts w:hint="eastAsia" w:ascii="仿宋" w:hAnsi="仿宋" w:eastAsia="仿宋" w:cs="仿宋"/>
                <w:color w:val="auto"/>
                <w:lang w:eastAsia="zh-CN"/>
              </w:rPr>
              <w:t xml:space="preserve"> 并符合以下技术要求：</w:t>
            </w:r>
          </w:p>
          <w:p w14:paraId="14860314">
            <w:pPr>
              <w:pStyle w:val="7"/>
              <w:spacing w:line="206" w:lineRule="auto"/>
              <w:ind w:left="21"/>
              <w:rPr>
                <w:rFonts w:hint="eastAsia" w:ascii="仿宋" w:hAnsi="仿宋" w:eastAsia="仿宋" w:cs="仿宋"/>
                <w:color w:val="auto"/>
                <w:lang w:eastAsia="zh-CN"/>
              </w:rPr>
            </w:pPr>
            <w:r>
              <w:rPr>
                <w:rFonts w:hint="eastAsia" w:ascii="仿宋" w:hAnsi="仿宋" w:eastAsia="仿宋" w:cs="仿宋"/>
                <w:color w:val="auto"/>
                <w:lang w:eastAsia="zh-CN"/>
              </w:rPr>
              <w:t>1）环保性能：甲醛释放量符合国家检验标准</w:t>
            </w:r>
          </w:p>
          <w:p w14:paraId="1B78F603">
            <w:pPr>
              <w:pStyle w:val="7"/>
              <w:spacing w:line="206" w:lineRule="auto"/>
              <w:ind w:left="21"/>
              <w:rPr>
                <w:rFonts w:hint="eastAsia" w:ascii="仿宋" w:hAnsi="仿宋" w:eastAsia="仿宋" w:cs="仿宋"/>
                <w:color w:val="auto"/>
                <w:lang w:eastAsia="zh-CN"/>
              </w:rPr>
            </w:pPr>
            <w:r>
              <w:rPr>
                <w:rFonts w:hint="eastAsia" w:ascii="仿宋" w:hAnsi="仿宋" w:eastAsia="仿宋" w:cs="仿宋"/>
                <w:color w:val="auto"/>
                <w:spacing w:val="-1"/>
                <w:lang w:eastAsia="zh-CN"/>
              </w:rPr>
              <w:t>2</w:t>
            </w:r>
            <w:r>
              <w:rPr>
                <w:rFonts w:hint="eastAsia" w:ascii="仿宋" w:hAnsi="仿宋" w:eastAsia="仿宋" w:cs="仿宋"/>
                <w:color w:val="auto"/>
                <w:lang w:eastAsia="zh-CN"/>
              </w:rPr>
              <w:t>）</w:t>
            </w:r>
            <w:r>
              <w:rPr>
                <w:rFonts w:hint="eastAsia" w:ascii="仿宋" w:hAnsi="仿宋" w:eastAsia="仿宋" w:cs="仿宋"/>
                <w:color w:val="auto"/>
                <w:spacing w:val="-1"/>
                <w:lang w:eastAsia="zh-CN"/>
              </w:rPr>
              <w:t>酸碱性能：符合国家化学建筑材料测试中心标准检测要求</w:t>
            </w:r>
          </w:p>
          <w:p w14:paraId="6D72847A">
            <w:pPr>
              <w:pStyle w:val="7"/>
              <w:spacing w:line="216" w:lineRule="auto"/>
              <w:ind w:left="21"/>
              <w:rPr>
                <w:rFonts w:hint="eastAsia" w:ascii="仿宋" w:hAnsi="仿宋" w:eastAsia="仿宋" w:cs="仿宋"/>
                <w:color w:val="auto"/>
                <w:lang w:eastAsia="zh-CN"/>
              </w:rPr>
            </w:pPr>
            <w:r>
              <w:rPr>
                <w:rFonts w:hint="eastAsia" w:ascii="仿宋" w:hAnsi="仿宋" w:eastAsia="仿宋" w:cs="仿宋"/>
                <w:color w:val="auto"/>
                <w:lang w:eastAsia="zh-CN"/>
              </w:rPr>
              <w:t>3）物理性能：所检产品根据委托单位要求的检</w:t>
            </w:r>
            <w:r>
              <w:rPr>
                <w:rFonts w:hint="eastAsia" w:ascii="仿宋" w:hAnsi="仿宋" w:eastAsia="仿宋" w:cs="仿宋"/>
                <w:color w:val="auto"/>
                <w:spacing w:val="-1"/>
                <w:lang w:eastAsia="zh-CN"/>
              </w:rPr>
              <w:t>验项目及相应的国家标准</w:t>
            </w:r>
          </w:p>
        </w:tc>
        <w:tc>
          <w:tcPr>
            <w:tcW w:w="783" w:type="dxa"/>
          </w:tcPr>
          <w:p w14:paraId="085EA07A">
            <w:pPr>
              <w:spacing w:line="243" w:lineRule="auto"/>
              <w:rPr>
                <w:rFonts w:hint="eastAsia" w:ascii="仿宋" w:hAnsi="仿宋" w:eastAsia="仿宋" w:cs="仿宋"/>
                <w:color w:val="auto"/>
                <w:lang w:eastAsia="zh-CN"/>
              </w:rPr>
            </w:pPr>
          </w:p>
          <w:p w14:paraId="145CD144">
            <w:pPr>
              <w:spacing w:line="244" w:lineRule="auto"/>
              <w:rPr>
                <w:rFonts w:hint="eastAsia" w:ascii="仿宋" w:hAnsi="仿宋" w:eastAsia="仿宋" w:cs="仿宋"/>
                <w:color w:val="auto"/>
                <w:lang w:eastAsia="zh-CN"/>
              </w:rPr>
            </w:pPr>
          </w:p>
          <w:p w14:paraId="702DB1BF">
            <w:pPr>
              <w:spacing w:line="244" w:lineRule="auto"/>
              <w:rPr>
                <w:rFonts w:hint="eastAsia" w:ascii="仿宋" w:hAnsi="仿宋" w:eastAsia="仿宋" w:cs="仿宋"/>
                <w:color w:val="auto"/>
                <w:lang w:eastAsia="zh-CN"/>
              </w:rPr>
            </w:pPr>
          </w:p>
          <w:p w14:paraId="598FD4FD">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88" w:type="dxa"/>
          </w:tcPr>
          <w:p w14:paraId="345B0D21">
            <w:pPr>
              <w:spacing w:line="258" w:lineRule="auto"/>
              <w:rPr>
                <w:rFonts w:hint="eastAsia" w:ascii="仿宋" w:hAnsi="仿宋" w:eastAsia="仿宋" w:cs="仿宋"/>
                <w:color w:val="auto"/>
              </w:rPr>
            </w:pPr>
          </w:p>
          <w:p w14:paraId="536E187B">
            <w:pPr>
              <w:spacing w:line="258" w:lineRule="auto"/>
              <w:rPr>
                <w:rFonts w:hint="eastAsia" w:ascii="仿宋" w:hAnsi="仿宋" w:eastAsia="仿宋" w:cs="仿宋"/>
                <w:color w:val="auto"/>
              </w:rPr>
            </w:pPr>
          </w:p>
          <w:p w14:paraId="0723EC95">
            <w:pPr>
              <w:spacing w:line="259" w:lineRule="auto"/>
              <w:rPr>
                <w:rFonts w:hint="eastAsia" w:ascii="仿宋" w:hAnsi="仿宋" w:eastAsia="仿宋" w:cs="仿宋"/>
                <w:color w:val="auto"/>
              </w:rPr>
            </w:pPr>
          </w:p>
          <w:p w14:paraId="5E42D010">
            <w:pPr>
              <w:pStyle w:val="7"/>
              <w:spacing w:before="55" w:line="182" w:lineRule="auto"/>
              <w:ind w:left="317"/>
              <w:rPr>
                <w:rFonts w:hint="eastAsia" w:ascii="仿宋" w:hAnsi="仿宋" w:eastAsia="仿宋" w:cs="仿宋"/>
                <w:color w:val="auto"/>
              </w:rPr>
            </w:pPr>
            <w:r>
              <w:rPr>
                <w:rFonts w:hint="eastAsia" w:ascii="仿宋" w:hAnsi="仿宋" w:eastAsia="仿宋" w:cs="仿宋"/>
                <w:color w:val="auto"/>
              </w:rPr>
              <w:t>7</w:t>
            </w:r>
          </w:p>
        </w:tc>
      </w:tr>
      <w:tr w14:paraId="1414DE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634" w:type="dxa"/>
          </w:tcPr>
          <w:p w14:paraId="267BB1FB">
            <w:pPr>
              <w:spacing w:line="286" w:lineRule="auto"/>
              <w:rPr>
                <w:rFonts w:hint="eastAsia" w:ascii="仿宋" w:hAnsi="仿宋" w:eastAsia="仿宋" w:cs="仿宋"/>
                <w:color w:val="auto"/>
              </w:rPr>
            </w:pPr>
          </w:p>
          <w:p w14:paraId="0AB310F3">
            <w:pPr>
              <w:spacing w:line="286" w:lineRule="auto"/>
              <w:rPr>
                <w:rFonts w:hint="eastAsia" w:ascii="仿宋" w:hAnsi="仿宋" w:eastAsia="仿宋" w:cs="仿宋"/>
                <w:color w:val="auto"/>
              </w:rPr>
            </w:pPr>
          </w:p>
          <w:p w14:paraId="227423B1">
            <w:pPr>
              <w:spacing w:line="286" w:lineRule="auto"/>
              <w:rPr>
                <w:rFonts w:hint="eastAsia" w:ascii="仿宋" w:hAnsi="仿宋" w:eastAsia="仿宋" w:cs="仿宋"/>
                <w:color w:val="auto"/>
              </w:rPr>
            </w:pPr>
          </w:p>
          <w:p w14:paraId="0FB199C5">
            <w:pPr>
              <w:spacing w:line="286" w:lineRule="auto"/>
              <w:rPr>
                <w:rFonts w:hint="eastAsia" w:ascii="仿宋" w:hAnsi="仿宋" w:eastAsia="仿宋" w:cs="仿宋"/>
                <w:color w:val="auto"/>
              </w:rPr>
            </w:pPr>
          </w:p>
          <w:p w14:paraId="2AD2A3F6">
            <w:pPr>
              <w:pStyle w:val="7"/>
              <w:spacing w:before="55" w:line="183" w:lineRule="auto"/>
              <w:ind w:left="164"/>
              <w:rPr>
                <w:rFonts w:hint="eastAsia" w:ascii="仿宋" w:hAnsi="仿宋" w:eastAsia="仿宋" w:cs="仿宋"/>
                <w:color w:val="auto"/>
              </w:rPr>
            </w:pPr>
            <w:r>
              <w:rPr>
                <w:rFonts w:hint="eastAsia" w:ascii="仿宋" w:hAnsi="仿宋" w:eastAsia="仿宋" w:cs="仿宋"/>
                <w:color w:val="auto"/>
                <w:spacing w:val="-2"/>
              </w:rPr>
              <w:t>99</w:t>
            </w:r>
          </w:p>
        </w:tc>
        <w:tc>
          <w:tcPr>
            <w:tcW w:w="1266" w:type="dxa"/>
          </w:tcPr>
          <w:p w14:paraId="217A9FB1">
            <w:pPr>
              <w:spacing w:line="257" w:lineRule="auto"/>
              <w:rPr>
                <w:rFonts w:hint="eastAsia" w:ascii="仿宋" w:hAnsi="仿宋" w:eastAsia="仿宋" w:cs="仿宋"/>
                <w:color w:val="auto"/>
                <w:lang w:eastAsia="zh-CN"/>
              </w:rPr>
            </w:pPr>
          </w:p>
          <w:p w14:paraId="4E4BA2A9">
            <w:pPr>
              <w:spacing w:line="257" w:lineRule="auto"/>
              <w:rPr>
                <w:rFonts w:hint="eastAsia" w:ascii="仿宋" w:hAnsi="仿宋" w:eastAsia="仿宋" w:cs="仿宋"/>
                <w:color w:val="auto"/>
                <w:lang w:eastAsia="zh-CN"/>
              </w:rPr>
            </w:pPr>
          </w:p>
          <w:p w14:paraId="40E53D95">
            <w:pPr>
              <w:spacing w:line="258" w:lineRule="auto"/>
              <w:rPr>
                <w:rFonts w:hint="eastAsia" w:ascii="仿宋" w:hAnsi="仿宋" w:eastAsia="仿宋" w:cs="仿宋"/>
                <w:color w:val="auto"/>
                <w:lang w:eastAsia="zh-CN"/>
              </w:rPr>
            </w:pPr>
          </w:p>
          <w:p w14:paraId="1A1C65CF">
            <w:pPr>
              <w:spacing w:line="258" w:lineRule="auto"/>
              <w:rPr>
                <w:rFonts w:hint="eastAsia" w:ascii="仿宋" w:hAnsi="仿宋" w:eastAsia="仿宋" w:cs="仿宋"/>
                <w:color w:val="auto"/>
                <w:lang w:eastAsia="zh-CN"/>
              </w:rPr>
            </w:pPr>
          </w:p>
          <w:p w14:paraId="38559A79">
            <w:pPr>
              <w:pStyle w:val="7"/>
              <w:spacing w:before="56" w:line="213" w:lineRule="auto"/>
              <w:ind w:left="120" w:right="90"/>
              <w:rPr>
                <w:rFonts w:hint="eastAsia" w:ascii="仿宋" w:hAnsi="仿宋" w:eastAsia="仿宋" w:cs="仿宋"/>
                <w:color w:val="auto"/>
                <w:lang w:eastAsia="zh-CN"/>
              </w:rPr>
            </w:pPr>
            <w:r>
              <w:rPr>
                <w:rFonts w:hint="eastAsia" w:ascii="仿宋" w:hAnsi="仿宋" w:eastAsia="仿宋" w:cs="仿宋"/>
                <w:color w:val="auto"/>
                <w:spacing w:val="-2"/>
                <w:lang w:eastAsia="zh-CN"/>
              </w:rPr>
              <w:t>全钢实验水柜</w:t>
            </w:r>
            <w:r>
              <w:rPr>
                <w:rFonts w:hint="eastAsia" w:ascii="仿宋" w:hAnsi="仿宋" w:eastAsia="仿宋" w:cs="仿宋"/>
                <w:color w:val="auto"/>
                <w:spacing w:val="4"/>
                <w:lang w:eastAsia="zh-CN"/>
              </w:rPr>
              <w:t xml:space="preserve"> </w:t>
            </w:r>
            <w:r>
              <w:rPr>
                <w:rFonts w:hint="eastAsia" w:ascii="仿宋" w:hAnsi="仿宋" w:eastAsia="仿宋" w:cs="仿宋"/>
                <w:color w:val="auto"/>
                <w:spacing w:val="5"/>
                <w:lang w:eastAsia="zh-CN"/>
              </w:rPr>
              <w:t>(感应水龙头)</w:t>
            </w:r>
          </w:p>
        </w:tc>
        <w:tc>
          <w:tcPr>
            <w:tcW w:w="6517" w:type="dxa"/>
          </w:tcPr>
          <w:p w14:paraId="4877F5CF">
            <w:pPr>
              <w:pStyle w:val="7"/>
              <w:tabs>
                <w:tab w:val="left" w:pos="3150"/>
              </w:tabs>
              <w:spacing w:before="55" w:line="212" w:lineRule="auto"/>
              <w:ind w:right="64"/>
              <w:rPr>
                <w:rFonts w:hint="eastAsia" w:ascii="仿宋" w:hAnsi="仿宋" w:eastAsia="仿宋" w:cs="仿宋"/>
                <w:color w:val="auto"/>
                <w:spacing w:val="9"/>
                <w:lang w:eastAsia="zh-CN"/>
              </w:rPr>
            </w:pPr>
            <w:r>
              <w:rPr>
                <w:rFonts w:hint="eastAsia" w:ascii="仿宋" w:hAnsi="仿宋" w:eastAsia="仿宋" w:cs="仿宋"/>
                <w:color w:val="auto"/>
                <w:lang w:eastAsia="zh-CN"/>
              </w:rPr>
              <w:t>1.采用加厚铜质材料，高亮度环氧树脂涂层</w:t>
            </w:r>
            <w:r>
              <w:rPr>
                <w:rFonts w:hint="eastAsia" w:ascii="仿宋" w:hAnsi="仿宋" w:eastAsia="仿宋" w:cs="仿宋"/>
                <w:color w:val="auto"/>
                <w:spacing w:val="9"/>
                <w:lang w:eastAsia="zh-CN"/>
              </w:rPr>
              <w:t xml:space="preserve"> </w:t>
            </w:r>
          </w:p>
          <w:p w14:paraId="56742693">
            <w:pPr>
              <w:pStyle w:val="7"/>
              <w:tabs>
                <w:tab w:val="left" w:pos="3150"/>
              </w:tabs>
              <w:spacing w:before="55" w:line="212" w:lineRule="auto"/>
              <w:ind w:right="64"/>
              <w:rPr>
                <w:rFonts w:hint="eastAsia" w:ascii="仿宋" w:hAnsi="仿宋" w:eastAsia="仿宋" w:cs="仿宋"/>
                <w:color w:val="auto"/>
                <w:lang w:eastAsia="zh-CN"/>
              </w:rPr>
            </w:pPr>
            <w:r>
              <w:rPr>
                <w:rFonts w:hint="eastAsia" w:ascii="仿宋" w:hAnsi="仿宋" w:eastAsia="仿宋" w:cs="仿宋"/>
                <w:color w:val="auto"/>
                <w:spacing w:val="1"/>
                <w:lang w:eastAsia="zh-CN"/>
              </w:rPr>
              <w:t>2.耐腐蚀、耐热、防紫外线辐射经久耐用</w:t>
            </w:r>
          </w:p>
          <w:p w14:paraId="09B5B580">
            <w:pPr>
              <w:pStyle w:val="7"/>
              <w:spacing w:line="218" w:lineRule="auto"/>
              <w:ind w:left="21"/>
              <w:rPr>
                <w:rFonts w:hint="eastAsia" w:ascii="仿宋" w:hAnsi="仿宋" w:eastAsia="仿宋" w:cs="仿宋"/>
                <w:color w:val="auto"/>
                <w:lang w:eastAsia="zh-CN"/>
              </w:rPr>
            </w:pPr>
            <w:r>
              <w:rPr>
                <w:rFonts w:hint="eastAsia" w:ascii="仿宋" w:hAnsi="仿宋" w:eastAsia="仿宋" w:cs="仿宋"/>
                <w:color w:val="auto"/>
                <w:spacing w:val="-1"/>
                <w:lang w:eastAsia="zh-CN"/>
              </w:rPr>
              <w:t>3.不会出现渗水、断裂现象</w:t>
            </w:r>
          </w:p>
          <w:p w14:paraId="6A04D3F9">
            <w:pPr>
              <w:pStyle w:val="7"/>
              <w:spacing w:before="8" w:line="212" w:lineRule="auto"/>
              <w:ind w:left="21" w:right="64"/>
              <w:rPr>
                <w:rFonts w:hint="eastAsia" w:ascii="仿宋" w:hAnsi="仿宋" w:eastAsia="仿宋" w:cs="仿宋"/>
                <w:color w:val="auto"/>
                <w:lang w:eastAsia="zh-CN"/>
              </w:rPr>
            </w:pPr>
            <w:r>
              <w:rPr>
                <w:rFonts w:hint="eastAsia" w:ascii="仿宋" w:hAnsi="仿宋" w:eastAsia="仿宋" w:cs="仿宋"/>
                <w:color w:val="auto"/>
                <w:lang w:eastAsia="zh-CN"/>
              </w:rPr>
              <w:t>4.特制鹅颈管可360°旋转可拆卸发泡水嘴，出水柔和不飞溅即时感应，秒速出水感应一</w:t>
            </w:r>
            <w:r>
              <w:rPr>
                <w:rFonts w:hint="eastAsia" w:ascii="仿宋" w:hAnsi="仿宋" w:eastAsia="仿宋" w:cs="仿宋"/>
                <w:color w:val="auto"/>
                <w:spacing w:val="-1"/>
                <w:lang w:eastAsia="zh-CN"/>
              </w:rPr>
              <w:t>体化无接触出水</w:t>
            </w:r>
            <w:r>
              <w:rPr>
                <w:rFonts w:hint="eastAsia" w:ascii="仿宋" w:hAnsi="仿宋" w:eastAsia="仿宋" w:cs="仿宋"/>
                <w:color w:val="auto"/>
                <w:lang w:eastAsia="zh-CN"/>
              </w:rPr>
              <w:t xml:space="preserve"> </w:t>
            </w:r>
          </w:p>
          <w:p w14:paraId="654DE777">
            <w:pPr>
              <w:pStyle w:val="7"/>
              <w:spacing w:before="8" w:line="212" w:lineRule="auto"/>
              <w:ind w:left="21" w:right="64"/>
              <w:rPr>
                <w:rFonts w:hint="eastAsia" w:ascii="仿宋" w:hAnsi="仿宋" w:eastAsia="仿宋" w:cs="仿宋"/>
                <w:color w:val="auto"/>
                <w:lang w:eastAsia="zh-CN"/>
              </w:rPr>
            </w:pPr>
            <w:r>
              <w:rPr>
                <w:rFonts w:hint="eastAsia" w:ascii="仿宋" w:hAnsi="仿宋" w:eastAsia="仿宋" w:cs="仿宋"/>
                <w:color w:val="auto"/>
                <w:lang w:eastAsia="zh-CN"/>
              </w:rPr>
              <w:t>5.供电方式：dc6V直流(电池)/220V交流</w:t>
            </w:r>
          </w:p>
          <w:p w14:paraId="4203092B">
            <w:pPr>
              <w:pStyle w:val="7"/>
              <w:spacing w:before="1" w:line="217" w:lineRule="auto"/>
              <w:ind w:left="21" w:right="484"/>
              <w:jc w:val="both"/>
              <w:rPr>
                <w:rFonts w:hint="eastAsia" w:ascii="仿宋" w:hAnsi="仿宋" w:eastAsia="仿宋" w:cs="仿宋"/>
                <w:color w:val="auto"/>
                <w:spacing w:val="10"/>
                <w:lang w:eastAsia="zh-CN"/>
              </w:rPr>
            </w:pPr>
            <w:r>
              <w:rPr>
                <w:rFonts w:hint="eastAsia" w:ascii="仿宋" w:hAnsi="仿宋" w:eastAsia="仿宋" w:cs="仿宋"/>
                <w:color w:val="auto"/>
                <w:spacing w:val="-1"/>
                <w:lang w:eastAsia="zh-CN"/>
              </w:rPr>
              <w:t>6.静态功耗：&lt;0.5W(DC)&lt;3W</w:t>
            </w:r>
            <w:r>
              <w:rPr>
                <w:rFonts w:hint="eastAsia" w:ascii="仿宋" w:hAnsi="仿宋" w:eastAsia="仿宋" w:cs="仿宋"/>
                <w:color w:val="auto"/>
                <w:spacing w:val="10"/>
                <w:lang w:eastAsia="zh-CN"/>
              </w:rPr>
              <w:t xml:space="preserve"> </w:t>
            </w:r>
          </w:p>
          <w:p w14:paraId="646172F3">
            <w:pPr>
              <w:pStyle w:val="7"/>
              <w:spacing w:before="1" w:line="217" w:lineRule="auto"/>
              <w:ind w:left="21" w:right="484"/>
              <w:jc w:val="both"/>
              <w:rPr>
                <w:rFonts w:hint="eastAsia" w:ascii="仿宋" w:hAnsi="仿宋" w:eastAsia="仿宋" w:cs="仿宋"/>
                <w:color w:val="auto"/>
                <w:spacing w:val="3"/>
                <w:lang w:eastAsia="zh-CN"/>
              </w:rPr>
            </w:pPr>
            <w:r>
              <w:rPr>
                <w:rFonts w:hint="eastAsia" w:ascii="仿宋" w:hAnsi="仿宋" w:eastAsia="仿宋" w:cs="仿宋"/>
                <w:color w:val="auto"/>
                <w:spacing w:val="-1"/>
                <w:lang w:eastAsia="zh-CN"/>
              </w:rPr>
              <w:t>7.感应距离：出厂预调20cm</w:t>
            </w:r>
            <w:r>
              <w:rPr>
                <w:rFonts w:hint="eastAsia" w:ascii="仿宋" w:hAnsi="仿宋" w:eastAsia="仿宋" w:cs="仿宋"/>
                <w:color w:val="auto"/>
                <w:spacing w:val="3"/>
                <w:lang w:eastAsia="zh-CN"/>
              </w:rPr>
              <w:t xml:space="preserve"> </w:t>
            </w:r>
          </w:p>
          <w:p w14:paraId="3CE29B2C">
            <w:pPr>
              <w:pStyle w:val="7"/>
              <w:spacing w:before="1" w:line="217" w:lineRule="auto"/>
              <w:ind w:left="21" w:right="484"/>
              <w:jc w:val="both"/>
              <w:rPr>
                <w:rFonts w:hint="eastAsia" w:ascii="仿宋" w:hAnsi="仿宋" w:eastAsia="仿宋" w:cs="仿宋"/>
                <w:color w:val="auto"/>
                <w:lang w:eastAsia="zh-CN"/>
              </w:rPr>
            </w:pPr>
            <w:r>
              <w:rPr>
                <w:rFonts w:hint="eastAsia" w:ascii="仿宋" w:hAnsi="仿宋" w:eastAsia="仿宋" w:cs="仿宋"/>
                <w:color w:val="auto"/>
                <w:spacing w:val="1"/>
                <w:lang w:eastAsia="zh-CN"/>
              </w:rPr>
              <w:t>8.适用温度：0-55℃</w:t>
            </w:r>
          </w:p>
          <w:p w14:paraId="4A03CA9D">
            <w:pPr>
              <w:pStyle w:val="7"/>
              <w:spacing w:line="219" w:lineRule="auto"/>
              <w:ind w:left="21"/>
              <w:rPr>
                <w:rFonts w:hint="eastAsia" w:ascii="仿宋" w:hAnsi="仿宋" w:eastAsia="仿宋" w:cs="仿宋"/>
                <w:color w:val="auto"/>
                <w:lang w:eastAsia="zh-CN"/>
              </w:rPr>
            </w:pPr>
            <w:r>
              <w:rPr>
                <w:rFonts w:hint="eastAsia" w:ascii="仿宋" w:hAnsi="仿宋" w:eastAsia="仿宋" w:cs="仿宋"/>
                <w:color w:val="auto"/>
                <w:spacing w:val="-1"/>
                <w:lang w:eastAsia="zh-CN"/>
              </w:rPr>
              <w:t>9.适用水压：0.05-0.36MPa</w:t>
            </w:r>
          </w:p>
        </w:tc>
        <w:tc>
          <w:tcPr>
            <w:tcW w:w="783" w:type="dxa"/>
          </w:tcPr>
          <w:p w14:paraId="504ABE32">
            <w:pPr>
              <w:spacing w:line="275" w:lineRule="auto"/>
              <w:rPr>
                <w:rFonts w:hint="eastAsia" w:ascii="仿宋" w:hAnsi="仿宋" w:eastAsia="仿宋" w:cs="仿宋"/>
                <w:color w:val="auto"/>
                <w:lang w:eastAsia="zh-CN"/>
              </w:rPr>
            </w:pPr>
          </w:p>
          <w:p w14:paraId="0227DF4F">
            <w:pPr>
              <w:spacing w:line="275" w:lineRule="auto"/>
              <w:rPr>
                <w:rFonts w:hint="eastAsia" w:ascii="仿宋" w:hAnsi="仿宋" w:eastAsia="仿宋" w:cs="仿宋"/>
                <w:color w:val="auto"/>
                <w:lang w:eastAsia="zh-CN"/>
              </w:rPr>
            </w:pPr>
          </w:p>
          <w:p w14:paraId="5D39B60C">
            <w:pPr>
              <w:spacing w:line="275" w:lineRule="auto"/>
              <w:rPr>
                <w:rFonts w:hint="eastAsia" w:ascii="仿宋" w:hAnsi="仿宋" w:eastAsia="仿宋" w:cs="仿宋"/>
                <w:color w:val="auto"/>
                <w:lang w:eastAsia="zh-CN"/>
              </w:rPr>
            </w:pPr>
          </w:p>
          <w:p w14:paraId="3B567708">
            <w:pPr>
              <w:spacing w:line="276" w:lineRule="auto"/>
              <w:rPr>
                <w:rFonts w:hint="eastAsia" w:ascii="仿宋" w:hAnsi="仿宋" w:eastAsia="仿宋" w:cs="仿宋"/>
                <w:color w:val="auto"/>
                <w:lang w:eastAsia="zh-CN"/>
              </w:rPr>
            </w:pPr>
          </w:p>
          <w:p w14:paraId="08A952D2">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88" w:type="dxa"/>
          </w:tcPr>
          <w:p w14:paraId="33DEAD0E">
            <w:pPr>
              <w:spacing w:line="286" w:lineRule="auto"/>
              <w:rPr>
                <w:rFonts w:hint="eastAsia" w:ascii="仿宋" w:hAnsi="仿宋" w:eastAsia="仿宋" w:cs="仿宋"/>
                <w:color w:val="auto"/>
              </w:rPr>
            </w:pPr>
          </w:p>
          <w:p w14:paraId="457A5020">
            <w:pPr>
              <w:spacing w:line="286" w:lineRule="auto"/>
              <w:rPr>
                <w:rFonts w:hint="eastAsia" w:ascii="仿宋" w:hAnsi="仿宋" w:eastAsia="仿宋" w:cs="仿宋"/>
                <w:color w:val="auto"/>
              </w:rPr>
            </w:pPr>
          </w:p>
          <w:p w14:paraId="38120813">
            <w:pPr>
              <w:spacing w:line="286" w:lineRule="auto"/>
              <w:rPr>
                <w:rFonts w:hint="eastAsia" w:ascii="仿宋" w:hAnsi="仿宋" w:eastAsia="仿宋" w:cs="仿宋"/>
                <w:color w:val="auto"/>
              </w:rPr>
            </w:pPr>
          </w:p>
          <w:p w14:paraId="29763923">
            <w:pPr>
              <w:spacing w:line="287" w:lineRule="auto"/>
              <w:rPr>
                <w:rFonts w:hint="eastAsia" w:ascii="仿宋" w:hAnsi="仿宋" w:eastAsia="仿宋" w:cs="仿宋"/>
                <w:color w:val="auto"/>
              </w:rPr>
            </w:pPr>
          </w:p>
          <w:p w14:paraId="6516CB00">
            <w:pPr>
              <w:pStyle w:val="7"/>
              <w:spacing w:before="55" w:line="182" w:lineRule="auto"/>
              <w:ind w:left="317"/>
              <w:rPr>
                <w:rFonts w:hint="eastAsia" w:ascii="仿宋" w:hAnsi="仿宋" w:eastAsia="仿宋" w:cs="仿宋"/>
                <w:color w:val="auto"/>
              </w:rPr>
            </w:pPr>
            <w:r>
              <w:rPr>
                <w:rFonts w:hint="eastAsia" w:ascii="仿宋" w:hAnsi="仿宋" w:eastAsia="仿宋" w:cs="仿宋"/>
                <w:color w:val="auto"/>
              </w:rPr>
              <w:t>7</w:t>
            </w:r>
          </w:p>
        </w:tc>
      </w:tr>
      <w:tr w14:paraId="3EE2FE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3" w:hRule="atLeast"/>
        </w:trPr>
        <w:tc>
          <w:tcPr>
            <w:tcW w:w="634" w:type="dxa"/>
          </w:tcPr>
          <w:p w14:paraId="4351BF81">
            <w:pPr>
              <w:spacing w:line="265" w:lineRule="auto"/>
              <w:rPr>
                <w:rFonts w:hint="eastAsia" w:ascii="仿宋" w:hAnsi="仿宋" w:eastAsia="仿宋" w:cs="仿宋"/>
                <w:color w:val="auto"/>
              </w:rPr>
            </w:pPr>
          </w:p>
          <w:p w14:paraId="73B5E84B">
            <w:pPr>
              <w:spacing w:line="266" w:lineRule="auto"/>
              <w:rPr>
                <w:rFonts w:hint="eastAsia" w:ascii="仿宋" w:hAnsi="仿宋" w:eastAsia="仿宋" w:cs="仿宋"/>
                <w:color w:val="auto"/>
              </w:rPr>
            </w:pPr>
          </w:p>
          <w:p w14:paraId="3A41EE0F">
            <w:pPr>
              <w:spacing w:line="266" w:lineRule="auto"/>
              <w:rPr>
                <w:rFonts w:hint="eastAsia" w:ascii="仿宋" w:hAnsi="仿宋" w:eastAsia="仿宋" w:cs="仿宋"/>
                <w:color w:val="auto"/>
              </w:rPr>
            </w:pPr>
          </w:p>
          <w:p w14:paraId="24B2E02A">
            <w:pPr>
              <w:pStyle w:val="7"/>
              <w:spacing w:before="56" w:line="184" w:lineRule="auto"/>
              <w:rPr>
                <w:rFonts w:hint="eastAsia" w:ascii="仿宋" w:hAnsi="仿宋" w:eastAsia="仿宋" w:cs="仿宋"/>
                <w:color w:val="auto"/>
              </w:rPr>
            </w:pPr>
            <w:r>
              <w:rPr>
                <w:rFonts w:hint="eastAsia" w:ascii="仿宋" w:hAnsi="仿宋" w:eastAsia="仿宋" w:cs="仿宋"/>
                <w:color w:val="auto"/>
                <w:spacing w:val="-5"/>
              </w:rPr>
              <w:t>100</w:t>
            </w:r>
          </w:p>
        </w:tc>
        <w:tc>
          <w:tcPr>
            <w:tcW w:w="1266" w:type="dxa"/>
          </w:tcPr>
          <w:p w14:paraId="7CA1DFBD">
            <w:pPr>
              <w:spacing w:line="332" w:lineRule="auto"/>
              <w:rPr>
                <w:rFonts w:hint="eastAsia" w:ascii="仿宋" w:hAnsi="仿宋" w:eastAsia="仿宋" w:cs="仿宋"/>
                <w:color w:val="auto"/>
                <w:lang w:eastAsia="zh-CN"/>
              </w:rPr>
            </w:pPr>
          </w:p>
          <w:p w14:paraId="0C72A9EE">
            <w:pPr>
              <w:spacing w:line="333" w:lineRule="auto"/>
              <w:rPr>
                <w:rFonts w:hint="eastAsia" w:ascii="仿宋" w:hAnsi="仿宋" w:eastAsia="仿宋" w:cs="仿宋"/>
                <w:color w:val="auto"/>
                <w:lang w:eastAsia="zh-CN"/>
              </w:rPr>
            </w:pPr>
          </w:p>
          <w:p w14:paraId="592823C9">
            <w:pPr>
              <w:pStyle w:val="7"/>
              <w:spacing w:before="56" w:line="218" w:lineRule="auto"/>
              <w:ind w:right="134"/>
              <w:rPr>
                <w:rFonts w:hint="eastAsia" w:ascii="仿宋" w:hAnsi="仿宋" w:eastAsia="仿宋" w:cs="仿宋"/>
                <w:color w:val="auto"/>
                <w:lang w:eastAsia="zh-CN"/>
              </w:rPr>
            </w:pPr>
            <w:r>
              <w:rPr>
                <w:rFonts w:hint="eastAsia" w:ascii="仿宋" w:hAnsi="仿宋" w:eastAsia="仿宋" w:cs="仿宋"/>
                <w:color w:val="auto"/>
                <w:spacing w:val="-2"/>
                <w:lang w:eastAsia="zh-CN"/>
              </w:rPr>
              <w:t>全钢实验水柜</w:t>
            </w:r>
            <w:r>
              <w:rPr>
                <w:rFonts w:hint="eastAsia" w:ascii="仿宋" w:hAnsi="仿宋" w:eastAsia="仿宋" w:cs="仿宋"/>
                <w:color w:val="auto"/>
                <w:spacing w:val="4"/>
                <w:lang w:eastAsia="zh-CN"/>
              </w:rPr>
              <w:t xml:space="preserve"> </w:t>
            </w:r>
            <w:r>
              <w:rPr>
                <w:rFonts w:hint="eastAsia" w:ascii="仿宋" w:hAnsi="仿宋" w:eastAsia="仿宋" w:cs="仿宋"/>
                <w:color w:val="auto"/>
                <w:spacing w:val="7"/>
                <w:lang w:eastAsia="zh-CN"/>
              </w:rPr>
              <w:t>(</w:t>
            </w:r>
            <w:r>
              <w:rPr>
                <w:rFonts w:hint="eastAsia" w:ascii="仿宋" w:hAnsi="仿宋" w:eastAsia="仿宋" w:cs="仿宋"/>
                <w:color w:val="auto"/>
                <w:lang w:eastAsia="zh-CN"/>
              </w:rPr>
              <w:t>PP</w:t>
            </w:r>
            <w:r>
              <w:rPr>
                <w:rFonts w:hint="eastAsia" w:ascii="仿宋" w:hAnsi="仿宋" w:eastAsia="仿宋" w:cs="仿宋"/>
                <w:color w:val="auto"/>
                <w:spacing w:val="7"/>
                <w:lang w:eastAsia="zh-CN"/>
              </w:rPr>
              <w:t>深水槽)</w:t>
            </w:r>
          </w:p>
        </w:tc>
        <w:tc>
          <w:tcPr>
            <w:tcW w:w="6517" w:type="dxa"/>
          </w:tcPr>
          <w:p w14:paraId="2DF49122">
            <w:pPr>
              <w:pStyle w:val="7"/>
              <w:numPr>
                <w:ilvl w:val="0"/>
                <w:numId w:val="9"/>
              </w:numPr>
              <w:tabs>
                <w:tab w:val="left" w:pos="4410"/>
              </w:tabs>
              <w:spacing w:before="55" w:line="198" w:lineRule="auto"/>
              <w:ind w:right="407" w:rightChars="0"/>
              <w:rPr>
                <w:rFonts w:hint="eastAsia" w:ascii="仿宋" w:hAnsi="仿宋" w:eastAsia="仿宋" w:cs="仿宋"/>
                <w:color w:val="auto"/>
                <w:spacing w:val="12"/>
              </w:rPr>
            </w:pPr>
            <w:r>
              <w:rPr>
                <w:rFonts w:hint="eastAsia" w:ascii="仿宋" w:hAnsi="仿宋" w:eastAsia="仿宋" w:cs="仿宋"/>
                <w:color w:val="auto"/>
              </w:rPr>
              <w:t>定制pp深水槽尺寸</w:t>
            </w:r>
            <w:r>
              <w:rPr>
                <w:rFonts w:hint="eastAsia" w:ascii="仿宋" w:hAnsi="仿宋" w:eastAsia="仿宋" w:cs="仿宋"/>
                <w:color w:val="auto"/>
                <w:lang w:eastAsia="zh-CN"/>
              </w:rPr>
              <w:t>（</w:t>
            </w:r>
            <w:r>
              <w:rPr>
                <w:rFonts w:hint="eastAsia" w:ascii="仿宋" w:hAnsi="仿宋" w:eastAsia="仿宋" w:cs="仿宋"/>
                <w:color w:val="auto"/>
                <w:lang w:val="en-US" w:eastAsia="zh-CN"/>
              </w:rPr>
              <w:t>长*宽*深</w:t>
            </w:r>
            <w:r>
              <w:rPr>
                <w:rFonts w:hint="eastAsia" w:ascii="仿宋" w:hAnsi="仿宋" w:eastAsia="仿宋" w:cs="仿宋"/>
                <w:color w:val="auto"/>
                <w:lang w:eastAsia="zh-CN"/>
              </w:rPr>
              <w:t>）</w:t>
            </w:r>
            <w:r>
              <w:rPr>
                <w:rFonts w:hint="eastAsia" w:ascii="仿宋" w:hAnsi="仿宋" w:eastAsia="仿宋" w:cs="仿宋"/>
                <w:color w:val="auto"/>
              </w:rPr>
              <w:t>：540</w:t>
            </w:r>
            <w:r>
              <w:rPr>
                <w:rFonts w:hint="eastAsia" w:ascii="仿宋" w:hAnsi="仿宋" w:eastAsia="仿宋" w:cs="仿宋"/>
                <w:color w:val="auto"/>
                <w:lang w:val="en-US" w:eastAsia="zh-CN"/>
              </w:rPr>
              <w:t>mm</w:t>
            </w:r>
            <w:r>
              <w:rPr>
                <w:rFonts w:hint="eastAsia" w:ascii="仿宋" w:hAnsi="仿宋" w:eastAsia="仿宋" w:cs="仿宋"/>
                <w:color w:val="auto"/>
              </w:rPr>
              <w:t>*440</w:t>
            </w:r>
            <w:r>
              <w:rPr>
                <w:rFonts w:hint="eastAsia" w:ascii="仿宋" w:hAnsi="仿宋" w:eastAsia="仿宋" w:cs="仿宋"/>
                <w:color w:val="auto"/>
                <w:lang w:val="en-US" w:eastAsia="zh-CN"/>
              </w:rPr>
              <w:t>mm</w:t>
            </w:r>
            <w:r>
              <w:rPr>
                <w:rFonts w:hint="eastAsia" w:ascii="仿宋" w:hAnsi="仿宋" w:eastAsia="仿宋" w:cs="仿宋"/>
                <w:color w:val="auto"/>
              </w:rPr>
              <w:t>*310</w:t>
            </w:r>
            <w:r>
              <w:rPr>
                <w:rFonts w:hint="eastAsia" w:ascii="仿宋" w:hAnsi="仿宋" w:eastAsia="仿宋" w:cs="仿宋"/>
                <w:color w:val="auto"/>
                <w:lang w:eastAsia="zh-CN"/>
              </w:rPr>
              <w:t>mm；</w:t>
            </w:r>
          </w:p>
          <w:p w14:paraId="230017DC">
            <w:pPr>
              <w:pStyle w:val="7"/>
              <w:numPr>
                <w:ilvl w:val="0"/>
                <w:numId w:val="9"/>
              </w:numPr>
              <w:spacing w:before="55" w:line="198" w:lineRule="auto"/>
              <w:ind w:right="2164"/>
              <w:rPr>
                <w:rFonts w:hint="eastAsia" w:ascii="仿宋" w:hAnsi="仿宋" w:eastAsia="仿宋" w:cs="仿宋"/>
                <w:color w:val="auto"/>
              </w:rPr>
            </w:pPr>
            <w:r>
              <w:rPr>
                <w:rFonts w:hint="eastAsia" w:ascii="仿宋" w:hAnsi="仿宋" w:eastAsia="仿宋" w:cs="仿宋"/>
                <w:color w:val="auto"/>
                <w:spacing w:val="-2"/>
              </w:rPr>
              <w:t>独立式水槽</w:t>
            </w:r>
          </w:p>
          <w:p w14:paraId="714D2DFA">
            <w:pPr>
              <w:pStyle w:val="7"/>
              <w:spacing w:before="1" w:line="222" w:lineRule="auto"/>
              <w:ind w:left="21"/>
              <w:rPr>
                <w:rFonts w:hint="eastAsia" w:ascii="仿宋" w:hAnsi="仿宋" w:eastAsia="仿宋" w:cs="仿宋"/>
                <w:color w:val="auto"/>
                <w:lang w:eastAsia="zh-CN"/>
              </w:rPr>
            </w:pPr>
            <w:r>
              <w:rPr>
                <w:rFonts w:hint="eastAsia" w:ascii="仿宋" w:hAnsi="仿宋" w:eastAsia="仿宋" w:cs="仿宋"/>
                <w:color w:val="auto"/>
                <w:spacing w:val="-4"/>
                <w:lang w:eastAsia="zh-CN"/>
              </w:rPr>
              <w:t>3.采用高密度PP新料注塑成型，耐腐蚀、耐酸碱和有机</w:t>
            </w:r>
            <w:r>
              <w:rPr>
                <w:rFonts w:hint="eastAsia" w:ascii="仿宋" w:hAnsi="仿宋" w:eastAsia="仿宋" w:cs="仿宋"/>
                <w:color w:val="auto"/>
                <w:spacing w:val="-5"/>
                <w:lang w:eastAsia="zh-CN"/>
              </w:rPr>
              <w:t>物，稳定性强并具弹性、韧性、不易老化耐划。采用5mm圆弧R角倒圆处</w:t>
            </w:r>
            <w:r>
              <w:rPr>
                <w:rFonts w:hint="eastAsia" w:ascii="仿宋" w:hAnsi="仿宋" w:eastAsia="仿宋" w:cs="仿宋"/>
                <w:color w:val="auto"/>
                <w:spacing w:val="5"/>
                <w:lang w:eastAsia="zh-CN"/>
              </w:rPr>
              <w:t>理，水槽上缘与台面底部齐平；</w:t>
            </w:r>
          </w:p>
          <w:p w14:paraId="1C8D3680">
            <w:pPr>
              <w:pStyle w:val="7"/>
              <w:spacing w:line="219" w:lineRule="auto"/>
              <w:ind w:left="21"/>
              <w:rPr>
                <w:rFonts w:hint="eastAsia" w:ascii="仿宋" w:hAnsi="仿宋" w:eastAsia="仿宋" w:cs="仿宋"/>
                <w:color w:val="auto"/>
                <w:lang w:eastAsia="zh-CN"/>
              </w:rPr>
            </w:pPr>
            <w:r>
              <w:rPr>
                <w:rFonts w:hint="eastAsia" w:ascii="仿宋" w:hAnsi="仿宋" w:eastAsia="仿宋" w:cs="仿宋"/>
                <w:color w:val="auto"/>
                <w:lang w:eastAsia="zh-CN"/>
              </w:rPr>
              <w:t>4.达到一体及防漏的效果，水槽下要求有托架，其强度需能支持水槽满水位之重量而不下垂变形。</w:t>
            </w:r>
          </w:p>
        </w:tc>
        <w:tc>
          <w:tcPr>
            <w:tcW w:w="783" w:type="dxa"/>
          </w:tcPr>
          <w:p w14:paraId="0DF95419">
            <w:pPr>
              <w:spacing w:line="323" w:lineRule="auto"/>
              <w:rPr>
                <w:rFonts w:hint="eastAsia" w:ascii="仿宋" w:hAnsi="仿宋" w:eastAsia="仿宋" w:cs="仿宋"/>
                <w:color w:val="auto"/>
                <w:lang w:eastAsia="zh-CN"/>
              </w:rPr>
            </w:pPr>
          </w:p>
          <w:p w14:paraId="7DEE71B5">
            <w:pPr>
              <w:spacing w:line="323" w:lineRule="auto"/>
              <w:rPr>
                <w:rFonts w:hint="eastAsia" w:ascii="仿宋" w:hAnsi="仿宋" w:eastAsia="仿宋" w:cs="仿宋"/>
                <w:color w:val="auto"/>
                <w:lang w:eastAsia="zh-CN"/>
              </w:rPr>
            </w:pPr>
          </w:p>
          <w:p w14:paraId="2FFDACA3">
            <w:pPr>
              <w:pStyle w:val="7"/>
              <w:spacing w:before="55" w:line="220" w:lineRule="auto"/>
              <w:ind w:left="217"/>
              <w:rPr>
                <w:rFonts w:hint="eastAsia" w:ascii="仿宋" w:hAnsi="仿宋" w:eastAsia="仿宋" w:cs="仿宋"/>
                <w:color w:val="auto"/>
              </w:rPr>
            </w:pPr>
            <w:r>
              <w:rPr>
                <w:rFonts w:hint="eastAsia" w:ascii="仿宋" w:hAnsi="仿宋" w:eastAsia="仿宋" w:cs="仿宋"/>
                <w:color w:val="auto"/>
              </w:rPr>
              <w:t>套</w:t>
            </w:r>
          </w:p>
        </w:tc>
        <w:tc>
          <w:tcPr>
            <w:tcW w:w="788" w:type="dxa"/>
          </w:tcPr>
          <w:p w14:paraId="10001055">
            <w:pPr>
              <w:spacing w:line="345" w:lineRule="auto"/>
              <w:rPr>
                <w:rFonts w:hint="eastAsia" w:ascii="仿宋" w:hAnsi="仿宋" w:eastAsia="仿宋" w:cs="仿宋"/>
                <w:color w:val="auto"/>
              </w:rPr>
            </w:pPr>
          </w:p>
          <w:p w14:paraId="2D85715F">
            <w:pPr>
              <w:spacing w:line="345" w:lineRule="auto"/>
              <w:rPr>
                <w:rFonts w:hint="eastAsia" w:ascii="仿宋" w:hAnsi="仿宋" w:eastAsia="仿宋" w:cs="仿宋"/>
                <w:color w:val="auto"/>
              </w:rPr>
            </w:pPr>
          </w:p>
          <w:p w14:paraId="32DF22D8">
            <w:pPr>
              <w:pStyle w:val="7"/>
              <w:spacing w:before="55" w:line="182" w:lineRule="auto"/>
              <w:ind w:left="317"/>
              <w:rPr>
                <w:rFonts w:hint="eastAsia" w:ascii="仿宋" w:hAnsi="仿宋" w:eastAsia="仿宋" w:cs="仿宋"/>
                <w:color w:val="auto"/>
              </w:rPr>
            </w:pPr>
            <w:r>
              <w:rPr>
                <w:rFonts w:hint="eastAsia" w:ascii="仿宋" w:hAnsi="仿宋" w:eastAsia="仿宋" w:cs="仿宋"/>
                <w:color w:val="auto"/>
              </w:rPr>
              <w:t>7</w:t>
            </w:r>
          </w:p>
        </w:tc>
      </w:tr>
      <w:tr w14:paraId="767339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4" w:hRule="atLeast"/>
        </w:trPr>
        <w:tc>
          <w:tcPr>
            <w:tcW w:w="634" w:type="dxa"/>
          </w:tcPr>
          <w:p w14:paraId="4889CF18">
            <w:pPr>
              <w:spacing w:line="249" w:lineRule="auto"/>
              <w:rPr>
                <w:rFonts w:hint="eastAsia" w:ascii="仿宋" w:hAnsi="仿宋" w:eastAsia="仿宋" w:cs="仿宋"/>
                <w:color w:val="auto"/>
              </w:rPr>
            </w:pPr>
          </w:p>
          <w:p w14:paraId="437EDA02">
            <w:pPr>
              <w:spacing w:line="250" w:lineRule="auto"/>
              <w:rPr>
                <w:rFonts w:hint="eastAsia" w:ascii="仿宋" w:hAnsi="仿宋" w:eastAsia="仿宋" w:cs="仿宋"/>
                <w:color w:val="auto"/>
              </w:rPr>
            </w:pPr>
          </w:p>
          <w:p w14:paraId="4F294254">
            <w:pPr>
              <w:spacing w:line="250" w:lineRule="auto"/>
              <w:rPr>
                <w:rFonts w:hint="eastAsia" w:ascii="仿宋" w:hAnsi="仿宋" w:eastAsia="仿宋" w:cs="仿宋"/>
                <w:color w:val="auto"/>
              </w:rPr>
            </w:pPr>
          </w:p>
          <w:p w14:paraId="6BAAE45B">
            <w:pPr>
              <w:spacing w:line="250" w:lineRule="auto"/>
              <w:rPr>
                <w:rFonts w:hint="eastAsia" w:ascii="仿宋" w:hAnsi="仿宋" w:eastAsia="仿宋" w:cs="仿宋"/>
                <w:color w:val="auto"/>
              </w:rPr>
            </w:pPr>
          </w:p>
          <w:p w14:paraId="2D159C5F">
            <w:pPr>
              <w:pStyle w:val="7"/>
              <w:spacing w:before="52" w:line="184" w:lineRule="auto"/>
              <w:rPr>
                <w:rFonts w:hint="eastAsia" w:ascii="仿宋" w:hAnsi="仿宋" w:eastAsia="仿宋" w:cs="仿宋"/>
                <w:color w:val="auto"/>
              </w:rPr>
            </w:pPr>
            <w:r>
              <w:rPr>
                <w:rFonts w:hint="eastAsia" w:ascii="仿宋" w:hAnsi="仿宋" w:eastAsia="仿宋" w:cs="仿宋"/>
                <w:color w:val="auto"/>
                <w:spacing w:val="-5"/>
              </w:rPr>
              <w:t>101</w:t>
            </w:r>
          </w:p>
        </w:tc>
        <w:tc>
          <w:tcPr>
            <w:tcW w:w="1266" w:type="dxa"/>
          </w:tcPr>
          <w:p w14:paraId="2B76922F">
            <w:pPr>
              <w:spacing w:line="296" w:lineRule="auto"/>
              <w:rPr>
                <w:rFonts w:hint="eastAsia" w:ascii="仿宋" w:hAnsi="仿宋" w:eastAsia="仿宋" w:cs="仿宋"/>
                <w:color w:val="auto"/>
                <w:lang w:eastAsia="zh-CN"/>
              </w:rPr>
            </w:pPr>
          </w:p>
          <w:p w14:paraId="62D05A4D">
            <w:pPr>
              <w:spacing w:line="297" w:lineRule="auto"/>
              <w:rPr>
                <w:rFonts w:hint="eastAsia" w:ascii="仿宋" w:hAnsi="仿宋" w:eastAsia="仿宋" w:cs="仿宋"/>
                <w:color w:val="auto"/>
                <w:lang w:eastAsia="zh-CN"/>
              </w:rPr>
            </w:pPr>
          </w:p>
          <w:p w14:paraId="6085FA8F">
            <w:pPr>
              <w:spacing w:line="297" w:lineRule="auto"/>
              <w:rPr>
                <w:rFonts w:hint="eastAsia" w:ascii="仿宋" w:hAnsi="仿宋" w:eastAsia="仿宋" w:cs="仿宋"/>
                <w:color w:val="auto"/>
                <w:lang w:eastAsia="zh-CN"/>
              </w:rPr>
            </w:pPr>
          </w:p>
          <w:p w14:paraId="2166666B">
            <w:pPr>
              <w:pStyle w:val="7"/>
              <w:spacing w:before="52" w:line="219" w:lineRule="auto"/>
              <w:rPr>
                <w:rFonts w:hint="eastAsia" w:ascii="仿宋" w:hAnsi="仿宋" w:eastAsia="仿宋" w:cs="仿宋"/>
                <w:color w:val="auto"/>
                <w:lang w:eastAsia="zh-CN"/>
              </w:rPr>
            </w:pPr>
            <w:r>
              <w:rPr>
                <w:rFonts w:hint="eastAsia" w:ascii="仿宋" w:hAnsi="仿宋" w:eastAsia="仿宋" w:cs="仿宋"/>
                <w:color w:val="auto"/>
                <w:lang w:eastAsia="zh-CN"/>
              </w:rPr>
              <w:t>台式单头洗眼器</w:t>
            </w:r>
            <w:r>
              <w:rPr>
                <w:rFonts w:hint="eastAsia" w:ascii="仿宋" w:hAnsi="仿宋" w:eastAsia="仿宋" w:cs="仿宋"/>
                <w:color w:val="auto"/>
                <w:spacing w:val="7"/>
                <w:lang w:eastAsia="zh-CN"/>
              </w:rPr>
              <w:t>(桌上型)</w:t>
            </w:r>
          </w:p>
        </w:tc>
        <w:tc>
          <w:tcPr>
            <w:tcW w:w="6517" w:type="dxa"/>
          </w:tcPr>
          <w:p w14:paraId="20103576">
            <w:pPr>
              <w:pStyle w:val="7"/>
              <w:spacing w:before="52" w:line="195" w:lineRule="auto"/>
              <w:rPr>
                <w:rFonts w:hint="eastAsia" w:ascii="仿宋" w:hAnsi="仿宋" w:eastAsia="仿宋" w:cs="仿宋"/>
                <w:color w:val="auto"/>
                <w:lang w:eastAsia="zh-CN"/>
              </w:rPr>
            </w:pPr>
            <w:r>
              <w:rPr>
                <w:rFonts w:hint="eastAsia" w:ascii="仿宋" w:hAnsi="仿宋" w:eastAsia="仿宋" w:cs="仿宋"/>
                <w:color w:val="auto"/>
                <w:spacing w:val="2"/>
                <w:lang w:eastAsia="zh-CN"/>
              </w:rPr>
              <w:t>1、主体：加厚铜质</w:t>
            </w:r>
          </w:p>
          <w:p w14:paraId="4ABDD9E0">
            <w:pPr>
              <w:pStyle w:val="7"/>
              <w:spacing w:line="218" w:lineRule="auto"/>
              <w:ind w:left="11"/>
              <w:rPr>
                <w:rFonts w:hint="eastAsia" w:ascii="仿宋" w:hAnsi="仿宋" w:eastAsia="仿宋" w:cs="仿宋"/>
                <w:color w:val="auto"/>
                <w:lang w:eastAsia="zh-CN"/>
              </w:rPr>
            </w:pPr>
            <w:r>
              <w:rPr>
                <w:rFonts w:hint="eastAsia" w:ascii="仿宋" w:hAnsi="仿宋" w:eastAsia="仿宋" w:cs="仿宋"/>
                <w:color w:val="auto"/>
                <w:lang w:eastAsia="zh-CN"/>
              </w:rPr>
              <w:t>2、洗眼喷头：加厚铜质环氧树脂涂层外加软性橡胶，出水经缓压处理呈泡沫状</w:t>
            </w:r>
            <w:r>
              <w:rPr>
                <w:rFonts w:hint="eastAsia" w:ascii="仿宋" w:hAnsi="仿宋" w:eastAsia="仿宋" w:cs="仿宋"/>
                <w:color w:val="auto"/>
                <w:spacing w:val="-1"/>
                <w:lang w:eastAsia="zh-CN"/>
              </w:rPr>
              <w:t>水柱，防止冲伤眼睛</w:t>
            </w:r>
          </w:p>
          <w:p w14:paraId="20BC10E8">
            <w:pPr>
              <w:pStyle w:val="7"/>
              <w:spacing w:before="20" w:line="219" w:lineRule="auto"/>
              <w:ind w:left="11"/>
              <w:rPr>
                <w:rFonts w:hint="eastAsia" w:ascii="仿宋" w:hAnsi="仿宋" w:eastAsia="仿宋" w:cs="仿宋"/>
                <w:color w:val="auto"/>
                <w:lang w:eastAsia="zh-CN"/>
              </w:rPr>
            </w:pPr>
            <w:r>
              <w:rPr>
                <w:rFonts w:hint="eastAsia" w:ascii="仿宋" w:hAnsi="仿宋" w:eastAsia="仿宋" w:cs="仿宋"/>
                <w:color w:val="auto"/>
                <w:spacing w:val="-1"/>
                <w:lang w:eastAsia="zh-CN"/>
              </w:rPr>
              <w:t>3、防尘盖：PP材质，使用时自动被水冲开</w:t>
            </w:r>
          </w:p>
          <w:p w14:paraId="6ACAB721">
            <w:pPr>
              <w:pStyle w:val="7"/>
              <w:spacing w:before="1" w:line="219" w:lineRule="auto"/>
              <w:ind w:left="20"/>
              <w:rPr>
                <w:rFonts w:hint="eastAsia" w:ascii="仿宋" w:hAnsi="仿宋" w:eastAsia="仿宋" w:cs="仿宋"/>
                <w:color w:val="auto"/>
                <w:lang w:eastAsia="zh-CN"/>
              </w:rPr>
            </w:pPr>
            <w:r>
              <w:rPr>
                <w:rFonts w:hint="eastAsia" w:ascii="仿宋" w:hAnsi="仿宋" w:eastAsia="仿宋" w:cs="仿宋"/>
                <w:color w:val="auto"/>
                <w:lang w:eastAsia="zh-CN"/>
              </w:rPr>
              <w:t>4、水流锁定开关：水流开启，水流锁定功能一次完成，方便使用</w:t>
            </w:r>
          </w:p>
          <w:p w14:paraId="6AD6EEEB">
            <w:pPr>
              <w:pStyle w:val="7"/>
              <w:spacing w:before="10" w:line="218" w:lineRule="auto"/>
              <w:ind w:left="11"/>
              <w:rPr>
                <w:rFonts w:hint="eastAsia" w:ascii="仿宋" w:hAnsi="仿宋" w:eastAsia="仿宋" w:cs="仿宋"/>
                <w:color w:val="auto"/>
                <w:lang w:eastAsia="zh-CN"/>
              </w:rPr>
            </w:pPr>
            <w:r>
              <w:rPr>
                <w:rFonts w:hint="eastAsia" w:ascii="仿宋" w:hAnsi="仿宋" w:eastAsia="仿宋" w:cs="仿宋"/>
                <w:color w:val="auto"/>
                <w:lang w:eastAsia="zh-CN"/>
              </w:rPr>
              <w:t>5、控制阀：止逆阀，其阀门可自动关闭</w:t>
            </w:r>
          </w:p>
          <w:p w14:paraId="598B50A5">
            <w:pPr>
              <w:pStyle w:val="7"/>
              <w:spacing w:line="218" w:lineRule="auto"/>
              <w:ind w:left="11"/>
              <w:rPr>
                <w:rFonts w:hint="eastAsia" w:ascii="仿宋" w:hAnsi="仿宋" w:eastAsia="仿宋" w:cs="仿宋"/>
                <w:color w:val="auto"/>
                <w:lang w:eastAsia="zh-CN"/>
              </w:rPr>
            </w:pPr>
            <w:r>
              <w:rPr>
                <w:rFonts w:hint="eastAsia" w:ascii="仿宋" w:hAnsi="仿宋" w:eastAsia="仿宋" w:cs="仿宋"/>
                <w:color w:val="auto"/>
                <w:lang w:eastAsia="zh-CN"/>
              </w:rPr>
              <w:t>6、供水软管：长度1.5米，软性PVC管外履不锈钢网，外层包裹PE管，有效防止生锈、渗漏。</w:t>
            </w:r>
          </w:p>
          <w:p w14:paraId="059987C1">
            <w:pPr>
              <w:pStyle w:val="7"/>
              <w:spacing w:before="41" w:line="219" w:lineRule="auto"/>
              <w:ind w:left="11"/>
              <w:rPr>
                <w:rFonts w:hint="eastAsia" w:ascii="仿宋" w:hAnsi="仿宋" w:eastAsia="仿宋" w:cs="仿宋"/>
                <w:color w:val="auto"/>
              </w:rPr>
            </w:pPr>
            <w:r>
              <w:rPr>
                <w:rFonts w:hint="eastAsia" w:ascii="仿宋" w:hAnsi="仿宋" w:eastAsia="仿宋" w:cs="仿宋"/>
                <w:color w:val="auto"/>
                <w:spacing w:val="-1"/>
              </w:rPr>
              <w:t>7、水流量：45L/MIN</w:t>
            </w:r>
          </w:p>
        </w:tc>
        <w:tc>
          <w:tcPr>
            <w:tcW w:w="783" w:type="dxa"/>
          </w:tcPr>
          <w:p w14:paraId="6A97AF83">
            <w:pPr>
              <w:rPr>
                <w:rFonts w:hint="eastAsia" w:ascii="仿宋" w:hAnsi="仿宋" w:eastAsia="仿宋" w:cs="仿宋"/>
                <w:color w:val="auto"/>
              </w:rPr>
            </w:pPr>
          </w:p>
          <w:p w14:paraId="13305217">
            <w:pPr>
              <w:rPr>
                <w:rFonts w:hint="eastAsia" w:ascii="仿宋" w:hAnsi="仿宋" w:eastAsia="仿宋" w:cs="仿宋"/>
                <w:color w:val="auto"/>
              </w:rPr>
            </w:pPr>
          </w:p>
          <w:p w14:paraId="131A4EB9">
            <w:pPr>
              <w:rPr>
                <w:rFonts w:hint="eastAsia" w:ascii="仿宋" w:hAnsi="仿宋" w:eastAsia="仿宋" w:cs="仿宋"/>
                <w:color w:val="auto"/>
              </w:rPr>
            </w:pPr>
          </w:p>
          <w:p w14:paraId="13B63078">
            <w:pPr>
              <w:rPr>
                <w:rFonts w:hint="eastAsia" w:ascii="仿宋" w:hAnsi="仿宋" w:eastAsia="仿宋" w:cs="仿宋"/>
                <w:color w:val="auto"/>
              </w:rPr>
            </w:pPr>
          </w:p>
          <w:p w14:paraId="22526A02">
            <w:pPr>
              <w:pStyle w:val="7"/>
              <w:spacing w:before="52" w:line="220" w:lineRule="auto"/>
              <w:ind w:left="226"/>
              <w:rPr>
                <w:rFonts w:hint="eastAsia" w:ascii="仿宋" w:hAnsi="仿宋" w:eastAsia="仿宋" w:cs="仿宋"/>
                <w:color w:val="auto"/>
              </w:rPr>
            </w:pPr>
            <w:r>
              <w:rPr>
                <w:rFonts w:hint="eastAsia" w:ascii="仿宋" w:hAnsi="仿宋" w:eastAsia="仿宋" w:cs="仿宋"/>
                <w:color w:val="auto"/>
              </w:rPr>
              <w:t>套</w:t>
            </w:r>
          </w:p>
        </w:tc>
        <w:tc>
          <w:tcPr>
            <w:tcW w:w="788" w:type="dxa"/>
          </w:tcPr>
          <w:p w14:paraId="7CA1DB60">
            <w:pPr>
              <w:spacing w:line="250" w:lineRule="auto"/>
              <w:rPr>
                <w:rFonts w:hint="eastAsia" w:ascii="仿宋" w:hAnsi="仿宋" w:eastAsia="仿宋" w:cs="仿宋"/>
                <w:color w:val="auto"/>
              </w:rPr>
            </w:pPr>
          </w:p>
          <w:p w14:paraId="71548398">
            <w:pPr>
              <w:spacing w:line="250" w:lineRule="auto"/>
              <w:rPr>
                <w:rFonts w:hint="eastAsia" w:ascii="仿宋" w:hAnsi="仿宋" w:eastAsia="仿宋" w:cs="仿宋"/>
                <w:color w:val="auto"/>
              </w:rPr>
            </w:pPr>
          </w:p>
          <w:p w14:paraId="65FF54A1">
            <w:pPr>
              <w:spacing w:line="250" w:lineRule="auto"/>
              <w:rPr>
                <w:rFonts w:hint="eastAsia" w:ascii="仿宋" w:hAnsi="仿宋" w:eastAsia="仿宋" w:cs="仿宋"/>
                <w:color w:val="auto"/>
              </w:rPr>
            </w:pPr>
          </w:p>
          <w:p w14:paraId="4192BEAF">
            <w:pPr>
              <w:spacing w:line="251" w:lineRule="auto"/>
              <w:rPr>
                <w:rFonts w:hint="eastAsia" w:ascii="仿宋" w:hAnsi="仿宋" w:eastAsia="仿宋" w:cs="仿宋"/>
                <w:color w:val="auto"/>
              </w:rPr>
            </w:pPr>
          </w:p>
          <w:p w14:paraId="045180F3">
            <w:pPr>
              <w:pStyle w:val="7"/>
              <w:spacing w:before="52" w:line="182" w:lineRule="auto"/>
              <w:ind w:left="317"/>
              <w:rPr>
                <w:rFonts w:hint="eastAsia" w:ascii="仿宋" w:hAnsi="仿宋" w:eastAsia="仿宋" w:cs="仿宋"/>
                <w:color w:val="auto"/>
              </w:rPr>
            </w:pPr>
            <w:r>
              <w:rPr>
                <w:rFonts w:hint="eastAsia" w:ascii="仿宋" w:hAnsi="仿宋" w:eastAsia="仿宋" w:cs="仿宋"/>
                <w:color w:val="auto"/>
              </w:rPr>
              <w:t>7</w:t>
            </w:r>
          </w:p>
        </w:tc>
      </w:tr>
    </w:tbl>
    <w:tbl>
      <w:tblPr>
        <w:tblStyle w:val="8"/>
        <w:tblpPr w:leftFromText="180" w:rightFromText="180" w:vertAnchor="text" w:horzAnchor="page" w:tblpX="716" w:tblpY="187"/>
        <w:tblOverlap w:val="never"/>
        <w:tblW w:w="997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34"/>
        <w:gridCol w:w="1250"/>
        <w:gridCol w:w="6533"/>
        <w:gridCol w:w="783"/>
        <w:gridCol w:w="777"/>
      </w:tblGrid>
      <w:tr w14:paraId="73E44A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634" w:type="dxa"/>
          </w:tcPr>
          <w:p w14:paraId="4ECE42BA">
            <w:pPr>
              <w:ind w:firstLine="210" w:firstLineChars="100"/>
              <w:rPr>
                <w:rFonts w:hint="eastAsia" w:ascii="仿宋" w:hAnsi="仿宋" w:eastAsia="仿宋" w:cs="仿宋"/>
                <w:color w:val="auto"/>
                <w:lang w:eastAsia="zh-CN"/>
              </w:rPr>
            </w:pPr>
          </w:p>
          <w:p w14:paraId="70393755">
            <w:pPr>
              <w:ind w:firstLine="210" w:firstLineChars="100"/>
              <w:rPr>
                <w:rFonts w:hint="eastAsia" w:ascii="仿宋" w:hAnsi="仿宋" w:eastAsia="仿宋" w:cs="仿宋"/>
                <w:color w:val="auto"/>
                <w:lang w:eastAsia="zh-CN"/>
              </w:rPr>
            </w:pPr>
          </w:p>
        </w:tc>
        <w:tc>
          <w:tcPr>
            <w:tcW w:w="1250" w:type="dxa"/>
          </w:tcPr>
          <w:p w14:paraId="6BEDB579">
            <w:pPr>
              <w:pStyle w:val="7"/>
              <w:spacing w:before="247" w:line="219" w:lineRule="auto"/>
              <w:ind w:left="134"/>
              <w:rPr>
                <w:rFonts w:hint="eastAsia" w:ascii="仿宋" w:hAnsi="仿宋" w:eastAsia="仿宋" w:cs="仿宋"/>
                <w:color w:val="auto"/>
                <w:sz w:val="25"/>
                <w:szCs w:val="25"/>
              </w:rPr>
            </w:pPr>
            <w:r>
              <w:rPr>
                <w:rFonts w:hint="eastAsia" w:ascii="仿宋" w:hAnsi="仿宋" w:eastAsia="仿宋" w:cs="仿宋"/>
                <w:b/>
                <w:bCs/>
                <w:color w:val="auto"/>
                <w:spacing w:val="-2"/>
                <w:sz w:val="25"/>
                <w:szCs w:val="25"/>
              </w:rPr>
              <w:t>二层内镜中心</w:t>
            </w:r>
          </w:p>
        </w:tc>
        <w:tc>
          <w:tcPr>
            <w:tcW w:w="6533" w:type="dxa"/>
          </w:tcPr>
          <w:p w14:paraId="51E28B5B">
            <w:pPr>
              <w:rPr>
                <w:rFonts w:hint="eastAsia" w:ascii="仿宋" w:hAnsi="仿宋" w:eastAsia="仿宋" w:cs="仿宋"/>
                <w:color w:val="auto"/>
              </w:rPr>
            </w:pPr>
          </w:p>
        </w:tc>
        <w:tc>
          <w:tcPr>
            <w:tcW w:w="783" w:type="dxa"/>
          </w:tcPr>
          <w:p w14:paraId="30F91EE8">
            <w:pPr>
              <w:rPr>
                <w:rFonts w:hint="eastAsia" w:ascii="仿宋" w:hAnsi="仿宋" w:eastAsia="仿宋" w:cs="仿宋"/>
                <w:color w:val="auto"/>
              </w:rPr>
            </w:pPr>
          </w:p>
        </w:tc>
        <w:tc>
          <w:tcPr>
            <w:tcW w:w="777" w:type="dxa"/>
          </w:tcPr>
          <w:p w14:paraId="6C33D7A2">
            <w:pPr>
              <w:rPr>
                <w:rFonts w:hint="eastAsia" w:ascii="仿宋" w:hAnsi="仿宋" w:eastAsia="仿宋" w:cs="仿宋"/>
                <w:color w:val="auto"/>
              </w:rPr>
            </w:pPr>
          </w:p>
        </w:tc>
      </w:tr>
      <w:tr w14:paraId="19D013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7" w:hRule="atLeast"/>
        </w:trPr>
        <w:tc>
          <w:tcPr>
            <w:tcW w:w="634" w:type="dxa"/>
          </w:tcPr>
          <w:p w14:paraId="6F119EF7">
            <w:pPr>
              <w:spacing w:line="306" w:lineRule="auto"/>
              <w:rPr>
                <w:rFonts w:hint="eastAsia" w:ascii="仿宋" w:hAnsi="仿宋" w:eastAsia="仿宋" w:cs="仿宋"/>
                <w:color w:val="auto"/>
              </w:rPr>
            </w:pPr>
          </w:p>
          <w:p w14:paraId="2678BD2D">
            <w:pPr>
              <w:spacing w:line="306" w:lineRule="auto"/>
              <w:rPr>
                <w:rFonts w:hint="eastAsia" w:ascii="仿宋" w:hAnsi="仿宋" w:eastAsia="仿宋" w:cs="仿宋"/>
                <w:color w:val="auto"/>
              </w:rPr>
            </w:pPr>
          </w:p>
          <w:p w14:paraId="0200D61D">
            <w:pPr>
              <w:spacing w:line="306" w:lineRule="auto"/>
              <w:rPr>
                <w:rFonts w:hint="eastAsia" w:ascii="仿宋" w:hAnsi="仿宋" w:eastAsia="仿宋" w:cs="仿宋"/>
                <w:color w:val="auto"/>
              </w:rPr>
            </w:pPr>
          </w:p>
          <w:p w14:paraId="6F31177F">
            <w:pPr>
              <w:pStyle w:val="7"/>
              <w:spacing w:before="81" w:line="184" w:lineRule="auto"/>
              <w:ind w:left="314"/>
              <w:rPr>
                <w:rFonts w:hint="eastAsia" w:ascii="仿宋" w:hAnsi="仿宋" w:eastAsia="仿宋" w:cs="仿宋"/>
                <w:color w:val="auto"/>
                <w:sz w:val="25"/>
                <w:szCs w:val="25"/>
                <w:lang w:eastAsia="zh-CN"/>
              </w:rPr>
            </w:pPr>
            <w:r>
              <w:rPr>
                <w:rFonts w:hint="eastAsia" w:ascii="仿宋" w:hAnsi="仿宋" w:eastAsia="仿宋" w:cs="仿宋"/>
                <w:color w:val="auto"/>
                <w:sz w:val="25"/>
                <w:szCs w:val="25"/>
                <w:lang w:val="en-US" w:eastAsia="zh-CN"/>
              </w:rPr>
              <w:t>1</w:t>
            </w:r>
          </w:p>
        </w:tc>
        <w:tc>
          <w:tcPr>
            <w:tcW w:w="1250" w:type="dxa"/>
          </w:tcPr>
          <w:p w14:paraId="33431CBF">
            <w:pPr>
              <w:spacing w:line="285" w:lineRule="auto"/>
              <w:rPr>
                <w:rFonts w:hint="eastAsia" w:ascii="仿宋" w:hAnsi="仿宋" w:eastAsia="仿宋" w:cs="仿宋"/>
                <w:color w:val="auto"/>
                <w:highlight w:val="none"/>
              </w:rPr>
            </w:pPr>
          </w:p>
          <w:p w14:paraId="2E802328">
            <w:pPr>
              <w:spacing w:line="285" w:lineRule="auto"/>
              <w:rPr>
                <w:rFonts w:hint="eastAsia" w:ascii="仿宋" w:hAnsi="仿宋" w:eastAsia="仿宋" w:cs="仿宋"/>
                <w:color w:val="auto"/>
                <w:highlight w:val="none"/>
              </w:rPr>
            </w:pPr>
          </w:p>
          <w:p w14:paraId="6C065DFD">
            <w:pPr>
              <w:spacing w:line="286" w:lineRule="auto"/>
              <w:rPr>
                <w:rFonts w:hint="eastAsia" w:ascii="仿宋" w:hAnsi="仿宋" w:eastAsia="仿宋" w:cs="仿宋"/>
                <w:color w:val="auto"/>
                <w:highlight w:val="none"/>
              </w:rPr>
            </w:pPr>
          </w:p>
          <w:p w14:paraId="24B32F12">
            <w:pPr>
              <w:pStyle w:val="7"/>
              <w:spacing w:before="81" w:line="220" w:lineRule="auto"/>
              <w:rPr>
                <w:rFonts w:hint="eastAsia" w:ascii="仿宋" w:hAnsi="仿宋" w:eastAsia="仿宋" w:cs="仿宋"/>
                <w:color w:val="auto"/>
                <w:sz w:val="25"/>
                <w:szCs w:val="25"/>
                <w:highlight w:val="none"/>
              </w:rPr>
            </w:pPr>
            <w:r>
              <w:rPr>
                <w:rFonts w:hint="eastAsia" w:ascii="仿宋" w:hAnsi="仿宋" w:eastAsia="仿宋" w:cs="仿宋"/>
                <w:color w:val="auto"/>
                <w:highlight w:val="none"/>
              </w:rPr>
              <w:t>全钢更衣柜</w:t>
            </w:r>
          </w:p>
        </w:tc>
        <w:tc>
          <w:tcPr>
            <w:tcW w:w="6533" w:type="dxa"/>
          </w:tcPr>
          <w:p w14:paraId="323B3661">
            <w:pPr>
              <w:pStyle w:val="7"/>
              <w:numPr>
                <w:ilvl w:val="0"/>
                <w:numId w:val="10"/>
              </w:numPr>
              <w:spacing w:before="1" w:line="219" w:lineRule="auto"/>
              <w:ind w:left="20"/>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尺寸</w:t>
            </w:r>
            <w:r>
              <w:rPr>
                <w:rFonts w:hint="eastAsia" w:ascii="仿宋" w:hAnsi="仿宋" w:eastAsia="仿宋" w:cs="仿宋"/>
                <w:color w:val="auto"/>
                <w:spacing w:val="1"/>
                <w:highlight w:val="none"/>
                <w:lang w:val="en-US" w:eastAsia="zh-CN"/>
              </w:rPr>
              <w:t>（长*宽*高）</w:t>
            </w:r>
            <w:r>
              <w:rPr>
                <w:rFonts w:hint="eastAsia" w:ascii="仿宋" w:hAnsi="仿宋" w:eastAsia="仿宋" w:cs="仿宋"/>
                <w:color w:val="auto"/>
                <w:highlight w:val="none"/>
                <w:lang w:eastAsia="zh-CN"/>
              </w:rPr>
              <w:t>：450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*900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*1800mm;</w:t>
            </w:r>
          </w:p>
          <w:p w14:paraId="24939971">
            <w:pPr>
              <w:pStyle w:val="7"/>
              <w:numPr>
                <w:ilvl w:val="0"/>
                <w:numId w:val="10"/>
              </w:numPr>
              <w:spacing w:before="1" w:line="219" w:lineRule="auto"/>
              <w:ind w:left="20"/>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该产品由主体、面板、柜门三大部分组成。</w:t>
            </w:r>
          </w:p>
          <w:p w14:paraId="1C157807">
            <w:pPr>
              <w:pStyle w:val="7"/>
              <w:numPr>
                <w:ilvl w:val="0"/>
                <w:numId w:val="10"/>
              </w:numPr>
              <w:spacing w:before="1" w:line="219" w:lineRule="auto"/>
              <w:ind w:left="20"/>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柜体(含层板、封板、侧板、门板等)采用</w:t>
            </w:r>
            <w:r>
              <w:rPr>
                <w:rFonts w:hint="eastAsia" w:ascii="仿宋" w:hAnsi="仿宋" w:eastAsia="仿宋" w:cs="仿宋"/>
                <w:color w:val="auto"/>
                <w:highlight w:val="none"/>
                <w:lang w:val="en-US" w:eastAsia="zh-CN"/>
              </w:rPr>
              <w:t>≥</w:t>
            </w:r>
            <w:r>
              <w:rPr>
                <w:rFonts w:hint="eastAsia" w:ascii="仿宋" w:hAnsi="仿宋" w:eastAsia="仿宋" w:cs="仿宋"/>
                <w:color w:val="auto"/>
                <w:highlight w:val="none"/>
                <w:lang w:eastAsia="zh-CN"/>
              </w:rPr>
              <w:t>1.2mm</w:t>
            </w:r>
            <w:r>
              <w:rPr>
                <w:rFonts w:hint="eastAsia" w:ascii="仿宋" w:hAnsi="仿宋" w:eastAsia="仿宋" w:cs="仿宋"/>
                <w:color w:val="auto"/>
                <w:highlight w:val="none"/>
                <w:lang w:val="en-US" w:eastAsia="zh-CN"/>
              </w:rPr>
              <w:t>厚度</w:t>
            </w:r>
            <w:r>
              <w:rPr>
                <w:rFonts w:hint="eastAsia" w:ascii="仿宋" w:hAnsi="仿宋" w:eastAsia="仿宋" w:cs="仿宋"/>
                <w:color w:val="auto"/>
                <w:highlight w:val="none"/>
                <w:lang w:eastAsia="zh-CN"/>
              </w:rPr>
              <w:t>钢板制作，冷轧钢板经酸洗磷化，焊接，喷粉而成</w:t>
            </w:r>
            <w:r>
              <w:rPr>
                <w:rFonts w:hint="eastAsia" w:ascii="仿宋" w:hAnsi="仿宋" w:eastAsia="仿宋" w:cs="仿宋"/>
                <w:color w:val="auto"/>
                <w:highlight w:val="none"/>
                <w:lang w:val="en-US" w:eastAsia="zh-CN"/>
              </w:rPr>
              <w:t>,</w:t>
            </w:r>
            <w:r>
              <w:rPr>
                <w:rFonts w:hint="eastAsia" w:ascii="仿宋" w:hAnsi="仿宋" w:eastAsia="仿宋" w:cs="仿宋"/>
                <w:color w:val="auto"/>
                <w:highlight w:val="none"/>
                <w:lang w:eastAsia="zh-CN"/>
              </w:rPr>
              <w:t>喷涂采用</w:t>
            </w:r>
            <w:r>
              <w:rPr>
                <w:rFonts w:hint="eastAsia" w:ascii="仿宋" w:hAnsi="仿宋" w:eastAsia="仿宋" w:cs="仿宋"/>
                <w:color w:val="auto"/>
                <w:highlight w:val="none"/>
                <w:lang w:val="en-US" w:eastAsia="zh-CN"/>
              </w:rPr>
              <w:t>防锈，防氧化</w:t>
            </w:r>
            <w:r>
              <w:rPr>
                <w:rFonts w:hint="eastAsia" w:ascii="仿宋" w:hAnsi="仿宋" w:eastAsia="仿宋" w:cs="仿宋"/>
                <w:color w:val="auto"/>
                <w:highlight w:val="none"/>
                <w:lang w:eastAsia="zh-CN"/>
              </w:rPr>
              <w:t>涂层，厚度60~80um，单门带锁。</w:t>
            </w:r>
          </w:p>
          <w:p w14:paraId="79600890">
            <w:pPr>
              <w:pStyle w:val="7"/>
              <w:numPr>
                <w:ilvl w:val="0"/>
                <w:numId w:val="10"/>
              </w:numPr>
              <w:spacing w:before="1" w:line="219" w:lineRule="auto"/>
              <w:ind w:left="20"/>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骨架采用</w:t>
            </w:r>
            <w:r>
              <w:rPr>
                <w:rFonts w:hint="eastAsia" w:ascii="仿宋" w:hAnsi="仿宋" w:eastAsia="仿宋" w:cs="仿宋"/>
                <w:color w:val="auto"/>
                <w:highlight w:val="none"/>
                <w:lang w:val="en-US" w:eastAsia="zh-CN"/>
              </w:rPr>
              <w:t>口径</w:t>
            </w:r>
            <w:r>
              <w:rPr>
                <w:rFonts w:hint="eastAsia" w:ascii="仿宋" w:hAnsi="仿宋" w:eastAsia="仿宋" w:cs="仿宋"/>
                <w:color w:val="auto"/>
                <w:highlight w:val="none"/>
                <w:lang w:eastAsia="zh-CN"/>
              </w:rPr>
              <w:t>25</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25</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钢制方管，经焊接成型，牢固耐用。</w:t>
            </w:r>
          </w:p>
          <w:p w14:paraId="37DDEF73">
            <w:pPr>
              <w:pStyle w:val="7"/>
              <w:numPr>
                <w:ilvl w:val="0"/>
                <w:numId w:val="0"/>
              </w:numPr>
              <w:spacing w:before="1" w:line="219"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5</w:t>
            </w:r>
            <w:r>
              <w:rPr>
                <w:rFonts w:hint="eastAsia" w:ascii="仿宋" w:hAnsi="仿宋" w:eastAsia="仿宋" w:cs="仿宋"/>
                <w:color w:val="auto"/>
                <w:highlight w:val="none"/>
                <w:lang w:val="en-US" w:eastAsia="zh-CN"/>
              </w:rPr>
              <w:t>.</w:t>
            </w:r>
            <w:r>
              <w:rPr>
                <w:rFonts w:hint="eastAsia" w:ascii="仿宋" w:hAnsi="仿宋" w:eastAsia="仿宋" w:cs="仿宋"/>
                <w:color w:val="auto"/>
                <w:highlight w:val="none"/>
                <w:lang w:eastAsia="zh-CN"/>
              </w:rPr>
              <w:t>每门配备一次性冲压成型内嵌拉手。美观耐用更衣柜门均附锁设置，便于衣物的存放。</w:t>
            </w:r>
          </w:p>
          <w:p w14:paraId="0C8720DD">
            <w:pPr>
              <w:pStyle w:val="7"/>
              <w:spacing w:before="1" w:line="219" w:lineRule="auto"/>
              <w:ind w:left="20"/>
              <w:rPr>
                <w:rFonts w:hint="eastAsia" w:ascii="仿宋" w:hAnsi="仿宋" w:eastAsia="仿宋" w:cs="仿宋"/>
                <w:color w:val="auto"/>
                <w:sz w:val="25"/>
                <w:szCs w:val="25"/>
                <w:highlight w:val="none"/>
              </w:rPr>
            </w:pPr>
            <w:r>
              <w:rPr>
                <w:rFonts w:hint="eastAsia" w:ascii="仿宋" w:hAnsi="仿宋" w:eastAsia="仿宋" w:cs="仿宋"/>
                <w:color w:val="auto"/>
                <w:highlight w:val="none"/>
                <w:lang w:val="en-US" w:eastAsia="zh-CN"/>
              </w:rPr>
              <w:t>6</w:t>
            </w:r>
            <w:r>
              <w:rPr>
                <w:rFonts w:hint="eastAsia" w:ascii="仿宋" w:hAnsi="仿宋" w:eastAsia="仿宋" w:cs="仿宋"/>
                <w:color w:val="auto"/>
                <w:highlight w:val="none"/>
              </w:rPr>
              <w:t>.柜体款型(双门)</w:t>
            </w:r>
          </w:p>
        </w:tc>
        <w:tc>
          <w:tcPr>
            <w:tcW w:w="783" w:type="dxa"/>
          </w:tcPr>
          <w:p w14:paraId="502CD591">
            <w:pPr>
              <w:spacing w:line="306" w:lineRule="auto"/>
              <w:ind w:firstLine="420" w:firstLineChars="200"/>
              <w:rPr>
                <w:rFonts w:hint="eastAsia" w:ascii="仿宋" w:hAnsi="仿宋" w:eastAsia="仿宋" w:cs="仿宋"/>
                <w:color w:val="auto"/>
              </w:rPr>
            </w:pPr>
          </w:p>
          <w:p w14:paraId="2B8591DA">
            <w:pPr>
              <w:spacing w:line="306" w:lineRule="auto"/>
              <w:ind w:firstLine="420" w:firstLineChars="200"/>
              <w:rPr>
                <w:rFonts w:hint="eastAsia" w:ascii="仿宋" w:hAnsi="仿宋" w:eastAsia="仿宋" w:cs="仿宋"/>
                <w:color w:val="auto"/>
              </w:rPr>
            </w:pPr>
          </w:p>
          <w:p w14:paraId="0C7619FC">
            <w:pPr>
              <w:spacing w:line="306" w:lineRule="auto"/>
              <w:ind w:firstLine="420" w:firstLineChars="200"/>
              <w:rPr>
                <w:rFonts w:hint="eastAsia" w:ascii="仿宋" w:hAnsi="仿宋" w:eastAsia="仿宋" w:cs="仿宋"/>
                <w:color w:val="auto"/>
              </w:rPr>
            </w:pPr>
          </w:p>
          <w:p w14:paraId="46F07DCA">
            <w:pPr>
              <w:spacing w:line="306" w:lineRule="auto"/>
              <w:ind w:firstLine="210" w:firstLineChars="100"/>
              <w:rPr>
                <w:rFonts w:hint="eastAsia" w:ascii="仿宋" w:hAnsi="仿宋" w:eastAsia="仿宋" w:cs="仿宋"/>
                <w:color w:val="auto"/>
              </w:rPr>
            </w:pPr>
            <w:r>
              <w:rPr>
                <w:rFonts w:hint="eastAsia" w:ascii="仿宋" w:hAnsi="仿宋" w:eastAsia="仿宋" w:cs="仿宋"/>
                <w:color w:val="auto"/>
              </w:rPr>
              <w:t>个</w:t>
            </w:r>
          </w:p>
        </w:tc>
        <w:tc>
          <w:tcPr>
            <w:tcW w:w="777" w:type="dxa"/>
          </w:tcPr>
          <w:p w14:paraId="4E8439D9">
            <w:pPr>
              <w:spacing w:line="306" w:lineRule="auto"/>
              <w:ind w:firstLine="420" w:firstLineChars="200"/>
              <w:rPr>
                <w:rFonts w:hint="eastAsia" w:ascii="仿宋" w:hAnsi="仿宋" w:eastAsia="仿宋" w:cs="仿宋"/>
                <w:color w:val="auto"/>
              </w:rPr>
            </w:pPr>
          </w:p>
          <w:p w14:paraId="0EC255BD">
            <w:pPr>
              <w:spacing w:line="306" w:lineRule="auto"/>
              <w:ind w:firstLine="420" w:firstLineChars="200"/>
              <w:rPr>
                <w:rFonts w:hint="eastAsia" w:ascii="仿宋" w:hAnsi="仿宋" w:eastAsia="仿宋" w:cs="仿宋"/>
                <w:color w:val="auto"/>
              </w:rPr>
            </w:pPr>
          </w:p>
          <w:p w14:paraId="775C11B3">
            <w:pPr>
              <w:spacing w:line="306" w:lineRule="auto"/>
              <w:ind w:firstLine="420" w:firstLineChars="200"/>
              <w:rPr>
                <w:rFonts w:hint="eastAsia" w:ascii="仿宋" w:hAnsi="仿宋" w:eastAsia="仿宋" w:cs="仿宋"/>
                <w:color w:val="auto"/>
              </w:rPr>
            </w:pPr>
          </w:p>
          <w:p w14:paraId="5524B739">
            <w:pPr>
              <w:spacing w:line="306" w:lineRule="auto"/>
              <w:ind w:firstLine="420" w:firstLineChars="200"/>
              <w:rPr>
                <w:rFonts w:hint="eastAsia" w:ascii="仿宋" w:hAnsi="仿宋" w:eastAsia="仿宋" w:cs="仿宋"/>
                <w:color w:val="auto"/>
              </w:rPr>
            </w:pPr>
            <w:r>
              <w:rPr>
                <w:rFonts w:hint="eastAsia" w:ascii="仿宋" w:hAnsi="仿宋" w:eastAsia="仿宋" w:cs="仿宋"/>
                <w:color w:val="auto"/>
              </w:rPr>
              <w:t>13</w:t>
            </w:r>
          </w:p>
        </w:tc>
      </w:tr>
      <w:tr w14:paraId="16DE3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83" w:hRule="atLeast"/>
        </w:trPr>
        <w:tc>
          <w:tcPr>
            <w:tcW w:w="634" w:type="dxa"/>
          </w:tcPr>
          <w:p w14:paraId="690886D3">
            <w:pPr>
              <w:spacing w:line="306" w:lineRule="auto"/>
              <w:rPr>
                <w:rFonts w:hint="eastAsia" w:ascii="仿宋" w:hAnsi="仿宋" w:eastAsia="仿宋" w:cs="仿宋"/>
                <w:color w:val="auto"/>
              </w:rPr>
            </w:pPr>
          </w:p>
          <w:p w14:paraId="471A3F42">
            <w:pPr>
              <w:spacing w:line="306" w:lineRule="auto"/>
              <w:rPr>
                <w:rFonts w:hint="eastAsia" w:ascii="仿宋" w:hAnsi="仿宋" w:eastAsia="仿宋" w:cs="仿宋"/>
                <w:color w:val="auto"/>
              </w:rPr>
            </w:pPr>
          </w:p>
          <w:p w14:paraId="67559803">
            <w:pPr>
              <w:spacing w:line="306" w:lineRule="auto"/>
              <w:ind w:firstLine="210" w:firstLineChars="100"/>
              <w:rPr>
                <w:rFonts w:hint="eastAsia" w:ascii="仿宋" w:hAnsi="仿宋" w:eastAsia="仿宋" w:cs="仿宋"/>
                <w:color w:val="auto"/>
                <w:lang w:eastAsia="zh-CN"/>
              </w:rPr>
            </w:pPr>
            <w:r>
              <w:rPr>
                <w:rFonts w:hint="eastAsia" w:ascii="仿宋" w:hAnsi="仿宋" w:eastAsia="仿宋" w:cs="仿宋"/>
                <w:color w:val="auto"/>
                <w:lang w:val="en-US" w:eastAsia="zh-CN"/>
              </w:rPr>
              <w:t>2</w:t>
            </w:r>
          </w:p>
        </w:tc>
        <w:tc>
          <w:tcPr>
            <w:tcW w:w="1250" w:type="dxa"/>
          </w:tcPr>
          <w:p w14:paraId="6A9C258E">
            <w:pPr>
              <w:spacing w:line="306" w:lineRule="auto"/>
              <w:rPr>
                <w:rFonts w:hint="eastAsia" w:ascii="仿宋" w:hAnsi="仿宋" w:eastAsia="仿宋" w:cs="仿宋"/>
                <w:color w:val="auto"/>
              </w:rPr>
            </w:pPr>
          </w:p>
          <w:p w14:paraId="33016E93">
            <w:pPr>
              <w:spacing w:line="306" w:lineRule="auto"/>
              <w:rPr>
                <w:rFonts w:hint="eastAsia" w:ascii="仿宋" w:hAnsi="仿宋" w:eastAsia="仿宋" w:cs="仿宋"/>
                <w:color w:val="auto"/>
              </w:rPr>
            </w:pPr>
          </w:p>
          <w:p w14:paraId="6D6D0D86">
            <w:pPr>
              <w:spacing w:line="306" w:lineRule="auto"/>
              <w:rPr>
                <w:rFonts w:hint="eastAsia" w:ascii="仿宋" w:hAnsi="仿宋" w:eastAsia="仿宋" w:cs="仿宋"/>
                <w:color w:val="auto"/>
              </w:rPr>
            </w:pPr>
            <w:r>
              <w:rPr>
                <w:rFonts w:hint="eastAsia" w:ascii="仿宋" w:hAnsi="仿宋" w:eastAsia="仿宋" w:cs="仿宋"/>
                <w:color w:val="auto"/>
              </w:rPr>
              <w:t>全钢鞋柜</w:t>
            </w:r>
          </w:p>
        </w:tc>
        <w:tc>
          <w:tcPr>
            <w:tcW w:w="6533" w:type="dxa"/>
          </w:tcPr>
          <w:p w14:paraId="553551C1">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规格</w:t>
            </w:r>
            <w:r>
              <w:rPr>
                <w:rFonts w:hint="eastAsia" w:ascii="仿宋" w:hAnsi="仿宋" w:eastAsia="仿宋" w:cs="仿宋"/>
                <w:color w:val="auto"/>
                <w:highlight w:val="none"/>
                <w:lang w:eastAsia="zh-CN"/>
              </w:rPr>
              <w:t>：300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*1200mm</w:t>
            </w:r>
          </w:p>
          <w:p w14:paraId="0E9A8C82">
            <w:pPr>
              <w:pStyle w:val="7"/>
              <w:numPr>
                <w:ilvl w:val="0"/>
                <w:numId w:val="0"/>
              </w:numPr>
              <w:spacing w:before="1" w:line="219" w:lineRule="auto"/>
              <w:rPr>
                <w:rFonts w:hint="eastAsia" w:ascii="仿宋" w:hAnsi="仿宋" w:eastAsia="仿宋" w:cs="仿宋"/>
                <w:color w:val="auto"/>
                <w:lang w:eastAsia="zh-CN"/>
              </w:rPr>
            </w:pPr>
            <w:r>
              <w:rPr>
                <w:rFonts w:hint="eastAsia" w:ascii="仿宋" w:hAnsi="仿宋" w:eastAsia="仿宋" w:cs="仿宋"/>
                <w:color w:val="auto"/>
                <w:lang w:val="en-US" w:eastAsia="zh-CN"/>
              </w:rPr>
              <w:t>1..</w:t>
            </w:r>
            <w:r>
              <w:rPr>
                <w:rFonts w:hint="eastAsia" w:ascii="仿宋" w:hAnsi="仿宋" w:eastAsia="仿宋" w:cs="仿宋"/>
                <w:color w:val="auto"/>
                <w:lang w:eastAsia="zh-CN"/>
              </w:rPr>
              <w:t>柜体(含层板、封板、侧板、门板等)采用</w:t>
            </w:r>
            <w:r>
              <w:rPr>
                <w:rFonts w:hint="eastAsia" w:ascii="仿宋" w:hAnsi="仿宋" w:eastAsia="仿宋" w:cs="仿宋"/>
                <w:color w:val="auto"/>
                <w:lang w:val="en-US" w:eastAsia="zh-CN"/>
              </w:rPr>
              <w:t>≥</w:t>
            </w:r>
            <w:r>
              <w:rPr>
                <w:rFonts w:hint="eastAsia" w:ascii="仿宋" w:hAnsi="仿宋" w:eastAsia="仿宋" w:cs="仿宋"/>
                <w:color w:val="auto"/>
                <w:lang w:eastAsia="zh-CN"/>
              </w:rPr>
              <w:t>1.</w:t>
            </w:r>
            <w:r>
              <w:rPr>
                <w:rFonts w:hint="eastAsia" w:ascii="仿宋" w:hAnsi="仿宋" w:eastAsia="仿宋" w:cs="仿宋"/>
                <w:color w:val="auto"/>
                <w:lang w:val="en-US" w:eastAsia="zh-CN"/>
              </w:rPr>
              <w:t>0</w:t>
            </w:r>
            <w:r>
              <w:rPr>
                <w:rFonts w:hint="eastAsia" w:ascii="仿宋" w:hAnsi="仿宋" w:eastAsia="仿宋" w:cs="仿宋"/>
                <w:color w:val="auto"/>
                <w:lang w:eastAsia="zh-CN"/>
              </w:rPr>
              <w:t>mm</w:t>
            </w:r>
            <w:r>
              <w:rPr>
                <w:rFonts w:hint="eastAsia" w:ascii="仿宋" w:hAnsi="仿宋" w:eastAsia="仿宋" w:cs="仿宋"/>
                <w:color w:val="auto"/>
                <w:lang w:val="en-US" w:eastAsia="zh-CN"/>
              </w:rPr>
              <w:t>厚度</w:t>
            </w:r>
            <w:r>
              <w:rPr>
                <w:rFonts w:hint="eastAsia" w:ascii="仿宋" w:hAnsi="仿宋" w:eastAsia="仿宋" w:cs="仿宋"/>
                <w:color w:val="auto"/>
                <w:lang w:eastAsia="zh-CN"/>
              </w:rPr>
              <w:t>钢板制作，冷轧钢板经酸洗磷化，焊接，喷粉而成</w:t>
            </w:r>
            <w:r>
              <w:rPr>
                <w:rFonts w:hint="eastAsia" w:ascii="仿宋" w:hAnsi="仿宋" w:eastAsia="仿宋" w:cs="仿宋"/>
                <w:color w:val="auto"/>
                <w:lang w:val="en-US" w:eastAsia="zh-CN"/>
              </w:rPr>
              <w:t>,</w:t>
            </w:r>
            <w:r>
              <w:rPr>
                <w:rFonts w:hint="eastAsia" w:ascii="仿宋" w:hAnsi="仿宋" w:eastAsia="仿宋" w:cs="仿宋"/>
                <w:color w:val="auto"/>
                <w:lang w:eastAsia="zh-CN"/>
              </w:rPr>
              <w:t>喷涂采用</w:t>
            </w:r>
            <w:r>
              <w:rPr>
                <w:rFonts w:hint="eastAsia" w:ascii="仿宋" w:hAnsi="仿宋" w:eastAsia="仿宋" w:cs="仿宋"/>
                <w:color w:val="auto"/>
                <w:lang w:val="en-US" w:eastAsia="zh-CN"/>
              </w:rPr>
              <w:t>防锈，防氧化</w:t>
            </w:r>
            <w:r>
              <w:rPr>
                <w:rFonts w:hint="eastAsia" w:ascii="仿宋" w:hAnsi="仿宋" w:eastAsia="仿宋" w:cs="仿宋"/>
                <w:color w:val="auto"/>
                <w:lang w:eastAsia="zh-CN"/>
              </w:rPr>
              <w:t>涂层，单门带锁。</w:t>
            </w:r>
          </w:p>
          <w:p w14:paraId="2F60D6FA">
            <w:pPr>
              <w:pStyle w:val="7"/>
              <w:numPr>
                <w:ilvl w:val="0"/>
                <w:numId w:val="0"/>
              </w:numPr>
              <w:spacing w:before="1" w:line="219" w:lineRule="auto"/>
              <w:rPr>
                <w:rFonts w:hint="eastAsia" w:ascii="仿宋" w:hAnsi="仿宋" w:eastAsia="仿宋" w:cs="仿宋"/>
                <w:color w:val="auto"/>
                <w:lang w:eastAsia="zh-CN"/>
              </w:rPr>
            </w:pPr>
            <w:r>
              <w:rPr>
                <w:rFonts w:hint="eastAsia" w:ascii="仿宋" w:hAnsi="仿宋" w:eastAsia="仿宋" w:cs="仿宋"/>
                <w:color w:val="auto"/>
                <w:lang w:val="en-US" w:eastAsia="zh-CN"/>
              </w:rPr>
              <w:t>2.</w:t>
            </w:r>
            <w:r>
              <w:rPr>
                <w:rFonts w:hint="eastAsia" w:ascii="仿宋" w:hAnsi="仿宋" w:eastAsia="仿宋" w:cs="仿宋"/>
                <w:color w:val="auto"/>
                <w:lang w:eastAsia="zh-CN"/>
              </w:rPr>
              <w:t>骨架采用</w:t>
            </w:r>
            <w:r>
              <w:rPr>
                <w:rFonts w:hint="eastAsia" w:ascii="仿宋" w:hAnsi="仿宋" w:eastAsia="仿宋" w:cs="仿宋"/>
                <w:color w:val="auto"/>
                <w:lang w:val="en-US" w:eastAsia="zh-CN"/>
              </w:rPr>
              <w:t>口径</w:t>
            </w:r>
            <w:r>
              <w:rPr>
                <w:rFonts w:hint="eastAsia" w:ascii="仿宋" w:hAnsi="仿宋" w:eastAsia="仿宋" w:cs="仿宋"/>
                <w:color w:val="auto"/>
                <w:lang w:eastAsia="zh-CN"/>
              </w:rPr>
              <w:t>25</w:t>
            </w:r>
            <w:r>
              <w:rPr>
                <w:rFonts w:hint="eastAsia" w:ascii="仿宋" w:hAnsi="仿宋" w:eastAsia="仿宋" w:cs="仿宋"/>
                <w:color w:val="auto"/>
                <w:lang w:val="en-US" w:eastAsia="zh-CN"/>
              </w:rPr>
              <w:t>mm*</w:t>
            </w:r>
            <w:r>
              <w:rPr>
                <w:rFonts w:hint="eastAsia" w:ascii="仿宋" w:hAnsi="仿宋" w:eastAsia="仿宋" w:cs="仿宋"/>
                <w:color w:val="auto"/>
                <w:lang w:eastAsia="zh-CN"/>
              </w:rPr>
              <w:t>25</w:t>
            </w:r>
            <w:r>
              <w:rPr>
                <w:rFonts w:hint="eastAsia" w:ascii="仿宋" w:hAnsi="仿宋" w:eastAsia="仿宋" w:cs="仿宋"/>
                <w:color w:val="auto"/>
                <w:lang w:val="en-US" w:eastAsia="zh-CN"/>
              </w:rPr>
              <w:t>mm</w:t>
            </w:r>
            <w:r>
              <w:rPr>
                <w:rFonts w:hint="eastAsia" w:ascii="仿宋" w:hAnsi="仿宋" w:eastAsia="仿宋" w:cs="仿宋"/>
                <w:color w:val="auto"/>
                <w:lang w:eastAsia="zh-CN"/>
              </w:rPr>
              <w:t>钢制方管，经焊接成型，牢固耐用。</w:t>
            </w:r>
          </w:p>
          <w:p w14:paraId="6AD4FDF3">
            <w:pPr>
              <w:pStyle w:val="7"/>
              <w:numPr>
                <w:ilvl w:val="0"/>
                <w:numId w:val="0"/>
              </w:numPr>
              <w:spacing w:before="1" w:line="219" w:lineRule="auto"/>
              <w:rPr>
                <w:rFonts w:hint="eastAsia" w:ascii="仿宋" w:hAnsi="仿宋" w:eastAsia="仿宋" w:cs="仿宋"/>
                <w:color w:val="auto"/>
                <w:lang w:eastAsia="zh-CN"/>
              </w:rPr>
            </w:pPr>
            <w:r>
              <w:rPr>
                <w:rFonts w:hint="eastAsia" w:ascii="仿宋" w:hAnsi="仿宋" w:eastAsia="仿宋" w:cs="仿宋"/>
                <w:color w:val="auto"/>
                <w:lang w:val="en-US" w:eastAsia="zh-CN"/>
              </w:rPr>
              <w:t>3.</w:t>
            </w:r>
            <w:r>
              <w:rPr>
                <w:rFonts w:hint="eastAsia" w:ascii="仿宋" w:hAnsi="仿宋" w:eastAsia="仿宋" w:cs="仿宋"/>
                <w:color w:val="auto"/>
                <w:lang w:eastAsia="zh-CN"/>
              </w:rPr>
              <w:t>每门配备一次性冲压成型内嵌拉手。美观耐用柜门均附锁设置，便于存放。</w:t>
            </w:r>
          </w:p>
          <w:p w14:paraId="71ABF66A">
            <w:pPr>
              <w:spacing w:line="306" w:lineRule="auto"/>
              <w:rPr>
                <w:rFonts w:hint="eastAsia" w:ascii="仿宋" w:hAnsi="仿宋" w:eastAsia="仿宋" w:cs="仿宋"/>
                <w:color w:val="auto"/>
                <w:lang w:eastAsia="zh-CN"/>
              </w:rPr>
            </w:pPr>
          </w:p>
        </w:tc>
        <w:tc>
          <w:tcPr>
            <w:tcW w:w="783" w:type="dxa"/>
          </w:tcPr>
          <w:p w14:paraId="006864F1">
            <w:pPr>
              <w:spacing w:line="306" w:lineRule="auto"/>
              <w:rPr>
                <w:rFonts w:hint="eastAsia" w:ascii="仿宋" w:hAnsi="仿宋" w:eastAsia="仿宋" w:cs="仿宋"/>
                <w:color w:val="auto"/>
                <w:lang w:eastAsia="zh-CN"/>
              </w:rPr>
            </w:pPr>
          </w:p>
          <w:p w14:paraId="29F26FE2">
            <w:pPr>
              <w:spacing w:line="306" w:lineRule="auto"/>
              <w:rPr>
                <w:rFonts w:hint="eastAsia" w:ascii="仿宋" w:hAnsi="仿宋" w:eastAsia="仿宋" w:cs="仿宋"/>
                <w:color w:val="auto"/>
                <w:lang w:eastAsia="zh-CN"/>
              </w:rPr>
            </w:pPr>
          </w:p>
          <w:p w14:paraId="658A8F41">
            <w:pPr>
              <w:spacing w:line="306" w:lineRule="auto"/>
              <w:ind w:firstLine="210" w:firstLineChars="100"/>
              <w:rPr>
                <w:rFonts w:hint="eastAsia" w:ascii="仿宋" w:hAnsi="仿宋" w:eastAsia="仿宋" w:cs="仿宋"/>
                <w:color w:val="auto"/>
              </w:rPr>
            </w:pPr>
            <w:r>
              <w:rPr>
                <w:rFonts w:hint="eastAsia" w:ascii="仿宋" w:hAnsi="仿宋" w:eastAsia="仿宋" w:cs="仿宋"/>
                <w:color w:val="auto"/>
              </w:rPr>
              <w:t>个</w:t>
            </w:r>
          </w:p>
        </w:tc>
        <w:tc>
          <w:tcPr>
            <w:tcW w:w="777" w:type="dxa"/>
          </w:tcPr>
          <w:p w14:paraId="16B36CC1">
            <w:pPr>
              <w:spacing w:line="306" w:lineRule="auto"/>
              <w:rPr>
                <w:rFonts w:hint="eastAsia" w:ascii="仿宋" w:hAnsi="仿宋" w:eastAsia="仿宋" w:cs="仿宋"/>
                <w:color w:val="auto"/>
              </w:rPr>
            </w:pPr>
          </w:p>
          <w:p w14:paraId="40E46159">
            <w:pPr>
              <w:spacing w:line="306" w:lineRule="auto"/>
              <w:rPr>
                <w:rFonts w:hint="eastAsia" w:ascii="仿宋" w:hAnsi="仿宋" w:eastAsia="仿宋" w:cs="仿宋"/>
                <w:color w:val="auto"/>
              </w:rPr>
            </w:pPr>
          </w:p>
          <w:p w14:paraId="6477BA72">
            <w:pPr>
              <w:spacing w:line="306" w:lineRule="auto"/>
              <w:ind w:firstLine="420" w:firstLineChars="200"/>
              <w:rPr>
                <w:rFonts w:hint="eastAsia" w:ascii="仿宋" w:hAnsi="仿宋" w:eastAsia="仿宋" w:cs="仿宋"/>
                <w:color w:val="auto"/>
              </w:rPr>
            </w:pPr>
            <w:r>
              <w:rPr>
                <w:rFonts w:hint="eastAsia" w:ascii="仿宋" w:hAnsi="仿宋" w:eastAsia="仿宋" w:cs="仿宋"/>
                <w:color w:val="auto"/>
              </w:rPr>
              <w:t>3</w:t>
            </w:r>
          </w:p>
        </w:tc>
      </w:tr>
      <w:tr w14:paraId="5BD7D2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1" w:hRule="atLeast"/>
        </w:trPr>
        <w:tc>
          <w:tcPr>
            <w:tcW w:w="634" w:type="dxa"/>
          </w:tcPr>
          <w:p w14:paraId="56DCE368">
            <w:pPr>
              <w:spacing w:line="306" w:lineRule="auto"/>
              <w:rPr>
                <w:rFonts w:hint="eastAsia" w:ascii="仿宋" w:hAnsi="仿宋" w:eastAsia="仿宋" w:cs="仿宋"/>
                <w:color w:val="auto"/>
                <w:highlight w:val="none"/>
              </w:rPr>
            </w:pPr>
          </w:p>
          <w:p w14:paraId="69359299">
            <w:pPr>
              <w:spacing w:line="306" w:lineRule="auto"/>
              <w:rPr>
                <w:rFonts w:hint="eastAsia" w:ascii="仿宋" w:hAnsi="仿宋" w:eastAsia="仿宋" w:cs="仿宋"/>
                <w:color w:val="auto"/>
                <w:highlight w:val="none"/>
              </w:rPr>
            </w:pPr>
          </w:p>
          <w:p w14:paraId="659DD0FE">
            <w:pPr>
              <w:spacing w:line="306" w:lineRule="auto"/>
              <w:rPr>
                <w:rFonts w:hint="eastAsia" w:ascii="仿宋" w:hAnsi="仿宋" w:eastAsia="仿宋" w:cs="仿宋"/>
                <w:color w:val="auto"/>
                <w:highlight w:val="none"/>
              </w:rPr>
            </w:pPr>
          </w:p>
          <w:p w14:paraId="1B4A52EF">
            <w:pPr>
              <w:spacing w:line="306" w:lineRule="auto"/>
              <w:rPr>
                <w:rFonts w:hint="eastAsia" w:ascii="仿宋" w:hAnsi="仿宋" w:eastAsia="仿宋" w:cs="仿宋"/>
                <w:color w:val="auto"/>
                <w:highlight w:val="none"/>
              </w:rPr>
            </w:pPr>
          </w:p>
          <w:p w14:paraId="2E49AD55">
            <w:pPr>
              <w:spacing w:line="306"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 xml:space="preserve">  </w:t>
            </w:r>
            <w:r>
              <w:rPr>
                <w:rFonts w:hint="eastAsia" w:ascii="仿宋" w:hAnsi="仿宋" w:eastAsia="仿宋" w:cs="仿宋"/>
                <w:color w:val="auto"/>
                <w:highlight w:val="none"/>
                <w:lang w:val="en-US" w:eastAsia="zh-CN"/>
              </w:rPr>
              <w:t>3</w:t>
            </w:r>
          </w:p>
        </w:tc>
        <w:tc>
          <w:tcPr>
            <w:tcW w:w="1250" w:type="dxa"/>
          </w:tcPr>
          <w:p w14:paraId="038E37E6">
            <w:pPr>
              <w:spacing w:line="306" w:lineRule="auto"/>
              <w:rPr>
                <w:rFonts w:hint="eastAsia" w:ascii="仿宋" w:hAnsi="仿宋" w:eastAsia="仿宋" w:cs="仿宋"/>
                <w:color w:val="auto"/>
                <w:highlight w:val="none"/>
              </w:rPr>
            </w:pPr>
          </w:p>
          <w:p w14:paraId="2DC4F20A">
            <w:pPr>
              <w:spacing w:line="306" w:lineRule="auto"/>
              <w:rPr>
                <w:rFonts w:hint="eastAsia" w:ascii="仿宋" w:hAnsi="仿宋" w:eastAsia="仿宋" w:cs="仿宋"/>
                <w:color w:val="auto"/>
                <w:highlight w:val="none"/>
              </w:rPr>
            </w:pPr>
          </w:p>
          <w:p w14:paraId="016F534F">
            <w:pPr>
              <w:spacing w:line="306" w:lineRule="auto"/>
              <w:rPr>
                <w:rFonts w:hint="eastAsia" w:ascii="仿宋" w:hAnsi="仿宋" w:eastAsia="仿宋" w:cs="仿宋"/>
                <w:color w:val="auto"/>
                <w:highlight w:val="none"/>
              </w:rPr>
            </w:pPr>
          </w:p>
          <w:p w14:paraId="6E908363">
            <w:pPr>
              <w:spacing w:line="306" w:lineRule="auto"/>
              <w:rPr>
                <w:rFonts w:hint="eastAsia" w:ascii="仿宋" w:hAnsi="仿宋" w:eastAsia="仿宋" w:cs="仿宋"/>
                <w:color w:val="auto"/>
                <w:highlight w:val="none"/>
              </w:rPr>
            </w:pPr>
          </w:p>
          <w:p w14:paraId="6FE69FA3">
            <w:pPr>
              <w:spacing w:line="306" w:lineRule="auto"/>
              <w:rPr>
                <w:rFonts w:hint="eastAsia" w:ascii="仿宋" w:hAnsi="仿宋" w:eastAsia="仿宋" w:cs="仿宋"/>
                <w:color w:val="auto"/>
                <w:highlight w:val="none"/>
              </w:rPr>
            </w:pPr>
            <w:r>
              <w:rPr>
                <w:rFonts w:hint="eastAsia" w:ascii="仿宋" w:hAnsi="仿宋" w:eastAsia="仿宋" w:cs="仿宋"/>
                <w:color w:val="auto"/>
                <w:highlight w:val="none"/>
              </w:rPr>
              <w:t>医用药品柜</w:t>
            </w:r>
          </w:p>
        </w:tc>
        <w:tc>
          <w:tcPr>
            <w:tcW w:w="6533" w:type="dxa"/>
          </w:tcPr>
          <w:p w14:paraId="1E9DE4FA">
            <w:pPr>
              <w:spacing w:line="306" w:lineRule="auto"/>
              <w:rPr>
                <w:rFonts w:hint="eastAsia" w:ascii="仿宋" w:hAnsi="仿宋" w:eastAsia="仿宋" w:cs="仿宋"/>
                <w:color w:val="auto"/>
                <w:highlight w:val="none"/>
                <w:lang w:eastAsia="zh-CN"/>
              </w:rPr>
            </w:pPr>
            <w:r>
              <w:rPr>
                <w:rFonts w:hint="eastAsia" w:ascii="仿宋" w:hAnsi="仿宋" w:eastAsia="仿宋" w:cs="仿宋"/>
                <w:color w:val="auto"/>
                <w:highlight w:val="none"/>
              </w:rPr>
              <w:t>规格</w:t>
            </w:r>
            <w:r>
              <w:rPr>
                <w:rFonts w:hint="eastAsia" w:ascii="仿宋" w:hAnsi="仿宋" w:eastAsia="仿宋" w:cs="仿宋"/>
                <w:color w:val="auto"/>
                <w:spacing w:val="1"/>
                <w:lang w:val="en-US" w:eastAsia="zh-CN"/>
              </w:rPr>
              <w:t>（长*宽*高）</w:t>
            </w:r>
            <w:r>
              <w:rPr>
                <w:rFonts w:hint="eastAsia" w:ascii="仿宋" w:hAnsi="仿宋" w:eastAsia="仿宋" w:cs="仿宋"/>
                <w:color w:val="auto"/>
                <w:highlight w:val="none"/>
              </w:rPr>
              <w:t>：900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rPr>
              <w:t>*350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rPr>
              <w:t>*1700mm</w:t>
            </w:r>
            <w:r>
              <w:rPr>
                <w:rFonts w:hint="eastAsia" w:ascii="仿宋" w:hAnsi="仿宋" w:eastAsia="仿宋" w:cs="仿宋"/>
                <w:color w:val="auto"/>
                <w:highlight w:val="none"/>
                <w:lang w:eastAsia="zh-CN"/>
              </w:rPr>
              <w:t>；</w:t>
            </w:r>
          </w:p>
          <w:p w14:paraId="44F7F17B">
            <w:pPr>
              <w:numPr>
                <w:ilvl w:val="0"/>
                <w:numId w:val="11"/>
              </w:numPr>
              <w:spacing w:line="306" w:lineRule="auto"/>
              <w:rPr>
                <w:rFonts w:hint="eastAsia" w:ascii="仿宋" w:hAnsi="仿宋" w:eastAsia="仿宋" w:cs="仿宋"/>
                <w:color w:val="auto"/>
                <w:highlight w:val="none"/>
              </w:rPr>
            </w:pPr>
            <w:r>
              <w:rPr>
                <w:rFonts w:hint="eastAsia" w:ascii="仿宋" w:hAnsi="仿宋" w:eastAsia="仿宋" w:cs="仿宋"/>
                <w:color w:val="auto"/>
                <w:highlight w:val="none"/>
                <w:lang w:eastAsia="zh-CN"/>
              </w:rPr>
              <w:t>10级耐腐蚀材质，全304双面拉丝不锈钢12mm厚边框，1.0厚双层门体，0.8mm厚柜身，分上下两层，四门开启，内嵌圆弧过渡拉手，隐藏式可调层板托架、8mm厚钢化玻璃层板。</w:t>
            </w:r>
            <w:r>
              <w:rPr>
                <w:rFonts w:hint="eastAsia" w:ascii="仿宋" w:hAnsi="仿宋" w:eastAsia="仿宋" w:cs="仿宋"/>
                <w:color w:val="auto"/>
                <w:highlight w:val="none"/>
              </w:rPr>
              <w:t>药品柜带抽板。</w:t>
            </w:r>
          </w:p>
          <w:p w14:paraId="4E81DAA8">
            <w:pPr>
              <w:numPr>
                <w:ilvl w:val="0"/>
                <w:numId w:val="11"/>
              </w:numPr>
              <w:spacing w:line="306"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实际内空</w:t>
            </w:r>
            <w:r>
              <w:rPr>
                <w:rFonts w:hint="eastAsia" w:ascii="仿宋" w:hAnsi="仿宋" w:eastAsia="仿宋" w:cs="仿宋"/>
                <w:color w:val="auto"/>
                <w:highlight w:val="none"/>
                <w:lang w:val="en-US" w:eastAsia="zh-CN"/>
              </w:rPr>
              <w:t>以现场测量</w:t>
            </w:r>
            <w:r>
              <w:rPr>
                <w:rFonts w:hint="eastAsia" w:ascii="仿宋" w:hAnsi="仿宋" w:eastAsia="仿宋" w:cs="仿宋"/>
                <w:color w:val="auto"/>
                <w:highlight w:val="none"/>
                <w:lang w:eastAsia="zh-CN"/>
              </w:rPr>
              <w:t>为准。</w:t>
            </w:r>
          </w:p>
        </w:tc>
        <w:tc>
          <w:tcPr>
            <w:tcW w:w="783" w:type="dxa"/>
          </w:tcPr>
          <w:p w14:paraId="34CAEAD2">
            <w:pPr>
              <w:spacing w:line="306" w:lineRule="auto"/>
              <w:rPr>
                <w:rFonts w:hint="eastAsia" w:ascii="仿宋" w:hAnsi="仿宋" w:eastAsia="仿宋" w:cs="仿宋"/>
                <w:color w:val="auto"/>
                <w:highlight w:val="none"/>
                <w:lang w:eastAsia="zh-CN"/>
              </w:rPr>
            </w:pPr>
          </w:p>
          <w:p w14:paraId="4D0810F5">
            <w:pPr>
              <w:spacing w:line="306" w:lineRule="auto"/>
              <w:rPr>
                <w:rFonts w:hint="eastAsia" w:ascii="仿宋" w:hAnsi="仿宋" w:eastAsia="仿宋" w:cs="仿宋"/>
                <w:color w:val="auto"/>
                <w:highlight w:val="none"/>
                <w:lang w:eastAsia="zh-CN"/>
              </w:rPr>
            </w:pPr>
          </w:p>
          <w:p w14:paraId="07E57FC5">
            <w:pPr>
              <w:spacing w:line="306" w:lineRule="auto"/>
              <w:rPr>
                <w:rFonts w:hint="eastAsia" w:ascii="仿宋" w:hAnsi="仿宋" w:eastAsia="仿宋" w:cs="仿宋"/>
                <w:color w:val="auto"/>
                <w:highlight w:val="none"/>
                <w:lang w:eastAsia="zh-CN"/>
              </w:rPr>
            </w:pPr>
          </w:p>
          <w:p w14:paraId="42D6721B">
            <w:pPr>
              <w:spacing w:line="306" w:lineRule="auto"/>
              <w:rPr>
                <w:rFonts w:hint="eastAsia" w:ascii="仿宋" w:hAnsi="仿宋" w:eastAsia="仿宋" w:cs="仿宋"/>
                <w:color w:val="auto"/>
                <w:highlight w:val="none"/>
                <w:lang w:eastAsia="zh-CN"/>
              </w:rPr>
            </w:pPr>
          </w:p>
          <w:p w14:paraId="7D5EC151">
            <w:pPr>
              <w:spacing w:line="306" w:lineRule="auto"/>
              <w:ind w:firstLine="210" w:firstLineChars="100"/>
              <w:rPr>
                <w:rFonts w:hint="eastAsia" w:ascii="仿宋" w:hAnsi="仿宋" w:eastAsia="仿宋" w:cs="仿宋"/>
                <w:color w:val="auto"/>
                <w:highlight w:val="none"/>
              </w:rPr>
            </w:pPr>
            <w:r>
              <w:rPr>
                <w:rFonts w:hint="eastAsia" w:ascii="仿宋" w:hAnsi="仿宋" w:eastAsia="仿宋" w:cs="仿宋"/>
                <w:color w:val="auto"/>
                <w:highlight w:val="none"/>
              </w:rPr>
              <w:t>个</w:t>
            </w:r>
          </w:p>
        </w:tc>
        <w:tc>
          <w:tcPr>
            <w:tcW w:w="777" w:type="dxa"/>
          </w:tcPr>
          <w:p w14:paraId="2814AD5B">
            <w:pPr>
              <w:spacing w:line="306" w:lineRule="auto"/>
              <w:rPr>
                <w:rFonts w:hint="eastAsia" w:ascii="仿宋" w:hAnsi="仿宋" w:eastAsia="仿宋" w:cs="仿宋"/>
                <w:color w:val="auto"/>
                <w:highlight w:val="none"/>
              </w:rPr>
            </w:pPr>
          </w:p>
          <w:p w14:paraId="17663DA6">
            <w:pPr>
              <w:spacing w:line="306" w:lineRule="auto"/>
              <w:rPr>
                <w:rFonts w:hint="eastAsia" w:ascii="仿宋" w:hAnsi="仿宋" w:eastAsia="仿宋" w:cs="仿宋"/>
                <w:color w:val="auto"/>
                <w:highlight w:val="none"/>
              </w:rPr>
            </w:pPr>
          </w:p>
          <w:p w14:paraId="7BECF1CD">
            <w:pPr>
              <w:spacing w:line="306" w:lineRule="auto"/>
              <w:rPr>
                <w:rFonts w:hint="eastAsia" w:ascii="仿宋" w:hAnsi="仿宋" w:eastAsia="仿宋" w:cs="仿宋"/>
                <w:color w:val="auto"/>
                <w:highlight w:val="none"/>
              </w:rPr>
            </w:pPr>
          </w:p>
          <w:p w14:paraId="48F52305">
            <w:pPr>
              <w:spacing w:line="306" w:lineRule="auto"/>
              <w:rPr>
                <w:rFonts w:hint="eastAsia" w:ascii="仿宋" w:hAnsi="仿宋" w:eastAsia="仿宋" w:cs="仿宋"/>
                <w:color w:val="auto"/>
                <w:highlight w:val="none"/>
              </w:rPr>
            </w:pPr>
          </w:p>
          <w:p w14:paraId="6BD77758">
            <w:pPr>
              <w:spacing w:line="306"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6</w:t>
            </w:r>
          </w:p>
        </w:tc>
      </w:tr>
    </w:tbl>
    <w:p w14:paraId="43A27A7F">
      <w:pPr>
        <w:spacing w:line="306" w:lineRule="auto"/>
        <w:rPr>
          <w:rFonts w:hint="eastAsia" w:ascii="仿宋" w:hAnsi="仿宋" w:eastAsia="仿宋" w:cs="仿宋"/>
          <w:color w:val="auto"/>
          <w:highlight w:val="none"/>
        </w:rPr>
      </w:pPr>
    </w:p>
    <w:p w14:paraId="3754FCBF">
      <w:pPr>
        <w:spacing w:line="306" w:lineRule="auto"/>
        <w:rPr>
          <w:rFonts w:hint="eastAsia" w:ascii="仿宋" w:hAnsi="仿宋" w:eastAsia="仿宋" w:cs="仿宋"/>
          <w:color w:val="auto"/>
          <w:highlight w:val="none"/>
        </w:rPr>
      </w:pPr>
    </w:p>
    <w:tbl>
      <w:tblPr>
        <w:tblStyle w:val="8"/>
        <w:tblW w:w="9965" w:type="dxa"/>
        <w:tblInd w:w="-22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34"/>
        <w:gridCol w:w="1229"/>
        <w:gridCol w:w="6571"/>
        <w:gridCol w:w="750"/>
        <w:gridCol w:w="781"/>
      </w:tblGrid>
      <w:tr w14:paraId="6D6565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6" w:hRule="atLeast"/>
        </w:trPr>
        <w:tc>
          <w:tcPr>
            <w:tcW w:w="634" w:type="dxa"/>
          </w:tcPr>
          <w:p w14:paraId="0A61C6B3">
            <w:pPr>
              <w:spacing w:line="306" w:lineRule="auto"/>
              <w:rPr>
                <w:rFonts w:hint="eastAsia" w:ascii="仿宋" w:hAnsi="仿宋" w:eastAsia="仿宋" w:cs="仿宋"/>
                <w:color w:val="auto"/>
                <w:highlight w:val="none"/>
              </w:rPr>
            </w:pPr>
          </w:p>
          <w:p w14:paraId="5BF8C517">
            <w:pPr>
              <w:spacing w:line="306" w:lineRule="auto"/>
              <w:rPr>
                <w:rFonts w:hint="eastAsia" w:ascii="仿宋" w:hAnsi="仿宋" w:eastAsia="仿宋" w:cs="仿宋"/>
                <w:color w:val="auto"/>
                <w:highlight w:val="none"/>
              </w:rPr>
            </w:pPr>
          </w:p>
          <w:p w14:paraId="7B830109">
            <w:pPr>
              <w:spacing w:line="306" w:lineRule="auto"/>
              <w:rPr>
                <w:rFonts w:hint="eastAsia" w:ascii="仿宋" w:hAnsi="仿宋" w:eastAsia="仿宋" w:cs="仿宋"/>
                <w:color w:val="auto"/>
                <w:highlight w:val="none"/>
              </w:rPr>
            </w:pPr>
          </w:p>
          <w:p w14:paraId="55023D42">
            <w:pPr>
              <w:spacing w:line="306" w:lineRule="auto"/>
              <w:rPr>
                <w:rFonts w:hint="eastAsia" w:ascii="仿宋" w:hAnsi="仿宋" w:eastAsia="仿宋" w:cs="仿宋"/>
                <w:color w:val="auto"/>
                <w:highlight w:val="none"/>
              </w:rPr>
            </w:pPr>
          </w:p>
          <w:p w14:paraId="115CFFAA">
            <w:pPr>
              <w:spacing w:line="306" w:lineRule="auto"/>
              <w:ind w:firstLine="210" w:firstLineChars="100"/>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4</w:t>
            </w:r>
          </w:p>
        </w:tc>
        <w:tc>
          <w:tcPr>
            <w:tcW w:w="1229" w:type="dxa"/>
          </w:tcPr>
          <w:p w14:paraId="78556C97">
            <w:pPr>
              <w:spacing w:line="306" w:lineRule="auto"/>
              <w:rPr>
                <w:rFonts w:hint="eastAsia" w:ascii="仿宋" w:hAnsi="仿宋" w:eastAsia="仿宋" w:cs="仿宋"/>
                <w:color w:val="auto"/>
                <w:highlight w:val="none"/>
              </w:rPr>
            </w:pPr>
          </w:p>
          <w:p w14:paraId="5A0BC92C">
            <w:pPr>
              <w:spacing w:line="306" w:lineRule="auto"/>
              <w:rPr>
                <w:rFonts w:hint="eastAsia" w:ascii="仿宋" w:hAnsi="仿宋" w:eastAsia="仿宋" w:cs="仿宋"/>
                <w:color w:val="auto"/>
                <w:highlight w:val="none"/>
              </w:rPr>
            </w:pPr>
          </w:p>
          <w:p w14:paraId="6AAB1D07">
            <w:pPr>
              <w:spacing w:line="306" w:lineRule="auto"/>
              <w:rPr>
                <w:rFonts w:hint="eastAsia" w:ascii="仿宋" w:hAnsi="仿宋" w:eastAsia="仿宋" w:cs="仿宋"/>
                <w:color w:val="auto"/>
                <w:highlight w:val="none"/>
              </w:rPr>
            </w:pPr>
          </w:p>
          <w:p w14:paraId="03462511">
            <w:pPr>
              <w:spacing w:line="306" w:lineRule="auto"/>
              <w:rPr>
                <w:rFonts w:hint="eastAsia" w:ascii="仿宋" w:hAnsi="仿宋" w:eastAsia="仿宋" w:cs="仿宋"/>
                <w:color w:val="auto"/>
                <w:highlight w:val="none"/>
              </w:rPr>
            </w:pPr>
          </w:p>
          <w:p w14:paraId="3459B434">
            <w:pPr>
              <w:spacing w:line="306" w:lineRule="auto"/>
              <w:rPr>
                <w:rFonts w:hint="eastAsia" w:ascii="仿宋" w:hAnsi="仿宋" w:eastAsia="仿宋" w:cs="仿宋"/>
                <w:color w:val="auto"/>
                <w:highlight w:val="none"/>
              </w:rPr>
            </w:pPr>
            <w:r>
              <w:rPr>
                <w:rFonts w:hint="eastAsia" w:ascii="仿宋" w:hAnsi="仿宋" w:eastAsia="仿宋" w:cs="仿宋"/>
                <w:color w:val="auto"/>
                <w:highlight w:val="none"/>
              </w:rPr>
              <w:t>医用器械柜</w:t>
            </w:r>
          </w:p>
        </w:tc>
        <w:tc>
          <w:tcPr>
            <w:tcW w:w="6571" w:type="dxa"/>
          </w:tcPr>
          <w:p w14:paraId="15314082">
            <w:pPr>
              <w:spacing w:line="306"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规格</w:t>
            </w:r>
            <w:r>
              <w:rPr>
                <w:rFonts w:hint="eastAsia" w:ascii="仿宋" w:hAnsi="仿宋" w:eastAsia="仿宋" w:cs="仿宋"/>
                <w:color w:val="auto"/>
                <w:spacing w:val="1"/>
                <w:lang w:val="en-US" w:eastAsia="zh-CN"/>
              </w:rPr>
              <w:t>（长*宽*高）</w:t>
            </w:r>
            <w:r>
              <w:rPr>
                <w:rFonts w:hint="eastAsia" w:ascii="仿宋" w:hAnsi="仿宋" w:eastAsia="仿宋" w:cs="仿宋"/>
                <w:color w:val="auto"/>
                <w:highlight w:val="none"/>
                <w:lang w:eastAsia="zh-CN"/>
              </w:rPr>
              <w:t>：900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*350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*1700mm；</w:t>
            </w:r>
          </w:p>
          <w:p w14:paraId="4131BCC7">
            <w:pPr>
              <w:spacing w:line="306"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1.10级耐腐蚀材质，全304双面拉丝不锈钢12mm厚边框，1.0厚双层门体，0.8mm厚柜身，分上下两层，四门开启，内嵌圆弧过渡拉手，隐藏式可调层板托架、8mm厚钢化玻璃层板。</w:t>
            </w:r>
          </w:p>
          <w:p w14:paraId="6C89D4FE">
            <w:pPr>
              <w:spacing w:line="306"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2.实际内空</w:t>
            </w:r>
            <w:r>
              <w:rPr>
                <w:rFonts w:hint="eastAsia" w:ascii="仿宋" w:hAnsi="仿宋" w:eastAsia="仿宋" w:cs="仿宋"/>
                <w:color w:val="auto"/>
                <w:highlight w:val="none"/>
                <w:lang w:val="en-US" w:eastAsia="zh-CN"/>
              </w:rPr>
              <w:t>以现场测量</w:t>
            </w:r>
            <w:r>
              <w:rPr>
                <w:rFonts w:hint="eastAsia" w:ascii="仿宋" w:hAnsi="仿宋" w:eastAsia="仿宋" w:cs="仿宋"/>
                <w:color w:val="auto"/>
                <w:highlight w:val="none"/>
                <w:lang w:eastAsia="zh-CN"/>
              </w:rPr>
              <w:t>为准。</w:t>
            </w:r>
          </w:p>
        </w:tc>
        <w:tc>
          <w:tcPr>
            <w:tcW w:w="750" w:type="dxa"/>
          </w:tcPr>
          <w:p w14:paraId="3F275E88">
            <w:pPr>
              <w:spacing w:line="306" w:lineRule="auto"/>
              <w:rPr>
                <w:rFonts w:hint="eastAsia" w:ascii="仿宋" w:hAnsi="仿宋" w:eastAsia="仿宋" w:cs="仿宋"/>
                <w:color w:val="auto"/>
                <w:highlight w:val="none"/>
                <w:lang w:eastAsia="zh-CN"/>
              </w:rPr>
            </w:pPr>
          </w:p>
          <w:p w14:paraId="26F986EF">
            <w:pPr>
              <w:spacing w:line="306" w:lineRule="auto"/>
              <w:rPr>
                <w:rFonts w:hint="eastAsia" w:ascii="仿宋" w:hAnsi="仿宋" w:eastAsia="仿宋" w:cs="仿宋"/>
                <w:color w:val="auto"/>
                <w:highlight w:val="none"/>
                <w:lang w:eastAsia="zh-CN"/>
              </w:rPr>
            </w:pPr>
          </w:p>
          <w:p w14:paraId="5A245CE1">
            <w:pPr>
              <w:spacing w:line="306" w:lineRule="auto"/>
              <w:rPr>
                <w:rFonts w:hint="eastAsia" w:ascii="仿宋" w:hAnsi="仿宋" w:eastAsia="仿宋" w:cs="仿宋"/>
                <w:color w:val="auto"/>
                <w:highlight w:val="none"/>
                <w:lang w:eastAsia="zh-CN"/>
              </w:rPr>
            </w:pPr>
          </w:p>
          <w:p w14:paraId="1FC850F7">
            <w:pPr>
              <w:spacing w:line="306" w:lineRule="auto"/>
              <w:rPr>
                <w:rFonts w:hint="eastAsia" w:ascii="仿宋" w:hAnsi="仿宋" w:eastAsia="仿宋" w:cs="仿宋"/>
                <w:color w:val="auto"/>
                <w:highlight w:val="none"/>
                <w:lang w:eastAsia="zh-CN"/>
              </w:rPr>
            </w:pPr>
          </w:p>
          <w:p w14:paraId="1E7A9A99">
            <w:pPr>
              <w:spacing w:line="306" w:lineRule="auto"/>
              <w:ind w:firstLine="210" w:firstLineChars="100"/>
              <w:rPr>
                <w:rFonts w:hint="eastAsia" w:ascii="仿宋" w:hAnsi="仿宋" w:eastAsia="仿宋" w:cs="仿宋"/>
                <w:color w:val="auto"/>
                <w:highlight w:val="none"/>
              </w:rPr>
            </w:pPr>
            <w:r>
              <w:rPr>
                <w:rFonts w:hint="eastAsia" w:ascii="仿宋" w:hAnsi="仿宋" w:eastAsia="仿宋" w:cs="仿宋"/>
                <w:color w:val="auto"/>
                <w:highlight w:val="none"/>
              </w:rPr>
              <w:t>个</w:t>
            </w:r>
          </w:p>
        </w:tc>
        <w:tc>
          <w:tcPr>
            <w:tcW w:w="781" w:type="dxa"/>
          </w:tcPr>
          <w:p w14:paraId="7D14C974">
            <w:pPr>
              <w:spacing w:line="306" w:lineRule="auto"/>
              <w:rPr>
                <w:rFonts w:hint="eastAsia" w:ascii="仿宋" w:hAnsi="仿宋" w:eastAsia="仿宋" w:cs="仿宋"/>
                <w:color w:val="auto"/>
                <w:highlight w:val="none"/>
              </w:rPr>
            </w:pPr>
          </w:p>
          <w:p w14:paraId="69216C86">
            <w:pPr>
              <w:spacing w:line="306" w:lineRule="auto"/>
              <w:rPr>
                <w:rFonts w:hint="eastAsia" w:ascii="仿宋" w:hAnsi="仿宋" w:eastAsia="仿宋" w:cs="仿宋"/>
                <w:color w:val="auto"/>
                <w:highlight w:val="none"/>
              </w:rPr>
            </w:pPr>
          </w:p>
          <w:p w14:paraId="0A148AA0">
            <w:pPr>
              <w:spacing w:line="306" w:lineRule="auto"/>
              <w:rPr>
                <w:rFonts w:hint="eastAsia" w:ascii="仿宋" w:hAnsi="仿宋" w:eastAsia="仿宋" w:cs="仿宋"/>
                <w:color w:val="auto"/>
                <w:highlight w:val="none"/>
              </w:rPr>
            </w:pPr>
          </w:p>
          <w:p w14:paraId="08E12725">
            <w:pPr>
              <w:spacing w:line="306" w:lineRule="auto"/>
              <w:rPr>
                <w:rFonts w:hint="eastAsia" w:ascii="仿宋" w:hAnsi="仿宋" w:eastAsia="仿宋" w:cs="仿宋"/>
                <w:color w:val="auto"/>
                <w:highlight w:val="none"/>
              </w:rPr>
            </w:pPr>
          </w:p>
          <w:p w14:paraId="578D70EF">
            <w:pPr>
              <w:spacing w:line="306"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3</w:t>
            </w:r>
          </w:p>
        </w:tc>
      </w:tr>
      <w:tr w14:paraId="2FC21F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7" w:hRule="atLeast"/>
        </w:trPr>
        <w:tc>
          <w:tcPr>
            <w:tcW w:w="634" w:type="dxa"/>
          </w:tcPr>
          <w:p w14:paraId="74C274AE">
            <w:pPr>
              <w:spacing w:line="306" w:lineRule="auto"/>
              <w:rPr>
                <w:rFonts w:hint="eastAsia" w:ascii="仿宋" w:hAnsi="仿宋" w:eastAsia="仿宋" w:cs="仿宋"/>
                <w:color w:val="auto"/>
                <w:highlight w:val="none"/>
              </w:rPr>
            </w:pPr>
          </w:p>
          <w:p w14:paraId="46D12B23">
            <w:pPr>
              <w:spacing w:line="306" w:lineRule="auto"/>
              <w:rPr>
                <w:rFonts w:hint="eastAsia" w:ascii="仿宋" w:hAnsi="仿宋" w:eastAsia="仿宋" w:cs="仿宋"/>
                <w:color w:val="auto"/>
                <w:highlight w:val="none"/>
              </w:rPr>
            </w:pPr>
          </w:p>
          <w:p w14:paraId="7DE86472">
            <w:pPr>
              <w:spacing w:line="306" w:lineRule="auto"/>
              <w:rPr>
                <w:rFonts w:hint="eastAsia" w:ascii="仿宋" w:hAnsi="仿宋" w:eastAsia="仿宋" w:cs="仿宋"/>
                <w:color w:val="auto"/>
                <w:highlight w:val="none"/>
              </w:rPr>
            </w:pPr>
          </w:p>
          <w:p w14:paraId="0FAD6BB7">
            <w:pPr>
              <w:spacing w:line="306" w:lineRule="auto"/>
              <w:rPr>
                <w:rFonts w:hint="eastAsia" w:ascii="仿宋" w:hAnsi="仿宋" w:eastAsia="仿宋" w:cs="仿宋"/>
                <w:color w:val="auto"/>
                <w:highlight w:val="none"/>
              </w:rPr>
            </w:pPr>
          </w:p>
          <w:p w14:paraId="597B7F8A">
            <w:pPr>
              <w:spacing w:line="306"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 xml:space="preserve">  </w:t>
            </w:r>
            <w:r>
              <w:rPr>
                <w:rFonts w:hint="eastAsia" w:ascii="仿宋" w:hAnsi="仿宋" w:eastAsia="仿宋" w:cs="仿宋"/>
                <w:color w:val="auto"/>
                <w:highlight w:val="none"/>
                <w:lang w:val="en-US" w:eastAsia="zh-CN"/>
              </w:rPr>
              <w:t>5</w:t>
            </w:r>
          </w:p>
        </w:tc>
        <w:tc>
          <w:tcPr>
            <w:tcW w:w="1229" w:type="dxa"/>
          </w:tcPr>
          <w:p w14:paraId="741655FA">
            <w:pPr>
              <w:spacing w:line="306" w:lineRule="auto"/>
              <w:rPr>
                <w:rFonts w:hint="eastAsia" w:ascii="仿宋" w:hAnsi="仿宋" w:eastAsia="仿宋" w:cs="仿宋"/>
                <w:color w:val="auto"/>
                <w:highlight w:val="none"/>
              </w:rPr>
            </w:pPr>
          </w:p>
          <w:p w14:paraId="1EF4FA18">
            <w:pPr>
              <w:spacing w:line="306" w:lineRule="auto"/>
              <w:rPr>
                <w:rFonts w:hint="eastAsia" w:ascii="仿宋" w:hAnsi="仿宋" w:eastAsia="仿宋" w:cs="仿宋"/>
                <w:color w:val="auto"/>
                <w:highlight w:val="none"/>
              </w:rPr>
            </w:pPr>
          </w:p>
          <w:p w14:paraId="0E9192C5">
            <w:pPr>
              <w:spacing w:line="306" w:lineRule="auto"/>
              <w:rPr>
                <w:rFonts w:hint="eastAsia" w:ascii="仿宋" w:hAnsi="仿宋" w:eastAsia="仿宋" w:cs="仿宋"/>
                <w:color w:val="auto"/>
                <w:highlight w:val="none"/>
              </w:rPr>
            </w:pPr>
          </w:p>
          <w:p w14:paraId="55453633">
            <w:pPr>
              <w:spacing w:line="306" w:lineRule="auto"/>
              <w:rPr>
                <w:rFonts w:hint="eastAsia" w:ascii="仿宋" w:hAnsi="仿宋" w:eastAsia="仿宋" w:cs="仿宋"/>
                <w:color w:val="auto"/>
                <w:highlight w:val="none"/>
              </w:rPr>
            </w:pPr>
          </w:p>
          <w:p w14:paraId="1967F4CF">
            <w:pPr>
              <w:spacing w:line="306" w:lineRule="auto"/>
              <w:rPr>
                <w:rFonts w:hint="eastAsia" w:ascii="仿宋" w:hAnsi="仿宋" w:eastAsia="仿宋" w:cs="仿宋"/>
                <w:color w:val="auto"/>
                <w:highlight w:val="none"/>
              </w:rPr>
            </w:pPr>
            <w:r>
              <w:rPr>
                <w:rFonts w:hint="eastAsia" w:ascii="仿宋" w:hAnsi="仿宋" w:eastAsia="仿宋" w:cs="仿宋"/>
                <w:color w:val="auto"/>
                <w:highlight w:val="none"/>
              </w:rPr>
              <w:t>医用电脑柜</w:t>
            </w:r>
          </w:p>
        </w:tc>
        <w:tc>
          <w:tcPr>
            <w:tcW w:w="6571" w:type="dxa"/>
          </w:tcPr>
          <w:p w14:paraId="12B98210">
            <w:pPr>
              <w:spacing w:line="306"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规格</w:t>
            </w:r>
            <w:r>
              <w:rPr>
                <w:rFonts w:hint="eastAsia" w:ascii="仿宋" w:hAnsi="仿宋" w:eastAsia="仿宋" w:cs="仿宋"/>
                <w:color w:val="auto"/>
                <w:spacing w:val="1"/>
                <w:lang w:val="en-US" w:eastAsia="zh-CN"/>
              </w:rPr>
              <w:t>（长*宽*高）</w:t>
            </w:r>
            <w:r>
              <w:rPr>
                <w:rFonts w:hint="eastAsia" w:ascii="仿宋" w:hAnsi="仿宋" w:eastAsia="仿宋" w:cs="仿宋"/>
                <w:color w:val="auto"/>
                <w:highlight w:val="none"/>
                <w:lang w:eastAsia="zh-CN"/>
              </w:rPr>
              <w:t>：900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*350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*1700mm；</w:t>
            </w:r>
          </w:p>
          <w:p w14:paraId="7176517F">
            <w:pPr>
              <w:spacing w:line="306"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1.10级耐腐蚀材质，全304双面拉丝不锈钢12mm厚边框，1.0厚双层门体，0.8mm厚柜身，分上下两层，四门开启，内嵌圆弧过渡拉手，隐藏式可调层板托架、8mm厚钢化玻璃层板。</w:t>
            </w:r>
          </w:p>
          <w:p w14:paraId="78C81AA3">
            <w:pPr>
              <w:spacing w:line="306"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2.实际内空</w:t>
            </w:r>
            <w:r>
              <w:rPr>
                <w:rFonts w:hint="eastAsia" w:ascii="仿宋" w:hAnsi="仿宋" w:eastAsia="仿宋" w:cs="仿宋"/>
                <w:color w:val="auto"/>
                <w:highlight w:val="none"/>
                <w:lang w:val="en-US" w:eastAsia="zh-CN"/>
              </w:rPr>
              <w:t>以现场测量</w:t>
            </w:r>
            <w:r>
              <w:rPr>
                <w:rFonts w:hint="eastAsia" w:ascii="仿宋" w:hAnsi="仿宋" w:eastAsia="仿宋" w:cs="仿宋"/>
                <w:color w:val="auto"/>
                <w:highlight w:val="none"/>
                <w:lang w:eastAsia="zh-CN"/>
              </w:rPr>
              <w:t>为准。</w:t>
            </w:r>
          </w:p>
        </w:tc>
        <w:tc>
          <w:tcPr>
            <w:tcW w:w="750" w:type="dxa"/>
          </w:tcPr>
          <w:p w14:paraId="7D231FD1">
            <w:pPr>
              <w:spacing w:line="306" w:lineRule="auto"/>
              <w:rPr>
                <w:rFonts w:hint="eastAsia" w:ascii="仿宋" w:hAnsi="仿宋" w:eastAsia="仿宋" w:cs="仿宋"/>
                <w:color w:val="auto"/>
                <w:highlight w:val="none"/>
                <w:lang w:eastAsia="zh-CN"/>
              </w:rPr>
            </w:pPr>
          </w:p>
          <w:p w14:paraId="54FDB677">
            <w:pPr>
              <w:spacing w:line="306" w:lineRule="auto"/>
              <w:rPr>
                <w:rFonts w:hint="eastAsia" w:ascii="仿宋" w:hAnsi="仿宋" w:eastAsia="仿宋" w:cs="仿宋"/>
                <w:color w:val="auto"/>
                <w:highlight w:val="none"/>
                <w:lang w:eastAsia="zh-CN"/>
              </w:rPr>
            </w:pPr>
          </w:p>
          <w:p w14:paraId="33A5C7C2">
            <w:pPr>
              <w:spacing w:line="306" w:lineRule="auto"/>
              <w:rPr>
                <w:rFonts w:hint="eastAsia" w:ascii="仿宋" w:hAnsi="仿宋" w:eastAsia="仿宋" w:cs="仿宋"/>
                <w:color w:val="auto"/>
                <w:highlight w:val="none"/>
                <w:lang w:eastAsia="zh-CN"/>
              </w:rPr>
            </w:pPr>
          </w:p>
          <w:p w14:paraId="0A08266D">
            <w:pPr>
              <w:spacing w:line="306" w:lineRule="auto"/>
              <w:rPr>
                <w:rFonts w:hint="eastAsia" w:ascii="仿宋" w:hAnsi="仿宋" w:eastAsia="仿宋" w:cs="仿宋"/>
                <w:color w:val="auto"/>
                <w:highlight w:val="none"/>
                <w:lang w:eastAsia="zh-CN"/>
              </w:rPr>
            </w:pPr>
          </w:p>
          <w:p w14:paraId="41593BBF">
            <w:pPr>
              <w:spacing w:line="306" w:lineRule="auto"/>
              <w:ind w:firstLine="210" w:firstLineChars="100"/>
              <w:rPr>
                <w:rFonts w:hint="eastAsia" w:ascii="仿宋" w:hAnsi="仿宋" w:eastAsia="仿宋" w:cs="仿宋"/>
                <w:color w:val="auto"/>
                <w:highlight w:val="none"/>
              </w:rPr>
            </w:pPr>
            <w:r>
              <w:rPr>
                <w:rFonts w:hint="eastAsia" w:ascii="仿宋" w:hAnsi="仿宋" w:eastAsia="仿宋" w:cs="仿宋"/>
                <w:color w:val="auto"/>
                <w:highlight w:val="none"/>
              </w:rPr>
              <w:t>个</w:t>
            </w:r>
          </w:p>
        </w:tc>
        <w:tc>
          <w:tcPr>
            <w:tcW w:w="781" w:type="dxa"/>
          </w:tcPr>
          <w:p w14:paraId="413D69E5">
            <w:pPr>
              <w:spacing w:line="306" w:lineRule="auto"/>
              <w:rPr>
                <w:rFonts w:hint="eastAsia" w:ascii="仿宋" w:hAnsi="仿宋" w:eastAsia="仿宋" w:cs="仿宋"/>
                <w:color w:val="auto"/>
                <w:highlight w:val="none"/>
              </w:rPr>
            </w:pPr>
          </w:p>
          <w:p w14:paraId="6258265F">
            <w:pPr>
              <w:spacing w:line="306" w:lineRule="auto"/>
              <w:rPr>
                <w:rFonts w:hint="eastAsia" w:ascii="仿宋" w:hAnsi="仿宋" w:eastAsia="仿宋" w:cs="仿宋"/>
                <w:color w:val="auto"/>
                <w:highlight w:val="none"/>
              </w:rPr>
            </w:pPr>
          </w:p>
          <w:p w14:paraId="506BFD1A">
            <w:pPr>
              <w:spacing w:line="306" w:lineRule="auto"/>
              <w:rPr>
                <w:rFonts w:hint="eastAsia" w:ascii="仿宋" w:hAnsi="仿宋" w:eastAsia="仿宋" w:cs="仿宋"/>
                <w:color w:val="auto"/>
                <w:highlight w:val="none"/>
              </w:rPr>
            </w:pPr>
          </w:p>
          <w:p w14:paraId="0D1BC2E3">
            <w:pPr>
              <w:spacing w:line="306" w:lineRule="auto"/>
              <w:rPr>
                <w:rFonts w:hint="eastAsia" w:ascii="仿宋" w:hAnsi="仿宋" w:eastAsia="仿宋" w:cs="仿宋"/>
                <w:color w:val="auto"/>
                <w:highlight w:val="none"/>
              </w:rPr>
            </w:pPr>
          </w:p>
          <w:p w14:paraId="72C7A131">
            <w:pPr>
              <w:spacing w:line="306"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5</w:t>
            </w:r>
          </w:p>
        </w:tc>
      </w:tr>
      <w:tr w14:paraId="79E4D1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8" w:hRule="atLeast"/>
        </w:trPr>
        <w:tc>
          <w:tcPr>
            <w:tcW w:w="634" w:type="dxa"/>
          </w:tcPr>
          <w:p w14:paraId="4D55C24A">
            <w:pPr>
              <w:spacing w:line="306" w:lineRule="auto"/>
              <w:ind w:firstLine="210" w:firstLineChars="100"/>
              <w:rPr>
                <w:rFonts w:hint="eastAsia" w:ascii="仿宋" w:hAnsi="仿宋" w:eastAsia="仿宋" w:cs="仿宋"/>
                <w:color w:val="auto"/>
                <w:lang w:eastAsia="zh-CN"/>
              </w:rPr>
            </w:pPr>
          </w:p>
          <w:p w14:paraId="2DE383F2">
            <w:pPr>
              <w:spacing w:line="306" w:lineRule="auto"/>
              <w:ind w:firstLine="210" w:firstLineChars="100"/>
              <w:rPr>
                <w:rFonts w:hint="eastAsia" w:ascii="仿宋" w:hAnsi="仿宋" w:eastAsia="仿宋" w:cs="仿宋"/>
                <w:color w:val="auto"/>
                <w:lang w:eastAsia="zh-CN"/>
              </w:rPr>
            </w:pPr>
          </w:p>
        </w:tc>
        <w:tc>
          <w:tcPr>
            <w:tcW w:w="1229" w:type="dxa"/>
          </w:tcPr>
          <w:p w14:paraId="52451599">
            <w:pPr>
              <w:spacing w:line="306" w:lineRule="auto"/>
              <w:rPr>
                <w:rFonts w:hint="eastAsia" w:ascii="仿宋" w:hAnsi="仿宋" w:eastAsia="仿宋" w:cs="仿宋"/>
                <w:color w:val="auto"/>
              </w:rPr>
            </w:pPr>
            <w:r>
              <w:rPr>
                <w:rFonts w:hint="eastAsia" w:ascii="仿宋" w:hAnsi="仿宋" w:eastAsia="仿宋" w:cs="仿宋"/>
                <w:color w:val="auto"/>
              </w:rPr>
              <w:t>三层检验、输血科</w:t>
            </w:r>
          </w:p>
        </w:tc>
        <w:tc>
          <w:tcPr>
            <w:tcW w:w="6571" w:type="dxa"/>
          </w:tcPr>
          <w:p w14:paraId="4A9BC9F9">
            <w:pPr>
              <w:spacing w:line="306" w:lineRule="auto"/>
              <w:rPr>
                <w:rFonts w:hint="eastAsia" w:ascii="仿宋" w:hAnsi="仿宋" w:eastAsia="仿宋" w:cs="仿宋"/>
                <w:color w:val="auto"/>
              </w:rPr>
            </w:pPr>
          </w:p>
        </w:tc>
        <w:tc>
          <w:tcPr>
            <w:tcW w:w="750" w:type="dxa"/>
          </w:tcPr>
          <w:p w14:paraId="60A08598">
            <w:pPr>
              <w:spacing w:line="306" w:lineRule="auto"/>
              <w:rPr>
                <w:rFonts w:hint="eastAsia" w:ascii="仿宋" w:hAnsi="仿宋" w:eastAsia="仿宋" w:cs="仿宋"/>
                <w:color w:val="auto"/>
              </w:rPr>
            </w:pPr>
          </w:p>
        </w:tc>
        <w:tc>
          <w:tcPr>
            <w:tcW w:w="781" w:type="dxa"/>
          </w:tcPr>
          <w:p w14:paraId="75BA7DF7">
            <w:pPr>
              <w:spacing w:line="306" w:lineRule="auto"/>
              <w:rPr>
                <w:rFonts w:hint="eastAsia" w:ascii="仿宋" w:hAnsi="仿宋" w:eastAsia="仿宋" w:cs="仿宋"/>
                <w:color w:val="auto"/>
              </w:rPr>
            </w:pPr>
          </w:p>
        </w:tc>
      </w:tr>
    </w:tbl>
    <w:tbl>
      <w:tblPr>
        <w:tblStyle w:val="8"/>
        <w:tblpPr w:leftFromText="180" w:rightFromText="180" w:vertAnchor="text" w:horzAnchor="page" w:tblpX="699" w:tblpY="159"/>
        <w:tblOverlap w:val="never"/>
        <w:tblW w:w="998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60"/>
        <w:gridCol w:w="1253"/>
        <w:gridCol w:w="6575"/>
        <w:gridCol w:w="750"/>
        <w:gridCol w:w="742"/>
      </w:tblGrid>
      <w:tr w14:paraId="618D20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7" w:hRule="atLeast"/>
        </w:trPr>
        <w:tc>
          <w:tcPr>
            <w:tcW w:w="660" w:type="dxa"/>
          </w:tcPr>
          <w:p w14:paraId="732A2F90">
            <w:pPr>
              <w:spacing w:line="306" w:lineRule="auto"/>
              <w:rPr>
                <w:rFonts w:hint="eastAsia" w:ascii="仿宋" w:hAnsi="仿宋" w:eastAsia="仿宋" w:cs="仿宋"/>
                <w:color w:val="auto"/>
              </w:rPr>
            </w:pPr>
          </w:p>
          <w:p w14:paraId="38F631FE">
            <w:pPr>
              <w:spacing w:line="306" w:lineRule="auto"/>
              <w:rPr>
                <w:rFonts w:hint="eastAsia" w:ascii="仿宋" w:hAnsi="仿宋" w:eastAsia="仿宋" w:cs="仿宋"/>
                <w:color w:val="auto"/>
              </w:rPr>
            </w:pPr>
          </w:p>
          <w:p w14:paraId="198C0B67">
            <w:pPr>
              <w:spacing w:line="306" w:lineRule="auto"/>
              <w:rPr>
                <w:rFonts w:hint="eastAsia" w:ascii="仿宋" w:hAnsi="仿宋" w:eastAsia="仿宋" w:cs="仿宋"/>
                <w:color w:val="auto"/>
              </w:rPr>
            </w:pPr>
          </w:p>
          <w:p w14:paraId="04DA0437">
            <w:pPr>
              <w:spacing w:line="306" w:lineRule="auto"/>
              <w:rPr>
                <w:rFonts w:hint="eastAsia" w:ascii="仿宋" w:hAnsi="仿宋" w:eastAsia="仿宋" w:cs="仿宋"/>
                <w:color w:val="auto"/>
              </w:rPr>
            </w:pPr>
          </w:p>
          <w:p w14:paraId="18826C03">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 xml:space="preserve"> </w:t>
            </w:r>
            <w:r>
              <w:rPr>
                <w:rFonts w:hint="eastAsia" w:ascii="仿宋" w:hAnsi="仿宋" w:eastAsia="仿宋" w:cs="仿宋"/>
                <w:color w:val="auto"/>
                <w:lang w:val="en-US" w:eastAsia="zh-CN"/>
              </w:rPr>
              <w:t>6</w:t>
            </w:r>
          </w:p>
        </w:tc>
        <w:tc>
          <w:tcPr>
            <w:tcW w:w="1253" w:type="dxa"/>
          </w:tcPr>
          <w:p w14:paraId="4E1B87E7">
            <w:pPr>
              <w:spacing w:line="306" w:lineRule="auto"/>
              <w:rPr>
                <w:rFonts w:hint="eastAsia" w:ascii="仿宋" w:hAnsi="仿宋" w:eastAsia="仿宋" w:cs="仿宋"/>
                <w:color w:val="auto"/>
              </w:rPr>
            </w:pPr>
          </w:p>
          <w:p w14:paraId="4AF6CDA0">
            <w:pPr>
              <w:spacing w:line="306" w:lineRule="auto"/>
              <w:rPr>
                <w:rFonts w:hint="eastAsia" w:ascii="仿宋" w:hAnsi="仿宋" w:eastAsia="仿宋" w:cs="仿宋"/>
                <w:color w:val="auto"/>
              </w:rPr>
            </w:pPr>
          </w:p>
          <w:p w14:paraId="346FBC86">
            <w:pPr>
              <w:spacing w:line="306" w:lineRule="auto"/>
              <w:rPr>
                <w:rFonts w:hint="eastAsia" w:ascii="仿宋" w:hAnsi="仿宋" w:eastAsia="仿宋" w:cs="仿宋"/>
                <w:color w:val="auto"/>
              </w:rPr>
            </w:pPr>
          </w:p>
          <w:p w14:paraId="630B1F84">
            <w:pPr>
              <w:spacing w:line="306" w:lineRule="auto"/>
              <w:rPr>
                <w:rFonts w:hint="eastAsia" w:ascii="仿宋" w:hAnsi="仿宋" w:eastAsia="仿宋" w:cs="仿宋"/>
                <w:color w:val="auto"/>
              </w:rPr>
            </w:pPr>
          </w:p>
          <w:p w14:paraId="07059720">
            <w:pPr>
              <w:spacing w:line="306" w:lineRule="auto"/>
              <w:rPr>
                <w:rFonts w:hint="eastAsia" w:ascii="仿宋" w:hAnsi="仿宋" w:eastAsia="仿宋" w:cs="仿宋"/>
                <w:color w:val="auto"/>
              </w:rPr>
            </w:pPr>
            <w:r>
              <w:rPr>
                <w:rFonts w:hint="eastAsia" w:ascii="仿宋" w:hAnsi="仿宋" w:eastAsia="仿宋" w:cs="仿宋"/>
                <w:color w:val="auto"/>
              </w:rPr>
              <w:t>全钢更衣柜</w:t>
            </w:r>
          </w:p>
        </w:tc>
        <w:tc>
          <w:tcPr>
            <w:tcW w:w="6575" w:type="dxa"/>
          </w:tcPr>
          <w:p w14:paraId="03990E86">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1.尺寸</w:t>
            </w:r>
            <w:r>
              <w:rPr>
                <w:rFonts w:hint="eastAsia" w:ascii="仿宋" w:hAnsi="仿宋" w:eastAsia="仿宋" w:cs="仿宋"/>
                <w:color w:val="auto"/>
                <w:spacing w:val="1"/>
                <w:lang w:val="en-US" w:eastAsia="zh-CN"/>
              </w:rPr>
              <w:t>（长*宽*高）</w:t>
            </w:r>
            <w:r>
              <w:rPr>
                <w:rFonts w:hint="eastAsia" w:ascii="仿宋" w:hAnsi="仿宋" w:eastAsia="仿宋" w:cs="仿宋"/>
                <w:color w:val="auto"/>
                <w:lang w:eastAsia="zh-CN"/>
              </w:rPr>
              <w:t>：500</w:t>
            </w:r>
            <w:r>
              <w:rPr>
                <w:rFonts w:hint="eastAsia" w:ascii="仿宋" w:hAnsi="仿宋" w:eastAsia="仿宋" w:cs="仿宋"/>
                <w:color w:val="auto"/>
                <w:lang w:val="en-US" w:eastAsia="zh-CN"/>
              </w:rPr>
              <w:t>mm</w:t>
            </w:r>
            <w:r>
              <w:rPr>
                <w:rFonts w:hint="eastAsia" w:ascii="仿宋" w:hAnsi="仿宋" w:eastAsia="仿宋" w:cs="仿宋"/>
                <w:color w:val="auto"/>
                <w:lang w:eastAsia="zh-CN"/>
              </w:rPr>
              <w:t>*350</w:t>
            </w:r>
            <w:r>
              <w:rPr>
                <w:rFonts w:hint="eastAsia" w:ascii="仿宋" w:hAnsi="仿宋" w:eastAsia="仿宋" w:cs="仿宋"/>
                <w:color w:val="auto"/>
                <w:lang w:val="en-US" w:eastAsia="zh-CN"/>
              </w:rPr>
              <w:t>mm</w:t>
            </w:r>
            <w:r>
              <w:rPr>
                <w:rFonts w:hint="eastAsia" w:ascii="仿宋" w:hAnsi="仿宋" w:eastAsia="仿宋" w:cs="仿宋"/>
                <w:color w:val="auto"/>
                <w:lang w:eastAsia="zh-CN"/>
              </w:rPr>
              <w:t>*1800mm;</w:t>
            </w:r>
          </w:p>
          <w:p w14:paraId="109C0DFC">
            <w:pPr>
              <w:pStyle w:val="7"/>
              <w:numPr>
                <w:ilvl w:val="0"/>
                <w:numId w:val="0"/>
              </w:numPr>
              <w:spacing w:before="1" w:line="219" w:lineRule="auto"/>
              <w:rPr>
                <w:rFonts w:hint="eastAsia" w:ascii="仿宋" w:hAnsi="仿宋" w:eastAsia="仿宋" w:cs="仿宋"/>
                <w:color w:val="auto"/>
                <w:lang w:eastAsia="zh-CN"/>
              </w:rPr>
            </w:pPr>
            <w:r>
              <w:rPr>
                <w:rFonts w:hint="eastAsia" w:ascii="仿宋" w:hAnsi="仿宋" w:eastAsia="仿宋" w:cs="仿宋"/>
                <w:color w:val="auto"/>
                <w:lang w:val="en-US" w:eastAsia="zh-CN"/>
              </w:rPr>
              <w:t>2.</w:t>
            </w:r>
            <w:r>
              <w:rPr>
                <w:rFonts w:hint="eastAsia" w:ascii="仿宋" w:hAnsi="仿宋" w:eastAsia="仿宋" w:cs="仿宋"/>
                <w:color w:val="auto"/>
                <w:lang w:eastAsia="zh-CN"/>
              </w:rPr>
              <w:t>该产品由主体、面板、柜门三大部分组成。</w:t>
            </w:r>
          </w:p>
          <w:p w14:paraId="0A8A2A9B">
            <w:pPr>
              <w:pStyle w:val="7"/>
              <w:numPr>
                <w:ilvl w:val="0"/>
                <w:numId w:val="0"/>
              </w:numPr>
              <w:spacing w:before="1" w:line="219" w:lineRule="auto"/>
              <w:rPr>
                <w:rFonts w:hint="eastAsia" w:ascii="仿宋" w:hAnsi="仿宋" w:eastAsia="仿宋" w:cs="仿宋"/>
                <w:color w:val="auto"/>
                <w:lang w:eastAsia="zh-CN"/>
              </w:rPr>
            </w:pPr>
            <w:r>
              <w:rPr>
                <w:rFonts w:hint="eastAsia" w:ascii="仿宋" w:hAnsi="仿宋" w:eastAsia="仿宋" w:cs="仿宋"/>
                <w:color w:val="auto"/>
                <w:lang w:val="en-US" w:eastAsia="zh-CN"/>
              </w:rPr>
              <w:t>3.</w:t>
            </w:r>
            <w:r>
              <w:rPr>
                <w:rFonts w:hint="eastAsia" w:ascii="仿宋" w:hAnsi="仿宋" w:eastAsia="仿宋" w:cs="仿宋"/>
                <w:color w:val="auto"/>
                <w:lang w:eastAsia="zh-CN"/>
              </w:rPr>
              <w:t>柜体(含层板、封板、侧板、门板等)采用</w:t>
            </w:r>
            <w:r>
              <w:rPr>
                <w:rFonts w:hint="eastAsia" w:ascii="仿宋" w:hAnsi="仿宋" w:eastAsia="仿宋" w:cs="仿宋"/>
                <w:color w:val="auto"/>
                <w:spacing w:val="-1"/>
                <w:lang w:eastAsia="zh-CN"/>
              </w:rPr>
              <w:t>≥</w:t>
            </w:r>
            <w:r>
              <w:rPr>
                <w:rFonts w:hint="eastAsia" w:ascii="仿宋" w:hAnsi="仿宋" w:eastAsia="仿宋" w:cs="仿宋"/>
                <w:color w:val="auto"/>
                <w:lang w:eastAsia="zh-CN"/>
              </w:rPr>
              <w:t>1.2mm</w:t>
            </w:r>
            <w:r>
              <w:rPr>
                <w:rFonts w:hint="eastAsia" w:ascii="仿宋" w:hAnsi="仿宋" w:eastAsia="仿宋" w:cs="仿宋"/>
                <w:color w:val="auto"/>
                <w:lang w:val="en-US" w:eastAsia="zh-CN"/>
              </w:rPr>
              <w:t>厚度</w:t>
            </w:r>
            <w:r>
              <w:rPr>
                <w:rFonts w:hint="eastAsia" w:ascii="仿宋" w:hAnsi="仿宋" w:eastAsia="仿宋" w:cs="仿宋"/>
                <w:color w:val="auto"/>
                <w:lang w:eastAsia="zh-CN"/>
              </w:rPr>
              <w:t>钢板制作，冷轧钢板经酸洗磷化，焊接，喷粉而成</w:t>
            </w:r>
            <w:r>
              <w:rPr>
                <w:rFonts w:hint="eastAsia" w:ascii="仿宋" w:hAnsi="仿宋" w:eastAsia="仿宋" w:cs="仿宋"/>
                <w:color w:val="auto"/>
                <w:lang w:val="en-US" w:eastAsia="zh-CN"/>
              </w:rPr>
              <w:t>,</w:t>
            </w:r>
            <w:r>
              <w:rPr>
                <w:rFonts w:hint="eastAsia" w:ascii="仿宋" w:hAnsi="仿宋" w:eastAsia="仿宋" w:cs="仿宋"/>
                <w:color w:val="auto"/>
                <w:lang w:eastAsia="zh-CN"/>
              </w:rPr>
              <w:t>喷涂采用</w:t>
            </w:r>
            <w:r>
              <w:rPr>
                <w:rFonts w:hint="eastAsia" w:ascii="仿宋" w:hAnsi="仿宋" w:eastAsia="仿宋" w:cs="仿宋"/>
                <w:color w:val="auto"/>
                <w:lang w:val="en-US" w:eastAsia="zh-CN"/>
              </w:rPr>
              <w:t>防锈，防氧化</w:t>
            </w:r>
            <w:r>
              <w:rPr>
                <w:rFonts w:hint="eastAsia" w:ascii="仿宋" w:hAnsi="仿宋" w:eastAsia="仿宋" w:cs="仿宋"/>
                <w:color w:val="auto"/>
                <w:lang w:eastAsia="zh-CN"/>
              </w:rPr>
              <w:t>涂层，厚度60~80um，单门带锁。</w:t>
            </w:r>
          </w:p>
          <w:p w14:paraId="18170477">
            <w:pPr>
              <w:pStyle w:val="7"/>
              <w:numPr>
                <w:ilvl w:val="0"/>
                <w:numId w:val="0"/>
              </w:numPr>
              <w:spacing w:before="1" w:line="219" w:lineRule="auto"/>
              <w:rPr>
                <w:rFonts w:hint="default" w:ascii="仿宋" w:hAnsi="仿宋" w:eastAsia="仿宋" w:cs="仿宋"/>
                <w:color w:val="auto"/>
                <w:lang w:val="en-US" w:eastAsia="zh-CN"/>
              </w:rPr>
            </w:pPr>
            <w:r>
              <w:rPr>
                <w:rFonts w:hint="eastAsia" w:ascii="仿宋" w:hAnsi="仿宋" w:eastAsia="仿宋" w:cs="仿宋"/>
                <w:color w:val="auto"/>
                <w:lang w:val="en-US" w:eastAsia="zh-CN"/>
              </w:rPr>
              <w:t>4.</w:t>
            </w:r>
            <w:r>
              <w:rPr>
                <w:rFonts w:hint="eastAsia" w:ascii="仿宋" w:hAnsi="仿宋" w:eastAsia="仿宋" w:cs="仿宋"/>
                <w:color w:val="auto"/>
                <w:lang w:eastAsia="zh-CN"/>
              </w:rPr>
              <w:t>骨架采用</w:t>
            </w:r>
            <w:r>
              <w:rPr>
                <w:rFonts w:hint="eastAsia" w:ascii="仿宋" w:hAnsi="仿宋" w:eastAsia="仿宋" w:cs="仿宋"/>
                <w:color w:val="auto"/>
                <w:lang w:val="en-US" w:eastAsia="zh-CN"/>
              </w:rPr>
              <w:t>口径</w:t>
            </w:r>
            <w:r>
              <w:rPr>
                <w:rFonts w:hint="eastAsia" w:ascii="仿宋" w:hAnsi="仿宋" w:eastAsia="仿宋" w:cs="仿宋"/>
                <w:color w:val="auto"/>
                <w:lang w:eastAsia="zh-CN"/>
              </w:rPr>
              <w:t>25</w:t>
            </w:r>
            <w:r>
              <w:rPr>
                <w:rFonts w:hint="eastAsia" w:ascii="仿宋" w:hAnsi="仿宋" w:eastAsia="仿宋" w:cs="仿宋"/>
                <w:color w:val="auto"/>
                <w:lang w:val="en-US" w:eastAsia="zh-CN"/>
              </w:rPr>
              <w:t>mm*</w:t>
            </w:r>
            <w:r>
              <w:rPr>
                <w:rFonts w:hint="eastAsia" w:ascii="仿宋" w:hAnsi="仿宋" w:eastAsia="仿宋" w:cs="仿宋"/>
                <w:color w:val="auto"/>
                <w:lang w:eastAsia="zh-CN"/>
              </w:rPr>
              <w:t>25</w:t>
            </w:r>
            <w:r>
              <w:rPr>
                <w:rFonts w:hint="eastAsia" w:ascii="仿宋" w:hAnsi="仿宋" w:eastAsia="仿宋" w:cs="仿宋"/>
                <w:color w:val="auto"/>
                <w:lang w:val="en-US" w:eastAsia="zh-CN"/>
              </w:rPr>
              <w:t>mm</w:t>
            </w:r>
            <w:r>
              <w:rPr>
                <w:rFonts w:hint="eastAsia" w:ascii="仿宋" w:hAnsi="仿宋" w:eastAsia="仿宋" w:cs="仿宋"/>
                <w:color w:val="auto"/>
                <w:lang w:eastAsia="zh-CN"/>
              </w:rPr>
              <w:t>钢制方管，经焊接成型。</w:t>
            </w:r>
            <w:r>
              <w:rPr>
                <w:rFonts w:hint="eastAsia" w:ascii="仿宋" w:hAnsi="仿宋" w:eastAsia="仿宋" w:cs="仿宋"/>
                <w:color w:val="auto"/>
                <w:lang w:val="en-US" w:eastAsia="zh-CN"/>
              </w:rPr>
              <w:t xml:space="preserve">            </w:t>
            </w:r>
          </w:p>
          <w:p w14:paraId="56FF53A0">
            <w:pPr>
              <w:pStyle w:val="7"/>
              <w:numPr>
                <w:ilvl w:val="0"/>
                <w:numId w:val="0"/>
              </w:numPr>
              <w:spacing w:before="1" w:line="219" w:lineRule="auto"/>
              <w:rPr>
                <w:rFonts w:hint="eastAsia" w:ascii="仿宋" w:hAnsi="仿宋" w:eastAsia="仿宋" w:cs="仿宋"/>
                <w:color w:val="auto"/>
                <w:lang w:eastAsia="zh-CN"/>
              </w:rPr>
            </w:pPr>
            <w:r>
              <w:rPr>
                <w:rFonts w:hint="eastAsia" w:ascii="仿宋" w:hAnsi="仿宋" w:eastAsia="仿宋" w:cs="仿宋"/>
                <w:color w:val="auto"/>
                <w:lang w:eastAsia="zh-CN"/>
              </w:rPr>
              <w:t>5</w:t>
            </w:r>
            <w:r>
              <w:rPr>
                <w:rFonts w:hint="eastAsia" w:ascii="仿宋" w:hAnsi="仿宋" w:eastAsia="仿宋" w:cs="仿宋"/>
                <w:color w:val="auto"/>
                <w:lang w:val="en-US" w:eastAsia="zh-CN"/>
              </w:rPr>
              <w:t>.</w:t>
            </w:r>
            <w:r>
              <w:rPr>
                <w:rFonts w:hint="eastAsia" w:ascii="仿宋" w:hAnsi="仿宋" w:eastAsia="仿宋" w:cs="仿宋"/>
                <w:color w:val="auto"/>
                <w:lang w:eastAsia="zh-CN"/>
              </w:rPr>
              <w:t>每门配备一次性冲压成型内嵌拉手。更衣柜门均附锁设置，便于衣物的存放。</w:t>
            </w:r>
          </w:p>
          <w:p w14:paraId="14625535">
            <w:pPr>
              <w:spacing w:line="306" w:lineRule="auto"/>
              <w:rPr>
                <w:rFonts w:hint="eastAsia" w:ascii="仿宋" w:hAnsi="仿宋" w:eastAsia="仿宋" w:cs="仿宋"/>
                <w:color w:val="auto"/>
              </w:rPr>
            </w:pPr>
            <w:r>
              <w:rPr>
                <w:rFonts w:hint="eastAsia" w:ascii="仿宋" w:hAnsi="仿宋" w:eastAsia="仿宋" w:cs="仿宋"/>
                <w:color w:val="auto"/>
                <w:lang w:val="en-US" w:eastAsia="zh-CN"/>
              </w:rPr>
              <w:t>6</w:t>
            </w:r>
            <w:r>
              <w:rPr>
                <w:rFonts w:hint="eastAsia" w:ascii="仿宋" w:hAnsi="仿宋" w:eastAsia="仿宋" w:cs="仿宋"/>
                <w:color w:val="auto"/>
              </w:rPr>
              <w:t>.柜体款型(双门)</w:t>
            </w:r>
          </w:p>
        </w:tc>
        <w:tc>
          <w:tcPr>
            <w:tcW w:w="750" w:type="dxa"/>
          </w:tcPr>
          <w:p w14:paraId="7641AC57">
            <w:pPr>
              <w:spacing w:line="306" w:lineRule="auto"/>
              <w:rPr>
                <w:rFonts w:hint="eastAsia" w:ascii="仿宋" w:hAnsi="仿宋" w:eastAsia="仿宋" w:cs="仿宋"/>
                <w:color w:val="auto"/>
              </w:rPr>
            </w:pPr>
          </w:p>
          <w:p w14:paraId="7FE5AF19">
            <w:pPr>
              <w:spacing w:line="306" w:lineRule="auto"/>
              <w:rPr>
                <w:rFonts w:hint="eastAsia" w:ascii="仿宋" w:hAnsi="仿宋" w:eastAsia="仿宋" w:cs="仿宋"/>
                <w:color w:val="auto"/>
              </w:rPr>
            </w:pPr>
          </w:p>
          <w:p w14:paraId="44FEA87E">
            <w:pPr>
              <w:spacing w:line="306" w:lineRule="auto"/>
              <w:rPr>
                <w:rFonts w:hint="eastAsia" w:ascii="仿宋" w:hAnsi="仿宋" w:eastAsia="仿宋" w:cs="仿宋"/>
                <w:color w:val="auto"/>
              </w:rPr>
            </w:pPr>
          </w:p>
          <w:p w14:paraId="1F74D279">
            <w:pPr>
              <w:spacing w:line="306" w:lineRule="auto"/>
              <w:rPr>
                <w:rFonts w:hint="eastAsia" w:ascii="仿宋" w:hAnsi="仿宋" w:eastAsia="仿宋" w:cs="仿宋"/>
                <w:color w:val="auto"/>
              </w:rPr>
            </w:pPr>
          </w:p>
          <w:p w14:paraId="00AF8485">
            <w:pPr>
              <w:spacing w:line="306" w:lineRule="auto"/>
              <w:ind w:firstLine="210" w:firstLineChars="100"/>
              <w:rPr>
                <w:rFonts w:hint="eastAsia" w:ascii="仿宋" w:hAnsi="仿宋" w:eastAsia="仿宋" w:cs="仿宋"/>
                <w:color w:val="auto"/>
              </w:rPr>
            </w:pPr>
            <w:r>
              <w:rPr>
                <w:rFonts w:hint="eastAsia" w:ascii="仿宋" w:hAnsi="仿宋" w:eastAsia="仿宋" w:cs="仿宋"/>
                <w:color w:val="auto"/>
              </w:rPr>
              <w:t>个</w:t>
            </w:r>
          </w:p>
        </w:tc>
        <w:tc>
          <w:tcPr>
            <w:tcW w:w="742" w:type="dxa"/>
          </w:tcPr>
          <w:p w14:paraId="64BDF33F">
            <w:pPr>
              <w:spacing w:line="306" w:lineRule="auto"/>
              <w:rPr>
                <w:rFonts w:hint="eastAsia" w:ascii="仿宋" w:hAnsi="仿宋" w:eastAsia="仿宋" w:cs="仿宋"/>
                <w:color w:val="auto"/>
              </w:rPr>
            </w:pPr>
          </w:p>
          <w:p w14:paraId="6F38D6CA">
            <w:pPr>
              <w:spacing w:line="306" w:lineRule="auto"/>
              <w:rPr>
                <w:rFonts w:hint="eastAsia" w:ascii="仿宋" w:hAnsi="仿宋" w:eastAsia="仿宋" w:cs="仿宋"/>
                <w:color w:val="auto"/>
              </w:rPr>
            </w:pPr>
          </w:p>
          <w:p w14:paraId="632C6603">
            <w:pPr>
              <w:spacing w:line="306" w:lineRule="auto"/>
              <w:rPr>
                <w:rFonts w:hint="eastAsia" w:ascii="仿宋" w:hAnsi="仿宋" w:eastAsia="仿宋" w:cs="仿宋"/>
                <w:color w:val="auto"/>
              </w:rPr>
            </w:pPr>
          </w:p>
          <w:p w14:paraId="2E58F9ED">
            <w:pPr>
              <w:spacing w:line="306" w:lineRule="auto"/>
              <w:rPr>
                <w:rFonts w:hint="eastAsia" w:ascii="仿宋" w:hAnsi="仿宋" w:eastAsia="仿宋" w:cs="仿宋"/>
                <w:color w:val="auto"/>
              </w:rPr>
            </w:pPr>
          </w:p>
          <w:p w14:paraId="7978F811">
            <w:pPr>
              <w:spacing w:line="306" w:lineRule="auto"/>
              <w:ind w:firstLine="210" w:firstLineChars="100"/>
              <w:rPr>
                <w:rFonts w:hint="eastAsia" w:ascii="仿宋" w:hAnsi="仿宋" w:eastAsia="仿宋" w:cs="仿宋"/>
                <w:color w:val="auto"/>
              </w:rPr>
            </w:pPr>
            <w:r>
              <w:rPr>
                <w:rFonts w:hint="eastAsia" w:ascii="仿宋" w:hAnsi="仿宋" w:eastAsia="仿宋" w:cs="仿宋"/>
                <w:color w:val="auto"/>
                <w:highlight w:val="none"/>
              </w:rPr>
              <w:t>20</w:t>
            </w:r>
          </w:p>
        </w:tc>
      </w:tr>
      <w:tr w14:paraId="6BFBF1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09" w:hRule="atLeast"/>
        </w:trPr>
        <w:tc>
          <w:tcPr>
            <w:tcW w:w="660" w:type="dxa"/>
          </w:tcPr>
          <w:p w14:paraId="2E37C70E">
            <w:pPr>
              <w:spacing w:line="306" w:lineRule="auto"/>
              <w:rPr>
                <w:rFonts w:hint="eastAsia" w:ascii="仿宋" w:hAnsi="仿宋" w:eastAsia="仿宋" w:cs="仿宋"/>
                <w:color w:val="auto"/>
              </w:rPr>
            </w:pPr>
          </w:p>
          <w:p w14:paraId="0C750C9A">
            <w:pPr>
              <w:spacing w:line="306" w:lineRule="auto"/>
              <w:rPr>
                <w:rFonts w:hint="eastAsia" w:ascii="仿宋" w:hAnsi="仿宋" w:eastAsia="仿宋" w:cs="仿宋"/>
                <w:color w:val="auto"/>
              </w:rPr>
            </w:pPr>
          </w:p>
          <w:p w14:paraId="59B69502">
            <w:pPr>
              <w:spacing w:line="306" w:lineRule="auto"/>
              <w:rPr>
                <w:rFonts w:hint="eastAsia" w:ascii="仿宋" w:hAnsi="仿宋" w:eastAsia="仿宋" w:cs="仿宋"/>
                <w:color w:val="auto"/>
              </w:rPr>
            </w:pPr>
          </w:p>
          <w:p w14:paraId="3C50BC43">
            <w:pPr>
              <w:spacing w:line="306" w:lineRule="auto"/>
              <w:rPr>
                <w:rFonts w:hint="eastAsia" w:ascii="仿宋" w:hAnsi="仿宋" w:eastAsia="仿宋" w:cs="仿宋"/>
                <w:color w:val="auto"/>
              </w:rPr>
            </w:pPr>
          </w:p>
          <w:p w14:paraId="51A4CE1A">
            <w:pPr>
              <w:spacing w:line="306" w:lineRule="auto"/>
              <w:rPr>
                <w:rFonts w:hint="eastAsia" w:ascii="仿宋" w:hAnsi="仿宋" w:eastAsia="仿宋" w:cs="仿宋"/>
                <w:color w:val="auto"/>
              </w:rPr>
            </w:pPr>
          </w:p>
          <w:p w14:paraId="743F4EBE">
            <w:pPr>
              <w:spacing w:line="306" w:lineRule="auto"/>
              <w:rPr>
                <w:rFonts w:hint="eastAsia" w:ascii="仿宋" w:hAnsi="仿宋" w:eastAsia="仿宋" w:cs="仿宋"/>
                <w:color w:val="auto"/>
              </w:rPr>
            </w:pPr>
          </w:p>
          <w:p w14:paraId="6D2923FF">
            <w:pPr>
              <w:spacing w:line="306" w:lineRule="auto"/>
              <w:rPr>
                <w:rFonts w:hint="eastAsia" w:ascii="仿宋" w:hAnsi="仿宋" w:eastAsia="仿宋" w:cs="仿宋"/>
                <w:color w:val="auto"/>
              </w:rPr>
            </w:pPr>
          </w:p>
          <w:p w14:paraId="119297F7">
            <w:pPr>
              <w:spacing w:line="306" w:lineRule="auto"/>
              <w:rPr>
                <w:rFonts w:hint="eastAsia" w:ascii="仿宋" w:hAnsi="仿宋" w:eastAsia="仿宋" w:cs="仿宋"/>
                <w:color w:val="auto"/>
              </w:rPr>
            </w:pPr>
          </w:p>
          <w:p w14:paraId="6C01EEE4">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 xml:space="preserve">  </w:t>
            </w:r>
            <w:r>
              <w:rPr>
                <w:rFonts w:hint="eastAsia" w:ascii="仿宋" w:hAnsi="仿宋" w:eastAsia="仿宋" w:cs="仿宋"/>
                <w:color w:val="auto"/>
                <w:lang w:val="en-US" w:eastAsia="zh-CN"/>
              </w:rPr>
              <w:t>7</w:t>
            </w:r>
          </w:p>
        </w:tc>
        <w:tc>
          <w:tcPr>
            <w:tcW w:w="1253" w:type="dxa"/>
          </w:tcPr>
          <w:p w14:paraId="39E5B84D">
            <w:pPr>
              <w:spacing w:line="306" w:lineRule="auto"/>
              <w:rPr>
                <w:rFonts w:hint="eastAsia" w:ascii="仿宋" w:hAnsi="仿宋" w:eastAsia="仿宋" w:cs="仿宋"/>
                <w:color w:val="auto"/>
              </w:rPr>
            </w:pPr>
          </w:p>
          <w:p w14:paraId="0A417255">
            <w:pPr>
              <w:spacing w:line="306" w:lineRule="auto"/>
              <w:rPr>
                <w:rFonts w:hint="eastAsia" w:ascii="仿宋" w:hAnsi="仿宋" w:eastAsia="仿宋" w:cs="仿宋"/>
                <w:color w:val="auto"/>
              </w:rPr>
            </w:pPr>
          </w:p>
          <w:p w14:paraId="18A074FC">
            <w:pPr>
              <w:spacing w:line="306" w:lineRule="auto"/>
              <w:rPr>
                <w:rFonts w:hint="eastAsia" w:ascii="仿宋" w:hAnsi="仿宋" w:eastAsia="仿宋" w:cs="仿宋"/>
                <w:color w:val="auto"/>
              </w:rPr>
            </w:pPr>
          </w:p>
          <w:p w14:paraId="0F888C99">
            <w:pPr>
              <w:spacing w:line="306" w:lineRule="auto"/>
              <w:rPr>
                <w:rFonts w:hint="eastAsia" w:ascii="仿宋" w:hAnsi="仿宋" w:eastAsia="仿宋" w:cs="仿宋"/>
                <w:color w:val="auto"/>
              </w:rPr>
            </w:pPr>
          </w:p>
          <w:p w14:paraId="05357A0C">
            <w:pPr>
              <w:spacing w:line="306" w:lineRule="auto"/>
              <w:rPr>
                <w:rFonts w:hint="eastAsia" w:ascii="仿宋" w:hAnsi="仿宋" w:eastAsia="仿宋" w:cs="仿宋"/>
                <w:color w:val="auto"/>
              </w:rPr>
            </w:pPr>
          </w:p>
          <w:p w14:paraId="6B5A4461">
            <w:pPr>
              <w:spacing w:line="306" w:lineRule="auto"/>
              <w:rPr>
                <w:rFonts w:hint="eastAsia" w:ascii="仿宋" w:hAnsi="仿宋" w:eastAsia="仿宋" w:cs="仿宋"/>
                <w:color w:val="auto"/>
              </w:rPr>
            </w:pPr>
          </w:p>
          <w:p w14:paraId="5F7D6B6F">
            <w:pPr>
              <w:spacing w:line="306" w:lineRule="auto"/>
              <w:rPr>
                <w:rFonts w:hint="eastAsia" w:ascii="仿宋" w:hAnsi="仿宋" w:eastAsia="仿宋" w:cs="仿宋"/>
                <w:color w:val="auto"/>
              </w:rPr>
            </w:pPr>
          </w:p>
          <w:p w14:paraId="550EE9CB">
            <w:pPr>
              <w:spacing w:line="306" w:lineRule="auto"/>
              <w:rPr>
                <w:rFonts w:hint="eastAsia" w:ascii="仿宋" w:hAnsi="仿宋" w:eastAsia="仿宋" w:cs="仿宋"/>
                <w:color w:val="auto"/>
              </w:rPr>
            </w:pPr>
            <w:r>
              <w:rPr>
                <w:rFonts w:hint="eastAsia" w:ascii="仿宋" w:hAnsi="仿宋" w:eastAsia="仿宋" w:cs="仿宋"/>
                <w:color w:val="auto"/>
              </w:rPr>
              <w:t>压力蒸汽灭菌器</w:t>
            </w:r>
          </w:p>
        </w:tc>
        <w:tc>
          <w:tcPr>
            <w:tcW w:w="6575" w:type="dxa"/>
          </w:tcPr>
          <w:p w14:paraId="02979BA4">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1.容积：≥80 L，</w:t>
            </w:r>
            <w:r>
              <w:rPr>
                <w:rFonts w:hint="eastAsia" w:ascii="仿宋" w:hAnsi="仿宋" w:eastAsia="仿宋" w:cs="仿宋"/>
                <w:color w:val="auto"/>
                <w:highlight w:val="none"/>
                <w:lang w:val="en-US" w:eastAsia="zh-CN"/>
              </w:rPr>
              <w:t>有效容积不小于75</w:t>
            </w:r>
            <w:r>
              <w:rPr>
                <w:rFonts w:hint="eastAsia" w:ascii="仿宋" w:hAnsi="仿宋" w:eastAsia="仿宋" w:cs="仿宋"/>
                <w:color w:val="auto"/>
                <w:highlight w:val="none"/>
                <w:lang w:eastAsia="zh-CN"/>
              </w:rPr>
              <w:t>L。</w:t>
            </w:r>
          </w:p>
          <w:p w14:paraId="72F61A76">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2．额定工作压力0.23Mpa，</w:t>
            </w:r>
          </w:p>
          <w:p w14:paraId="2F3288DC">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3．额定工作温度134℃</w:t>
            </w:r>
          </w:p>
          <w:p w14:paraId="73D35C32">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4．使用温度105～136℃</w:t>
            </w:r>
          </w:p>
          <w:p w14:paraId="61D23A6C">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5．灭菌腔体、灭菌提篮均为不锈钢304材质制成，内部抛光处理。</w:t>
            </w:r>
          </w:p>
          <w:p w14:paraId="1F00AD79">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6．翻盖快开门结构，并具有门安全联锁装置及门检测装置，有压力时门无法打开，门关闭不到位程序不能运行。</w:t>
            </w:r>
          </w:p>
          <w:p w14:paraId="76AF7C63">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7．具有防干烧报警、超压自泄、超温保护、电力安全保护，所有报警具有声光警示。</w:t>
            </w:r>
          </w:p>
          <w:p w14:paraId="40517294">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8．LED数字显示灭菌腔内温度、时间和故障报警代码。</w:t>
            </w:r>
          </w:p>
          <w:p w14:paraId="0A3E0FCF">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9．自胀式硅橡胶密封圈，密封效果好，使用寿命长。</w:t>
            </w:r>
          </w:p>
        </w:tc>
        <w:tc>
          <w:tcPr>
            <w:tcW w:w="750" w:type="dxa"/>
          </w:tcPr>
          <w:p w14:paraId="01ACB3AD">
            <w:pPr>
              <w:spacing w:line="306" w:lineRule="auto"/>
              <w:rPr>
                <w:rFonts w:hint="eastAsia" w:ascii="仿宋" w:hAnsi="仿宋" w:eastAsia="仿宋" w:cs="仿宋"/>
                <w:color w:val="auto"/>
                <w:lang w:eastAsia="zh-CN"/>
              </w:rPr>
            </w:pPr>
          </w:p>
          <w:p w14:paraId="19005A1F">
            <w:pPr>
              <w:spacing w:line="306" w:lineRule="auto"/>
              <w:rPr>
                <w:rFonts w:hint="eastAsia" w:ascii="仿宋" w:hAnsi="仿宋" w:eastAsia="仿宋" w:cs="仿宋"/>
                <w:color w:val="auto"/>
                <w:lang w:eastAsia="zh-CN"/>
              </w:rPr>
            </w:pPr>
          </w:p>
          <w:p w14:paraId="34E2564B">
            <w:pPr>
              <w:spacing w:line="306" w:lineRule="auto"/>
              <w:rPr>
                <w:rFonts w:hint="eastAsia" w:ascii="仿宋" w:hAnsi="仿宋" w:eastAsia="仿宋" w:cs="仿宋"/>
                <w:color w:val="auto"/>
                <w:lang w:eastAsia="zh-CN"/>
              </w:rPr>
            </w:pPr>
          </w:p>
          <w:p w14:paraId="42B3FB71">
            <w:pPr>
              <w:spacing w:line="306" w:lineRule="auto"/>
              <w:rPr>
                <w:rFonts w:hint="eastAsia" w:ascii="仿宋" w:hAnsi="仿宋" w:eastAsia="仿宋" w:cs="仿宋"/>
                <w:color w:val="auto"/>
                <w:lang w:eastAsia="zh-CN"/>
              </w:rPr>
            </w:pPr>
          </w:p>
          <w:p w14:paraId="264BF378">
            <w:pPr>
              <w:spacing w:line="306" w:lineRule="auto"/>
              <w:ind w:firstLine="210" w:firstLineChars="100"/>
              <w:rPr>
                <w:rFonts w:hint="eastAsia" w:ascii="仿宋" w:hAnsi="仿宋" w:eastAsia="仿宋" w:cs="仿宋"/>
                <w:color w:val="auto"/>
                <w:lang w:eastAsia="zh-CN"/>
              </w:rPr>
            </w:pPr>
          </w:p>
          <w:p w14:paraId="7433B5D6">
            <w:pPr>
              <w:spacing w:line="306" w:lineRule="auto"/>
              <w:ind w:firstLine="210" w:firstLineChars="100"/>
              <w:rPr>
                <w:rFonts w:hint="eastAsia" w:ascii="仿宋" w:hAnsi="仿宋" w:eastAsia="仿宋" w:cs="仿宋"/>
                <w:color w:val="auto"/>
              </w:rPr>
            </w:pPr>
            <w:r>
              <w:rPr>
                <w:rFonts w:hint="eastAsia" w:ascii="仿宋" w:hAnsi="仿宋" w:eastAsia="仿宋" w:cs="仿宋"/>
                <w:color w:val="auto"/>
              </w:rPr>
              <w:t>台</w:t>
            </w:r>
          </w:p>
        </w:tc>
        <w:tc>
          <w:tcPr>
            <w:tcW w:w="742" w:type="dxa"/>
            <w:vAlign w:val="center"/>
          </w:tcPr>
          <w:p w14:paraId="4F2166AB">
            <w:pPr>
              <w:spacing w:line="306" w:lineRule="auto"/>
              <w:ind w:firstLine="420" w:firstLineChars="200"/>
              <w:rPr>
                <w:rFonts w:hint="eastAsia" w:ascii="仿宋" w:hAnsi="仿宋" w:eastAsia="仿宋" w:cs="仿宋"/>
                <w:color w:val="auto"/>
                <w:lang w:eastAsia="zh-CN"/>
              </w:rPr>
            </w:pPr>
            <w:r>
              <w:rPr>
                <w:rFonts w:hint="eastAsia" w:ascii="仿宋" w:hAnsi="仿宋" w:eastAsia="仿宋" w:cs="仿宋"/>
                <w:color w:val="auto"/>
                <w:lang w:eastAsia="zh-CN"/>
              </w:rPr>
              <w:t>1</w:t>
            </w:r>
          </w:p>
        </w:tc>
      </w:tr>
    </w:tbl>
    <w:p w14:paraId="0B887C6D">
      <w:pPr>
        <w:spacing w:line="306" w:lineRule="auto"/>
        <w:rPr>
          <w:rFonts w:hint="eastAsia" w:ascii="仿宋" w:hAnsi="仿宋" w:eastAsia="仿宋" w:cs="仿宋"/>
          <w:color w:val="auto"/>
        </w:rPr>
      </w:pPr>
    </w:p>
    <w:p w14:paraId="4B09CAB3">
      <w:pPr>
        <w:spacing w:line="306" w:lineRule="auto"/>
        <w:rPr>
          <w:rFonts w:hint="eastAsia" w:ascii="仿宋" w:hAnsi="仿宋" w:eastAsia="仿宋" w:cs="仿宋"/>
          <w:color w:val="auto"/>
          <w:lang w:eastAsia="zh-CN"/>
        </w:rPr>
      </w:pPr>
    </w:p>
    <w:tbl>
      <w:tblPr>
        <w:tblStyle w:val="8"/>
        <w:tblW w:w="9986" w:type="dxa"/>
        <w:tblInd w:w="-24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54"/>
        <w:gridCol w:w="1275"/>
        <w:gridCol w:w="6585"/>
        <w:gridCol w:w="735"/>
        <w:gridCol w:w="737"/>
      </w:tblGrid>
      <w:tr w14:paraId="0E8391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75" w:hRule="atLeast"/>
        </w:trPr>
        <w:tc>
          <w:tcPr>
            <w:tcW w:w="654" w:type="dxa"/>
          </w:tcPr>
          <w:p w14:paraId="7E637848">
            <w:pPr>
              <w:spacing w:line="306" w:lineRule="auto"/>
              <w:rPr>
                <w:rFonts w:hint="eastAsia" w:ascii="仿宋" w:hAnsi="仿宋" w:eastAsia="仿宋" w:cs="仿宋"/>
                <w:color w:val="auto"/>
                <w:highlight w:val="none"/>
              </w:rPr>
            </w:pPr>
          </w:p>
          <w:p w14:paraId="2303281A">
            <w:pPr>
              <w:spacing w:line="306" w:lineRule="auto"/>
              <w:rPr>
                <w:rFonts w:hint="eastAsia" w:ascii="仿宋" w:hAnsi="仿宋" w:eastAsia="仿宋" w:cs="仿宋"/>
                <w:color w:val="auto"/>
                <w:highlight w:val="none"/>
              </w:rPr>
            </w:pPr>
          </w:p>
          <w:p w14:paraId="31A2BC77">
            <w:pPr>
              <w:spacing w:line="306" w:lineRule="auto"/>
              <w:rPr>
                <w:rFonts w:hint="eastAsia" w:ascii="仿宋" w:hAnsi="仿宋" w:eastAsia="仿宋" w:cs="仿宋"/>
                <w:color w:val="auto"/>
                <w:highlight w:val="none"/>
              </w:rPr>
            </w:pPr>
          </w:p>
          <w:p w14:paraId="46C1C11D">
            <w:pPr>
              <w:spacing w:line="306" w:lineRule="auto"/>
              <w:rPr>
                <w:rFonts w:hint="eastAsia" w:ascii="仿宋" w:hAnsi="仿宋" w:eastAsia="仿宋" w:cs="仿宋"/>
                <w:color w:val="auto"/>
                <w:highlight w:val="none"/>
              </w:rPr>
            </w:pPr>
          </w:p>
          <w:p w14:paraId="4CAF39F8">
            <w:pPr>
              <w:spacing w:line="306" w:lineRule="auto"/>
              <w:rPr>
                <w:rFonts w:hint="eastAsia" w:ascii="仿宋" w:hAnsi="仿宋" w:eastAsia="仿宋" w:cs="仿宋"/>
                <w:color w:val="auto"/>
                <w:highlight w:val="none"/>
              </w:rPr>
            </w:pPr>
          </w:p>
          <w:p w14:paraId="03D62341">
            <w:pPr>
              <w:spacing w:line="306" w:lineRule="auto"/>
              <w:rPr>
                <w:rFonts w:hint="eastAsia" w:ascii="仿宋" w:hAnsi="仿宋" w:eastAsia="仿宋" w:cs="仿宋"/>
                <w:color w:val="auto"/>
                <w:highlight w:val="none"/>
              </w:rPr>
            </w:pPr>
          </w:p>
          <w:p w14:paraId="78A76A0C">
            <w:pPr>
              <w:spacing w:line="306" w:lineRule="auto"/>
              <w:rPr>
                <w:rFonts w:hint="eastAsia" w:ascii="仿宋" w:hAnsi="仿宋" w:eastAsia="仿宋" w:cs="仿宋"/>
                <w:color w:val="auto"/>
                <w:highlight w:val="none"/>
              </w:rPr>
            </w:pPr>
          </w:p>
          <w:p w14:paraId="09E9B1E0">
            <w:pPr>
              <w:spacing w:line="306" w:lineRule="auto"/>
              <w:rPr>
                <w:rFonts w:hint="eastAsia" w:ascii="仿宋" w:hAnsi="仿宋" w:eastAsia="仿宋" w:cs="仿宋"/>
                <w:color w:val="auto"/>
                <w:highlight w:val="none"/>
              </w:rPr>
            </w:pPr>
          </w:p>
          <w:p w14:paraId="281E278A">
            <w:pPr>
              <w:spacing w:line="306" w:lineRule="auto"/>
              <w:rPr>
                <w:rFonts w:hint="eastAsia" w:ascii="仿宋" w:hAnsi="仿宋" w:eastAsia="仿宋" w:cs="仿宋"/>
                <w:color w:val="auto"/>
                <w:highlight w:val="none"/>
              </w:rPr>
            </w:pPr>
          </w:p>
          <w:p w14:paraId="1B26EDF3">
            <w:pPr>
              <w:spacing w:line="306" w:lineRule="auto"/>
              <w:rPr>
                <w:rFonts w:hint="eastAsia" w:ascii="仿宋" w:hAnsi="仿宋" w:eastAsia="仿宋" w:cs="仿宋"/>
                <w:color w:val="auto"/>
                <w:highlight w:val="none"/>
              </w:rPr>
            </w:pPr>
          </w:p>
          <w:p w14:paraId="41DEC2CA">
            <w:pPr>
              <w:spacing w:line="306" w:lineRule="auto"/>
              <w:rPr>
                <w:rFonts w:hint="eastAsia" w:ascii="仿宋" w:hAnsi="仿宋" w:eastAsia="仿宋" w:cs="仿宋"/>
                <w:color w:val="auto"/>
                <w:highlight w:val="none"/>
              </w:rPr>
            </w:pPr>
          </w:p>
          <w:p w14:paraId="1067FB63">
            <w:pPr>
              <w:spacing w:line="306" w:lineRule="auto"/>
              <w:rPr>
                <w:rFonts w:hint="eastAsia" w:ascii="仿宋" w:hAnsi="仿宋" w:eastAsia="仿宋" w:cs="仿宋"/>
                <w:color w:val="auto"/>
                <w:highlight w:val="none"/>
              </w:rPr>
            </w:pPr>
          </w:p>
          <w:p w14:paraId="6DDBF5B4">
            <w:pPr>
              <w:spacing w:line="306" w:lineRule="auto"/>
              <w:rPr>
                <w:rFonts w:hint="eastAsia" w:ascii="仿宋" w:hAnsi="仿宋" w:eastAsia="仿宋" w:cs="仿宋"/>
                <w:color w:val="auto"/>
                <w:highlight w:val="none"/>
              </w:rPr>
            </w:pPr>
          </w:p>
          <w:p w14:paraId="048867E9">
            <w:pPr>
              <w:spacing w:line="306" w:lineRule="auto"/>
              <w:ind w:firstLine="210" w:firstLineChars="100"/>
              <w:rPr>
                <w:rFonts w:hint="eastAsia" w:ascii="仿宋" w:hAnsi="仿宋" w:eastAsia="仿宋" w:cs="仿宋"/>
                <w:color w:val="auto"/>
                <w:highlight w:val="none"/>
                <w:lang w:eastAsia="zh-CN"/>
              </w:rPr>
            </w:pPr>
            <w:r>
              <w:rPr>
                <w:rFonts w:hint="eastAsia" w:ascii="仿宋" w:hAnsi="仿宋" w:eastAsia="仿宋" w:cs="仿宋"/>
                <w:color w:val="auto"/>
                <w:highlight w:val="none"/>
                <w:lang w:val="en-US" w:eastAsia="zh-CN"/>
              </w:rPr>
              <w:t>8</w:t>
            </w:r>
          </w:p>
        </w:tc>
        <w:tc>
          <w:tcPr>
            <w:tcW w:w="1275" w:type="dxa"/>
          </w:tcPr>
          <w:p w14:paraId="3085C5D0">
            <w:pPr>
              <w:spacing w:line="306" w:lineRule="auto"/>
              <w:rPr>
                <w:rFonts w:hint="eastAsia" w:ascii="仿宋" w:hAnsi="仿宋" w:eastAsia="仿宋" w:cs="仿宋"/>
                <w:color w:val="auto"/>
                <w:lang w:eastAsia="zh-CN"/>
              </w:rPr>
            </w:pPr>
          </w:p>
          <w:p w14:paraId="0122CD37">
            <w:pPr>
              <w:spacing w:line="306" w:lineRule="auto"/>
              <w:rPr>
                <w:rFonts w:hint="eastAsia" w:ascii="仿宋" w:hAnsi="仿宋" w:eastAsia="仿宋" w:cs="仿宋"/>
                <w:color w:val="auto"/>
                <w:lang w:eastAsia="zh-CN"/>
              </w:rPr>
            </w:pPr>
          </w:p>
          <w:p w14:paraId="70F8A5E4">
            <w:pPr>
              <w:spacing w:line="306" w:lineRule="auto"/>
              <w:rPr>
                <w:rFonts w:hint="eastAsia" w:ascii="仿宋" w:hAnsi="仿宋" w:eastAsia="仿宋" w:cs="仿宋"/>
                <w:color w:val="auto"/>
                <w:lang w:eastAsia="zh-CN"/>
              </w:rPr>
            </w:pPr>
          </w:p>
          <w:p w14:paraId="44E97CE8">
            <w:pPr>
              <w:spacing w:line="306" w:lineRule="auto"/>
              <w:rPr>
                <w:rFonts w:hint="eastAsia" w:ascii="仿宋" w:hAnsi="仿宋" w:eastAsia="仿宋" w:cs="仿宋"/>
                <w:color w:val="auto"/>
                <w:lang w:eastAsia="zh-CN"/>
              </w:rPr>
            </w:pPr>
          </w:p>
          <w:p w14:paraId="491887B6">
            <w:pPr>
              <w:spacing w:line="306" w:lineRule="auto"/>
              <w:rPr>
                <w:rFonts w:hint="eastAsia" w:ascii="仿宋" w:hAnsi="仿宋" w:eastAsia="仿宋" w:cs="仿宋"/>
                <w:color w:val="auto"/>
                <w:lang w:eastAsia="zh-CN"/>
              </w:rPr>
            </w:pPr>
          </w:p>
          <w:p w14:paraId="742BFC53">
            <w:pPr>
              <w:spacing w:line="306" w:lineRule="auto"/>
              <w:rPr>
                <w:rFonts w:hint="eastAsia" w:ascii="仿宋" w:hAnsi="仿宋" w:eastAsia="仿宋" w:cs="仿宋"/>
                <w:color w:val="auto"/>
                <w:lang w:eastAsia="zh-CN"/>
              </w:rPr>
            </w:pPr>
          </w:p>
          <w:p w14:paraId="41CD63DA">
            <w:pPr>
              <w:spacing w:line="306" w:lineRule="auto"/>
              <w:rPr>
                <w:rFonts w:hint="eastAsia" w:ascii="仿宋" w:hAnsi="仿宋" w:eastAsia="仿宋" w:cs="仿宋"/>
                <w:color w:val="auto"/>
                <w:lang w:eastAsia="zh-CN"/>
              </w:rPr>
            </w:pPr>
          </w:p>
          <w:p w14:paraId="3929862D">
            <w:pPr>
              <w:spacing w:line="306" w:lineRule="auto"/>
              <w:rPr>
                <w:rFonts w:hint="eastAsia" w:ascii="仿宋" w:hAnsi="仿宋" w:eastAsia="仿宋" w:cs="仿宋"/>
                <w:color w:val="auto"/>
                <w:lang w:eastAsia="zh-CN"/>
              </w:rPr>
            </w:pPr>
          </w:p>
          <w:p w14:paraId="0F6EFA47">
            <w:pPr>
              <w:spacing w:line="306" w:lineRule="auto"/>
              <w:rPr>
                <w:rFonts w:hint="eastAsia" w:ascii="仿宋" w:hAnsi="仿宋" w:eastAsia="仿宋" w:cs="仿宋"/>
                <w:color w:val="auto"/>
                <w:lang w:eastAsia="zh-CN"/>
              </w:rPr>
            </w:pPr>
          </w:p>
          <w:p w14:paraId="5B7BCAF5">
            <w:pPr>
              <w:spacing w:line="306" w:lineRule="auto"/>
              <w:rPr>
                <w:rFonts w:hint="eastAsia" w:ascii="仿宋" w:hAnsi="仿宋" w:eastAsia="仿宋" w:cs="仿宋"/>
                <w:color w:val="auto"/>
                <w:lang w:eastAsia="zh-CN"/>
              </w:rPr>
            </w:pPr>
          </w:p>
          <w:p w14:paraId="2AEABE99">
            <w:pPr>
              <w:spacing w:line="306" w:lineRule="auto"/>
              <w:rPr>
                <w:rFonts w:hint="eastAsia" w:ascii="仿宋" w:hAnsi="仿宋" w:eastAsia="仿宋" w:cs="仿宋"/>
                <w:color w:val="auto"/>
                <w:lang w:eastAsia="zh-CN"/>
              </w:rPr>
            </w:pPr>
          </w:p>
          <w:p w14:paraId="0D7F35E6">
            <w:pPr>
              <w:spacing w:line="306" w:lineRule="auto"/>
              <w:rPr>
                <w:rFonts w:hint="eastAsia" w:ascii="仿宋" w:hAnsi="仿宋" w:eastAsia="仿宋" w:cs="仿宋"/>
                <w:color w:val="auto"/>
                <w:lang w:eastAsia="zh-CN"/>
              </w:rPr>
            </w:pPr>
          </w:p>
          <w:p w14:paraId="7AE11235">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医用血液冷藏箱</w:t>
            </w:r>
          </w:p>
        </w:tc>
        <w:tc>
          <w:tcPr>
            <w:tcW w:w="6585" w:type="dxa"/>
          </w:tcPr>
          <w:p w14:paraId="544E4DFF">
            <w:pPr>
              <w:spacing w:line="306" w:lineRule="auto"/>
              <w:rPr>
                <w:rFonts w:hint="eastAsia" w:ascii="仿宋" w:hAnsi="仿宋" w:eastAsia="仿宋" w:cs="仿宋"/>
                <w:color w:val="auto"/>
                <w:highlight w:val="none"/>
                <w:lang w:eastAsia="zh-CN"/>
              </w:rPr>
            </w:pPr>
            <w:r>
              <w:rPr>
                <w:rFonts w:hint="eastAsia" w:ascii="仿宋" w:hAnsi="仿宋" w:eastAsia="仿宋" w:cs="仿宋"/>
                <w:color w:val="auto"/>
                <w:lang w:eastAsia="zh-CN"/>
              </w:rPr>
              <w:t>1</w:t>
            </w:r>
            <w:r>
              <w:rPr>
                <w:rFonts w:hint="eastAsia" w:ascii="仿宋" w:hAnsi="仿宋" w:eastAsia="仿宋" w:cs="仿宋"/>
                <w:color w:val="auto"/>
                <w:highlight w:val="none"/>
                <w:lang w:eastAsia="zh-CN"/>
              </w:rPr>
              <w:t>、立式风冷单开门，有效容积≥160L，存量36000ml以上；</w:t>
            </w:r>
          </w:p>
          <w:p w14:paraId="330F8EDA">
            <w:pPr>
              <w:spacing w:line="306" w:lineRule="auto"/>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2、外部尺寸（宽</w:t>
            </w:r>
            <w:r>
              <w:rPr>
                <w:rFonts w:hint="eastAsia" w:ascii="仿宋" w:hAnsi="仿宋" w:eastAsia="仿宋" w:cs="仿宋"/>
                <w:color w:val="auto"/>
                <w:highlight w:val="none"/>
                <w:lang w:val="en-US" w:eastAsia="zh-CN"/>
              </w:rPr>
              <w:t>*</w:t>
            </w:r>
            <w:r>
              <w:rPr>
                <w:rFonts w:hint="eastAsia" w:ascii="仿宋" w:hAnsi="仿宋" w:eastAsia="仿宋" w:cs="仿宋"/>
                <w:color w:val="auto"/>
                <w:highlight w:val="none"/>
                <w:lang w:eastAsia="zh-CN"/>
              </w:rPr>
              <w:t>深</w:t>
            </w:r>
            <w:r>
              <w:rPr>
                <w:rFonts w:hint="eastAsia" w:ascii="仿宋" w:hAnsi="仿宋" w:eastAsia="仿宋" w:cs="仿宋"/>
                <w:color w:val="auto"/>
                <w:highlight w:val="none"/>
                <w:lang w:val="en-US" w:eastAsia="zh-CN"/>
              </w:rPr>
              <w:t>*</w:t>
            </w:r>
            <w:r>
              <w:rPr>
                <w:rFonts w:hint="eastAsia" w:ascii="仿宋" w:hAnsi="仿宋" w:eastAsia="仿宋" w:cs="仿宋"/>
                <w:color w:val="auto"/>
                <w:highlight w:val="none"/>
                <w:lang w:eastAsia="zh-CN"/>
              </w:rPr>
              <w:t>高）≥600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620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1600mm；</w:t>
            </w:r>
          </w:p>
          <w:p w14:paraId="30645D77">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3、智能微电脑控制及保护系统：箱体放置6个高精度传感器，控制设备运行状态，有效保证血液安全；</w:t>
            </w:r>
          </w:p>
          <w:p w14:paraId="3247AD80">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4、温控系统：双重微电脑智能保护（即双控制器），可以防止因主控板紊乱、传感器失效等故障造成的低温风险，有效保证血液存储安全；通过微电脑精准控制，保持箱内温度在4±1℃范围内。电子温度控制，温度显示精度为0.1℃，控制温度调节精度为1℃。运行状态LED实时上下点温度平均显示，冰箱工作状态一目了然具有蓄电池，断电后可持续显示箱体内温度≥48h。</w:t>
            </w:r>
          </w:p>
          <w:p w14:paraId="62F16D4B">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箱内控温方式：强制风冷循环，配备高效翅片式蒸发器；</w:t>
            </w:r>
          </w:p>
          <w:p w14:paraId="11A3D8A9">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安全系统：报警功能：具有完善的声音蜂鸣、灯光闪烁、远程报警方式（选配）；可实现超温报警、开门报警、电池电量低报警、传感器故障报警、</w:t>
            </w:r>
            <w:r>
              <w:rPr>
                <w:rFonts w:hint="eastAsia" w:ascii="仿宋" w:hAnsi="仿宋" w:eastAsia="仿宋" w:cs="仿宋"/>
                <w:color w:val="auto"/>
                <w:lang w:val="en-US" w:eastAsia="zh-CN"/>
              </w:rPr>
              <w:t>PC端报警</w:t>
            </w:r>
            <w:r>
              <w:rPr>
                <w:rFonts w:hint="eastAsia" w:ascii="仿宋" w:hAnsi="仿宋" w:eastAsia="仿宋" w:cs="仿宋"/>
                <w:color w:val="auto"/>
                <w:lang w:eastAsia="zh-CN"/>
              </w:rPr>
              <w:t>、断电报警，其中断电报警可持续72h以上；</w:t>
            </w:r>
          </w:p>
          <w:p w14:paraId="494FF28E">
            <w:pPr>
              <w:spacing w:line="306" w:lineRule="auto"/>
              <w:rPr>
                <w:rFonts w:hint="eastAsia" w:ascii="仿宋" w:hAnsi="仿宋" w:eastAsia="仿宋" w:cs="仿宋"/>
                <w:color w:val="auto"/>
                <w:lang w:eastAsia="zh-CN"/>
              </w:rPr>
            </w:pPr>
            <w:r>
              <w:rPr>
                <w:rFonts w:hint="eastAsia" w:ascii="仿宋" w:hAnsi="仿宋" w:eastAsia="仿宋" w:cs="仿宋"/>
                <w:color w:val="auto"/>
                <w:lang w:val="en-US" w:eastAsia="zh-CN"/>
              </w:rPr>
              <w:t>7</w:t>
            </w:r>
            <w:r>
              <w:rPr>
                <w:rFonts w:hint="eastAsia" w:ascii="仿宋" w:hAnsi="仿宋" w:eastAsia="仿宋" w:cs="仿宋"/>
                <w:color w:val="auto"/>
                <w:lang w:eastAsia="zh-CN"/>
              </w:rPr>
              <w:t>、配置冷链监控</w:t>
            </w:r>
          </w:p>
        </w:tc>
        <w:tc>
          <w:tcPr>
            <w:tcW w:w="735" w:type="dxa"/>
          </w:tcPr>
          <w:p w14:paraId="42E76CAC">
            <w:pPr>
              <w:spacing w:line="306" w:lineRule="auto"/>
              <w:rPr>
                <w:rFonts w:hint="eastAsia" w:ascii="仿宋" w:hAnsi="仿宋" w:eastAsia="仿宋" w:cs="仿宋"/>
                <w:color w:val="auto"/>
                <w:highlight w:val="none"/>
                <w:lang w:eastAsia="zh-CN"/>
              </w:rPr>
            </w:pPr>
          </w:p>
          <w:p w14:paraId="52E532E9">
            <w:pPr>
              <w:spacing w:line="306" w:lineRule="auto"/>
              <w:rPr>
                <w:rFonts w:hint="eastAsia" w:ascii="仿宋" w:hAnsi="仿宋" w:eastAsia="仿宋" w:cs="仿宋"/>
                <w:color w:val="auto"/>
                <w:highlight w:val="none"/>
                <w:lang w:eastAsia="zh-CN"/>
              </w:rPr>
            </w:pPr>
          </w:p>
          <w:p w14:paraId="63144247">
            <w:pPr>
              <w:spacing w:line="306" w:lineRule="auto"/>
              <w:rPr>
                <w:rFonts w:hint="eastAsia" w:ascii="仿宋" w:hAnsi="仿宋" w:eastAsia="仿宋" w:cs="仿宋"/>
                <w:color w:val="auto"/>
                <w:highlight w:val="none"/>
                <w:lang w:eastAsia="zh-CN"/>
              </w:rPr>
            </w:pPr>
          </w:p>
          <w:p w14:paraId="6EBEAB00">
            <w:pPr>
              <w:spacing w:line="306" w:lineRule="auto"/>
              <w:rPr>
                <w:rFonts w:hint="eastAsia" w:ascii="仿宋" w:hAnsi="仿宋" w:eastAsia="仿宋" w:cs="仿宋"/>
                <w:color w:val="auto"/>
                <w:highlight w:val="none"/>
                <w:lang w:eastAsia="zh-CN"/>
              </w:rPr>
            </w:pPr>
          </w:p>
          <w:p w14:paraId="00929439">
            <w:pPr>
              <w:spacing w:line="306" w:lineRule="auto"/>
              <w:rPr>
                <w:rFonts w:hint="eastAsia" w:ascii="仿宋" w:hAnsi="仿宋" w:eastAsia="仿宋" w:cs="仿宋"/>
                <w:color w:val="auto"/>
                <w:highlight w:val="none"/>
                <w:lang w:eastAsia="zh-CN"/>
              </w:rPr>
            </w:pPr>
          </w:p>
          <w:p w14:paraId="56DC5E6D">
            <w:pPr>
              <w:spacing w:line="306" w:lineRule="auto"/>
              <w:rPr>
                <w:rFonts w:hint="eastAsia" w:ascii="仿宋" w:hAnsi="仿宋" w:eastAsia="仿宋" w:cs="仿宋"/>
                <w:color w:val="auto"/>
                <w:highlight w:val="none"/>
                <w:lang w:eastAsia="zh-CN"/>
              </w:rPr>
            </w:pPr>
          </w:p>
          <w:p w14:paraId="1ED22C43">
            <w:pPr>
              <w:spacing w:line="306" w:lineRule="auto"/>
              <w:rPr>
                <w:rFonts w:hint="eastAsia" w:ascii="仿宋" w:hAnsi="仿宋" w:eastAsia="仿宋" w:cs="仿宋"/>
                <w:color w:val="auto"/>
                <w:highlight w:val="none"/>
                <w:lang w:eastAsia="zh-CN"/>
              </w:rPr>
            </w:pPr>
          </w:p>
          <w:p w14:paraId="099AF09F">
            <w:pPr>
              <w:spacing w:line="306" w:lineRule="auto"/>
              <w:rPr>
                <w:rFonts w:hint="eastAsia" w:ascii="仿宋" w:hAnsi="仿宋" w:eastAsia="仿宋" w:cs="仿宋"/>
                <w:color w:val="auto"/>
                <w:highlight w:val="none"/>
                <w:lang w:eastAsia="zh-CN"/>
              </w:rPr>
            </w:pPr>
          </w:p>
          <w:p w14:paraId="6D3A7328">
            <w:pPr>
              <w:spacing w:line="306" w:lineRule="auto"/>
              <w:rPr>
                <w:rFonts w:hint="eastAsia" w:ascii="仿宋" w:hAnsi="仿宋" w:eastAsia="仿宋" w:cs="仿宋"/>
                <w:color w:val="auto"/>
                <w:highlight w:val="none"/>
                <w:lang w:eastAsia="zh-CN"/>
              </w:rPr>
            </w:pPr>
          </w:p>
          <w:p w14:paraId="07196482">
            <w:pPr>
              <w:spacing w:line="306" w:lineRule="auto"/>
              <w:rPr>
                <w:rFonts w:hint="eastAsia" w:ascii="仿宋" w:hAnsi="仿宋" w:eastAsia="仿宋" w:cs="仿宋"/>
                <w:color w:val="auto"/>
                <w:highlight w:val="none"/>
                <w:lang w:eastAsia="zh-CN"/>
              </w:rPr>
            </w:pPr>
          </w:p>
          <w:p w14:paraId="48A74C5F">
            <w:pPr>
              <w:spacing w:line="306" w:lineRule="auto"/>
              <w:rPr>
                <w:rFonts w:hint="eastAsia" w:ascii="仿宋" w:hAnsi="仿宋" w:eastAsia="仿宋" w:cs="仿宋"/>
                <w:color w:val="auto"/>
                <w:highlight w:val="none"/>
                <w:lang w:eastAsia="zh-CN"/>
              </w:rPr>
            </w:pPr>
          </w:p>
          <w:p w14:paraId="39F04404">
            <w:pPr>
              <w:spacing w:line="306" w:lineRule="auto"/>
              <w:rPr>
                <w:rFonts w:hint="eastAsia" w:ascii="仿宋" w:hAnsi="仿宋" w:eastAsia="仿宋" w:cs="仿宋"/>
                <w:color w:val="auto"/>
                <w:highlight w:val="none"/>
                <w:lang w:eastAsia="zh-CN"/>
              </w:rPr>
            </w:pPr>
          </w:p>
          <w:p w14:paraId="2FE065AB">
            <w:pPr>
              <w:spacing w:line="306" w:lineRule="auto"/>
              <w:rPr>
                <w:rFonts w:hint="eastAsia" w:ascii="仿宋" w:hAnsi="仿宋" w:eastAsia="仿宋" w:cs="仿宋"/>
                <w:color w:val="auto"/>
                <w:highlight w:val="none"/>
                <w:lang w:eastAsia="zh-CN"/>
              </w:rPr>
            </w:pPr>
          </w:p>
          <w:p w14:paraId="76E1C8C7">
            <w:pPr>
              <w:spacing w:line="306" w:lineRule="auto"/>
              <w:ind w:firstLine="210" w:firstLineChars="100"/>
              <w:rPr>
                <w:rFonts w:hint="eastAsia" w:ascii="仿宋" w:hAnsi="仿宋" w:eastAsia="仿宋" w:cs="仿宋"/>
                <w:color w:val="auto"/>
                <w:highlight w:val="none"/>
              </w:rPr>
            </w:pPr>
            <w:r>
              <w:rPr>
                <w:rFonts w:hint="eastAsia" w:ascii="仿宋" w:hAnsi="仿宋" w:eastAsia="仿宋" w:cs="仿宋"/>
                <w:color w:val="auto"/>
                <w:highlight w:val="none"/>
              </w:rPr>
              <w:t>个</w:t>
            </w:r>
          </w:p>
        </w:tc>
        <w:tc>
          <w:tcPr>
            <w:tcW w:w="737" w:type="dxa"/>
          </w:tcPr>
          <w:p w14:paraId="127A6993">
            <w:pPr>
              <w:spacing w:line="306" w:lineRule="auto"/>
              <w:rPr>
                <w:rFonts w:hint="eastAsia" w:ascii="仿宋" w:hAnsi="仿宋" w:eastAsia="仿宋" w:cs="仿宋"/>
                <w:color w:val="auto"/>
                <w:highlight w:val="none"/>
              </w:rPr>
            </w:pPr>
          </w:p>
          <w:p w14:paraId="1D54522C">
            <w:pPr>
              <w:spacing w:line="306" w:lineRule="auto"/>
              <w:rPr>
                <w:rFonts w:hint="eastAsia" w:ascii="仿宋" w:hAnsi="仿宋" w:eastAsia="仿宋" w:cs="仿宋"/>
                <w:color w:val="auto"/>
                <w:highlight w:val="none"/>
              </w:rPr>
            </w:pPr>
          </w:p>
          <w:p w14:paraId="7DF07363">
            <w:pPr>
              <w:spacing w:line="306" w:lineRule="auto"/>
              <w:rPr>
                <w:rFonts w:hint="eastAsia" w:ascii="仿宋" w:hAnsi="仿宋" w:eastAsia="仿宋" w:cs="仿宋"/>
                <w:color w:val="auto"/>
                <w:highlight w:val="none"/>
              </w:rPr>
            </w:pPr>
          </w:p>
          <w:p w14:paraId="13123802">
            <w:pPr>
              <w:spacing w:line="306" w:lineRule="auto"/>
              <w:rPr>
                <w:rFonts w:hint="eastAsia" w:ascii="仿宋" w:hAnsi="仿宋" w:eastAsia="仿宋" w:cs="仿宋"/>
                <w:color w:val="auto"/>
                <w:highlight w:val="none"/>
              </w:rPr>
            </w:pPr>
          </w:p>
          <w:p w14:paraId="56BEB411">
            <w:pPr>
              <w:spacing w:line="306" w:lineRule="auto"/>
              <w:rPr>
                <w:rFonts w:hint="eastAsia" w:ascii="仿宋" w:hAnsi="仿宋" w:eastAsia="仿宋" w:cs="仿宋"/>
                <w:color w:val="auto"/>
                <w:highlight w:val="none"/>
              </w:rPr>
            </w:pPr>
          </w:p>
          <w:p w14:paraId="60334FD9">
            <w:pPr>
              <w:spacing w:line="306" w:lineRule="auto"/>
              <w:rPr>
                <w:rFonts w:hint="eastAsia" w:ascii="仿宋" w:hAnsi="仿宋" w:eastAsia="仿宋" w:cs="仿宋"/>
                <w:color w:val="auto"/>
                <w:highlight w:val="none"/>
              </w:rPr>
            </w:pPr>
          </w:p>
          <w:p w14:paraId="33DA2A5B">
            <w:pPr>
              <w:spacing w:line="306" w:lineRule="auto"/>
              <w:rPr>
                <w:rFonts w:hint="eastAsia" w:ascii="仿宋" w:hAnsi="仿宋" w:eastAsia="仿宋" w:cs="仿宋"/>
                <w:color w:val="auto"/>
                <w:highlight w:val="none"/>
              </w:rPr>
            </w:pPr>
          </w:p>
          <w:p w14:paraId="3E00EBDE">
            <w:pPr>
              <w:spacing w:line="306" w:lineRule="auto"/>
              <w:rPr>
                <w:rFonts w:hint="eastAsia" w:ascii="仿宋" w:hAnsi="仿宋" w:eastAsia="仿宋" w:cs="仿宋"/>
                <w:color w:val="auto"/>
                <w:highlight w:val="none"/>
              </w:rPr>
            </w:pPr>
          </w:p>
          <w:p w14:paraId="5E995EA4">
            <w:pPr>
              <w:spacing w:line="306" w:lineRule="auto"/>
              <w:rPr>
                <w:rFonts w:hint="eastAsia" w:ascii="仿宋" w:hAnsi="仿宋" w:eastAsia="仿宋" w:cs="仿宋"/>
                <w:color w:val="auto"/>
                <w:highlight w:val="none"/>
              </w:rPr>
            </w:pPr>
          </w:p>
          <w:p w14:paraId="35543F1A">
            <w:pPr>
              <w:spacing w:line="306" w:lineRule="auto"/>
              <w:rPr>
                <w:rFonts w:hint="eastAsia" w:ascii="仿宋" w:hAnsi="仿宋" w:eastAsia="仿宋" w:cs="仿宋"/>
                <w:color w:val="auto"/>
                <w:highlight w:val="none"/>
              </w:rPr>
            </w:pPr>
          </w:p>
          <w:p w14:paraId="7DF0AF67">
            <w:pPr>
              <w:spacing w:line="306" w:lineRule="auto"/>
              <w:rPr>
                <w:rFonts w:hint="eastAsia" w:ascii="仿宋" w:hAnsi="仿宋" w:eastAsia="仿宋" w:cs="仿宋"/>
                <w:color w:val="auto"/>
                <w:highlight w:val="none"/>
              </w:rPr>
            </w:pPr>
          </w:p>
          <w:p w14:paraId="68AFE45E">
            <w:pPr>
              <w:spacing w:line="306" w:lineRule="auto"/>
              <w:rPr>
                <w:rFonts w:hint="eastAsia" w:ascii="仿宋" w:hAnsi="仿宋" w:eastAsia="仿宋" w:cs="仿宋"/>
                <w:color w:val="auto"/>
                <w:highlight w:val="none"/>
              </w:rPr>
            </w:pPr>
          </w:p>
          <w:p w14:paraId="00EFA1D1">
            <w:pPr>
              <w:spacing w:line="306" w:lineRule="auto"/>
              <w:rPr>
                <w:rFonts w:hint="eastAsia" w:ascii="仿宋" w:hAnsi="仿宋" w:eastAsia="仿宋" w:cs="仿宋"/>
                <w:color w:val="auto"/>
                <w:highlight w:val="none"/>
              </w:rPr>
            </w:pPr>
          </w:p>
          <w:p w14:paraId="7650C8D7">
            <w:pPr>
              <w:spacing w:line="306"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1</w:t>
            </w:r>
          </w:p>
        </w:tc>
      </w:tr>
      <w:tr w14:paraId="6D5127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76" w:hRule="atLeast"/>
        </w:trPr>
        <w:tc>
          <w:tcPr>
            <w:tcW w:w="654" w:type="dxa"/>
          </w:tcPr>
          <w:p w14:paraId="52BC0A0D">
            <w:pPr>
              <w:spacing w:line="306" w:lineRule="auto"/>
              <w:rPr>
                <w:rFonts w:hint="eastAsia" w:ascii="仿宋" w:hAnsi="仿宋" w:eastAsia="仿宋" w:cs="仿宋"/>
                <w:color w:val="auto"/>
              </w:rPr>
            </w:pPr>
          </w:p>
          <w:p w14:paraId="13547840">
            <w:pPr>
              <w:spacing w:line="306" w:lineRule="auto"/>
              <w:rPr>
                <w:rFonts w:hint="eastAsia" w:ascii="仿宋" w:hAnsi="仿宋" w:eastAsia="仿宋" w:cs="仿宋"/>
                <w:color w:val="auto"/>
              </w:rPr>
            </w:pPr>
          </w:p>
          <w:p w14:paraId="307C8377">
            <w:pPr>
              <w:spacing w:line="306" w:lineRule="auto"/>
              <w:rPr>
                <w:rFonts w:hint="eastAsia" w:ascii="仿宋" w:hAnsi="仿宋" w:eastAsia="仿宋" w:cs="仿宋"/>
                <w:color w:val="auto"/>
              </w:rPr>
            </w:pPr>
          </w:p>
          <w:p w14:paraId="79F4CE6C">
            <w:pPr>
              <w:spacing w:line="306" w:lineRule="auto"/>
              <w:rPr>
                <w:rFonts w:hint="eastAsia" w:ascii="仿宋" w:hAnsi="仿宋" w:eastAsia="仿宋" w:cs="仿宋"/>
                <w:color w:val="auto"/>
              </w:rPr>
            </w:pPr>
          </w:p>
          <w:p w14:paraId="3428E399">
            <w:pPr>
              <w:spacing w:line="306" w:lineRule="auto"/>
              <w:rPr>
                <w:rFonts w:hint="eastAsia" w:ascii="仿宋" w:hAnsi="仿宋" w:eastAsia="仿宋" w:cs="仿宋"/>
                <w:color w:val="auto"/>
              </w:rPr>
            </w:pPr>
          </w:p>
          <w:p w14:paraId="03ADAB56">
            <w:pPr>
              <w:spacing w:line="306" w:lineRule="auto"/>
              <w:rPr>
                <w:rFonts w:hint="eastAsia" w:ascii="仿宋" w:hAnsi="仿宋" w:eastAsia="仿宋" w:cs="仿宋"/>
                <w:color w:val="auto"/>
              </w:rPr>
            </w:pPr>
          </w:p>
          <w:p w14:paraId="716DFBB9">
            <w:pPr>
              <w:spacing w:line="306" w:lineRule="auto"/>
              <w:rPr>
                <w:rFonts w:hint="eastAsia" w:ascii="仿宋" w:hAnsi="仿宋" w:eastAsia="仿宋" w:cs="仿宋"/>
                <w:color w:val="auto"/>
              </w:rPr>
            </w:pPr>
          </w:p>
          <w:p w14:paraId="4F9DAC86">
            <w:pPr>
              <w:spacing w:line="306" w:lineRule="auto"/>
              <w:rPr>
                <w:rFonts w:hint="eastAsia" w:ascii="仿宋" w:hAnsi="仿宋" w:eastAsia="仿宋" w:cs="仿宋"/>
                <w:color w:val="auto"/>
              </w:rPr>
            </w:pPr>
          </w:p>
          <w:p w14:paraId="45EE4C34">
            <w:pPr>
              <w:spacing w:line="306" w:lineRule="auto"/>
              <w:rPr>
                <w:rFonts w:hint="eastAsia" w:ascii="仿宋" w:hAnsi="仿宋" w:eastAsia="仿宋" w:cs="仿宋"/>
                <w:color w:val="auto"/>
              </w:rPr>
            </w:pPr>
          </w:p>
          <w:p w14:paraId="206F0D1A">
            <w:pPr>
              <w:spacing w:line="306" w:lineRule="auto"/>
              <w:rPr>
                <w:rFonts w:hint="eastAsia" w:ascii="仿宋" w:hAnsi="仿宋" w:eastAsia="仿宋" w:cs="仿宋"/>
                <w:color w:val="auto"/>
              </w:rPr>
            </w:pPr>
          </w:p>
          <w:p w14:paraId="43FFAFEA">
            <w:pPr>
              <w:spacing w:line="306" w:lineRule="auto"/>
              <w:rPr>
                <w:rFonts w:hint="eastAsia" w:ascii="仿宋" w:hAnsi="仿宋" w:eastAsia="仿宋" w:cs="仿宋"/>
                <w:color w:val="auto"/>
              </w:rPr>
            </w:pPr>
          </w:p>
          <w:p w14:paraId="4A3CA5D6">
            <w:pPr>
              <w:spacing w:line="306" w:lineRule="auto"/>
              <w:rPr>
                <w:rFonts w:hint="eastAsia" w:ascii="仿宋" w:hAnsi="仿宋" w:eastAsia="仿宋" w:cs="仿宋"/>
                <w:color w:val="auto"/>
              </w:rPr>
            </w:pPr>
          </w:p>
          <w:p w14:paraId="7E8F86B3">
            <w:pPr>
              <w:spacing w:line="306" w:lineRule="auto"/>
              <w:rPr>
                <w:rFonts w:hint="eastAsia" w:ascii="仿宋" w:hAnsi="仿宋" w:eastAsia="仿宋" w:cs="仿宋"/>
                <w:color w:val="auto"/>
              </w:rPr>
            </w:pPr>
          </w:p>
          <w:p w14:paraId="66D0AFE9">
            <w:pPr>
              <w:spacing w:line="306" w:lineRule="auto"/>
              <w:rPr>
                <w:rFonts w:hint="eastAsia" w:ascii="仿宋" w:hAnsi="仿宋" w:eastAsia="仿宋" w:cs="仿宋"/>
                <w:color w:val="auto"/>
              </w:rPr>
            </w:pPr>
          </w:p>
          <w:p w14:paraId="2F50F0C0">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 xml:space="preserve">  </w:t>
            </w:r>
            <w:r>
              <w:rPr>
                <w:rFonts w:hint="eastAsia" w:ascii="仿宋" w:hAnsi="仿宋" w:eastAsia="仿宋" w:cs="仿宋"/>
                <w:color w:val="auto"/>
                <w:lang w:val="en-US" w:eastAsia="zh-CN"/>
              </w:rPr>
              <w:t>9</w:t>
            </w:r>
          </w:p>
        </w:tc>
        <w:tc>
          <w:tcPr>
            <w:tcW w:w="1275" w:type="dxa"/>
          </w:tcPr>
          <w:p w14:paraId="2C1F0A92">
            <w:pPr>
              <w:spacing w:line="306" w:lineRule="auto"/>
              <w:rPr>
                <w:rFonts w:hint="eastAsia" w:ascii="仿宋" w:hAnsi="仿宋" w:eastAsia="仿宋" w:cs="仿宋"/>
                <w:color w:val="auto"/>
              </w:rPr>
            </w:pPr>
          </w:p>
          <w:p w14:paraId="499ADDD0">
            <w:pPr>
              <w:spacing w:line="306" w:lineRule="auto"/>
              <w:rPr>
                <w:rFonts w:hint="eastAsia" w:ascii="仿宋" w:hAnsi="仿宋" w:eastAsia="仿宋" w:cs="仿宋"/>
                <w:color w:val="auto"/>
              </w:rPr>
            </w:pPr>
          </w:p>
          <w:p w14:paraId="57E88F6C">
            <w:pPr>
              <w:spacing w:line="306" w:lineRule="auto"/>
              <w:rPr>
                <w:rFonts w:hint="eastAsia" w:ascii="仿宋" w:hAnsi="仿宋" w:eastAsia="仿宋" w:cs="仿宋"/>
                <w:color w:val="auto"/>
              </w:rPr>
            </w:pPr>
          </w:p>
          <w:p w14:paraId="19D1C9F5">
            <w:pPr>
              <w:spacing w:line="306" w:lineRule="auto"/>
              <w:rPr>
                <w:rFonts w:hint="eastAsia" w:ascii="仿宋" w:hAnsi="仿宋" w:eastAsia="仿宋" w:cs="仿宋"/>
                <w:color w:val="auto"/>
              </w:rPr>
            </w:pPr>
          </w:p>
          <w:p w14:paraId="78D3B5F3">
            <w:pPr>
              <w:spacing w:line="306" w:lineRule="auto"/>
              <w:rPr>
                <w:rFonts w:hint="eastAsia" w:ascii="仿宋" w:hAnsi="仿宋" w:eastAsia="仿宋" w:cs="仿宋"/>
                <w:color w:val="auto"/>
              </w:rPr>
            </w:pPr>
          </w:p>
          <w:p w14:paraId="5202DF61">
            <w:pPr>
              <w:spacing w:line="306" w:lineRule="auto"/>
              <w:rPr>
                <w:rFonts w:hint="eastAsia" w:ascii="仿宋" w:hAnsi="仿宋" w:eastAsia="仿宋" w:cs="仿宋"/>
                <w:color w:val="auto"/>
              </w:rPr>
            </w:pPr>
          </w:p>
          <w:p w14:paraId="6225A498">
            <w:pPr>
              <w:spacing w:line="306" w:lineRule="auto"/>
              <w:rPr>
                <w:rFonts w:hint="eastAsia" w:ascii="仿宋" w:hAnsi="仿宋" w:eastAsia="仿宋" w:cs="仿宋"/>
                <w:color w:val="auto"/>
              </w:rPr>
            </w:pPr>
          </w:p>
          <w:p w14:paraId="41E8B905">
            <w:pPr>
              <w:spacing w:line="306" w:lineRule="auto"/>
              <w:rPr>
                <w:rFonts w:hint="eastAsia" w:ascii="仿宋" w:hAnsi="仿宋" w:eastAsia="仿宋" w:cs="仿宋"/>
                <w:color w:val="auto"/>
              </w:rPr>
            </w:pPr>
          </w:p>
          <w:p w14:paraId="24A3D188">
            <w:pPr>
              <w:spacing w:line="306" w:lineRule="auto"/>
              <w:rPr>
                <w:rFonts w:hint="eastAsia" w:ascii="仿宋" w:hAnsi="仿宋" w:eastAsia="仿宋" w:cs="仿宋"/>
                <w:color w:val="auto"/>
              </w:rPr>
            </w:pPr>
          </w:p>
          <w:p w14:paraId="6CED3190">
            <w:pPr>
              <w:spacing w:line="306" w:lineRule="auto"/>
              <w:rPr>
                <w:rFonts w:hint="eastAsia" w:ascii="仿宋" w:hAnsi="仿宋" w:eastAsia="仿宋" w:cs="仿宋"/>
                <w:color w:val="auto"/>
              </w:rPr>
            </w:pPr>
          </w:p>
          <w:p w14:paraId="41D224BF">
            <w:pPr>
              <w:spacing w:line="306" w:lineRule="auto"/>
              <w:rPr>
                <w:rFonts w:hint="eastAsia" w:ascii="仿宋" w:hAnsi="仿宋" w:eastAsia="仿宋" w:cs="仿宋"/>
                <w:color w:val="auto"/>
              </w:rPr>
            </w:pPr>
          </w:p>
          <w:p w14:paraId="7C588CB0">
            <w:pPr>
              <w:spacing w:line="306" w:lineRule="auto"/>
              <w:rPr>
                <w:rFonts w:hint="eastAsia" w:ascii="仿宋" w:hAnsi="仿宋" w:eastAsia="仿宋" w:cs="仿宋"/>
                <w:color w:val="auto"/>
              </w:rPr>
            </w:pPr>
          </w:p>
          <w:p w14:paraId="3F9A7BB8">
            <w:pPr>
              <w:spacing w:line="306" w:lineRule="auto"/>
              <w:rPr>
                <w:rFonts w:hint="eastAsia" w:ascii="仿宋" w:hAnsi="仿宋" w:eastAsia="仿宋" w:cs="仿宋"/>
                <w:color w:val="auto"/>
              </w:rPr>
            </w:pPr>
          </w:p>
          <w:p w14:paraId="1DD75188">
            <w:pPr>
              <w:spacing w:line="306" w:lineRule="auto"/>
              <w:rPr>
                <w:rFonts w:hint="eastAsia" w:ascii="仿宋" w:hAnsi="仿宋" w:eastAsia="仿宋" w:cs="仿宋"/>
                <w:color w:val="auto"/>
              </w:rPr>
            </w:pPr>
            <w:r>
              <w:rPr>
                <w:rFonts w:hint="eastAsia" w:ascii="仿宋" w:hAnsi="仿宋" w:eastAsia="仿宋" w:cs="仿宋"/>
                <w:color w:val="auto"/>
              </w:rPr>
              <w:t>2℃-8℃医用冰箱</w:t>
            </w:r>
          </w:p>
        </w:tc>
        <w:tc>
          <w:tcPr>
            <w:tcW w:w="6585" w:type="dxa"/>
          </w:tcPr>
          <w:p w14:paraId="6FDE9F13">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1、立式风冷单开门，有效容积≥310L；</w:t>
            </w:r>
          </w:p>
          <w:p w14:paraId="508D9640">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2、外部尺寸（宽</w:t>
            </w:r>
            <w:r>
              <w:rPr>
                <w:rFonts w:hint="eastAsia" w:ascii="仿宋" w:hAnsi="仿宋" w:eastAsia="仿宋" w:cs="仿宋"/>
                <w:color w:val="auto"/>
                <w:lang w:val="en-US" w:eastAsia="zh-CN"/>
              </w:rPr>
              <w:t>*</w:t>
            </w:r>
            <w:r>
              <w:rPr>
                <w:rFonts w:hint="eastAsia" w:ascii="仿宋" w:hAnsi="仿宋" w:eastAsia="仿宋" w:cs="仿宋"/>
                <w:color w:val="auto"/>
                <w:lang w:eastAsia="zh-CN"/>
              </w:rPr>
              <w:t>深</w:t>
            </w:r>
            <w:r>
              <w:rPr>
                <w:rFonts w:hint="eastAsia" w:ascii="仿宋" w:hAnsi="仿宋" w:eastAsia="仿宋" w:cs="仿宋"/>
                <w:color w:val="auto"/>
                <w:lang w:val="en-US" w:eastAsia="zh-CN"/>
              </w:rPr>
              <w:t>*</w:t>
            </w:r>
            <w:r>
              <w:rPr>
                <w:rFonts w:hint="eastAsia" w:ascii="仿宋" w:hAnsi="仿宋" w:eastAsia="仿宋" w:cs="仿宋"/>
                <w:color w:val="auto"/>
                <w:lang w:eastAsia="zh-CN"/>
              </w:rPr>
              <w:t>高）：≥600</w:t>
            </w:r>
            <w:r>
              <w:rPr>
                <w:rFonts w:hint="eastAsia" w:ascii="仿宋" w:hAnsi="仿宋" w:eastAsia="仿宋" w:cs="仿宋"/>
                <w:color w:val="auto"/>
                <w:lang w:val="en-US" w:eastAsia="zh-CN"/>
              </w:rPr>
              <w:t>mm*</w:t>
            </w:r>
            <w:r>
              <w:rPr>
                <w:rFonts w:hint="eastAsia" w:ascii="仿宋" w:hAnsi="仿宋" w:eastAsia="仿宋" w:cs="仿宋"/>
                <w:color w:val="auto"/>
                <w:lang w:eastAsia="zh-CN"/>
              </w:rPr>
              <w:t>645</w:t>
            </w:r>
            <w:r>
              <w:rPr>
                <w:rFonts w:hint="eastAsia" w:ascii="仿宋" w:hAnsi="仿宋" w:eastAsia="仿宋" w:cs="仿宋"/>
                <w:color w:val="auto"/>
                <w:lang w:val="en-US" w:eastAsia="zh-CN"/>
              </w:rPr>
              <w:t>mm*</w:t>
            </w:r>
            <w:r>
              <w:rPr>
                <w:rFonts w:hint="eastAsia" w:ascii="仿宋" w:hAnsi="仿宋" w:eastAsia="仿宋" w:cs="仿宋"/>
                <w:color w:val="auto"/>
                <w:lang w:eastAsia="zh-CN"/>
              </w:rPr>
              <w:t>1900mm；</w:t>
            </w:r>
          </w:p>
          <w:p w14:paraId="786EE500">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3、门体配备：采用双层钢化镀玻璃门，具有LOW-E镀膜，保证门体无凝露；</w:t>
            </w:r>
          </w:p>
          <w:p w14:paraId="3AFD4B7C">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4、箱体外部材质：喷涂钢板，防腐蚀、抗氧化、易清洁；</w:t>
            </w:r>
          </w:p>
          <w:p w14:paraId="08D69C7A">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5、</w:t>
            </w:r>
            <w:bookmarkStart w:id="17" w:name="OLE_LINK19"/>
            <w:bookmarkStart w:id="18" w:name="OLE_LINK18"/>
            <w:r>
              <w:rPr>
                <w:rFonts w:hint="eastAsia" w:ascii="仿宋" w:hAnsi="仿宋" w:eastAsia="仿宋" w:cs="仿宋"/>
                <w:color w:val="auto"/>
                <w:lang w:eastAsia="zh-CN"/>
              </w:rPr>
              <w:t>内胆材质：采用耐低温高强度复合材料，耐胜易清洁；</w:t>
            </w:r>
          </w:p>
          <w:bookmarkEnd w:id="17"/>
          <w:bookmarkEnd w:id="18"/>
          <w:p w14:paraId="2517FEEC">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6、层架数量：标准配备4个可调节高度层架；</w:t>
            </w:r>
          </w:p>
          <w:p w14:paraId="7FA95743">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7、温度设置范围：2-8℃；</w:t>
            </w:r>
            <w:bookmarkStart w:id="19" w:name="OLE_LINK21"/>
            <w:bookmarkStart w:id="20" w:name="OLE_LINK20"/>
            <w:r>
              <w:rPr>
                <w:rFonts w:hint="eastAsia" w:ascii="仿宋" w:hAnsi="仿宋" w:eastAsia="仿宋" w:cs="仿宋"/>
                <w:color w:val="auto"/>
                <w:lang w:eastAsia="zh-CN"/>
              </w:rPr>
              <w:t>湿度范围：35％-75％RH；</w:t>
            </w:r>
            <w:bookmarkEnd w:id="19"/>
            <w:bookmarkEnd w:id="20"/>
          </w:p>
          <w:p w14:paraId="550206C2">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8、温度设置精度：温度设置精度0.1℃；</w:t>
            </w:r>
          </w:p>
          <w:p w14:paraId="3E40DBE9">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9、显示控制器类型：采用温度湿度双显示控制器，高亮度LED数字显示；</w:t>
            </w:r>
          </w:p>
          <w:p w14:paraId="5E55F795">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10、温度均匀度：高效风机和分层送风技术，确保温度均匀性和波动，箱内温度均匀低于2℃；</w:t>
            </w:r>
          </w:p>
          <w:p w14:paraId="036C87FC">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11、降温时间：25℃环境下，空载从室温冷藏降温至4℃用时不高于60min；</w:t>
            </w:r>
          </w:p>
          <w:p w14:paraId="5CBE9CCB">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12、多重报警功能：超温报警、超湿度报警、开门报警、传感器故障报警、断电报警；</w:t>
            </w:r>
          </w:p>
          <w:p w14:paraId="61DA19C0">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13、多重保护功能：压缩机开机延时启动保护；压缩机停机间隔保护；控制器密码保护，防止参数随意调整；</w:t>
            </w:r>
          </w:p>
          <w:p w14:paraId="7A7AB6C2">
            <w:pPr>
              <w:spacing w:line="306" w:lineRule="auto"/>
              <w:rPr>
                <w:rFonts w:hint="eastAsia" w:ascii="仿宋" w:hAnsi="仿宋" w:eastAsia="仿宋" w:cs="仿宋"/>
                <w:color w:val="auto"/>
                <w:lang w:eastAsia="zh-CN"/>
              </w:rPr>
            </w:pPr>
            <w:r>
              <w:rPr>
                <w:rFonts w:hint="eastAsia" w:ascii="仿宋" w:hAnsi="仿宋" w:eastAsia="仿宋" w:cs="仿宋"/>
                <w:color w:val="auto"/>
                <w:lang w:eastAsia="zh-CN"/>
              </w:rPr>
              <w:t>14、设备配有暗锁以及可配备挂锁的锁孔，可实现单门双锁，安全可靠。</w:t>
            </w:r>
          </w:p>
        </w:tc>
        <w:tc>
          <w:tcPr>
            <w:tcW w:w="735" w:type="dxa"/>
          </w:tcPr>
          <w:p w14:paraId="329E019E">
            <w:pPr>
              <w:spacing w:line="306" w:lineRule="auto"/>
              <w:rPr>
                <w:rFonts w:hint="eastAsia" w:ascii="仿宋" w:hAnsi="仿宋" w:eastAsia="仿宋" w:cs="仿宋"/>
                <w:color w:val="auto"/>
                <w:lang w:eastAsia="zh-CN"/>
              </w:rPr>
            </w:pPr>
          </w:p>
          <w:p w14:paraId="370F3F48">
            <w:pPr>
              <w:spacing w:line="306" w:lineRule="auto"/>
              <w:rPr>
                <w:rFonts w:hint="eastAsia" w:ascii="仿宋" w:hAnsi="仿宋" w:eastAsia="仿宋" w:cs="仿宋"/>
                <w:color w:val="auto"/>
                <w:lang w:eastAsia="zh-CN"/>
              </w:rPr>
            </w:pPr>
          </w:p>
          <w:p w14:paraId="6C0B7051">
            <w:pPr>
              <w:spacing w:line="306" w:lineRule="auto"/>
              <w:rPr>
                <w:rFonts w:hint="eastAsia" w:ascii="仿宋" w:hAnsi="仿宋" w:eastAsia="仿宋" w:cs="仿宋"/>
                <w:color w:val="auto"/>
                <w:lang w:eastAsia="zh-CN"/>
              </w:rPr>
            </w:pPr>
          </w:p>
          <w:p w14:paraId="10F1F7B1">
            <w:pPr>
              <w:spacing w:line="306" w:lineRule="auto"/>
              <w:rPr>
                <w:rFonts w:hint="eastAsia" w:ascii="仿宋" w:hAnsi="仿宋" w:eastAsia="仿宋" w:cs="仿宋"/>
                <w:color w:val="auto"/>
                <w:lang w:eastAsia="zh-CN"/>
              </w:rPr>
            </w:pPr>
          </w:p>
          <w:p w14:paraId="7AA068D1">
            <w:pPr>
              <w:spacing w:line="306" w:lineRule="auto"/>
              <w:rPr>
                <w:rFonts w:hint="eastAsia" w:ascii="仿宋" w:hAnsi="仿宋" w:eastAsia="仿宋" w:cs="仿宋"/>
                <w:color w:val="auto"/>
                <w:lang w:eastAsia="zh-CN"/>
              </w:rPr>
            </w:pPr>
          </w:p>
          <w:p w14:paraId="272CE95D">
            <w:pPr>
              <w:spacing w:line="306" w:lineRule="auto"/>
              <w:rPr>
                <w:rFonts w:hint="eastAsia" w:ascii="仿宋" w:hAnsi="仿宋" w:eastAsia="仿宋" w:cs="仿宋"/>
                <w:color w:val="auto"/>
                <w:lang w:eastAsia="zh-CN"/>
              </w:rPr>
            </w:pPr>
          </w:p>
          <w:p w14:paraId="0EE6FCC2">
            <w:pPr>
              <w:spacing w:line="306" w:lineRule="auto"/>
              <w:rPr>
                <w:rFonts w:hint="eastAsia" w:ascii="仿宋" w:hAnsi="仿宋" w:eastAsia="仿宋" w:cs="仿宋"/>
                <w:color w:val="auto"/>
                <w:lang w:eastAsia="zh-CN"/>
              </w:rPr>
            </w:pPr>
          </w:p>
          <w:p w14:paraId="67BECB55">
            <w:pPr>
              <w:spacing w:line="306" w:lineRule="auto"/>
              <w:rPr>
                <w:rFonts w:hint="eastAsia" w:ascii="仿宋" w:hAnsi="仿宋" w:eastAsia="仿宋" w:cs="仿宋"/>
                <w:color w:val="auto"/>
                <w:lang w:eastAsia="zh-CN"/>
              </w:rPr>
            </w:pPr>
          </w:p>
          <w:p w14:paraId="2A7DEF8C">
            <w:pPr>
              <w:spacing w:line="306" w:lineRule="auto"/>
              <w:rPr>
                <w:rFonts w:hint="eastAsia" w:ascii="仿宋" w:hAnsi="仿宋" w:eastAsia="仿宋" w:cs="仿宋"/>
                <w:color w:val="auto"/>
                <w:lang w:eastAsia="zh-CN"/>
              </w:rPr>
            </w:pPr>
          </w:p>
          <w:p w14:paraId="75FB7EEF">
            <w:pPr>
              <w:spacing w:line="306" w:lineRule="auto"/>
              <w:rPr>
                <w:rFonts w:hint="eastAsia" w:ascii="仿宋" w:hAnsi="仿宋" w:eastAsia="仿宋" w:cs="仿宋"/>
                <w:color w:val="auto"/>
                <w:lang w:eastAsia="zh-CN"/>
              </w:rPr>
            </w:pPr>
          </w:p>
          <w:p w14:paraId="600F846C">
            <w:pPr>
              <w:spacing w:line="306" w:lineRule="auto"/>
              <w:rPr>
                <w:rFonts w:hint="eastAsia" w:ascii="仿宋" w:hAnsi="仿宋" w:eastAsia="仿宋" w:cs="仿宋"/>
                <w:color w:val="auto"/>
                <w:lang w:eastAsia="zh-CN"/>
              </w:rPr>
            </w:pPr>
          </w:p>
          <w:p w14:paraId="3E81CDBF">
            <w:pPr>
              <w:spacing w:line="306" w:lineRule="auto"/>
              <w:rPr>
                <w:rFonts w:hint="eastAsia" w:ascii="仿宋" w:hAnsi="仿宋" w:eastAsia="仿宋" w:cs="仿宋"/>
                <w:color w:val="auto"/>
                <w:lang w:eastAsia="zh-CN"/>
              </w:rPr>
            </w:pPr>
          </w:p>
          <w:p w14:paraId="43B3718B">
            <w:pPr>
              <w:spacing w:line="306" w:lineRule="auto"/>
              <w:rPr>
                <w:rFonts w:hint="eastAsia" w:ascii="仿宋" w:hAnsi="仿宋" w:eastAsia="仿宋" w:cs="仿宋"/>
                <w:color w:val="auto"/>
                <w:lang w:eastAsia="zh-CN"/>
              </w:rPr>
            </w:pPr>
          </w:p>
          <w:p w14:paraId="781B4847">
            <w:pPr>
              <w:spacing w:line="306" w:lineRule="auto"/>
              <w:ind w:firstLine="210" w:firstLineChars="100"/>
              <w:rPr>
                <w:rFonts w:hint="eastAsia" w:ascii="仿宋" w:hAnsi="仿宋" w:eastAsia="仿宋" w:cs="仿宋"/>
                <w:color w:val="auto"/>
              </w:rPr>
            </w:pPr>
            <w:r>
              <w:rPr>
                <w:rFonts w:hint="eastAsia" w:ascii="仿宋" w:hAnsi="仿宋" w:eastAsia="仿宋" w:cs="仿宋"/>
                <w:color w:val="auto"/>
              </w:rPr>
              <w:t>台</w:t>
            </w:r>
          </w:p>
        </w:tc>
        <w:tc>
          <w:tcPr>
            <w:tcW w:w="737" w:type="dxa"/>
          </w:tcPr>
          <w:p w14:paraId="76F54245">
            <w:pPr>
              <w:spacing w:line="306" w:lineRule="auto"/>
              <w:rPr>
                <w:rFonts w:hint="eastAsia" w:ascii="仿宋" w:hAnsi="仿宋" w:eastAsia="仿宋" w:cs="仿宋"/>
                <w:color w:val="auto"/>
              </w:rPr>
            </w:pPr>
          </w:p>
          <w:p w14:paraId="36901D89">
            <w:pPr>
              <w:spacing w:line="306" w:lineRule="auto"/>
              <w:rPr>
                <w:rFonts w:hint="eastAsia" w:ascii="仿宋" w:hAnsi="仿宋" w:eastAsia="仿宋" w:cs="仿宋"/>
                <w:color w:val="auto"/>
              </w:rPr>
            </w:pPr>
          </w:p>
          <w:p w14:paraId="17092D66">
            <w:pPr>
              <w:spacing w:line="306" w:lineRule="auto"/>
              <w:rPr>
                <w:rFonts w:hint="eastAsia" w:ascii="仿宋" w:hAnsi="仿宋" w:eastAsia="仿宋" w:cs="仿宋"/>
                <w:color w:val="auto"/>
              </w:rPr>
            </w:pPr>
          </w:p>
          <w:p w14:paraId="79FCF730">
            <w:pPr>
              <w:spacing w:line="306" w:lineRule="auto"/>
              <w:rPr>
                <w:rFonts w:hint="eastAsia" w:ascii="仿宋" w:hAnsi="仿宋" w:eastAsia="仿宋" w:cs="仿宋"/>
                <w:color w:val="auto"/>
              </w:rPr>
            </w:pPr>
          </w:p>
          <w:p w14:paraId="0305EB80">
            <w:pPr>
              <w:spacing w:line="306" w:lineRule="auto"/>
              <w:rPr>
                <w:rFonts w:hint="eastAsia" w:ascii="仿宋" w:hAnsi="仿宋" w:eastAsia="仿宋" w:cs="仿宋"/>
                <w:color w:val="auto"/>
              </w:rPr>
            </w:pPr>
          </w:p>
          <w:p w14:paraId="316D8080">
            <w:pPr>
              <w:spacing w:line="306" w:lineRule="auto"/>
              <w:rPr>
                <w:rFonts w:hint="eastAsia" w:ascii="仿宋" w:hAnsi="仿宋" w:eastAsia="仿宋" w:cs="仿宋"/>
                <w:color w:val="auto"/>
              </w:rPr>
            </w:pPr>
          </w:p>
          <w:p w14:paraId="56C7C8C9">
            <w:pPr>
              <w:spacing w:line="306" w:lineRule="auto"/>
              <w:rPr>
                <w:rFonts w:hint="eastAsia" w:ascii="仿宋" w:hAnsi="仿宋" w:eastAsia="仿宋" w:cs="仿宋"/>
                <w:color w:val="auto"/>
              </w:rPr>
            </w:pPr>
          </w:p>
          <w:p w14:paraId="2F79762E">
            <w:pPr>
              <w:spacing w:line="306" w:lineRule="auto"/>
              <w:rPr>
                <w:rFonts w:hint="eastAsia" w:ascii="仿宋" w:hAnsi="仿宋" w:eastAsia="仿宋" w:cs="仿宋"/>
                <w:color w:val="auto"/>
              </w:rPr>
            </w:pPr>
          </w:p>
          <w:p w14:paraId="51CA8DB9">
            <w:pPr>
              <w:spacing w:line="306" w:lineRule="auto"/>
              <w:rPr>
                <w:rFonts w:hint="eastAsia" w:ascii="仿宋" w:hAnsi="仿宋" w:eastAsia="仿宋" w:cs="仿宋"/>
                <w:color w:val="auto"/>
              </w:rPr>
            </w:pPr>
          </w:p>
          <w:p w14:paraId="17680360">
            <w:pPr>
              <w:spacing w:line="306" w:lineRule="auto"/>
              <w:rPr>
                <w:rFonts w:hint="eastAsia" w:ascii="仿宋" w:hAnsi="仿宋" w:eastAsia="仿宋" w:cs="仿宋"/>
                <w:color w:val="auto"/>
              </w:rPr>
            </w:pPr>
          </w:p>
          <w:p w14:paraId="51D475C5">
            <w:pPr>
              <w:spacing w:line="306" w:lineRule="auto"/>
              <w:rPr>
                <w:rFonts w:hint="eastAsia" w:ascii="仿宋" w:hAnsi="仿宋" w:eastAsia="仿宋" w:cs="仿宋"/>
                <w:color w:val="auto"/>
              </w:rPr>
            </w:pPr>
          </w:p>
          <w:p w14:paraId="760AFB7F">
            <w:pPr>
              <w:spacing w:line="306" w:lineRule="auto"/>
              <w:rPr>
                <w:rFonts w:hint="eastAsia" w:ascii="仿宋" w:hAnsi="仿宋" w:eastAsia="仿宋" w:cs="仿宋"/>
                <w:color w:val="auto"/>
              </w:rPr>
            </w:pPr>
          </w:p>
          <w:p w14:paraId="48B7FF33">
            <w:pPr>
              <w:spacing w:line="306" w:lineRule="auto"/>
              <w:rPr>
                <w:rFonts w:hint="eastAsia" w:ascii="仿宋" w:hAnsi="仿宋" w:eastAsia="仿宋" w:cs="仿宋"/>
                <w:color w:val="auto"/>
              </w:rPr>
            </w:pPr>
          </w:p>
          <w:p w14:paraId="2DBE39CA">
            <w:pPr>
              <w:spacing w:line="306" w:lineRule="auto"/>
              <w:ind w:firstLine="420" w:firstLineChars="200"/>
              <w:rPr>
                <w:rFonts w:hint="eastAsia" w:ascii="仿宋" w:hAnsi="仿宋" w:eastAsia="仿宋" w:cs="仿宋"/>
                <w:color w:val="auto"/>
              </w:rPr>
            </w:pPr>
            <w:r>
              <w:rPr>
                <w:rFonts w:hint="eastAsia" w:ascii="仿宋" w:hAnsi="仿宋" w:eastAsia="仿宋" w:cs="仿宋"/>
                <w:color w:val="auto"/>
                <w:highlight w:val="none"/>
              </w:rPr>
              <w:t>5</w:t>
            </w:r>
          </w:p>
        </w:tc>
      </w:tr>
    </w:tbl>
    <w:p w14:paraId="590E6513">
      <w:pPr>
        <w:spacing w:line="149" w:lineRule="exact"/>
        <w:rPr>
          <w:rFonts w:hint="eastAsia" w:ascii="仿宋" w:hAnsi="仿宋" w:eastAsia="仿宋" w:cs="仿宋"/>
          <w:color w:val="auto"/>
        </w:rPr>
      </w:pPr>
    </w:p>
    <w:tbl>
      <w:tblPr>
        <w:tblStyle w:val="8"/>
        <w:tblW w:w="9975" w:type="dxa"/>
        <w:tblInd w:w="-23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60"/>
        <w:gridCol w:w="1245"/>
        <w:gridCol w:w="6615"/>
        <w:gridCol w:w="735"/>
        <w:gridCol w:w="720"/>
      </w:tblGrid>
      <w:tr w14:paraId="6BFEDC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74" w:hRule="atLeast"/>
        </w:trPr>
        <w:tc>
          <w:tcPr>
            <w:tcW w:w="660" w:type="dxa"/>
          </w:tcPr>
          <w:p w14:paraId="1C30E358">
            <w:pPr>
              <w:spacing w:line="245" w:lineRule="auto"/>
              <w:rPr>
                <w:rFonts w:hint="eastAsia" w:ascii="仿宋" w:hAnsi="仿宋" w:eastAsia="仿宋" w:cs="仿宋"/>
                <w:color w:val="auto"/>
                <w:highlight w:val="none"/>
              </w:rPr>
            </w:pPr>
          </w:p>
          <w:p w14:paraId="2B5EEDA8">
            <w:pPr>
              <w:spacing w:line="245" w:lineRule="auto"/>
              <w:rPr>
                <w:rFonts w:hint="eastAsia" w:ascii="仿宋" w:hAnsi="仿宋" w:eastAsia="仿宋" w:cs="仿宋"/>
                <w:color w:val="auto"/>
                <w:highlight w:val="none"/>
              </w:rPr>
            </w:pPr>
          </w:p>
          <w:p w14:paraId="7751F6E8">
            <w:pPr>
              <w:spacing w:line="245" w:lineRule="auto"/>
              <w:rPr>
                <w:rFonts w:hint="eastAsia" w:ascii="仿宋" w:hAnsi="仿宋" w:eastAsia="仿宋" w:cs="仿宋"/>
                <w:color w:val="auto"/>
                <w:highlight w:val="none"/>
              </w:rPr>
            </w:pPr>
          </w:p>
          <w:p w14:paraId="47E849D1">
            <w:pPr>
              <w:spacing w:line="245" w:lineRule="auto"/>
              <w:rPr>
                <w:rFonts w:hint="eastAsia" w:ascii="仿宋" w:hAnsi="仿宋" w:eastAsia="仿宋" w:cs="仿宋"/>
                <w:color w:val="auto"/>
                <w:highlight w:val="none"/>
              </w:rPr>
            </w:pPr>
          </w:p>
          <w:p w14:paraId="6E97E40F">
            <w:pPr>
              <w:spacing w:line="246" w:lineRule="auto"/>
              <w:rPr>
                <w:rFonts w:hint="eastAsia" w:ascii="仿宋" w:hAnsi="仿宋" w:eastAsia="仿宋" w:cs="仿宋"/>
                <w:color w:val="auto"/>
                <w:highlight w:val="none"/>
              </w:rPr>
            </w:pPr>
          </w:p>
          <w:p w14:paraId="769DD396">
            <w:pPr>
              <w:spacing w:line="246" w:lineRule="auto"/>
              <w:rPr>
                <w:rFonts w:hint="eastAsia" w:ascii="仿宋" w:hAnsi="仿宋" w:eastAsia="仿宋" w:cs="仿宋"/>
                <w:color w:val="auto"/>
                <w:highlight w:val="none"/>
              </w:rPr>
            </w:pPr>
          </w:p>
          <w:p w14:paraId="17F11B0C">
            <w:pPr>
              <w:spacing w:line="246" w:lineRule="auto"/>
              <w:rPr>
                <w:rFonts w:hint="eastAsia" w:ascii="仿宋" w:hAnsi="仿宋" w:eastAsia="仿宋" w:cs="仿宋"/>
                <w:color w:val="auto"/>
                <w:highlight w:val="none"/>
              </w:rPr>
            </w:pPr>
          </w:p>
          <w:p w14:paraId="3796F292">
            <w:pPr>
              <w:spacing w:line="246" w:lineRule="auto"/>
              <w:rPr>
                <w:rFonts w:hint="eastAsia" w:ascii="仿宋" w:hAnsi="仿宋" w:eastAsia="仿宋" w:cs="仿宋"/>
                <w:color w:val="auto"/>
                <w:highlight w:val="none"/>
              </w:rPr>
            </w:pPr>
          </w:p>
          <w:p w14:paraId="5ADF6D77">
            <w:pPr>
              <w:spacing w:line="246" w:lineRule="auto"/>
              <w:rPr>
                <w:rFonts w:hint="eastAsia" w:ascii="仿宋" w:hAnsi="仿宋" w:eastAsia="仿宋" w:cs="仿宋"/>
                <w:color w:val="auto"/>
                <w:highlight w:val="none"/>
              </w:rPr>
            </w:pPr>
          </w:p>
          <w:p w14:paraId="2AF7F5BB">
            <w:pPr>
              <w:spacing w:line="246" w:lineRule="auto"/>
              <w:rPr>
                <w:rFonts w:hint="eastAsia" w:ascii="仿宋" w:hAnsi="仿宋" w:eastAsia="仿宋" w:cs="仿宋"/>
                <w:color w:val="auto"/>
                <w:highlight w:val="none"/>
              </w:rPr>
            </w:pPr>
          </w:p>
          <w:p w14:paraId="4073FD6B">
            <w:pPr>
              <w:spacing w:line="246" w:lineRule="auto"/>
              <w:rPr>
                <w:rFonts w:hint="eastAsia" w:ascii="仿宋" w:hAnsi="仿宋" w:eastAsia="仿宋" w:cs="仿宋"/>
                <w:color w:val="auto"/>
                <w:highlight w:val="none"/>
              </w:rPr>
            </w:pPr>
          </w:p>
          <w:p w14:paraId="2ADEA415">
            <w:pPr>
              <w:spacing w:line="246" w:lineRule="auto"/>
              <w:rPr>
                <w:rFonts w:hint="eastAsia" w:ascii="仿宋" w:hAnsi="仿宋" w:eastAsia="仿宋" w:cs="仿宋"/>
                <w:color w:val="auto"/>
                <w:highlight w:val="none"/>
              </w:rPr>
            </w:pPr>
          </w:p>
          <w:p w14:paraId="511DCABC">
            <w:pPr>
              <w:spacing w:line="246" w:lineRule="auto"/>
              <w:rPr>
                <w:rFonts w:hint="eastAsia" w:ascii="仿宋" w:hAnsi="仿宋" w:eastAsia="仿宋" w:cs="仿宋"/>
                <w:color w:val="auto"/>
                <w:highlight w:val="none"/>
              </w:rPr>
            </w:pPr>
          </w:p>
          <w:p w14:paraId="246241D0">
            <w:pPr>
              <w:pStyle w:val="7"/>
              <w:spacing w:before="81" w:line="184" w:lineRule="auto"/>
              <w:ind w:left="244"/>
              <w:rPr>
                <w:rFonts w:hint="eastAsia" w:ascii="仿宋" w:hAnsi="仿宋" w:eastAsia="仿宋" w:cs="仿宋"/>
                <w:color w:val="auto"/>
                <w:highlight w:val="none"/>
                <w:lang w:val="en-US" w:eastAsia="zh-CN"/>
              </w:rPr>
            </w:pPr>
            <w:r>
              <w:rPr>
                <w:rFonts w:hint="eastAsia" w:ascii="仿宋" w:hAnsi="仿宋" w:eastAsia="仿宋" w:cs="仿宋"/>
                <w:color w:val="auto"/>
                <w:spacing w:val="-8"/>
                <w:highlight w:val="none"/>
                <w:lang w:val="en-US" w:eastAsia="zh-CN"/>
              </w:rPr>
              <w:t>10</w:t>
            </w:r>
          </w:p>
        </w:tc>
        <w:tc>
          <w:tcPr>
            <w:tcW w:w="1245" w:type="dxa"/>
          </w:tcPr>
          <w:p w14:paraId="5698FF6D">
            <w:pPr>
              <w:spacing w:line="247" w:lineRule="auto"/>
              <w:rPr>
                <w:rFonts w:hint="eastAsia" w:ascii="仿宋" w:hAnsi="仿宋" w:eastAsia="仿宋" w:cs="仿宋"/>
                <w:color w:val="auto"/>
                <w:highlight w:val="none"/>
              </w:rPr>
            </w:pPr>
          </w:p>
          <w:p w14:paraId="0F98CFB1">
            <w:pPr>
              <w:spacing w:line="247" w:lineRule="auto"/>
              <w:rPr>
                <w:rFonts w:hint="eastAsia" w:ascii="仿宋" w:hAnsi="仿宋" w:eastAsia="仿宋" w:cs="仿宋"/>
                <w:color w:val="auto"/>
                <w:highlight w:val="none"/>
              </w:rPr>
            </w:pPr>
          </w:p>
          <w:p w14:paraId="434600BF">
            <w:pPr>
              <w:spacing w:line="247" w:lineRule="auto"/>
              <w:rPr>
                <w:rFonts w:hint="eastAsia" w:ascii="仿宋" w:hAnsi="仿宋" w:eastAsia="仿宋" w:cs="仿宋"/>
                <w:color w:val="auto"/>
                <w:highlight w:val="none"/>
              </w:rPr>
            </w:pPr>
          </w:p>
          <w:p w14:paraId="5433EA4B">
            <w:pPr>
              <w:spacing w:line="247" w:lineRule="auto"/>
              <w:rPr>
                <w:rFonts w:hint="eastAsia" w:ascii="仿宋" w:hAnsi="仿宋" w:eastAsia="仿宋" w:cs="仿宋"/>
                <w:color w:val="auto"/>
                <w:highlight w:val="none"/>
              </w:rPr>
            </w:pPr>
          </w:p>
          <w:p w14:paraId="0CD1299A">
            <w:pPr>
              <w:spacing w:line="247" w:lineRule="auto"/>
              <w:rPr>
                <w:rFonts w:hint="eastAsia" w:ascii="仿宋" w:hAnsi="仿宋" w:eastAsia="仿宋" w:cs="仿宋"/>
                <w:color w:val="auto"/>
                <w:highlight w:val="none"/>
              </w:rPr>
            </w:pPr>
          </w:p>
          <w:p w14:paraId="4699FAD5">
            <w:pPr>
              <w:spacing w:line="247" w:lineRule="auto"/>
              <w:rPr>
                <w:rFonts w:hint="eastAsia" w:ascii="仿宋" w:hAnsi="仿宋" w:eastAsia="仿宋" w:cs="仿宋"/>
                <w:color w:val="auto"/>
                <w:highlight w:val="none"/>
              </w:rPr>
            </w:pPr>
          </w:p>
          <w:p w14:paraId="077B7287">
            <w:pPr>
              <w:spacing w:line="247" w:lineRule="auto"/>
              <w:rPr>
                <w:rFonts w:hint="eastAsia" w:ascii="仿宋" w:hAnsi="仿宋" w:eastAsia="仿宋" w:cs="仿宋"/>
                <w:color w:val="auto"/>
                <w:highlight w:val="none"/>
              </w:rPr>
            </w:pPr>
          </w:p>
          <w:p w14:paraId="73C27C7A">
            <w:pPr>
              <w:spacing w:line="247" w:lineRule="auto"/>
              <w:rPr>
                <w:rFonts w:hint="eastAsia" w:ascii="仿宋" w:hAnsi="仿宋" w:eastAsia="仿宋" w:cs="仿宋"/>
                <w:color w:val="auto"/>
                <w:highlight w:val="none"/>
              </w:rPr>
            </w:pPr>
          </w:p>
          <w:p w14:paraId="0B041A9C">
            <w:pPr>
              <w:spacing w:line="247" w:lineRule="auto"/>
              <w:rPr>
                <w:rFonts w:hint="eastAsia" w:ascii="仿宋" w:hAnsi="仿宋" w:eastAsia="仿宋" w:cs="仿宋"/>
                <w:color w:val="auto"/>
                <w:highlight w:val="none"/>
              </w:rPr>
            </w:pPr>
          </w:p>
          <w:p w14:paraId="28F3F041">
            <w:pPr>
              <w:spacing w:line="247" w:lineRule="auto"/>
              <w:rPr>
                <w:rFonts w:hint="eastAsia" w:ascii="仿宋" w:hAnsi="仿宋" w:eastAsia="仿宋" w:cs="仿宋"/>
                <w:color w:val="auto"/>
                <w:highlight w:val="none"/>
              </w:rPr>
            </w:pPr>
          </w:p>
          <w:p w14:paraId="2F47292F">
            <w:pPr>
              <w:spacing w:line="247" w:lineRule="auto"/>
              <w:rPr>
                <w:rFonts w:hint="eastAsia" w:ascii="仿宋" w:hAnsi="仿宋" w:eastAsia="仿宋" w:cs="仿宋"/>
                <w:color w:val="auto"/>
                <w:highlight w:val="none"/>
              </w:rPr>
            </w:pPr>
          </w:p>
          <w:p w14:paraId="0BB1A015">
            <w:pPr>
              <w:spacing w:line="247" w:lineRule="auto"/>
              <w:rPr>
                <w:rFonts w:hint="eastAsia" w:ascii="仿宋" w:hAnsi="仿宋" w:eastAsia="仿宋" w:cs="仿宋"/>
                <w:color w:val="auto"/>
                <w:highlight w:val="none"/>
              </w:rPr>
            </w:pPr>
          </w:p>
          <w:p w14:paraId="6EC5F910">
            <w:pPr>
              <w:pStyle w:val="7"/>
              <w:spacing w:before="81" w:line="210" w:lineRule="auto"/>
              <w:ind w:right="-27"/>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2</w:t>
            </w:r>
            <w:r>
              <w:rPr>
                <w:rFonts w:hint="eastAsia" w:ascii="仿宋" w:hAnsi="仿宋" w:eastAsia="仿宋" w:cs="仿宋"/>
                <w:color w:val="auto"/>
                <w:spacing w:val="3"/>
                <w:highlight w:val="none"/>
              </w:rPr>
              <w:t>℃-8℃</w:t>
            </w:r>
            <w:r>
              <w:rPr>
                <w:rFonts w:hint="eastAsia" w:ascii="仿宋" w:hAnsi="仿宋" w:eastAsia="仿宋" w:cs="仿宋"/>
                <w:color w:val="auto"/>
                <w:spacing w:val="3"/>
                <w:highlight w:val="none"/>
                <w:lang w:eastAsia="zh-CN"/>
              </w:rPr>
              <w:t>医用冰箱</w:t>
            </w:r>
            <w:r>
              <w:rPr>
                <w:rFonts w:hint="eastAsia" w:ascii="仿宋" w:hAnsi="仿宋" w:eastAsia="仿宋" w:cs="仿宋"/>
                <w:color w:val="auto"/>
                <w:spacing w:val="2"/>
                <w:highlight w:val="none"/>
              </w:rPr>
              <w:t>≥400L</w:t>
            </w:r>
          </w:p>
        </w:tc>
        <w:tc>
          <w:tcPr>
            <w:tcW w:w="6615" w:type="dxa"/>
          </w:tcPr>
          <w:p w14:paraId="58D3ACBF">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1、立式风冷单开门，有效容积≥400L；</w:t>
            </w:r>
          </w:p>
          <w:p w14:paraId="1C325A02">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2、外部尺寸（宽</w:t>
            </w:r>
            <w:r>
              <w:rPr>
                <w:rFonts w:hint="eastAsia" w:ascii="仿宋" w:hAnsi="仿宋" w:eastAsia="仿宋" w:cs="仿宋"/>
                <w:color w:val="auto"/>
                <w:lang w:val="en-US" w:eastAsia="zh-CN"/>
              </w:rPr>
              <w:t>*</w:t>
            </w:r>
            <w:r>
              <w:rPr>
                <w:rFonts w:hint="eastAsia" w:ascii="仿宋" w:hAnsi="仿宋" w:eastAsia="仿宋" w:cs="仿宋"/>
                <w:color w:val="auto"/>
                <w:lang w:eastAsia="zh-CN"/>
              </w:rPr>
              <w:t>深</w:t>
            </w:r>
            <w:r>
              <w:rPr>
                <w:rFonts w:hint="eastAsia" w:ascii="仿宋" w:hAnsi="仿宋" w:eastAsia="仿宋" w:cs="仿宋"/>
                <w:color w:val="auto"/>
                <w:lang w:val="en-US" w:eastAsia="zh-CN"/>
              </w:rPr>
              <w:t>*</w:t>
            </w:r>
            <w:r>
              <w:rPr>
                <w:rFonts w:hint="eastAsia" w:ascii="仿宋" w:hAnsi="仿宋" w:eastAsia="仿宋" w:cs="仿宋"/>
                <w:color w:val="auto"/>
                <w:lang w:eastAsia="zh-CN"/>
              </w:rPr>
              <w:t>高）：≥660</w:t>
            </w:r>
            <w:r>
              <w:rPr>
                <w:rFonts w:hint="eastAsia" w:ascii="仿宋" w:hAnsi="仿宋" w:eastAsia="仿宋" w:cs="仿宋"/>
                <w:color w:val="auto"/>
                <w:lang w:val="en-US" w:eastAsia="zh-CN"/>
              </w:rPr>
              <w:t>mm*</w:t>
            </w:r>
            <w:r>
              <w:rPr>
                <w:rFonts w:hint="eastAsia" w:ascii="仿宋" w:hAnsi="仿宋" w:eastAsia="仿宋" w:cs="仿宋"/>
                <w:color w:val="auto"/>
                <w:lang w:eastAsia="zh-CN"/>
              </w:rPr>
              <w:t>705</w:t>
            </w:r>
            <w:r>
              <w:rPr>
                <w:rFonts w:hint="eastAsia" w:ascii="仿宋" w:hAnsi="仿宋" w:eastAsia="仿宋" w:cs="仿宋"/>
                <w:color w:val="auto"/>
                <w:lang w:val="en-US" w:eastAsia="zh-CN"/>
              </w:rPr>
              <w:t>mm*</w:t>
            </w:r>
            <w:r>
              <w:rPr>
                <w:rFonts w:hint="eastAsia" w:ascii="仿宋" w:hAnsi="仿宋" w:eastAsia="仿宋" w:cs="仿宋"/>
                <w:color w:val="auto"/>
                <w:lang w:eastAsia="zh-CN"/>
              </w:rPr>
              <w:t>1900mm；</w:t>
            </w:r>
          </w:p>
          <w:p w14:paraId="36C5BFEC">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3、箱体外部材质：喷涂钢板、防腐蚀、抗氧化、易清洁；</w:t>
            </w:r>
          </w:p>
          <w:p w14:paraId="647E03FB">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4、内胆材质：采用耐低温高强度复合材料，耐脏易清洁；</w:t>
            </w:r>
          </w:p>
          <w:p w14:paraId="15C27B1D">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5、箱体外部材质：喷涂钢板、防腐蚀、抗氧化、易清洁；</w:t>
            </w:r>
          </w:p>
          <w:p w14:paraId="16B3CED7">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6、内胆材质：采用耐低温高强度复合材料，耐脏易清洁；</w:t>
            </w:r>
          </w:p>
          <w:p w14:paraId="20B2AFE7">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7、层架数量：配备5个可调节高度层架；</w:t>
            </w:r>
          </w:p>
          <w:p w14:paraId="76E80980">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8、保温材料：整体采购高密度聚氨酯发泡箱体；</w:t>
            </w:r>
          </w:p>
          <w:p w14:paraId="2E4A908B">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9、外门配有暗拉手，方便门体开启；</w:t>
            </w:r>
          </w:p>
          <w:p w14:paraId="327F7C51">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10、双锁设计：产品配有暗锁、同时配备可挂锁的锁孔，单门双锁；</w:t>
            </w:r>
          </w:p>
          <w:p w14:paraId="0DB38ACB">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11、温度设置范围：2-8℃；</w:t>
            </w:r>
          </w:p>
          <w:p w14:paraId="7842B4E1">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12、显示控制器类型：微电脑控制，精准控温，箱内温度控制在2℃8℃范围内，温度显示精确至0.1℃；</w:t>
            </w:r>
          </w:p>
          <w:p w14:paraId="529C7D16">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13、制冷剂情况：碳氢环保无氟制冷剂；</w:t>
            </w:r>
          </w:p>
          <w:p w14:paraId="38D35E3D">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14、多重报警功能：超温报警、超湿度报警、开门报警、传感器故障报警、断电报警；</w:t>
            </w:r>
          </w:p>
          <w:p w14:paraId="6730E213">
            <w:pPr>
              <w:pStyle w:val="7"/>
              <w:spacing w:before="11" w:line="221" w:lineRule="auto"/>
              <w:ind w:left="51" w:right="318"/>
              <w:rPr>
                <w:rFonts w:hint="eastAsia" w:ascii="仿宋" w:hAnsi="仿宋" w:eastAsia="仿宋" w:cs="仿宋"/>
                <w:color w:val="auto"/>
                <w:lang w:eastAsia="zh-CN"/>
              </w:rPr>
            </w:pPr>
            <w:r>
              <w:rPr>
                <w:rFonts w:hint="eastAsia" w:ascii="仿宋" w:hAnsi="仿宋" w:eastAsia="仿宋" w:cs="仿宋"/>
                <w:color w:val="auto"/>
                <w:lang w:eastAsia="zh-CN"/>
              </w:rPr>
              <w:t>15、多重保护功能：压缩机开机延时启动保护；压缩机停机间隔保护；控制器密码保护，防止参数随意调整；</w:t>
            </w:r>
          </w:p>
        </w:tc>
        <w:tc>
          <w:tcPr>
            <w:tcW w:w="735" w:type="dxa"/>
          </w:tcPr>
          <w:p w14:paraId="28DA2BD6">
            <w:pPr>
              <w:spacing w:line="241" w:lineRule="auto"/>
              <w:rPr>
                <w:rFonts w:hint="eastAsia" w:ascii="仿宋" w:hAnsi="仿宋" w:eastAsia="仿宋" w:cs="仿宋"/>
                <w:color w:val="auto"/>
                <w:lang w:eastAsia="zh-CN"/>
              </w:rPr>
            </w:pPr>
          </w:p>
          <w:p w14:paraId="03EDA76A">
            <w:pPr>
              <w:spacing w:line="241" w:lineRule="auto"/>
              <w:rPr>
                <w:rFonts w:hint="eastAsia" w:ascii="仿宋" w:hAnsi="仿宋" w:eastAsia="仿宋" w:cs="仿宋"/>
                <w:color w:val="auto"/>
                <w:lang w:eastAsia="zh-CN"/>
              </w:rPr>
            </w:pPr>
          </w:p>
          <w:p w14:paraId="6088B87C">
            <w:pPr>
              <w:spacing w:line="241" w:lineRule="auto"/>
              <w:rPr>
                <w:rFonts w:hint="eastAsia" w:ascii="仿宋" w:hAnsi="仿宋" w:eastAsia="仿宋" w:cs="仿宋"/>
                <w:color w:val="auto"/>
                <w:lang w:eastAsia="zh-CN"/>
              </w:rPr>
            </w:pPr>
          </w:p>
          <w:p w14:paraId="0D7AD3E6">
            <w:pPr>
              <w:spacing w:line="241" w:lineRule="auto"/>
              <w:rPr>
                <w:rFonts w:hint="eastAsia" w:ascii="仿宋" w:hAnsi="仿宋" w:eastAsia="仿宋" w:cs="仿宋"/>
                <w:color w:val="auto"/>
                <w:lang w:eastAsia="zh-CN"/>
              </w:rPr>
            </w:pPr>
          </w:p>
          <w:p w14:paraId="254716A2">
            <w:pPr>
              <w:spacing w:line="241" w:lineRule="auto"/>
              <w:rPr>
                <w:rFonts w:hint="eastAsia" w:ascii="仿宋" w:hAnsi="仿宋" w:eastAsia="仿宋" w:cs="仿宋"/>
                <w:color w:val="auto"/>
                <w:lang w:eastAsia="zh-CN"/>
              </w:rPr>
            </w:pPr>
          </w:p>
          <w:p w14:paraId="5680B2EF">
            <w:pPr>
              <w:spacing w:line="241" w:lineRule="auto"/>
              <w:rPr>
                <w:rFonts w:hint="eastAsia" w:ascii="仿宋" w:hAnsi="仿宋" w:eastAsia="仿宋" w:cs="仿宋"/>
                <w:color w:val="auto"/>
                <w:lang w:eastAsia="zh-CN"/>
              </w:rPr>
            </w:pPr>
          </w:p>
          <w:p w14:paraId="2472138E">
            <w:pPr>
              <w:spacing w:line="241" w:lineRule="auto"/>
              <w:rPr>
                <w:rFonts w:hint="eastAsia" w:ascii="仿宋" w:hAnsi="仿宋" w:eastAsia="仿宋" w:cs="仿宋"/>
                <w:color w:val="auto"/>
                <w:lang w:eastAsia="zh-CN"/>
              </w:rPr>
            </w:pPr>
          </w:p>
          <w:p w14:paraId="2DA31271">
            <w:pPr>
              <w:spacing w:line="241" w:lineRule="auto"/>
              <w:rPr>
                <w:rFonts w:hint="eastAsia" w:ascii="仿宋" w:hAnsi="仿宋" w:eastAsia="仿宋" w:cs="仿宋"/>
                <w:color w:val="auto"/>
                <w:lang w:eastAsia="zh-CN"/>
              </w:rPr>
            </w:pPr>
          </w:p>
          <w:p w14:paraId="7F864F37">
            <w:pPr>
              <w:spacing w:line="241" w:lineRule="auto"/>
              <w:rPr>
                <w:rFonts w:hint="eastAsia" w:ascii="仿宋" w:hAnsi="仿宋" w:eastAsia="仿宋" w:cs="仿宋"/>
                <w:color w:val="auto"/>
                <w:lang w:eastAsia="zh-CN"/>
              </w:rPr>
            </w:pPr>
          </w:p>
          <w:p w14:paraId="1D6316B9">
            <w:pPr>
              <w:spacing w:line="241" w:lineRule="auto"/>
              <w:rPr>
                <w:rFonts w:hint="eastAsia" w:ascii="仿宋" w:hAnsi="仿宋" w:eastAsia="仿宋" w:cs="仿宋"/>
                <w:color w:val="auto"/>
                <w:lang w:eastAsia="zh-CN"/>
              </w:rPr>
            </w:pPr>
          </w:p>
          <w:p w14:paraId="1818CFFF">
            <w:pPr>
              <w:spacing w:line="241" w:lineRule="auto"/>
              <w:rPr>
                <w:rFonts w:hint="eastAsia" w:ascii="仿宋" w:hAnsi="仿宋" w:eastAsia="仿宋" w:cs="仿宋"/>
                <w:color w:val="auto"/>
                <w:lang w:eastAsia="zh-CN"/>
              </w:rPr>
            </w:pPr>
          </w:p>
          <w:p w14:paraId="5177DFBF">
            <w:pPr>
              <w:spacing w:line="242" w:lineRule="auto"/>
              <w:rPr>
                <w:rFonts w:hint="eastAsia" w:ascii="仿宋" w:hAnsi="仿宋" w:eastAsia="仿宋" w:cs="仿宋"/>
                <w:color w:val="auto"/>
                <w:lang w:eastAsia="zh-CN"/>
              </w:rPr>
            </w:pPr>
          </w:p>
          <w:p w14:paraId="641419C7">
            <w:pPr>
              <w:spacing w:line="242" w:lineRule="auto"/>
              <w:rPr>
                <w:rFonts w:hint="eastAsia" w:ascii="仿宋" w:hAnsi="仿宋" w:eastAsia="仿宋" w:cs="仿宋"/>
                <w:color w:val="auto"/>
                <w:lang w:eastAsia="zh-CN"/>
              </w:rPr>
            </w:pPr>
          </w:p>
          <w:p w14:paraId="2E911C51">
            <w:pPr>
              <w:pStyle w:val="7"/>
              <w:spacing w:before="81" w:line="221" w:lineRule="auto"/>
              <w:ind w:firstLine="210" w:firstLineChars="100"/>
              <w:rPr>
                <w:rFonts w:hint="eastAsia" w:ascii="仿宋" w:hAnsi="仿宋" w:eastAsia="仿宋" w:cs="仿宋"/>
                <w:color w:val="auto"/>
              </w:rPr>
            </w:pPr>
            <w:r>
              <w:rPr>
                <w:rFonts w:hint="eastAsia" w:ascii="仿宋" w:hAnsi="仿宋" w:eastAsia="仿宋" w:cs="仿宋"/>
                <w:color w:val="auto"/>
              </w:rPr>
              <w:t>台</w:t>
            </w:r>
          </w:p>
        </w:tc>
        <w:tc>
          <w:tcPr>
            <w:tcW w:w="720" w:type="dxa"/>
          </w:tcPr>
          <w:p w14:paraId="7F7C4024">
            <w:pPr>
              <w:spacing w:line="245" w:lineRule="auto"/>
              <w:rPr>
                <w:rFonts w:hint="eastAsia" w:ascii="仿宋" w:hAnsi="仿宋" w:eastAsia="仿宋" w:cs="仿宋"/>
                <w:color w:val="auto"/>
              </w:rPr>
            </w:pPr>
          </w:p>
          <w:p w14:paraId="40993D34">
            <w:pPr>
              <w:spacing w:line="245" w:lineRule="auto"/>
              <w:rPr>
                <w:rFonts w:hint="eastAsia" w:ascii="仿宋" w:hAnsi="仿宋" w:eastAsia="仿宋" w:cs="仿宋"/>
                <w:color w:val="auto"/>
              </w:rPr>
            </w:pPr>
          </w:p>
          <w:p w14:paraId="52EB6DDC">
            <w:pPr>
              <w:spacing w:line="245" w:lineRule="auto"/>
              <w:rPr>
                <w:rFonts w:hint="eastAsia" w:ascii="仿宋" w:hAnsi="仿宋" w:eastAsia="仿宋" w:cs="仿宋"/>
                <w:color w:val="auto"/>
              </w:rPr>
            </w:pPr>
          </w:p>
          <w:p w14:paraId="7A200B1C">
            <w:pPr>
              <w:spacing w:line="246" w:lineRule="auto"/>
              <w:rPr>
                <w:rFonts w:hint="eastAsia" w:ascii="仿宋" w:hAnsi="仿宋" w:eastAsia="仿宋" w:cs="仿宋"/>
                <w:color w:val="auto"/>
              </w:rPr>
            </w:pPr>
          </w:p>
          <w:p w14:paraId="547C7F95">
            <w:pPr>
              <w:spacing w:line="246" w:lineRule="auto"/>
              <w:rPr>
                <w:rFonts w:hint="eastAsia" w:ascii="仿宋" w:hAnsi="仿宋" w:eastAsia="仿宋" w:cs="仿宋"/>
                <w:color w:val="auto"/>
              </w:rPr>
            </w:pPr>
          </w:p>
          <w:p w14:paraId="14506584">
            <w:pPr>
              <w:spacing w:line="246" w:lineRule="auto"/>
              <w:rPr>
                <w:rFonts w:hint="eastAsia" w:ascii="仿宋" w:hAnsi="仿宋" w:eastAsia="仿宋" w:cs="仿宋"/>
                <w:color w:val="auto"/>
              </w:rPr>
            </w:pPr>
          </w:p>
          <w:p w14:paraId="374354C2">
            <w:pPr>
              <w:spacing w:line="246" w:lineRule="auto"/>
              <w:rPr>
                <w:rFonts w:hint="eastAsia" w:ascii="仿宋" w:hAnsi="仿宋" w:eastAsia="仿宋" w:cs="仿宋"/>
                <w:color w:val="auto"/>
              </w:rPr>
            </w:pPr>
          </w:p>
          <w:p w14:paraId="5A7F1919">
            <w:pPr>
              <w:spacing w:line="246" w:lineRule="auto"/>
              <w:rPr>
                <w:rFonts w:hint="eastAsia" w:ascii="仿宋" w:hAnsi="仿宋" w:eastAsia="仿宋" w:cs="仿宋"/>
                <w:color w:val="auto"/>
              </w:rPr>
            </w:pPr>
          </w:p>
          <w:p w14:paraId="519FBBB6">
            <w:pPr>
              <w:spacing w:line="246" w:lineRule="auto"/>
              <w:rPr>
                <w:rFonts w:hint="eastAsia" w:ascii="仿宋" w:hAnsi="仿宋" w:eastAsia="仿宋" w:cs="仿宋"/>
                <w:color w:val="auto"/>
              </w:rPr>
            </w:pPr>
          </w:p>
          <w:p w14:paraId="29DC9771">
            <w:pPr>
              <w:spacing w:line="246" w:lineRule="auto"/>
              <w:rPr>
                <w:rFonts w:hint="eastAsia" w:ascii="仿宋" w:hAnsi="仿宋" w:eastAsia="仿宋" w:cs="仿宋"/>
                <w:color w:val="auto"/>
              </w:rPr>
            </w:pPr>
          </w:p>
          <w:p w14:paraId="0F54F83C">
            <w:pPr>
              <w:spacing w:line="246" w:lineRule="auto"/>
              <w:rPr>
                <w:rFonts w:hint="eastAsia" w:ascii="仿宋" w:hAnsi="仿宋" w:eastAsia="仿宋" w:cs="仿宋"/>
                <w:color w:val="auto"/>
              </w:rPr>
            </w:pPr>
          </w:p>
          <w:p w14:paraId="78E6C840">
            <w:pPr>
              <w:spacing w:line="246" w:lineRule="auto"/>
              <w:rPr>
                <w:rFonts w:hint="eastAsia" w:ascii="仿宋" w:hAnsi="仿宋" w:eastAsia="仿宋" w:cs="仿宋"/>
                <w:color w:val="auto"/>
              </w:rPr>
            </w:pPr>
          </w:p>
          <w:p w14:paraId="4BEB617E">
            <w:pPr>
              <w:spacing w:line="246" w:lineRule="auto"/>
              <w:rPr>
                <w:rFonts w:hint="eastAsia" w:ascii="仿宋" w:hAnsi="仿宋" w:eastAsia="仿宋" w:cs="仿宋"/>
                <w:color w:val="auto"/>
              </w:rPr>
            </w:pPr>
          </w:p>
          <w:p w14:paraId="0E6278A7">
            <w:pPr>
              <w:pStyle w:val="7"/>
              <w:spacing w:before="82" w:line="183" w:lineRule="auto"/>
              <w:ind w:firstLine="420" w:firstLineChars="200"/>
              <w:rPr>
                <w:rFonts w:hint="eastAsia" w:ascii="仿宋" w:hAnsi="仿宋" w:eastAsia="仿宋" w:cs="仿宋"/>
                <w:color w:val="auto"/>
              </w:rPr>
            </w:pPr>
            <w:r>
              <w:rPr>
                <w:rFonts w:hint="eastAsia" w:ascii="仿宋" w:hAnsi="仿宋" w:eastAsia="仿宋" w:cs="仿宋"/>
                <w:color w:val="auto"/>
                <w:highlight w:val="none"/>
              </w:rPr>
              <w:t>3</w:t>
            </w:r>
          </w:p>
        </w:tc>
      </w:tr>
      <w:tr w14:paraId="327DFE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32" w:hRule="atLeast"/>
        </w:trPr>
        <w:tc>
          <w:tcPr>
            <w:tcW w:w="660" w:type="dxa"/>
          </w:tcPr>
          <w:p w14:paraId="435DA22E">
            <w:pPr>
              <w:pStyle w:val="7"/>
              <w:spacing w:before="24" w:line="225" w:lineRule="auto"/>
              <w:ind w:left="42" w:right="141"/>
              <w:rPr>
                <w:rFonts w:hint="eastAsia" w:ascii="仿宋" w:hAnsi="仿宋" w:eastAsia="仿宋" w:cs="仿宋"/>
                <w:color w:val="auto"/>
              </w:rPr>
            </w:pPr>
          </w:p>
          <w:p w14:paraId="50AA4337">
            <w:pPr>
              <w:pStyle w:val="7"/>
              <w:spacing w:before="24" w:line="225" w:lineRule="auto"/>
              <w:ind w:left="42" w:right="141"/>
              <w:rPr>
                <w:rFonts w:hint="eastAsia" w:ascii="仿宋" w:hAnsi="仿宋" w:eastAsia="仿宋" w:cs="仿宋"/>
                <w:color w:val="auto"/>
              </w:rPr>
            </w:pPr>
          </w:p>
          <w:p w14:paraId="28A585BD">
            <w:pPr>
              <w:pStyle w:val="7"/>
              <w:spacing w:before="24" w:line="225" w:lineRule="auto"/>
              <w:ind w:left="42" w:right="141"/>
              <w:rPr>
                <w:rFonts w:hint="eastAsia" w:ascii="仿宋" w:hAnsi="仿宋" w:eastAsia="仿宋" w:cs="仿宋"/>
                <w:color w:val="auto"/>
              </w:rPr>
            </w:pPr>
          </w:p>
          <w:p w14:paraId="174DD6EC">
            <w:pPr>
              <w:pStyle w:val="7"/>
              <w:spacing w:before="24" w:line="225" w:lineRule="auto"/>
              <w:ind w:left="42" w:right="141"/>
              <w:rPr>
                <w:rFonts w:hint="eastAsia" w:ascii="仿宋" w:hAnsi="仿宋" w:eastAsia="仿宋" w:cs="仿宋"/>
                <w:color w:val="auto"/>
              </w:rPr>
            </w:pPr>
          </w:p>
          <w:p w14:paraId="5E8BF6E8">
            <w:pPr>
              <w:pStyle w:val="7"/>
              <w:spacing w:before="24" w:line="225" w:lineRule="auto"/>
              <w:ind w:left="42" w:right="141"/>
              <w:rPr>
                <w:rFonts w:hint="eastAsia" w:ascii="仿宋" w:hAnsi="仿宋" w:eastAsia="仿宋" w:cs="仿宋"/>
                <w:color w:val="auto"/>
              </w:rPr>
            </w:pPr>
          </w:p>
          <w:p w14:paraId="053054AD">
            <w:pPr>
              <w:pStyle w:val="7"/>
              <w:spacing w:before="24" w:line="225" w:lineRule="auto"/>
              <w:ind w:left="42" w:right="141"/>
              <w:rPr>
                <w:rFonts w:hint="eastAsia" w:ascii="仿宋" w:hAnsi="仿宋" w:eastAsia="仿宋" w:cs="仿宋"/>
                <w:color w:val="auto"/>
              </w:rPr>
            </w:pPr>
          </w:p>
          <w:p w14:paraId="579E8BA5">
            <w:pPr>
              <w:pStyle w:val="7"/>
              <w:spacing w:before="24" w:line="225" w:lineRule="auto"/>
              <w:ind w:left="42" w:right="141"/>
              <w:rPr>
                <w:rFonts w:hint="eastAsia" w:ascii="仿宋" w:hAnsi="仿宋" w:eastAsia="仿宋" w:cs="仿宋"/>
                <w:color w:val="auto"/>
              </w:rPr>
            </w:pPr>
          </w:p>
          <w:p w14:paraId="5BFF181C">
            <w:pPr>
              <w:pStyle w:val="7"/>
              <w:spacing w:before="24" w:line="225" w:lineRule="auto"/>
              <w:ind w:left="42" w:right="141"/>
              <w:rPr>
                <w:rFonts w:hint="eastAsia" w:ascii="仿宋" w:hAnsi="仿宋" w:eastAsia="仿宋" w:cs="仿宋"/>
                <w:color w:val="auto"/>
              </w:rPr>
            </w:pPr>
          </w:p>
          <w:p w14:paraId="25531FE1">
            <w:pPr>
              <w:pStyle w:val="7"/>
              <w:spacing w:before="24" w:line="225" w:lineRule="auto"/>
              <w:ind w:left="42" w:right="141"/>
              <w:rPr>
                <w:rFonts w:hint="eastAsia" w:ascii="仿宋" w:hAnsi="仿宋" w:eastAsia="仿宋" w:cs="仿宋"/>
                <w:color w:val="auto"/>
              </w:rPr>
            </w:pPr>
          </w:p>
          <w:p w14:paraId="4C5938AC">
            <w:pPr>
              <w:pStyle w:val="7"/>
              <w:spacing w:before="24" w:line="225" w:lineRule="auto"/>
              <w:ind w:left="42" w:right="141"/>
              <w:rPr>
                <w:rFonts w:hint="eastAsia" w:ascii="仿宋" w:hAnsi="仿宋" w:eastAsia="仿宋" w:cs="仿宋"/>
                <w:color w:val="auto"/>
              </w:rPr>
            </w:pPr>
          </w:p>
          <w:p w14:paraId="560E3AD6">
            <w:pPr>
              <w:pStyle w:val="7"/>
              <w:spacing w:before="24" w:line="225" w:lineRule="auto"/>
              <w:ind w:left="42" w:right="141"/>
              <w:rPr>
                <w:rFonts w:hint="eastAsia" w:ascii="仿宋" w:hAnsi="仿宋" w:eastAsia="仿宋" w:cs="仿宋"/>
                <w:color w:val="auto"/>
              </w:rPr>
            </w:pPr>
          </w:p>
          <w:p w14:paraId="4B8EA854">
            <w:pPr>
              <w:pStyle w:val="7"/>
              <w:spacing w:before="24" w:line="225" w:lineRule="auto"/>
              <w:ind w:left="42" w:right="141"/>
              <w:rPr>
                <w:rFonts w:hint="eastAsia" w:ascii="仿宋" w:hAnsi="仿宋" w:eastAsia="仿宋" w:cs="仿宋"/>
                <w:color w:val="auto"/>
              </w:rPr>
            </w:pPr>
          </w:p>
          <w:p w14:paraId="5A9DD07A">
            <w:pPr>
              <w:pStyle w:val="7"/>
              <w:spacing w:before="24" w:line="225" w:lineRule="auto"/>
              <w:ind w:left="42" w:right="141"/>
              <w:rPr>
                <w:rFonts w:hint="eastAsia" w:ascii="仿宋" w:hAnsi="仿宋" w:eastAsia="仿宋" w:cs="仿宋"/>
                <w:color w:val="auto"/>
              </w:rPr>
            </w:pPr>
          </w:p>
          <w:p w14:paraId="630275FC">
            <w:pPr>
              <w:pStyle w:val="7"/>
              <w:spacing w:before="24" w:line="225" w:lineRule="auto"/>
              <w:ind w:left="42" w:right="141"/>
              <w:rPr>
                <w:rFonts w:hint="eastAsia" w:ascii="仿宋" w:hAnsi="仿宋" w:eastAsia="仿宋" w:cs="仿宋"/>
                <w:color w:val="auto"/>
                <w:lang w:val="en-US" w:eastAsia="zh-CN"/>
              </w:rPr>
            </w:pPr>
            <w:r>
              <w:rPr>
                <w:rFonts w:hint="eastAsia" w:ascii="仿宋" w:hAnsi="仿宋" w:eastAsia="仿宋" w:cs="仿宋"/>
                <w:color w:val="auto"/>
                <w:lang w:eastAsia="zh-CN"/>
              </w:rPr>
              <w:t xml:space="preserve">  </w:t>
            </w:r>
            <w:r>
              <w:rPr>
                <w:rFonts w:hint="eastAsia" w:ascii="仿宋" w:hAnsi="仿宋" w:eastAsia="仿宋" w:cs="仿宋"/>
                <w:color w:val="auto"/>
                <w:lang w:val="en-US" w:eastAsia="zh-CN"/>
              </w:rPr>
              <w:t>11</w:t>
            </w:r>
          </w:p>
        </w:tc>
        <w:tc>
          <w:tcPr>
            <w:tcW w:w="1245" w:type="dxa"/>
          </w:tcPr>
          <w:p w14:paraId="7ADB8968">
            <w:pPr>
              <w:pStyle w:val="7"/>
              <w:spacing w:before="24" w:line="225" w:lineRule="auto"/>
              <w:ind w:left="42" w:right="141"/>
              <w:rPr>
                <w:rFonts w:hint="eastAsia" w:ascii="仿宋" w:hAnsi="仿宋" w:eastAsia="仿宋" w:cs="仿宋"/>
                <w:color w:val="auto"/>
              </w:rPr>
            </w:pPr>
          </w:p>
          <w:p w14:paraId="79025AA0">
            <w:pPr>
              <w:pStyle w:val="7"/>
              <w:spacing w:before="24" w:line="225" w:lineRule="auto"/>
              <w:ind w:left="42" w:right="141"/>
              <w:rPr>
                <w:rFonts w:hint="eastAsia" w:ascii="仿宋" w:hAnsi="仿宋" w:eastAsia="仿宋" w:cs="仿宋"/>
                <w:color w:val="auto"/>
              </w:rPr>
            </w:pPr>
          </w:p>
          <w:p w14:paraId="5147EF9D">
            <w:pPr>
              <w:pStyle w:val="7"/>
              <w:spacing w:before="24" w:line="225" w:lineRule="auto"/>
              <w:ind w:left="42" w:right="141"/>
              <w:rPr>
                <w:rFonts w:hint="eastAsia" w:ascii="仿宋" w:hAnsi="仿宋" w:eastAsia="仿宋" w:cs="仿宋"/>
                <w:color w:val="auto"/>
              </w:rPr>
            </w:pPr>
          </w:p>
          <w:p w14:paraId="76534113">
            <w:pPr>
              <w:pStyle w:val="7"/>
              <w:spacing w:before="24" w:line="225" w:lineRule="auto"/>
              <w:ind w:left="42" w:right="141"/>
              <w:rPr>
                <w:rFonts w:hint="eastAsia" w:ascii="仿宋" w:hAnsi="仿宋" w:eastAsia="仿宋" w:cs="仿宋"/>
                <w:color w:val="auto"/>
              </w:rPr>
            </w:pPr>
          </w:p>
          <w:p w14:paraId="6A491903">
            <w:pPr>
              <w:pStyle w:val="7"/>
              <w:spacing w:before="24" w:line="225" w:lineRule="auto"/>
              <w:ind w:left="42" w:right="141"/>
              <w:rPr>
                <w:rFonts w:hint="eastAsia" w:ascii="仿宋" w:hAnsi="仿宋" w:eastAsia="仿宋" w:cs="仿宋"/>
                <w:color w:val="auto"/>
              </w:rPr>
            </w:pPr>
          </w:p>
          <w:p w14:paraId="6F3CD473">
            <w:pPr>
              <w:pStyle w:val="7"/>
              <w:spacing w:before="24" w:line="225" w:lineRule="auto"/>
              <w:ind w:left="42" w:right="141"/>
              <w:rPr>
                <w:rFonts w:hint="eastAsia" w:ascii="仿宋" w:hAnsi="仿宋" w:eastAsia="仿宋" w:cs="仿宋"/>
                <w:color w:val="auto"/>
              </w:rPr>
            </w:pPr>
          </w:p>
          <w:p w14:paraId="0E56A193">
            <w:pPr>
              <w:pStyle w:val="7"/>
              <w:spacing w:before="24" w:line="225" w:lineRule="auto"/>
              <w:ind w:left="42" w:right="141"/>
              <w:rPr>
                <w:rFonts w:hint="eastAsia" w:ascii="仿宋" w:hAnsi="仿宋" w:eastAsia="仿宋" w:cs="仿宋"/>
                <w:color w:val="auto"/>
              </w:rPr>
            </w:pPr>
          </w:p>
          <w:p w14:paraId="23748587">
            <w:pPr>
              <w:pStyle w:val="7"/>
              <w:spacing w:before="24" w:line="225" w:lineRule="auto"/>
              <w:ind w:left="42" w:right="141"/>
              <w:rPr>
                <w:rFonts w:hint="eastAsia" w:ascii="仿宋" w:hAnsi="仿宋" w:eastAsia="仿宋" w:cs="仿宋"/>
                <w:color w:val="auto"/>
              </w:rPr>
            </w:pPr>
          </w:p>
          <w:p w14:paraId="373B2EE0">
            <w:pPr>
              <w:pStyle w:val="7"/>
              <w:spacing w:before="24" w:line="225" w:lineRule="auto"/>
              <w:ind w:left="42" w:right="141"/>
              <w:rPr>
                <w:rFonts w:hint="eastAsia" w:ascii="仿宋" w:hAnsi="仿宋" w:eastAsia="仿宋" w:cs="仿宋"/>
                <w:color w:val="auto"/>
              </w:rPr>
            </w:pPr>
          </w:p>
          <w:p w14:paraId="6660CF54">
            <w:pPr>
              <w:pStyle w:val="7"/>
              <w:spacing w:before="24" w:line="225" w:lineRule="auto"/>
              <w:ind w:left="42" w:right="141"/>
              <w:rPr>
                <w:rFonts w:hint="eastAsia" w:ascii="仿宋" w:hAnsi="仿宋" w:eastAsia="仿宋" w:cs="仿宋"/>
                <w:color w:val="auto"/>
              </w:rPr>
            </w:pPr>
          </w:p>
          <w:p w14:paraId="0AD695D5">
            <w:pPr>
              <w:pStyle w:val="7"/>
              <w:spacing w:before="24" w:line="225" w:lineRule="auto"/>
              <w:ind w:left="42" w:right="141"/>
              <w:rPr>
                <w:rFonts w:hint="eastAsia" w:ascii="仿宋" w:hAnsi="仿宋" w:eastAsia="仿宋" w:cs="仿宋"/>
                <w:color w:val="auto"/>
              </w:rPr>
            </w:pPr>
          </w:p>
          <w:p w14:paraId="024A198B">
            <w:pPr>
              <w:pStyle w:val="7"/>
              <w:spacing w:before="24" w:line="225" w:lineRule="auto"/>
              <w:ind w:left="42" w:right="141"/>
              <w:rPr>
                <w:rFonts w:hint="eastAsia" w:ascii="仿宋" w:hAnsi="仿宋" w:eastAsia="仿宋" w:cs="仿宋"/>
                <w:color w:val="auto"/>
              </w:rPr>
            </w:pPr>
          </w:p>
          <w:p w14:paraId="59290C7B">
            <w:pPr>
              <w:pStyle w:val="7"/>
              <w:spacing w:before="24" w:line="225" w:lineRule="auto"/>
              <w:ind w:left="42" w:right="141"/>
              <w:rPr>
                <w:rFonts w:hint="eastAsia" w:ascii="仿宋" w:hAnsi="仿宋" w:eastAsia="仿宋" w:cs="仿宋"/>
                <w:color w:val="auto"/>
              </w:rPr>
            </w:pPr>
            <w:r>
              <w:rPr>
                <w:rFonts w:hint="eastAsia" w:ascii="仿宋" w:hAnsi="仿宋" w:eastAsia="仿宋" w:cs="仿宋"/>
                <w:color w:val="auto"/>
              </w:rPr>
              <w:t>医用超低温冰 箱</w:t>
            </w:r>
          </w:p>
        </w:tc>
        <w:tc>
          <w:tcPr>
            <w:tcW w:w="6615" w:type="dxa"/>
          </w:tcPr>
          <w:p w14:paraId="147A129B">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1、立式风冷单开门，有效容积≥290L；</w:t>
            </w:r>
          </w:p>
          <w:p w14:paraId="58FFB352">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2、外部尺寸（宽</w:t>
            </w:r>
            <w:r>
              <w:rPr>
                <w:rFonts w:hint="eastAsia" w:ascii="仿宋" w:hAnsi="仿宋" w:eastAsia="仿宋" w:cs="仿宋"/>
                <w:color w:val="auto"/>
                <w:lang w:val="en-US" w:eastAsia="zh-CN"/>
              </w:rPr>
              <w:t>*</w:t>
            </w:r>
            <w:r>
              <w:rPr>
                <w:rFonts w:hint="eastAsia" w:ascii="仿宋" w:hAnsi="仿宋" w:eastAsia="仿宋" w:cs="仿宋"/>
                <w:color w:val="auto"/>
                <w:lang w:eastAsia="zh-CN"/>
              </w:rPr>
              <w:t>深</w:t>
            </w:r>
            <w:r>
              <w:rPr>
                <w:rFonts w:hint="eastAsia" w:ascii="仿宋" w:hAnsi="仿宋" w:eastAsia="仿宋" w:cs="仿宋"/>
                <w:color w:val="auto"/>
                <w:lang w:val="en-US" w:eastAsia="zh-CN"/>
              </w:rPr>
              <w:t>*</w:t>
            </w:r>
            <w:r>
              <w:rPr>
                <w:rFonts w:hint="eastAsia" w:ascii="仿宋" w:hAnsi="仿宋" w:eastAsia="仿宋" w:cs="仿宋"/>
                <w:color w:val="auto"/>
                <w:lang w:eastAsia="zh-CN"/>
              </w:rPr>
              <w:t>高）：≥730</w:t>
            </w:r>
            <w:r>
              <w:rPr>
                <w:rFonts w:hint="eastAsia" w:ascii="仿宋" w:hAnsi="仿宋" w:eastAsia="仿宋" w:cs="仿宋"/>
                <w:color w:val="auto"/>
                <w:lang w:val="en-US" w:eastAsia="zh-CN"/>
              </w:rPr>
              <w:t>mm*</w:t>
            </w:r>
            <w:r>
              <w:rPr>
                <w:rFonts w:hint="eastAsia" w:ascii="仿宋" w:hAnsi="仿宋" w:eastAsia="仿宋" w:cs="仿宋"/>
                <w:color w:val="auto"/>
                <w:lang w:eastAsia="zh-CN"/>
              </w:rPr>
              <w:t>760</w:t>
            </w:r>
            <w:r>
              <w:rPr>
                <w:rFonts w:hint="eastAsia" w:ascii="仿宋" w:hAnsi="仿宋" w:eastAsia="仿宋" w:cs="仿宋"/>
                <w:color w:val="auto"/>
                <w:lang w:val="en-US" w:eastAsia="zh-CN"/>
              </w:rPr>
              <w:t>mm*</w:t>
            </w:r>
            <w:r>
              <w:rPr>
                <w:rFonts w:hint="eastAsia" w:ascii="仿宋" w:hAnsi="仿宋" w:eastAsia="仿宋" w:cs="仿宋"/>
                <w:color w:val="auto"/>
                <w:lang w:eastAsia="zh-CN"/>
              </w:rPr>
              <w:t>1</w:t>
            </w:r>
            <w:r>
              <w:rPr>
                <w:rFonts w:hint="eastAsia" w:ascii="仿宋" w:hAnsi="仿宋" w:eastAsia="仿宋" w:cs="仿宋"/>
                <w:color w:val="auto"/>
                <w:lang w:val="en-US" w:eastAsia="zh-CN"/>
              </w:rPr>
              <w:t>850</w:t>
            </w:r>
            <w:r>
              <w:rPr>
                <w:rFonts w:hint="eastAsia" w:ascii="仿宋" w:hAnsi="仿宋" w:eastAsia="仿宋" w:cs="仿宋"/>
                <w:color w:val="auto"/>
                <w:lang w:eastAsia="zh-CN"/>
              </w:rPr>
              <w:t>mm；</w:t>
            </w:r>
          </w:p>
          <w:p w14:paraId="495A8A40">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3、箱体外部材质：喷涂钢板，防腐蚀、抗氧化、易清洁；</w:t>
            </w:r>
          </w:p>
          <w:p w14:paraId="474AC0F9">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4、内胆：内胆采用高强度材质，易清洁，储存更安全；</w:t>
            </w:r>
          </w:p>
          <w:p w14:paraId="09105F6E">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5、保温材料：整体采用高密度聚氨酯发泡箱体；</w:t>
            </w:r>
          </w:p>
          <w:p w14:paraId="25086B2D">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6、设备配有上下两个间室</w:t>
            </w:r>
            <w:r>
              <w:rPr>
                <w:rFonts w:hint="eastAsia" w:ascii="仿宋" w:hAnsi="仿宋" w:eastAsia="仿宋" w:cs="仿宋"/>
                <w:color w:val="auto"/>
                <w:lang w:val="en-US" w:eastAsia="zh-CN"/>
              </w:rPr>
              <w:t>各</w:t>
            </w:r>
            <w:r>
              <w:rPr>
                <w:rFonts w:hint="eastAsia" w:ascii="仿宋" w:hAnsi="仿宋" w:eastAsia="仿宋" w:cs="仿宋"/>
                <w:color w:val="auto"/>
                <w:lang w:eastAsia="zh-CN"/>
              </w:rPr>
              <w:t>6个大型低温冷冻抽屉，抽屉带有标签插槽，方便用户存放；</w:t>
            </w:r>
          </w:p>
          <w:p w14:paraId="2AA59C83">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8、传感器数量：设备具备至少2个温度传感器，保证设备运行稳定；</w:t>
            </w:r>
          </w:p>
          <w:p w14:paraId="470C30F2">
            <w:pPr>
              <w:pStyle w:val="7"/>
              <w:spacing w:before="24" w:line="225" w:lineRule="auto"/>
              <w:ind w:left="42" w:right="141"/>
              <w:rPr>
                <w:rFonts w:hint="eastAsia" w:ascii="仿宋" w:hAnsi="仿宋" w:eastAsia="仿宋" w:cs="仿宋"/>
                <w:color w:val="auto"/>
                <w:lang w:eastAsia="zh-CN"/>
              </w:rPr>
            </w:pPr>
          </w:p>
          <w:p w14:paraId="3BBFF971">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9、温度设置范围：上下两个间室可以分别设定-20℃-40℃；</w:t>
            </w:r>
          </w:p>
          <w:p w14:paraId="5FB207BA">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10、温度设置精度：温度设置精度0.1℃；</w:t>
            </w:r>
          </w:p>
          <w:p w14:paraId="0F7BAD52">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11、多重报警功能：传感器故障报警，超温报警，后备电池低电量报警，开门报警，断电报警、环温超标报警、电压超标报警；</w:t>
            </w:r>
          </w:p>
          <w:p w14:paraId="30C2FF51">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12、四重保护功能：开机延时保护，停机间隔保护，密码保护，宽电压保护；</w:t>
            </w:r>
          </w:p>
          <w:p w14:paraId="65250C42">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13、温控器有密码保护功能，防止随意调整关键运行参数；</w:t>
            </w:r>
          </w:p>
          <w:p w14:paraId="0DFD16B2">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14、温度数据记录：选配USB模块，同步记录箱内温度数据；</w:t>
            </w:r>
          </w:p>
          <w:p w14:paraId="076072C8">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15、配置冷链监控</w:t>
            </w:r>
          </w:p>
        </w:tc>
        <w:tc>
          <w:tcPr>
            <w:tcW w:w="735" w:type="dxa"/>
          </w:tcPr>
          <w:p w14:paraId="78A07ACF">
            <w:pPr>
              <w:pStyle w:val="7"/>
              <w:spacing w:before="24" w:line="225" w:lineRule="auto"/>
              <w:ind w:left="42" w:right="141"/>
              <w:rPr>
                <w:rFonts w:hint="eastAsia" w:ascii="仿宋" w:hAnsi="仿宋" w:eastAsia="仿宋" w:cs="仿宋"/>
                <w:color w:val="auto"/>
                <w:lang w:eastAsia="zh-CN"/>
              </w:rPr>
            </w:pPr>
          </w:p>
          <w:p w14:paraId="2465EDA6">
            <w:pPr>
              <w:pStyle w:val="7"/>
              <w:spacing w:before="24" w:line="225" w:lineRule="auto"/>
              <w:ind w:left="42" w:right="141"/>
              <w:rPr>
                <w:rFonts w:hint="eastAsia" w:ascii="仿宋" w:hAnsi="仿宋" w:eastAsia="仿宋" w:cs="仿宋"/>
                <w:color w:val="auto"/>
                <w:lang w:eastAsia="zh-CN"/>
              </w:rPr>
            </w:pPr>
          </w:p>
          <w:p w14:paraId="62383317">
            <w:pPr>
              <w:pStyle w:val="7"/>
              <w:spacing w:before="24" w:line="225" w:lineRule="auto"/>
              <w:ind w:left="42" w:right="141"/>
              <w:rPr>
                <w:rFonts w:hint="eastAsia" w:ascii="仿宋" w:hAnsi="仿宋" w:eastAsia="仿宋" w:cs="仿宋"/>
                <w:color w:val="auto"/>
                <w:lang w:eastAsia="zh-CN"/>
              </w:rPr>
            </w:pPr>
          </w:p>
          <w:p w14:paraId="2004DECD">
            <w:pPr>
              <w:pStyle w:val="7"/>
              <w:spacing w:before="24" w:line="225" w:lineRule="auto"/>
              <w:ind w:left="42" w:right="141"/>
              <w:rPr>
                <w:rFonts w:hint="eastAsia" w:ascii="仿宋" w:hAnsi="仿宋" w:eastAsia="仿宋" w:cs="仿宋"/>
                <w:color w:val="auto"/>
                <w:lang w:eastAsia="zh-CN"/>
              </w:rPr>
            </w:pPr>
          </w:p>
          <w:p w14:paraId="7BF88023">
            <w:pPr>
              <w:pStyle w:val="7"/>
              <w:spacing w:before="24" w:line="225" w:lineRule="auto"/>
              <w:ind w:left="42" w:right="141"/>
              <w:rPr>
                <w:rFonts w:hint="eastAsia" w:ascii="仿宋" w:hAnsi="仿宋" w:eastAsia="仿宋" w:cs="仿宋"/>
                <w:color w:val="auto"/>
                <w:lang w:eastAsia="zh-CN"/>
              </w:rPr>
            </w:pPr>
          </w:p>
          <w:p w14:paraId="6B7B5F31">
            <w:pPr>
              <w:pStyle w:val="7"/>
              <w:spacing w:before="24" w:line="225" w:lineRule="auto"/>
              <w:ind w:left="42" w:right="141"/>
              <w:rPr>
                <w:rFonts w:hint="eastAsia" w:ascii="仿宋" w:hAnsi="仿宋" w:eastAsia="仿宋" w:cs="仿宋"/>
                <w:color w:val="auto"/>
                <w:lang w:eastAsia="zh-CN"/>
              </w:rPr>
            </w:pPr>
          </w:p>
          <w:p w14:paraId="15026916">
            <w:pPr>
              <w:pStyle w:val="7"/>
              <w:spacing w:before="24" w:line="225" w:lineRule="auto"/>
              <w:ind w:left="42" w:right="141"/>
              <w:rPr>
                <w:rFonts w:hint="eastAsia" w:ascii="仿宋" w:hAnsi="仿宋" w:eastAsia="仿宋" w:cs="仿宋"/>
                <w:color w:val="auto"/>
                <w:lang w:eastAsia="zh-CN"/>
              </w:rPr>
            </w:pPr>
          </w:p>
          <w:p w14:paraId="5F7BDF56">
            <w:pPr>
              <w:pStyle w:val="7"/>
              <w:spacing w:before="24" w:line="225" w:lineRule="auto"/>
              <w:ind w:left="42" w:right="141"/>
              <w:rPr>
                <w:rFonts w:hint="eastAsia" w:ascii="仿宋" w:hAnsi="仿宋" w:eastAsia="仿宋" w:cs="仿宋"/>
                <w:color w:val="auto"/>
                <w:lang w:eastAsia="zh-CN"/>
              </w:rPr>
            </w:pPr>
          </w:p>
          <w:p w14:paraId="6BEF2A7D">
            <w:pPr>
              <w:pStyle w:val="7"/>
              <w:spacing w:before="24" w:line="225" w:lineRule="auto"/>
              <w:ind w:left="42" w:right="141"/>
              <w:rPr>
                <w:rFonts w:hint="eastAsia" w:ascii="仿宋" w:hAnsi="仿宋" w:eastAsia="仿宋" w:cs="仿宋"/>
                <w:color w:val="auto"/>
                <w:lang w:eastAsia="zh-CN"/>
              </w:rPr>
            </w:pPr>
          </w:p>
          <w:p w14:paraId="5ABBD3F3">
            <w:pPr>
              <w:pStyle w:val="7"/>
              <w:spacing w:before="24" w:line="225" w:lineRule="auto"/>
              <w:ind w:left="42" w:right="141"/>
              <w:rPr>
                <w:rFonts w:hint="eastAsia" w:ascii="仿宋" w:hAnsi="仿宋" w:eastAsia="仿宋" w:cs="仿宋"/>
                <w:color w:val="auto"/>
                <w:lang w:eastAsia="zh-CN"/>
              </w:rPr>
            </w:pPr>
          </w:p>
          <w:p w14:paraId="7FA7A05A">
            <w:pPr>
              <w:pStyle w:val="7"/>
              <w:spacing w:before="24" w:line="225" w:lineRule="auto"/>
              <w:ind w:left="42" w:right="141"/>
              <w:rPr>
                <w:rFonts w:hint="eastAsia" w:ascii="仿宋" w:hAnsi="仿宋" w:eastAsia="仿宋" w:cs="仿宋"/>
                <w:color w:val="auto"/>
                <w:lang w:eastAsia="zh-CN"/>
              </w:rPr>
            </w:pPr>
          </w:p>
          <w:p w14:paraId="4476D1B3">
            <w:pPr>
              <w:pStyle w:val="7"/>
              <w:spacing w:before="24" w:line="225" w:lineRule="auto"/>
              <w:ind w:left="42" w:right="141"/>
              <w:rPr>
                <w:rFonts w:hint="eastAsia" w:ascii="仿宋" w:hAnsi="仿宋" w:eastAsia="仿宋" w:cs="仿宋"/>
                <w:color w:val="auto"/>
                <w:lang w:eastAsia="zh-CN"/>
              </w:rPr>
            </w:pPr>
          </w:p>
          <w:p w14:paraId="22CA67A0">
            <w:pPr>
              <w:pStyle w:val="7"/>
              <w:spacing w:before="24" w:line="225" w:lineRule="auto"/>
              <w:ind w:left="42" w:right="141"/>
              <w:rPr>
                <w:rFonts w:hint="eastAsia" w:ascii="仿宋" w:hAnsi="仿宋" w:eastAsia="仿宋" w:cs="仿宋"/>
                <w:color w:val="auto"/>
                <w:lang w:eastAsia="zh-CN"/>
              </w:rPr>
            </w:pPr>
          </w:p>
          <w:p w14:paraId="4CD59609">
            <w:pPr>
              <w:pStyle w:val="7"/>
              <w:spacing w:before="24" w:line="225" w:lineRule="auto"/>
              <w:ind w:left="42" w:right="141" w:firstLine="210" w:firstLineChars="100"/>
              <w:rPr>
                <w:rFonts w:hint="eastAsia" w:ascii="仿宋" w:hAnsi="仿宋" w:eastAsia="仿宋" w:cs="仿宋"/>
                <w:color w:val="auto"/>
              </w:rPr>
            </w:pPr>
            <w:r>
              <w:rPr>
                <w:rFonts w:hint="eastAsia" w:ascii="仿宋" w:hAnsi="仿宋" w:eastAsia="仿宋" w:cs="仿宋"/>
                <w:color w:val="auto"/>
              </w:rPr>
              <w:t>个</w:t>
            </w:r>
          </w:p>
        </w:tc>
        <w:tc>
          <w:tcPr>
            <w:tcW w:w="720" w:type="dxa"/>
          </w:tcPr>
          <w:p w14:paraId="67549297">
            <w:pPr>
              <w:pStyle w:val="7"/>
              <w:spacing w:before="24" w:line="225" w:lineRule="auto"/>
              <w:ind w:left="42" w:right="141"/>
              <w:rPr>
                <w:rFonts w:hint="eastAsia" w:ascii="仿宋" w:hAnsi="仿宋" w:eastAsia="仿宋" w:cs="仿宋"/>
                <w:color w:val="auto"/>
                <w:lang w:eastAsia="zh-CN"/>
              </w:rPr>
            </w:pPr>
          </w:p>
          <w:p w14:paraId="787E49FA">
            <w:pPr>
              <w:pStyle w:val="7"/>
              <w:spacing w:before="24" w:line="225" w:lineRule="auto"/>
              <w:ind w:left="42" w:right="141"/>
              <w:rPr>
                <w:rFonts w:hint="eastAsia" w:ascii="仿宋" w:hAnsi="仿宋" w:eastAsia="仿宋" w:cs="仿宋"/>
                <w:color w:val="auto"/>
                <w:lang w:eastAsia="zh-CN"/>
              </w:rPr>
            </w:pPr>
          </w:p>
          <w:p w14:paraId="3C332304">
            <w:pPr>
              <w:pStyle w:val="7"/>
              <w:spacing w:before="24" w:line="225" w:lineRule="auto"/>
              <w:ind w:left="42" w:right="141"/>
              <w:rPr>
                <w:rFonts w:hint="eastAsia" w:ascii="仿宋" w:hAnsi="仿宋" w:eastAsia="仿宋" w:cs="仿宋"/>
                <w:color w:val="auto"/>
                <w:lang w:eastAsia="zh-CN"/>
              </w:rPr>
            </w:pPr>
          </w:p>
          <w:p w14:paraId="33032A0A">
            <w:pPr>
              <w:pStyle w:val="7"/>
              <w:spacing w:before="24" w:line="225" w:lineRule="auto"/>
              <w:ind w:left="42" w:right="141"/>
              <w:rPr>
                <w:rFonts w:hint="eastAsia" w:ascii="仿宋" w:hAnsi="仿宋" w:eastAsia="仿宋" w:cs="仿宋"/>
                <w:color w:val="auto"/>
                <w:lang w:eastAsia="zh-CN"/>
              </w:rPr>
            </w:pPr>
          </w:p>
          <w:p w14:paraId="1C48B54B">
            <w:pPr>
              <w:pStyle w:val="7"/>
              <w:spacing w:before="24" w:line="225" w:lineRule="auto"/>
              <w:ind w:left="42" w:right="141"/>
              <w:rPr>
                <w:rFonts w:hint="eastAsia" w:ascii="仿宋" w:hAnsi="仿宋" w:eastAsia="仿宋" w:cs="仿宋"/>
                <w:color w:val="auto"/>
                <w:lang w:eastAsia="zh-CN"/>
              </w:rPr>
            </w:pPr>
          </w:p>
          <w:p w14:paraId="43C8D142">
            <w:pPr>
              <w:pStyle w:val="7"/>
              <w:spacing w:before="24" w:line="225" w:lineRule="auto"/>
              <w:ind w:left="42" w:right="141"/>
              <w:rPr>
                <w:rFonts w:hint="eastAsia" w:ascii="仿宋" w:hAnsi="仿宋" w:eastAsia="仿宋" w:cs="仿宋"/>
                <w:color w:val="auto"/>
                <w:lang w:eastAsia="zh-CN"/>
              </w:rPr>
            </w:pPr>
          </w:p>
          <w:p w14:paraId="4892BBE9">
            <w:pPr>
              <w:pStyle w:val="7"/>
              <w:spacing w:before="24" w:line="225" w:lineRule="auto"/>
              <w:ind w:left="42" w:right="141"/>
              <w:rPr>
                <w:rFonts w:hint="eastAsia" w:ascii="仿宋" w:hAnsi="仿宋" w:eastAsia="仿宋" w:cs="仿宋"/>
                <w:color w:val="auto"/>
                <w:lang w:eastAsia="zh-CN"/>
              </w:rPr>
            </w:pPr>
          </w:p>
          <w:p w14:paraId="70F117FB">
            <w:pPr>
              <w:pStyle w:val="7"/>
              <w:spacing w:before="24" w:line="225" w:lineRule="auto"/>
              <w:ind w:left="42" w:right="141"/>
              <w:rPr>
                <w:rFonts w:hint="eastAsia" w:ascii="仿宋" w:hAnsi="仿宋" w:eastAsia="仿宋" w:cs="仿宋"/>
                <w:color w:val="auto"/>
                <w:lang w:eastAsia="zh-CN"/>
              </w:rPr>
            </w:pPr>
          </w:p>
          <w:p w14:paraId="2BF02664">
            <w:pPr>
              <w:pStyle w:val="7"/>
              <w:spacing w:before="24" w:line="225" w:lineRule="auto"/>
              <w:ind w:left="42" w:right="141"/>
              <w:rPr>
                <w:rFonts w:hint="eastAsia" w:ascii="仿宋" w:hAnsi="仿宋" w:eastAsia="仿宋" w:cs="仿宋"/>
                <w:color w:val="auto"/>
                <w:lang w:eastAsia="zh-CN"/>
              </w:rPr>
            </w:pPr>
          </w:p>
          <w:p w14:paraId="1CD84C60">
            <w:pPr>
              <w:pStyle w:val="7"/>
              <w:spacing w:before="24" w:line="225" w:lineRule="auto"/>
              <w:ind w:left="42" w:right="141"/>
              <w:rPr>
                <w:rFonts w:hint="eastAsia" w:ascii="仿宋" w:hAnsi="仿宋" w:eastAsia="仿宋" w:cs="仿宋"/>
                <w:color w:val="auto"/>
                <w:lang w:eastAsia="zh-CN"/>
              </w:rPr>
            </w:pPr>
          </w:p>
          <w:p w14:paraId="4688A691">
            <w:pPr>
              <w:pStyle w:val="7"/>
              <w:spacing w:before="24" w:line="225" w:lineRule="auto"/>
              <w:ind w:left="42" w:right="141"/>
              <w:rPr>
                <w:rFonts w:hint="eastAsia" w:ascii="仿宋" w:hAnsi="仿宋" w:eastAsia="仿宋" w:cs="仿宋"/>
                <w:color w:val="auto"/>
                <w:lang w:eastAsia="zh-CN"/>
              </w:rPr>
            </w:pPr>
          </w:p>
          <w:p w14:paraId="44C49308">
            <w:pPr>
              <w:pStyle w:val="7"/>
              <w:spacing w:before="24" w:line="225" w:lineRule="auto"/>
              <w:ind w:left="42" w:right="141"/>
              <w:rPr>
                <w:rFonts w:hint="eastAsia" w:ascii="仿宋" w:hAnsi="仿宋" w:eastAsia="仿宋" w:cs="仿宋"/>
                <w:color w:val="auto"/>
                <w:lang w:eastAsia="zh-CN"/>
              </w:rPr>
            </w:pPr>
          </w:p>
          <w:p w14:paraId="276C249A">
            <w:pPr>
              <w:pStyle w:val="7"/>
              <w:spacing w:before="24" w:line="225" w:lineRule="auto"/>
              <w:ind w:left="42" w:right="141"/>
              <w:rPr>
                <w:rFonts w:hint="eastAsia" w:ascii="仿宋" w:hAnsi="仿宋" w:eastAsia="仿宋" w:cs="仿宋"/>
                <w:color w:val="auto"/>
                <w:lang w:eastAsia="zh-CN"/>
              </w:rPr>
            </w:pPr>
          </w:p>
          <w:p w14:paraId="28C4BAAD">
            <w:pPr>
              <w:pStyle w:val="7"/>
              <w:spacing w:before="24" w:line="225" w:lineRule="auto"/>
              <w:ind w:left="42" w:right="141" w:firstLine="420" w:firstLineChars="200"/>
              <w:rPr>
                <w:rFonts w:hint="eastAsia" w:ascii="仿宋" w:hAnsi="仿宋" w:eastAsia="仿宋" w:cs="仿宋"/>
                <w:color w:val="auto"/>
                <w:lang w:eastAsia="zh-CN"/>
              </w:rPr>
            </w:pPr>
            <w:r>
              <w:rPr>
                <w:rFonts w:hint="eastAsia" w:ascii="仿宋" w:hAnsi="仿宋" w:eastAsia="仿宋" w:cs="仿宋"/>
                <w:color w:val="auto"/>
                <w:lang w:eastAsia="zh-CN"/>
              </w:rPr>
              <w:t>1</w:t>
            </w:r>
          </w:p>
        </w:tc>
      </w:tr>
      <w:tr w14:paraId="2717AF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3" w:hRule="atLeast"/>
        </w:trPr>
        <w:tc>
          <w:tcPr>
            <w:tcW w:w="660" w:type="dxa"/>
          </w:tcPr>
          <w:p w14:paraId="53FF9467">
            <w:pPr>
              <w:pStyle w:val="7"/>
              <w:spacing w:before="24" w:line="225" w:lineRule="auto"/>
              <w:ind w:left="42" w:right="141"/>
              <w:rPr>
                <w:rFonts w:hint="eastAsia" w:ascii="仿宋" w:hAnsi="仿宋" w:eastAsia="仿宋" w:cs="仿宋"/>
                <w:color w:val="auto"/>
                <w:lang w:eastAsia="zh-CN"/>
              </w:rPr>
            </w:pPr>
          </w:p>
          <w:p w14:paraId="7F2F12D9">
            <w:pPr>
              <w:pStyle w:val="7"/>
              <w:spacing w:before="24" w:line="225" w:lineRule="auto"/>
              <w:ind w:left="42" w:right="141" w:firstLine="210" w:firstLineChars="100"/>
              <w:rPr>
                <w:rFonts w:hint="eastAsia" w:ascii="仿宋" w:hAnsi="仿宋" w:eastAsia="仿宋" w:cs="仿宋"/>
                <w:color w:val="auto"/>
                <w:lang w:eastAsia="zh-CN"/>
              </w:rPr>
            </w:pPr>
          </w:p>
        </w:tc>
        <w:tc>
          <w:tcPr>
            <w:tcW w:w="1245" w:type="dxa"/>
          </w:tcPr>
          <w:p w14:paraId="36959206">
            <w:pPr>
              <w:pStyle w:val="7"/>
              <w:spacing w:before="24" w:line="225" w:lineRule="auto"/>
              <w:ind w:left="42" w:right="141"/>
              <w:rPr>
                <w:rFonts w:hint="eastAsia" w:ascii="仿宋" w:hAnsi="仿宋" w:eastAsia="仿宋" w:cs="仿宋"/>
                <w:color w:val="auto"/>
              </w:rPr>
            </w:pPr>
          </w:p>
          <w:p w14:paraId="64816774">
            <w:pPr>
              <w:pStyle w:val="7"/>
              <w:spacing w:before="24" w:line="225" w:lineRule="auto"/>
              <w:ind w:left="42" w:right="-27"/>
              <w:rPr>
                <w:rFonts w:hint="eastAsia" w:ascii="仿宋" w:hAnsi="仿宋" w:eastAsia="仿宋" w:cs="仿宋"/>
                <w:color w:val="auto"/>
              </w:rPr>
            </w:pPr>
            <w:r>
              <w:rPr>
                <w:rFonts w:hint="eastAsia" w:ascii="仿宋" w:hAnsi="仿宋" w:eastAsia="仿宋" w:cs="仿宋"/>
                <w:b/>
                <w:bCs/>
                <w:color w:val="auto"/>
              </w:rPr>
              <w:t>四层检验科</w:t>
            </w:r>
          </w:p>
        </w:tc>
        <w:tc>
          <w:tcPr>
            <w:tcW w:w="6615" w:type="dxa"/>
          </w:tcPr>
          <w:p w14:paraId="4C8091FB">
            <w:pPr>
              <w:pStyle w:val="7"/>
              <w:spacing w:before="24" w:line="225" w:lineRule="auto"/>
              <w:ind w:left="42" w:right="141"/>
              <w:rPr>
                <w:rFonts w:hint="eastAsia" w:ascii="仿宋" w:hAnsi="仿宋" w:eastAsia="仿宋" w:cs="仿宋"/>
                <w:color w:val="auto"/>
              </w:rPr>
            </w:pPr>
          </w:p>
        </w:tc>
        <w:tc>
          <w:tcPr>
            <w:tcW w:w="735" w:type="dxa"/>
          </w:tcPr>
          <w:p w14:paraId="4F9CC5CA">
            <w:pPr>
              <w:pStyle w:val="7"/>
              <w:spacing w:before="24" w:line="225" w:lineRule="auto"/>
              <w:ind w:left="42" w:right="141"/>
              <w:rPr>
                <w:rFonts w:hint="eastAsia" w:ascii="仿宋" w:hAnsi="仿宋" w:eastAsia="仿宋" w:cs="仿宋"/>
                <w:color w:val="auto"/>
              </w:rPr>
            </w:pPr>
          </w:p>
        </w:tc>
        <w:tc>
          <w:tcPr>
            <w:tcW w:w="720" w:type="dxa"/>
          </w:tcPr>
          <w:p w14:paraId="21887A38">
            <w:pPr>
              <w:pStyle w:val="7"/>
              <w:spacing w:before="24" w:line="225" w:lineRule="auto"/>
              <w:ind w:left="42" w:right="141"/>
              <w:rPr>
                <w:rFonts w:hint="eastAsia" w:ascii="仿宋" w:hAnsi="仿宋" w:eastAsia="仿宋" w:cs="仿宋"/>
                <w:color w:val="auto"/>
              </w:rPr>
            </w:pPr>
          </w:p>
        </w:tc>
      </w:tr>
    </w:tbl>
    <w:tbl>
      <w:tblPr>
        <w:tblStyle w:val="8"/>
        <w:tblpPr w:leftFromText="180" w:rightFromText="180" w:vertAnchor="text" w:horzAnchor="page" w:tblpX="719" w:tblpY="50"/>
        <w:tblOverlap w:val="never"/>
        <w:tblW w:w="994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60"/>
        <w:gridCol w:w="1215"/>
        <w:gridCol w:w="6615"/>
        <w:gridCol w:w="765"/>
        <w:gridCol w:w="687"/>
      </w:tblGrid>
      <w:tr w14:paraId="1BC73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60" w:type="dxa"/>
          </w:tcPr>
          <w:p w14:paraId="2626DAE5">
            <w:pPr>
              <w:pStyle w:val="7"/>
              <w:spacing w:before="24" w:line="225" w:lineRule="auto"/>
              <w:ind w:left="42" w:right="141"/>
              <w:rPr>
                <w:rFonts w:hint="eastAsia" w:ascii="仿宋" w:hAnsi="仿宋" w:eastAsia="仿宋" w:cs="仿宋"/>
                <w:color w:val="auto"/>
                <w:highlight w:val="none"/>
              </w:rPr>
            </w:pPr>
          </w:p>
          <w:p w14:paraId="23D71FDF">
            <w:pPr>
              <w:pStyle w:val="7"/>
              <w:spacing w:before="24" w:line="225" w:lineRule="auto"/>
              <w:ind w:left="42" w:right="141"/>
              <w:rPr>
                <w:rFonts w:hint="eastAsia" w:ascii="仿宋" w:hAnsi="仿宋" w:eastAsia="仿宋" w:cs="仿宋"/>
                <w:color w:val="auto"/>
                <w:highlight w:val="none"/>
              </w:rPr>
            </w:pPr>
          </w:p>
          <w:p w14:paraId="74C5913F">
            <w:pPr>
              <w:pStyle w:val="7"/>
              <w:spacing w:before="24" w:line="225" w:lineRule="auto"/>
              <w:ind w:left="42" w:right="141"/>
              <w:rPr>
                <w:rFonts w:hint="eastAsia" w:ascii="仿宋" w:hAnsi="仿宋" w:eastAsia="仿宋" w:cs="仿宋"/>
                <w:color w:val="auto"/>
                <w:highlight w:val="none"/>
              </w:rPr>
            </w:pPr>
          </w:p>
          <w:p w14:paraId="4ACD41D5">
            <w:pPr>
              <w:pStyle w:val="7"/>
              <w:spacing w:before="24" w:line="225" w:lineRule="auto"/>
              <w:ind w:left="42" w:right="141"/>
              <w:rPr>
                <w:rFonts w:hint="eastAsia" w:ascii="仿宋" w:hAnsi="仿宋" w:eastAsia="仿宋" w:cs="仿宋"/>
                <w:color w:val="auto"/>
                <w:highlight w:val="none"/>
              </w:rPr>
            </w:pPr>
          </w:p>
          <w:p w14:paraId="742061A7">
            <w:pPr>
              <w:pStyle w:val="7"/>
              <w:spacing w:before="24" w:line="225" w:lineRule="auto"/>
              <w:ind w:left="42" w:right="141"/>
              <w:rPr>
                <w:rFonts w:hint="eastAsia" w:ascii="仿宋" w:hAnsi="仿宋" w:eastAsia="仿宋" w:cs="仿宋"/>
                <w:color w:val="auto"/>
                <w:highlight w:val="none"/>
              </w:rPr>
            </w:pPr>
          </w:p>
          <w:p w14:paraId="2F2042FE">
            <w:pPr>
              <w:pStyle w:val="7"/>
              <w:spacing w:before="24" w:line="225" w:lineRule="auto"/>
              <w:ind w:left="42" w:right="141"/>
              <w:rPr>
                <w:rFonts w:hint="eastAsia" w:ascii="仿宋" w:hAnsi="仿宋" w:eastAsia="仿宋" w:cs="仿宋"/>
                <w:color w:val="auto"/>
                <w:highlight w:val="none"/>
              </w:rPr>
            </w:pPr>
          </w:p>
          <w:p w14:paraId="6C528BF6">
            <w:pPr>
              <w:pStyle w:val="7"/>
              <w:spacing w:before="24" w:line="225" w:lineRule="auto"/>
              <w:ind w:left="42" w:right="141"/>
              <w:rPr>
                <w:rFonts w:hint="eastAsia" w:ascii="仿宋" w:hAnsi="仿宋" w:eastAsia="仿宋" w:cs="仿宋"/>
                <w:color w:val="auto"/>
                <w:highlight w:val="none"/>
              </w:rPr>
            </w:pPr>
          </w:p>
          <w:p w14:paraId="582D9786">
            <w:pPr>
              <w:pStyle w:val="7"/>
              <w:spacing w:before="24" w:line="225" w:lineRule="auto"/>
              <w:ind w:left="42" w:right="141"/>
              <w:rPr>
                <w:rFonts w:hint="eastAsia" w:ascii="仿宋" w:hAnsi="仿宋" w:eastAsia="仿宋" w:cs="仿宋"/>
                <w:color w:val="auto"/>
                <w:highlight w:val="none"/>
              </w:rPr>
            </w:pPr>
          </w:p>
          <w:p w14:paraId="0C6EFA24">
            <w:pPr>
              <w:pStyle w:val="7"/>
              <w:spacing w:before="24" w:line="225" w:lineRule="auto"/>
              <w:ind w:left="42" w:right="141"/>
              <w:rPr>
                <w:rFonts w:hint="eastAsia" w:ascii="仿宋" w:hAnsi="仿宋" w:eastAsia="仿宋" w:cs="仿宋"/>
                <w:color w:val="auto"/>
                <w:highlight w:val="none"/>
              </w:rPr>
            </w:pPr>
          </w:p>
          <w:p w14:paraId="153AF6F1">
            <w:pPr>
              <w:pStyle w:val="7"/>
              <w:spacing w:before="24" w:line="225" w:lineRule="auto"/>
              <w:ind w:left="42" w:right="141"/>
              <w:rPr>
                <w:rFonts w:hint="eastAsia" w:ascii="仿宋" w:hAnsi="仿宋" w:eastAsia="仿宋" w:cs="仿宋"/>
                <w:color w:val="auto"/>
                <w:highlight w:val="none"/>
              </w:rPr>
            </w:pPr>
          </w:p>
          <w:p w14:paraId="70E87B8E">
            <w:pPr>
              <w:pStyle w:val="7"/>
              <w:spacing w:before="24" w:line="225" w:lineRule="auto"/>
              <w:ind w:left="42" w:right="141"/>
              <w:rPr>
                <w:rFonts w:hint="eastAsia" w:ascii="仿宋" w:hAnsi="仿宋" w:eastAsia="仿宋" w:cs="仿宋"/>
                <w:color w:val="auto"/>
                <w:highlight w:val="none"/>
              </w:rPr>
            </w:pPr>
          </w:p>
          <w:p w14:paraId="7865488D">
            <w:pPr>
              <w:pStyle w:val="7"/>
              <w:spacing w:before="24" w:line="225" w:lineRule="auto"/>
              <w:ind w:left="42" w:right="141"/>
              <w:rPr>
                <w:rFonts w:hint="eastAsia" w:ascii="仿宋" w:hAnsi="仿宋" w:eastAsia="仿宋" w:cs="仿宋"/>
                <w:color w:val="auto"/>
                <w:highlight w:val="none"/>
              </w:rPr>
            </w:pPr>
          </w:p>
          <w:p w14:paraId="29AF40B5">
            <w:pPr>
              <w:pStyle w:val="7"/>
              <w:spacing w:before="24" w:line="225" w:lineRule="auto"/>
              <w:ind w:left="42" w:right="141"/>
              <w:rPr>
                <w:rFonts w:hint="eastAsia" w:ascii="仿宋" w:hAnsi="仿宋" w:eastAsia="仿宋" w:cs="仿宋"/>
                <w:color w:val="auto"/>
                <w:highlight w:val="none"/>
              </w:rPr>
            </w:pPr>
          </w:p>
          <w:p w14:paraId="4A07963D">
            <w:pPr>
              <w:pStyle w:val="7"/>
              <w:spacing w:before="24" w:line="225" w:lineRule="auto"/>
              <w:ind w:left="42" w:right="141"/>
              <w:rPr>
                <w:rFonts w:hint="eastAsia" w:ascii="仿宋" w:hAnsi="仿宋" w:eastAsia="仿宋" w:cs="仿宋"/>
                <w:color w:val="auto"/>
                <w:highlight w:val="none"/>
              </w:rPr>
            </w:pPr>
          </w:p>
          <w:p w14:paraId="44ACD2AA">
            <w:pPr>
              <w:pStyle w:val="7"/>
              <w:spacing w:before="24" w:line="225" w:lineRule="auto"/>
              <w:ind w:left="42" w:right="141"/>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12</w:t>
            </w:r>
          </w:p>
        </w:tc>
        <w:tc>
          <w:tcPr>
            <w:tcW w:w="1215" w:type="dxa"/>
          </w:tcPr>
          <w:p w14:paraId="059FC732">
            <w:pPr>
              <w:pStyle w:val="7"/>
              <w:spacing w:before="24" w:line="225" w:lineRule="auto"/>
              <w:ind w:left="42" w:right="141"/>
              <w:rPr>
                <w:rFonts w:hint="eastAsia" w:ascii="仿宋" w:hAnsi="仿宋" w:eastAsia="仿宋" w:cs="仿宋"/>
                <w:color w:val="auto"/>
                <w:highlight w:val="none"/>
              </w:rPr>
            </w:pPr>
          </w:p>
          <w:p w14:paraId="0B9A2B96">
            <w:pPr>
              <w:pStyle w:val="7"/>
              <w:spacing w:before="24" w:line="225" w:lineRule="auto"/>
              <w:ind w:left="42" w:right="141"/>
              <w:rPr>
                <w:rFonts w:hint="eastAsia" w:ascii="仿宋" w:hAnsi="仿宋" w:eastAsia="仿宋" w:cs="仿宋"/>
                <w:color w:val="auto"/>
                <w:highlight w:val="none"/>
              </w:rPr>
            </w:pPr>
          </w:p>
          <w:p w14:paraId="2A400389">
            <w:pPr>
              <w:pStyle w:val="7"/>
              <w:spacing w:before="24" w:line="225" w:lineRule="auto"/>
              <w:ind w:left="42" w:right="141"/>
              <w:rPr>
                <w:rFonts w:hint="eastAsia" w:ascii="仿宋" w:hAnsi="仿宋" w:eastAsia="仿宋" w:cs="仿宋"/>
                <w:color w:val="auto"/>
                <w:highlight w:val="none"/>
              </w:rPr>
            </w:pPr>
          </w:p>
          <w:p w14:paraId="78E3EA5A">
            <w:pPr>
              <w:pStyle w:val="7"/>
              <w:spacing w:before="24" w:line="225" w:lineRule="auto"/>
              <w:ind w:left="42" w:right="141"/>
              <w:rPr>
                <w:rFonts w:hint="eastAsia" w:ascii="仿宋" w:hAnsi="仿宋" w:eastAsia="仿宋" w:cs="仿宋"/>
                <w:color w:val="auto"/>
                <w:highlight w:val="none"/>
              </w:rPr>
            </w:pPr>
          </w:p>
          <w:p w14:paraId="0448F060">
            <w:pPr>
              <w:pStyle w:val="7"/>
              <w:spacing w:before="24" w:line="225" w:lineRule="auto"/>
              <w:ind w:left="42" w:right="141"/>
              <w:rPr>
                <w:rFonts w:hint="eastAsia" w:ascii="仿宋" w:hAnsi="仿宋" w:eastAsia="仿宋" w:cs="仿宋"/>
                <w:color w:val="auto"/>
                <w:highlight w:val="none"/>
              </w:rPr>
            </w:pPr>
          </w:p>
          <w:p w14:paraId="31C3F9B4">
            <w:pPr>
              <w:pStyle w:val="7"/>
              <w:spacing w:before="24" w:line="225" w:lineRule="auto"/>
              <w:ind w:left="42" w:right="141"/>
              <w:rPr>
                <w:rFonts w:hint="eastAsia" w:ascii="仿宋" w:hAnsi="仿宋" w:eastAsia="仿宋" w:cs="仿宋"/>
                <w:color w:val="auto"/>
                <w:highlight w:val="none"/>
              </w:rPr>
            </w:pPr>
          </w:p>
          <w:p w14:paraId="0CB8D661">
            <w:pPr>
              <w:pStyle w:val="7"/>
              <w:spacing w:before="24" w:line="225" w:lineRule="auto"/>
              <w:ind w:left="42" w:right="141"/>
              <w:rPr>
                <w:rFonts w:hint="eastAsia" w:ascii="仿宋" w:hAnsi="仿宋" w:eastAsia="仿宋" w:cs="仿宋"/>
                <w:color w:val="auto"/>
                <w:highlight w:val="none"/>
              </w:rPr>
            </w:pPr>
          </w:p>
          <w:p w14:paraId="18AA893D">
            <w:pPr>
              <w:pStyle w:val="7"/>
              <w:spacing w:before="24" w:line="225" w:lineRule="auto"/>
              <w:ind w:left="42" w:right="141"/>
              <w:rPr>
                <w:rFonts w:hint="eastAsia" w:ascii="仿宋" w:hAnsi="仿宋" w:eastAsia="仿宋" w:cs="仿宋"/>
                <w:color w:val="auto"/>
                <w:highlight w:val="none"/>
              </w:rPr>
            </w:pPr>
          </w:p>
          <w:p w14:paraId="7D608DE3">
            <w:pPr>
              <w:pStyle w:val="7"/>
              <w:spacing w:before="24" w:line="225" w:lineRule="auto"/>
              <w:ind w:left="42" w:right="141"/>
              <w:rPr>
                <w:rFonts w:hint="eastAsia" w:ascii="仿宋" w:hAnsi="仿宋" w:eastAsia="仿宋" w:cs="仿宋"/>
                <w:color w:val="auto"/>
                <w:highlight w:val="none"/>
              </w:rPr>
            </w:pPr>
          </w:p>
          <w:p w14:paraId="1C0346EE">
            <w:pPr>
              <w:pStyle w:val="7"/>
              <w:spacing w:before="24" w:line="225" w:lineRule="auto"/>
              <w:ind w:left="42" w:right="141"/>
              <w:rPr>
                <w:rFonts w:hint="eastAsia" w:ascii="仿宋" w:hAnsi="仿宋" w:eastAsia="仿宋" w:cs="仿宋"/>
                <w:color w:val="auto"/>
                <w:highlight w:val="none"/>
              </w:rPr>
            </w:pPr>
          </w:p>
          <w:p w14:paraId="1CD70339">
            <w:pPr>
              <w:pStyle w:val="7"/>
              <w:spacing w:before="24" w:line="225" w:lineRule="auto"/>
              <w:ind w:left="42" w:right="141"/>
              <w:rPr>
                <w:rFonts w:hint="eastAsia" w:ascii="仿宋" w:hAnsi="仿宋" w:eastAsia="仿宋" w:cs="仿宋"/>
                <w:color w:val="auto"/>
                <w:highlight w:val="none"/>
              </w:rPr>
            </w:pPr>
          </w:p>
          <w:p w14:paraId="0DB81153">
            <w:pPr>
              <w:pStyle w:val="7"/>
              <w:spacing w:before="24" w:line="225" w:lineRule="auto"/>
              <w:ind w:left="42" w:right="141"/>
              <w:rPr>
                <w:rFonts w:hint="eastAsia" w:ascii="仿宋" w:hAnsi="仿宋" w:eastAsia="仿宋" w:cs="仿宋"/>
                <w:color w:val="auto"/>
                <w:highlight w:val="none"/>
              </w:rPr>
            </w:pPr>
          </w:p>
          <w:p w14:paraId="28973DC6">
            <w:pPr>
              <w:pStyle w:val="7"/>
              <w:spacing w:before="24" w:line="225" w:lineRule="auto"/>
              <w:ind w:left="42" w:right="141"/>
              <w:rPr>
                <w:rFonts w:hint="eastAsia" w:ascii="仿宋" w:hAnsi="仿宋" w:eastAsia="仿宋" w:cs="仿宋"/>
                <w:color w:val="auto"/>
                <w:highlight w:val="none"/>
              </w:rPr>
            </w:pPr>
          </w:p>
          <w:p w14:paraId="0C9FA497">
            <w:pPr>
              <w:pStyle w:val="7"/>
              <w:spacing w:before="24" w:line="225" w:lineRule="auto"/>
              <w:ind w:left="42" w:right="141"/>
              <w:rPr>
                <w:rFonts w:hint="eastAsia" w:ascii="仿宋" w:hAnsi="仿宋" w:eastAsia="仿宋" w:cs="仿宋"/>
                <w:color w:val="auto"/>
                <w:highlight w:val="none"/>
              </w:rPr>
            </w:pPr>
            <w:r>
              <w:rPr>
                <w:rFonts w:hint="eastAsia" w:ascii="仿宋" w:hAnsi="仿宋" w:eastAsia="仿宋" w:cs="仿宋"/>
                <w:color w:val="auto"/>
                <w:highlight w:val="none"/>
              </w:rPr>
              <w:t>2℃-8℃医用冰箱</w:t>
            </w:r>
          </w:p>
        </w:tc>
        <w:tc>
          <w:tcPr>
            <w:tcW w:w="6615" w:type="dxa"/>
          </w:tcPr>
          <w:p w14:paraId="22592E83">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1、立式风冷单开门，有效容积≥310L；</w:t>
            </w:r>
          </w:p>
          <w:p w14:paraId="510EEDE5">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2、外部尺寸（宽</w:t>
            </w:r>
            <w:r>
              <w:rPr>
                <w:rFonts w:hint="eastAsia" w:ascii="仿宋" w:hAnsi="仿宋" w:eastAsia="仿宋" w:cs="仿宋"/>
                <w:color w:val="auto"/>
                <w:highlight w:val="none"/>
                <w:lang w:val="en-US" w:eastAsia="zh-CN"/>
              </w:rPr>
              <w:t>*</w:t>
            </w:r>
            <w:r>
              <w:rPr>
                <w:rFonts w:hint="eastAsia" w:ascii="仿宋" w:hAnsi="仿宋" w:eastAsia="仿宋" w:cs="仿宋"/>
                <w:color w:val="auto"/>
                <w:highlight w:val="none"/>
                <w:lang w:eastAsia="zh-CN"/>
              </w:rPr>
              <w:t>深</w:t>
            </w:r>
            <w:r>
              <w:rPr>
                <w:rFonts w:hint="eastAsia" w:ascii="仿宋" w:hAnsi="仿宋" w:eastAsia="仿宋" w:cs="仿宋"/>
                <w:color w:val="auto"/>
                <w:highlight w:val="none"/>
                <w:lang w:val="en-US" w:eastAsia="zh-CN"/>
              </w:rPr>
              <w:t>*</w:t>
            </w:r>
            <w:r>
              <w:rPr>
                <w:rFonts w:hint="eastAsia" w:ascii="仿宋" w:hAnsi="仿宋" w:eastAsia="仿宋" w:cs="仿宋"/>
                <w:color w:val="auto"/>
                <w:highlight w:val="none"/>
                <w:lang w:eastAsia="zh-CN"/>
              </w:rPr>
              <w:t>高）：≥600</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645</w:t>
            </w:r>
            <w:r>
              <w:rPr>
                <w:rFonts w:hint="eastAsia" w:ascii="仿宋" w:hAnsi="仿宋" w:eastAsia="仿宋" w:cs="仿宋"/>
                <w:color w:val="auto"/>
                <w:highlight w:val="none"/>
                <w:lang w:val="en-US" w:eastAsia="zh-CN"/>
              </w:rPr>
              <w:t>mm*</w:t>
            </w:r>
            <w:r>
              <w:rPr>
                <w:rFonts w:hint="eastAsia" w:ascii="仿宋" w:hAnsi="仿宋" w:eastAsia="仿宋" w:cs="仿宋"/>
                <w:color w:val="auto"/>
                <w:highlight w:val="none"/>
                <w:lang w:eastAsia="zh-CN"/>
              </w:rPr>
              <w:t>1900mm；</w:t>
            </w:r>
          </w:p>
          <w:p w14:paraId="620EB460">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3、门体配备：采用双层钢化镀玻璃门，具有LOW-E镀膜，保证门体无凝露；</w:t>
            </w:r>
          </w:p>
          <w:p w14:paraId="3C24D378">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4、箱体外部材质：喷涂钢板，防腐蚀、抗氧化、易清洁；</w:t>
            </w:r>
          </w:p>
          <w:p w14:paraId="6BF51739">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5、内胆材质：采用耐低温高强度复合材料，耐胜易清洁；</w:t>
            </w:r>
          </w:p>
          <w:p w14:paraId="5E2255E4">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6、层架数量：标准配备4个可调节高度层架；</w:t>
            </w:r>
          </w:p>
          <w:p w14:paraId="611E35A8">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7、温度设置范围：2-8℃；</w:t>
            </w:r>
            <w:bookmarkStart w:id="21" w:name="OLE_LINK22"/>
            <w:r>
              <w:rPr>
                <w:rFonts w:hint="eastAsia" w:ascii="仿宋" w:hAnsi="仿宋" w:eastAsia="仿宋" w:cs="仿宋"/>
                <w:color w:val="auto"/>
                <w:highlight w:val="none"/>
                <w:lang w:eastAsia="zh-CN"/>
              </w:rPr>
              <w:t>湿度范围：35％-75％RH</w:t>
            </w:r>
            <w:bookmarkEnd w:id="21"/>
            <w:r>
              <w:rPr>
                <w:rFonts w:hint="eastAsia" w:ascii="仿宋" w:hAnsi="仿宋" w:eastAsia="仿宋" w:cs="仿宋"/>
                <w:color w:val="auto"/>
                <w:highlight w:val="none"/>
                <w:lang w:eastAsia="zh-CN"/>
              </w:rPr>
              <w:t>；</w:t>
            </w:r>
          </w:p>
          <w:p w14:paraId="04E06B5F">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8、温度设置精度：温度设置精度0.1℃；</w:t>
            </w:r>
          </w:p>
          <w:p w14:paraId="61C6973A">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9、显示控制器类型：采用温度湿度双显示控制器，高亮度LED数字显示；</w:t>
            </w:r>
          </w:p>
          <w:p w14:paraId="655FD144">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10、温度均匀度：高效风机和分层送风技术，确保温度均匀性和波动，箱内温度均匀低于2℃；</w:t>
            </w:r>
          </w:p>
          <w:p w14:paraId="43EF1A39">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11、降温时间：25℃环境下，空载从室温冷藏降温至4℃用时不高于60min；</w:t>
            </w:r>
          </w:p>
          <w:p w14:paraId="28EA9DDE">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12、多重报警功能：超温报警、超湿度报警、开门报警、传感器故障报警、断电报警；</w:t>
            </w:r>
          </w:p>
          <w:p w14:paraId="68ED6BE1">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13、多重保护功能：压缩机开机延时启动保护；压缩机停机间隔保护；控制器密码保护，防止参数随意调整；</w:t>
            </w:r>
          </w:p>
          <w:p w14:paraId="66CDFCD7">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14、设备配有暗锁以及可配备挂锁的锁孔，可实现单门双锁，安全可靠。</w:t>
            </w:r>
          </w:p>
        </w:tc>
        <w:tc>
          <w:tcPr>
            <w:tcW w:w="765" w:type="dxa"/>
          </w:tcPr>
          <w:p w14:paraId="1E32A69B">
            <w:pPr>
              <w:pStyle w:val="7"/>
              <w:spacing w:before="24" w:line="225" w:lineRule="auto"/>
              <w:ind w:left="42" w:right="141"/>
              <w:rPr>
                <w:rFonts w:hint="eastAsia" w:ascii="仿宋" w:hAnsi="仿宋" w:eastAsia="仿宋" w:cs="仿宋"/>
                <w:color w:val="auto"/>
                <w:lang w:eastAsia="zh-CN"/>
              </w:rPr>
            </w:pPr>
          </w:p>
          <w:p w14:paraId="39BF20F5">
            <w:pPr>
              <w:pStyle w:val="7"/>
              <w:spacing w:before="24" w:line="225" w:lineRule="auto"/>
              <w:ind w:left="42" w:right="141"/>
              <w:rPr>
                <w:rFonts w:hint="eastAsia" w:ascii="仿宋" w:hAnsi="仿宋" w:eastAsia="仿宋" w:cs="仿宋"/>
                <w:color w:val="auto"/>
                <w:lang w:eastAsia="zh-CN"/>
              </w:rPr>
            </w:pPr>
          </w:p>
          <w:p w14:paraId="25BD190A">
            <w:pPr>
              <w:pStyle w:val="7"/>
              <w:spacing w:before="24" w:line="225" w:lineRule="auto"/>
              <w:ind w:left="42" w:right="141"/>
              <w:rPr>
                <w:rFonts w:hint="eastAsia" w:ascii="仿宋" w:hAnsi="仿宋" w:eastAsia="仿宋" w:cs="仿宋"/>
                <w:color w:val="auto"/>
                <w:lang w:eastAsia="zh-CN"/>
              </w:rPr>
            </w:pPr>
          </w:p>
          <w:p w14:paraId="4961D1C3">
            <w:pPr>
              <w:pStyle w:val="7"/>
              <w:spacing w:before="24" w:line="225" w:lineRule="auto"/>
              <w:ind w:left="42" w:right="141"/>
              <w:rPr>
                <w:rFonts w:hint="eastAsia" w:ascii="仿宋" w:hAnsi="仿宋" w:eastAsia="仿宋" w:cs="仿宋"/>
                <w:color w:val="auto"/>
                <w:lang w:eastAsia="zh-CN"/>
              </w:rPr>
            </w:pPr>
          </w:p>
          <w:p w14:paraId="4C833363">
            <w:pPr>
              <w:pStyle w:val="7"/>
              <w:spacing w:before="24" w:line="225" w:lineRule="auto"/>
              <w:ind w:left="42" w:right="141"/>
              <w:rPr>
                <w:rFonts w:hint="eastAsia" w:ascii="仿宋" w:hAnsi="仿宋" w:eastAsia="仿宋" w:cs="仿宋"/>
                <w:color w:val="auto"/>
                <w:lang w:eastAsia="zh-CN"/>
              </w:rPr>
            </w:pPr>
          </w:p>
          <w:p w14:paraId="5120B03D">
            <w:pPr>
              <w:pStyle w:val="7"/>
              <w:spacing w:before="24" w:line="225" w:lineRule="auto"/>
              <w:ind w:left="42" w:right="141"/>
              <w:rPr>
                <w:rFonts w:hint="eastAsia" w:ascii="仿宋" w:hAnsi="仿宋" w:eastAsia="仿宋" w:cs="仿宋"/>
                <w:color w:val="auto"/>
                <w:lang w:eastAsia="zh-CN"/>
              </w:rPr>
            </w:pPr>
          </w:p>
          <w:p w14:paraId="5880D05D">
            <w:pPr>
              <w:pStyle w:val="7"/>
              <w:spacing w:before="24" w:line="225" w:lineRule="auto"/>
              <w:ind w:left="42" w:right="141"/>
              <w:rPr>
                <w:rFonts w:hint="eastAsia" w:ascii="仿宋" w:hAnsi="仿宋" w:eastAsia="仿宋" w:cs="仿宋"/>
                <w:color w:val="auto"/>
                <w:lang w:eastAsia="zh-CN"/>
              </w:rPr>
            </w:pPr>
          </w:p>
          <w:p w14:paraId="18E1E000">
            <w:pPr>
              <w:pStyle w:val="7"/>
              <w:spacing w:before="24" w:line="225" w:lineRule="auto"/>
              <w:ind w:left="42" w:right="141"/>
              <w:rPr>
                <w:rFonts w:hint="eastAsia" w:ascii="仿宋" w:hAnsi="仿宋" w:eastAsia="仿宋" w:cs="仿宋"/>
                <w:color w:val="auto"/>
                <w:lang w:eastAsia="zh-CN"/>
              </w:rPr>
            </w:pPr>
          </w:p>
          <w:p w14:paraId="114E34D6">
            <w:pPr>
              <w:pStyle w:val="7"/>
              <w:spacing w:before="24" w:line="225" w:lineRule="auto"/>
              <w:ind w:left="42" w:right="141"/>
              <w:rPr>
                <w:rFonts w:hint="eastAsia" w:ascii="仿宋" w:hAnsi="仿宋" w:eastAsia="仿宋" w:cs="仿宋"/>
                <w:color w:val="auto"/>
                <w:lang w:eastAsia="zh-CN"/>
              </w:rPr>
            </w:pPr>
          </w:p>
          <w:p w14:paraId="74BCEC63">
            <w:pPr>
              <w:pStyle w:val="7"/>
              <w:spacing w:before="24" w:line="225" w:lineRule="auto"/>
              <w:ind w:left="42" w:right="141"/>
              <w:rPr>
                <w:rFonts w:hint="eastAsia" w:ascii="仿宋" w:hAnsi="仿宋" w:eastAsia="仿宋" w:cs="仿宋"/>
                <w:color w:val="auto"/>
                <w:lang w:eastAsia="zh-CN"/>
              </w:rPr>
            </w:pPr>
          </w:p>
          <w:p w14:paraId="5D45F368">
            <w:pPr>
              <w:pStyle w:val="7"/>
              <w:spacing w:before="24" w:line="225" w:lineRule="auto"/>
              <w:ind w:left="42" w:right="141"/>
              <w:rPr>
                <w:rFonts w:hint="eastAsia" w:ascii="仿宋" w:hAnsi="仿宋" w:eastAsia="仿宋" w:cs="仿宋"/>
                <w:color w:val="auto"/>
                <w:lang w:eastAsia="zh-CN"/>
              </w:rPr>
            </w:pPr>
          </w:p>
          <w:p w14:paraId="4F1FD690">
            <w:pPr>
              <w:pStyle w:val="7"/>
              <w:spacing w:before="24" w:line="225" w:lineRule="auto"/>
              <w:ind w:left="42" w:right="141"/>
              <w:rPr>
                <w:rFonts w:hint="eastAsia" w:ascii="仿宋" w:hAnsi="仿宋" w:eastAsia="仿宋" w:cs="仿宋"/>
                <w:color w:val="auto"/>
                <w:lang w:eastAsia="zh-CN"/>
              </w:rPr>
            </w:pPr>
          </w:p>
          <w:p w14:paraId="0BDBADDF">
            <w:pPr>
              <w:pStyle w:val="7"/>
              <w:spacing w:before="24" w:line="225" w:lineRule="auto"/>
              <w:ind w:left="42" w:right="141"/>
              <w:rPr>
                <w:rFonts w:hint="eastAsia" w:ascii="仿宋" w:hAnsi="仿宋" w:eastAsia="仿宋" w:cs="仿宋"/>
                <w:color w:val="auto"/>
                <w:lang w:eastAsia="zh-CN"/>
              </w:rPr>
            </w:pPr>
          </w:p>
          <w:p w14:paraId="576AEA5A">
            <w:pPr>
              <w:pStyle w:val="7"/>
              <w:spacing w:before="24" w:line="225" w:lineRule="auto"/>
              <w:ind w:left="42" w:right="141" w:firstLine="210" w:firstLineChars="100"/>
              <w:rPr>
                <w:rFonts w:hint="eastAsia" w:ascii="仿宋" w:hAnsi="仿宋" w:eastAsia="仿宋" w:cs="仿宋"/>
                <w:color w:val="auto"/>
              </w:rPr>
            </w:pPr>
            <w:r>
              <w:rPr>
                <w:rFonts w:hint="eastAsia" w:ascii="仿宋" w:hAnsi="仿宋" w:eastAsia="仿宋" w:cs="仿宋"/>
                <w:color w:val="auto"/>
              </w:rPr>
              <w:t>台</w:t>
            </w:r>
          </w:p>
        </w:tc>
        <w:tc>
          <w:tcPr>
            <w:tcW w:w="687" w:type="dxa"/>
          </w:tcPr>
          <w:p w14:paraId="15DA9EBF">
            <w:pPr>
              <w:pStyle w:val="7"/>
              <w:spacing w:before="24" w:line="225" w:lineRule="auto"/>
              <w:ind w:left="42" w:right="141"/>
              <w:rPr>
                <w:rFonts w:hint="eastAsia" w:ascii="仿宋" w:hAnsi="仿宋" w:eastAsia="仿宋" w:cs="仿宋"/>
                <w:color w:val="auto"/>
              </w:rPr>
            </w:pPr>
          </w:p>
          <w:p w14:paraId="21A22378">
            <w:pPr>
              <w:pStyle w:val="7"/>
              <w:spacing w:before="24" w:line="225" w:lineRule="auto"/>
              <w:ind w:left="42" w:right="141"/>
              <w:rPr>
                <w:rFonts w:hint="eastAsia" w:ascii="仿宋" w:hAnsi="仿宋" w:eastAsia="仿宋" w:cs="仿宋"/>
                <w:color w:val="auto"/>
              </w:rPr>
            </w:pPr>
          </w:p>
          <w:p w14:paraId="21F3368A">
            <w:pPr>
              <w:pStyle w:val="7"/>
              <w:spacing w:before="24" w:line="225" w:lineRule="auto"/>
              <w:ind w:left="42" w:right="141"/>
              <w:rPr>
                <w:rFonts w:hint="eastAsia" w:ascii="仿宋" w:hAnsi="仿宋" w:eastAsia="仿宋" w:cs="仿宋"/>
                <w:color w:val="auto"/>
              </w:rPr>
            </w:pPr>
          </w:p>
          <w:p w14:paraId="27498F16">
            <w:pPr>
              <w:pStyle w:val="7"/>
              <w:spacing w:before="24" w:line="225" w:lineRule="auto"/>
              <w:ind w:left="42" w:right="141"/>
              <w:rPr>
                <w:rFonts w:hint="eastAsia" w:ascii="仿宋" w:hAnsi="仿宋" w:eastAsia="仿宋" w:cs="仿宋"/>
                <w:color w:val="auto"/>
              </w:rPr>
            </w:pPr>
          </w:p>
          <w:p w14:paraId="1DA536BA">
            <w:pPr>
              <w:pStyle w:val="7"/>
              <w:spacing w:before="24" w:line="225" w:lineRule="auto"/>
              <w:ind w:left="42" w:right="141"/>
              <w:rPr>
                <w:rFonts w:hint="eastAsia" w:ascii="仿宋" w:hAnsi="仿宋" w:eastAsia="仿宋" w:cs="仿宋"/>
                <w:color w:val="auto"/>
              </w:rPr>
            </w:pPr>
          </w:p>
          <w:p w14:paraId="4BBC6C8F">
            <w:pPr>
              <w:pStyle w:val="7"/>
              <w:spacing w:before="24" w:line="225" w:lineRule="auto"/>
              <w:ind w:left="42" w:right="141"/>
              <w:rPr>
                <w:rFonts w:hint="eastAsia" w:ascii="仿宋" w:hAnsi="仿宋" w:eastAsia="仿宋" w:cs="仿宋"/>
                <w:color w:val="auto"/>
              </w:rPr>
            </w:pPr>
          </w:p>
          <w:p w14:paraId="2D3F73EB">
            <w:pPr>
              <w:pStyle w:val="7"/>
              <w:spacing w:before="24" w:line="225" w:lineRule="auto"/>
              <w:ind w:left="42" w:right="141"/>
              <w:rPr>
                <w:rFonts w:hint="eastAsia" w:ascii="仿宋" w:hAnsi="仿宋" w:eastAsia="仿宋" w:cs="仿宋"/>
                <w:color w:val="auto"/>
              </w:rPr>
            </w:pPr>
          </w:p>
          <w:p w14:paraId="22679E15">
            <w:pPr>
              <w:pStyle w:val="7"/>
              <w:spacing w:before="24" w:line="225" w:lineRule="auto"/>
              <w:ind w:left="42" w:right="141"/>
              <w:rPr>
                <w:rFonts w:hint="eastAsia" w:ascii="仿宋" w:hAnsi="仿宋" w:eastAsia="仿宋" w:cs="仿宋"/>
                <w:color w:val="auto"/>
              </w:rPr>
            </w:pPr>
          </w:p>
          <w:p w14:paraId="13B026BF">
            <w:pPr>
              <w:pStyle w:val="7"/>
              <w:spacing w:before="24" w:line="225" w:lineRule="auto"/>
              <w:ind w:left="42" w:right="141"/>
              <w:rPr>
                <w:rFonts w:hint="eastAsia" w:ascii="仿宋" w:hAnsi="仿宋" w:eastAsia="仿宋" w:cs="仿宋"/>
                <w:color w:val="auto"/>
              </w:rPr>
            </w:pPr>
          </w:p>
          <w:p w14:paraId="2A9C96CC">
            <w:pPr>
              <w:pStyle w:val="7"/>
              <w:spacing w:before="24" w:line="225" w:lineRule="auto"/>
              <w:ind w:left="42" w:right="141"/>
              <w:rPr>
                <w:rFonts w:hint="eastAsia" w:ascii="仿宋" w:hAnsi="仿宋" w:eastAsia="仿宋" w:cs="仿宋"/>
                <w:color w:val="auto"/>
              </w:rPr>
            </w:pPr>
          </w:p>
          <w:p w14:paraId="6B2683C0">
            <w:pPr>
              <w:pStyle w:val="7"/>
              <w:spacing w:before="24" w:line="225" w:lineRule="auto"/>
              <w:ind w:left="42" w:right="141"/>
              <w:rPr>
                <w:rFonts w:hint="eastAsia" w:ascii="仿宋" w:hAnsi="仿宋" w:eastAsia="仿宋" w:cs="仿宋"/>
                <w:color w:val="auto"/>
              </w:rPr>
            </w:pPr>
          </w:p>
          <w:p w14:paraId="63F06343">
            <w:pPr>
              <w:pStyle w:val="7"/>
              <w:spacing w:before="24" w:line="225" w:lineRule="auto"/>
              <w:ind w:left="42" w:right="141"/>
              <w:rPr>
                <w:rFonts w:hint="eastAsia" w:ascii="仿宋" w:hAnsi="仿宋" w:eastAsia="仿宋" w:cs="仿宋"/>
                <w:color w:val="auto"/>
              </w:rPr>
            </w:pPr>
          </w:p>
          <w:p w14:paraId="4813849C">
            <w:pPr>
              <w:pStyle w:val="7"/>
              <w:spacing w:before="24" w:line="225" w:lineRule="auto"/>
              <w:ind w:left="42" w:right="141"/>
              <w:rPr>
                <w:rFonts w:hint="eastAsia" w:ascii="仿宋" w:hAnsi="仿宋" w:eastAsia="仿宋" w:cs="仿宋"/>
                <w:color w:val="auto"/>
              </w:rPr>
            </w:pPr>
          </w:p>
          <w:p w14:paraId="62292C12">
            <w:pPr>
              <w:pStyle w:val="7"/>
              <w:spacing w:before="24" w:line="225" w:lineRule="auto"/>
              <w:ind w:right="141" w:firstLine="420" w:firstLineChars="200"/>
              <w:rPr>
                <w:rFonts w:hint="eastAsia" w:ascii="仿宋" w:hAnsi="仿宋" w:eastAsia="仿宋" w:cs="仿宋"/>
                <w:color w:val="auto"/>
              </w:rPr>
            </w:pPr>
            <w:r>
              <w:rPr>
                <w:rFonts w:hint="eastAsia" w:ascii="仿宋" w:hAnsi="仿宋" w:eastAsia="仿宋" w:cs="仿宋"/>
                <w:color w:val="auto"/>
                <w:highlight w:val="none"/>
              </w:rPr>
              <w:t>5</w:t>
            </w:r>
          </w:p>
        </w:tc>
      </w:tr>
    </w:tbl>
    <w:p w14:paraId="0D0BB5F8">
      <w:pPr>
        <w:pStyle w:val="7"/>
        <w:spacing w:before="24" w:line="225" w:lineRule="auto"/>
        <w:ind w:left="42" w:right="141"/>
        <w:rPr>
          <w:rFonts w:hint="eastAsia" w:ascii="仿宋" w:hAnsi="仿宋" w:eastAsia="仿宋" w:cs="仿宋"/>
          <w:color w:val="auto"/>
        </w:rPr>
      </w:pPr>
    </w:p>
    <w:p w14:paraId="6225FAB2">
      <w:pPr>
        <w:pStyle w:val="7"/>
        <w:spacing w:before="24" w:line="225" w:lineRule="auto"/>
        <w:ind w:left="42" w:right="141"/>
        <w:rPr>
          <w:rFonts w:hint="eastAsia" w:ascii="仿宋" w:hAnsi="仿宋" w:eastAsia="仿宋" w:cs="仿宋"/>
          <w:color w:val="auto"/>
        </w:rPr>
      </w:pPr>
    </w:p>
    <w:p w14:paraId="5AAA0888">
      <w:pPr>
        <w:pStyle w:val="7"/>
        <w:spacing w:before="24" w:line="225" w:lineRule="auto"/>
        <w:ind w:left="42" w:right="141"/>
        <w:rPr>
          <w:rFonts w:hint="eastAsia" w:ascii="仿宋" w:hAnsi="仿宋" w:eastAsia="仿宋" w:cs="仿宋"/>
          <w:color w:val="auto"/>
        </w:rPr>
        <w:sectPr>
          <w:footerReference r:id="rId3" w:type="default"/>
          <w:pgSz w:w="11980" w:h="16830"/>
          <w:pgMar w:top="275" w:right="0" w:bottom="445" w:left="942" w:header="0" w:footer="283" w:gutter="0"/>
          <w:pgNumType w:fmt="decimal"/>
          <w:cols w:space="720" w:num="1"/>
        </w:sectPr>
      </w:pPr>
    </w:p>
    <w:p w14:paraId="1C8DC91B">
      <w:pPr>
        <w:pStyle w:val="7"/>
        <w:spacing w:before="24" w:line="225" w:lineRule="auto"/>
        <w:ind w:left="42" w:right="141"/>
        <w:rPr>
          <w:rFonts w:hint="eastAsia" w:ascii="仿宋" w:hAnsi="仿宋" w:eastAsia="仿宋" w:cs="仿宋"/>
          <w:color w:val="auto"/>
        </w:rPr>
      </w:pPr>
    </w:p>
    <w:tbl>
      <w:tblPr>
        <w:tblStyle w:val="8"/>
        <w:tblW w:w="9978" w:type="dxa"/>
        <w:tblInd w:w="-66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78"/>
        <w:gridCol w:w="1227"/>
        <w:gridCol w:w="6628"/>
        <w:gridCol w:w="740"/>
        <w:gridCol w:w="705"/>
      </w:tblGrid>
      <w:tr w14:paraId="22128E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26" w:hRule="atLeast"/>
        </w:trPr>
        <w:tc>
          <w:tcPr>
            <w:tcW w:w="678" w:type="dxa"/>
          </w:tcPr>
          <w:p w14:paraId="361706DE">
            <w:pPr>
              <w:pStyle w:val="7"/>
              <w:spacing w:before="24" w:line="225" w:lineRule="auto"/>
              <w:ind w:left="42" w:right="141"/>
              <w:rPr>
                <w:rFonts w:hint="eastAsia" w:ascii="仿宋" w:hAnsi="仿宋" w:eastAsia="仿宋" w:cs="仿宋"/>
                <w:color w:val="auto"/>
              </w:rPr>
            </w:pPr>
          </w:p>
          <w:p w14:paraId="1048FA56">
            <w:pPr>
              <w:pStyle w:val="7"/>
              <w:spacing w:before="24" w:line="225" w:lineRule="auto"/>
              <w:ind w:left="42" w:right="141"/>
              <w:rPr>
                <w:rFonts w:hint="eastAsia" w:ascii="仿宋" w:hAnsi="仿宋" w:eastAsia="仿宋" w:cs="仿宋"/>
                <w:color w:val="auto"/>
              </w:rPr>
            </w:pPr>
          </w:p>
          <w:p w14:paraId="275E1E9C">
            <w:pPr>
              <w:pStyle w:val="7"/>
              <w:spacing w:before="24" w:line="225" w:lineRule="auto"/>
              <w:ind w:left="42" w:right="141"/>
              <w:rPr>
                <w:rFonts w:hint="eastAsia" w:ascii="仿宋" w:hAnsi="仿宋" w:eastAsia="仿宋" w:cs="仿宋"/>
                <w:color w:val="auto"/>
              </w:rPr>
            </w:pPr>
          </w:p>
          <w:p w14:paraId="25D6FC7B">
            <w:pPr>
              <w:pStyle w:val="7"/>
              <w:spacing w:before="24" w:line="225" w:lineRule="auto"/>
              <w:ind w:left="42" w:right="141"/>
              <w:rPr>
                <w:rFonts w:hint="eastAsia" w:ascii="仿宋" w:hAnsi="仿宋" w:eastAsia="仿宋" w:cs="仿宋"/>
                <w:color w:val="auto"/>
              </w:rPr>
            </w:pPr>
          </w:p>
          <w:p w14:paraId="036AF682">
            <w:pPr>
              <w:pStyle w:val="7"/>
              <w:spacing w:before="24" w:line="225" w:lineRule="auto"/>
              <w:ind w:left="42" w:right="141"/>
              <w:rPr>
                <w:rFonts w:hint="eastAsia" w:ascii="仿宋" w:hAnsi="仿宋" w:eastAsia="仿宋" w:cs="仿宋"/>
                <w:color w:val="auto"/>
              </w:rPr>
            </w:pPr>
          </w:p>
          <w:p w14:paraId="228908D5">
            <w:pPr>
              <w:pStyle w:val="7"/>
              <w:spacing w:before="24" w:line="225" w:lineRule="auto"/>
              <w:ind w:left="42" w:right="141"/>
              <w:rPr>
                <w:rFonts w:hint="eastAsia" w:ascii="仿宋" w:hAnsi="仿宋" w:eastAsia="仿宋" w:cs="仿宋"/>
                <w:color w:val="auto"/>
              </w:rPr>
            </w:pPr>
          </w:p>
          <w:p w14:paraId="7F3DA003">
            <w:pPr>
              <w:pStyle w:val="7"/>
              <w:spacing w:before="24" w:line="225" w:lineRule="auto"/>
              <w:ind w:left="42" w:right="141"/>
              <w:rPr>
                <w:rFonts w:hint="eastAsia" w:ascii="仿宋" w:hAnsi="仿宋" w:eastAsia="仿宋" w:cs="仿宋"/>
                <w:color w:val="auto"/>
              </w:rPr>
            </w:pPr>
          </w:p>
          <w:p w14:paraId="510668E3">
            <w:pPr>
              <w:pStyle w:val="7"/>
              <w:spacing w:before="24" w:line="225" w:lineRule="auto"/>
              <w:ind w:left="42" w:right="141"/>
              <w:rPr>
                <w:rFonts w:hint="eastAsia" w:ascii="仿宋" w:hAnsi="仿宋" w:eastAsia="仿宋" w:cs="仿宋"/>
                <w:color w:val="auto"/>
              </w:rPr>
            </w:pPr>
          </w:p>
          <w:p w14:paraId="712E6511">
            <w:pPr>
              <w:pStyle w:val="7"/>
              <w:spacing w:before="24" w:line="225" w:lineRule="auto"/>
              <w:ind w:right="141" w:firstLine="210" w:firstLineChars="100"/>
              <w:rPr>
                <w:rFonts w:hint="eastAsia" w:ascii="仿宋" w:hAnsi="仿宋" w:eastAsia="仿宋" w:cs="仿宋"/>
                <w:color w:val="auto"/>
                <w:lang w:val="en-US" w:eastAsia="zh-CN"/>
              </w:rPr>
            </w:pPr>
            <w:r>
              <w:rPr>
                <w:rFonts w:hint="eastAsia" w:ascii="仿宋" w:hAnsi="仿宋" w:eastAsia="仿宋" w:cs="仿宋"/>
                <w:color w:val="auto"/>
                <w:lang w:val="en-US" w:eastAsia="zh-CN"/>
              </w:rPr>
              <w:t>13</w:t>
            </w:r>
          </w:p>
        </w:tc>
        <w:tc>
          <w:tcPr>
            <w:tcW w:w="1227" w:type="dxa"/>
          </w:tcPr>
          <w:p w14:paraId="119B7739">
            <w:pPr>
              <w:pStyle w:val="7"/>
              <w:spacing w:before="24" w:line="225" w:lineRule="auto"/>
              <w:ind w:left="42" w:right="141"/>
              <w:rPr>
                <w:rFonts w:hint="eastAsia" w:ascii="仿宋" w:hAnsi="仿宋" w:eastAsia="仿宋" w:cs="仿宋"/>
                <w:color w:val="auto"/>
              </w:rPr>
            </w:pPr>
          </w:p>
          <w:p w14:paraId="09494AF4">
            <w:pPr>
              <w:pStyle w:val="7"/>
              <w:spacing w:before="24" w:line="225" w:lineRule="auto"/>
              <w:ind w:left="42" w:right="141"/>
              <w:rPr>
                <w:rFonts w:hint="eastAsia" w:ascii="仿宋" w:hAnsi="仿宋" w:eastAsia="仿宋" w:cs="仿宋"/>
                <w:color w:val="auto"/>
              </w:rPr>
            </w:pPr>
          </w:p>
          <w:p w14:paraId="3F1D5886">
            <w:pPr>
              <w:pStyle w:val="7"/>
              <w:spacing w:before="24" w:line="225" w:lineRule="auto"/>
              <w:ind w:left="42" w:right="141"/>
              <w:rPr>
                <w:rFonts w:hint="eastAsia" w:ascii="仿宋" w:hAnsi="仿宋" w:eastAsia="仿宋" w:cs="仿宋"/>
                <w:color w:val="auto"/>
              </w:rPr>
            </w:pPr>
          </w:p>
          <w:p w14:paraId="0F7628EF">
            <w:pPr>
              <w:pStyle w:val="7"/>
              <w:spacing w:before="24" w:line="225" w:lineRule="auto"/>
              <w:ind w:left="42" w:right="141"/>
              <w:rPr>
                <w:rFonts w:hint="eastAsia" w:ascii="仿宋" w:hAnsi="仿宋" w:eastAsia="仿宋" w:cs="仿宋"/>
                <w:color w:val="auto"/>
              </w:rPr>
            </w:pPr>
          </w:p>
          <w:p w14:paraId="4BC06ADB">
            <w:pPr>
              <w:pStyle w:val="7"/>
              <w:spacing w:before="24" w:line="225" w:lineRule="auto"/>
              <w:ind w:left="42" w:right="141"/>
              <w:rPr>
                <w:rFonts w:hint="eastAsia" w:ascii="仿宋" w:hAnsi="仿宋" w:eastAsia="仿宋" w:cs="仿宋"/>
                <w:color w:val="auto"/>
              </w:rPr>
            </w:pPr>
          </w:p>
          <w:p w14:paraId="50D5761B">
            <w:pPr>
              <w:pStyle w:val="7"/>
              <w:spacing w:before="24" w:line="225" w:lineRule="auto"/>
              <w:ind w:left="42" w:right="141"/>
              <w:rPr>
                <w:rFonts w:hint="eastAsia" w:ascii="仿宋" w:hAnsi="仿宋" w:eastAsia="仿宋" w:cs="仿宋"/>
                <w:color w:val="auto"/>
              </w:rPr>
            </w:pPr>
          </w:p>
          <w:p w14:paraId="47E7F6A5">
            <w:pPr>
              <w:pStyle w:val="7"/>
              <w:spacing w:before="24" w:line="225" w:lineRule="auto"/>
              <w:ind w:left="42" w:right="141"/>
              <w:rPr>
                <w:rFonts w:hint="eastAsia" w:ascii="仿宋" w:hAnsi="仿宋" w:eastAsia="仿宋" w:cs="仿宋"/>
                <w:color w:val="auto"/>
              </w:rPr>
            </w:pPr>
          </w:p>
          <w:p w14:paraId="23927CB5">
            <w:pPr>
              <w:pStyle w:val="7"/>
              <w:spacing w:before="24" w:line="225" w:lineRule="auto"/>
              <w:ind w:left="42" w:right="141"/>
              <w:rPr>
                <w:rFonts w:hint="eastAsia" w:ascii="仿宋" w:hAnsi="仿宋" w:eastAsia="仿宋" w:cs="仿宋"/>
                <w:color w:val="auto"/>
              </w:rPr>
            </w:pPr>
          </w:p>
          <w:p w14:paraId="66B0A7CF">
            <w:pPr>
              <w:pStyle w:val="7"/>
              <w:spacing w:before="24" w:line="225" w:lineRule="auto"/>
              <w:ind w:right="141"/>
              <w:rPr>
                <w:rFonts w:hint="eastAsia" w:ascii="仿宋" w:hAnsi="仿宋" w:eastAsia="仿宋" w:cs="仿宋"/>
                <w:color w:val="auto"/>
              </w:rPr>
            </w:pPr>
            <w:r>
              <w:rPr>
                <w:rFonts w:hint="eastAsia" w:ascii="仿宋" w:hAnsi="仿宋" w:eastAsia="仿宋" w:cs="仿宋"/>
                <w:color w:val="auto"/>
              </w:rPr>
              <w:t>医用超低温冰箱</w:t>
            </w:r>
          </w:p>
        </w:tc>
        <w:tc>
          <w:tcPr>
            <w:tcW w:w="6628" w:type="dxa"/>
          </w:tcPr>
          <w:p w14:paraId="4140A089">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1、立式风冷单开门，有效容积≥290L；</w:t>
            </w:r>
          </w:p>
          <w:p w14:paraId="31774A56">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2、外部尺寸（宽</w:t>
            </w:r>
            <w:r>
              <w:rPr>
                <w:rFonts w:hint="eastAsia" w:ascii="仿宋" w:hAnsi="仿宋" w:eastAsia="仿宋" w:cs="仿宋"/>
                <w:color w:val="auto"/>
                <w:lang w:val="en-US" w:eastAsia="zh-CN"/>
              </w:rPr>
              <w:t>*</w:t>
            </w:r>
            <w:r>
              <w:rPr>
                <w:rFonts w:hint="eastAsia" w:ascii="仿宋" w:hAnsi="仿宋" w:eastAsia="仿宋" w:cs="仿宋"/>
                <w:color w:val="auto"/>
                <w:lang w:eastAsia="zh-CN"/>
              </w:rPr>
              <w:t>深</w:t>
            </w:r>
            <w:r>
              <w:rPr>
                <w:rFonts w:hint="eastAsia" w:ascii="仿宋" w:hAnsi="仿宋" w:eastAsia="仿宋" w:cs="仿宋"/>
                <w:color w:val="auto"/>
                <w:lang w:val="en-US" w:eastAsia="zh-CN"/>
              </w:rPr>
              <w:t>*</w:t>
            </w:r>
            <w:r>
              <w:rPr>
                <w:rFonts w:hint="eastAsia" w:ascii="仿宋" w:hAnsi="仿宋" w:eastAsia="仿宋" w:cs="仿宋"/>
                <w:color w:val="auto"/>
                <w:lang w:eastAsia="zh-CN"/>
              </w:rPr>
              <w:t>高）：≥730</w:t>
            </w:r>
            <w:r>
              <w:rPr>
                <w:rFonts w:hint="eastAsia" w:ascii="仿宋" w:hAnsi="仿宋" w:eastAsia="仿宋" w:cs="仿宋"/>
                <w:color w:val="auto"/>
                <w:lang w:val="en-US" w:eastAsia="zh-CN"/>
              </w:rPr>
              <w:t>mm*</w:t>
            </w:r>
            <w:r>
              <w:rPr>
                <w:rFonts w:hint="eastAsia" w:ascii="仿宋" w:hAnsi="仿宋" w:eastAsia="仿宋" w:cs="仿宋"/>
                <w:color w:val="auto"/>
                <w:lang w:eastAsia="zh-CN"/>
              </w:rPr>
              <w:t>760</w:t>
            </w:r>
            <w:r>
              <w:rPr>
                <w:rFonts w:hint="eastAsia" w:ascii="仿宋" w:hAnsi="仿宋" w:eastAsia="仿宋" w:cs="仿宋"/>
                <w:color w:val="auto"/>
                <w:lang w:val="en-US" w:eastAsia="zh-CN"/>
              </w:rPr>
              <w:t>mm*</w:t>
            </w:r>
            <w:r>
              <w:rPr>
                <w:rFonts w:hint="eastAsia" w:ascii="仿宋" w:hAnsi="仿宋" w:eastAsia="仿宋" w:cs="仿宋"/>
                <w:color w:val="auto"/>
                <w:lang w:eastAsia="zh-CN"/>
              </w:rPr>
              <w:t>18</w:t>
            </w:r>
            <w:r>
              <w:rPr>
                <w:rFonts w:hint="eastAsia" w:ascii="仿宋" w:hAnsi="仿宋" w:eastAsia="仿宋" w:cs="仿宋"/>
                <w:color w:val="auto"/>
                <w:lang w:val="en-US" w:eastAsia="zh-CN"/>
              </w:rPr>
              <w:t>5</w:t>
            </w:r>
            <w:r>
              <w:rPr>
                <w:rFonts w:hint="eastAsia" w:ascii="仿宋" w:hAnsi="仿宋" w:eastAsia="仿宋" w:cs="仿宋"/>
                <w:color w:val="auto"/>
                <w:lang w:eastAsia="zh-CN"/>
              </w:rPr>
              <w:t>0mm；</w:t>
            </w:r>
          </w:p>
          <w:p w14:paraId="367EEC05">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3、箱体外部材质：喷涂钢板，防腐蚀、抗氧化、易清洁；</w:t>
            </w:r>
          </w:p>
          <w:p w14:paraId="1346B2CA">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4、内胆：内胆采用高强度材质，易清洁，储存更安全；</w:t>
            </w:r>
          </w:p>
          <w:p w14:paraId="721C91F2">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5、保温材料：整体采用高密度聚氨酯发泡箱体；</w:t>
            </w:r>
          </w:p>
          <w:p w14:paraId="56603607">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6、设备配有上下两个间室</w:t>
            </w:r>
            <w:r>
              <w:rPr>
                <w:rFonts w:hint="eastAsia" w:ascii="仿宋" w:hAnsi="仿宋" w:eastAsia="仿宋" w:cs="仿宋"/>
                <w:color w:val="auto"/>
                <w:lang w:val="en-US" w:eastAsia="zh-CN"/>
              </w:rPr>
              <w:t>各</w:t>
            </w:r>
            <w:r>
              <w:rPr>
                <w:rFonts w:hint="eastAsia" w:ascii="仿宋" w:hAnsi="仿宋" w:eastAsia="仿宋" w:cs="仿宋"/>
                <w:color w:val="auto"/>
                <w:lang w:eastAsia="zh-CN"/>
              </w:rPr>
              <w:t>6个大型低温冷冻抽屉，抽屉带有标签插槽，方便用户存放；</w:t>
            </w:r>
          </w:p>
          <w:p w14:paraId="3D9838B4">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8、传感器数量：设备具备至少2个温度传感器，保证设备运行稳定；</w:t>
            </w:r>
          </w:p>
          <w:p w14:paraId="3BE2C57B">
            <w:pPr>
              <w:pStyle w:val="7"/>
              <w:spacing w:before="24" w:line="225" w:lineRule="auto"/>
              <w:ind w:left="42" w:right="141"/>
              <w:rPr>
                <w:rFonts w:hint="eastAsia" w:ascii="仿宋" w:hAnsi="仿宋" w:eastAsia="仿宋" w:cs="仿宋"/>
                <w:color w:val="auto"/>
                <w:lang w:eastAsia="zh-CN"/>
              </w:rPr>
            </w:pPr>
          </w:p>
          <w:p w14:paraId="3EA8CDF9">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9、温度设置范围：上下两个间室可以分别设定-20℃-40℃；</w:t>
            </w:r>
          </w:p>
          <w:p w14:paraId="64B1917E">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10、温度设置精度：温度设置精度0.1℃；</w:t>
            </w:r>
          </w:p>
          <w:p w14:paraId="13DEBF5F">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11、多重报警功能：传感器故障报警，超温报警，后备电池低电量报警，开门报警，</w:t>
            </w:r>
            <w:r>
              <w:rPr>
                <w:rFonts w:hint="eastAsia" w:ascii="仿宋" w:hAnsi="仿宋" w:eastAsia="仿宋" w:cs="仿宋"/>
                <w:color w:val="auto"/>
                <w:lang w:val="en-US" w:eastAsia="zh-CN"/>
              </w:rPr>
              <w:t>PC端报警</w:t>
            </w:r>
            <w:r>
              <w:rPr>
                <w:rFonts w:hint="eastAsia" w:ascii="仿宋" w:hAnsi="仿宋" w:eastAsia="仿宋" w:cs="仿宋"/>
                <w:color w:val="auto"/>
                <w:lang w:eastAsia="zh-CN"/>
              </w:rPr>
              <w:t>、断电报警、环温超标报警、电压超标报警；</w:t>
            </w:r>
          </w:p>
          <w:p w14:paraId="3A464AF2">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12、四重保护功能：开机延时保护，停机间隔保护，密码保护，宽电压保护；</w:t>
            </w:r>
          </w:p>
          <w:p w14:paraId="11B6892E">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13、温控器有密码保护功能，防止随意调整关键运行参数；</w:t>
            </w:r>
          </w:p>
          <w:p w14:paraId="483E7B96">
            <w:pPr>
              <w:pStyle w:val="7"/>
              <w:spacing w:before="24" w:line="225" w:lineRule="auto"/>
              <w:ind w:left="42" w:right="141"/>
              <w:rPr>
                <w:rFonts w:hint="eastAsia" w:ascii="仿宋" w:hAnsi="仿宋" w:eastAsia="仿宋" w:cs="仿宋"/>
                <w:color w:val="auto"/>
                <w:lang w:eastAsia="zh-CN"/>
              </w:rPr>
            </w:pPr>
            <w:r>
              <w:rPr>
                <w:rFonts w:hint="eastAsia" w:ascii="仿宋" w:hAnsi="仿宋" w:eastAsia="仿宋" w:cs="仿宋"/>
                <w:color w:val="auto"/>
                <w:lang w:eastAsia="zh-CN"/>
              </w:rPr>
              <w:t>14、温度数据记录：选配USB模块，同步记录箱内温度数据；</w:t>
            </w:r>
          </w:p>
        </w:tc>
        <w:tc>
          <w:tcPr>
            <w:tcW w:w="740" w:type="dxa"/>
          </w:tcPr>
          <w:p w14:paraId="1D31BF2B">
            <w:pPr>
              <w:pStyle w:val="7"/>
              <w:spacing w:before="24" w:line="225" w:lineRule="auto"/>
              <w:ind w:left="42" w:right="141"/>
              <w:rPr>
                <w:rFonts w:hint="eastAsia" w:ascii="仿宋" w:hAnsi="仿宋" w:eastAsia="仿宋" w:cs="仿宋"/>
                <w:color w:val="auto"/>
                <w:lang w:eastAsia="zh-CN"/>
              </w:rPr>
            </w:pPr>
          </w:p>
          <w:p w14:paraId="24CB20FF">
            <w:pPr>
              <w:pStyle w:val="7"/>
              <w:spacing w:before="24" w:line="225" w:lineRule="auto"/>
              <w:ind w:left="42" w:right="141"/>
              <w:rPr>
                <w:rFonts w:hint="eastAsia" w:ascii="仿宋" w:hAnsi="仿宋" w:eastAsia="仿宋" w:cs="仿宋"/>
                <w:color w:val="auto"/>
                <w:lang w:eastAsia="zh-CN"/>
              </w:rPr>
            </w:pPr>
          </w:p>
          <w:p w14:paraId="0B4DFF1B">
            <w:pPr>
              <w:pStyle w:val="7"/>
              <w:spacing w:before="24" w:line="225" w:lineRule="auto"/>
              <w:ind w:left="42" w:right="141"/>
              <w:rPr>
                <w:rFonts w:hint="eastAsia" w:ascii="仿宋" w:hAnsi="仿宋" w:eastAsia="仿宋" w:cs="仿宋"/>
                <w:color w:val="auto"/>
                <w:lang w:eastAsia="zh-CN"/>
              </w:rPr>
            </w:pPr>
          </w:p>
          <w:p w14:paraId="239F31D8">
            <w:pPr>
              <w:pStyle w:val="7"/>
              <w:spacing w:before="24" w:line="225" w:lineRule="auto"/>
              <w:ind w:left="42" w:right="141"/>
              <w:rPr>
                <w:rFonts w:hint="eastAsia" w:ascii="仿宋" w:hAnsi="仿宋" w:eastAsia="仿宋" w:cs="仿宋"/>
                <w:color w:val="auto"/>
                <w:lang w:eastAsia="zh-CN"/>
              </w:rPr>
            </w:pPr>
          </w:p>
          <w:p w14:paraId="38616644">
            <w:pPr>
              <w:pStyle w:val="7"/>
              <w:spacing w:before="24" w:line="225" w:lineRule="auto"/>
              <w:ind w:left="42" w:right="141"/>
              <w:rPr>
                <w:rFonts w:hint="eastAsia" w:ascii="仿宋" w:hAnsi="仿宋" w:eastAsia="仿宋" w:cs="仿宋"/>
                <w:color w:val="auto"/>
                <w:lang w:eastAsia="zh-CN"/>
              </w:rPr>
            </w:pPr>
          </w:p>
          <w:p w14:paraId="0E30EAD8">
            <w:pPr>
              <w:pStyle w:val="7"/>
              <w:spacing w:before="24" w:line="225" w:lineRule="auto"/>
              <w:ind w:left="42" w:right="141"/>
              <w:rPr>
                <w:rFonts w:hint="eastAsia" w:ascii="仿宋" w:hAnsi="仿宋" w:eastAsia="仿宋" w:cs="仿宋"/>
                <w:color w:val="auto"/>
                <w:lang w:eastAsia="zh-CN"/>
              </w:rPr>
            </w:pPr>
          </w:p>
          <w:p w14:paraId="1E0E52FA">
            <w:pPr>
              <w:pStyle w:val="7"/>
              <w:spacing w:before="24" w:line="225" w:lineRule="auto"/>
              <w:ind w:left="42" w:right="141"/>
              <w:rPr>
                <w:rFonts w:hint="eastAsia" w:ascii="仿宋" w:hAnsi="仿宋" w:eastAsia="仿宋" w:cs="仿宋"/>
                <w:color w:val="auto"/>
                <w:lang w:eastAsia="zh-CN"/>
              </w:rPr>
            </w:pPr>
          </w:p>
          <w:p w14:paraId="0AE58EDB">
            <w:pPr>
              <w:pStyle w:val="7"/>
              <w:spacing w:before="24" w:line="225" w:lineRule="auto"/>
              <w:ind w:left="42" w:right="141"/>
              <w:rPr>
                <w:rFonts w:hint="eastAsia" w:ascii="仿宋" w:hAnsi="仿宋" w:eastAsia="仿宋" w:cs="仿宋"/>
                <w:color w:val="auto"/>
                <w:lang w:eastAsia="zh-CN"/>
              </w:rPr>
            </w:pPr>
          </w:p>
          <w:p w14:paraId="7631AD2C">
            <w:pPr>
              <w:pStyle w:val="7"/>
              <w:spacing w:before="24" w:line="225" w:lineRule="auto"/>
              <w:ind w:left="42" w:right="141"/>
              <w:rPr>
                <w:rFonts w:hint="eastAsia" w:ascii="仿宋" w:hAnsi="仿宋" w:eastAsia="仿宋" w:cs="仿宋"/>
                <w:color w:val="auto"/>
                <w:lang w:eastAsia="zh-CN"/>
              </w:rPr>
            </w:pPr>
          </w:p>
          <w:p w14:paraId="6FE7595F">
            <w:pPr>
              <w:pStyle w:val="7"/>
              <w:spacing w:before="24" w:line="225" w:lineRule="auto"/>
              <w:ind w:left="42" w:right="141"/>
              <w:rPr>
                <w:rFonts w:hint="eastAsia" w:ascii="仿宋" w:hAnsi="仿宋" w:eastAsia="仿宋" w:cs="仿宋"/>
                <w:color w:val="auto"/>
                <w:lang w:eastAsia="zh-CN"/>
              </w:rPr>
            </w:pPr>
          </w:p>
          <w:p w14:paraId="3171125A">
            <w:pPr>
              <w:pStyle w:val="7"/>
              <w:spacing w:before="24" w:line="225" w:lineRule="auto"/>
              <w:ind w:right="141" w:firstLine="210" w:firstLineChars="100"/>
              <w:rPr>
                <w:rFonts w:hint="eastAsia" w:ascii="仿宋" w:hAnsi="仿宋" w:eastAsia="仿宋" w:cs="仿宋"/>
                <w:color w:val="auto"/>
              </w:rPr>
            </w:pPr>
            <w:r>
              <w:rPr>
                <w:rFonts w:hint="eastAsia" w:ascii="仿宋" w:hAnsi="仿宋" w:eastAsia="仿宋" w:cs="仿宋"/>
                <w:color w:val="auto"/>
              </w:rPr>
              <w:t>台</w:t>
            </w:r>
          </w:p>
        </w:tc>
        <w:tc>
          <w:tcPr>
            <w:tcW w:w="705" w:type="dxa"/>
          </w:tcPr>
          <w:p w14:paraId="1FEB6030">
            <w:pPr>
              <w:pStyle w:val="7"/>
              <w:spacing w:before="24" w:line="225" w:lineRule="auto"/>
              <w:ind w:left="42" w:right="141"/>
              <w:rPr>
                <w:rFonts w:hint="eastAsia" w:ascii="仿宋" w:hAnsi="仿宋" w:eastAsia="仿宋" w:cs="仿宋"/>
                <w:color w:val="auto"/>
                <w:lang w:eastAsia="zh-CN"/>
              </w:rPr>
            </w:pPr>
          </w:p>
          <w:p w14:paraId="04105D52">
            <w:pPr>
              <w:pStyle w:val="7"/>
              <w:spacing w:before="24" w:line="225" w:lineRule="auto"/>
              <w:ind w:left="42" w:right="141"/>
              <w:rPr>
                <w:rFonts w:hint="eastAsia" w:ascii="仿宋" w:hAnsi="仿宋" w:eastAsia="仿宋" w:cs="仿宋"/>
                <w:color w:val="auto"/>
                <w:lang w:eastAsia="zh-CN"/>
              </w:rPr>
            </w:pPr>
          </w:p>
          <w:p w14:paraId="20FD6467">
            <w:pPr>
              <w:pStyle w:val="7"/>
              <w:spacing w:before="24" w:line="225" w:lineRule="auto"/>
              <w:ind w:left="42" w:right="141"/>
              <w:rPr>
                <w:rFonts w:hint="default" w:ascii="仿宋" w:hAnsi="仿宋" w:eastAsia="仿宋" w:cs="仿宋"/>
                <w:color w:val="auto"/>
                <w:lang w:val="en-US" w:eastAsia="zh-CN"/>
              </w:rPr>
            </w:pPr>
            <w:r>
              <w:rPr>
                <w:rFonts w:hint="eastAsia" w:ascii="仿宋" w:hAnsi="仿宋" w:eastAsia="仿宋" w:cs="仿宋"/>
                <w:color w:val="auto"/>
                <w:lang w:val="en-US" w:eastAsia="zh-CN"/>
              </w:rPr>
              <w:t xml:space="preserve">       </w:t>
            </w:r>
          </w:p>
          <w:p w14:paraId="0942C6D4">
            <w:pPr>
              <w:pStyle w:val="7"/>
              <w:spacing w:before="24" w:line="225" w:lineRule="auto"/>
              <w:ind w:left="42" w:right="141"/>
              <w:rPr>
                <w:rFonts w:hint="eastAsia" w:ascii="仿宋" w:hAnsi="仿宋" w:eastAsia="仿宋" w:cs="仿宋"/>
                <w:color w:val="auto"/>
                <w:lang w:eastAsia="zh-CN"/>
              </w:rPr>
            </w:pPr>
          </w:p>
          <w:p w14:paraId="6294B947">
            <w:pPr>
              <w:pStyle w:val="7"/>
              <w:spacing w:before="24" w:line="225" w:lineRule="auto"/>
              <w:ind w:left="42" w:right="141"/>
              <w:rPr>
                <w:rFonts w:hint="eastAsia" w:ascii="仿宋" w:hAnsi="仿宋" w:eastAsia="仿宋" w:cs="仿宋"/>
                <w:color w:val="auto"/>
                <w:lang w:eastAsia="zh-CN"/>
              </w:rPr>
            </w:pPr>
          </w:p>
          <w:p w14:paraId="4B479400">
            <w:pPr>
              <w:pStyle w:val="7"/>
              <w:spacing w:before="24" w:line="225" w:lineRule="auto"/>
              <w:ind w:left="42" w:right="141"/>
              <w:rPr>
                <w:rFonts w:hint="eastAsia" w:ascii="仿宋" w:hAnsi="仿宋" w:eastAsia="仿宋" w:cs="仿宋"/>
                <w:color w:val="auto"/>
                <w:lang w:eastAsia="zh-CN"/>
              </w:rPr>
            </w:pPr>
          </w:p>
          <w:p w14:paraId="3FD9825D">
            <w:pPr>
              <w:pStyle w:val="7"/>
              <w:spacing w:before="24" w:line="225" w:lineRule="auto"/>
              <w:ind w:left="42" w:right="141"/>
              <w:rPr>
                <w:rFonts w:hint="eastAsia" w:ascii="仿宋" w:hAnsi="仿宋" w:eastAsia="仿宋" w:cs="仿宋"/>
                <w:color w:val="auto"/>
                <w:lang w:eastAsia="zh-CN"/>
              </w:rPr>
            </w:pPr>
          </w:p>
          <w:p w14:paraId="19CC28AE">
            <w:pPr>
              <w:pStyle w:val="7"/>
              <w:spacing w:before="24" w:line="225" w:lineRule="auto"/>
              <w:ind w:left="42" w:right="141"/>
              <w:rPr>
                <w:rFonts w:hint="eastAsia" w:ascii="仿宋" w:hAnsi="仿宋" w:eastAsia="仿宋" w:cs="仿宋"/>
                <w:color w:val="auto"/>
                <w:lang w:eastAsia="zh-CN"/>
              </w:rPr>
            </w:pPr>
          </w:p>
          <w:p w14:paraId="2B48CEBD">
            <w:pPr>
              <w:pStyle w:val="7"/>
              <w:spacing w:before="24" w:line="225" w:lineRule="auto"/>
              <w:ind w:left="42" w:right="141"/>
              <w:rPr>
                <w:rFonts w:hint="eastAsia" w:ascii="仿宋" w:hAnsi="仿宋" w:eastAsia="仿宋" w:cs="仿宋"/>
                <w:color w:val="auto"/>
                <w:lang w:eastAsia="zh-CN"/>
              </w:rPr>
            </w:pPr>
          </w:p>
          <w:p w14:paraId="36566079">
            <w:pPr>
              <w:pStyle w:val="7"/>
              <w:spacing w:before="24" w:line="225" w:lineRule="auto"/>
              <w:ind w:left="42" w:right="141"/>
              <w:rPr>
                <w:rFonts w:hint="eastAsia" w:ascii="仿宋" w:hAnsi="仿宋" w:eastAsia="仿宋" w:cs="仿宋"/>
                <w:color w:val="auto"/>
                <w:lang w:eastAsia="zh-CN"/>
              </w:rPr>
            </w:pPr>
          </w:p>
          <w:p w14:paraId="58773A36">
            <w:pPr>
              <w:pStyle w:val="7"/>
              <w:spacing w:before="24" w:line="225" w:lineRule="auto"/>
              <w:ind w:right="141" w:firstLine="210" w:firstLineChars="100"/>
              <w:rPr>
                <w:rFonts w:hint="eastAsia" w:ascii="仿宋" w:hAnsi="仿宋" w:eastAsia="仿宋" w:cs="仿宋"/>
                <w:color w:val="auto"/>
                <w:lang w:eastAsia="zh-CN"/>
              </w:rPr>
            </w:pPr>
            <w:r>
              <w:rPr>
                <w:rFonts w:hint="eastAsia" w:ascii="仿宋" w:hAnsi="仿宋" w:eastAsia="仿宋" w:cs="仿宋"/>
                <w:color w:val="auto"/>
                <w:lang w:eastAsia="zh-CN"/>
              </w:rPr>
              <w:t>1</w:t>
            </w:r>
          </w:p>
        </w:tc>
      </w:tr>
    </w:tbl>
    <w:tbl>
      <w:tblPr>
        <w:tblStyle w:val="8"/>
        <w:tblpPr w:leftFromText="180" w:rightFromText="180" w:vertAnchor="text" w:horzAnchor="page" w:tblpX="676" w:tblpY="106"/>
        <w:tblOverlap w:val="never"/>
        <w:tblW w:w="99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96"/>
        <w:gridCol w:w="1155"/>
        <w:gridCol w:w="6686"/>
        <w:gridCol w:w="695"/>
        <w:gridCol w:w="738"/>
      </w:tblGrid>
      <w:tr w14:paraId="2FEADE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6" w:hRule="atLeast"/>
        </w:trPr>
        <w:tc>
          <w:tcPr>
            <w:tcW w:w="696" w:type="dxa"/>
          </w:tcPr>
          <w:p w14:paraId="25B56D77">
            <w:pPr>
              <w:spacing w:line="265" w:lineRule="auto"/>
              <w:rPr>
                <w:rFonts w:hint="eastAsia" w:ascii="仿宋" w:hAnsi="仿宋" w:eastAsia="仿宋" w:cs="仿宋"/>
                <w:color w:val="auto"/>
                <w:highlight w:val="none"/>
              </w:rPr>
            </w:pPr>
          </w:p>
          <w:p w14:paraId="5D2F9B1A">
            <w:pPr>
              <w:spacing w:line="266" w:lineRule="auto"/>
              <w:rPr>
                <w:rFonts w:hint="eastAsia" w:ascii="仿宋" w:hAnsi="仿宋" w:eastAsia="仿宋" w:cs="仿宋"/>
                <w:color w:val="auto"/>
                <w:highlight w:val="none"/>
              </w:rPr>
            </w:pPr>
          </w:p>
          <w:p w14:paraId="1955AF86">
            <w:pPr>
              <w:spacing w:line="266" w:lineRule="auto"/>
              <w:rPr>
                <w:rFonts w:hint="eastAsia" w:ascii="仿宋" w:hAnsi="仿宋" w:eastAsia="仿宋" w:cs="仿宋"/>
                <w:color w:val="auto"/>
                <w:highlight w:val="none"/>
              </w:rPr>
            </w:pPr>
          </w:p>
          <w:p w14:paraId="3C967ED0">
            <w:pPr>
              <w:spacing w:line="266" w:lineRule="auto"/>
              <w:rPr>
                <w:rFonts w:hint="eastAsia" w:ascii="仿宋" w:hAnsi="仿宋" w:eastAsia="仿宋" w:cs="仿宋"/>
                <w:color w:val="auto"/>
                <w:highlight w:val="none"/>
              </w:rPr>
            </w:pPr>
          </w:p>
          <w:p w14:paraId="09274847">
            <w:pPr>
              <w:spacing w:line="266" w:lineRule="auto"/>
              <w:rPr>
                <w:rFonts w:hint="eastAsia" w:ascii="仿宋" w:hAnsi="仿宋" w:eastAsia="仿宋" w:cs="仿宋"/>
                <w:color w:val="auto"/>
                <w:highlight w:val="none"/>
              </w:rPr>
            </w:pPr>
          </w:p>
          <w:p w14:paraId="1961329E">
            <w:pPr>
              <w:spacing w:line="266" w:lineRule="auto"/>
              <w:rPr>
                <w:rFonts w:hint="eastAsia" w:ascii="仿宋" w:hAnsi="仿宋" w:eastAsia="仿宋" w:cs="仿宋"/>
                <w:color w:val="auto"/>
                <w:highlight w:val="none"/>
              </w:rPr>
            </w:pPr>
          </w:p>
          <w:p w14:paraId="4061FCD8">
            <w:pPr>
              <w:spacing w:line="266" w:lineRule="auto"/>
              <w:rPr>
                <w:rFonts w:hint="eastAsia" w:ascii="仿宋" w:hAnsi="仿宋" w:eastAsia="仿宋" w:cs="仿宋"/>
                <w:color w:val="auto"/>
                <w:highlight w:val="none"/>
              </w:rPr>
            </w:pPr>
          </w:p>
          <w:p w14:paraId="769A6713">
            <w:pPr>
              <w:pStyle w:val="7"/>
              <w:spacing w:before="82" w:line="184" w:lineRule="auto"/>
              <w:ind w:left="264"/>
              <w:rPr>
                <w:rFonts w:hint="eastAsia" w:ascii="仿宋" w:hAnsi="仿宋" w:eastAsia="仿宋" w:cs="仿宋"/>
                <w:color w:val="auto"/>
                <w:highlight w:val="none"/>
                <w:lang w:val="en-US" w:eastAsia="zh-CN"/>
              </w:rPr>
            </w:pPr>
            <w:r>
              <w:rPr>
                <w:rFonts w:hint="eastAsia" w:ascii="仿宋" w:hAnsi="仿宋" w:eastAsia="仿宋" w:cs="仿宋"/>
                <w:color w:val="auto"/>
                <w:spacing w:val="-8"/>
                <w:highlight w:val="none"/>
                <w:lang w:val="en-US" w:eastAsia="zh-CN"/>
              </w:rPr>
              <w:t>14</w:t>
            </w:r>
          </w:p>
        </w:tc>
        <w:tc>
          <w:tcPr>
            <w:tcW w:w="1155" w:type="dxa"/>
          </w:tcPr>
          <w:p w14:paraId="7B0BD4D1">
            <w:pPr>
              <w:spacing w:line="242" w:lineRule="auto"/>
              <w:rPr>
                <w:rFonts w:hint="eastAsia" w:ascii="仿宋" w:hAnsi="仿宋" w:eastAsia="仿宋" w:cs="仿宋"/>
                <w:color w:val="auto"/>
                <w:highlight w:val="none"/>
              </w:rPr>
            </w:pPr>
          </w:p>
          <w:p w14:paraId="2739FB23">
            <w:pPr>
              <w:spacing w:line="242" w:lineRule="auto"/>
              <w:rPr>
                <w:rFonts w:hint="eastAsia" w:ascii="仿宋" w:hAnsi="仿宋" w:eastAsia="仿宋" w:cs="仿宋"/>
                <w:color w:val="auto"/>
                <w:highlight w:val="none"/>
              </w:rPr>
            </w:pPr>
          </w:p>
          <w:p w14:paraId="5D36F9BE">
            <w:pPr>
              <w:spacing w:line="242" w:lineRule="auto"/>
              <w:rPr>
                <w:rFonts w:hint="eastAsia" w:ascii="仿宋" w:hAnsi="仿宋" w:eastAsia="仿宋" w:cs="仿宋"/>
                <w:color w:val="auto"/>
                <w:highlight w:val="none"/>
              </w:rPr>
            </w:pPr>
          </w:p>
          <w:p w14:paraId="0FEE7D08">
            <w:pPr>
              <w:spacing w:line="243" w:lineRule="auto"/>
              <w:rPr>
                <w:rFonts w:hint="eastAsia" w:ascii="仿宋" w:hAnsi="仿宋" w:eastAsia="仿宋" w:cs="仿宋"/>
                <w:color w:val="auto"/>
                <w:highlight w:val="none"/>
              </w:rPr>
            </w:pPr>
          </w:p>
          <w:p w14:paraId="3E60BE41">
            <w:pPr>
              <w:spacing w:line="243" w:lineRule="auto"/>
              <w:rPr>
                <w:rFonts w:hint="eastAsia" w:ascii="仿宋" w:hAnsi="仿宋" w:eastAsia="仿宋" w:cs="仿宋"/>
                <w:color w:val="auto"/>
                <w:highlight w:val="none"/>
              </w:rPr>
            </w:pPr>
          </w:p>
          <w:p w14:paraId="578939E1">
            <w:pPr>
              <w:spacing w:line="243" w:lineRule="auto"/>
              <w:rPr>
                <w:rFonts w:hint="eastAsia" w:ascii="仿宋" w:hAnsi="仿宋" w:eastAsia="仿宋" w:cs="仿宋"/>
                <w:color w:val="auto"/>
                <w:highlight w:val="none"/>
              </w:rPr>
            </w:pPr>
          </w:p>
          <w:p w14:paraId="776A2750">
            <w:pPr>
              <w:spacing w:line="243" w:lineRule="auto"/>
              <w:rPr>
                <w:rFonts w:hint="eastAsia" w:ascii="仿宋" w:hAnsi="仿宋" w:eastAsia="仿宋" w:cs="仿宋"/>
                <w:color w:val="auto"/>
                <w:highlight w:val="none"/>
              </w:rPr>
            </w:pPr>
          </w:p>
          <w:p w14:paraId="212D5B55">
            <w:pPr>
              <w:pStyle w:val="7"/>
              <w:spacing w:before="82" w:line="222" w:lineRule="auto"/>
              <w:ind w:right="132"/>
              <w:rPr>
                <w:rFonts w:hint="eastAsia" w:ascii="仿宋" w:hAnsi="仿宋" w:eastAsia="仿宋" w:cs="仿宋"/>
                <w:color w:val="auto"/>
                <w:highlight w:val="none"/>
              </w:rPr>
            </w:pPr>
            <w:r>
              <w:rPr>
                <w:rFonts w:hint="eastAsia" w:ascii="仿宋" w:hAnsi="仿宋" w:eastAsia="仿宋" w:cs="仿宋"/>
                <w:color w:val="auto"/>
                <w:spacing w:val="2"/>
                <w:highlight w:val="none"/>
              </w:rPr>
              <w:t>压力蒸汽灭菌</w:t>
            </w:r>
            <w:r>
              <w:rPr>
                <w:rFonts w:hint="eastAsia" w:ascii="仿宋" w:hAnsi="仿宋" w:eastAsia="仿宋" w:cs="仿宋"/>
                <w:color w:val="auto"/>
                <w:highlight w:val="none"/>
              </w:rPr>
              <w:t>器</w:t>
            </w:r>
          </w:p>
        </w:tc>
        <w:tc>
          <w:tcPr>
            <w:tcW w:w="6686" w:type="dxa"/>
          </w:tcPr>
          <w:p w14:paraId="7BF52A3E">
            <w:pPr>
              <w:spacing w:line="290" w:lineRule="auto"/>
              <w:rPr>
                <w:rFonts w:hint="eastAsia" w:ascii="仿宋" w:hAnsi="仿宋" w:eastAsia="仿宋" w:cs="仿宋"/>
                <w:color w:val="auto"/>
                <w:highlight w:val="none"/>
                <w:lang w:eastAsia="zh-CN"/>
              </w:rPr>
            </w:pPr>
          </w:p>
          <w:p w14:paraId="5FF185EB">
            <w:pPr>
              <w:pStyle w:val="7"/>
              <w:numPr>
                <w:ilvl w:val="0"/>
                <w:numId w:val="12"/>
              </w:numPr>
              <w:spacing w:before="24" w:line="225" w:lineRule="auto"/>
              <w:ind w:left="42" w:right="141"/>
              <w:rPr>
                <w:rFonts w:hint="eastAsia" w:ascii="仿宋" w:hAnsi="仿宋" w:eastAsia="仿宋" w:cs="仿宋"/>
                <w:color w:val="auto"/>
                <w:highlight w:val="none"/>
                <w:lang w:val="en-US" w:eastAsia="zh-CN"/>
              </w:rPr>
            </w:pPr>
            <w:r>
              <w:rPr>
                <w:rFonts w:hint="eastAsia" w:ascii="仿宋" w:hAnsi="仿宋" w:eastAsia="仿宋" w:cs="仿宋"/>
                <w:color w:val="auto"/>
                <w:highlight w:val="none"/>
                <w:lang w:val="en-US" w:eastAsia="zh-CN"/>
              </w:rPr>
              <w:t>设计</w:t>
            </w:r>
            <w:r>
              <w:rPr>
                <w:rFonts w:hint="eastAsia" w:ascii="仿宋" w:hAnsi="仿宋" w:eastAsia="仿宋" w:cs="仿宋"/>
                <w:color w:val="auto"/>
                <w:highlight w:val="none"/>
                <w:lang w:eastAsia="zh-CN"/>
              </w:rPr>
              <w:t>容积：≥80L，</w:t>
            </w:r>
            <w:r>
              <w:rPr>
                <w:rFonts w:hint="eastAsia" w:ascii="仿宋" w:hAnsi="仿宋" w:eastAsia="仿宋" w:cs="仿宋"/>
                <w:color w:val="auto"/>
                <w:highlight w:val="none"/>
                <w:lang w:val="en-US" w:eastAsia="zh-CN"/>
              </w:rPr>
              <w:t>有效容积不小于75</w:t>
            </w:r>
            <w:r>
              <w:rPr>
                <w:rFonts w:hint="eastAsia" w:ascii="仿宋" w:hAnsi="仿宋" w:eastAsia="仿宋" w:cs="仿宋"/>
                <w:color w:val="auto"/>
                <w:highlight w:val="none"/>
                <w:lang w:eastAsia="zh-CN"/>
              </w:rPr>
              <w:t>L。</w:t>
            </w:r>
          </w:p>
          <w:p w14:paraId="7F15DF5C">
            <w:pPr>
              <w:pStyle w:val="7"/>
              <w:numPr>
                <w:ilvl w:val="0"/>
                <w:numId w:val="12"/>
              </w:numPr>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2．额定工作压力0.23Mpa，</w:t>
            </w:r>
          </w:p>
          <w:p w14:paraId="40AB80FC">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3．额定工作温度134℃。</w:t>
            </w:r>
          </w:p>
          <w:p w14:paraId="74AB39BE">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4．使用温度105～136℃。</w:t>
            </w:r>
          </w:p>
          <w:p w14:paraId="1D2C9D2E">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5．灭菌腔体、灭菌提篮均为优质不锈钢304材质制成，内部抛光处理。</w:t>
            </w:r>
          </w:p>
          <w:p w14:paraId="03C1D8F6">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6．翻盖快开门结构，并具有门安全联锁装置及门检测装置，有压力时门无法打开，门关闭不到位程序不能运行。</w:t>
            </w:r>
          </w:p>
          <w:p w14:paraId="0CC3ABB3">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7．具有防干烧报警、超压自泄、超温保护、电力安全保护，所有报警具有声光警示。</w:t>
            </w:r>
          </w:p>
          <w:p w14:paraId="67B8D996">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8．LED数字显示灭菌腔内温度、时间和故障报警代码。</w:t>
            </w:r>
          </w:p>
          <w:p w14:paraId="7EB32150">
            <w:pPr>
              <w:pStyle w:val="7"/>
              <w:spacing w:before="24" w:line="225" w:lineRule="auto"/>
              <w:ind w:left="42" w:right="141"/>
              <w:rPr>
                <w:rFonts w:hint="eastAsia" w:ascii="仿宋" w:hAnsi="仿宋" w:eastAsia="仿宋" w:cs="仿宋"/>
                <w:color w:val="auto"/>
                <w:highlight w:val="none"/>
                <w:lang w:eastAsia="zh-CN"/>
              </w:rPr>
            </w:pPr>
            <w:r>
              <w:rPr>
                <w:rFonts w:hint="eastAsia" w:ascii="仿宋" w:hAnsi="仿宋" w:eastAsia="仿宋" w:cs="仿宋"/>
                <w:color w:val="auto"/>
                <w:highlight w:val="none"/>
                <w:lang w:eastAsia="zh-CN"/>
              </w:rPr>
              <w:t>9．自胀式硅橡胶密封圈，密封效果好，使用寿命长。</w:t>
            </w:r>
          </w:p>
        </w:tc>
        <w:tc>
          <w:tcPr>
            <w:tcW w:w="695" w:type="dxa"/>
          </w:tcPr>
          <w:p w14:paraId="52FED0DA">
            <w:pPr>
              <w:spacing w:line="257" w:lineRule="auto"/>
              <w:rPr>
                <w:rFonts w:hint="eastAsia" w:ascii="仿宋" w:hAnsi="仿宋" w:eastAsia="仿宋" w:cs="仿宋"/>
                <w:color w:val="auto"/>
                <w:highlight w:val="none"/>
                <w:lang w:eastAsia="zh-CN"/>
              </w:rPr>
            </w:pPr>
          </w:p>
          <w:p w14:paraId="772C6CD0">
            <w:pPr>
              <w:spacing w:line="257" w:lineRule="auto"/>
              <w:rPr>
                <w:rFonts w:hint="eastAsia" w:ascii="仿宋" w:hAnsi="仿宋" w:eastAsia="仿宋" w:cs="仿宋"/>
                <w:color w:val="auto"/>
                <w:highlight w:val="none"/>
                <w:lang w:eastAsia="zh-CN"/>
              </w:rPr>
            </w:pPr>
          </w:p>
          <w:p w14:paraId="03A97241">
            <w:pPr>
              <w:spacing w:line="257" w:lineRule="auto"/>
              <w:rPr>
                <w:rFonts w:hint="eastAsia" w:ascii="仿宋" w:hAnsi="仿宋" w:eastAsia="仿宋" w:cs="仿宋"/>
                <w:color w:val="auto"/>
                <w:highlight w:val="none"/>
                <w:lang w:eastAsia="zh-CN"/>
              </w:rPr>
            </w:pPr>
          </w:p>
          <w:p w14:paraId="4FFDF64F">
            <w:pPr>
              <w:spacing w:line="257" w:lineRule="auto"/>
              <w:rPr>
                <w:rFonts w:hint="eastAsia" w:ascii="仿宋" w:hAnsi="仿宋" w:eastAsia="仿宋" w:cs="仿宋"/>
                <w:color w:val="auto"/>
                <w:highlight w:val="none"/>
                <w:lang w:eastAsia="zh-CN"/>
              </w:rPr>
            </w:pPr>
          </w:p>
          <w:p w14:paraId="582F9855">
            <w:pPr>
              <w:spacing w:line="258" w:lineRule="auto"/>
              <w:rPr>
                <w:rFonts w:hint="eastAsia" w:ascii="仿宋" w:hAnsi="仿宋" w:eastAsia="仿宋" w:cs="仿宋"/>
                <w:color w:val="auto"/>
                <w:highlight w:val="none"/>
                <w:lang w:eastAsia="zh-CN"/>
              </w:rPr>
            </w:pPr>
          </w:p>
          <w:p w14:paraId="024378FA">
            <w:pPr>
              <w:spacing w:line="258" w:lineRule="auto"/>
              <w:rPr>
                <w:rFonts w:hint="eastAsia" w:ascii="仿宋" w:hAnsi="仿宋" w:eastAsia="仿宋" w:cs="仿宋"/>
                <w:color w:val="auto"/>
                <w:highlight w:val="none"/>
                <w:lang w:eastAsia="zh-CN"/>
              </w:rPr>
            </w:pPr>
          </w:p>
          <w:p w14:paraId="293D605C">
            <w:pPr>
              <w:spacing w:line="258" w:lineRule="auto"/>
              <w:rPr>
                <w:rFonts w:hint="eastAsia" w:ascii="仿宋" w:hAnsi="仿宋" w:eastAsia="仿宋" w:cs="仿宋"/>
                <w:color w:val="auto"/>
                <w:highlight w:val="none"/>
                <w:lang w:eastAsia="zh-CN"/>
              </w:rPr>
            </w:pPr>
          </w:p>
          <w:p w14:paraId="5FB2AC9F">
            <w:pPr>
              <w:pStyle w:val="7"/>
              <w:spacing w:before="81" w:line="221" w:lineRule="auto"/>
              <w:ind w:left="296"/>
              <w:rPr>
                <w:rFonts w:hint="eastAsia" w:ascii="仿宋" w:hAnsi="仿宋" w:eastAsia="仿宋" w:cs="仿宋"/>
                <w:color w:val="auto"/>
                <w:highlight w:val="none"/>
              </w:rPr>
            </w:pPr>
            <w:r>
              <w:rPr>
                <w:rFonts w:hint="eastAsia" w:ascii="仿宋" w:hAnsi="仿宋" w:eastAsia="仿宋" w:cs="仿宋"/>
                <w:color w:val="auto"/>
                <w:highlight w:val="none"/>
              </w:rPr>
              <w:t>台</w:t>
            </w:r>
          </w:p>
        </w:tc>
        <w:tc>
          <w:tcPr>
            <w:tcW w:w="738" w:type="dxa"/>
          </w:tcPr>
          <w:p w14:paraId="07F8FAFB">
            <w:pPr>
              <w:spacing w:line="266" w:lineRule="auto"/>
              <w:rPr>
                <w:rFonts w:hint="eastAsia" w:ascii="仿宋" w:hAnsi="仿宋" w:eastAsia="仿宋" w:cs="仿宋"/>
                <w:color w:val="auto"/>
                <w:highlight w:val="none"/>
              </w:rPr>
            </w:pPr>
          </w:p>
          <w:p w14:paraId="67C46F14">
            <w:pPr>
              <w:spacing w:line="266" w:lineRule="auto"/>
              <w:rPr>
                <w:rFonts w:hint="eastAsia" w:ascii="仿宋" w:hAnsi="仿宋" w:eastAsia="仿宋" w:cs="仿宋"/>
                <w:color w:val="auto"/>
                <w:highlight w:val="none"/>
              </w:rPr>
            </w:pPr>
          </w:p>
          <w:p w14:paraId="3DB06387">
            <w:pPr>
              <w:spacing w:line="266" w:lineRule="auto"/>
              <w:rPr>
                <w:rFonts w:hint="eastAsia" w:ascii="仿宋" w:hAnsi="仿宋" w:eastAsia="仿宋" w:cs="仿宋"/>
                <w:color w:val="auto"/>
                <w:highlight w:val="none"/>
              </w:rPr>
            </w:pPr>
          </w:p>
          <w:p w14:paraId="36A929AA">
            <w:pPr>
              <w:spacing w:line="266" w:lineRule="auto"/>
              <w:rPr>
                <w:rFonts w:hint="eastAsia" w:ascii="仿宋" w:hAnsi="仿宋" w:eastAsia="仿宋" w:cs="仿宋"/>
                <w:color w:val="auto"/>
                <w:highlight w:val="none"/>
              </w:rPr>
            </w:pPr>
          </w:p>
          <w:p w14:paraId="2C6843E8">
            <w:pPr>
              <w:spacing w:line="266" w:lineRule="auto"/>
              <w:rPr>
                <w:rFonts w:hint="eastAsia" w:ascii="仿宋" w:hAnsi="仿宋" w:eastAsia="仿宋" w:cs="仿宋"/>
                <w:color w:val="auto"/>
                <w:highlight w:val="none"/>
              </w:rPr>
            </w:pPr>
          </w:p>
          <w:p w14:paraId="77981170">
            <w:pPr>
              <w:spacing w:line="266" w:lineRule="auto"/>
              <w:rPr>
                <w:rFonts w:hint="eastAsia" w:ascii="仿宋" w:hAnsi="仿宋" w:eastAsia="仿宋" w:cs="仿宋"/>
                <w:color w:val="auto"/>
                <w:highlight w:val="none"/>
              </w:rPr>
            </w:pPr>
          </w:p>
          <w:p w14:paraId="10361B24">
            <w:pPr>
              <w:spacing w:line="267" w:lineRule="auto"/>
              <w:rPr>
                <w:rFonts w:hint="eastAsia" w:ascii="仿宋" w:hAnsi="仿宋" w:eastAsia="仿宋" w:cs="仿宋"/>
                <w:color w:val="auto"/>
                <w:highlight w:val="none"/>
              </w:rPr>
            </w:pPr>
          </w:p>
          <w:p w14:paraId="01C37A4E">
            <w:pPr>
              <w:pStyle w:val="7"/>
              <w:spacing w:before="81" w:line="183" w:lineRule="auto"/>
              <w:ind w:firstLine="210" w:firstLineChars="100"/>
              <w:rPr>
                <w:rFonts w:hint="eastAsia" w:ascii="仿宋" w:hAnsi="仿宋" w:eastAsia="仿宋" w:cs="仿宋"/>
                <w:color w:val="auto"/>
                <w:highlight w:val="none"/>
              </w:rPr>
            </w:pPr>
            <w:r>
              <w:rPr>
                <w:rFonts w:hint="eastAsia" w:ascii="仿宋" w:hAnsi="仿宋" w:eastAsia="仿宋" w:cs="仿宋"/>
                <w:color w:val="auto"/>
                <w:highlight w:val="none"/>
              </w:rPr>
              <w:t>2</w:t>
            </w:r>
          </w:p>
        </w:tc>
      </w:tr>
      <w:tr w14:paraId="658693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9" w:hRule="atLeast"/>
        </w:trPr>
        <w:tc>
          <w:tcPr>
            <w:tcW w:w="696" w:type="dxa"/>
          </w:tcPr>
          <w:p w14:paraId="5BEE6A5A">
            <w:pPr>
              <w:rPr>
                <w:rFonts w:hint="eastAsia" w:ascii="仿宋" w:hAnsi="仿宋" w:eastAsia="仿宋" w:cs="仿宋"/>
                <w:color w:val="auto"/>
                <w:lang w:eastAsia="zh-CN"/>
              </w:rPr>
            </w:pPr>
          </w:p>
          <w:p w14:paraId="0B37CC0E">
            <w:pPr>
              <w:ind w:firstLine="210" w:firstLineChars="100"/>
              <w:rPr>
                <w:rFonts w:hint="eastAsia" w:ascii="仿宋" w:hAnsi="仿宋" w:eastAsia="仿宋" w:cs="仿宋"/>
                <w:color w:val="auto"/>
                <w:lang w:eastAsia="zh-CN"/>
              </w:rPr>
            </w:pPr>
          </w:p>
        </w:tc>
        <w:tc>
          <w:tcPr>
            <w:tcW w:w="1155" w:type="dxa"/>
          </w:tcPr>
          <w:p w14:paraId="5CCD3945">
            <w:pPr>
              <w:pStyle w:val="7"/>
              <w:spacing w:before="221" w:line="219" w:lineRule="auto"/>
              <w:rPr>
                <w:rFonts w:hint="eastAsia" w:ascii="仿宋" w:hAnsi="仿宋" w:eastAsia="仿宋" w:cs="仿宋"/>
                <w:color w:val="auto"/>
              </w:rPr>
            </w:pPr>
            <w:r>
              <w:rPr>
                <w:rFonts w:hint="eastAsia" w:ascii="仿宋" w:hAnsi="仿宋" w:eastAsia="仿宋" w:cs="仿宋"/>
                <w:b/>
                <w:bCs/>
                <w:color w:val="auto"/>
                <w:spacing w:val="-3"/>
              </w:rPr>
              <w:t>四层病理科</w:t>
            </w:r>
          </w:p>
        </w:tc>
        <w:tc>
          <w:tcPr>
            <w:tcW w:w="6686" w:type="dxa"/>
          </w:tcPr>
          <w:p w14:paraId="49AAD6E8">
            <w:pPr>
              <w:rPr>
                <w:rFonts w:hint="eastAsia" w:ascii="仿宋" w:hAnsi="仿宋" w:eastAsia="仿宋" w:cs="仿宋"/>
                <w:color w:val="auto"/>
              </w:rPr>
            </w:pPr>
          </w:p>
        </w:tc>
        <w:tc>
          <w:tcPr>
            <w:tcW w:w="695" w:type="dxa"/>
          </w:tcPr>
          <w:p w14:paraId="691BF91C">
            <w:pPr>
              <w:rPr>
                <w:rFonts w:hint="eastAsia" w:ascii="仿宋" w:hAnsi="仿宋" w:eastAsia="仿宋" w:cs="仿宋"/>
                <w:color w:val="auto"/>
              </w:rPr>
            </w:pPr>
          </w:p>
        </w:tc>
        <w:tc>
          <w:tcPr>
            <w:tcW w:w="738" w:type="dxa"/>
          </w:tcPr>
          <w:p w14:paraId="376008D2">
            <w:pPr>
              <w:rPr>
                <w:rFonts w:hint="eastAsia" w:ascii="仿宋" w:hAnsi="仿宋" w:eastAsia="仿宋" w:cs="仿宋"/>
                <w:color w:val="auto"/>
              </w:rPr>
            </w:pPr>
          </w:p>
        </w:tc>
      </w:tr>
      <w:tr w14:paraId="4681D8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32" w:hRule="atLeast"/>
        </w:trPr>
        <w:tc>
          <w:tcPr>
            <w:tcW w:w="696" w:type="dxa"/>
          </w:tcPr>
          <w:p w14:paraId="34E5AB07">
            <w:pPr>
              <w:spacing w:line="255" w:lineRule="auto"/>
              <w:rPr>
                <w:rFonts w:hint="eastAsia" w:ascii="仿宋" w:hAnsi="仿宋" w:eastAsia="仿宋" w:cs="仿宋"/>
                <w:color w:val="auto"/>
              </w:rPr>
            </w:pPr>
          </w:p>
          <w:p w14:paraId="0FA71A9C">
            <w:pPr>
              <w:spacing w:line="255" w:lineRule="auto"/>
              <w:rPr>
                <w:rFonts w:hint="eastAsia" w:ascii="仿宋" w:hAnsi="仿宋" w:eastAsia="仿宋" w:cs="仿宋"/>
                <w:color w:val="auto"/>
              </w:rPr>
            </w:pPr>
          </w:p>
          <w:p w14:paraId="1C053A1B">
            <w:pPr>
              <w:spacing w:line="256" w:lineRule="auto"/>
              <w:rPr>
                <w:rFonts w:hint="eastAsia" w:ascii="仿宋" w:hAnsi="仿宋" w:eastAsia="仿宋" w:cs="仿宋"/>
                <w:color w:val="auto"/>
              </w:rPr>
            </w:pPr>
          </w:p>
          <w:p w14:paraId="4DD9F918">
            <w:pPr>
              <w:spacing w:line="256" w:lineRule="auto"/>
              <w:rPr>
                <w:rFonts w:hint="eastAsia" w:ascii="仿宋" w:hAnsi="仿宋" w:eastAsia="仿宋" w:cs="仿宋"/>
                <w:color w:val="auto"/>
              </w:rPr>
            </w:pPr>
          </w:p>
          <w:p w14:paraId="2C777CB6">
            <w:pPr>
              <w:pStyle w:val="7"/>
              <w:spacing w:before="82" w:line="184" w:lineRule="auto"/>
              <w:ind w:left="264"/>
              <w:rPr>
                <w:rFonts w:hint="eastAsia" w:ascii="仿宋" w:hAnsi="仿宋" w:eastAsia="仿宋" w:cs="仿宋"/>
                <w:color w:val="auto"/>
                <w:lang w:val="en-US" w:eastAsia="zh-CN"/>
              </w:rPr>
            </w:pPr>
            <w:r>
              <w:rPr>
                <w:rFonts w:hint="eastAsia" w:ascii="仿宋" w:hAnsi="仿宋" w:eastAsia="仿宋" w:cs="仿宋"/>
                <w:color w:val="auto"/>
                <w:spacing w:val="-8"/>
                <w:lang w:val="en-US" w:eastAsia="zh-CN"/>
              </w:rPr>
              <w:t>15</w:t>
            </w:r>
          </w:p>
        </w:tc>
        <w:tc>
          <w:tcPr>
            <w:tcW w:w="1155" w:type="dxa"/>
          </w:tcPr>
          <w:p w14:paraId="64CC9ACA">
            <w:pPr>
              <w:rPr>
                <w:rFonts w:hint="eastAsia" w:ascii="仿宋" w:hAnsi="仿宋" w:eastAsia="仿宋" w:cs="仿宋"/>
                <w:color w:val="auto"/>
              </w:rPr>
            </w:pPr>
          </w:p>
          <w:p w14:paraId="46FC2996">
            <w:pPr>
              <w:rPr>
                <w:rFonts w:hint="eastAsia" w:ascii="仿宋" w:hAnsi="仿宋" w:eastAsia="仿宋" w:cs="仿宋"/>
                <w:color w:val="auto"/>
              </w:rPr>
            </w:pPr>
          </w:p>
          <w:p w14:paraId="51793694">
            <w:pPr>
              <w:rPr>
                <w:rFonts w:hint="eastAsia" w:ascii="仿宋" w:hAnsi="仿宋" w:eastAsia="仿宋" w:cs="仿宋"/>
                <w:color w:val="auto"/>
              </w:rPr>
            </w:pPr>
          </w:p>
          <w:p w14:paraId="19496592">
            <w:pPr>
              <w:rPr>
                <w:rFonts w:hint="eastAsia" w:ascii="仿宋" w:hAnsi="仿宋" w:eastAsia="仿宋" w:cs="仿宋"/>
                <w:color w:val="auto"/>
              </w:rPr>
            </w:pPr>
          </w:p>
          <w:p w14:paraId="6AE5E4DF">
            <w:pPr>
              <w:pStyle w:val="7"/>
              <w:spacing w:before="82" w:line="220" w:lineRule="auto"/>
              <w:rPr>
                <w:rFonts w:hint="eastAsia" w:ascii="仿宋" w:hAnsi="仿宋" w:eastAsia="仿宋" w:cs="仿宋"/>
                <w:color w:val="auto"/>
              </w:rPr>
            </w:pPr>
            <w:r>
              <w:rPr>
                <w:rFonts w:hint="eastAsia" w:ascii="仿宋" w:hAnsi="仿宋" w:eastAsia="仿宋" w:cs="仿宋"/>
                <w:color w:val="auto"/>
                <w:spacing w:val="2"/>
              </w:rPr>
              <w:t>全钢更衣柜</w:t>
            </w:r>
          </w:p>
        </w:tc>
        <w:tc>
          <w:tcPr>
            <w:tcW w:w="6686" w:type="dxa"/>
          </w:tcPr>
          <w:p w14:paraId="43F4D980">
            <w:pPr>
              <w:pStyle w:val="7"/>
              <w:spacing w:before="24" w:line="225" w:lineRule="auto"/>
              <w:ind w:right="141"/>
              <w:rPr>
                <w:rFonts w:hint="eastAsia" w:ascii="仿宋" w:hAnsi="仿宋" w:eastAsia="仿宋" w:cs="仿宋"/>
                <w:color w:val="auto"/>
                <w:lang w:eastAsia="zh-CN"/>
              </w:rPr>
            </w:pPr>
            <w:r>
              <w:rPr>
                <w:rFonts w:hint="eastAsia" w:ascii="仿宋" w:hAnsi="仿宋" w:eastAsia="仿宋" w:cs="仿宋"/>
                <w:color w:val="auto"/>
                <w:spacing w:val="3"/>
                <w:lang w:eastAsia="zh-CN"/>
              </w:rPr>
              <w:t>1</w:t>
            </w:r>
            <w:r>
              <w:rPr>
                <w:rFonts w:hint="eastAsia" w:ascii="仿宋" w:hAnsi="仿宋" w:eastAsia="仿宋" w:cs="仿宋"/>
                <w:color w:val="auto"/>
                <w:lang w:eastAsia="zh-CN"/>
              </w:rPr>
              <w:t>.尺寸：500</w:t>
            </w:r>
            <w:r>
              <w:rPr>
                <w:rFonts w:hint="eastAsia" w:ascii="仿宋" w:hAnsi="仿宋" w:eastAsia="仿宋" w:cs="仿宋"/>
                <w:color w:val="auto"/>
                <w:lang w:val="en-US" w:eastAsia="zh-CN"/>
              </w:rPr>
              <w:t>mm</w:t>
            </w:r>
            <w:r>
              <w:rPr>
                <w:rFonts w:hint="eastAsia" w:ascii="仿宋" w:hAnsi="仿宋" w:eastAsia="仿宋" w:cs="仿宋"/>
                <w:color w:val="auto"/>
                <w:lang w:eastAsia="zh-CN"/>
              </w:rPr>
              <w:t>*350</w:t>
            </w:r>
            <w:r>
              <w:rPr>
                <w:rFonts w:hint="eastAsia" w:ascii="仿宋" w:hAnsi="仿宋" w:eastAsia="仿宋" w:cs="仿宋"/>
                <w:color w:val="auto"/>
                <w:lang w:val="en-US" w:eastAsia="zh-CN"/>
              </w:rPr>
              <w:t>mm</w:t>
            </w:r>
            <w:r>
              <w:rPr>
                <w:rFonts w:hint="eastAsia" w:ascii="仿宋" w:hAnsi="仿宋" w:eastAsia="仿宋" w:cs="仿宋"/>
                <w:color w:val="auto"/>
                <w:lang w:eastAsia="zh-CN"/>
              </w:rPr>
              <w:t>*1800mm;</w:t>
            </w:r>
          </w:p>
          <w:p w14:paraId="2A7CF0B2">
            <w:pPr>
              <w:pStyle w:val="7"/>
              <w:numPr>
                <w:ilvl w:val="0"/>
                <w:numId w:val="0"/>
              </w:numPr>
              <w:spacing w:before="1" w:line="219" w:lineRule="auto"/>
              <w:rPr>
                <w:rFonts w:hint="eastAsia" w:ascii="仿宋" w:hAnsi="仿宋" w:eastAsia="仿宋" w:cs="仿宋"/>
                <w:color w:val="auto"/>
                <w:lang w:eastAsia="zh-CN"/>
              </w:rPr>
            </w:pPr>
            <w:r>
              <w:rPr>
                <w:rFonts w:hint="eastAsia" w:ascii="仿宋" w:hAnsi="仿宋" w:eastAsia="仿宋" w:cs="仿宋"/>
                <w:color w:val="auto"/>
                <w:lang w:val="en-US" w:eastAsia="zh-CN"/>
              </w:rPr>
              <w:t>2.</w:t>
            </w:r>
            <w:r>
              <w:rPr>
                <w:rFonts w:hint="eastAsia" w:ascii="仿宋" w:hAnsi="仿宋" w:eastAsia="仿宋" w:cs="仿宋"/>
                <w:color w:val="auto"/>
                <w:lang w:eastAsia="zh-CN"/>
              </w:rPr>
              <w:t>该产品由主体、面板、柜门三大部分组成。</w:t>
            </w:r>
          </w:p>
          <w:p w14:paraId="2537F716">
            <w:pPr>
              <w:pStyle w:val="7"/>
              <w:numPr>
                <w:ilvl w:val="0"/>
                <w:numId w:val="0"/>
              </w:numPr>
              <w:spacing w:before="1" w:line="219" w:lineRule="auto"/>
              <w:rPr>
                <w:rFonts w:hint="eastAsia" w:ascii="仿宋" w:hAnsi="仿宋" w:eastAsia="仿宋" w:cs="仿宋"/>
                <w:color w:val="auto"/>
                <w:lang w:eastAsia="zh-CN"/>
              </w:rPr>
            </w:pPr>
            <w:r>
              <w:rPr>
                <w:rFonts w:hint="eastAsia" w:ascii="仿宋" w:hAnsi="仿宋" w:eastAsia="仿宋" w:cs="仿宋"/>
                <w:color w:val="auto"/>
                <w:lang w:val="en-US" w:eastAsia="zh-CN"/>
              </w:rPr>
              <w:t>3.</w:t>
            </w:r>
            <w:r>
              <w:rPr>
                <w:rFonts w:hint="eastAsia" w:ascii="仿宋" w:hAnsi="仿宋" w:eastAsia="仿宋" w:cs="仿宋"/>
                <w:color w:val="auto"/>
                <w:lang w:eastAsia="zh-CN"/>
              </w:rPr>
              <w:t>柜体(含层板、封板、侧板、门板等)采用</w:t>
            </w:r>
            <w:r>
              <w:rPr>
                <w:rFonts w:hint="eastAsia" w:ascii="仿宋" w:hAnsi="仿宋" w:eastAsia="仿宋" w:cs="仿宋"/>
                <w:color w:val="auto"/>
                <w:lang w:val="en-US" w:eastAsia="zh-CN"/>
              </w:rPr>
              <w:t>≥</w:t>
            </w:r>
            <w:r>
              <w:rPr>
                <w:rFonts w:hint="eastAsia" w:ascii="仿宋" w:hAnsi="仿宋" w:eastAsia="仿宋" w:cs="仿宋"/>
                <w:color w:val="auto"/>
                <w:lang w:eastAsia="zh-CN"/>
              </w:rPr>
              <w:t>1.2mm</w:t>
            </w:r>
            <w:r>
              <w:rPr>
                <w:rFonts w:hint="eastAsia" w:ascii="仿宋" w:hAnsi="仿宋" w:eastAsia="仿宋" w:cs="仿宋"/>
                <w:color w:val="auto"/>
                <w:lang w:val="en-US" w:eastAsia="zh-CN"/>
              </w:rPr>
              <w:t>厚度</w:t>
            </w:r>
            <w:r>
              <w:rPr>
                <w:rFonts w:hint="eastAsia" w:ascii="仿宋" w:hAnsi="仿宋" w:eastAsia="仿宋" w:cs="仿宋"/>
                <w:color w:val="auto"/>
                <w:lang w:eastAsia="zh-CN"/>
              </w:rPr>
              <w:t>钢板制作，冷轧钢板经酸洗磷化，焊接，喷粉而成</w:t>
            </w:r>
            <w:r>
              <w:rPr>
                <w:rFonts w:hint="eastAsia" w:ascii="仿宋" w:hAnsi="仿宋" w:eastAsia="仿宋" w:cs="仿宋"/>
                <w:color w:val="auto"/>
                <w:lang w:val="en-US" w:eastAsia="zh-CN"/>
              </w:rPr>
              <w:t>,</w:t>
            </w:r>
            <w:r>
              <w:rPr>
                <w:rFonts w:hint="eastAsia" w:ascii="仿宋" w:hAnsi="仿宋" w:eastAsia="仿宋" w:cs="仿宋"/>
                <w:color w:val="auto"/>
                <w:lang w:eastAsia="zh-CN"/>
              </w:rPr>
              <w:t>喷涂采用</w:t>
            </w:r>
            <w:r>
              <w:rPr>
                <w:rFonts w:hint="eastAsia" w:ascii="仿宋" w:hAnsi="仿宋" w:eastAsia="仿宋" w:cs="仿宋"/>
                <w:color w:val="auto"/>
                <w:lang w:val="en-US" w:eastAsia="zh-CN"/>
              </w:rPr>
              <w:t>防锈，防氧化</w:t>
            </w:r>
            <w:r>
              <w:rPr>
                <w:rFonts w:hint="eastAsia" w:ascii="仿宋" w:hAnsi="仿宋" w:eastAsia="仿宋" w:cs="仿宋"/>
                <w:color w:val="auto"/>
                <w:lang w:eastAsia="zh-CN"/>
              </w:rPr>
              <w:t>涂层，厚度60~80um，单门带锁。</w:t>
            </w:r>
          </w:p>
          <w:p w14:paraId="71971B9A">
            <w:pPr>
              <w:pStyle w:val="7"/>
              <w:numPr>
                <w:ilvl w:val="0"/>
                <w:numId w:val="0"/>
              </w:numPr>
              <w:spacing w:before="1" w:line="219" w:lineRule="auto"/>
              <w:rPr>
                <w:rFonts w:hint="eastAsia" w:ascii="仿宋" w:hAnsi="仿宋" w:eastAsia="仿宋" w:cs="仿宋"/>
                <w:color w:val="auto"/>
                <w:lang w:eastAsia="zh-CN"/>
              </w:rPr>
            </w:pPr>
            <w:r>
              <w:rPr>
                <w:rFonts w:hint="eastAsia" w:ascii="仿宋" w:hAnsi="仿宋" w:eastAsia="仿宋" w:cs="仿宋"/>
                <w:color w:val="auto"/>
                <w:lang w:val="en-US" w:eastAsia="zh-CN"/>
              </w:rPr>
              <w:t>4.</w:t>
            </w:r>
            <w:r>
              <w:rPr>
                <w:rFonts w:hint="eastAsia" w:ascii="仿宋" w:hAnsi="仿宋" w:eastAsia="仿宋" w:cs="仿宋"/>
                <w:color w:val="auto"/>
                <w:lang w:eastAsia="zh-CN"/>
              </w:rPr>
              <w:t>骨架采用</w:t>
            </w:r>
            <w:r>
              <w:rPr>
                <w:rFonts w:hint="eastAsia" w:ascii="仿宋" w:hAnsi="仿宋" w:eastAsia="仿宋" w:cs="仿宋"/>
                <w:color w:val="auto"/>
                <w:lang w:val="en-US" w:eastAsia="zh-CN"/>
              </w:rPr>
              <w:t>口径</w:t>
            </w:r>
            <w:r>
              <w:rPr>
                <w:rFonts w:hint="eastAsia" w:ascii="仿宋" w:hAnsi="仿宋" w:eastAsia="仿宋" w:cs="仿宋"/>
                <w:color w:val="auto"/>
                <w:lang w:eastAsia="zh-CN"/>
              </w:rPr>
              <w:t>25</w:t>
            </w:r>
            <w:r>
              <w:rPr>
                <w:rFonts w:hint="eastAsia" w:ascii="仿宋" w:hAnsi="仿宋" w:eastAsia="仿宋" w:cs="仿宋"/>
                <w:color w:val="auto"/>
                <w:lang w:val="en-US" w:eastAsia="zh-CN"/>
              </w:rPr>
              <w:t>mm*</w:t>
            </w:r>
            <w:r>
              <w:rPr>
                <w:rFonts w:hint="eastAsia" w:ascii="仿宋" w:hAnsi="仿宋" w:eastAsia="仿宋" w:cs="仿宋"/>
                <w:color w:val="auto"/>
                <w:lang w:eastAsia="zh-CN"/>
              </w:rPr>
              <w:t>25</w:t>
            </w:r>
            <w:r>
              <w:rPr>
                <w:rFonts w:hint="eastAsia" w:ascii="仿宋" w:hAnsi="仿宋" w:eastAsia="仿宋" w:cs="仿宋"/>
                <w:color w:val="auto"/>
                <w:lang w:val="en-US" w:eastAsia="zh-CN"/>
              </w:rPr>
              <w:t>mm</w:t>
            </w:r>
            <w:r>
              <w:rPr>
                <w:rFonts w:hint="eastAsia" w:ascii="仿宋" w:hAnsi="仿宋" w:eastAsia="仿宋" w:cs="仿宋"/>
                <w:color w:val="auto"/>
                <w:lang w:eastAsia="zh-CN"/>
              </w:rPr>
              <w:t>钢制方管。</w:t>
            </w:r>
          </w:p>
          <w:p w14:paraId="39FB4E20">
            <w:pPr>
              <w:pStyle w:val="7"/>
              <w:numPr>
                <w:ilvl w:val="0"/>
                <w:numId w:val="0"/>
              </w:numPr>
              <w:spacing w:before="1" w:line="219" w:lineRule="auto"/>
              <w:rPr>
                <w:rFonts w:hint="eastAsia" w:ascii="仿宋" w:hAnsi="仿宋" w:eastAsia="仿宋" w:cs="仿宋"/>
                <w:color w:val="auto"/>
                <w:lang w:eastAsia="zh-CN"/>
              </w:rPr>
            </w:pPr>
            <w:r>
              <w:rPr>
                <w:rFonts w:hint="eastAsia" w:ascii="仿宋" w:hAnsi="仿宋" w:eastAsia="仿宋" w:cs="仿宋"/>
                <w:color w:val="auto"/>
                <w:lang w:eastAsia="zh-CN"/>
              </w:rPr>
              <w:t>5</w:t>
            </w:r>
            <w:r>
              <w:rPr>
                <w:rFonts w:hint="eastAsia" w:ascii="仿宋" w:hAnsi="仿宋" w:eastAsia="仿宋" w:cs="仿宋"/>
                <w:color w:val="auto"/>
                <w:lang w:val="en-US" w:eastAsia="zh-CN"/>
              </w:rPr>
              <w:t>.</w:t>
            </w:r>
            <w:r>
              <w:rPr>
                <w:rFonts w:hint="eastAsia" w:ascii="仿宋" w:hAnsi="仿宋" w:eastAsia="仿宋" w:cs="仿宋"/>
                <w:color w:val="auto"/>
                <w:lang w:eastAsia="zh-CN"/>
              </w:rPr>
              <w:t>每门配备一次性冲压成型内嵌拉手。更衣柜门均附锁设置，便于衣物的存放。</w:t>
            </w:r>
          </w:p>
          <w:p w14:paraId="07F332F6">
            <w:pPr>
              <w:pStyle w:val="7"/>
              <w:spacing w:before="24" w:line="225" w:lineRule="auto"/>
              <w:ind w:left="42" w:right="141"/>
              <w:rPr>
                <w:rFonts w:hint="eastAsia" w:ascii="仿宋" w:hAnsi="仿宋" w:eastAsia="仿宋" w:cs="仿宋"/>
                <w:color w:val="auto"/>
              </w:rPr>
            </w:pPr>
            <w:r>
              <w:rPr>
                <w:rFonts w:hint="eastAsia" w:ascii="仿宋" w:hAnsi="仿宋" w:eastAsia="仿宋" w:cs="仿宋"/>
                <w:color w:val="auto"/>
                <w:lang w:val="en-US" w:eastAsia="zh-CN"/>
              </w:rPr>
              <w:t>6</w:t>
            </w:r>
            <w:r>
              <w:rPr>
                <w:rFonts w:hint="eastAsia" w:ascii="仿宋" w:hAnsi="仿宋" w:eastAsia="仿宋" w:cs="仿宋"/>
                <w:color w:val="auto"/>
              </w:rPr>
              <w:t>.柜体款型(双门)</w:t>
            </w:r>
          </w:p>
        </w:tc>
        <w:tc>
          <w:tcPr>
            <w:tcW w:w="695" w:type="dxa"/>
          </w:tcPr>
          <w:p w14:paraId="7D6B1C18">
            <w:pPr>
              <w:rPr>
                <w:rFonts w:hint="eastAsia" w:ascii="仿宋" w:hAnsi="仿宋" w:eastAsia="仿宋" w:cs="仿宋"/>
                <w:color w:val="auto"/>
                <w:highlight w:val="none"/>
              </w:rPr>
            </w:pPr>
          </w:p>
          <w:p w14:paraId="1231BA51">
            <w:pPr>
              <w:rPr>
                <w:rFonts w:hint="eastAsia" w:ascii="仿宋" w:hAnsi="仿宋" w:eastAsia="仿宋" w:cs="仿宋"/>
                <w:color w:val="auto"/>
                <w:highlight w:val="none"/>
              </w:rPr>
            </w:pPr>
          </w:p>
          <w:p w14:paraId="58742B03">
            <w:pPr>
              <w:rPr>
                <w:rFonts w:hint="eastAsia" w:ascii="仿宋" w:hAnsi="仿宋" w:eastAsia="仿宋" w:cs="仿宋"/>
                <w:color w:val="auto"/>
                <w:highlight w:val="none"/>
              </w:rPr>
            </w:pPr>
          </w:p>
          <w:p w14:paraId="66C7A1D0">
            <w:pPr>
              <w:rPr>
                <w:rFonts w:hint="eastAsia" w:ascii="仿宋" w:hAnsi="仿宋" w:eastAsia="仿宋" w:cs="仿宋"/>
                <w:color w:val="auto"/>
                <w:highlight w:val="none"/>
              </w:rPr>
            </w:pPr>
          </w:p>
          <w:p w14:paraId="7F645DF0">
            <w:pPr>
              <w:pStyle w:val="7"/>
              <w:spacing w:before="81" w:line="219" w:lineRule="auto"/>
              <w:ind w:left="296"/>
              <w:rPr>
                <w:rFonts w:hint="eastAsia" w:ascii="仿宋" w:hAnsi="仿宋" w:eastAsia="仿宋" w:cs="仿宋"/>
                <w:color w:val="auto"/>
                <w:highlight w:val="none"/>
              </w:rPr>
            </w:pPr>
            <w:r>
              <w:rPr>
                <w:rFonts w:hint="eastAsia" w:ascii="仿宋" w:hAnsi="仿宋" w:eastAsia="仿宋" w:cs="仿宋"/>
                <w:color w:val="auto"/>
                <w:highlight w:val="none"/>
              </w:rPr>
              <w:t>个</w:t>
            </w:r>
          </w:p>
        </w:tc>
        <w:tc>
          <w:tcPr>
            <w:tcW w:w="738" w:type="dxa"/>
          </w:tcPr>
          <w:p w14:paraId="271C9614">
            <w:pPr>
              <w:spacing w:line="255" w:lineRule="auto"/>
              <w:rPr>
                <w:rFonts w:hint="eastAsia" w:ascii="仿宋" w:hAnsi="仿宋" w:eastAsia="仿宋" w:cs="仿宋"/>
                <w:color w:val="auto"/>
                <w:highlight w:val="none"/>
              </w:rPr>
            </w:pPr>
          </w:p>
          <w:p w14:paraId="260804D7">
            <w:pPr>
              <w:spacing w:line="255" w:lineRule="auto"/>
              <w:rPr>
                <w:rFonts w:hint="eastAsia" w:ascii="仿宋" w:hAnsi="仿宋" w:eastAsia="仿宋" w:cs="仿宋"/>
                <w:color w:val="auto"/>
                <w:highlight w:val="none"/>
              </w:rPr>
            </w:pPr>
          </w:p>
          <w:p w14:paraId="180F2B20">
            <w:pPr>
              <w:spacing w:line="256" w:lineRule="auto"/>
              <w:rPr>
                <w:rFonts w:hint="eastAsia" w:ascii="仿宋" w:hAnsi="仿宋" w:eastAsia="仿宋" w:cs="仿宋"/>
                <w:color w:val="auto"/>
                <w:highlight w:val="none"/>
              </w:rPr>
            </w:pPr>
          </w:p>
          <w:p w14:paraId="1BBE990B">
            <w:pPr>
              <w:spacing w:line="256" w:lineRule="auto"/>
              <w:rPr>
                <w:rFonts w:hint="eastAsia" w:ascii="仿宋" w:hAnsi="仿宋" w:eastAsia="仿宋" w:cs="仿宋"/>
                <w:color w:val="auto"/>
                <w:highlight w:val="none"/>
              </w:rPr>
            </w:pPr>
          </w:p>
          <w:p w14:paraId="3DED5AB3">
            <w:pPr>
              <w:pStyle w:val="7"/>
              <w:spacing w:before="82" w:line="184" w:lineRule="auto"/>
              <w:ind w:firstLine="194" w:firstLineChars="100"/>
              <w:rPr>
                <w:rFonts w:hint="eastAsia" w:ascii="仿宋" w:hAnsi="仿宋" w:eastAsia="仿宋" w:cs="仿宋"/>
                <w:color w:val="auto"/>
                <w:highlight w:val="none"/>
              </w:rPr>
            </w:pPr>
            <w:r>
              <w:rPr>
                <w:rFonts w:hint="eastAsia" w:ascii="仿宋" w:hAnsi="仿宋" w:eastAsia="仿宋" w:cs="仿宋"/>
                <w:color w:val="auto"/>
                <w:spacing w:val="-8"/>
                <w:highlight w:val="none"/>
              </w:rPr>
              <w:t>10</w:t>
            </w:r>
          </w:p>
        </w:tc>
      </w:tr>
    </w:tbl>
    <w:p w14:paraId="2B409B27">
      <w:pPr>
        <w:spacing w:line="179" w:lineRule="exact"/>
        <w:rPr>
          <w:rFonts w:hint="eastAsia" w:ascii="仿宋" w:hAnsi="仿宋" w:eastAsia="仿宋" w:cs="仿宋"/>
          <w:color w:val="auto"/>
        </w:rPr>
      </w:pPr>
    </w:p>
    <w:p w14:paraId="6C7A9526">
      <w:pPr>
        <w:rPr>
          <w:rFonts w:hint="eastAsia" w:ascii="仿宋" w:hAnsi="仿宋" w:eastAsia="仿宋" w:cs="仿宋"/>
          <w:color w:val="auto"/>
        </w:rPr>
      </w:pPr>
    </w:p>
    <w:p w14:paraId="3BDA603C">
      <w:pPr>
        <w:spacing w:line="129" w:lineRule="exact"/>
        <w:rPr>
          <w:rFonts w:hint="eastAsia" w:ascii="仿宋" w:hAnsi="仿宋" w:eastAsia="仿宋" w:cs="仿宋"/>
          <w:color w:val="auto"/>
        </w:rPr>
      </w:pPr>
    </w:p>
    <w:p w14:paraId="37C2F65A">
      <w:pPr>
        <w:rPr>
          <w:rFonts w:hint="eastAsia" w:ascii="仿宋" w:hAnsi="仿宋" w:eastAsia="仿宋" w:cs="仿宋"/>
          <w:color w:val="auto"/>
        </w:rPr>
      </w:pPr>
    </w:p>
    <w:tbl>
      <w:tblPr>
        <w:tblStyle w:val="8"/>
        <w:tblpPr w:leftFromText="180" w:rightFromText="180" w:vertAnchor="text" w:horzAnchor="page" w:tblpX="896" w:tblpY="-45"/>
        <w:tblOverlap w:val="never"/>
        <w:tblW w:w="9733"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00"/>
        <w:gridCol w:w="817"/>
        <w:gridCol w:w="6583"/>
        <w:gridCol w:w="733"/>
        <w:gridCol w:w="800"/>
      </w:tblGrid>
      <w:tr w14:paraId="0D4F2A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72" w:hRule="atLeast"/>
        </w:trPr>
        <w:tc>
          <w:tcPr>
            <w:tcW w:w="800" w:type="dxa"/>
          </w:tcPr>
          <w:p w14:paraId="6EBDDED7">
            <w:pPr>
              <w:spacing w:line="255" w:lineRule="auto"/>
              <w:rPr>
                <w:rFonts w:hint="eastAsia" w:ascii="仿宋" w:hAnsi="仿宋" w:eastAsia="仿宋" w:cs="仿宋"/>
                <w:color w:val="auto"/>
              </w:rPr>
            </w:pPr>
          </w:p>
          <w:p w14:paraId="5D93DA55">
            <w:pPr>
              <w:spacing w:line="255" w:lineRule="auto"/>
              <w:rPr>
                <w:rFonts w:hint="eastAsia" w:ascii="仿宋" w:hAnsi="仿宋" w:eastAsia="仿宋" w:cs="仿宋"/>
                <w:color w:val="auto"/>
              </w:rPr>
            </w:pPr>
          </w:p>
          <w:p w14:paraId="14E140C2">
            <w:pPr>
              <w:spacing w:line="255" w:lineRule="auto"/>
              <w:rPr>
                <w:rFonts w:hint="eastAsia" w:ascii="仿宋" w:hAnsi="仿宋" w:eastAsia="仿宋" w:cs="仿宋"/>
                <w:color w:val="auto"/>
              </w:rPr>
            </w:pPr>
          </w:p>
          <w:p w14:paraId="5AA3E585">
            <w:pPr>
              <w:spacing w:line="255" w:lineRule="auto"/>
              <w:rPr>
                <w:rFonts w:hint="eastAsia" w:ascii="仿宋" w:hAnsi="仿宋" w:eastAsia="仿宋" w:cs="仿宋"/>
                <w:color w:val="auto"/>
              </w:rPr>
            </w:pPr>
          </w:p>
          <w:p w14:paraId="2F804CD9">
            <w:pPr>
              <w:spacing w:line="255" w:lineRule="auto"/>
              <w:rPr>
                <w:rFonts w:hint="eastAsia" w:ascii="仿宋" w:hAnsi="仿宋" w:eastAsia="仿宋" w:cs="仿宋"/>
                <w:color w:val="auto"/>
              </w:rPr>
            </w:pPr>
          </w:p>
          <w:p w14:paraId="58D70E39">
            <w:pPr>
              <w:spacing w:line="255" w:lineRule="auto"/>
              <w:rPr>
                <w:rFonts w:hint="eastAsia" w:ascii="仿宋" w:hAnsi="仿宋" w:eastAsia="仿宋" w:cs="仿宋"/>
                <w:color w:val="auto"/>
              </w:rPr>
            </w:pPr>
          </w:p>
          <w:p w14:paraId="0CB73A1B">
            <w:pPr>
              <w:spacing w:line="256" w:lineRule="auto"/>
              <w:rPr>
                <w:rFonts w:hint="eastAsia" w:ascii="仿宋" w:hAnsi="仿宋" w:eastAsia="仿宋" w:cs="仿宋"/>
                <w:color w:val="auto"/>
              </w:rPr>
            </w:pPr>
          </w:p>
          <w:p w14:paraId="362AA18E">
            <w:pPr>
              <w:spacing w:line="256" w:lineRule="auto"/>
              <w:rPr>
                <w:rFonts w:hint="eastAsia" w:ascii="仿宋" w:hAnsi="仿宋" w:eastAsia="仿宋" w:cs="仿宋"/>
                <w:color w:val="auto"/>
              </w:rPr>
            </w:pPr>
          </w:p>
          <w:p w14:paraId="1C00BEF3">
            <w:pPr>
              <w:spacing w:line="256" w:lineRule="auto"/>
              <w:rPr>
                <w:rFonts w:hint="eastAsia" w:ascii="仿宋" w:hAnsi="仿宋" w:eastAsia="仿宋" w:cs="仿宋"/>
                <w:color w:val="auto"/>
              </w:rPr>
            </w:pPr>
          </w:p>
          <w:p w14:paraId="0E7C638E">
            <w:pPr>
              <w:spacing w:line="256" w:lineRule="auto"/>
              <w:rPr>
                <w:rFonts w:hint="eastAsia" w:ascii="仿宋" w:hAnsi="仿宋" w:eastAsia="仿宋" w:cs="仿宋"/>
                <w:color w:val="auto"/>
              </w:rPr>
            </w:pPr>
          </w:p>
          <w:p w14:paraId="71311BEF">
            <w:pPr>
              <w:spacing w:line="256" w:lineRule="auto"/>
              <w:rPr>
                <w:rFonts w:hint="eastAsia" w:ascii="仿宋" w:hAnsi="仿宋" w:eastAsia="仿宋" w:cs="仿宋"/>
                <w:color w:val="auto"/>
              </w:rPr>
            </w:pPr>
          </w:p>
          <w:p w14:paraId="268D6B2C">
            <w:pPr>
              <w:spacing w:line="256" w:lineRule="auto"/>
              <w:rPr>
                <w:rFonts w:hint="eastAsia" w:ascii="仿宋" w:hAnsi="仿宋" w:eastAsia="仿宋" w:cs="仿宋"/>
                <w:color w:val="auto"/>
              </w:rPr>
            </w:pPr>
          </w:p>
          <w:p w14:paraId="47679ED1">
            <w:pPr>
              <w:spacing w:line="256" w:lineRule="auto"/>
              <w:rPr>
                <w:rFonts w:hint="eastAsia" w:ascii="仿宋" w:hAnsi="仿宋" w:eastAsia="仿宋" w:cs="仿宋"/>
                <w:color w:val="auto"/>
              </w:rPr>
            </w:pPr>
          </w:p>
          <w:p w14:paraId="4F9D9FB4">
            <w:pPr>
              <w:pStyle w:val="7"/>
              <w:spacing w:before="81" w:line="184" w:lineRule="auto"/>
              <w:ind w:left="255"/>
              <w:rPr>
                <w:rFonts w:hint="eastAsia" w:ascii="仿宋" w:hAnsi="仿宋" w:eastAsia="仿宋" w:cs="仿宋"/>
                <w:color w:val="auto"/>
                <w:lang w:val="en-US" w:eastAsia="zh-CN"/>
              </w:rPr>
            </w:pPr>
            <w:r>
              <w:rPr>
                <w:rFonts w:hint="eastAsia" w:ascii="仿宋" w:hAnsi="仿宋" w:eastAsia="仿宋" w:cs="仿宋"/>
                <w:color w:val="auto"/>
                <w:spacing w:val="-8"/>
                <w:lang w:val="en-US" w:eastAsia="zh-CN"/>
              </w:rPr>
              <w:t>16</w:t>
            </w:r>
          </w:p>
        </w:tc>
        <w:tc>
          <w:tcPr>
            <w:tcW w:w="817" w:type="dxa"/>
          </w:tcPr>
          <w:p w14:paraId="5CECB59A">
            <w:pPr>
              <w:spacing w:line="244" w:lineRule="auto"/>
              <w:rPr>
                <w:rFonts w:hint="eastAsia" w:ascii="仿宋" w:hAnsi="仿宋" w:eastAsia="仿宋" w:cs="仿宋"/>
                <w:color w:val="auto"/>
              </w:rPr>
            </w:pPr>
          </w:p>
          <w:p w14:paraId="7058A2B5">
            <w:pPr>
              <w:spacing w:line="244" w:lineRule="auto"/>
              <w:rPr>
                <w:rFonts w:hint="eastAsia" w:ascii="仿宋" w:hAnsi="仿宋" w:eastAsia="仿宋" w:cs="仿宋"/>
                <w:color w:val="auto"/>
              </w:rPr>
            </w:pPr>
          </w:p>
          <w:p w14:paraId="445AAF71">
            <w:pPr>
              <w:spacing w:line="244" w:lineRule="auto"/>
              <w:rPr>
                <w:rFonts w:hint="eastAsia" w:ascii="仿宋" w:hAnsi="仿宋" w:eastAsia="仿宋" w:cs="仿宋"/>
                <w:color w:val="auto"/>
              </w:rPr>
            </w:pPr>
          </w:p>
          <w:p w14:paraId="36BA9FBB">
            <w:pPr>
              <w:spacing w:line="245" w:lineRule="auto"/>
              <w:rPr>
                <w:rFonts w:hint="eastAsia" w:ascii="仿宋" w:hAnsi="仿宋" w:eastAsia="仿宋" w:cs="仿宋"/>
                <w:color w:val="auto"/>
              </w:rPr>
            </w:pPr>
          </w:p>
          <w:p w14:paraId="33D63112">
            <w:pPr>
              <w:spacing w:line="245" w:lineRule="auto"/>
              <w:rPr>
                <w:rFonts w:hint="eastAsia" w:ascii="仿宋" w:hAnsi="仿宋" w:eastAsia="仿宋" w:cs="仿宋"/>
                <w:color w:val="auto"/>
              </w:rPr>
            </w:pPr>
          </w:p>
          <w:p w14:paraId="684598A5">
            <w:pPr>
              <w:spacing w:line="245" w:lineRule="auto"/>
              <w:rPr>
                <w:rFonts w:hint="eastAsia" w:ascii="仿宋" w:hAnsi="仿宋" w:eastAsia="仿宋" w:cs="仿宋"/>
                <w:color w:val="auto"/>
              </w:rPr>
            </w:pPr>
          </w:p>
          <w:p w14:paraId="0D91A541">
            <w:pPr>
              <w:spacing w:line="245" w:lineRule="auto"/>
              <w:rPr>
                <w:rFonts w:hint="eastAsia" w:ascii="仿宋" w:hAnsi="仿宋" w:eastAsia="仿宋" w:cs="仿宋"/>
                <w:color w:val="auto"/>
              </w:rPr>
            </w:pPr>
          </w:p>
          <w:p w14:paraId="4C26EDDA">
            <w:pPr>
              <w:spacing w:line="245" w:lineRule="auto"/>
              <w:rPr>
                <w:rFonts w:hint="eastAsia" w:ascii="仿宋" w:hAnsi="仿宋" w:eastAsia="仿宋" w:cs="仿宋"/>
                <w:color w:val="auto"/>
              </w:rPr>
            </w:pPr>
          </w:p>
          <w:p w14:paraId="3B953DD0">
            <w:pPr>
              <w:spacing w:line="245" w:lineRule="auto"/>
              <w:rPr>
                <w:rFonts w:hint="eastAsia" w:ascii="仿宋" w:hAnsi="仿宋" w:eastAsia="仿宋" w:cs="仿宋"/>
                <w:color w:val="auto"/>
              </w:rPr>
            </w:pPr>
          </w:p>
          <w:p w14:paraId="095C6856">
            <w:pPr>
              <w:spacing w:line="245" w:lineRule="auto"/>
              <w:rPr>
                <w:rFonts w:hint="eastAsia" w:ascii="仿宋" w:hAnsi="仿宋" w:eastAsia="仿宋" w:cs="仿宋"/>
                <w:color w:val="auto"/>
              </w:rPr>
            </w:pPr>
          </w:p>
          <w:p w14:paraId="49292DCF">
            <w:pPr>
              <w:spacing w:line="245" w:lineRule="auto"/>
              <w:rPr>
                <w:rFonts w:hint="eastAsia" w:ascii="仿宋" w:hAnsi="仿宋" w:eastAsia="仿宋" w:cs="仿宋"/>
                <w:color w:val="auto"/>
              </w:rPr>
            </w:pPr>
          </w:p>
          <w:p w14:paraId="0252E00F">
            <w:pPr>
              <w:spacing w:line="245" w:lineRule="auto"/>
              <w:rPr>
                <w:rFonts w:hint="eastAsia" w:ascii="仿宋" w:hAnsi="仿宋" w:eastAsia="仿宋" w:cs="仿宋"/>
                <w:color w:val="auto"/>
              </w:rPr>
            </w:pPr>
          </w:p>
          <w:p w14:paraId="21D84D45">
            <w:pPr>
              <w:spacing w:line="245" w:lineRule="auto"/>
              <w:rPr>
                <w:rFonts w:hint="eastAsia" w:ascii="仿宋" w:hAnsi="仿宋" w:eastAsia="仿宋" w:cs="仿宋"/>
                <w:color w:val="auto"/>
              </w:rPr>
            </w:pPr>
          </w:p>
          <w:p w14:paraId="090DEB68">
            <w:pPr>
              <w:pStyle w:val="7"/>
              <w:spacing w:before="81" w:line="213" w:lineRule="auto"/>
              <w:ind w:right="106"/>
              <w:rPr>
                <w:rFonts w:hint="eastAsia" w:ascii="仿宋" w:hAnsi="仿宋" w:eastAsia="仿宋" w:cs="仿宋"/>
                <w:color w:val="auto"/>
              </w:rPr>
            </w:pPr>
            <w:r>
              <w:rPr>
                <w:rFonts w:hint="eastAsia" w:ascii="仿宋" w:hAnsi="仿宋" w:eastAsia="仿宋" w:cs="仿宋"/>
                <w:color w:val="auto"/>
                <w:spacing w:val="-2"/>
              </w:rPr>
              <w:t>2℃-8℃医用冰</w:t>
            </w:r>
            <w:r>
              <w:rPr>
                <w:rFonts w:hint="eastAsia" w:ascii="仿宋" w:hAnsi="仿宋" w:eastAsia="仿宋" w:cs="仿宋"/>
                <w:color w:val="auto"/>
              </w:rPr>
              <w:t>箱</w:t>
            </w:r>
          </w:p>
        </w:tc>
        <w:tc>
          <w:tcPr>
            <w:tcW w:w="6583" w:type="dxa"/>
          </w:tcPr>
          <w:p w14:paraId="11D74602">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1、立式风冷单开门，有效容积≥310L；</w:t>
            </w:r>
          </w:p>
          <w:p w14:paraId="65831684">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2、外部尺寸（宽</w:t>
            </w:r>
            <w:r>
              <w:rPr>
                <w:rFonts w:hint="eastAsia" w:ascii="仿宋" w:hAnsi="仿宋" w:eastAsia="仿宋" w:cs="仿宋"/>
                <w:color w:val="auto"/>
                <w:lang w:val="en-US" w:eastAsia="zh-CN"/>
              </w:rPr>
              <w:t>*</w:t>
            </w:r>
            <w:r>
              <w:rPr>
                <w:rFonts w:hint="eastAsia" w:ascii="仿宋" w:hAnsi="仿宋" w:eastAsia="仿宋" w:cs="仿宋"/>
                <w:color w:val="auto"/>
                <w:lang w:eastAsia="zh-CN"/>
              </w:rPr>
              <w:t>深</w:t>
            </w:r>
            <w:r>
              <w:rPr>
                <w:rFonts w:hint="eastAsia" w:ascii="仿宋" w:hAnsi="仿宋" w:eastAsia="仿宋" w:cs="仿宋"/>
                <w:color w:val="auto"/>
                <w:lang w:val="en-US" w:eastAsia="zh-CN"/>
              </w:rPr>
              <w:t>*</w:t>
            </w:r>
            <w:r>
              <w:rPr>
                <w:rFonts w:hint="eastAsia" w:ascii="仿宋" w:hAnsi="仿宋" w:eastAsia="仿宋" w:cs="仿宋"/>
                <w:color w:val="auto"/>
                <w:lang w:eastAsia="zh-CN"/>
              </w:rPr>
              <w:t>高）：≥600</w:t>
            </w:r>
            <w:r>
              <w:rPr>
                <w:rFonts w:hint="eastAsia" w:ascii="仿宋" w:hAnsi="仿宋" w:eastAsia="仿宋" w:cs="仿宋"/>
                <w:color w:val="auto"/>
                <w:lang w:val="en-US" w:eastAsia="zh-CN"/>
              </w:rPr>
              <w:t>mm*</w:t>
            </w:r>
            <w:r>
              <w:rPr>
                <w:rFonts w:hint="eastAsia" w:ascii="仿宋" w:hAnsi="仿宋" w:eastAsia="仿宋" w:cs="仿宋"/>
                <w:color w:val="auto"/>
                <w:lang w:eastAsia="zh-CN"/>
              </w:rPr>
              <w:t>645</w:t>
            </w:r>
            <w:r>
              <w:rPr>
                <w:rFonts w:hint="eastAsia" w:ascii="仿宋" w:hAnsi="仿宋" w:eastAsia="仿宋" w:cs="仿宋"/>
                <w:color w:val="auto"/>
                <w:lang w:val="en-US" w:eastAsia="zh-CN"/>
              </w:rPr>
              <w:t>mm*</w:t>
            </w:r>
            <w:r>
              <w:rPr>
                <w:rFonts w:hint="eastAsia" w:ascii="仿宋" w:hAnsi="仿宋" w:eastAsia="仿宋" w:cs="仿宋"/>
                <w:color w:val="auto"/>
                <w:lang w:eastAsia="zh-CN"/>
              </w:rPr>
              <w:t>1900mm；</w:t>
            </w:r>
          </w:p>
          <w:p w14:paraId="52F3A9AC">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3、门体配备：采用双层钢化镀玻璃门，具有LOW-E镀膜，保证门体无凝露；</w:t>
            </w:r>
          </w:p>
          <w:p w14:paraId="136F6A4C">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4、箱体外部材质：喷涂钢板，防腐蚀、抗氧化、易清洁；</w:t>
            </w:r>
          </w:p>
          <w:p w14:paraId="4496E921">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5、内胆材质：采用耐低温高强度复合材料，耐胜易清洁；</w:t>
            </w:r>
          </w:p>
          <w:p w14:paraId="6FD4604D">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6、层架数量：标准配备4个可调节高度层架；</w:t>
            </w:r>
          </w:p>
          <w:p w14:paraId="1A804B10">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7、温度设置范围：2-8℃；湿度范围：35％-75％RH；</w:t>
            </w:r>
          </w:p>
          <w:p w14:paraId="56507B47">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8、温度设置精度：温度设置精度0.1℃；</w:t>
            </w:r>
          </w:p>
          <w:p w14:paraId="04F2A74C">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9、显示控制器类型：采用温度湿度双显示控制器，高亮度LED数字显示；</w:t>
            </w:r>
          </w:p>
          <w:p w14:paraId="4DB78CEF">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10、温度均匀度：高效风机和分层送风技术，确保温度均匀性和波动，箱内温度均匀低于2℃；</w:t>
            </w:r>
          </w:p>
          <w:p w14:paraId="7BFF9AB6">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11、降温时间：25℃环境下，空载从室温冷藏降温至4℃用时不高于60min；</w:t>
            </w:r>
          </w:p>
          <w:p w14:paraId="2E7C670A">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12、多重报警功能：超温报警、超湿度报警、开门报警、传感器故障报警、断电报警；</w:t>
            </w:r>
          </w:p>
          <w:p w14:paraId="314802D5">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13、多重保护功能：压缩机开机延时启动保护；压缩机停机间隔保护；控制器密码保护，防止参数随意调整；</w:t>
            </w:r>
          </w:p>
          <w:p w14:paraId="132CB946">
            <w:pPr>
              <w:pStyle w:val="7"/>
              <w:spacing w:before="44" w:line="214" w:lineRule="auto"/>
              <w:ind w:left="20" w:right="142"/>
              <w:rPr>
                <w:rFonts w:hint="eastAsia" w:ascii="仿宋" w:hAnsi="仿宋" w:eastAsia="仿宋" w:cs="仿宋"/>
                <w:color w:val="auto"/>
                <w:lang w:eastAsia="zh-CN"/>
              </w:rPr>
            </w:pPr>
            <w:r>
              <w:rPr>
                <w:rFonts w:hint="eastAsia" w:ascii="仿宋" w:hAnsi="仿宋" w:eastAsia="仿宋" w:cs="仿宋"/>
                <w:color w:val="auto"/>
                <w:lang w:eastAsia="zh-CN"/>
              </w:rPr>
              <w:t>14、设备配有暗锁以及可配备挂锁的锁孔，可实现单门双锁，安全可靠。</w:t>
            </w:r>
          </w:p>
        </w:tc>
        <w:tc>
          <w:tcPr>
            <w:tcW w:w="733" w:type="dxa"/>
          </w:tcPr>
          <w:p w14:paraId="37A7CBBE">
            <w:pPr>
              <w:spacing w:line="251" w:lineRule="auto"/>
              <w:rPr>
                <w:rFonts w:hint="eastAsia" w:ascii="仿宋" w:hAnsi="仿宋" w:eastAsia="仿宋" w:cs="仿宋"/>
                <w:color w:val="auto"/>
                <w:lang w:eastAsia="zh-CN"/>
              </w:rPr>
            </w:pPr>
          </w:p>
          <w:p w14:paraId="61528F93">
            <w:pPr>
              <w:spacing w:line="251" w:lineRule="auto"/>
              <w:rPr>
                <w:rFonts w:hint="eastAsia" w:ascii="仿宋" w:hAnsi="仿宋" w:eastAsia="仿宋" w:cs="仿宋"/>
                <w:color w:val="auto"/>
                <w:lang w:eastAsia="zh-CN"/>
              </w:rPr>
            </w:pPr>
          </w:p>
          <w:p w14:paraId="3C19727A">
            <w:pPr>
              <w:spacing w:line="251" w:lineRule="auto"/>
              <w:rPr>
                <w:rFonts w:hint="eastAsia" w:ascii="仿宋" w:hAnsi="仿宋" w:eastAsia="仿宋" w:cs="仿宋"/>
                <w:color w:val="auto"/>
                <w:lang w:eastAsia="zh-CN"/>
              </w:rPr>
            </w:pPr>
          </w:p>
          <w:p w14:paraId="3A62C7F9">
            <w:pPr>
              <w:spacing w:line="251" w:lineRule="auto"/>
              <w:rPr>
                <w:rFonts w:hint="eastAsia" w:ascii="仿宋" w:hAnsi="仿宋" w:eastAsia="仿宋" w:cs="仿宋"/>
                <w:color w:val="auto"/>
                <w:lang w:eastAsia="zh-CN"/>
              </w:rPr>
            </w:pPr>
          </w:p>
          <w:p w14:paraId="5D4CB096">
            <w:pPr>
              <w:spacing w:line="251" w:lineRule="auto"/>
              <w:rPr>
                <w:rFonts w:hint="eastAsia" w:ascii="仿宋" w:hAnsi="仿宋" w:eastAsia="仿宋" w:cs="仿宋"/>
                <w:color w:val="auto"/>
                <w:lang w:eastAsia="zh-CN"/>
              </w:rPr>
            </w:pPr>
          </w:p>
          <w:p w14:paraId="0B316257">
            <w:pPr>
              <w:spacing w:line="251" w:lineRule="auto"/>
              <w:rPr>
                <w:rFonts w:hint="eastAsia" w:ascii="仿宋" w:hAnsi="仿宋" w:eastAsia="仿宋" w:cs="仿宋"/>
                <w:color w:val="auto"/>
                <w:lang w:eastAsia="zh-CN"/>
              </w:rPr>
            </w:pPr>
          </w:p>
          <w:p w14:paraId="306A6C85">
            <w:pPr>
              <w:spacing w:line="251" w:lineRule="auto"/>
              <w:rPr>
                <w:rFonts w:hint="eastAsia" w:ascii="仿宋" w:hAnsi="仿宋" w:eastAsia="仿宋" w:cs="仿宋"/>
                <w:color w:val="auto"/>
                <w:lang w:eastAsia="zh-CN"/>
              </w:rPr>
            </w:pPr>
          </w:p>
          <w:p w14:paraId="137AA36E">
            <w:pPr>
              <w:spacing w:line="251" w:lineRule="auto"/>
              <w:rPr>
                <w:rFonts w:hint="eastAsia" w:ascii="仿宋" w:hAnsi="仿宋" w:eastAsia="仿宋" w:cs="仿宋"/>
                <w:color w:val="auto"/>
                <w:lang w:eastAsia="zh-CN"/>
              </w:rPr>
            </w:pPr>
          </w:p>
          <w:p w14:paraId="11E8ABBE">
            <w:pPr>
              <w:spacing w:line="251" w:lineRule="auto"/>
              <w:rPr>
                <w:rFonts w:hint="eastAsia" w:ascii="仿宋" w:hAnsi="仿宋" w:eastAsia="仿宋" w:cs="仿宋"/>
                <w:color w:val="auto"/>
                <w:lang w:eastAsia="zh-CN"/>
              </w:rPr>
            </w:pPr>
          </w:p>
          <w:p w14:paraId="6BE491D8">
            <w:pPr>
              <w:spacing w:line="251" w:lineRule="auto"/>
              <w:rPr>
                <w:rFonts w:hint="eastAsia" w:ascii="仿宋" w:hAnsi="仿宋" w:eastAsia="仿宋" w:cs="仿宋"/>
                <w:color w:val="auto"/>
                <w:lang w:eastAsia="zh-CN"/>
              </w:rPr>
            </w:pPr>
          </w:p>
          <w:p w14:paraId="7353A527">
            <w:pPr>
              <w:spacing w:line="251" w:lineRule="auto"/>
              <w:rPr>
                <w:rFonts w:hint="eastAsia" w:ascii="仿宋" w:hAnsi="仿宋" w:eastAsia="仿宋" w:cs="仿宋"/>
                <w:color w:val="auto"/>
                <w:lang w:eastAsia="zh-CN"/>
              </w:rPr>
            </w:pPr>
          </w:p>
          <w:p w14:paraId="4867E0F2">
            <w:pPr>
              <w:spacing w:line="251" w:lineRule="auto"/>
              <w:rPr>
                <w:rFonts w:hint="eastAsia" w:ascii="仿宋" w:hAnsi="仿宋" w:eastAsia="仿宋" w:cs="仿宋"/>
                <w:color w:val="auto"/>
                <w:lang w:eastAsia="zh-CN"/>
              </w:rPr>
            </w:pPr>
          </w:p>
          <w:p w14:paraId="67389B05">
            <w:pPr>
              <w:spacing w:line="251" w:lineRule="auto"/>
              <w:rPr>
                <w:rFonts w:hint="eastAsia" w:ascii="仿宋" w:hAnsi="仿宋" w:eastAsia="仿宋" w:cs="仿宋"/>
                <w:color w:val="auto"/>
                <w:lang w:eastAsia="zh-CN"/>
              </w:rPr>
            </w:pPr>
          </w:p>
          <w:p w14:paraId="522ECFD4">
            <w:pPr>
              <w:pStyle w:val="7"/>
              <w:spacing w:before="81" w:line="221" w:lineRule="auto"/>
              <w:ind w:left="286"/>
              <w:rPr>
                <w:rFonts w:hint="eastAsia" w:ascii="仿宋" w:hAnsi="仿宋" w:eastAsia="仿宋" w:cs="仿宋"/>
                <w:color w:val="auto"/>
              </w:rPr>
            </w:pPr>
            <w:r>
              <w:rPr>
                <w:rFonts w:hint="eastAsia" w:ascii="仿宋" w:hAnsi="仿宋" w:eastAsia="仿宋" w:cs="仿宋"/>
                <w:color w:val="auto"/>
              </w:rPr>
              <w:t>台</w:t>
            </w:r>
          </w:p>
        </w:tc>
        <w:tc>
          <w:tcPr>
            <w:tcW w:w="800" w:type="dxa"/>
          </w:tcPr>
          <w:p w14:paraId="760C7537">
            <w:pPr>
              <w:spacing w:line="255" w:lineRule="auto"/>
              <w:rPr>
                <w:rFonts w:hint="eastAsia" w:ascii="仿宋" w:hAnsi="仿宋" w:eastAsia="仿宋" w:cs="仿宋"/>
                <w:color w:val="auto"/>
              </w:rPr>
            </w:pPr>
          </w:p>
          <w:p w14:paraId="5C96D18E">
            <w:pPr>
              <w:spacing w:line="255" w:lineRule="auto"/>
              <w:rPr>
                <w:rFonts w:hint="eastAsia" w:ascii="仿宋" w:hAnsi="仿宋" w:eastAsia="仿宋" w:cs="仿宋"/>
                <w:color w:val="auto"/>
              </w:rPr>
            </w:pPr>
          </w:p>
          <w:p w14:paraId="752FCAE1">
            <w:pPr>
              <w:spacing w:line="255" w:lineRule="auto"/>
              <w:rPr>
                <w:rFonts w:hint="eastAsia" w:ascii="仿宋" w:hAnsi="仿宋" w:eastAsia="仿宋" w:cs="仿宋"/>
                <w:color w:val="auto"/>
              </w:rPr>
            </w:pPr>
          </w:p>
          <w:p w14:paraId="1DDABAFA">
            <w:pPr>
              <w:spacing w:line="255" w:lineRule="auto"/>
              <w:rPr>
                <w:rFonts w:hint="eastAsia" w:ascii="仿宋" w:hAnsi="仿宋" w:eastAsia="仿宋" w:cs="仿宋"/>
                <w:color w:val="auto"/>
              </w:rPr>
            </w:pPr>
          </w:p>
          <w:p w14:paraId="02D5B815">
            <w:pPr>
              <w:spacing w:line="256" w:lineRule="auto"/>
              <w:rPr>
                <w:rFonts w:hint="eastAsia" w:ascii="仿宋" w:hAnsi="仿宋" w:eastAsia="仿宋" w:cs="仿宋"/>
                <w:color w:val="auto"/>
              </w:rPr>
            </w:pPr>
          </w:p>
          <w:p w14:paraId="5EE19933">
            <w:pPr>
              <w:spacing w:line="256" w:lineRule="auto"/>
              <w:rPr>
                <w:rFonts w:hint="eastAsia" w:ascii="仿宋" w:hAnsi="仿宋" w:eastAsia="仿宋" w:cs="仿宋"/>
                <w:color w:val="auto"/>
              </w:rPr>
            </w:pPr>
          </w:p>
          <w:p w14:paraId="1BB59CFD">
            <w:pPr>
              <w:spacing w:line="256" w:lineRule="auto"/>
              <w:rPr>
                <w:rFonts w:hint="eastAsia" w:ascii="仿宋" w:hAnsi="仿宋" w:eastAsia="仿宋" w:cs="仿宋"/>
                <w:color w:val="auto"/>
              </w:rPr>
            </w:pPr>
          </w:p>
          <w:p w14:paraId="004BE858">
            <w:pPr>
              <w:spacing w:line="256" w:lineRule="auto"/>
              <w:rPr>
                <w:rFonts w:hint="eastAsia" w:ascii="仿宋" w:hAnsi="仿宋" w:eastAsia="仿宋" w:cs="仿宋"/>
                <w:color w:val="auto"/>
              </w:rPr>
            </w:pPr>
          </w:p>
          <w:p w14:paraId="7FDA0827">
            <w:pPr>
              <w:spacing w:line="256" w:lineRule="auto"/>
              <w:rPr>
                <w:rFonts w:hint="eastAsia" w:ascii="仿宋" w:hAnsi="仿宋" w:eastAsia="仿宋" w:cs="仿宋"/>
                <w:color w:val="auto"/>
              </w:rPr>
            </w:pPr>
          </w:p>
          <w:p w14:paraId="51E23125">
            <w:pPr>
              <w:spacing w:line="256" w:lineRule="auto"/>
              <w:rPr>
                <w:rFonts w:hint="eastAsia" w:ascii="仿宋" w:hAnsi="仿宋" w:eastAsia="仿宋" w:cs="仿宋"/>
                <w:color w:val="auto"/>
              </w:rPr>
            </w:pPr>
          </w:p>
          <w:p w14:paraId="1112A4B2">
            <w:pPr>
              <w:spacing w:line="256" w:lineRule="auto"/>
              <w:rPr>
                <w:rFonts w:hint="eastAsia" w:ascii="仿宋" w:hAnsi="仿宋" w:eastAsia="仿宋" w:cs="仿宋"/>
                <w:color w:val="auto"/>
              </w:rPr>
            </w:pPr>
          </w:p>
          <w:p w14:paraId="4BDA1265">
            <w:pPr>
              <w:spacing w:line="256" w:lineRule="auto"/>
              <w:rPr>
                <w:rFonts w:hint="eastAsia" w:ascii="仿宋" w:hAnsi="仿宋" w:eastAsia="仿宋" w:cs="仿宋"/>
                <w:color w:val="auto"/>
              </w:rPr>
            </w:pPr>
          </w:p>
          <w:p w14:paraId="031ACFA4">
            <w:pPr>
              <w:spacing w:line="256" w:lineRule="auto"/>
              <w:rPr>
                <w:rFonts w:hint="eastAsia" w:ascii="仿宋" w:hAnsi="仿宋" w:eastAsia="仿宋" w:cs="仿宋"/>
                <w:color w:val="auto"/>
              </w:rPr>
            </w:pPr>
          </w:p>
          <w:p w14:paraId="65EF6F8C">
            <w:pPr>
              <w:pStyle w:val="7"/>
              <w:spacing w:before="81" w:line="183" w:lineRule="auto"/>
              <w:ind w:firstLine="210" w:firstLineChars="100"/>
              <w:rPr>
                <w:rFonts w:hint="eastAsia" w:ascii="仿宋" w:hAnsi="仿宋" w:eastAsia="仿宋" w:cs="仿宋"/>
                <w:color w:val="auto"/>
              </w:rPr>
            </w:pPr>
            <w:r>
              <w:rPr>
                <w:rFonts w:hint="eastAsia" w:ascii="仿宋" w:hAnsi="仿宋" w:eastAsia="仿宋" w:cs="仿宋"/>
                <w:color w:val="auto"/>
              </w:rPr>
              <w:t>3</w:t>
            </w:r>
          </w:p>
        </w:tc>
      </w:tr>
    </w:tbl>
    <w:p w14:paraId="5EB7B51E">
      <w:pPr>
        <w:widowControl w:val="0"/>
        <w:spacing w:line="242" w:lineRule="auto"/>
        <w:rPr>
          <w:rFonts w:hint="eastAsia" w:ascii="仿宋" w:hAnsi="仿宋" w:eastAsia="仿宋" w:cs="仿宋"/>
          <w:color w:val="auto"/>
        </w:rPr>
      </w:pPr>
    </w:p>
    <w:p w14:paraId="71B5A966">
      <w:pPr>
        <w:widowControl w:val="0"/>
        <w:spacing w:line="242" w:lineRule="auto"/>
        <w:rPr>
          <w:rFonts w:hint="eastAsia" w:ascii="仿宋" w:hAnsi="仿宋" w:eastAsia="仿宋" w:cs="仿宋"/>
          <w:color w:val="auto"/>
        </w:rPr>
      </w:pPr>
    </w:p>
    <w:p w14:paraId="0695308C">
      <w:pPr>
        <w:widowControl w:val="0"/>
        <w:spacing w:line="360" w:lineRule="auto"/>
        <w:ind w:firstLine="482" w:firstLineChars="200"/>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要求1：二层内镜中心的胃镜室1主体</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内镜清洗工作站</w:t>
      </w:r>
      <w:r>
        <w:rPr>
          <w:rFonts w:hint="eastAsia" w:ascii="仿宋" w:hAnsi="仿宋" w:eastAsia="仿宋" w:cs="仿宋"/>
          <w:color w:val="auto"/>
          <w:sz w:val="24"/>
          <w:szCs w:val="24"/>
          <w:lang w:eastAsia="zh-CN"/>
        </w:rPr>
        <w:t>）</w:t>
      </w:r>
      <w:r>
        <w:rPr>
          <w:rFonts w:hint="eastAsia" w:ascii="仿宋" w:hAnsi="仿宋" w:eastAsia="仿宋" w:cs="仿宋"/>
          <w:b/>
          <w:bCs/>
          <w:color w:val="auto"/>
          <w:sz w:val="24"/>
          <w:szCs w:val="24"/>
          <w:lang w:val="en-US" w:eastAsia="zh-CN"/>
        </w:rPr>
        <w:t>，胃镜室2主体</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内镜清洗工作站</w:t>
      </w:r>
      <w:r>
        <w:rPr>
          <w:rFonts w:hint="eastAsia" w:ascii="仿宋" w:hAnsi="仿宋" w:eastAsia="仿宋" w:cs="仿宋"/>
          <w:color w:val="auto"/>
          <w:sz w:val="24"/>
          <w:szCs w:val="24"/>
          <w:lang w:eastAsia="zh-CN"/>
        </w:rPr>
        <w:t>）</w:t>
      </w:r>
      <w:r>
        <w:rPr>
          <w:rFonts w:hint="eastAsia" w:ascii="仿宋" w:hAnsi="仿宋" w:eastAsia="仿宋" w:cs="仿宋"/>
          <w:b/>
          <w:bCs/>
          <w:color w:val="auto"/>
          <w:sz w:val="24"/>
          <w:szCs w:val="24"/>
          <w:lang w:val="en-US" w:eastAsia="zh-CN"/>
        </w:rPr>
        <w:t>，肠镜室3中背板主体</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内镜清洗工作站</w:t>
      </w:r>
      <w:r>
        <w:rPr>
          <w:rFonts w:hint="eastAsia" w:ascii="仿宋" w:hAnsi="仿宋" w:eastAsia="仿宋" w:cs="仿宋"/>
          <w:color w:val="auto"/>
          <w:sz w:val="24"/>
          <w:szCs w:val="24"/>
          <w:lang w:eastAsia="zh-CN"/>
        </w:rPr>
        <w:t>）</w:t>
      </w:r>
      <w:r>
        <w:rPr>
          <w:rFonts w:hint="eastAsia" w:ascii="仿宋" w:hAnsi="仿宋" w:eastAsia="仿宋" w:cs="仿宋"/>
          <w:b/>
          <w:bCs/>
          <w:color w:val="auto"/>
          <w:sz w:val="24"/>
          <w:szCs w:val="24"/>
          <w:lang w:val="en-US" w:eastAsia="zh-CN"/>
        </w:rPr>
        <w:t>，肠镜室4中背板主体</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内镜清洗工作站</w:t>
      </w:r>
      <w:r>
        <w:rPr>
          <w:rFonts w:hint="eastAsia" w:ascii="仿宋" w:hAnsi="仿宋" w:eastAsia="仿宋" w:cs="仿宋"/>
          <w:color w:val="auto"/>
          <w:sz w:val="24"/>
          <w:szCs w:val="24"/>
          <w:lang w:eastAsia="zh-CN"/>
        </w:rPr>
        <w:t>）</w:t>
      </w:r>
      <w:r>
        <w:rPr>
          <w:rFonts w:hint="eastAsia" w:ascii="仿宋" w:hAnsi="仿宋" w:eastAsia="仿宋" w:cs="仿宋"/>
          <w:b/>
          <w:bCs/>
          <w:color w:val="auto"/>
          <w:sz w:val="24"/>
          <w:szCs w:val="24"/>
          <w:lang w:val="en-US" w:eastAsia="zh-CN"/>
        </w:rPr>
        <w:t>，支气管镜中背板主体</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内镜清洗工作站</w:t>
      </w:r>
      <w:r>
        <w:rPr>
          <w:rFonts w:hint="eastAsia" w:ascii="仿宋" w:hAnsi="仿宋" w:eastAsia="仿宋" w:cs="仿宋"/>
          <w:color w:val="auto"/>
          <w:sz w:val="24"/>
          <w:szCs w:val="24"/>
          <w:lang w:eastAsia="zh-CN"/>
        </w:rPr>
        <w:t>）</w:t>
      </w:r>
      <w:r>
        <w:rPr>
          <w:rFonts w:hint="eastAsia" w:ascii="仿宋" w:hAnsi="仿宋" w:eastAsia="仿宋" w:cs="仿宋"/>
          <w:b/>
          <w:bCs/>
          <w:color w:val="auto"/>
          <w:sz w:val="24"/>
          <w:szCs w:val="24"/>
          <w:lang w:val="en-US" w:eastAsia="zh-CN"/>
        </w:rPr>
        <w:t>均为同一生产厂家，所需耗材均为通用型，不得提供专机专用耗材。</w:t>
      </w:r>
    </w:p>
    <w:p w14:paraId="651D61B3">
      <w:pPr>
        <w:pStyle w:val="2"/>
        <w:spacing w:line="360" w:lineRule="auto"/>
        <w:ind w:firstLine="482" w:firstLineChars="200"/>
        <w:rPr>
          <w:rFonts w:hint="eastAsia" w:ascii="仿宋" w:hAnsi="仿宋" w:eastAsia="仿宋" w:cs="仿宋"/>
          <w:color w:val="auto"/>
          <w:sz w:val="36"/>
          <w:szCs w:val="36"/>
          <w:lang w:val="en-US" w:eastAsia="zh-CN"/>
        </w:rPr>
      </w:pPr>
      <w:r>
        <w:rPr>
          <w:rFonts w:hint="eastAsia" w:ascii="仿宋" w:hAnsi="仿宋" w:eastAsia="仿宋" w:cs="仿宋"/>
          <w:b/>
          <w:bCs/>
          <w:snapToGrid w:val="0"/>
          <w:color w:val="auto"/>
          <w:sz w:val="24"/>
          <w:szCs w:val="24"/>
          <w:lang w:val="en-US" w:eastAsia="zh-CN" w:bidi="ar-SA"/>
        </w:rPr>
        <w:t>要求2：</w:t>
      </w:r>
      <w:r>
        <w:rPr>
          <w:rFonts w:hint="eastAsia" w:ascii="仿宋" w:hAnsi="仿宋" w:eastAsia="仿宋" w:cs="仿宋"/>
          <w:b/>
          <w:bCs/>
          <w:color w:val="auto"/>
          <w:sz w:val="24"/>
          <w:szCs w:val="24"/>
          <w:lang w:val="en-US" w:eastAsia="zh-CN"/>
        </w:rPr>
        <w:t>胃镜室1主体</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内镜清洗工作站</w:t>
      </w:r>
      <w:r>
        <w:rPr>
          <w:rFonts w:hint="eastAsia" w:ascii="仿宋" w:hAnsi="仿宋" w:eastAsia="仿宋" w:cs="仿宋"/>
          <w:color w:val="auto"/>
          <w:sz w:val="24"/>
          <w:szCs w:val="24"/>
          <w:lang w:eastAsia="zh-CN"/>
        </w:rPr>
        <w:t>）</w:t>
      </w:r>
      <w:r>
        <w:rPr>
          <w:rFonts w:hint="eastAsia" w:cs="仿宋"/>
          <w:b/>
          <w:bCs/>
          <w:color w:val="auto"/>
          <w:sz w:val="24"/>
          <w:szCs w:val="24"/>
          <w:lang w:val="en-US" w:eastAsia="zh-CN"/>
        </w:rPr>
        <w:t>、</w:t>
      </w:r>
      <w:r>
        <w:rPr>
          <w:rFonts w:hint="eastAsia" w:ascii="仿宋" w:hAnsi="仿宋" w:eastAsia="仿宋" w:cs="仿宋"/>
          <w:b/>
          <w:bCs/>
          <w:color w:val="auto"/>
          <w:sz w:val="24"/>
          <w:szCs w:val="24"/>
          <w:lang w:val="en-US" w:eastAsia="zh-CN"/>
        </w:rPr>
        <w:t>胃镜室2主体</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内镜清洗工作站</w:t>
      </w:r>
      <w:r>
        <w:rPr>
          <w:rFonts w:hint="eastAsia" w:ascii="仿宋" w:hAnsi="仿宋" w:eastAsia="仿宋" w:cs="仿宋"/>
          <w:color w:val="auto"/>
          <w:sz w:val="24"/>
          <w:szCs w:val="24"/>
          <w:lang w:eastAsia="zh-CN"/>
        </w:rPr>
        <w:t>）</w:t>
      </w:r>
      <w:r>
        <w:rPr>
          <w:rFonts w:hint="eastAsia" w:cs="仿宋"/>
          <w:b/>
          <w:bCs/>
          <w:color w:val="auto"/>
          <w:sz w:val="24"/>
          <w:szCs w:val="24"/>
          <w:lang w:val="en-US" w:eastAsia="zh-CN"/>
        </w:rPr>
        <w:t>、</w:t>
      </w:r>
      <w:r>
        <w:rPr>
          <w:rFonts w:hint="eastAsia" w:ascii="仿宋" w:hAnsi="仿宋" w:eastAsia="仿宋" w:cs="仿宋"/>
          <w:b/>
          <w:bCs/>
          <w:color w:val="auto"/>
          <w:sz w:val="24"/>
          <w:szCs w:val="24"/>
          <w:lang w:val="en-US" w:eastAsia="zh-CN"/>
        </w:rPr>
        <w:t>肠镜室3中背板主体</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内镜清洗工作站</w:t>
      </w:r>
      <w:r>
        <w:rPr>
          <w:rFonts w:hint="eastAsia" w:ascii="仿宋" w:hAnsi="仿宋" w:eastAsia="仿宋" w:cs="仿宋"/>
          <w:color w:val="auto"/>
          <w:sz w:val="24"/>
          <w:szCs w:val="24"/>
          <w:lang w:eastAsia="zh-CN"/>
        </w:rPr>
        <w:t>）</w:t>
      </w:r>
      <w:r>
        <w:rPr>
          <w:rFonts w:hint="eastAsia" w:cs="仿宋"/>
          <w:b/>
          <w:bCs/>
          <w:color w:val="auto"/>
          <w:sz w:val="24"/>
          <w:szCs w:val="24"/>
          <w:lang w:val="en-US" w:eastAsia="zh-CN"/>
        </w:rPr>
        <w:t>、</w:t>
      </w:r>
      <w:r>
        <w:rPr>
          <w:rFonts w:hint="eastAsia" w:ascii="仿宋" w:hAnsi="仿宋" w:eastAsia="仿宋" w:cs="仿宋"/>
          <w:b/>
          <w:bCs/>
          <w:color w:val="auto"/>
          <w:sz w:val="24"/>
          <w:szCs w:val="24"/>
          <w:lang w:val="en-US" w:eastAsia="zh-CN"/>
        </w:rPr>
        <w:t>肠镜室4中背板主体</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内镜清洗工作站</w:t>
      </w:r>
      <w:r>
        <w:rPr>
          <w:rFonts w:hint="eastAsia" w:ascii="仿宋" w:hAnsi="仿宋" w:eastAsia="仿宋" w:cs="仿宋"/>
          <w:color w:val="auto"/>
          <w:sz w:val="24"/>
          <w:szCs w:val="24"/>
          <w:lang w:eastAsia="zh-CN"/>
        </w:rPr>
        <w:t>）</w:t>
      </w:r>
      <w:r>
        <w:rPr>
          <w:rFonts w:hint="eastAsia" w:cs="仿宋"/>
          <w:b/>
          <w:bCs/>
          <w:color w:val="auto"/>
          <w:sz w:val="24"/>
          <w:szCs w:val="24"/>
          <w:lang w:val="en-US" w:eastAsia="zh-CN"/>
        </w:rPr>
        <w:t>、</w:t>
      </w:r>
      <w:r>
        <w:rPr>
          <w:rFonts w:hint="eastAsia" w:ascii="仿宋" w:hAnsi="仿宋" w:eastAsia="仿宋" w:cs="仿宋"/>
          <w:b/>
          <w:bCs/>
          <w:color w:val="auto"/>
          <w:sz w:val="24"/>
          <w:szCs w:val="24"/>
          <w:lang w:val="en-US" w:eastAsia="zh-CN"/>
        </w:rPr>
        <w:t>支气管镜中背板主体</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内镜清洗工作站</w:t>
      </w:r>
      <w:r>
        <w:rPr>
          <w:rFonts w:hint="eastAsia" w:ascii="仿宋" w:hAnsi="仿宋" w:eastAsia="仿宋" w:cs="仿宋"/>
          <w:color w:val="auto"/>
          <w:sz w:val="24"/>
          <w:szCs w:val="24"/>
          <w:lang w:eastAsia="zh-CN"/>
        </w:rPr>
        <w:t>）</w:t>
      </w:r>
      <w:r>
        <w:rPr>
          <w:rFonts w:hint="eastAsia" w:cs="仿宋"/>
          <w:b/>
          <w:bCs/>
          <w:snapToGrid w:val="0"/>
          <w:color w:val="auto"/>
          <w:sz w:val="24"/>
          <w:szCs w:val="24"/>
          <w:lang w:val="en-US" w:eastAsia="zh-CN" w:bidi="ar-SA"/>
        </w:rPr>
        <w:t>、医用</w:t>
      </w:r>
      <w:r>
        <w:rPr>
          <w:rFonts w:hint="eastAsia" w:ascii="仿宋" w:hAnsi="仿宋" w:eastAsia="仿宋" w:cs="仿宋"/>
          <w:b/>
          <w:bCs/>
          <w:snapToGrid w:val="0"/>
          <w:color w:val="auto"/>
          <w:sz w:val="24"/>
          <w:szCs w:val="24"/>
          <w:lang w:val="en-US" w:eastAsia="zh-CN" w:bidi="ar-SA"/>
        </w:rPr>
        <w:t>静音无油空压机（包括胃镜室1，胃镜室2，肠镜室3，肠镜室4）</w:t>
      </w:r>
      <w:r>
        <w:rPr>
          <w:rFonts w:hint="eastAsia" w:cs="仿宋"/>
          <w:b/>
          <w:bCs/>
          <w:snapToGrid w:val="0"/>
          <w:color w:val="auto"/>
          <w:sz w:val="24"/>
          <w:szCs w:val="24"/>
          <w:lang w:val="en-US" w:eastAsia="zh-CN" w:bidi="ar-SA"/>
        </w:rPr>
        <w:t>、</w:t>
      </w:r>
      <w:r>
        <w:rPr>
          <w:rFonts w:hint="eastAsia" w:ascii="仿宋" w:hAnsi="仿宋" w:eastAsia="仿宋" w:cs="仿宋"/>
          <w:b/>
          <w:bCs/>
          <w:color w:val="auto"/>
          <w:sz w:val="24"/>
          <w:szCs w:val="24"/>
          <w:lang w:val="en-US" w:eastAsia="zh-CN"/>
        </w:rPr>
        <w:t>支气管镜</w:t>
      </w:r>
      <w:r>
        <w:rPr>
          <w:rFonts w:hint="eastAsia" w:cs="仿宋"/>
          <w:b/>
          <w:bCs/>
          <w:color w:val="auto"/>
          <w:sz w:val="24"/>
          <w:szCs w:val="24"/>
          <w:lang w:val="en-US" w:eastAsia="zh-CN"/>
        </w:rPr>
        <w:t>室医用</w:t>
      </w:r>
      <w:r>
        <w:rPr>
          <w:rFonts w:hint="eastAsia" w:ascii="仿宋" w:hAnsi="仿宋" w:eastAsia="仿宋" w:cs="仿宋"/>
          <w:b/>
          <w:bCs/>
          <w:snapToGrid w:val="0"/>
          <w:color w:val="auto"/>
          <w:sz w:val="24"/>
          <w:szCs w:val="24"/>
          <w:lang w:val="en-US" w:eastAsia="zh-CN" w:bidi="ar-SA"/>
        </w:rPr>
        <w:t>静音无油空压机</w:t>
      </w:r>
      <w:r>
        <w:rPr>
          <w:rFonts w:hint="eastAsia" w:cs="仿宋"/>
          <w:b/>
          <w:bCs/>
          <w:snapToGrid w:val="0"/>
          <w:color w:val="auto"/>
          <w:sz w:val="24"/>
          <w:szCs w:val="24"/>
          <w:lang w:val="en-US" w:eastAsia="zh-CN" w:bidi="ar-SA"/>
        </w:rPr>
        <w:t>、</w:t>
      </w:r>
      <w:r>
        <w:rPr>
          <w:rFonts w:hint="eastAsia" w:ascii="仿宋" w:hAnsi="仿宋" w:eastAsia="仿宋" w:cs="仿宋"/>
          <w:b/>
          <w:bCs/>
          <w:snapToGrid w:val="0"/>
          <w:color w:val="auto"/>
          <w:sz w:val="24"/>
          <w:szCs w:val="24"/>
          <w:lang w:val="en-US" w:eastAsia="zh-CN" w:bidi="ar-SA"/>
        </w:rPr>
        <w:t>生物安全柜</w:t>
      </w:r>
      <w:r>
        <w:rPr>
          <w:rFonts w:hint="eastAsia" w:cs="仿宋"/>
          <w:b/>
          <w:bCs/>
          <w:snapToGrid w:val="0"/>
          <w:color w:val="auto"/>
          <w:sz w:val="24"/>
          <w:szCs w:val="24"/>
          <w:lang w:val="en-US" w:eastAsia="zh-CN" w:bidi="ar-SA"/>
        </w:rPr>
        <w:t>、</w:t>
      </w:r>
      <w:r>
        <w:rPr>
          <w:rFonts w:hint="eastAsia" w:ascii="仿宋" w:hAnsi="仿宋" w:eastAsia="仿宋" w:cs="仿宋"/>
          <w:b/>
          <w:bCs/>
          <w:snapToGrid w:val="0"/>
          <w:color w:val="auto"/>
          <w:sz w:val="24"/>
          <w:szCs w:val="24"/>
          <w:lang w:val="en-US" w:eastAsia="zh-CN" w:bidi="ar-SA"/>
        </w:rPr>
        <w:t>超净工作台</w:t>
      </w:r>
      <w:r>
        <w:rPr>
          <w:rFonts w:hint="eastAsia" w:cs="仿宋"/>
          <w:b/>
          <w:bCs/>
          <w:snapToGrid w:val="0"/>
          <w:color w:val="auto"/>
          <w:sz w:val="24"/>
          <w:szCs w:val="24"/>
          <w:lang w:val="en-US" w:eastAsia="zh-CN" w:bidi="ar-SA"/>
        </w:rPr>
        <w:t>、</w:t>
      </w:r>
      <w:r>
        <w:rPr>
          <w:rFonts w:hint="eastAsia" w:ascii="仿宋" w:hAnsi="仿宋" w:eastAsia="仿宋" w:cs="仿宋"/>
          <w:b/>
          <w:bCs/>
          <w:snapToGrid w:val="0"/>
          <w:color w:val="auto"/>
          <w:sz w:val="24"/>
          <w:szCs w:val="24"/>
          <w:lang w:val="en-US" w:eastAsia="zh-CN" w:bidi="ar-SA"/>
        </w:rPr>
        <w:t>压力蒸汽灭菌器</w:t>
      </w:r>
      <w:r>
        <w:rPr>
          <w:rFonts w:hint="eastAsia" w:cs="仿宋"/>
          <w:b/>
          <w:bCs/>
          <w:snapToGrid w:val="0"/>
          <w:color w:val="auto"/>
          <w:sz w:val="24"/>
          <w:szCs w:val="24"/>
          <w:lang w:val="en-US" w:eastAsia="zh-CN" w:bidi="ar-SA"/>
        </w:rPr>
        <w:t>、</w:t>
      </w:r>
      <w:r>
        <w:rPr>
          <w:rFonts w:hint="eastAsia" w:ascii="仿宋" w:hAnsi="仿宋" w:eastAsia="仿宋" w:cs="仿宋"/>
          <w:b/>
          <w:bCs/>
          <w:snapToGrid w:val="0"/>
          <w:color w:val="auto"/>
          <w:sz w:val="24"/>
          <w:szCs w:val="24"/>
          <w:lang w:val="en-US" w:eastAsia="zh-CN" w:bidi="ar-SA"/>
        </w:rPr>
        <w:t>医用血液冷藏箱</w:t>
      </w:r>
      <w:r>
        <w:rPr>
          <w:rFonts w:hint="eastAsia" w:cs="仿宋"/>
          <w:b/>
          <w:bCs/>
          <w:snapToGrid w:val="0"/>
          <w:color w:val="auto"/>
          <w:sz w:val="24"/>
          <w:szCs w:val="24"/>
          <w:lang w:val="en-US" w:eastAsia="zh-CN" w:bidi="ar-SA"/>
        </w:rPr>
        <w:t>、</w:t>
      </w:r>
      <w:r>
        <w:rPr>
          <w:rFonts w:hint="eastAsia" w:ascii="仿宋" w:hAnsi="仿宋" w:eastAsia="仿宋" w:cs="仿宋"/>
          <w:b/>
          <w:bCs/>
          <w:snapToGrid w:val="0"/>
          <w:color w:val="auto"/>
          <w:sz w:val="24"/>
          <w:szCs w:val="24"/>
          <w:lang w:val="en-US" w:eastAsia="zh-CN" w:bidi="ar-SA"/>
        </w:rPr>
        <w:t>2℃-8℃医用冰箱</w:t>
      </w:r>
      <w:r>
        <w:rPr>
          <w:rFonts w:hint="eastAsia" w:cs="仿宋"/>
          <w:b/>
          <w:bCs/>
          <w:snapToGrid w:val="0"/>
          <w:color w:val="auto"/>
          <w:sz w:val="24"/>
          <w:szCs w:val="24"/>
          <w:lang w:val="en-US" w:eastAsia="zh-CN" w:bidi="ar-SA"/>
        </w:rPr>
        <w:t>、</w:t>
      </w:r>
      <w:r>
        <w:rPr>
          <w:rFonts w:hint="eastAsia" w:ascii="仿宋" w:hAnsi="仿宋" w:eastAsia="仿宋" w:cs="仿宋"/>
          <w:b/>
          <w:bCs/>
          <w:snapToGrid w:val="0"/>
          <w:color w:val="auto"/>
          <w:sz w:val="24"/>
          <w:szCs w:val="24"/>
          <w:lang w:val="en-US" w:eastAsia="zh-CN" w:bidi="ar-SA"/>
        </w:rPr>
        <w:t>2℃-8℃医用冰箱≥400L</w:t>
      </w:r>
      <w:r>
        <w:rPr>
          <w:rFonts w:hint="eastAsia" w:cs="仿宋"/>
          <w:b/>
          <w:bCs/>
          <w:snapToGrid w:val="0"/>
          <w:color w:val="auto"/>
          <w:sz w:val="24"/>
          <w:szCs w:val="24"/>
          <w:lang w:val="en-US" w:eastAsia="zh-CN" w:bidi="ar-SA"/>
        </w:rPr>
        <w:t>、</w:t>
      </w:r>
      <w:r>
        <w:rPr>
          <w:rFonts w:hint="eastAsia" w:ascii="仿宋" w:hAnsi="仿宋" w:eastAsia="仿宋" w:cs="仿宋"/>
          <w:b/>
          <w:bCs/>
          <w:snapToGrid w:val="0"/>
          <w:color w:val="auto"/>
          <w:sz w:val="24"/>
          <w:szCs w:val="24"/>
          <w:lang w:val="en-US" w:eastAsia="zh-CN" w:bidi="ar-SA"/>
        </w:rPr>
        <w:t>医用超低温冰箱以上货物都需提供医疗备案凭证或注册证。</w:t>
      </w:r>
    </w:p>
    <w:p w14:paraId="036C95EA">
      <w:pPr>
        <w:widowControl w:val="0"/>
        <w:spacing w:line="360" w:lineRule="auto"/>
        <w:ind w:firstLine="482" w:firstLineChars="200"/>
        <w:rPr>
          <w:rFonts w:hint="eastAsia" w:ascii="仿宋" w:hAnsi="仿宋" w:eastAsia="仿宋" w:cs="仿宋"/>
          <w:b/>
          <w:bCs/>
          <w:snapToGrid w:val="0"/>
          <w:color w:val="auto"/>
          <w:sz w:val="24"/>
          <w:szCs w:val="24"/>
          <w:lang w:val="en-US" w:eastAsia="zh-CN" w:bidi="ar-SA"/>
        </w:rPr>
      </w:pPr>
      <w:r>
        <w:rPr>
          <w:rFonts w:hint="eastAsia" w:ascii="仿宋" w:hAnsi="仿宋" w:eastAsia="仿宋" w:cs="仿宋"/>
          <w:b/>
          <w:bCs/>
          <w:snapToGrid w:val="0"/>
          <w:color w:val="auto"/>
          <w:sz w:val="24"/>
          <w:szCs w:val="24"/>
          <w:lang w:val="en-US" w:eastAsia="zh-CN" w:bidi="ar-SA"/>
        </w:rPr>
        <w:t>说明：依据&lt;&lt;水嘴水效限定值及水效等级&gt;&gt;GB25501-2019适用范围：洗面器水嘴、厨房水嘴、妇洗器水嘴、普通洗涤水嘴,本项目所涉水嘴（水龙头）无需提供节能佐证材料。</w:t>
      </w:r>
    </w:p>
    <w:p w14:paraId="268B580A">
      <w:pPr>
        <w:pStyle w:val="2"/>
        <w:rPr>
          <w:rFonts w:hint="default"/>
          <w:color w:val="auto"/>
          <w:lang w:val="en-US" w:eastAsia="zh-CN"/>
        </w:rPr>
      </w:pPr>
    </w:p>
    <w:p w14:paraId="4EE43B1B">
      <w:pPr>
        <w:pageBreakBefore w:val="0"/>
        <w:widowControl w:val="0"/>
        <w:wordWrap/>
        <w:overflowPunct/>
        <w:topLinePunct w:val="0"/>
        <w:bidi w:val="0"/>
        <w:spacing w:line="249" w:lineRule="auto"/>
        <w:rPr>
          <w:color w:val="auto"/>
          <w:spacing w:val="0"/>
          <w:w w:val="100"/>
          <w:position w:val="0"/>
          <w:lang w:eastAsia="zh-CN"/>
        </w:rPr>
      </w:pPr>
    </w:p>
    <w:p w14:paraId="5AB3E0E0">
      <w:pPr>
        <w:pageBreakBefore w:val="0"/>
        <w:widowControl w:val="0"/>
        <w:wordWrap/>
        <w:overflowPunct/>
        <w:topLinePunct w:val="0"/>
        <w:bidi w:val="0"/>
        <w:spacing w:line="249" w:lineRule="auto"/>
        <w:rPr>
          <w:color w:val="auto"/>
          <w:spacing w:val="0"/>
          <w:w w:val="100"/>
          <w:position w:val="0"/>
          <w:lang w:eastAsia="zh-CN"/>
        </w:rPr>
      </w:pPr>
    </w:p>
    <w:p w14:paraId="13147C71">
      <w:pPr>
        <w:pageBreakBefore w:val="0"/>
        <w:widowControl w:val="0"/>
        <w:wordWrap/>
        <w:overflowPunct/>
        <w:topLinePunct w:val="0"/>
        <w:bidi w:val="0"/>
        <w:spacing w:line="249" w:lineRule="auto"/>
        <w:rPr>
          <w:color w:val="auto"/>
          <w:spacing w:val="0"/>
          <w:w w:val="100"/>
          <w:position w:val="0"/>
          <w:lang w:eastAsia="zh-CN"/>
        </w:rPr>
      </w:pPr>
    </w:p>
    <w:p w14:paraId="417D9CC6">
      <w:pPr>
        <w:pageBreakBefore w:val="0"/>
        <w:widowControl w:val="0"/>
        <w:wordWrap/>
        <w:overflowPunct/>
        <w:topLinePunct w:val="0"/>
        <w:bidi w:val="0"/>
        <w:spacing w:line="249" w:lineRule="auto"/>
        <w:rPr>
          <w:color w:val="auto"/>
          <w:spacing w:val="0"/>
          <w:w w:val="100"/>
          <w:position w:val="0"/>
          <w:lang w:eastAsia="zh-CN"/>
        </w:rPr>
      </w:pPr>
    </w:p>
    <w:p w14:paraId="4AA30362">
      <w:pPr>
        <w:pageBreakBefore w:val="0"/>
        <w:widowControl w:val="0"/>
        <w:wordWrap/>
        <w:overflowPunct/>
        <w:topLinePunct w:val="0"/>
        <w:bidi w:val="0"/>
        <w:spacing w:line="250" w:lineRule="auto"/>
        <w:rPr>
          <w:color w:val="auto"/>
          <w:spacing w:val="0"/>
          <w:w w:val="100"/>
          <w:position w:val="0"/>
          <w:lang w:eastAsia="zh-CN"/>
        </w:rPr>
      </w:pPr>
    </w:p>
    <w:p w14:paraId="4B2CD4E7">
      <w:pPr>
        <w:pageBreakBefore w:val="0"/>
        <w:widowControl w:val="0"/>
        <w:wordWrap/>
        <w:overflowPunct/>
        <w:topLinePunct w:val="0"/>
        <w:bidi w:val="0"/>
        <w:spacing w:before="78" w:line="219" w:lineRule="auto"/>
        <w:ind w:left="588"/>
        <w:rPr>
          <w:rFonts w:ascii="宋体" w:hAnsi="宋体" w:eastAsia="宋体" w:cs="宋体"/>
          <w:color w:val="auto"/>
          <w:spacing w:val="0"/>
          <w:w w:val="100"/>
          <w:position w:val="0"/>
          <w:sz w:val="24"/>
          <w:szCs w:val="24"/>
          <w:lang w:eastAsia="zh-CN"/>
        </w:rPr>
      </w:pPr>
    </w:p>
    <w:p w14:paraId="21DBBB1C">
      <w:pPr>
        <w:pageBreakBefore w:val="0"/>
        <w:widowControl w:val="0"/>
        <w:wordWrap/>
        <w:overflowPunct/>
        <w:topLinePunct w:val="0"/>
        <w:bidi w:val="0"/>
        <w:spacing w:line="283" w:lineRule="auto"/>
        <w:rPr>
          <w:color w:val="auto"/>
          <w:spacing w:val="0"/>
          <w:w w:val="100"/>
          <w:position w:val="0"/>
          <w:lang w:eastAsia="zh-CN"/>
        </w:rPr>
      </w:pPr>
    </w:p>
    <w:p w14:paraId="56DBA15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Cambria Math">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682A7">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9773A1">
                          <w:pPr>
                            <w:pStyle w:val="4"/>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14:paraId="209773A1">
                    <w:pPr>
                      <w:pStyle w:val="4"/>
                    </w:pPr>
                    <w:r>
                      <w:fldChar w:fldCharType="begin"/>
                    </w:r>
                    <w:r>
                      <w:instrText xml:space="preserve"> PAGE  \* MERGEFORMAT </w:instrText>
                    </w:r>
                    <w:r>
                      <w:fldChar w:fldCharType="separate"/>
                    </w:r>
                    <w:r>
                      <w:t>56</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5A9EC3"/>
    <w:multiLevelType w:val="singleLevel"/>
    <w:tmpl w:val="975A9EC3"/>
    <w:lvl w:ilvl="0" w:tentative="0">
      <w:start w:val="1"/>
      <w:numFmt w:val="decimal"/>
      <w:suff w:val="space"/>
      <w:lvlText w:val="%1."/>
      <w:lvlJc w:val="left"/>
    </w:lvl>
  </w:abstractNum>
  <w:abstractNum w:abstractNumId="1">
    <w:nsid w:val="AD6D9940"/>
    <w:multiLevelType w:val="singleLevel"/>
    <w:tmpl w:val="AD6D9940"/>
    <w:lvl w:ilvl="0" w:tentative="0">
      <w:start w:val="1"/>
      <w:numFmt w:val="decimal"/>
      <w:lvlText w:val="%1."/>
      <w:lvlJc w:val="left"/>
      <w:pPr>
        <w:tabs>
          <w:tab w:val="left" w:pos="312"/>
        </w:tabs>
      </w:pPr>
    </w:lvl>
  </w:abstractNum>
  <w:abstractNum w:abstractNumId="2">
    <w:nsid w:val="D1375C35"/>
    <w:multiLevelType w:val="singleLevel"/>
    <w:tmpl w:val="D1375C35"/>
    <w:lvl w:ilvl="0" w:tentative="0">
      <w:start w:val="1"/>
      <w:numFmt w:val="decimal"/>
      <w:lvlText w:val="%1."/>
      <w:lvlJc w:val="left"/>
      <w:pPr>
        <w:tabs>
          <w:tab w:val="left" w:pos="312"/>
        </w:tabs>
      </w:pPr>
    </w:lvl>
  </w:abstractNum>
  <w:abstractNum w:abstractNumId="3">
    <w:nsid w:val="D3DC5A4F"/>
    <w:multiLevelType w:val="singleLevel"/>
    <w:tmpl w:val="D3DC5A4F"/>
    <w:lvl w:ilvl="0" w:tentative="0">
      <w:start w:val="1"/>
      <w:numFmt w:val="decimal"/>
      <w:lvlText w:val="%1."/>
      <w:lvlJc w:val="left"/>
      <w:pPr>
        <w:tabs>
          <w:tab w:val="left" w:pos="312"/>
        </w:tabs>
      </w:pPr>
    </w:lvl>
  </w:abstractNum>
  <w:abstractNum w:abstractNumId="4">
    <w:nsid w:val="FF97C136"/>
    <w:multiLevelType w:val="singleLevel"/>
    <w:tmpl w:val="FF97C136"/>
    <w:lvl w:ilvl="0" w:tentative="0">
      <w:start w:val="1"/>
      <w:numFmt w:val="decimal"/>
      <w:lvlText w:val="%1."/>
      <w:lvlJc w:val="left"/>
      <w:pPr>
        <w:tabs>
          <w:tab w:val="left" w:pos="312"/>
        </w:tabs>
      </w:pPr>
    </w:lvl>
  </w:abstractNum>
  <w:abstractNum w:abstractNumId="5">
    <w:nsid w:val="274FBB34"/>
    <w:multiLevelType w:val="singleLevel"/>
    <w:tmpl w:val="274FBB34"/>
    <w:lvl w:ilvl="0" w:tentative="0">
      <w:start w:val="1"/>
      <w:numFmt w:val="decimal"/>
      <w:lvlText w:val="%1."/>
      <w:lvlJc w:val="left"/>
      <w:pPr>
        <w:tabs>
          <w:tab w:val="left" w:pos="312"/>
        </w:tabs>
      </w:pPr>
    </w:lvl>
  </w:abstractNum>
  <w:abstractNum w:abstractNumId="6">
    <w:nsid w:val="2D0D7766"/>
    <w:multiLevelType w:val="singleLevel"/>
    <w:tmpl w:val="2D0D7766"/>
    <w:lvl w:ilvl="0" w:tentative="0">
      <w:start w:val="1"/>
      <w:numFmt w:val="decimal"/>
      <w:lvlText w:val="%1."/>
      <w:lvlJc w:val="left"/>
      <w:pPr>
        <w:tabs>
          <w:tab w:val="left" w:pos="312"/>
        </w:tabs>
      </w:pPr>
    </w:lvl>
  </w:abstractNum>
  <w:abstractNum w:abstractNumId="7">
    <w:nsid w:val="2DB489F8"/>
    <w:multiLevelType w:val="singleLevel"/>
    <w:tmpl w:val="2DB489F8"/>
    <w:lvl w:ilvl="0" w:tentative="0">
      <w:start w:val="1"/>
      <w:numFmt w:val="decimal"/>
      <w:lvlText w:val="%1."/>
      <w:lvlJc w:val="left"/>
      <w:pPr>
        <w:tabs>
          <w:tab w:val="left" w:pos="312"/>
        </w:tabs>
      </w:pPr>
    </w:lvl>
  </w:abstractNum>
  <w:abstractNum w:abstractNumId="8">
    <w:nsid w:val="319A7788"/>
    <w:multiLevelType w:val="singleLevel"/>
    <w:tmpl w:val="319A7788"/>
    <w:lvl w:ilvl="0" w:tentative="0">
      <w:start w:val="1"/>
      <w:numFmt w:val="decimal"/>
      <w:lvlText w:val="%1."/>
      <w:lvlJc w:val="left"/>
      <w:pPr>
        <w:tabs>
          <w:tab w:val="left" w:pos="312"/>
        </w:tabs>
      </w:pPr>
    </w:lvl>
  </w:abstractNum>
  <w:abstractNum w:abstractNumId="9">
    <w:nsid w:val="41CD45C0"/>
    <w:multiLevelType w:val="singleLevel"/>
    <w:tmpl w:val="41CD45C0"/>
    <w:lvl w:ilvl="0" w:tentative="0">
      <w:start w:val="1"/>
      <w:numFmt w:val="decimal"/>
      <w:lvlText w:val="%1."/>
      <w:lvlJc w:val="left"/>
      <w:pPr>
        <w:tabs>
          <w:tab w:val="left" w:pos="312"/>
        </w:tabs>
      </w:pPr>
    </w:lvl>
  </w:abstractNum>
  <w:abstractNum w:abstractNumId="10">
    <w:nsid w:val="5ACD2943"/>
    <w:multiLevelType w:val="singleLevel"/>
    <w:tmpl w:val="5ACD2943"/>
    <w:lvl w:ilvl="0" w:tentative="0">
      <w:start w:val="1"/>
      <w:numFmt w:val="decimal"/>
      <w:suff w:val="space"/>
      <w:lvlText w:val="%1."/>
      <w:lvlJc w:val="left"/>
    </w:lvl>
  </w:abstractNum>
  <w:abstractNum w:abstractNumId="11">
    <w:nsid w:val="66DE0B0B"/>
    <w:multiLevelType w:val="singleLevel"/>
    <w:tmpl w:val="66DE0B0B"/>
    <w:lvl w:ilvl="0" w:tentative="0">
      <w:start w:val="1"/>
      <w:numFmt w:val="decimal"/>
      <w:lvlText w:val="%1."/>
      <w:lvlJc w:val="left"/>
      <w:pPr>
        <w:tabs>
          <w:tab w:val="left" w:pos="312"/>
        </w:tabs>
      </w:pPr>
    </w:lvl>
  </w:abstractNum>
  <w:num w:numId="1">
    <w:abstractNumId w:val="4"/>
  </w:num>
  <w:num w:numId="2">
    <w:abstractNumId w:val="8"/>
  </w:num>
  <w:num w:numId="3">
    <w:abstractNumId w:val="1"/>
  </w:num>
  <w:num w:numId="4">
    <w:abstractNumId w:val="5"/>
  </w:num>
  <w:num w:numId="5">
    <w:abstractNumId w:val="9"/>
  </w:num>
  <w:num w:numId="6">
    <w:abstractNumId w:val="11"/>
  </w:num>
  <w:num w:numId="7">
    <w:abstractNumId w:val="3"/>
  </w:num>
  <w:num w:numId="8">
    <w:abstractNumId w:val="2"/>
  </w:num>
  <w:num w:numId="9">
    <w:abstractNumId w:val="7"/>
  </w:num>
  <w:num w:numId="10">
    <w:abstractNumId w:val="6"/>
  </w:num>
  <w:num w:numId="11">
    <w:abstractNumId w:val="0"/>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CB1815"/>
    <w:rsid w:val="26CB18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paragraph" w:customStyle="1" w:styleId="7">
    <w:name w:val="Table Text"/>
    <w:basedOn w:val="1"/>
    <w:semiHidden/>
    <w:qFormat/>
    <w:uiPriority w:val="0"/>
  </w:style>
  <w:style w:type="table" w:customStyle="1" w:styleId="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26</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2026-05-27T07:49:00Z</dcterms:created>
  <dc:creator>谢玉梅</dc:creator>
  <cp:lastModifiedBy>谢玉梅</cp:lastModifiedBy>
  <dcterms:modified xsi:type="dcterms:W3CDTF">2026-05-27T07:51:09Z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9DF787D4E89D40FE937A86B9B9D4782F_11</vt:lpwstr>
  </property>
  <property fmtid="{D5CDD505-2E9C-101B-9397-08002B2CF9AE}" pid="4" name="KSOTemplateDocerSaveRecord">
    <vt:lpwstr>eyJoZGlkIjoiNDAzMzhmZWQyNjI3NjQ2NmQ5N2Y5YTlkNzUzNThjYjgiLCJ1c2VySWQiOiIzMTU4Mjc4MDkifQ==</vt:lpwstr>
  </property>
</Properties>
</file>