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73E5E7" w14:textId="77777777" w:rsidR="003C3A4C" w:rsidRDefault="003C3A4C" w:rsidP="003C3A4C">
      <w:pPr>
        <w:widowControl w:val="0"/>
        <w:kinsoku/>
        <w:topLinePunct/>
        <w:spacing w:line="224" w:lineRule="auto"/>
        <w:jc w:val="center"/>
        <w:rPr>
          <w:color w:val="auto"/>
          <w:lang w:eastAsia="zh-CN"/>
        </w:rPr>
      </w:pPr>
      <w:r>
        <w:rPr>
          <w:rFonts w:ascii="宋体" w:eastAsia="宋体" w:hAnsi="宋体" w:cs="宋体"/>
          <w:color w:val="auto"/>
          <w:sz w:val="31"/>
          <w:szCs w:val="31"/>
          <w:lang w:eastAsia="zh-CN"/>
          <w14:textOutline w14:w="5791" w14:cap="sq" w14:cmpd="sng" w14:algn="ctr">
            <w14:solidFill>
              <w14:srgbClr w14:val="000000"/>
            </w14:solidFill>
            <w14:prstDash w14:val="solid"/>
            <w14:bevel/>
          </w14:textOutline>
        </w:rPr>
        <w:t>货物需求表及采购需求</w:t>
      </w:r>
    </w:p>
    <w:p w14:paraId="78477B59" w14:textId="77777777" w:rsidR="003C3A4C" w:rsidRDefault="003C3A4C" w:rsidP="003C3A4C">
      <w:pPr>
        <w:widowControl w:val="0"/>
        <w:kinsoku/>
        <w:topLinePunct/>
        <w:spacing w:line="220" w:lineRule="auto"/>
        <w:outlineLvl w:val="1"/>
        <w:rPr>
          <w:rFonts w:ascii="宋体" w:eastAsia="宋体" w:hAnsi="宋体" w:cs="宋体" w:hint="eastAsia"/>
          <w:color w:val="auto"/>
          <w:sz w:val="24"/>
          <w:szCs w:val="24"/>
          <w:lang w:eastAsia="zh-CN"/>
          <w14:textOutline w14:w="4356" w14:cap="sq" w14:cmpd="sng" w14:algn="ctr">
            <w14:solidFill>
              <w14:srgbClr w14:val="000000"/>
            </w14:solidFill>
            <w14:prstDash w14:val="solid"/>
            <w14:bevel/>
          </w14:textOutline>
        </w:rPr>
      </w:pPr>
    </w:p>
    <w:p w14:paraId="6953FA85" w14:textId="77777777" w:rsidR="003C3A4C" w:rsidRDefault="003C3A4C" w:rsidP="003C3A4C">
      <w:pPr>
        <w:widowControl w:val="0"/>
        <w:kinsoku/>
        <w:topLinePunct/>
        <w:spacing w:line="220" w:lineRule="auto"/>
        <w:outlineLvl w:val="1"/>
        <w:rPr>
          <w:rFonts w:ascii="宋体" w:eastAsia="宋体" w:hAnsi="宋体" w:cs="宋体" w:hint="eastAsia"/>
          <w:color w:val="auto"/>
          <w:sz w:val="24"/>
          <w:szCs w:val="24"/>
          <w:lang w:eastAsia="zh-CN"/>
        </w:rPr>
      </w:pPr>
      <w:r>
        <w:rPr>
          <w:rFonts w:ascii="宋体" w:eastAsia="宋体" w:hAnsi="宋体" w:cs="宋体"/>
          <w:color w:val="auto"/>
          <w:sz w:val="24"/>
          <w:szCs w:val="24"/>
          <w:lang w:eastAsia="zh-CN"/>
          <w14:textOutline w14:w="4356" w14:cap="sq" w14:cmpd="sng" w14:algn="ctr">
            <w14:solidFill>
              <w14:srgbClr w14:val="000000"/>
            </w14:solidFill>
            <w14:prstDash w14:val="solid"/>
            <w14:bevel/>
          </w14:textOutline>
        </w:rPr>
        <w:t>一、</w:t>
      </w:r>
      <w:r>
        <w:rPr>
          <w:rFonts w:ascii="宋体" w:eastAsia="宋体" w:hAnsi="宋体" w:cs="宋体" w:hint="eastAsia"/>
          <w:color w:val="auto"/>
          <w:sz w:val="24"/>
          <w:szCs w:val="24"/>
          <w:lang w:eastAsia="zh-CN"/>
          <w14:textOutline w14:w="4356" w14:cap="sq" w14:cmpd="sng" w14:algn="ctr">
            <w14:solidFill>
              <w14:srgbClr w14:val="000000"/>
            </w14:solidFill>
            <w14:prstDash w14:val="solid"/>
            <w14:bevel/>
          </w14:textOutline>
        </w:rPr>
        <w:t>采购</w:t>
      </w:r>
      <w:r>
        <w:rPr>
          <w:rFonts w:ascii="宋体" w:eastAsia="宋体" w:hAnsi="宋体" w:cs="宋体"/>
          <w:color w:val="auto"/>
          <w:sz w:val="24"/>
          <w:szCs w:val="24"/>
          <w:lang w:eastAsia="zh-CN"/>
          <w14:textOutline w14:w="4356" w14:cap="sq" w14:cmpd="sng" w14:algn="ctr">
            <w14:solidFill>
              <w14:srgbClr w14:val="000000"/>
            </w14:solidFill>
            <w14:prstDash w14:val="solid"/>
            <w14:bevel/>
          </w14:textOutline>
        </w:rPr>
        <w:t>需求表</w:t>
      </w:r>
    </w:p>
    <w:p w14:paraId="55BE9D74" w14:textId="77777777" w:rsidR="003C3A4C" w:rsidRDefault="003C3A4C" w:rsidP="003C3A4C">
      <w:pPr>
        <w:widowControl w:val="0"/>
        <w:kinsoku/>
        <w:topLinePunct/>
        <w:rPr>
          <w:color w:val="auto"/>
          <w:lang w:eastAsia="zh-CN"/>
        </w:rPr>
      </w:pPr>
    </w:p>
    <w:tbl>
      <w:tblPr>
        <w:tblStyle w:val="TableNormal"/>
        <w:tblW w:w="9015" w:type="dxa"/>
        <w:tblInd w:w="-3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048"/>
        <w:gridCol w:w="817"/>
        <w:gridCol w:w="6150"/>
      </w:tblGrid>
      <w:tr w:rsidR="003C3A4C" w14:paraId="6B0E6C7D" w14:textId="77777777" w:rsidTr="007C74EA">
        <w:trPr>
          <w:trHeight w:val="2292"/>
        </w:trPr>
        <w:tc>
          <w:tcPr>
            <w:tcW w:w="2048" w:type="dxa"/>
            <w:tcBorders>
              <w:right w:val="nil"/>
            </w:tcBorders>
          </w:tcPr>
          <w:p w14:paraId="0CAB3C84"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noProof/>
                <w:color w:val="auto"/>
                <w:sz w:val="24"/>
                <w:szCs w:val="24"/>
                <w:lang w:eastAsia="zh-CN"/>
              </w:rPr>
              <w:drawing>
                <wp:anchor distT="0" distB="0" distL="0" distR="0" simplePos="0" relativeHeight="251659264" behindDoc="1" locked="0" layoutInCell="1" allowOverlap="1" wp14:anchorId="70D75411" wp14:editId="0FC0F6E8">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805051" cy="1485442"/>
                          </a:xfrm>
                          <a:prstGeom prst="rect">
                            <a:avLst/>
                          </a:prstGeom>
                        </pic:spPr>
                      </pic:pic>
                    </a:graphicData>
                  </a:graphic>
                </wp:anchor>
              </w:drawing>
            </w:r>
            <w:r>
              <w:rPr>
                <w:rFonts w:ascii="宋体" w:eastAsia="宋体" w:hAnsi="宋体" w:cs="宋体" w:hint="eastAsia"/>
                <w:color w:val="auto"/>
                <w:sz w:val="24"/>
                <w:szCs w:val="24"/>
                <w:lang w:eastAsia="zh-CN"/>
              </w:rPr>
              <w:t xml:space="preserve">名称 </w:t>
            </w:r>
          </w:p>
          <w:p w14:paraId="203D5179"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6B6B474D"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内容</w:t>
            </w:r>
          </w:p>
        </w:tc>
        <w:tc>
          <w:tcPr>
            <w:tcW w:w="817" w:type="dxa"/>
            <w:tcBorders>
              <w:left w:val="nil"/>
            </w:tcBorders>
          </w:tcPr>
          <w:p w14:paraId="0D9B4598"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18C98BFF"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070C7CD3"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051D4D33"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称</w:t>
            </w:r>
          </w:p>
        </w:tc>
        <w:tc>
          <w:tcPr>
            <w:tcW w:w="6150" w:type="dxa"/>
          </w:tcPr>
          <w:p w14:paraId="502746E3"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0DD7567F"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p w14:paraId="191E0C6C" w14:textId="77777777" w:rsidR="003C3A4C" w:rsidRDefault="003C3A4C" w:rsidP="007C74EA">
            <w:pPr>
              <w:widowControl w:val="0"/>
              <w:kinsoku/>
              <w:topLinePunct/>
              <w:spacing w:line="225"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上饶市交通运输综合行政执法支队（局机关食堂）食</w:t>
            </w:r>
          </w:p>
          <w:p w14:paraId="30CF4D3F" w14:textId="77777777" w:rsidR="003C3A4C" w:rsidRDefault="003C3A4C" w:rsidP="007C74EA">
            <w:pPr>
              <w:widowControl w:val="0"/>
              <w:kinsoku/>
              <w:topLinePunct/>
              <w:spacing w:line="225" w:lineRule="auto"/>
              <w:ind w:leftChars="294" w:left="1817" w:hangingChars="500" w:hanging="1200"/>
              <w:rPr>
                <w:rFonts w:ascii="宋体" w:eastAsia="宋体" w:hAnsi="宋体" w:cs="宋体" w:hint="eastAsia"/>
                <w:color w:val="auto"/>
                <w:sz w:val="24"/>
                <w:szCs w:val="24"/>
                <w:lang w:eastAsia="zh-CN"/>
              </w:rPr>
            </w:pPr>
          </w:p>
          <w:p w14:paraId="1BD344B4" w14:textId="77777777" w:rsidR="003C3A4C" w:rsidRDefault="003C3A4C" w:rsidP="007C74EA">
            <w:pPr>
              <w:widowControl w:val="0"/>
              <w:kinsoku/>
              <w:topLinePunct/>
              <w:spacing w:line="225" w:lineRule="auto"/>
              <w:ind w:leftChars="864" w:left="1814"/>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材配送及劳务外包采购项目</w:t>
            </w:r>
          </w:p>
          <w:p w14:paraId="12FF6690"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tc>
      </w:tr>
      <w:tr w:rsidR="003C3A4C" w14:paraId="354E85DB" w14:textId="77777777" w:rsidTr="007C74EA">
        <w:trPr>
          <w:trHeight w:val="729"/>
        </w:trPr>
        <w:tc>
          <w:tcPr>
            <w:tcW w:w="2865" w:type="dxa"/>
            <w:gridSpan w:val="2"/>
          </w:tcPr>
          <w:p w14:paraId="2364F0DF"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数量</w:t>
            </w:r>
          </w:p>
        </w:tc>
        <w:tc>
          <w:tcPr>
            <w:tcW w:w="6150" w:type="dxa"/>
          </w:tcPr>
          <w:p w14:paraId="72795F6B"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 xml:space="preserve">      1项</w:t>
            </w:r>
          </w:p>
        </w:tc>
      </w:tr>
      <w:tr w:rsidR="003C3A4C" w14:paraId="040FCF25" w14:textId="77777777" w:rsidTr="007C74EA">
        <w:trPr>
          <w:trHeight w:val="794"/>
        </w:trPr>
        <w:tc>
          <w:tcPr>
            <w:tcW w:w="2865" w:type="dxa"/>
            <w:gridSpan w:val="2"/>
          </w:tcPr>
          <w:p w14:paraId="2071F14F"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服务期</w:t>
            </w:r>
          </w:p>
        </w:tc>
        <w:tc>
          <w:tcPr>
            <w:tcW w:w="6150" w:type="dxa"/>
          </w:tcPr>
          <w:p w14:paraId="4E4339DE"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从合同生效之日起至服务期结束。服务期为3年，第一年试运行期，试运行3个月后，由招标单位（食堂管理部门）组织进行考核验收，中标人经考核达到考核标准后，可续签两年合同，即1+2模式；如未达到考核标准，中标人进行整改，整改后仍未达到考核标准，招标单位可向中标人发出书面通知，终止部分或全部合同。</w:t>
            </w:r>
          </w:p>
        </w:tc>
      </w:tr>
      <w:tr w:rsidR="003C3A4C" w14:paraId="3472D95B" w14:textId="77777777" w:rsidTr="007C74EA">
        <w:trPr>
          <w:trHeight w:val="794"/>
        </w:trPr>
        <w:tc>
          <w:tcPr>
            <w:tcW w:w="2865" w:type="dxa"/>
            <w:gridSpan w:val="2"/>
          </w:tcPr>
          <w:p w14:paraId="6D8A7B95"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服务地点</w:t>
            </w:r>
          </w:p>
        </w:tc>
        <w:tc>
          <w:tcPr>
            <w:tcW w:w="6150" w:type="dxa"/>
          </w:tcPr>
          <w:p w14:paraId="74B3E55B"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上饶市交通运输综合行政执法支队</w:t>
            </w:r>
          </w:p>
        </w:tc>
      </w:tr>
      <w:tr w:rsidR="003C3A4C" w14:paraId="78047096" w14:textId="77777777" w:rsidTr="007C74EA">
        <w:trPr>
          <w:trHeight w:val="789"/>
        </w:trPr>
        <w:tc>
          <w:tcPr>
            <w:tcW w:w="2865" w:type="dxa"/>
            <w:gridSpan w:val="2"/>
          </w:tcPr>
          <w:p w14:paraId="3509574B"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备注</w:t>
            </w:r>
          </w:p>
        </w:tc>
        <w:tc>
          <w:tcPr>
            <w:tcW w:w="6150" w:type="dxa"/>
          </w:tcPr>
          <w:p w14:paraId="4266ACEA" w14:textId="77777777" w:rsidR="003C3A4C" w:rsidRDefault="003C3A4C" w:rsidP="007C74EA">
            <w:pPr>
              <w:widowControl w:val="0"/>
              <w:kinsoku/>
              <w:topLinePunct/>
              <w:spacing w:line="219" w:lineRule="auto"/>
              <w:rPr>
                <w:rFonts w:ascii="宋体" w:eastAsia="宋体" w:hAnsi="宋体" w:cs="宋体" w:hint="eastAsia"/>
                <w:color w:val="auto"/>
                <w:sz w:val="24"/>
                <w:szCs w:val="24"/>
                <w:lang w:eastAsia="zh-CN"/>
              </w:rPr>
            </w:pPr>
          </w:p>
        </w:tc>
      </w:tr>
    </w:tbl>
    <w:p w14:paraId="5D6013B1" w14:textId="77777777" w:rsidR="003C3A4C" w:rsidRDefault="003C3A4C" w:rsidP="003C3A4C">
      <w:pPr>
        <w:widowControl w:val="0"/>
        <w:kinsoku/>
        <w:topLinePunct/>
        <w:rPr>
          <w:color w:val="auto"/>
        </w:rPr>
      </w:pPr>
    </w:p>
    <w:p w14:paraId="49E0480A" w14:textId="77777777" w:rsidR="003C3A4C" w:rsidRDefault="003C3A4C" w:rsidP="003C3A4C">
      <w:pPr>
        <w:widowControl w:val="0"/>
        <w:kinsoku/>
        <w:topLinePunct/>
        <w:rPr>
          <w:color w:val="auto"/>
        </w:rPr>
        <w:sectPr w:rsidR="003C3A4C" w:rsidSect="003C3A4C">
          <w:footerReference w:type="default" r:id="rId8"/>
          <w:pgSz w:w="11906" w:h="16839"/>
          <w:pgMar w:top="1429" w:right="1786" w:bottom="1429" w:left="1786" w:header="0" w:footer="994" w:gutter="0"/>
          <w:cols w:space="720"/>
        </w:sectPr>
      </w:pPr>
    </w:p>
    <w:p w14:paraId="3C388033" w14:textId="77777777" w:rsidR="003C3A4C" w:rsidRDefault="003C3A4C" w:rsidP="003C3A4C">
      <w:pPr>
        <w:widowControl w:val="0"/>
        <w:kinsoku/>
        <w:topLinePunct/>
        <w:spacing w:line="440" w:lineRule="exact"/>
        <w:outlineLvl w:val="1"/>
        <w:rPr>
          <w:rFonts w:ascii="宋体" w:eastAsia="宋体" w:hAnsi="宋体" w:cs="宋体" w:hint="eastAsia"/>
          <w:color w:val="auto"/>
          <w:sz w:val="24"/>
          <w:szCs w:val="24"/>
        </w:rPr>
      </w:pPr>
      <w:bookmarkStart w:id="0" w:name="bookmark81"/>
      <w:bookmarkEnd w:id="0"/>
      <w:proofErr w:type="spellStart"/>
      <w:r>
        <w:rPr>
          <w:rFonts w:ascii="宋体" w:eastAsia="宋体" w:hAnsi="宋体" w:cs="宋体"/>
          <w:color w:val="auto"/>
          <w:sz w:val="24"/>
          <w:szCs w:val="24"/>
          <w14:textOutline w14:w="4356" w14:cap="sq" w14:cmpd="sng" w14:algn="ctr">
            <w14:solidFill>
              <w14:srgbClr w14:val="000000"/>
            </w14:solidFill>
            <w14:prstDash w14:val="solid"/>
            <w14:bevel/>
          </w14:textOutline>
        </w:rPr>
        <w:lastRenderedPageBreak/>
        <w:t>二、采购需求</w:t>
      </w:r>
      <w:proofErr w:type="spellEnd"/>
    </w:p>
    <w:p w14:paraId="5E9AF2D3" w14:textId="77777777" w:rsidR="003C3A4C" w:rsidRDefault="003C3A4C" w:rsidP="003C3A4C">
      <w:pPr>
        <w:widowControl w:val="0"/>
        <w:kinsoku/>
        <w:topLinePunct/>
        <w:spacing w:line="440" w:lineRule="exact"/>
        <w:rPr>
          <w:b/>
          <w:bCs/>
          <w:color w:val="auto"/>
        </w:rPr>
      </w:pPr>
    </w:p>
    <w:p w14:paraId="796281BC" w14:textId="77777777" w:rsidR="003C3A4C" w:rsidRDefault="003C3A4C" w:rsidP="003C3A4C">
      <w:pPr>
        <w:widowControl w:val="0"/>
        <w:kinsoku/>
        <w:topLinePunct/>
        <w:spacing w:line="440" w:lineRule="exact"/>
        <w:jc w:val="center"/>
        <w:rPr>
          <w:rFonts w:eastAsia="宋体"/>
          <w:b/>
          <w:bCs/>
          <w:color w:val="auto"/>
          <w:sz w:val="32"/>
          <w:szCs w:val="32"/>
          <w:lang w:eastAsia="zh-CN"/>
        </w:rPr>
      </w:pPr>
      <w:r>
        <w:rPr>
          <w:rFonts w:eastAsia="宋体" w:hint="eastAsia"/>
          <w:b/>
          <w:bCs/>
          <w:color w:val="auto"/>
          <w:sz w:val="32"/>
          <w:szCs w:val="32"/>
          <w:lang w:eastAsia="zh-CN"/>
        </w:rPr>
        <w:t>（一）食堂管理服务需求</w:t>
      </w:r>
    </w:p>
    <w:p w14:paraId="5317F784"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（一）食堂基本情况</w:t>
      </w:r>
    </w:p>
    <w:p w14:paraId="597F6449" w14:textId="77777777" w:rsidR="003C3A4C" w:rsidRDefault="003C3A4C" w:rsidP="003C3A4C">
      <w:pPr>
        <w:widowControl w:val="0"/>
        <w:kinsoku/>
        <w:topLinePunct/>
        <w:spacing w:line="440" w:lineRule="exact"/>
        <w:ind w:firstLineChars="192" w:firstLine="453"/>
        <w:jc w:val="both"/>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上饶市交通运输综合行政执法支队</w:t>
      </w:r>
      <w:r>
        <w:rPr>
          <w:rFonts w:ascii="宋体" w:eastAsia="宋体" w:hAnsi="宋体" w:cs="宋体" w:hint="eastAsia"/>
          <w:color w:val="auto"/>
          <w:spacing w:val="-2"/>
          <w:sz w:val="24"/>
          <w:szCs w:val="24"/>
          <w:lang w:eastAsia="zh-CN"/>
        </w:rPr>
        <w:t>食堂</w:t>
      </w:r>
      <w:r>
        <w:rPr>
          <w:rFonts w:ascii="宋体" w:eastAsia="宋体" w:hAnsi="宋体" w:cs="宋体"/>
          <w:color w:val="auto"/>
          <w:spacing w:val="-2"/>
          <w:sz w:val="24"/>
          <w:szCs w:val="24"/>
          <w:lang w:eastAsia="zh-CN"/>
        </w:rPr>
        <w:t>就餐人数约</w:t>
      </w:r>
      <w:r>
        <w:rPr>
          <w:rFonts w:ascii="宋体" w:eastAsia="宋体" w:hAnsi="宋体" w:cs="宋体" w:hint="eastAsia"/>
          <w:color w:val="auto"/>
          <w:spacing w:val="-2"/>
          <w:sz w:val="24"/>
          <w:szCs w:val="24"/>
          <w:lang w:eastAsia="zh-CN"/>
        </w:rPr>
        <w:t>110</w:t>
      </w:r>
      <w:r>
        <w:rPr>
          <w:rFonts w:ascii="宋体" w:eastAsia="宋体" w:hAnsi="宋体" w:cs="宋体"/>
          <w:color w:val="auto"/>
          <w:spacing w:val="-2"/>
          <w:sz w:val="24"/>
          <w:szCs w:val="24"/>
          <w:lang w:eastAsia="zh-CN"/>
        </w:rPr>
        <w:t>人。甲方提供厨房、餐厅的专业设备和设施，并承担水、电、燃气等能耗费用。</w:t>
      </w:r>
    </w:p>
    <w:p w14:paraId="07371C7D" w14:textId="77777777" w:rsidR="003C3A4C" w:rsidRDefault="003C3A4C" w:rsidP="003C3A4C">
      <w:pPr>
        <w:widowControl w:val="0"/>
        <w:kinsoku/>
        <w:topLinePunct/>
        <w:spacing w:line="440" w:lineRule="exact"/>
        <w:ind w:firstLineChars="200" w:firstLine="476"/>
        <w:rPr>
          <w:rFonts w:ascii="宋体" w:eastAsia="宋体" w:hAnsi="宋体" w:cs="宋体" w:hint="eastAsia"/>
          <w:color w:val="auto"/>
          <w:sz w:val="24"/>
          <w:szCs w:val="24"/>
        </w:rPr>
      </w:pPr>
      <w:r>
        <w:rPr>
          <w:rFonts w:ascii="宋体" w:eastAsia="宋体" w:hAnsi="宋体" w:cs="宋体"/>
          <w:color w:val="auto"/>
          <w:spacing w:val="-1"/>
          <w:sz w:val="24"/>
          <w:szCs w:val="24"/>
          <w14:textOutline w14:w="5105" w14:cap="sq" w14:cmpd="sng" w14:algn="ctr">
            <w14:solidFill>
              <w14:srgbClr w14:val="000000"/>
            </w14:solidFill>
            <w14:prstDash w14:val="solid"/>
            <w14:bevel/>
          </w14:textOutline>
        </w:rPr>
        <w:t>（</w:t>
      </w:r>
      <w:proofErr w:type="spellStart"/>
      <w:r>
        <w:rPr>
          <w:rFonts w:ascii="宋体" w:eastAsia="宋体" w:hAnsi="宋体" w:cs="宋体"/>
          <w:color w:val="auto"/>
          <w:spacing w:val="-1"/>
          <w:sz w:val="24"/>
          <w:szCs w:val="24"/>
          <w14:textOutline w14:w="5105" w14:cap="sq" w14:cmpd="sng" w14:algn="ctr">
            <w14:solidFill>
              <w14:srgbClr w14:val="000000"/>
            </w14:solidFill>
            <w14:prstDash w14:val="solid"/>
            <w14:bevel/>
          </w14:textOutline>
        </w:rPr>
        <w:t>二）人员清单及要求</w:t>
      </w:r>
      <w:proofErr w:type="spellEnd"/>
    </w:p>
    <w:p w14:paraId="684CA453" w14:textId="77777777" w:rsidR="003C3A4C" w:rsidRDefault="003C3A4C" w:rsidP="003C3A4C">
      <w:pPr>
        <w:widowControl w:val="0"/>
        <w:kinsoku/>
        <w:topLinePunct/>
        <w:spacing w:line="440" w:lineRule="exact"/>
        <w:rPr>
          <w:color w:val="auto"/>
          <w:sz w:val="24"/>
          <w:szCs w:val="24"/>
        </w:rPr>
      </w:pPr>
    </w:p>
    <w:tbl>
      <w:tblPr>
        <w:tblStyle w:val="TableNormal"/>
        <w:tblW w:w="9290" w:type="dxa"/>
        <w:tblInd w:w="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21"/>
        <w:gridCol w:w="1984"/>
        <w:gridCol w:w="708"/>
        <w:gridCol w:w="992"/>
        <w:gridCol w:w="4785"/>
      </w:tblGrid>
      <w:tr w:rsidR="003C3A4C" w14:paraId="094C2BE1" w14:textId="77777777" w:rsidTr="007C74EA">
        <w:trPr>
          <w:trHeight w:val="449"/>
        </w:trPr>
        <w:tc>
          <w:tcPr>
            <w:tcW w:w="821" w:type="dxa"/>
          </w:tcPr>
          <w:p w14:paraId="5F48F7D7" w14:textId="77777777" w:rsidR="003C3A4C" w:rsidRDefault="003C3A4C" w:rsidP="007C74EA">
            <w:pPr>
              <w:widowControl w:val="0"/>
              <w:kinsoku/>
              <w:topLinePunct/>
              <w:spacing w:line="440" w:lineRule="exact"/>
              <w:rPr>
                <w:color w:val="auto"/>
                <w:sz w:val="24"/>
                <w:szCs w:val="24"/>
              </w:rPr>
            </w:pPr>
          </w:p>
        </w:tc>
        <w:tc>
          <w:tcPr>
            <w:tcW w:w="1984" w:type="dxa"/>
          </w:tcPr>
          <w:p w14:paraId="0D58DE55" w14:textId="77777777" w:rsidR="003C3A4C" w:rsidRDefault="003C3A4C" w:rsidP="007C74EA">
            <w:pPr>
              <w:pStyle w:val="TableText"/>
              <w:widowControl w:val="0"/>
              <w:kinsoku/>
              <w:topLinePunct/>
              <w:spacing w:line="440" w:lineRule="exact"/>
              <w:rPr>
                <w:color w:val="auto"/>
                <w:sz w:val="24"/>
                <w:szCs w:val="24"/>
              </w:rPr>
            </w:pPr>
            <w:proofErr w:type="spellStart"/>
            <w:r>
              <w:rPr>
                <w:color w:val="auto"/>
                <w:spacing w:val="-7"/>
                <w:sz w:val="24"/>
                <w:szCs w:val="24"/>
              </w:rPr>
              <w:t>名称</w:t>
            </w:r>
            <w:proofErr w:type="spellEnd"/>
          </w:p>
        </w:tc>
        <w:tc>
          <w:tcPr>
            <w:tcW w:w="708" w:type="dxa"/>
          </w:tcPr>
          <w:p w14:paraId="25561396" w14:textId="77777777" w:rsidR="003C3A4C" w:rsidRDefault="003C3A4C" w:rsidP="007C74EA">
            <w:pPr>
              <w:pStyle w:val="TableText"/>
              <w:widowControl w:val="0"/>
              <w:kinsoku/>
              <w:topLinePunct/>
              <w:spacing w:line="440" w:lineRule="exact"/>
              <w:rPr>
                <w:color w:val="auto"/>
                <w:sz w:val="24"/>
                <w:szCs w:val="24"/>
              </w:rPr>
            </w:pPr>
            <w:proofErr w:type="spellStart"/>
            <w:r>
              <w:rPr>
                <w:color w:val="auto"/>
                <w:spacing w:val="-6"/>
                <w:sz w:val="24"/>
                <w:szCs w:val="24"/>
              </w:rPr>
              <w:t>数量</w:t>
            </w:r>
            <w:proofErr w:type="spellEnd"/>
          </w:p>
        </w:tc>
        <w:tc>
          <w:tcPr>
            <w:tcW w:w="992" w:type="dxa"/>
          </w:tcPr>
          <w:p w14:paraId="723A1783" w14:textId="77777777" w:rsidR="003C3A4C" w:rsidRDefault="003C3A4C" w:rsidP="007C74EA">
            <w:pPr>
              <w:pStyle w:val="TableText"/>
              <w:widowControl w:val="0"/>
              <w:kinsoku/>
              <w:topLinePunct/>
              <w:spacing w:line="440" w:lineRule="exact"/>
              <w:rPr>
                <w:color w:val="auto"/>
                <w:sz w:val="24"/>
                <w:szCs w:val="24"/>
              </w:rPr>
            </w:pPr>
            <w:proofErr w:type="spellStart"/>
            <w:r>
              <w:rPr>
                <w:color w:val="auto"/>
                <w:spacing w:val="-6"/>
                <w:sz w:val="24"/>
                <w:szCs w:val="24"/>
              </w:rPr>
              <w:t>单位</w:t>
            </w:r>
            <w:proofErr w:type="spellEnd"/>
          </w:p>
        </w:tc>
        <w:tc>
          <w:tcPr>
            <w:tcW w:w="4785" w:type="dxa"/>
          </w:tcPr>
          <w:p w14:paraId="39A4FB5F" w14:textId="77777777" w:rsidR="003C3A4C" w:rsidRDefault="003C3A4C" w:rsidP="007C74EA">
            <w:pPr>
              <w:pStyle w:val="TableText"/>
              <w:widowControl w:val="0"/>
              <w:kinsoku/>
              <w:topLinePunct/>
              <w:spacing w:line="440" w:lineRule="exact"/>
              <w:rPr>
                <w:color w:val="auto"/>
                <w:sz w:val="24"/>
                <w:szCs w:val="24"/>
              </w:rPr>
            </w:pPr>
            <w:proofErr w:type="spellStart"/>
            <w:r>
              <w:rPr>
                <w:color w:val="auto"/>
                <w:spacing w:val="-6"/>
                <w:sz w:val="24"/>
                <w:szCs w:val="24"/>
              </w:rPr>
              <w:t>要求</w:t>
            </w:r>
            <w:proofErr w:type="spellEnd"/>
          </w:p>
        </w:tc>
      </w:tr>
      <w:tr w:rsidR="003C3A4C" w14:paraId="69FC0FFB" w14:textId="77777777" w:rsidTr="007C74EA">
        <w:trPr>
          <w:trHeight w:val="364"/>
        </w:trPr>
        <w:tc>
          <w:tcPr>
            <w:tcW w:w="821" w:type="dxa"/>
            <w:vMerge w:val="restart"/>
            <w:tcBorders>
              <w:bottom w:val="nil"/>
            </w:tcBorders>
          </w:tcPr>
          <w:p w14:paraId="4A3C0B56" w14:textId="77777777" w:rsidR="003C3A4C" w:rsidRDefault="003C3A4C" w:rsidP="007C74EA">
            <w:pPr>
              <w:widowControl w:val="0"/>
              <w:kinsoku/>
              <w:topLinePunct/>
              <w:spacing w:line="440" w:lineRule="exact"/>
              <w:rPr>
                <w:color w:val="auto"/>
                <w:sz w:val="24"/>
                <w:szCs w:val="24"/>
              </w:rPr>
            </w:pPr>
          </w:p>
          <w:p w14:paraId="7C8BCFB6" w14:textId="77777777" w:rsidR="003C3A4C" w:rsidRDefault="003C3A4C" w:rsidP="007C74EA">
            <w:pPr>
              <w:widowControl w:val="0"/>
              <w:kinsoku/>
              <w:topLinePunct/>
              <w:spacing w:line="440" w:lineRule="exact"/>
              <w:rPr>
                <w:color w:val="auto"/>
                <w:sz w:val="24"/>
                <w:szCs w:val="24"/>
              </w:rPr>
            </w:pPr>
          </w:p>
          <w:p w14:paraId="1AAC616C" w14:textId="77777777" w:rsidR="003C3A4C" w:rsidRDefault="003C3A4C" w:rsidP="007C74EA">
            <w:pPr>
              <w:widowControl w:val="0"/>
              <w:kinsoku/>
              <w:topLinePunct/>
              <w:spacing w:line="440" w:lineRule="exact"/>
              <w:rPr>
                <w:color w:val="auto"/>
                <w:sz w:val="24"/>
                <w:szCs w:val="24"/>
              </w:rPr>
            </w:pPr>
          </w:p>
          <w:p w14:paraId="622219B7" w14:textId="77777777" w:rsidR="003C3A4C" w:rsidRDefault="003C3A4C" w:rsidP="007C74EA">
            <w:pPr>
              <w:pStyle w:val="TableText"/>
              <w:widowControl w:val="0"/>
              <w:kinsoku/>
              <w:topLinePunct/>
              <w:spacing w:line="440" w:lineRule="exact"/>
              <w:rPr>
                <w:color w:val="auto"/>
                <w:sz w:val="24"/>
                <w:szCs w:val="24"/>
              </w:rPr>
            </w:pPr>
            <w:proofErr w:type="spellStart"/>
            <w:r>
              <w:rPr>
                <w:color w:val="auto"/>
                <w:spacing w:val="-7"/>
                <w:sz w:val="24"/>
                <w:szCs w:val="24"/>
              </w:rPr>
              <w:t>食</w:t>
            </w:r>
            <w:r>
              <w:rPr>
                <w:color w:val="auto"/>
                <w:sz w:val="24"/>
                <w:szCs w:val="24"/>
              </w:rPr>
              <w:t>堂</w:t>
            </w:r>
            <w:proofErr w:type="spellEnd"/>
          </w:p>
        </w:tc>
        <w:tc>
          <w:tcPr>
            <w:tcW w:w="1984" w:type="dxa"/>
          </w:tcPr>
          <w:p w14:paraId="51416522" w14:textId="77777777" w:rsidR="003C3A4C" w:rsidRDefault="003C3A4C" w:rsidP="007C74EA">
            <w:pPr>
              <w:pStyle w:val="TableText"/>
              <w:widowControl w:val="0"/>
              <w:kinsoku/>
              <w:topLinePunct/>
              <w:spacing w:line="440" w:lineRule="exact"/>
              <w:ind w:firstLineChars="200" w:firstLine="452"/>
              <w:rPr>
                <w:color w:val="auto"/>
                <w:spacing w:val="-7"/>
                <w:sz w:val="24"/>
                <w:szCs w:val="24"/>
                <w:lang w:eastAsia="zh-CN"/>
              </w:rPr>
            </w:pPr>
            <w:r>
              <w:rPr>
                <w:rFonts w:hint="eastAsia"/>
                <w:color w:val="auto"/>
                <w:spacing w:val="-7"/>
                <w:sz w:val="24"/>
                <w:szCs w:val="24"/>
                <w:lang w:eastAsia="zh-CN"/>
              </w:rPr>
              <w:t>主管</w:t>
            </w:r>
          </w:p>
        </w:tc>
        <w:tc>
          <w:tcPr>
            <w:tcW w:w="708" w:type="dxa"/>
          </w:tcPr>
          <w:p w14:paraId="54D1B985" w14:textId="77777777" w:rsidR="003C3A4C" w:rsidRDefault="003C3A4C" w:rsidP="007C74EA">
            <w:pPr>
              <w:pStyle w:val="TableText"/>
              <w:widowControl w:val="0"/>
              <w:kinsoku/>
              <w:topLinePunct/>
              <w:spacing w:line="440" w:lineRule="exact"/>
              <w:ind w:firstLine="4"/>
              <w:rPr>
                <w:color w:val="auto"/>
                <w:spacing w:val="-7"/>
                <w:sz w:val="24"/>
                <w:szCs w:val="24"/>
              </w:rPr>
            </w:pPr>
            <w:r>
              <w:rPr>
                <w:color w:val="auto"/>
                <w:spacing w:val="-7"/>
                <w:sz w:val="24"/>
                <w:szCs w:val="24"/>
              </w:rPr>
              <w:t>1</w:t>
            </w:r>
          </w:p>
        </w:tc>
        <w:tc>
          <w:tcPr>
            <w:tcW w:w="992" w:type="dxa"/>
          </w:tcPr>
          <w:p w14:paraId="0CC6F9F0" w14:textId="77777777" w:rsidR="003C3A4C" w:rsidRDefault="003C3A4C" w:rsidP="007C74EA">
            <w:pPr>
              <w:pStyle w:val="TableText"/>
              <w:widowControl w:val="0"/>
              <w:kinsoku/>
              <w:topLinePunct/>
              <w:spacing w:line="440" w:lineRule="exact"/>
              <w:ind w:firstLine="4"/>
              <w:rPr>
                <w:color w:val="auto"/>
                <w:spacing w:val="-7"/>
                <w:sz w:val="24"/>
                <w:szCs w:val="24"/>
              </w:rPr>
            </w:pPr>
            <w:r>
              <w:rPr>
                <w:color w:val="auto"/>
                <w:spacing w:val="-7"/>
                <w:sz w:val="24"/>
                <w:szCs w:val="24"/>
              </w:rPr>
              <w:t>人</w:t>
            </w:r>
          </w:p>
        </w:tc>
        <w:tc>
          <w:tcPr>
            <w:tcW w:w="4785" w:type="dxa"/>
          </w:tcPr>
          <w:p w14:paraId="486F1EC4"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color w:val="auto"/>
                <w:spacing w:val="-7"/>
                <w:sz w:val="24"/>
                <w:szCs w:val="24"/>
                <w:lang w:eastAsia="zh-CN"/>
              </w:rPr>
              <w:t>年龄＜5</w:t>
            </w:r>
            <w:r>
              <w:rPr>
                <w:rFonts w:hint="eastAsia"/>
                <w:color w:val="auto"/>
                <w:spacing w:val="-7"/>
                <w:sz w:val="24"/>
                <w:szCs w:val="24"/>
                <w:lang w:eastAsia="zh-CN"/>
              </w:rPr>
              <w:t>0</w:t>
            </w:r>
            <w:r>
              <w:rPr>
                <w:color w:val="auto"/>
                <w:spacing w:val="-7"/>
                <w:sz w:val="24"/>
                <w:szCs w:val="24"/>
                <w:lang w:eastAsia="zh-CN"/>
              </w:rPr>
              <w:t>周岁</w:t>
            </w:r>
            <w:r>
              <w:rPr>
                <w:rFonts w:hint="eastAsia"/>
                <w:color w:val="auto"/>
                <w:spacing w:val="-7"/>
                <w:sz w:val="24"/>
                <w:szCs w:val="24"/>
                <w:lang w:eastAsia="zh-CN"/>
              </w:rPr>
              <w:t>，具有健康证，具有从事本行业的经验。</w:t>
            </w:r>
          </w:p>
        </w:tc>
      </w:tr>
      <w:tr w:rsidR="003C3A4C" w14:paraId="0E5D8B2B" w14:textId="77777777" w:rsidTr="007C74EA">
        <w:trPr>
          <w:trHeight w:val="365"/>
        </w:trPr>
        <w:tc>
          <w:tcPr>
            <w:tcW w:w="821" w:type="dxa"/>
            <w:vMerge/>
            <w:tcBorders>
              <w:top w:val="nil"/>
              <w:bottom w:val="nil"/>
            </w:tcBorders>
          </w:tcPr>
          <w:p w14:paraId="05FDF4AB" w14:textId="77777777" w:rsidR="003C3A4C" w:rsidRDefault="003C3A4C" w:rsidP="007C74EA">
            <w:pPr>
              <w:widowControl w:val="0"/>
              <w:kinsoku/>
              <w:topLinePunct/>
              <w:spacing w:line="440" w:lineRule="exact"/>
              <w:rPr>
                <w:color w:val="auto"/>
                <w:sz w:val="24"/>
                <w:szCs w:val="24"/>
                <w:lang w:eastAsia="zh-CN"/>
              </w:rPr>
            </w:pPr>
          </w:p>
        </w:tc>
        <w:tc>
          <w:tcPr>
            <w:tcW w:w="1984" w:type="dxa"/>
          </w:tcPr>
          <w:p w14:paraId="7A9FE77C" w14:textId="77777777" w:rsidR="003C3A4C" w:rsidRDefault="003C3A4C" w:rsidP="007C74EA">
            <w:pPr>
              <w:pStyle w:val="TableText"/>
              <w:widowControl w:val="0"/>
              <w:kinsoku/>
              <w:topLinePunct/>
              <w:spacing w:line="440" w:lineRule="exact"/>
              <w:ind w:firstLineChars="200" w:firstLine="452"/>
              <w:rPr>
                <w:color w:val="auto"/>
                <w:spacing w:val="-7"/>
                <w:sz w:val="24"/>
                <w:szCs w:val="24"/>
                <w:lang w:eastAsia="zh-CN"/>
              </w:rPr>
            </w:pPr>
            <w:proofErr w:type="spellStart"/>
            <w:r>
              <w:rPr>
                <w:color w:val="auto"/>
                <w:spacing w:val="-7"/>
                <w:sz w:val="24"/>
                <w:szCs w:val="24"/>
              </w:rPr>
              <w:t>厨师</w:t>
            </w:r>
            <w:proofErr w:type="spellEnd"/>
          </w:p>
        </w:tc>
        <w:tc>
          <w:tcPr>
            <w:tcW w:w="708" w:type="dxa"/>
          </w:tcPr>
          <w:p w14:paraId="6380760F"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rFonts w:hint="eastAsia"/>
                <w:color w:val="auto"/>
                <w:spacing w:val="-7"/>
                <w:sz w:val="24"/>
                <w:szCs w:val="24"/>
                <w:lang w:eastAsia="zh-CN"/>
              </w:rPr>
              <w:t>1</w:t>
            </w:r>
          </w:p>
        </w:tc>
        <w:tc>
          <w:tcPr>
            <w:tcW w:w="992" w:type="dxa"/>
          </w:tcPr>
          <w:p w14:paraId="523DFA96" w14:textId="77777777" w:rsidR="003C3A4C" w:rsidRDefault="003C3A4C" w:rsidP="007C74EA">
            <w:pPr>
              <w:pStyle w:val="TableText"/>
              <w:widowControl w:val="0"/>
              <w:kinsoku/>
              <w:topLinePunct/>
              <w:spacing w:line="440" w:lineRule="exact"/>
              <w:ind w:firstLine="4"/>
              <w:rPr>
                <w:color w:val="auto"/>
                <w:spacing w:val="-7"/>
                <w:sz w:val="24"/>
                <w:szCs w:val="24"/>
              </w:rPr>
            </w:pPr>
            <w:r>
              <w:rPr>
                <w:color w:val="auto"/>
                <w:spacing w:val="-7"/>
                <w:sz w:val="24"/>
                <w:szCs w:val="24"/>
              </w:rPr>
              <w:t>人</w:t>
            </w:r>
          </w:p>
        </w:tc>
        <w:tc>
          <w:tcPr>
            <w:tcW w:w="4785" w:type="dxa"/>
          </w:tcPr>
          <w:p w14:paraId="2EC31DDE"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color w:val="auto"/>
                <w:spacing w:val="-7"/>
                <w:sz w:val="24"/>
                <w:szCs w:val="24"/>
                <w:lang w:eastAsia="zh-CN"/>
              </w:rPr>
              <w:t>年龄＜5</w:t>
            </w:r>
            <w:r>
              <w:rPr>
                <w:rFonts w:hint="eastAsia"/>
                <w:color w:val="auto"/>
                <w:spacing w:val="-7"/>
                <w:sz w:val="24"/>
                <w:szCs w:val="24"/>
                <w:lang w:eastAsia="zh-CN"/>
              </w:rPr>
              <w:t>0</w:t>
            </w:r>
            <w:r>
              <w:rPr>
                <w:color w:val="auto"/>
                <w:spacing w:val="-7"/>
                <w:sz w:val="24"/>
                <w:szCs w:val="24"/>
                <w:lang w:eastAsia="zh-CN"/>
              </w:rPr>
              <w:t>周岁，</w:t>
            </w:r>
            <w:r>
              <w:rPr>
                <w:rFonts w:hint="eastAsia"/>
                <w:color w:val="auto"/>
                <w:spacing w:val="-7"/>
                <w:sz w:val="24"/>
                <w:szCs w:val="24"/>
                <w:lang w:eastAsia="zh-CN"/>
              </w:rPr>
              <w:t>具有健康证，具有从事本行业的经验。</w:t>
            </w:r>
          </w:p>
        </w:tc>
      </w:tr>
      <w:tr w:rsidR="003C3A4C" w14:paraId="5CA928BA" w14:textId="77777777" w:rsidTr="007C74EA">
        <w:trPr>
          <w:trHeight w:val="724"/>
        </w:trPr>
        <w:tc>
          <w:tcPr>
            <w:tcW w:w="821" w:type="dxa"/>
            <w:vMerge/>
            <w:tcBorders>
              <w:top w:val="nil"/>
              <w:bottom w:val="nil"/>
            </w:tcBorders>
          </w:tcPr>
          <w:p w14:paraId="35B0A8F8" w14:textId="77777777" w:rsidR="003C3A4C" w:rsidRDefault="003C3A4C" w:rsidP="007C74EA">
            <w:pPr>
              <w:widowControl w:val="0"/>
              <w:kinsoku/>
              <w:topLinePunct/>
              <w:spacing w:line="440" w:lineRule="exact"/>
              <w:rPr>
                <w:color w:val="auto"/>
                <w:sz w:val="24"/>
                <w:szCs w:val="24"/>
                <w:lang w:eastAsia="zh-CN"/>
              </w:rPr>
            </w:pPr>
          </w:p>
        </w:tc>
        <w:tc>
          <w:tcPr>
            <w:tcW w:w="1984" w:type="dxa"/>
          </w:tcPr>
          <w:p w14:paraId="554EFC59" w14:textId="77777777" w:rsidR="003C3A4C" w:rsidRDefault="003C3A4C" w:rsidP="007C74EA">
            <w:pPr>
              <w:pStyle w:val="TableText"/>
              <w:widowControl w:val="0"/>
              <w:kinsoku/>
              <w:topLinePunct/>
              <w:spacing w:line="440" w:lineRule="exact"/>
              <w:ind w:firstLineChars="200" w:firstLine="452"/>
              <w:rPr>
                <w:color w:val="auto"/>
                <w:spacing w:val="-7"/>
                <w:sz w:val="24"/>
                <w:szCs w:val="24"/>
              </w:rPr>
            </w:pPr>
            <w:proofErr w:type="spellStart"/>
            <w:r>
              <w:rPr>
                <w:color w:val="auto"/>
                <w:spacing w:val="-7"/>
                <w:sz w:val="24"/>
                <w:szCs w:val="24"/>
              </w:rPr>
              <w:t>服务员</w:t>
            </w:r>
            <w:proofErr w:type="spellEnd"/>
          </w:p>
          <w:p w14:paraId="5233BC65" w14:textId="77777777" w:rsidR="003C3A4C" w:rsidRDefault="003C3A4C" w:rsidP="007C74EA">
            <w:pPr>
              <w:pStyle w:val="TableText"/>
              <w:widowControl w:val="0"/>
              <w:kinsoku/>
              <w:topLinePunct/>
              <w:spacing w:line="440" w:lineRule="exact"/>
              <w:rPr>
                <w:rFonts w:eastAsia="宋体"/>
                <w:color w:val="auto"/>
                <w:spacing w:val="-7"/>
                <w:sz w:val="24"/>
                <w:szCs w:val="24"/>
                <w:lang w:eastAsia="zh-CN"/>
              </w:rPr>
            </w:pPr>
            <w:r>
              <w:rPr>
                <w:rFonts w:eastAsia="宋体" w:hint="eastAsia"/>
                <w:color w:val="auto"/>
                <w:spacing w:val="-7"/>
                <w:sz w:val="24"/>
                <w:szCs w:val="24"/>
                <w:lang w:eastAsia="zh-CN"/>
              </w:rPr>
              <w:t>（勤杂工）</w:t>
            </w:r>
          </w:p>
        </w:tc>
        <w:tc>
          <w:tcPr>
            <w:tcW w:w="708" w:type="dxa"/>
          </w:tcPr>
          <w:p w14:paraId="25CF5545"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rFonts w:hint="eastAsia"/>
                <w:color w:val="auto"/>
                <w:spacing w:val="-7"/>
                <w:sz w:val="24"/>
                <w:szCs w:val="24"/>
                <w:lang w:eastAsia="zh-CN"/>
              </w:rPr>
              <w:t>1</w:t>
            </w:r>
          </w:p>
        </w:tc>
        <w:tc>
          <w:tcPr>
            <w:tcW w:w="992" w:type="dxa"/>
          </w:tcPr>
          <w:p w14:paraId="1E070518" w14:textId="77777777" w:rsidR="003C3A4C" w:rsidRDefault="003C3A4C" w:rsidP="007C74EA">
            <w:pPr>
              <w:pStyle w:val="TableText"/>
              <w:widowControl w:val="0"/>
              <w:kinsoku/>
              <w:topLinePunct/>
              <w:spacing w:line="440" w:lineRule="exact"/>
              <w:ind w:firstLine="4"/>
              <w:rPr>
                <w:color w:val="auto"/>
                <w:spacing w:val="-7"/>
                <w:sz w:val="24"/>
                <w:szCs w:val="24"/>
              </w:rPr>
            </w:pPr>
            <w:r>
              <w:rPr>
                <w:color w:val="auto"/>
                <w:spacing w:val="-7"/>
                <w:sz w:val="24"/>
                <w:szCs w:val="24"/>
              </w:rPr>
              <w:t>人</w:t>
            </w:r>
          </w:p>
        </w:tc>
        <w:tc>
          <w:tcPr>
            <w:tcW w:w="4785" w:type="dxa"/>
          </w:tcPr>
          <w:p w14:paraId="0E5B3912"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color w:val="auto"/>
                <w:spacing w:val="-7"/>
                <w:sz w:val="24"/>
                <w:szCs w:val="24"/>
                <w:lang w:eastAsia="zh-CN"/>
              </w:rPr>
              <w:t>年龄＜</w:t>
            </w:r>
            <w:r>
              <w:rPr>
                <w:rFonts w:hint="eastAsia"/>
                <w:color w:val="auto"/>
                <w:spacing w:val="-7"/>
                <w:sz w:val="24"/>
                <w:szCs w:val="24"/>
                <w:lang w:eastAsia="zh-CN"/>
              </w:rPr>
              <w:t>40</w:t>
            </w:r>
            <w:r>
              <w:rPr>
                <w:color w:val="auto"/>
                <w:spacing w:val="-7"/>
                <w:sz w:val="24"/>
                <w:szCs w:val="24"/>
                <w:lang w:eastAsia="zh-CN"/>
              </w:rPr>
              <w:t>周岁，</w:t>
            </w:r>
            <w:r>
              <w:rPr>
                <w:rFonts w:hint="eastAsia"/>
                <w:color w:val="auto"/>
                <w:spacing w:val="-7"/>
                <w:sz w:val="24"/>
                <w:szCs w:val="24"/>
                <w:lang w:eastAsia="zh-CN"/>
              </w:rPr>
              <w:t>具有健康证，</w:t>
            </w:r>
            <w:r>
              <w:rPr>
                <w:color w:val="auto"/>
                <w:spacing w:val="-7"/>
                <w:sz w:val="24"/>
                <w:szCs w:val="24"/>
                <w:lang w:eastAsia="zh-CN"/>
              </w:rPr>
              <w:t>按采购人需求提供就餐服务</w:t>
            </w:r>
            <w:r>
              <w:rPr>
                <w:rFonts w:hint="eastAsia"/>
                <w:color w:val="auto"/>
                <w:spacing w:val="-7"/>
                <w:sz w:val="24"/>
                <w:szCs w:val="24"/>
                <w:lang w:eastAsia="zh-CN"/>
              </w:rPr>
              <w:t>。</w:t>
            </w:r>
          </w:p>
        </w:tc>
      </w:tr>
      <w:tr w:rsidR="003C3A4C" w14:paraId="4179B1CB" w14:textId="77777777" w:rsidTr="007C74EA">
        <w:trPr>
          <w:trHeight w:val="365"/>
        </w:trPr>
        <w:tc>
          <w:tcPr>
            <w:tcW w:w="821" w:type="dxa"/>
            <w:vMerge/>
            <w:tcBorders>
              <w:top w:val="nil"/>
              <w:bottom w:val="nil"/>
            </w:tcBorders>
          </w:tcPr>
          <w:p w14:paraId="608C4275" w14:textId="77777777" w:rsidR="003C3A4C" w:rsidRDefault="003C3A4C" w:rsidP="007C74EA">
            <w:pPr>
              <w:widowControl w:val="0"/>
              <w:kinsoku/>
              <w:topLinePunct/>
              <w:spacing w:line="440" w:lineRule="exact"/>
              <w:rPr>
                <w:color w:val="auto"/>
                <w:sz w:val="24"/>
                <w:szCs w:val="24"/>
                <w:lang w:eastAsia="zh-CN"/>
              </w:rPr>
            </w:pPr>
          </w:p>
        </w:tc>
        <w:tc>
          <w:tcPr>
            <w:tcW w:w="1984" w:type="dxa"/>
          </w:tcPr>
          <w:p w14:paraId="7FDE6901" w14:textId="77777777" w:rsidR="003C3A4C" w:rsidRDefault="003C3A4C" w:rsidP="007C74EA">
            <w:pPr>
              <w:pStyle w:val="TableText"/>
              <w:widowControl w:val="0"/>
              <w:kinsoku/>
              <w:topLinePunct/>
              <w:spacing w:line="440" w:lineRule="exact"/>
              <w:ind w:firstLineChars="200" w:firstLine="452"/>
              <w:rPr>
                <w:color w:val="auto"/>
                <w:spacing w:val="-7"/>
                <w:sz w:val="24"/>
                <w:szCs w:val="24"/>
                <w:lang w:eastAsia="zh-CN"/>
              </w:rPr>
            </w:pPr>
            <w:r>
              <w:rPr>
                <w:rFonts w:hint="eastAsia"/>
                <w:color w:val="auto"/>
                <w:spacing w:val="-7"/>
                <w:sz w:val="24"/>
                <w:szCs w:val="24"/>
                <w:lang w:eastAsia="zh-CN"/>
              </w:rPr>
              <w:t>面点</w:t>
            </w:r>
          </w:p>
        </w:tc>
        <w:tc>
          <w:tcPr>
            <w:tcW w:w="708" w:type="dxa"/>
          </w:tcPr>
          <w:p w14:paraId="126F37CA"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color w:val="auto"/>
                <w:spacing w:val="-7"/>
                <w:sz w:val="24"/>
                <w:szCs w:val="24"/>
              </w:rPr>
              <w:t>1</w:t>
            </w:r>
          </w:p>
        </w:tc>
        <w:tc>
          <w:tcPr>
            <w:tcW w:w="992" w:type="dxa"/>
          </w:tcPr>
          <w:p w14:paraId="4FBBED90" w14:textId="77777777" w:rsidR="003C3A4C" w:rsidRDefault="003C3A4C" w:rsidP="007C74EA">
            <w:pPr>
              <w:pStyle w:val="TableText"/>
              <w:widowControl w:val="0"/>
              <w:kinsoku/>
              <w:topLinePunct/>
              <w:spacing w:line="440" w:lineRule="exact"/>
              <w:ind w:firstLine="4"/>
              <w:rPr>
                <w:color w:val="auto"/>
                <w:spacing w:val="-7"/>
                <w:sz w:val="24"/>
                <w:szCs w:val="24"/>
              </w:rPr>
            </w:pPr>
            <w:r>
              <w:rPr>
                <w:color w:val="auto"/>
                <w:spacing w:val="-7"/>
                <w:sz w:val="24"/>
                <w:szCs w:val="24"/>
              </w:rPr>
              <w:t>人</w:t>
            </w:r>
          </w:p>
        </w:tc>
        <w:tc>
          <w:tcPr>
            <w:tcW w:w="4785" w:type="dxa"/>
          </w:tcPr>
          <w:p w14:paraId="77959B74" w14:textId="77777777" w:rsidR="003C3A4C" w:rsidRDefault="003C3A4C" w:rsidP="007C74EA">
            <w:pPr>
              <w:pStyle w:val="TableText"/>
              <w:widowControl w:val="0"/>
              <w:kinsoku/>
              <w:topLinePunct/>
              <w:spacing w:line="440" w:lineRule="exact"/>
              <w:ind w:firstLine="4"/>
              <w:rPr>
                <w:color w:val="auto"/>
                <w:spacing w:val="-7"/>
                <w:sz w:val="24"/>
                <w:szCs w:val="24"/>
                <w:lang w:eastAsia="zh-CN"/>
              </w:rPr>
            </w:pPr>
            <w:r>
              <w:rPr>
                <w:color w:val="auto"/>
                <w:spacing w:val="-7"/>
                <w:sz w:val="24"/>
                <w:szCs w:val="24"/>
                <w:lang w:eastAsia="zh-CN"/>
              </w:rPr>
              <w:t>年龄＜5</w:t>
            </w:r>
            <w:r>
              <w:rPr>
                <w:rFonts w:hint="eastAsia"/>
                <w:color w:val="auto"/>
                <w:spacing w:val="-7"/>
                <w:sz w:val="24"/>
                <w:szCs w:val="24"/>
                <w:lang w:eastAsia="zh-CN"/>
              </w:rPr>
              <w:t>0</w:t>
            </w:r>
            <w:r>
              <w:rPr>
                <w:color w:val="auto"/>
                <w:spacing w:val="-7"/>
                <w:sz w:val="24"/>
                <w:szCs w:val="24"/>
                <w:lang w:eastAsia="zh-CN"/>
              </w:rPr>
              <w:t xml:space="preserve"> 周岁，</w:t>
            </w:r>
            <w:r>
              <w:rPr>
                <w:rFonts w:hint="eastAsia"/>
                <w:color w:val="auto"/>
                <w:spacing w:val="-7"/>
                <w:sz w:val="24"/>
                <w:szCs w:val="24"/>
                <w:lang w:eastAsia="zh-CN"/>
              </w:rPr>
              <w:t>具有健康证，具有从事本行业的经验。</w:t>
            </w:r>
          </w:p>
        </w:tc>
      </w:tr>
    </w:tbl>
    <w:p w14:paraId="74A68DF0" w14:textId="77777777" w:rsidR="003C3A4C" w:rsidRPr="00A864A7" w:rsidRDefault="003C3A4C" w:rsidP="003C3A4C">
      <w:pPr>
        <w:widowControl w:val="0"/>
        <w:kinsoku/>
        <w:topLinePunct/>
        <w:spacing w:line="440" w:lineRule="exact"/>
        <w:rPr>
          <w:rFonts w:ascii="宋体" w:eastAsia="宋体" w:hAnsi="宋体" w:cs="宋体" w:hint="eastAsia"/>
          <w:color w:val="auto"/>
          <w:spacing w:val="-2"/>
          <w:sz w:val="24"/>
          <w:szCs w:val="24"/>
          <w:lang w:eastAsia="zh-CN"/>
          <w14:textOutline w14:w="4356" w14:cap="sq" w14:cmpd="sng" w14:algn="ctr">
            <w14:solidFill>
              <w14:srgbClr w14:val="000000"/>
            </w14:solidFill>
            <w14:prstDash w14:val="solid"/>
            <w14:bevel/>
          </w14:textOutline>
        </w:rPr>
      </w:pPr>
      <w:r>
        <w:rPr>
          <w:rFonts w:ascii="宋体" w:eastAsia="宋体" w:hAnsi="宋体" w:cs="宋体"/>
          <w:color w:val="auto"/>
          <w:spacing w:val="-2"/>
          <w:sz w:val="24"/>
          <w:szCs w:val="24"/>
          <w:lang w:eastAsia="zh-CN"/>
          <w14:textOutline w14:w="4356" w14:cap="sq" w14:cmpd="sng" w14:algn="ctr">
            <w14:solidFill>
              <w14:srgbClr w14:val="000000"/>
            </w14:solidFill>
            <w14:prstDash w14:val="solid"/>
            <w14:bevel/>
          </w14:textOutline>
        </w:rPr>
        <w:t>注：</w:t>
      </w:r>
      <w:r w:rsidRPr="00A864A7">
        <w:rPr>
          <w:rFonts w:ascii="宋体" w:eastAsia="宋体" w:hAnsi="宋体" w:cs="宋体"/>
          <w:color w:val="auto"/>
          <w:spacing w:val="-2"/>
          <w:sz w:val="24"/>
          <w:szCs w:val="24"/>
          <w:lang w:eastAsia="zh-CN"/>
          <w14:textOutline w14:w="4356" w14:cap="sq" w14:cmpd="sng" w14:algn="ctr">
            <w14:solidFill>
              <w14:srgbClr w14:val="000000"/>
            </w14:solidFill>
            <w14:prstDash w14:val="solid"/>
            <w14:bevel/>
          </w14:textOutline>
        </w:rPr>
        <w:t>厨师具有中式烹调师三级（或以上）；面点师具有面点师证，主管应具备高中以上文化程度，3年以上餐饮管理经验。（提供人员名单，烹调师证、面点师证、主管的学历证明、健康证）</w:t>
      </w:r>
    </w:p>
    <w:p w14:paraId="34A01E2F"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（三）服务要求</w:t>
      </w:r>
    </w:p>
    <w:p w14:paraId="7DB2BD6C"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w:t>
      </w:r>
      <w:r>
        <w:rPr>
          <w:rFonts w:ascii="宋体" w:eastAsia="宋体" w:hAnsi="宋体" w:cs="宋体"/>
          <w:color w:val="auto"/>
          <w:sz w:val="24"/>
          <w:szCs w:val="24"/>
          <w:lang w:eastAsia="zh-CN"/>
        </w:rPr>
        <w:t>依据《中华人民共和国食品安全法》和政府有关食品安全规定合法经营管理，严格遵守采购人管理规章制度和作息制度；</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须严守采购人重要机密，维护采购人权益，服从采购人调度安排。</w:t>
      </w:r>
    </w:p>
    <w:p w14:paraId="4D19DBF5"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color w:val="auto"/>
          <w:sz w:val="24"/>
          <w:szCs w:val="24"/>
          <w:lang w:eastAsia="zh-CN"/>
        </w:rPr>
        <w:t>在提供餐饮服务过程中，严格执行《中华人民共和国反食品浪费法》和《党政机关厉行节约反对浪费条例》，加强对餐饮食品价格控制，做到既有效保障用餐，又杜绝铺张浪费。</w:t>
      </w:r>
    </w:p>
    <w:p w14:paraId="74182C6E"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w:t>
      </w:r>
      <w:r>
        <w:rPr>
          <w:rFonts w:ascii="宋体" w:eastAsia="宋体" w:hAnsi="宋体" w:cs="宋体"/>
          <w:color w:val="auto"/>
          <w:sz w:val="24"/>
          <w:szCs w:val="24"/>
          <w:lang w:eastAsia="zh-CN"/>
        </w:rPr>
        <w:t>应加强文明生产，负责对员工职业道德和技术的学习培训，提高员工整体素质及服务意识；按合同约定的服务质量标准严格进行管理服务。成交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工作人员不得以任何形式将食堂物品及饭菜带出食堂，一经发现，</w:t>
      </w:r>
      <w:r>
        <w:rPr>
          <w:rFonts w:ascii="宋体" w:eastAsia="宋体" w:hAnsi="宋体" w:cs="宋体" w:hint="eastAsia"/>
          <w:color w:val="auto"/>
          <w:sz w:val="24"/>
          <w:szCs w:val="24"/>
          <w:lang w:eastAsia="zh-CN"/>
        </w:rPr>
        <w:t>支付违约金</w:t>
      </w:r>
      <w:r>
        <w:rPr>
          <w:rFonts w:ascii="宋体" w:eastAsia="宋体" w:hAnsi="宋体" w:cs="宋体"/>
          <w:color w:val="auto"/>
          <w:sz w:val="24"/>
          <w:szCs w:val="24"/>
          <w:lang w:eastAsia="zh-CN"/>
        </w:rPr>
        <w:t>2000元。</w:t>
      </w:r>
    </w:p>
    <w:p w14:paraId="5E6D5D6A"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3.</w:t>
      </w:r>
      <w:r>
        <w:rPr>
          <w:rFonts w:ascii="宋体" w:eastAsia="宋体" w:hAnsi="宋体" w:cs="宋体"/>
          <w:color w:val="auto"/>
          <w:sz w:val="24"/>
          <w:szCs w:val="24"/>
          <w:lang w:eastAsia="zh-CN"/>
        </w:rPr>
        <w:t>严格按照《食品卫生法》和</w:t>
      </w:r>
      <w:r>
        <w:rPr>
          <w:rFonts w:ascii="宋体" w:eastAsia="宋体" w:hAnsi="宋体" w:cs="宋体" w:hint="eastAsia"/>
          <w:color w:val="auto"/>
          <w:sz w:val="24"/>
          <w:szCs w:val="24"/>
          <w:lang w:eastAsia="zh-CN"/>
        </w:rPr>
        <w:t>《中华人民共和国食品安全法》</w:t>
      </w:r>
      <w:r>
        <w:rPr>
          <w:rFonts w:ascii="宋体" w:eastAsia="宋体" w:hAnsi="宋体" w:cs="宋体"/>
          <w:color w:val="auto"/>
          <w:sz w:val="24"/>
          <w:szCs w:val="24"/>
          <w:lang w:eastAsia="zh-CN"/>
        </w:rPr>
        <w:t>要求，为采购人提</w:t>
      </w:r>
      <w:r>
        <w:rPr>
          <w:rFonts w:ascii="宋体" w:eastAsia="宋体" w:hAnsi="宋体" w:cs="宋体"/>
          <w:color w:val="auto"/>
          <w:sz w:val="24"/>
          <w:szCs w:val="24"/>
          <w:lang w:eastAsia="zh-CN"/>
        </w:rPr>
        <w:lastRenderedPageBreak/>
        <w:t>供优质的供餐服务。</w:t>
      </w:r>
    </w:p>
    <w:p w14:paraId="24A58340"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4.用餐时间：早餐7：30——8:30；中餐11:45——12:45；晚餐17:30--18:30，</w:t>
      </w:r>
      <w:r>
        <w:rPr>
          <w:rFonts w:ascii="宋体" w:eastAsia="宋体" w:hAnsi="宋体" w:cs="宋体"/>
          <w:color w:val="auto"/>
          <w:sz w:val="24"/>
          <w:szCs w:val="24"/>
          <w:lang w:eastAsia="zh-CN"/>
        </w:rPr>
        <w:t>根据</w:t>
      </w:r>
      <w:r>
        <w:rPr>
          <w:rFonts w:ascii="宋体" w:eastAsia="宋体" w:hAnsi="宋体" w:cs="宋体" w:hint="eastAsia"/>
          <w:color w:val="auto"/>
          <w:sz w:val="24"/>
          <w:szCs w:val="24"/>
          <w:lang w:eastAsia="zh-CN"/>
        </w:rPr>
        <w:t>采</w:t>
      </w:r>
      <w:r>
        <w:rPr>
          <w:rFonts w:ascii="宋体" w:eastAsia="宋体" w:hAnsi="宋体" w:cs="宋体"/>
          <w:color w:val="auto"/>
          <w:sz w:val="24"/>
          <w:szCs w:val="24"/>
          <w:lang w:eastAsia="zh-CN"/>
        </w:rPr>
        <w:t>购人要求无条件增加</w:t>
      </w:r>
      <w:proofErr w:type="gramStart"/>
      <w:r>
        <w:rPr>
          <w:rFonts w:ascii="宋体" w:eastAsia="宋体" w:hAnsi="宋体" w:cs="宋体"/>
          <w:color w:val="auto"/>
          <w:sz w:val="24"/>
          <w:szCs w:val="24"/>
          <w:lang w:eastAsia="zh-CN"/>
        </w:rPr>
        <w:t>加班餐</w:t>
      </w:r>
      <w:r>
        <w:rPr>
          <w:rFonts w:ascii="宋体" w:eastAsia="宋体" w:hAnsi="宋体" w:cs="宋体" w:hint="eastAsia"/>
          <w:color w:val="auto"/>
          <w:sz w:val="24"/>
          <w:szCs w:val="24"/>
          <w:lang w:eastAsia="zh-CN"/>
        </w:rPr>
        <w:t>及公务</w:t>
      </w:r>
      <w:proofErr w:type="gramEnd"/>
      <w:r>
        <w:rPr>
          <w:rFonts w:ascii="宋体" w:eastAsia="宋体" w:hAnsi="宋体" w:cs="宋体" w:hint="eastAsia"/>
          <w:color w:val="auto"/>
          <w:sz w:val="24"/>
          <w:szCs w:val="24"/>
          <w:lang w:eastAsia="zh-CN"/>
        </w:rPr>
        <w:t>接待餐，相关费用据实结算</w:t>
      </w:r>
      <w:r>
        <w:rPr>
          <w:rFonts w:ascii="宋体" w:eastAsia="宋体" w:hAnsi="宋体" w:cs="宋体"/>
          <w:color w:val="auto"/>
          <w:sz w:val="24"/>
          <w:szCs w:val="24"/>
          <w:lang w:eastAsia="zh-CN"/>
        </w:rPr>
        <w:t>。</w:t>
      </w:r>
    </w:p>
    <w:p w14:paraId="7CA8FC9F"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5.</w:t>
      </w:r>
      <w:r>
        <w:rPr>
          <w:rFonts w:ascii="宋体" w:eastAsia="宋体" w:hAnsi="宋体" w:cs="宋体"/>
          <w:color w:val="auto"/>
          <w:sz w:val="24"/>
          <w:szCs w:val="24"/>
          <w:lang w:eastAsia="zh-CN"/>
        </w:rPr>
        <w:t>根据采购人要求提供就餐服务。</w:t>
      </w:r>
    </w:p>
    <w:p w14:paraId="79F05FD0"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6.</w:t>
      </w:r>
      <w:r>
        <w:rPr>
          <w:rFonts w:ascii="宋体" w:eastAsia="宋体" w:hAnsi="宋体" w:cs="宋体"/>
          <w:color w:val="auto"/>
          <w:sz w:val="24"/>
          <w:szCs w:val="24"/>
          <w:lang w:eastAsia="zh-CN"/>
        </w:rPr>
        <w:t>负责食堂周一至周五早、中、晚餐保障及日常周末</w:t>
      </w:r>
      <w:r>
        <w:rPr>
          <w:rFonts w:ascii="宋体" w:eastAsia="宋体" w:hAnsi="宋体" w:cs="宋体" w:hint="eastAsia"/>
          <w:color w:val="auto"/>
          <w:sz w:val="24"/>
          <w:szCs w:val="24"/>
          <w:lang w:eastAsia="zh-CN"/>
        </w:rPr>
        <w:t>、</w:t>
      </w:r>
      <w:r>
        <w:rPr>
          <w:rFonts w:ascii="宋体" w:eastAsia="宋体" w:hAnsi="宋体" w:cs="宋体"/>
          <w:color w:val="auto"/>
          <w:sz w:val="24"/>
          <w:szCs w:val="24"/>
          <w:lang w:eastAsia="zh-CN"/>
        </w:rPr>
        <w:t>法定节假日加班用餐。</w:t>
      </w:r>
    </w:p>
    <w:p w14:paraId="159898BD"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7.</w:t>
      </w:r>
      <w:r>
        <w:rPr>
          <w:rFonts w:ascii="宋体" w:eastAsia="宋体" w:hAnsi="宋体" w:cs="宋体"/>
          <w:color w:val="auto"/>
          <w:sz w:val="24"/>
          <w:szCs w:val="24"/>
          <w:lang w:eastAsia="zh-CN"/>
        </w:rPr>
        <w:t>工作期间发生的工作纠纷，</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负责。员工必须礼貌待人，文明服务，优质服务。不得以任何理由与干部职工顶撞、吵闹或打架，一经发现除</w:t>
      </w:r>
      <w:r>
        <w:rPr>
          <w:rFonts w:ascii="宋体" w:eastAsia="宋体" w:hAnsi="宋体" w:cs="宋体" w:hint="eastAsia"/>
          <w:color w:val="auto"/>
          <w:sz w:val="24"/>
          <w:szCs w:val="24"/>
          <w:lang w:eastAsia="zh-CN"/>
        </w:rPr>
        <w:t>支付违约金</w:t>
      </w:r>
      <w:r>
        <w:rPr>
          <w:rFonts w:ascii="宋体" w:eastAsia="宋体" w:hAnsi="宋体" w:cs="宋体"/>
          <w:color w:val="auto"/>
          <w:sz w:val="24"/>
          <w:szCs w:val="24"/>
          <w:lang w:eastAsia="zh-CN"/>
        </w:rPr>
        <w:t>外，情节严重的立即辞退。</w:t>
      </w:r>
    </w:p>
    <w:p w14:paraId="1A284CF9"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8.</w:t>
      </w:r>
      <w:r>
        <w:rPr>
          <w:rFonts w:ascii="宋体" w:eastAsia="宋体" w:hAnsi="宋体" w:cs="宋体"/>
          <w:color w:val="auto"/>
          <w:sz w:val="24"/>
          <w:szCs w:val="24"/>
          <w:lang w:eastAsia="zh-CN"/>
        </w:rPr>
        <w:t>须严把人员进入关，对有犯罪前科、犯罪倾向及可能严重危及双方权益的人员坚决不予录用，如录用后如发现有上述情形存在的人员，必须立即辞退，由此产生的</w:t>
      </w:r>
      <w:r>
        <w:rPr>
          <w:rFonts w:ascii="宋体" w:eastAsia="宋体" w:hAnsi="宋体" w:cs="宋体" w:hint="eastAsia"/>
          <w:color w:val="auto"/>
          <w:sz w:val="24"/>
          <w:szCs w:val="24"/>
          <w:lang w:eastAsia="zh-CN"/>
        </w:rPr>
        <w:t>一切</w:t>
      </w:r>
      <w:r>
        <w:rPr>
          <w:rFonts w:ascii="宋体" w:eastAsia="宋体" w:hAnsi="宋体" w:cs="宋体"/>
          <w:color w:val="auto"/>
          <w:sz w:val="24"/>
          <w:szCs w:val="24"/>
          <w:lang w:eastAsia="zh-CN"/>
        </w:rPr>
        <w:t>后果</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承担。</w:t>
      </w:r>
    </w:p>
    <w:p w14:paraId="171DBCC8"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9.</w:t>
      </w:r>
      <w:r>
        <w:rPr>
          <w:rFonts w:ascii="宋体" w:eastAsia="宋体" w:hAnsi="宋体" w:cs="宋体"/>
          <w:color w:val="auto"/>
          <w:sz w:val="24"/>
          <w:szCs w:val="24"/>
          <w:lang w:eastAsia="zh-CN"/>
        </w:rPr>
        <w:t>必须接受和配合采购人监管工作人员对经营活动的检查和监督，听取采购人的意见和建议并加以改进。</w:t>
      </w:r>
    </w:p>
    <w:p w14:paraId="6AE013B4"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10.</w:t>
      </w:r>
      <w:r>
        <w:rPr>
          <w:rFonts w:ascii="宋体" w:eastAsia="宋体" w:hAnsi="宋体" w:cs="宋体"/>
          <w:color w:val="auto"/>
          <w:sz w:val="24"/>
          <w:szCs w:val="24"/>
          <w:lang w:eastAsia="zh-CN"/>
        </w:rPr>
        <w:t>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必须根据《</w:t>
      </w:r>
      <w:r>
        <w:rPr>
          <w:rFonts w:ascii="宋体" w:eastAsia="宋体" w:hAnsi="宋体" w:cs="宋体" w:hint="eastAsia"/>
          <w:color w:val="auto"/>
          <w:sz w:val="24"/>
          <w:szCs w:val="24"/>
          <w:lang w:eastAsia="zh-CN"/>
        </w:rPr>
        <w:t>中华人民共和国劳动合同法</w:t>
      </w:r>
      <w:r>
        <w:rPr>
          <w:rFonts w:ascii="宋体" w:eastAsia="宋体" w:hAnsi="宋体" w:cs="宋体"/>
          <w:color w:val="auto"/>
          <w:sz w:val="24"/>
          <w:szCs w:val="24"/>
          <w:lang w:eastAsia="zh-CN"/>
        </w:rPr>
        <w:t>》相关规定与员工签订正式的劳动合同，并办理养老、医疗、工伤保险等五险</w:t>
      </w:r>
      <w:r>
        <w:rPr>
          <w:rFonts w:ascii="宋体" w:eastAsia="宋体" w:hAnsi="宋体" w:cs="宋体" w:hint="eastAsia"/>
          <w:color w:val="auto"/>
          <w:sz w:val="24"/>
          <w:szCs w:val="24"/>
          <w:lang w:eastAsia="zh-CN"/>
        </w:rPr>
        <w:t>，</w:t>
      </w:r>
      <w:r>
        <w:rPr>
          <w:rFonts w:ascii="宋体" w:eastAsia="宋体" w:hAnsi="宋体" w:cs="宋体"/>
          <w:color w:val="auto"/>
          <w:sz w:val="24"/>
          <w:szCs w:val="24"/>
          <w:lang w:eastAsia="zh-CN"/>
        </w:rPr>
        <w:t>并给予工作人员缴纳人身意外伤害保险，相应的劳动合同及保险凭证乙方</w:t>
      </w:r>
      <w:r>
        <w:rPr>
          <w:rFonts w:ascii="宋体" w:eastAsia="宋体" w:hAnsi="宋体" w:cs="宋体" w:hint="eastAsia"/>
          <w:color w:val="auto"/>
          <w:sz w:val="24"/>
          <w:szCs w:val="24"/>
          <w:lang w:eastAsia="zh-CN"/>
        </w:rPr>
        <w:t>应提</w:t>
      </w:r>
      <w:r>
        <w:rPr>
          <w:rFonts w:ascii="宋体" w:eastAsia="宋体" w:hAnsi="宋体" w:cs="宋体"/>
          <w:color w:val="auto"/>
          <w:sz w:val="24"/>
          <w:szCs w:val="24"/>
          <w:lang w:eastAsia="zh-CN"/>
        </w:rPr>
        <w:t>交复印件给甲方备案，成交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工作人员工作时应遵守相关操作规范，注意人身安全，成交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工作人员在工作期间发生的意外事故及人身伤亡，均</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负全责。</w:t>
      </w:r>
    </w:p>
    <w:p w14:paraId="3160D26F"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11.</w:t>
      </w:r>
      <w:r>
        <w:rPr>
          <w:rFonts w:ascii="宋体" w:eastAsia="宋体" w:hAnsi="宋体" w:cs="宋体"/>
          <w:color w:val="auto"/>
          <w:sz w:val="24"/>
          <w:szCs w:val="24"/>
          <w:lang w:eastAsia="zh-CN"/>
        </w:rPr>
        <w:t>根据采购人实际用餐管理规定提供相应的服务，人员管理及工作安排</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负责。</w:t>
      </w:r>
    </w:p>
    <w:p w14:paraId="6A75B17B"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12.</w:t>
      </w:r>
      <w:r>
        <w:rPr>
          <w:rFonts w:ascii="宋体" w:eastAsia="宋体" w:hAnsi="宋体" w:cs="宋体"/>
          <w:color w:val="auto"/>
          <w:sz w:val="24"/>
          <w:szCs w:val="24"/>
          <w:lang w:eastAsia="zh-CN"/>
        </w:rPr>
        <w:t>必须遵守国家规定的卫生管理条例，严格执行《食品卫生法》，保持餐具、用餐区、厨房的卫生。餐具要勤擦洗、勤消毒，做到无毒无菌，餐碗洗净后必须放进消毒柜高温消毒，冰箱、碗柜要经常清洗。用餐区和厨房要勤打扫、勤清洗，无“</w:t>
      </w:r>
      <w:r>
        <w:rPr>
          <w:rFonts w:ascii="宋体" w:eastAsia="宋体" w:hAnsi="宋体" w:cs="宋体" w:hint="eastAsia"/>
          <w:color w:val="auto"/>
          <w:sz w:val="24"/>
          <w:szCs w:val="24"/>
          <w:lang w:eastAsia="zh-CN"/>
        </w:rPr>
        <w:t>四害”、</w:t>
      </w:r>
      <w:r>
        <w:rPr>
          <w:rFonts w:ascii="宋体" w:eastAsia="宋体" w:hAnsi="宋体" w:cs="宋体"/>
          <w:color w:val="auto"/>
          <w:sz w:val="24"/>
          <w:szCs w:val="24"/>
          <w:lang w:eastAsia="zh-CN"/>
        </w:rPr>
        <w:t>无垃圾死角。</w:t>
      </w:r>
    </w:p>
    <w:p w14:paraId="4026AEA0"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13.</w:t>
      </w:r>
      <w:r>
        <w:rPr>
          <w:rFonts w:ascii="宋体" w:eastAsia="宋体" w:hAnsi="宋体" w:cs="宋体"/>
          <w:color w:val="auto"/>
          <w:sz w:val="24"/>
          <w:szCs w:val="24"/>
          <w:lang w:eastAsia="zh-CN"/>
        </w:rPr>
        <w:t>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人员须持从业人员健康证上岗，上岗前必须进行健康体检（参照公务员录取人员体检标准），健康证及体检结果交采购人备案。食堂工作人员每年要进行一次健康检查，凡患有传染病或</w:t>
      </w:r>
      <w:r>
        <w:rPr>
          <w:rFonts w:ascii="宋体" w:eastAsia="宋体" w:hAnsi="宋体" w:cs="宋体" w:hint="eastAsia"/>
          <w:color w:val="auto"/>
          <w:sz w:val="24"/>
          <w:szCs w:val="24"/>
          <w:lang w:eastAsia="zh-CN"/>
        </w:rPr>
        <w:t>其他有碍</w:t>
      </w:r>
      <w:r>
        <w:rPr>
          <w:rFonts w:ascii="宋体" w:eastAsia="宋体" w:hAnsi="宋体" w:cs="宋体"/>
          <w:color w:val="auto"/>
          <w:sz w:val="24"/>
          <w:szCs w:val="24"/>
          <w:lang w:eastAsia="zh-CN"/>
        </w:rPr>
        <w:t>食品卫生疾病的人员不得继续从事食堂工作，当日患有重感冒、剧烈咳嗽等易传染病症的不得上岗，工作人员还要做好个人卫生，勤洗手、剪指甲，不用手直接拿熟食。工作期间需穿戴整洁的工作服、</w:t>
      </w:r>
      <w:proofErr w:type="gramStart"/>
      <w:r>
        <w:rPr>
          <w:rFonts w:ascii="宋体" w:eastAsia="宋体" w:hAnsi="宋体" w:cs="宋体"/>
          <w:color w:val="auto"/>
          <w:sz w:val="24"/>
          <w:szCs w:val="24"/>
          <w:lang w:eastAsia="zh-CN"/>
        </w:rPr>
        <w:t>工作帽并将</w:t>
      </w:r>
      <w:proofErr w:type="gramEnd"/>
      <w:r>
        <w:rPr>
          <w:rFonts w:ascii="宋体" w:eastAsia="宋体" w:hAnsi="宋体" w:cs="宋体"/>
          <w:color w:val="auto"/>
          <w:sz w:val="24"/>
          <w:szCs w:val="24"/>
          <w:lang w:eastAsia="zh-CN"/>
        </w:rPr>
        <w:t>头发置于帽内，挂牌上岗，注意个人仪容仪表，操作时禁止吸烟、挖鼻孔等不卫生行为。</w:t>
      </w:r>
    </w:p>
    <w:p w14:paraId="2705FC07"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lastRenderedPageBreak/>
        <w:t>14.</w:t>
      </w:r>
      <w:r>
        <w:rPr>
          <w:rFonts w:ascii="宋体" w:eastAsia="宋体" w:hAnsi="宋体" w:cs="宋体"/>
          <w:color w:val="auto"/>
          <w:sz w:val="24"/>
          <w:szCs w:val="24"/>
          <w:lang w:eastAsia="zh-CN"/>
        </w:rPr>
        <w:t>应加强食品安全意识，负责对采购人采购食品进行合格验收，做好出</w:t>
      </w:r>
      <w:proofErr w:type="gramStart"/>
      <w:r>
        <w:rPr>
          <w:rFonts w:ascii="宋体" w:eastAsia="宋体" w:hAnsi="宋体" w:cs="宋体"/>
          <w:color w:val="auto"/>
          <w:sz w:val="24"/>
          <w:szCs w:val="24"/>
          <w:lang w:eastAsia="zh-CN"/>
        </w:rPr>
        <w:t>入库台</w:t>
      </w:r>
      <w:proofErr w:type="gramEnd"/>
      <w:r>
        <w:rPr>
          <w:rFonts w:ascii="宋体" w:eastAsia="宋体" w:hAnsi="宋体" w:cs="宋体"/>
          <w:color w:val="auto"/>
          <w:sz w:val="24"/>
          <w:szCs w:val="24"/>
          <w:lang w:eastAsia="zh-CN"/>
        </w:rPr>
        <w:t>账。生、熟食品分开、食品存放分类</w:t>
      </w:r>
      <w:proofErr w:type="gramStart"/>
      <w:r>
        <w:rPr>
          <w:rFonts w:ascii="宋体" w:eastAsia="宋体" w:hAnsi="宋体" w:cs="宋体"/>
          <w:color w:val="auto"/>
          <w:sz w:val="24"/>
          <w:szCs w:val="24"/>
          <w:lang w:eastAsia="zh-CN"/>
        </w:rPr>
        <w:t>分架且</w:t>
      </w:r>
      <w:proofErr w:type="gramEnd"/>
      <w:r>
        <w:rPr>
          <w:rFonts w:ascii="宋体" w:eastAsia="宋体" w:hAnsi="宋体" w:cs="宋体"/>
          <w:color w:val="auto"/>
          <w:sz w:val="24"/>
          <w:szCs w:val="24"/>
          <w:lang w:eastAsia="zh-CN"/>
        </w:rPr>
        <w:t>杜绝使用三无食品、过期变质食品和有毒食品，所加工的食品和原材料保证品质和新鲜，菜品清洗要干净卫生，不能出现异物、杂质等。对所采购的不合格食品，应及时发现并禁止使用。如因未及时发现并使用不合格食品造成的食物中毒事故，</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负全责。</w:t>
      </w:r>
    </w:p>
    <w:p w14:paraId="2BA27275"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15.</w:t>
      </w:r>
      <w:r>
        <w:rPr>
          <w:rFonts w:ascii="宋体" w:eastAsia="宋体" w:hAnsi="宋体" w:cs="宋体"/>
          <w:color w:val="auto"/>
          <w:sz w:val="24"/>
          <w:szCs w:val="24"/>
          <w:lang w:eastAsia="zh-CN"/>
        </w:rPr>
        <w:t>保证按时开餐，做到色、香、味俱全之菜式供应，平均分配及就餐全过程各种服务；负责重大活动任务、突发情况（停水）和疫情期间的供餐保障。若因成交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未按时开餐而影响正常工作而造成的损失</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负责（采购人必须保障水电供应）。</w:t>
      </w:r>
    </w:p>
    <w:p w14:paraId="120DCB26"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16.</w:t>
      </w:r>
      <w:r>
        <w:rPr>
          <w:rFonts w:ascii="宋体" w:eastAsia="宋体" w:hAnsi="宋体" w:cs="宋体"/>
          <w:color w:val="auto"/>
          <w:sz w:val="24"/>
          <w:szCs w:val="24"/>
          <w:lang w:eastAsia="zh-CN"/>
        </w:rPr>
        <w:t>必须严格操作规程，爱护使用采购人设备，如因成交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人员操作不当导致的设备损坏，</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自行承担维修费及更换费。</w:t>
      </w:r>
    </w:p>
    <w:p w14:paraId="36371FB6"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17.</w:t>
      </w:r>
      <w:r>
        <w:rPr>
          <w:rFonts w:ascii="宋体" w:eastAsia="宋体" w:hAnsi="宋体" w:cs="宋体"/>
          <w:color w:val="auto"/>
          <w:sz w:val="24"/>
          <w:szCs w:val="24"/>
          <w:lang w:eastAsia="zh-CN"/>
        </w:rPr>
        <w:t>严格落实成本费用的监督与考核制度，努力控制好成本，严禁浪费现象。每月安排研究新品，定期上架新品菜色。</w:t>
      </w:r>
    </w:p>
    <w:p w14:paraId="7BC857B7"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18.</w:t>
      </w:r>
      <w:r>
        <w:rPr>
          <w:rFonts w:ascii="宋体" w:eastAsia="宋体" w:hAnsi="宋体" w:cs="宋体"/>
          <w:color w:val="auto"/>
          <w:sz w:val="24"/>
          <w:szCs w:val="24"/>
          <w:lang w:eastAsia="zh-CN"/>
        </w:rPr>
        <w:t>须做好每餐所有菜肴的留样工作，留样</w:t>
      </w:r>
      <w:r>
        <w:rPr>
          <w:rFonts w:ascii="宋体" w:eastAsia="宋体" w:hAnsi="宋体" w:cs="宋体" w:hint="eastAsia"/>
          <w:color w:val="auto"/>
          <w:sz w:val="24"/>
          <w:szCs w:val="24"/>
          <w:lang w:eastAsia="zh-CN"/>
        </w:rPr>
        <w:t>分量</w:t>
      </w:r>
      <w:r>
        <w:rPr>
          <w:rFonts w:ascii="宋体" w:eastAsia="宋体" w:hAnsi="宋体" w:cs="宋体"/>
          <w:color w:val="auto"/>
          <w:sz w:val="24"/>
          <w:szCs w:val="24"/>
          <w:lang w:eastAsia="zh-CN"/>
        </w:rPr>
        <w:t>每样不少于</w:t>
      </w:r>
      <w:r>
        <w:rPr>
          <w:rFonts w:ascii="宋体" w:eastAsia="宋体" w:hAnsi="宋体" w:cs="宋体" w:hint="eastAsia"/>
          <w:color w:val="auto"/>
          <w:sz w:val="24"/>
          <w:szCs w:val="24"/>
          <w:lang w:eastAsia="zh-CN"/>
        </w:rPr>
        <w:t>125</w:t>
      </w:r>
      <w:r>
        <w:rPr>
          <w:rFonts w:ascii="宋体" w:eastAsia="宋体" w:hAnsi="宋体" w:cs="宋体"/>
          <w:color w:val="auto"/>
          <w:sz w:val="24"/>
          <w:szCs w:val="24"/>
          <w:lang w:eastAsia="zh-CN"/>
        </w:rPr>
        <w:t>克，时间应不少于48小时，并做好留样记录。</w:t>
      </w:r>
    </w:p>
    <w:p w14:paraId="4FD9F613"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19.</w:t>
      </w:r>
      <w:r>
        <w:rPr>
          <w:rFonts w:ascii="宋体" w:eastAsia="宋体" w:hAnsi="宋体" w:cs="宋体"/>
          <w:color w:val="auto"/>
          <w:sz w:val="24"/>
          <w:szCs w:val="24"/>
          <w:lang w:eastAsia="zh-CN"/>
        </w:rPr>
        <w:t>采购人如</w:t>
      </w:r>
      <w:r>
        <w:rPr>
          <w:rFonts w:ascii="宋体" w:eastAsia="宋体" w:hAnsi="宋体" w:cs="宋体" w:hint="eastAsia"/>
          <w:color w:val="auto"/>
          <w:sz w:val="24"/>
          <w:szCs w:val="24"/>
          <w:lang w:eastAsia="zh-CN"/>
        </w:rPr>
        <w:t>需要</w:t>
      </w:r>
      <w:r>
        <w:rPr>
          <w:rFonts w:ascii="宋体" w:eastAsia="宋体" w:hAnsi="宋体" w:cs="宋体"/>
          <w:color w:val="auto"/>
          <w:sz w:val="24"/>
          <w:szCs w:val="24"/>
          <w:lang w:eastAsia="zh-CN"/>
        </w:rPr>
        <w:t>点单</w:t>
      </w:r>
      <w:r>
        <w:rPr>
          <w:rFonts w:ascii="宋体" w:eastAsia="宋体" w:hAnsi="宋体" w:cs="宋体" w:hint="eastAsia"/>
          <w:color w:val="auto"/>
          <w:sz w:val="24"/>
          <w:szCs w:val="24"/>
          <w:lang w:eastAsia="zh-CN"/>
        </w:rPr>
        <w:t>，</w:t>
      </w:r>
      <w:r>
        <w:rPr>
          <w:rFonts w:ascii="宋体" w:eastAsia="宋体" w:hAnsi="宋体" w:cs="宋体"/>
          <w:color w:val="auto"/>
          <w:sz w:val="24"/>
          <w:szCs w:val="24"/>
          <w:lang w:eastAsia="zh-CN"/>
        </w:rPr>
        <w:t>在前一天晚上17:00之前把第二天所需的菜品报</w:t>
      </w:r>
      <w:proofErr w:type="gramStart"/>
      <w:r>
        <w:rPr>
          <w:rFonts w:ascii="宋体" w:eastAsia="宋体" w:hAnsi="宋体" w:cs="宋体"/>
          <w:color w:val="auto"/>
          <w:sz w:val="24"/>
          <w:szCs w:val="24"/>
          <w:lang w:eastAsia="zh-CN"/>
        </w:rPr>
        <w:t>给成交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管理人员。</w:t>
      </w:r>
    </w:p>
    <w:p w14:paraId="77C214A2"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20.</w:t>
      </w:r>
      <w:r>
        <w:rPr>
          <w:rFonts w:ascii="宋体" w:eastAsia="宋体" w:hAnsi="宋体" w:cs="宋体"/>
          <w:color w:val="auto"/>
          <w:sz w:val="24"/>
          <w:szCs w:val="24"/>
          <w:lang w:eastAsia="zh-CN"/>
        </w:rPr>
        <w:t>采购人有对成交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的管理提出建议或改进意见，对服务质量进行监督的权利。</w:t>
      </w:r>
    </w:p>
    <w:p w14:paraId="6B9E93F8"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21.</w:t>
      </w:r>
      <w:r>
        <w:rPr>
          <w:rFonts w:ascii="宋体" w:eastAsia="宋体" w:hAnsi="宋体" w:cs="宋体"/>
          <w:color w:val="auto"/>
          <w:sz w:val="24"/>
          <w:szCs w:val="24"/>
          <w:lang w:eastAsia="zh-CN"/>
        </w:rPr>
        <w:t>采购人协助支持成交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的管理服务工作，并指派专员进行工作协调，并协助成交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维持食堂治安秩序。成交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维护就餐人员秩序，负责监督就餐人员打卡、外带食品、按时开关餐厅空调等电源及灶具。</w:t>
      </w:r>
    </w:p>
    <w:p w14:paraId="3D9F7A85"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22.</w:t>
      </w:r>
      <w:r>
        <w:rPr>
          <w:rFonts w:ascii="宋体" w:eastAsia="宋体" w:hAnsi="宋体" w:cs="宋体"/>
          <w:color w:val="auto"/>
          <w:sz w:val="24"/>
          <w:szCs w:val="24"/>
          <w:lang w:eastAsia="zh-CN"/>
        </w:rPr>
        <w:t>采购人对成交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厨房卫生、食品质量、份量、供应时间以及浪费情况进行监督。</w:t>
      </w:r>
    </w:p>
    <w:p w14:paraId="2A2C09AC"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23.</w:t>
      </w:r>
      <w:r>
        <w:rPr>
          <w:rFonts w:ascii="宋体" w:eastAsia="宋体" w:hAnsi="宋体" w:cs="宋体"/>
          <w:color w:val="auto"/>
          <w:sz w:val="24"/>
          <w:szCs w:val="24"/>
          <w:lang w:eastAsia="zh-CN"/>
        </w:rPr>
        <w:t>采购人向成交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提供现有厨房场地、厨具用品等设施设备，成交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可根据实际需求建议对厨具、厨房及餐厅设备设施等固定资产进行增补。合同终止后，成交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应将采购人提供的厨具、厨房及餐厅设备设施等固定资产交付给采购人，如有损坏</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负责修复，不能修复的折价赔偿（正常损耗除外）。</w:t>
      </w:r>
    </w:p>
    <w:p w14:paraId="767BDEA7"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24.</w:t>
      </w:r>
      <w:r>
        <w:rPr>
          <w:rFonts w:ascii="宋体" w:eastAsia="宋体" w:hAnsi="宋体" w:cs="宋体"/>
          <w:color w:val="auto"/>
          <w:sz w:val="24"/>
          <w:szCs w:val="24"/>
          <w:lang w:eastAsia="zh-CN"/>
        </w:rPr>
        <w:t>采购人承担食堂正常运转使用的燃料、水、电费；成交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必须严格遵守节能降耗的各项规定。</w:t>
      </w:r>
    </w:p>
    <w:p w14:paraId="09199E56"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25.</w:t>
      </w:r>
      <w:r>
        <w:rPr>
          <w:rFonts w:ascii="宋体" w:eastAsia="宋体" w:hAnsi="宋体" w:cs="宋体"/>
          <w:color w:val="auto"/>
          <w:sz w:val="24"/>
          <w:szCs w:val="24"/>
          <w:lang w:eastAsia="zh-CN"/>
        </w:rPr>
        <w:t>采购人负责提供厨房场地，并负责提供厨房的卫生许可证；成交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可根</w:t>
      </w:r>
      <w:r>
        <w:rPr>
          <w:rFonts w:ascii="宋体" w:eastAsia="宋体" w:hAnsi="宋体" w:cs="宋体"/>
          <w:color w:val="auto"/>
          <w:sz w:val="24"/>
          <w:szCs w:val="24"/>
          <w:lang w:eastAsia="zh-CN"/>
        </w:rPr>
        <w:lastRenderedPageBreak/>
        <w:t>据自我设计提供建议给采购</w:t>
      </w:r>
      <w:proofErr w:type="gramStart"/>
      <w:r>
        <w:rPr>
          <w:rFonts w:ascii="宋体" w:eastAsia="宋体" w:hAnsi="宋体" w:cs="宋体"/>
          <w:color w:val="auto"/>
          <w:sz w:val="24"/>
          <w:szCs w:val="24"/>
          <w:lang w:eastAsia="zh-CN"/>
        </w:rPr>
        <w:t>人完善</w:t>
      </w:r>
      <w:proofErr w:type="gramEnd"/>
      <w:r>
        <w:rPr>
          <w:rFonts w:ascii="宋体" w:eastAsia="宋体" w:hAnsi="宋体" w:cs="宋体"/>
          <w:color w:val="auto"/>
          <w:sz w:val="24"/>
          <w:szCs w:val="24"/>
          <w:lang w:eastAsia="zh-CN"/>
        </w:rPr>
        <w:t>其功能及设备。</w:t>
      </w:r>
    </w:p>
    <w:p w14:paraId="36DC11D9"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26.</w:t>
      </w:r>
      <w:r>
        <w:rPr>
          <w:rFonts w:ascii="宋体" w:eastAsia="宋体" w:hAnsi="宋体" w:cs="宋体"/>
          <w:color w:val="auto"/>
          <w:sz w:val="24"/>
          <w:szCs w:val="24"/>
          <w:lang w:eastAsia="zh-CN"/>
        </w:rPr>
        <w:t>采购人负责对下水道维护与修补，并负责厨具设备的维修及维护，水电维修；因成交</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人员操作不当导致的设备损坏，</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自行承担维修费及更换费。</w:t>
      </w:r>
    </w:p>
    <w:p w14:paraId="33A58C0C"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27.</w:t>
      </w:r>
      <w:r>
        <w:rPr>
          <w:rFonts w:ascii="宋体" w:eastAsia="宋体" w:hAnsi="宋体" w:cs="宋体"/>
          <w:color w:val="auto"/>
          <w:sz w:val="24"/>
          <w:szCs w:val="24"/>
          <w:lang w:eastAsia="zh-CN"/>
        </w:rPr>
        <w:t>食堂原材料由</w:t>
      </w:r>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负责采购，采购</w:t>
      </w:r>
      <w:r>
        <w:rPr>
          <w:rFonts w:ascii="宋体" w:eastAsia="宋体" w:hAnsi="宋体" w:cs="宋体" w:hint="eastAsia"/>
          <w:color w:val="auto"/>
          <w:sz w:val="24"/>
          <w:szCs w:val="24"/>
          <w:lang w:eastAsia="zh-CN"/>
        </w:rPr>
        <w:t>人进行监督</w:t>
      </w:r>
      <w:r>
        <w:rPr>
          <w:rFonts w:ascii="宋体" w:eastAsia="宋体" w:hAnsi="宋体" w:cs="宋体"/>
          <w:color w:val="auto"/>
          <w:sz w:val="24"/>
          <w:szCs w:val="24"/>
          <w:lang w:eastAsia="zh-CN"/>
        </w:rPr>
        <w:t>，若存在质量和数量问题需在未入库之前及时解决，入库</w:t>
      </w:r>
      <w:proofErr w:type="gramStart"/>
      <w:r>
        <w:rPr>
          <w:rFonts w:ascii="宋体" w:eastAsia="宋体" w:hAnsi="宋体" w:cs="宋体"/>
          <w:color w:val="auto"/>
          <w:sz w:val="24"/>
          <w:szCs w:val="24"/>
          <w:lang w:eastAsia="zh-CN"/>
        </w:rPr>
        <w:t>后食品</w:t>
      </w:r>
      <w:proofErr w:type="gramEnd"/>
      <w:r>
        <w:rPr>
          <w:rFonts w:ascii="宋体" w:eastAsia="宋体" w:hAnsi="宋体" w:cs="宋体"/>
          <w:color w:val="auto"/>
          <w:sz w:val="24"/>
          <w:szCs w:val="24"/>
          <w:lang w:eastAsia="zh-CN"/>
        </w:rPr>
        <w:t>出现问题</w:t>
      </w:r>
      <w:proofErr w:type="gramStart"/>
      <w:r>
        <w:rPr>
          <w:rFonts w:ascii="宋体" w:eastAsia="宋体" w:hAnsi="宋体" w:cs="宋体"/>
          <w:color w:val="auto"/>
          <w:sz w:val="24"/>
          <w:szCs w:val="24"/>
          <w:lang w:eastAsia="zh-CN"/>
        </w:rPr>
        <w:t>由成交</w:t>
      </w:r>
      <w:proofErr w:type="gramEnd"/>
      <w:r>
        <w:rPr>
          <w:rFonts w:ascii="宋体" w:eastAsia="宋体" w:hAnsi="宋体" w:cs="宋体" w:hint="eastAsia"/>
          <w:color w:val="auto"/>
          <w:sz w:val="24"/>
          <w:szCs w:val="24"/>
          <w:lang w:eastAsia="zh-CN"/>
        </w:rPr>
        <w:t>投标人</w:t>
      </w:r>
      <w:r>
        <w:rPr>
          <w:rFonts w:ascii="宋体" w:eastAsia="宋体" w:hAnsi="宋体" w:cs="宋体"/>
          <w:color w:val="auto"/>
          <w:sz w:val="24"/>
          <w:szCs w:val="24"/>
          <w:lang w:eastAsia="zh-CN"/>
        </w:rPr>
        <w:t>自行承担。</w:t>
      </w:r>
    </w:p>
    <w:p w14:paraId="70FA7682" w14:textId="77777777" w:rsidR="003C3A4C" w:rsidRDefault="003C3A4C" w:rsidP="003C3A4C">
      <w:pPr>
        <w:widowControl w:val="0"/>
        <w:kinsoku/>
        <w:topLinePunct/>
        <w:spacing w:line="440" w:lineRule="exact"/>
        <w:ind w:firstLine="577"/>
        <w:rPr>
          <w:rFonts w:ascii="宋体" w:eastAsia="宋体" w:hAnsi="宋体" w:cs="宋体" w:hint="eastAsia"/>
          <w:b/>
          <w:bCs/>
          <w:color w:val="auto"/>
          <w:sz w:val="24"/>
          <w:szCs w:val="24"/>
          <w:lang w:eastAsia="zh-CN"/>
        </w:rPr>
      </w:pPr>
      <w:r>
        <w:rPr>
          <w:rFonts w:ascii="宋体" w:eastAsia="宋体" w:hAnsi="宋体" w:cs="宋体"/>
          <w:b/>
          <w:bCs/>
          <w:color w:val="auto"/>
          <w:sz w:val="24"/>
          <w:szCs w:val="24"/>
          <w:lang w:eastAsia="zh-CN"/>
        </w:rPr>
        <w:t>（四）伙食质量要求</w:t>
      </w:r>
    </w:p>
    <w:p w14:paraId="53A14460"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w:t>
      </w:r>
      <w:r>
        <w:rPr>
          <w:rFonts w:ascii="宋体" w:eastAsia="宋体" w:hAnsi="宋体" w:cs="宋体"/>
          <w:color w:val="auto"/>
          <w:sz w:val="24"/>
          <w:szCs w:val="24"/>
          <w:lang w:eastAsia="zh-CN"/>
        </w:rPr>
        <w:t>用餐方式：</w:t>
      </w:r>
      <w:r>
        <w:rPr>
          <w:rFonts w:ascii="宋体" w:eastAsia="宋体" w:hAnsi="宋体" w:cs="宋体" w:hint="eastAsia"/>
          <w:color w:val="auto"/>
          <w:sz w:val="24"/>
          <w:szCs w:val="24"/>
          <w:lang w:eastAsia="zh-CN"/>
        </w:rPr>
        <w:t>大厅以自助形式，一是减少了用餐人员排队时间；二是减少了人员配置；三是提高了用餐档次和菜品；四是减少浪费。</w:t>
      </w:r>
    </w:p>
    <w:p w14:paraId="6CC8E71F"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w:t>
      </w:r>
      <w:r>
        <w:rPr>
          <w:rFonts w:ascii="宋体" w:eastAsia="宋体" w:hAnsi="宋体" w:cs="宋体"/>
          <w:color w:val="auto"/>
          <w:sz w:val="24"/>
          <w:szCs w:val="24"/>
          <w:lang w:eastAsia="zh-CN"/>
        </w:rPr>
        <w:t>菜品要求：</w:t>
      </w:r>
    </w:p>
    <w:p w14:paraId="72577EB4"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color w:val="auto"/>
          <w:sz w:val="24"/>
          <w:szCs w:val="24"/>
          <w:lang w:eastAsia="zh-CN"/>
        </w:rPr>
        <w:t>早餐：不低于</w:t>
      </w:r>
      <w:r>
        <w:rPr>
          <w:rFonts w:ascii="宋体" w:eastAsia="宋体" w:hAnsi="宋体" w:cs="宋体" w:hint="eastAsia"/>
          <w:color w:val="auto"/>
          <w:sz w:val="24"/>
          <w:szCs w:val="24"/>
          <w:lang w:eastAsia="zh-CN"/>
        </w:rPr>
        <w:t>9</w:t>
      </w:r>
      <w:r>
        <w:rPr>
          <w:rFonts w:ascii="宋体" w:eastAsia="宋体" w:hAnsi="宋体" w:cs="宋体"/>
          <w:color w:val="auto"/>
          <w:sz w:val="24"/>
          <w:szCs w:val="24"/>
          <w:lang w:eastAsia="zh-CN"/>
        </w:rPr>
        <w:t>个品种（</w:t>
      </w:r>
      <w:r>
        <w:rPr>
          <w:rFonts w:ascii="宋体" w:eastAsia="宋体" w:hAnsi="宋体" w:cs="宋体" w:hint="eastAsia"/>
          <w:color w:val="auto"/>
          <w:sz w:val="24"/>
          <w:szCs w:val="24"/>
          <w:lang w:eastAsia="zh-CN"/>
        </w:rPr>
        <w:t>3款热炒</w:t>
      </w:r>
      <w:r>
        <w:rPr>
          <w:rFonts w:ascii="宋体" w:eastAsia="宋体" w:hAnsi="宋体" w:cs="宋体"/>
          <w:color w:val="auto"/>
          <w:sz w:val="24"/>
          <w:szCs w:val="24"/>
          <w:lang w:eastAsia="zh-CN"/>
        </w:rPr>
        <w:t>，</w:t>
      </w:r>
      <w:r>
        <w:rPr>
          <w:rFonts w:ascii="宋体" w:eastAsia="宋体" w:hAnsi="宋体" w:cs="宋体" w:hint="eastAsia"/>
          <w:color w:val="auto"/>
          <w:sz w:val="24"/>
          <w:szCs w:val="24"/>
          <w:lang w:eastAsia="zh-CN"/>
        </w:rPr>
        <w:t>2</w:t>
      </w:r>
      <w:r>
        <w:rPr>
          <w:rFonts w:ascii="宋体" w:eastAsia="宋体" w:hAnsi="宋体" w:cs="宋体"/>
          <w:color w:val="auto"/>
          <w:sz w:val="24"/>
          <w:szCs w:val="24"/>
          <w:lang w:eastAsia="zh-CN"/>
        </w:rPr>
        <w:t>款点心，1款粗粮，粉/面1款，鸡蛋</w:t>
      </w:r>
      <w:r>
        <w:rPr>
          <w:rFonts w:ascii="宋体" w:eastAsia="宋体" w:hAnsi="宋体" w:cs="宋体" w:hint="eastAsia"/>
          <w:color w:val="auto"/>
          <w:sz w:val="24"/>
          <w:szCs w:val="24"/>
          <w:lang w:eastAsia="zh-CN"/>
        </w:rPr>
        <w:t>1款</w:t>
      </w:r>
      <w:r>
        <w:rPr>
          <w:rFonts w:ascii="宋体" w:eastAsia="宋体" w:hAnsi="宋体" w:cs="宋体"/>
          <w:color w:val="auto"/>
          <w:sz w:val="24"/>
          <w:szCs w:val="24"/>
          <w:lang w:eastAsia="zh-CN"/>
        </w:rPr>
        <w:t>、</w:t>
      </w:r>
      <w:r>
        <w:rPr>
          <w:rFonts w:ascii="宋体" w:eastAsia="宋体" w:hAnsi="宋体" w:cs="宋体" w:hint="eastAsia"/>
          <w:color w:val="auto"/>
          <w:sz w:val="24"/>
          <w:szCs w:val="24"/>
          <w:lang w:eastAsia="zh-CN"/>
        </w:rPr>
        <w:t>牛奶/</w:t>
      </w:r>
      <w:r>
        <w:rPr>
          <w:rFonts w:ascii="宋体" w:eastAsia="宋体" w:hAnsi="宋体" w:cs="宋体"/>
          <w:color w:val="auto"/>
          <w:sz w:val="24"/>
          <w:szCs w:val="24"/>
          <w:lang w:eastAsia="zh-CN"/>
        </w:rPr>
        <w:t>豆浆</w:t>
      </w:r>
      <w:r>
        <w:rPr>
          <w:rFonts w:ascii="宋体" w:eastAsia="宋体" w:hAnsi="宋体" w:cs="宋体" w:hint="eastAsia"/>
          <w:color w:val="auto"/>
          <w:sz w:val="24"/>
          <w:szCs w:val="24"/>
          <w:lang w:eastAsia="zh-CN"/>
        </w:rPr>
        <w:t>1款</w:t>
      </w:r>
      <w:r>
        <w:rPr>
          <w:rFonts w:ascii="宋体" w:eastAsia="宋体" w:hAnsi="宋体" w:cs="宋体"/>
          <w:color w:val="auto"/>
          <w:sz w:val="24"/>
          <w:szCs w:val="24"/>
          <w:lang w:eastAsia="zh-CN"/>
        </w:rPr>
        <w:t>、稀饭</w:t>
      </w:r>
      <w:r>
        <w:rPr>
          <w:rFonts w:ascii="宋体" w:eastAsia="宋体" w:hAnsi="宋体" w:cs="宋体" w:hint="eastAsia"/>
          <w:color w:val="auto"/>
          <w:sz w:val="24"/>
          <w:szCs w:val="24"/>
          <w:lang w:eastAsia="zh-CN"/>
        </w:rPr>
        <w:t>1</w:t>
      </w:r>
      <w:r>
        <w:rPr>
          <w:rFonts w:ascii="宋体" w:eastAsia="宋体" w:hAnsi="宋体" w:cs="宋体"/>
          <w:color w:val="auto"/>
          <w:sz w:val="24"/>
          <w:szCs w:val="24"/>
          <w:lang w:eastAsia="zh-CN"/>
        </w:rPr>
        <w:t>款）。</w:t>
      </w:r>
    </w:p>
    <w:p w14:paraId="21A4B5B4"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color w:val="auto"/>
          <w:sz w:val="24"/>
          <w:szCs w:val="24"/>
          <w:lang w:eastAsia="zh-CN"/>
        </w:rPr>
        <w:t>午餐：不低于</w:t>
      </w:r>
      <w:r>
        <w:rPr>
          <w:rFonts w:ascii="宋体" w:eastAsia="宋体" w:hAnsi="宋体" w:cs="宋体" w:hint="eastAsia"/>
          <w:color w:val="auto"/>
          <w:sz w:val="24"/>
          <w:szCs w:val="24"/>
          <w:lang w:eastAsia="zh-CN"/>
        </w:rPr>
        <w:t>9</w:t>
      </w:r>
      <w:r>
        <w:rPr>
          <w:rFonts w:ascii="宋体" w:eastAsia="宋体" w:hAnsi="宋体" w:cs="宋体"/>
          <w:color w:val="auto"/>
          <w:sz w:val="24"/>
          <w:szCs w:val="24"/>
          <w:lang w:eastAsia="zh-CN"/>
        </w:rPr>
        <w:t>个品种（</w:t>
      </w:r>
      <w:r>
        <w:rPr>
          <w:rFonts w:ascii="宋体" w:eastAsia="宋体" w:hAnsi="宋体" w:cs="宋体" w:hint="eastAsia"/>
          <w:color w:val="auto"/>
          <w:sz w:val="24"/>
          <w:szCs w:val="24"/>
          <w:lang w:eastAsia="zh-CN"/>
        </w:rPr>
        <w:t>2</w:t>
      </w:r>
      <w:r>
        <w:rPr>
          <w:rFonts w:ascii="宋体" w:eastAsia="宋体" w:hAnsi="宋体" w:cs="宋体"/>
          <w:color w:val="auto"/>
          <w:sz w:val="24"/>
          <w:szCs w:val="24"/>
          <w:lang w:eastAsia="zh-CN"/>
        </w:rPr>
        <w:t>荤</w:t>
      </w:r>
      <w:r>
        <w:rPr>
          <w:rFonts w:ascii="宋体" w:eastAsia="宋体" w:hAnsi="宋体" w:cs="宋体" w:hint="eastAsia"/>
          <w:color w:val="auto"/>
          <w:sz w:val="24"/>
          <w:szCs w:val="24"/>
          <w:lang w:eastAsia="zh-CN"/>
        </w:rPr>
        <w:t>，2花荤</w:t>
      </w:r>
      <w:r>
        <w:rPr>
          <w:rFonts w:ascii="宋体" w:eastAsia="宋体" w:hAnsi="宋体" w:cs="宋体"/>
          <w:color w:val="auto"/>
          <w:sz w:val="24"/>
          <w:szCs w:val="24"/>
          <w:lang w:eastAsia="zh-CN"/>
        </w:rPr>
        <w:t>，</w:t>
      </w:r>
      <w:r>
        <w:rPr>
          <w:rFonts w:ascii="宋体" w:eastAsia="宋体" w:hAnsi="宋体" w:cs="宋体" w:hint="eastAsia"/>
          <w:color w:val="auto"/>
          <w:sz w:val="24"/>
          <w:szCs w:val="24"/>
          <w:lang w:eastAsia="zh-CN"/>
        </w:rPr>
        <w:t>1素，</w:t>
      </w:r>
      <w:r>
        <w:rPr>
          <w:rFonts w:ascii="宋体" w:eastAsia="宋体" w:hAnsi="宋体" w:cs="宋体"/>
          <w:color w:val="auto"/>
          <w:sz w:val="24"/>
          <w:szCs w:val="24"/>
          <w:lang w:eastAsia="zh-CN"/>
        </w:rPr>
        <w:t>汤1款，米饭1款</w:t>
      </w:r>
      <w:r>
        <w:rPr>
          <w:rFonts w:ascii="宋体" w:eastAsia="宋体" w:hAnsi="宋体" w:cs="宋体" w:hint="eastAsia"/>
          <w:color w:val="auto"/>
          <w:sz w:val="24"/>
          <w:szCs w:val="24"/>
          <w:lang w:eastAsia="zh-CN"/>
        </w:rPr>
        <w:t>，水果1款,酸奶1款</w:t>
      </w:r>
      <w:r>
        <w:rPr>
          <w:rFonts w:ascii="宋体" w:eastAsia="宋体" w:hAnsi="宋体" w:cs="宋体"/>
          <w:color w:val="auto"/>
          <w:sz w:val="24"/>
          <w:szCs w:val="24"/>
          <w:lang w:eastAsia="zh-CN"/>
        </w:rPr>
        <w:t>）</w:t>
      </w:r>
    </w:p>
    <w:p w14:paraId="46DB8D09"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color w:val="auto"/>
          <w:sz w:val="24"/>
          <w:szCs w:val="24"/>
          <w:lang w:eastAsia="zh-CN"/>
        </w:rPr>
        <w:t>晚餐：不低于</w:t>
      </w:r>
      <w:r>
        <w:rPr>
          <w:rFonts w:ascii="宋体" w:eastAsia="宋体" w:hAnsi="宋体" w:cs="宋体" w:hint="eastAsia"/>
          <w:color w:val="auto"/>
          <w:sz w:val="24"/>
          <w:szCs w:val="24"/>
          <w:lang w:eastAsia="zh-CN"/>
        </w:rPr>
        <w:t>7</w:t>
      </w:r>
      <w:r>
        <w:rPr>
          <w:rFonts w:ascii="宋体" w:eastAsia="宋体" w:hAnsi="宋体" w:cs="宋体"/>
          <w:color w:val="auto"/>
          <w:sz w:val="24"/>
          <w:szCs w:val="24"/>
          <w:lang w:eastAsia="zh-CN"/>
        </w:rPr>
        <w:t>个品种（</w:t>
      </w:r>
      <w:r>
        <w:rPr>
          <w:rFonts w:ascii="宋体" w:eastAsia="宋体" w:hAnsi="宋体" w:cs="宋体" w:hint="eastAsia"/>
          <w:color w:val="auto"/>
          <w:sz w:val="24"/>
          <w:szCs w:val="24"/>
          <w:lang w:eastAsia="zh-CN"/>
        </w:rPr>
        <w:t>2</w:t>
      </w:r>
      <w:r>
        <w:rPr>
          <w:rFonts w:ascii="宋体" w:eastAsia="宋体" w:hAnsi="宋体" w:cs="宋体"/>
          <w:color w:val="auto"/>
          <w:sz w:val="24"/>
          <w:szCs w:val="24"/>
          <w:lang w:eastAsia="zh-CN"/>
        </w:rPr>
        <w:t>荤</w:t>
      </w:r>
      <w:r>
        <w:rPr>
          <w:rFonts w:ascii="宋体" w:eastAsia="宋体" w:hAnsi="宋体" w:cs="宋体" w:hint="eastAsia"/>
          <w:color w:val="auto"/>
          <w:sz w:val="24"/>
          <w:szCs w:val="24"/>
          <w:lang w:eastAsia="zh-CN"/>
        </w:rPr>
        <w:t>，2花荤</w:t>
      </w:r>
      <w:r>
        <w:rPr>
          <w:rFonts w:ascii="宋体" w:eastAsia="宋体" w:hAnsi="宋体" w:cs="宋体"/>
          <w:color w:val="auto"/>
          <w:sz w:val="24"/>
          <w:szCs w:val="24"/>
          <w:lang w:eastAsia="zh-CN"/>
        </w:rPr>
        <w:t>，</w:t>
      </w:r>
      <w:r>
        <w:rPr>
          <w:rFonts w:ascii="宋体" w:eastAsia="宋体" w:hAnsi="宋体" w:cs="宋体" w:hint="eastAsia"/>
          <w:color w:val="auto"/>
          <w:sz w:val="24"/>
          <w:szCs w:val="24"/>
          <w:lang w:eastAsia="zh-CN"/>
        </w:rPr>
        <w:t>1素，</w:t>
      </w:r>
      <w:r>
        <w:rPr>
          <w:rFonts w:ascii="宋体" w:eastAsia="宋体" w:hAnsi="宋体" w:cs="宋体"/>
          <w:color w:val="auto"/>
          <w:sz w:val="24"/>
          <w:szCs w:val="24"/>
          <w:lang w:eastAsia="zh-CN"/>
        </w:rPr>
        <w:t>米饭和汤</w:t>
      </w:r>
      <w:r>
        <w:rPr>
          <w:rFonts w:ascii="宋体" w:eastAsia="宋体" w:hAnsi="宋体" w:cs="宋体" w:hint="eastAsia"/>
          <w:color w:val="auto"/>
          <w:sz w:val="24"/>
          <w:szCs w:val="24"/>
          <w:lang w:eastAsia="zh-CN"/>
        </w:rPr>
        <w:t>各1款）</w:t>
      </w:r>
    </w:p>
    <w:p w14:paraId="6FBE7985"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3.餐费标准调整变化</w:t>
      </w:r>
      <w:r>
        <w:rPr>
          <w:rFonts w:ascii="宋体" w:eastAsia="宋体" w:hAnsi="宋体" w:cs="宋体"/>
          <w:color w:val="auto"/>
          <w:sz w:val="24"/>
          <w:szCs w:val="24"/>
          <w:lang w:eastAsia="zh-CN"/>
        </w:rPr>
        <w:t>按照采购人有关规定按需配制。</w:t>
      </w:r>
    </w:p>
    <w:p w14:paraId="7948C8B1"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4.</w:t>
      </w:r>
      <w:r>
        <w:rPr>
          <w:rFonts w:ascii="宋体" w:eastAsia="宋体" w:hAnsi="宋体" w:cs="宋体"/>
          <w:color w:val="auto"/>
          <w:sz w:val="24"/>
          <w:szCs w:val="24"/>
          <w:lang w:eastAsia="zh-CN"/>
        </w:rPr>
        <w:t>食堂每周五要制作和公布下周菜谱，食物品种多样化搭配，花样翻新，要兼顾营养和可口，每月最少推出1-2个新式菜品。</w:t>
      </w:r>
    </w:p>
    <w:p w14:paraId="7848255C"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5.</w:t>
      </w:r>
      <w:r>
        <w:rPr>
          <w:rFonts w:ascii="宋体" w:eastAsia="宋体" w:hAnsi="宋体" w:cs="宋体"/>
          <w:color w:val="auto"/>
          <w:sz w:val="24"/>
          <w:szCs w:val="24"/>
          <w:lang w:eastAsia="zh-CN"/>
        </w:rPr>
        <w:t>接待</w:t>
      </w:r>
      <w:proofErr w:type="gramStart"/>
      <w:r>
        <w:rPr>
          <w:rFonts w:ascii="宋体" w:eastAsia="宋体" w:hAnsi="宋体" w:cs="宋体"/>
          <w:color w:val="auto"/>
          <w:sz w:val="24"/>
          <w:szCs w:val="24"/>
          <w:lang w:eastAsia="zh-CN"/>
        </w:rPr>
        <w:t>餐提供</w:t>
      </w:r>
      <w:proofErr w:type="gramEnd"/>
      <w:r>
        <w:rPr>
          <w:rFonts w:ascii="宋体" w:eastAsia="宋体" w:hAnsi="宋体" w:cs="宋体"/>
          <w:color w:val="auto"/>
          <w:sz w:val="24"/>
          <w:szCs w:val="24"/>
          <w:lang w:eastAsia="zh-CN"/>
        </w:rPr>
        <w:t>菜谱，色香味品质要上档次，能提供多种加工方式，符合各种口味需求。</w:t>
      </w:r>
    </w:p>
    <w:p w14:paraId="02CE2C64"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6.</w:t>
      </w:r>
      <w:r>
        <w:rPr>
          <w:rFonts w:ascii="宋体" w:eastAsia="宋体" w:hAnsi="宋体" w:cs="宋体"/>
          <w:color w:val="auto"/>
          <w:sz w:val="24"/>
          <w:szCs w:val="24"/>
          <w:lang w:eastAsia="zh-CN"/>
        </w:rPr>
        <w:t>烹调菜肴时，肉鱼豆类菜肴做到烧熟煮透，</w:t>
      </w:r>
      <w:proofErr w:type="gramStart"/>
      <w:r>
        <w:rPr>
          <w:rFonts w:ascii="宋体" w:eastAsia="宋体" w:hAnsi="宋体" w:cs="宋体"/>
          <w:color w:val="auto"/>
          <w:sz w:val="24"/>
          <w:szCs w:val="24"/>
          <w:lang w:eastAsia="zh-CN"/>
        </w:rPr>
        <w:t>隔餐菜应</w:t>
      </w:r>
      <w:proofErr w:type="gramEnd"/>
      <w:r>
        <w:rPr>
          <w:rFonts w:ascii="宋体" w:eastAsia="宋体" w:hAnsi="宋体" w:cs="宋体"/>
          <w:color w:val="auto"/>
          <w:sz w:val="24"/>
          <w:szCs w:val="24"/>
          <w:lang w:eastAsia="zh-CN"/>
        </w:rPr>
        <w:t>回锅烧透。食物不油腻，食盐、味精等尽量降低使用量。保证不发生食物未煮熟、变质、搭配错误等</w:t>
      </w:r>
      <w:r>
        <w:rPr>
          <w:rFonts w:ascii="宋体" w:eastAsia="宋体" w:hAnsi="宋体" w:cs="宋体" w:hint="eastAsia"/>
          <w:color w:val="auto"/>
          <w:sz w:val="24"/>
          <w:szCs w:val="24"/>
          <w:lang w:eastAsia="zh-CN"/>
        </w:rPr>
        <w:t>食品安全</w:t>
      </w:r>
      <w:r>
        <w:rPr>
          <w:rFonts w:ascii="宋体" w:eastAsia="宋体" w:hAnsi="宋体" w:cs="宋体"/>
          <w:color w:val="auto"/>
          <w:sz w:val="24"/>
          <w:szCs w:val="24"/>
          <w:lang w:eastAsia="zh-CN"/>
        </w:rPr>
        <w:t>问题。</w:t>
      </w:r>
    </w:p>
    <w:p w14:paraId="3A89B672" w14:textId="77777777" w:rsidR="003C3A4C" w:rsidRDefault="003C3A4C" w:rsidP="003C3A4C">
      <w:pPr>
        <w:widowControl w:val="0"/>
        <w:kinsoku/>
        <w:topLinePunct/>
        <w:spacing w:line="440" w:lineRule="exact"/>
        <w:ind w:firstLine="577"/>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7.</w:t>
      </w:r>
      <w:r>
        <w:rPr>
          <w:rFonts w:ascii="宋体" w:eastAsia="宋体" w:hAnsi="宋体" w:cs="宋体"/>
          <w:color w:val="auto"/>
          <w:sz w:val="24"/>
          <w:szCs w:val="24"/>
          <w:lang w:eastAsia="zh-CN"/>
        </w:rPr>
        <w:t>认真做好各类接待服务工作，确保接待服务的高水平。</w:t>
      </w:r>
    </w:p>
    <w:p w14:paraId="5028FD25"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（五）管理要求</w:t>
      </w:r>
    </w:p>
    <w:p w14:paraId="4F845B18" w14:textId="77777777" w:rsidR="003C3A4C" w:rsidRDefault="003C3A4C" w:rsidP="003C3A4C">
      <w:pPr>
        <w:widowControl w:val="0"/>
        <w:kinsoku/>
        <w:topLinePunct/>
        <w:spacing w:line="440" w:lineRule="exact"/>
        <w:ind w:firstLineChars="200" w:firstLine="464"/>
        <w:rPr>
          <w:rFonts w:ascii="宋体" w:eastAsia="宋体" w:hAnsi="宋体" w:cs="宋体" w:hint="eastAsia"/>
          <w:color w:val="auto"/>
          <w:sz w:val="24"/>
          <w:szCs w:val="24"/>
          <w:lang w:eastAsia="zh-CN"/>
        </w:rPr>
      </w:pPr>
      <w:r>
        <w:rPr>
          <w:rFonts w:ascii="宋体" w:eastAsia="宋体" w:hAnsi="宋体" w:cs="宋体" w:hint="eastAsia"/>
          <w:color w:val="auto"/>
          <w:spacing w:val="-4"/>
          <w:sz w:val="24"/>
          <w:szCs w:val="24"/>
          <w:lang w:eastAsia="zh-CN"/>
        </w:rPr>
        <w:t>1.</w:t>
      </w:r>
      <w:r>
        <w:rPr>
          <w:rFonts w:ascii="宋体" w:eastAsia="宋体" w:hAnsi="宋体" w:cs="宋体"/>
          <w:color w:val="auto"/>
          <w:spacing w:val="-4"/>
          <w:sz w:val="24"/>
          <w:szCs w:val="24"/>
          <w:lang w:eastAsia="zh-CN"/>
        </w:rPr>
        <w:t>食品卫生安全</w:t>
      </w:r>
    </w:p>
    <w:p w14:paraId="23A77BB7" w14:textId="77777777" w:rsidR="003C3A4C" w:rsidRDefault="003C3A4C" w:rsidP="003C3A4C">
      <w:pPr>
        <w:widowControl w:val="0"/>
        <w:kinsoku/>
        <w:topLinePunct/>
        <w:spacing w:line="440" w:lineRule="exact"/>
        <w:ind w:firstLine="561"/>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rPr>
        <w:t>（1）遵守国家、行业关于食品卫生安全的相关</w:t>
      </w:r>
      <w:r>
        <w:rPr>
          <w:rFonts w:ascii="宋体" w:eastAsia="宋体" w:hAnsi="宋体" w:cs="宋体" w:hint="eastAsia"/>
          <w:color w:val="auto"/>
          <w:spacing w:val="-2"/>
          <w:sz w:val="24"/>
          <w:szCs w:val="24"/>
          <w:lang w:eastAsia="zh-CN"/>
        </w:rPr>
        <w:t>法律法规</w:t>
      </w:r>
      <w:r>
        <w:rPr>
          <w:rFonts w:ascii="宋体" w:eastAsia="宋体" w:hAnsi="宋体" w:cs="宋体"/>
          <w:color w:val="auto"/>
          <w:spacing w:val="-2"/>
          <w:sz w:val="24"/>
          <w:szCs w:val="24"/>
          <w:lang w:eastAsia="zh-CN"/>
        </w:rPr>
        <w:t>，确保饮食</w:t>
      </w:r>
      <w:r>
        <w:rPr>
          <w:rFonts w:ascii="宋体" w:eastAsia="宋体" w:hAnsi="宋体" w:cs="宋体"/>
          <w:color w:val="auto"/>
          <w:spacing w:val="-1"/>
          <w:sz w:val="24"/>
          <w:szCs w:val="24"/>
          <w:lang w:eastAsia="zh-CN"/>
        </w:rPr>
        <w:t>安全；因食品安全问题造成的一切后果由承包商负责，并根据相关法律法</w:t>
      </w:r>
      <w:r>
        <w:rPr>
          <w:rFonts w:ascii="宋体" w:eastAsia="宋体" w:hAnsi="宋体" w:cs="宋体"/>
          <w:color w:val="auto"/>
          <w:spacing w:val="-2"/>
          <w:sz w:val="24"/>
          <w:szCs w:val="24"/>
          <w:lang w:eastAsia="zh-CN"/>
        </w:rPr>
        <w:t>规</w:t>
      </w:r>
      <w:r>
        <w:rPr>
          <w:rFonts w:ascii="宋体" w:eastAsia="宋体" w:hAnsi="宋体" w:cs="宋体" w:hint="eastAsia"/>
          <w:color w:val="auto"/>
          <w:spacing w:val="-1"/>
          <w:sz w:val="24"/>
          <w:szCs w:val="24"/>
          <w:lang w:eastAsia="zh-CN"/>
        </w:rPr>
        <w:t>报主管部门</w:t>
      </w:r>
      <w:r>
        <w:rPr>
          <w:rFonts w:ascii="宋体" w:eastAsia="宋体" w:hAnsi="宋体" w:cs="宋体"/>
          <w:color w:val="auto"/>
          <w:spacing w:val="-1"/>
          <w:sz w:val="24"/>
          <w:szCs w:val="24"/>
          <w:lang w:eastAsia="zh-CN"/>
        </w:rPr>
        <w:t>进行处罚</w:t>
      </w:r>
      <w:r>
        <w:rPr>
          <w:rFonts w:ascii="宋体" w:eastAsia="宋体" w:hAnsi="宋体" w:cs="宋体"/>
          <w:color w:val="auto"/>
          <w:spacing w:val="-2"/>
          <w:sz w:val="24"/>
          <w:szCs w:val="24"/>
          <w:lang w:eastAsia="zh-CN"/>
        </w:rPr>
        <w:t>及赔偿。</w:t>
      </w:r>
    </w:p>
    <w:p w14:paraId="6B41E6B5" w14:textId="77777777" w:rsidR="003C3A4C" w:rsidRDefault="003C3A4C" w:rsidP="003C3A4C">
      <w:pPr>
        <w:widowControl w:val="0"/>
        <w:kinsoku/>
        <w:topLinePunct/>
        <w:spacing w:line="440" w:lineRule="exact"/>
        <w:ind w:firstLine="565"/>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rPr>
        <w:t>（2）食品加工和销售：食品加工设备、布局和工艺流程须符合卫生要</w:t>
      </w:r>
      <w:r>
        <w:rPr>
          <w:rFonts w:ascii="宋体" w:eastAsia="宋体" w:hAnsi="宋体" w:cs="宋体"/>
          <w:color w:val="auto"/>
          <w:sz w:val="24"/>
          <w:szCs w:val="24"/>
          <w:lang w:eastAsia="zh-CN"/>
        </w:rPr>
        <w:t>求，有与产品品种、数量相适应的食品原料</w:t>
      </w:r>
      <w:r>
        <w:rPr>
          <w:rFonts w:ascii="宋体" w:eastAsia="宋体" w:hAnsi="宋体" w:cs="宋体"/>
          <w:color w:val="auto"/>
          <w:spacing w:val="-1"/>
          <w:sz w:val="24"/>
          <w:szCs w:val="24"/>
          <w:lang w:eastAsia="zh-CN"/>
        </w:rPr>
        <w:t>处理、加工、包装、贮存等厂</w:t>
      </w:r>
      <w:r>
        <w:rPr>
          <w:rFonts w:ascii="宋体" w:eastAsia="宋体" w:hAnsi="宋体" w:cs="宋体"/>
          <w:color w:val="auto"/>
          <w:spacing w:val="-3"/>
          <w:sz w:val="24"/>
          <w:szCs w:val="24"/>
          <w:lang w:eastAsia="zh-CN"/>
        </w:rPr>
        <w:t>房或场所。</w:t>
      </w:r>
    </w:p>
    <w:p w14:paraId="5A3C95AE"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lastRenderedPageBreak/>
        <w:t>（3）为避免浪费，蔬菜按需一般当天购进当天食用，不得放置两天以上，发现变质立即丢弃处理。</w:t>
      </w:r>
    </w:p>
    <w:p w14:paraId="61470BA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（4）</w:t>
      </w:r>
      <w:r>
        <w:rPr>
          <w:rFonts w:ascii="宋体" w:eastAsia="宋体" w:hAnsi="宋体" w:cs="宋体" w:hint="eastAsia"/>
          <w:color w:val="auto"/>
          <w:spacing w:val="-2"/>
          <w:sz w:val="24"/>
          <w:szCs w:val="24"/>
          <w:lang w:eastAsia="zh-CN"/>
        </w:rPr>
        <w:t>投标人</w:t>
      </w:r>
      <w:r>
        <w:rPr>
          <w:rFonts w:ascii="宋体" w:eastAsia="宋体" w:hAnsi="宋体" w:cs="宋体"/>
          <w:color w:val="auto"/>
          <w:spacing w:val="-2"/>
          <w:sz w:val="24"/>
          <w:szCs w:val="24"/>
          <w:lang w:eastAsia="zh-CN"/>
        </w:rPr>
        <w:t>提供的肉食、鱼类等要保持新鲜。若不新鲜</w:t>
      </w:r>
      <w:r>
        <w:rPr>
          <w:rFonts w:ascii="宋体" w:eastAsia="宋体" w:hAnsi="宋体" w:cs="宋体" w:hint="eastAsia"/>
          <w:color w:val="auto"/>
          <w:spacing w:val="-2"/>
          <w:sz w:val="24"/>
          <w:szCs w:val="24"/>
          <w:lang w:eastAsia="zh-CN"/>
        </w:rPr>
        <w:t>则不允许使用</w:t>
      </w:r>
      <w:r>
        <w:rPr>
          <w:rFonts w:ascii="宋体" w:eastAsia="宋体" w:hAnsi="宋体" w:cs="宋体"/>
          <w:color w:val="auto"/>
          <w:spacing w:val="-2"/>
          <w:sz w:val="24"/>
          <w:szCs w:val="24"/>
          <w:lang w:eastAsia="zh-CN"/>
        </w:rPr>
        <w:t>。</w:t>
      </w:r>
    </w:p>
    <w:p w14:paraId="7D96DE88"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rPr>
      </w:pPr>
      <w:r>
        <w:rPr>
          <w:rFonts w:ascii="宋体" w:eastAsia="宋体" w:hAnsi="宋体" w:cs="宋体"/>
          <w:color w:val="auto"/>
          <w:spacing w:val="-2"/>
          <w:sz w:val="24"/>
          <w:szCs w:val="24"/>
        </w:rPr>
        <w:t>（5）菜要炒熟煮透，油炸食品不能炸糊。</w:t>
      </w:r>
    </w:p>
    <w:p w14:paraId="1FE3F195"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（6）熟食必须使用专一熟食工具，</w:t>
      </w:r>
      <w:proofErr w:type="gramStart"/>
      <w:r>
        <w:rPr>
          <w:rFonts w:ascii="宋体" w:eastAsia="宋体" w:hAnsi="宋体" w:cs="宋体"/>
          <w:color w:val="auto"/>
          <w:spacing w:val="-2"/>
          <w:sz w:val="24"/>
          <w:szCs w:val="24"/>
          <w:lang w:eastAsia="zh-CN"/>
        </w:rPr>
        <w:t>不</w:t>
      </w:r>
      <w:proofErr w:type="gramEnd"/>
      <w:r>
        <w:rPr>
          <w:rFonts w:ascii="宋体" w:eastAsia="宋体" w:hAnsi="宋体" w:cs="宋体"/>
          <w:color w:val="auto"/>
          <w:spacing w:val="-2"/>
          <w:sz w:val="24"/>
          <w:szCs w:val="24"/>
          <w:lang w:eastAsia="zh-CN"/>
        </w:rPr>
        <w:t>得用手拿放，生、熟食品必须分开存放。</w:t>
      </w:r>
    </w:p>
    <w:p w14:paraId="06B7A372"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（7）用餐后剩余的食品必须采取保鲜纸遮盖放入冷藏柜，变质变味食品不得食用。</w:t>
      </w:r>
    </w:p>
    <w:p w14:paraId="4E05F66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（8）严格把控所有食品验收环节并每天做好食品留样，留样食品保留72小时以上。</w:t>
      </w:r>
    </w:p>
    <w:p w14:paraId="55C98FEC"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（9）鲜菜、肉类、干货成品和半成品必须分类存放，不得混放或放置地上。</w:t>
      </w:r>
    </w:p>
    <w:p w14:paraId="30A342C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（10）包装食品必须标识清楚，符合检验合格规定标准。</w:t>
      </w:r>
    </w:p>
    <w:p w14:paraId="0245914E"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（11）生、熟食品分开、食品存放分类分架、无过期、变质食品。</w:t>
      </w:r>
    </w:p>
    <w:p w14:paraId="41E41BFA"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（12）菜品清洗要干净卫生，不能出现异物、杂质等。</w:t>
      </w:r>
    </w:p>
    <w:p w14:paraId="671219F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2.</w:t>
      </w:r>
      <w:r>
        <w:rPr>
          <w:rFonts w:ascii="宋体" w:eastAsia="宋体" w:hAnsi="宋体" w:cs="宋体"/>
          <w:color w:val="auto"/>
          <w:spacing w:val="-2"/>
          <w:sz w:val="24"/>
          <w:szCs w:val="24"/>
          <w:lang w:eastAsia="zh-CN"/>
        </w:rPr>
        <w:t>生产安全</w:t>
      </w:r>
    </w:p>
    <w:p w14:paraId="3C7B08E6"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（1）安全无隐患，操作规范，确保安全生产无事故。</w:t>
      </w:r>
    </w:p>
    <w:p w14:paraId="5711362C"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（2）加强食堂设备管理，无设备带病运转现象。加强食堂防火、防盗、防毒防范工作；做好食堂电器、设备、</w:t>
      </w:r>
      <w:r>
        <w:rPr>
          <w:rFonts w:ascii="宋体" w:eastAsia="宋体" w:hAnsi="宋体" w:cs="宋体" w:hint="eastAsia"/>
          <w:color w:val="auto"/>
          <w:spacing w:val="-2"/>
          <w:sz w:val="24"/>
          <w:szCs w:val="24"/>
          <w:lang w:eastAsia="zh-CN"/>
        </w:rPr>
        <w:t>液化气</w:t>
      </w:r>
      <w:r>
        <w:rPr>
          <w:rFonts w:ascii="宋体" w:eastAsia="宋体" w:hAnsi="宋体" w:cs="宋体"/>
          <w:color w:val="auto"/>
          <w:spacing w:val="-2"/>
          <w:sz w:val="24"/>
          <w:szCs w:val="24"/>
          <w:lang w:eastAsia="zh-CN"/>
        </w:rPr>
        <w:t>、蒸汽等的使用管理。保证安全生产。因餐饮承包商管理不善造成的一切后果及相应赔偿由承包商自行负责。</w:t>
      </w:r>
    </w:p>
    <w:p w14:paraId="4A580EED"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（3）食堂工作人员使用炊事器具，严格遵守操作规程，防止事故发生。</w:t>
      </w:r>
    </w:p>
    <w:p w14:paraId="2F4164E1"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（4）严禁随带无关人员进入厨房。</w:t>
      </w:r>
    </w:p>
    <w:p w14:paraId="7AC7C9DA"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（5）易燃、易爆物品严格按规定放置，杜绝意外事故的发生。下班前，要关好门窗，检查各类电源开关、设备。</w:t>
      </w:r>
    </w:p>
    <w:p w14:paraId="5D97A049"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3.</w:t>
      </w:r>
      <w:r>
        <w:rPr>
          <w:rFonts w:ascii="宋体" w:eastAsia="宋体" w:hAnsi="宋体" w:cs="宋体"/>
          <w:color w:val="auto"/>
          <w:spacing w:val="-2"/>
          <w:sz w:val="24"/>
          <w:szCs w:val="24"/>
          <w:lang w:eastAsia="zh-CN"/>
        </w:rPr>
        <w:t>消防安全管理承诺</w:t>
      </w:r>
    </w:p>
    <w:p w14:paraId="1CED0689"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（1）食堂内不得私接乱拉电源、电线，如确实需要，</w:t>
      </w:r>
      <w:r>
        <w:rPr>
          <w:rFonts w:ascii="宋体" w:eastAsia="宋体" w:hAnsi="宋体" w:cs="宋体" w:hint="eastAsia"/>
          <w:color w:val="auto"/>
          <w:spacing w:val="-2"/>
          <w:sz w:val="24"/>
          <w:szCs w:val="24"/>
          <w:lang w:eastAsia="zh-CN"/>
        </w:rPr>
        <w:t>须报</w:t>
      </w:r>
      <w:r>
        <w:rPr>
          <w:rFonts w:ascii="宋体" w:eastAsia="宋体" w:hAnsi="宋体" w:cs="宋体"/>
          <w:color w:val="auto"/>
          <w:spacing w:val="-2"/>
          <w:sz w:val="24"/>
          <w:szCs w:val="24"/>
          <w:lang w:eastAsia="zh-CN"/>
        </w:rPr>
        <w:t>甲方批准，由专业人员办理，用后及时拆除。</w:t>
      </w:r>
    </w:p>
    <w:p w14:paraId="4C206C7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（2）餐厅内要留有足够的空间，不许乱堆杂物。</w:t>
      </w:r>
    </w:p>
    <w:p w14:paraId="12EE020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（3）对操作间内易燃气罐、管路、接头、阀门必须经常检查，防止泄漏。</w:t>
      </w:r>
    </w:p>
    <w:p w14:paraId="4FCF7BA3"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（4）保证电源电路处干燥，防止因受潮而短路。</w:t>
      </w:r>
    </w:p>
    <w:p w14:paraId="65C6FA8C"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（5）当日工作结束前，应检查操作间内所有阀门、开关、电源是否断开，炉灶是否关闭，确认安全无误后方可离开。</w:t>
      </w:r>
    </w:p>
    <w:p w14:paraId="1D86C10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（6）熟练掌握消防器材的使用方法，消防器材要定点放置，定期检查，保证完好有效，随时可用。</w:t>
      </w:r>
    </w:p>
    <w:p w14:paraId="55A6E54E"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（7）</w:t>
      </w:r>
      <w:r>
        <w:rPr>
          <w:rFonts w:ascii="宋体" w:eastAsia="宋体" w:hAnsi="宋体" w:cs="宋体"/>
          <w:color w:val="auto"/>
          <w:spacing w:val="-2"/>
          <w:sz w:val="24"/>
          <w:szCs w:val="24"/>
          <w:lang w:eastAsia="zh-CN"/>
        </w:rPr>
        <w:t>对食堂的用电、用火安全负责。</w:t>
      </w:r>
    </w:p>
    <w:p w14:paraId="7EB7C609"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lastRenderedPageBreak/>
        <w:t>4.</w:t>
      </w:r>
      <w:r>
        <w:rPr>
          <w:rFonts w:ascii="宋体" w:eastAsia="宋体" w:hAnsi="宋体" w:cs="宋体"/>
          <w:color w:val="auto"/>
          <w:spacing w:val="-2"/>
          <w:sz w:val="24"/>
          <w:szCs w:val="24"/>
          <w:lang w:eastAsia="zh-CN"/>
        </w:rPr>
        <w:t>人员服务规范</w:t>
      </w:r>
    </w:p>
    <w:p w14:paraId="6B354C44"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言语文明，行为规范，搞好个人卫生，按规定穿戴工作服帽、口罩，服务时不与任何人员发生争执，不带情绪上班，严禁私自动用别人财物。节约水电燃料，不随意浪费。感谢职工提出的意见，如需要改进或上报的，及时改进或上报。</w:t>
      </w:r>
    </w:p>
    <w:p w14:paraId="76BBB66D"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（1）食堂工作人员必须持有有效的健康证上岗，工作期间需穿戴整洁的工作服、口罩、</w:t>
      </w:r>
      <w:proofErr w:type="gramStart"/>
      <w:r>
        <w:rPr>
          <w:rFonts w:ascii="宋体" w:eastAsia="宋体" w:hAnsi="宋体" w:cs="宋体"/>
          <w:color w:val="auto"/>
          <w:spacing w:val="-2"/>
          <w:sz w:val="24"/>
          <w:szCs w:val="24"/>
          <w:lang w:eastAsia="zh-CN"/>
        </w:rPr>
        <w:t>工作帽并将</w:t>
      </w:r>
      <w:proofErr w:type="gramEnd"/>
      <w:r>
        <w:rPr>
          <w:rFonts w:ascii="宋体" w:eastAsia="宋体" w:hAnsi="宋体" w:cs="宋体"/>
          <w:color w:val="auto"/>
          <w:spacing w:val="-2"/>
          <w:sz w:val="24"/>
          <w:szCs w:val="24"/>
          <w:lang w:eastAsia="zh-CN"/>
        </w:rPr>
        <w:t>头发置于帽内，注意个人仪容仪表，操作时禁止吸烟、挖鼻孔等不卫生行为。</w:t>
      </w:r>
    </w:p>
    <w:p w14:paraId="1A5258D4"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（2）按食堂用餐时间开饭，按时回收餐具，保证每天随时能提供餐饮服务。</w:t>
      </w:r>
    </w:p>
    <w:p w14:paraId="64267FC6"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（3）食堂员工必须礼貌待人，言行举止文明得体。</w:t>
      </w:r>
    </w:p>
    <w:p w14:paraId="3400C91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（4）做好厨具设备维护和固定资产的保养工作，确保设施设备的运行良好。</w:t>
      </w:r>
    </w:p>
    <w:p w14:paraId="1D2E478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（5）负责管理维护食堂设施设备及物品，如因使用不当造成损失的，负责维修或赔偿。</w:t>
      </w:r>
    </w:p>
    <w:p w14:paraId="1379C76E"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（6）严格落实成本费用的监督与考核制度，努力控制好成本，严禁浪费现象。</w:t>
      </w:r>
    </w:p>
    <w:p w14:paraId="41E476D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（7）负责制定食堂各项管理制度，加强工作人员管理。</w:t>
      </w:r>
    </w:p>
    <w:p w14:paraId="74AFF29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（8）建立服务质量管理和监督体制，加强餐厅质量检查。</w:t>
      </w:r>
    </w:p>
    <w:p w14:paraId="1CF98410"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（9）严格落实财产保管和遵守仓储管理制度。</w:t>
      </w:r>
    </w:p>
    <w:p w14:paraId="2B4C1622"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color w:val="auto"/>
          <w:spacing w:val="-2"/>
          <w:sz w:val="24"/>
          <w:szCs w:val="24"/>
          <w:lang w:eastAsia="zh-CN"/>
        </w:rPr>
        <w:t>（10）服从采购人管理和调配工作。</w:t>
      </w:r>
    </w:p>
    <w:p w14:paraId="20F9D24C"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5.</w:t>
      </w:r>
      <w:r>
        <w:rPr>
          <w:rFonts w:ascii="宋体" w:eastAsia="宋体" w:hAnsi="宋体" w:cs="宋体"/>
          <w:color w:val="auto"/>
          <w:spacing w:val="-2"/>
          <w:sz w:val="24"/>
          <w:szCs w:val="24"/>
          <w:lang w:eastAsia="zh-CN"/>
        </w:rPr>
        <w:t>就餐环境、餐具清洁、卫生餐厅应整洁无积尘、蛛网、无积水杂物，无蚊蝇、老鼠、蟑螂孳生地；餐桌</w:t>
      </w:r>
      <w:proofErr w:type="gramStart"/>
      <w:r>
        <w:rPr>
          <w:rFonts w:ascii="宋体" w:eastAsia="宋体" w:hAnsi="宋体" w:cs="宋体"/>
          <w:color w:val="auto"/>
          <w:spacing w:val="-2"/>
          <w:sz w:val="24"/>
          <w:szCs w:val="24"/>
          <w:lang w:eastAsia="zh-CN"/>
        </w:rPr>
        <w:t>椅</w:t>
      </w:r>
      <w:proofErr w:type="gramEnd"/>
      <w:r>
        <w:rPr>
          <w:rFonts w:ascii="宋体" w:eastAsia="宋体" w:hAnsi="宋体" w:cs="宋体"/>
          <w:color w:val="auto"/>
          <w:spacing w:val="-2"/>
          <w:sz w:val="24"/>
          <w:szCs w:val="24"/>
          <w:lang w:eastAsia="zh-CN"/>
        </w:rPr>
        <w:t>清洁卫生、及时清理垃圾；餐具一餐一消毒等；餐厅卫生做到周小清月大清。</w:t>
      </w:r>
    </w:p>
    <w:p w14:paraId="2B056D13"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6.</w:t>
      </w:r>
      <w:r>
        <w:rPr>
          <w:rFonts w:ascii="宋体" w:eastAsia="宋体" w:hAnsi="宋体" w:cs="宋体"/>
          <w:color w:val="auto"/>
          <w:spacing w:val="-2"/>
          <w:sz w:val="24"/>
          <w:szCs w:val="24"/>
          <w:lang w:eastAsia="zh-CN"/>
        </w:rPr>
        <w:t>营养：荤素、主副食搭配合理、营养均衡，倡导健康饮食。</w:t>
      </w:r>
    </w:p>
    <w:p w14:paraId="0A3645FA"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7.</w:t>
      </w:r>
      <w:r>
        <w:rPr>
          <w:rFonts w:ascii="宋体" w:eastAsia="宋体" w:hAnsi="宋体" w:cs="宋体"/>
          <w:color w:val="auto"/>
          <w:spacing w:val="-2"/>
          <w:sz w:val="24"/>
          <w:szCs w:val="24"/>
          <w:lang w:eastAsia="zh-CN"/>
        </w:rPr>
        <w:t>供餐品种齐全，供餐及时，注重花色调剂。</w:t>
      </w:r>
    </w:p>
    <w:p w14:paraId="5F2733A7" w14:textId="77777777" w:rsidR="003C3A4C" w:rsidRDefault="003C3A4C" w:rsidP="003C3A4C">
      <w:pPr>
        <w:widowControl w:val="0"/>
        <w:kinsoku/>
        <w:topLinePunct/>
        <w:spacing w:line="440" w:lineRule="exact"/>
        <w:ind w:firstLine="561"/>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8.</w:t>
      </w:r>
      <w:r>
        <w:rPr>
          <w:rFonts w:ascii="宋体" w:eastAsia="宋体" w:hAnsi="宋体" w:cs="宋体"/>
          <w:color w:val="auto"/>
          <w:spacing w:val="-2"/>
          <w:sz w:val="24"/>
          <w:szCs w:val="24"/>
          <w:lang w:eastAsia="zh-CN"/>
        </w:rPr>
        <w:t>质量优良，均衡无差异。科学合理、妥善使用餐厅，爱护餐厅设备及器具。</w:t>
      </w:r>
    </w:p>
    <w:p w14:paraId="7DF57178"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4C0F06B3"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7780CF79"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23A45BFB"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73696BF2"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2E5F12DC"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106343C9"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p>
    <w:p w14:paraId="4B2C42E5" w14:textId="77777777" w:rsidR="003C3A4C" w:rsidRDefault="003C3A4C" w:rsidP="003C3A4C">
      <w:pPr>
        <w:widowControl w:val="0"/>
        <w:kinsoku/>
        <w:topLinePunct/>
        <w:spacing w:line="440" w:lineRule="exact"/>
        <w:ind w:firstLine="561"/>
        <w:jc w:val="center"/>
        <w:rPr>
          <w:rFonts w:ascii="宋体" w:eastAsia="宋体" w:hAnsi="宋体" w:cs="宋体" w:hint="eastAsia"/>
          <w:b/>
          <w:bCs/>
          <w:color w:val="auto"/>
          <w:spacing w:val="-2"/>
          <w:sz w:val="28"/>
          <w:szCs w:val="28"/>
          <w:lang w:eastAsia="zh-CN"/>
        </w:rPr>
      </w:pPr>
      <w:r>
        <w:rPr>
          <w:rFonts w:ascii="宋体" w:eastAsia="宋体" w:hAnsi="宋体" w:cs="宋体" w:hint="eastAsia"/>
          <w:b/>
          <w:bCs/>
          <w:color w:val="auto"/>
          <w:spacing w:val="-2"/>
          <w:sz w:val="28"/>
          <w:szCs w:val="28"/>
          <w:lang w:eastAsia="zh-CN"/>
        </w:rPr>
        <w:t>（二）</w:t>
      </w:r>
      <w:proofErr w:type="gramStart"/>
      <w:r>
        <w:rPr>
          <w:rFonts w:ascii="宋体" w:eastAsia="宋体" w:hAnsi="宋体" w:cs="宋体" w:hint="eastAsia"/>
          <w:b/>
          <w:bCs/>
          <w:color w:val="auto"/>
          <w:spacing w:val="-2"/>
          <w:sz w:val="28"/>
          <w:szCs w:val="28"/>
          <w:lang w:eastAsia="zh-CN"/>
        </w:rPr>
        <w:t>食堂食材配送</w:t>
      </w:r>
      <w:proofErr w:type="gramEnd"/>
      <w:r>
        <w:rPr>
          <w:rFonts w:ascii="宋体" w:eastAsia="宋体" w:hAnsi="宋体" w:cs="宋体" w:hint="eastAsia"/>
          <w:b/>
          <w:bCs/>
          <w:color w:val="auto"/>
          <w:spacing w:val="-2"/>
          <w:sz w:val="28"/>
          <w:szCs w:val="28"/>
          <w:lang w:eastAsia="zh-CN"/>
        </w:rPr>
        <w:t>需求</w:t>
      </w:r>
    </w:p>
    <w:p w14:paraId="7C0F32F7"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lang w:eastAsia="zh-CN"/>
        </w:rPr>
      </w:pPr>
      <w:r>
        <w:rPr>
          <w:rFonts w:ascii="宋体" w:eastAsia="宋体" w:hAnsi="宋体" w:cs="宋体"/>
          <w:b/>
          <w:bCs/>
          <w:spacing w:val="-4"/>
          <w:sz w:val="24"/>
          <w:szCs w:val="24"/>
          <w:lang w:eastAsia="zh-CN"/>
        </w:rPr>
        <w:lastRenderedPageBreak/>
        <w:t>一、项目基本情况</w:t>
      </w:r>
    </w:p>
    <w:p w14:paraId="6E231D85" w14:textId="77777777" w:rsidR="003C3A4C" w:rsidRDefault="003C3A4C" w:rsidP="003C3A4C">
      <w:pPr>
        <w:widowControl w:val="0"/>
        <w:kinsoku/>
        <w:topLinePunct/>
        <w:spacing w:line="440" w:lineRule="exact"/>
        <w:ind w:firstLine="619"/>
        <w:rPr>
          <w:rFonts w:ascii="宋体" w:eastAsia="宋体" w:hAnsi="宋体" w:cs="宋体" w:hint="eastAsia"/>
          <w:sz w:val="24"/>
          <w:szCs w:val="24"/>
          <w:lang w:eastAsia="zh-CN"/>
        </w:rPr>
      </w:pPr>
      <w:r>
        <w:rPr>
          <w:rFonts w:ascii="宋体" w:eastAsia="宋体" w:hAnsi="宋体" w:cs="宋体" w:hint="eastAsia"/>
          <w:spacing w:val="-2"/>
          <w:sz w:val="24"/>
          <w:szCs w:val="24"/>
          <w:lang w:eastAsia="zh-CN"/>
        </w:rPr>
        <w:t>1.</w:t>
      </w:r>
      <w:r>
        <w:rPr>
          <w:rFonts w:ascii="宋体" w:eastAsia="宋体" w:hAnsi="宋体" w:cs="宋体"/>
          <w:spacing w:val="-2"/>
          <w:sz w:val="24"/>
          <w:szCs w:val="24"/>
          <w:lang w:eastAsia="zh-CN"/>
        </w:rPr>
        <w:t>满足食堂就餐需求（约</w:t>
      </w:r>
      <w:r>
        <w:rPr>
          <w:rFonts w:ascii="宋体" w:eastAsia="宋体" w:hAnsi="宋体" w:cs="宋体"/>
          <w:spacing w:val="-32"/>
          <w:sz w:val="24"/>
          <w:szCs w:val="24"/>
          <w:lang w:eastAsia="zh-CN"/>
        </w:rPr>
        <w:t xml:space="preserve"> </w:t>
      </w:r>
      <w:r>
        <w:rPr>
          <w:rFonts w:ascii="宋体" w:eastAsia="宋体" w:hAnsi="宋体" w:cs="宋体"/>
          <w:spacing w:val="-2"/>
          <w:sz w:val="24"/>
          <w:szCs w:val="24"/>
          <w:lang w:eastAsia="zh-CN"/>
        </w:rPr>
        <w:t>110</w:t>
      </w:r>
      <w:r>
        <w:rPr>
          <w:rFonts w:ascii="宋体" w:eastAsia="宋体" w:hAnsi="宋体" w:cs="宋体"/>
          <w:spacing w:val="-49"/>
          <w:sz w:val="24"/>
          <w:szCs w:val="24"/>
          <w:lang w:eastAsia="zh-CN"/>
        </w:rPr>
        <w:t xml:space="preserve"> </w:t>
      </w:r>
      <w:r>
        <w:rPr>
          <w:rFonts w:ascii="宋体" w:eastAsia="宋体" w:hAnsi="宋体" w:cs="宋体"/>
          <w:spacing w:val="-2"/>
          <w:sz w:val="24"/>
          <w:szCs w:val="24"/>
          <w:lang w:eastAsia="zh-CN"/>
        </w:rPr>
        <w:t>人</w:t>
      </w:r>
      <w:r>
        <w:rPr>
          <w:rFonts w:ascii="宋体" w:eastAsia="宋体" w:hAnsi="宋体" w:cs="宋体"/>
          <w:spacing w:val="-43"/>
          <w:sz w:val="24"/>
          <w:szCs w:val="24"/>
          <w:lang w:eastAsia="zh-CN"/>
        </w:rPr>
        <w:t>），</w:t>
      </w:r>
      <w:r>
        <w:rPr>
          <w:rFonts w:ascii="宋体" w:eastAsia="宋体" w:hAnsi="宋体" w:cs="宋体"/>
          <w:spacing w:val="-3"/>
          <w:sz w:val="24"/>
          <w:szCs w:val="24"/>
          <w:lang w:eastAsia="zh-CN"/>
        </w:rPr>
        <w:t>以及临时采</w:t>
      </w:r>
      <w:r>
        <w:rPr>
          <w:rFonts w:ascii="宋体" w:eastAsia="宋体" w:hAnsi="宋体" w:cs="宋体"/>
          <w:spacing w:val="-2"/>
          <w:sz w:val="24"/>
          <w:szCs w:val="24"/>
          <w:lang w:eastAsia="zh-CN"/>
        </w:rPr>
        <w:t>购任务。</w:t>
      </w:r>
    </w:p>
    <w:p w14:paraId="543077D1" w14:textId="77777777" w:rsidR="003C3A4C" w:rsidRDefault="003C3A4C" w:rsidP="003C3A4C">
      <w:pPr>
        <w:widowControl w:val="0"/>
        <w:kinsoku/>
        <w:topLinePunct/>
        <w:spacing w:line="440" w:lineRule="exact"/>
        <w:ind w:firstLine="604"/>
        <w:rPr>
          <w:rFonts w:ascii="宋体" w:eastAsia="宋体" w:hAnsi="宋体" w:cs="宋体" w:hint="eastAsia"/>
          <w:sz w:val="24"/>
          <w:szCs w:val="24"/>
          <w:lang w:eastAsia="zh-CN"/>
        </w:rPr>
      </w:pPr>
      <w:r>
        <w:rPr>
          <w:rFonts w:ascii="宋体" w:eastAsia="宋体" w:hAnsi="宋体" w:cs="宋体" w:hint="eastAsia"/>
          <w:spacing w:val="-3"/>
          <w:sz w:val="24"/>
          <w:szCs w:val="24"/>
          <w:lang w:eastAsia="zh-CN"/>
        </w:rPr>
        <w:t>2.</w:t>
      </w:r>
      <w:r>
        <w:rPr>
          <w:rFonts w:ascii="宋体" w:eastAsia="宋体" w:hAnsi="宋体" w:cs="宋体"/>
          <w:spacing w:val="-3"/>
          <w:sz w:val="24"/>
          <w:szCs w:val="24"/>
          <w:lang w:eastAsia="zh-CN"/>
        </w:rPr>
        <w:t>每日采购计划由食堂采购专员会前一天发送至</w:t>
      </w:r>
      <w:r>
        <w:rPr>
          <w:rFonts w:ascii="宋体" w:eastAsia="宋体" w:hAnsi="宋体" w:cs="宋体" w:hint="eastAsia"/>
          <w:spacing w:val="-3"/>
          <w:sz w:val="24"/>
          <w:szCs w:val="24"/>
          <w:lang w:eastAsia="zh-CN"/>
        </w:rPr>
        <w:t>投标人</w:t>
      </w:r>
      <w:r>
        <w:rPr>
          <w:rFonts w:ascii="宋体" w:eastAsia="宋体" w:hAnsi="宋体" w:cs="宋体"/>
          <w:spacing w:val="-3"/>
          <w:sz w:val="24"/>
          <w:szCs w:val="24"/>
          <w:lang w:eastAsia="zh-CN"/>
        </w:rPr>
        <w:t>配送中心，每天按就餐需求，</w:t>
      </w:r>
      <w:r>
        <w:rPr>
          <w:rFonts w:ascii="宋体" w:eastAsia="宋体" w:hAnsi="宋体" w:cs="宋体"/>
          <w:spacing w:val="-2"/>
          <w:sz w:val="24"/>
          <w:szCs w:val="24"/>
          <w:lang w:eastAsia="zh-CN"/>
        </w:rPr>
        <w:t>配送人员</w:t>
      </w:r>
      <w:proofErr w:type="gramStart"/>
      <w:r>
        <w:rPr>
          <w:rFonts w:ascii="宋体" w:eastAsia="宋体" w:hAnsi="宋体" w:cs="宋体"/>
          <w:spacing w:val="-2"/>
          <w:sz w:val="24"/>
          <w:szCs w:val="24"/>
          <w:lang w:eastAsia="zh-CN"/>
        </w:rPr>
        <w:t>将食材送到</w:t>
      </w:r>
      <w:proofErr w:type="gramEnd"/>
      <w:r>
        <w:rPr>
          <w:rFonts w:ascii="宋体" w:eastAsia="宋体" w:hAnsi="宋体" w:cs="宋体"/>
          <w:spacing w:val="-2"/>
          <w:sz w:val="24"/>
          <w:szCs w:val="24"/>
          <w:lang w:eastAsia="zh-CN"/>
        </w:rPr>
        <w:t>食堂后</w:t>
      </w:r>
      <w:proofErr w:type="gramStart"/>
      <w:r>
        <w:rPr>
          <w:rFonts w:ascii="宋体" w:eastAsia="宋体" w:hAnsi="宋体" w:cs="宋体"/>
          <w:spacing w:val="-2"/>
          <w:sz w:val="24"/>
          <w:szCs w:val="24"/>
          <w:lang w:eastAsia="zh-CN"/>
        </w:rPr>
        <w:t>厨进行食材</w:t>
      </w:r>
      <w:proofErr w:type="gramEnd"/>
      <w:r>
        <w:rPr>
          <w:rFonts w:ascii="宋体" w:eastAsia="宋体" w:hAnsi="宋体" w:cs="宋体"/>
          <w:spacing w:val="-2"/>
          <w:sz w:val="24"/>
          <w:szCs w:val="24"/>
          <w:lang w:eastAsia="zh-CN"/>
        </w:rPr>
        <w:t>的验收，并出具确认单作为采购人的有效验收单据，</w:t>
      </w:r>
      <w:r>
        <w:rPr>
          <w:rFonts w:ascii="宋体" w:eastAsia="宋体" w:hAnsi="宋体" w:cs="宋体"/>
          <w:sz w:val="24"/>
          <w:szCs w:val="24"/>
          <w:lang w:eastAsia="zh-CN"/>
        </w:rPr>
        <w:t>便于月度结算。</w:t>
      </w:r>
      <w:r>
        <w:rPr>
          <w:rFonts w:ascii="宋体" w:eastAsia="宋体" w:hAnsi="宋体" w:cs="宋体" w:hint="eastAsia"/>
          <w:sz w:val="24"/>
          <w:szCs w:val="24"/>
          <w:lang w:eastAsia="zh-CN"/>
        </w:rPr>
        <w:t>如</w:t>
      </w:r>
      <w:r>
        <w:rPr>
          <w:rFonts w:ascii="宋体" w:eastAsia="宋体" w:hAnsi="宋体" w:cs="宋体"/>
          <w:sz w:val="24"/>
          <w:szCs w:val="24"/>
          <w:lang w:eastAsia="zh-CN"/>
        </w:rPr>
        <w:t>存在质量、品质等问题需无条件退换</w:t>
      </w:r>
      <w:r>
        <w:rPr>
          <w:rFonts w:ascii="宋体" w:eastAsia="宋体" w:hAnsi="宋体" w:cs="宋体"/>
          <w:spacing w:val="-1"/>
          <w:sz w:val="24"/>
          <w:szCs w:val="24"/>
          <w:lang w:eastAsia="zh-CN"/>
        </w:rPr>
        <w:t>。如食堂有临时公务接待，需配</w:t>
      </w:r>
      <w:r>
        <w:rPr>
          <w:rFonts w:ascii="宋体" w:eastAsia="宋体" w:hAnsi="宋体" w:cs="宋体"/>
          <w:sz w:val="24"/>
          <w:szCs w:val="24"/>
          <w:lang w:eastAsia="zh-CN"/>
        </w:rPr>
        <w:t>送</w:t>
      </w:r>
      <w:proofErr w:type="gramStart"/>
      <w:r>
        <w:rPr>
          <w:rFonts w:ascii="宋体" w:eastAsia="宋体" w:hAnsi="宋体" w:cs="宋体"/>
          <w:sz w:val="24"/>
          <w:szCs w:val="24"/>
          <w:lang w:eastAsia="zh-CN"/>
        </w:rPr>
        <w:t>食材加</w:t>
      </w:r>
      <w:proofErr w:type="gramEnd"/>
      <w:r>
        <w:rPr>
          <w:rFonts w:ascii="宋体" w:eastAsia="宋体" w:hAnsi="宋体" w:cs="宋体"/>
          <w:sz w:val="24"/>
          <w:szCs w:val="24"/>
          <w:lang w:eastAsia="zh-CN"/>
        </w:rPr>
        <w:t>单，</w:t>
      </w:r>
      <w:r>
        <w:rPr>
          <w:rFonts w:ascii="宋体" w:eastAsia="宋体" w:hAnsi="宋体" w:cs="宋体" w:hint="eastAsia"/>
          <w:sz w:val="24"/>
          <w:szCs w:val="24"/>
          <w:lang w:eastAsia="zh-CN"/>
        </w:rPr>
        <w:t>投标人</w:t>
      </w:r>
      <w:r>
        <w:rPr>
          <w:rFonts w:ascii="宋体" w:eastAsia="宋体" w:hAnsi="宋体" w:cs="宋体"/>
          <w:sz w:val="24"/>
          <w:szCs w:val="24"/>
          <w:lang w:eastAsia="zh-CN"/>
        </w:rPr>
        <w:t>应无条件保质、保量、</w:t>
      </w:r>
      <w:proofErr w:type="gramStart"/>
      <w:r>
        <w:rPr>
          <w:rFonts w:ascii="宋体" w:eastAsia="宋体" w:hAnsi="宋体" w:cs="宋体"/>
          <w:sz w:val="24"/>
          <w:szCs w:val="24"/>
          <w:lang w:eastAsia="zh-CN"/>
        </w:rPr>
        <w:t>保时间</w:t>
      </w:r>
      <w:proofErr w:type="gramEnd"/>
      <w:r>
        <w:rPr>
          <w:rFonts w:ascii="宋体" w:eastAsia="宋体" w:hAnsi="宋体" w:cs="宋体"/>
          <w:sz w:val="24"/>
          <w:szCs w:val="24"/>
          <w:lang w:eastAsia="zh-CN"/>
        </w:rPr>
        <w:t>完成食</w:t>
      </w:r>
      <w:r>
        <w:rPr>
          <w:rFonts w:ascii="宋体" w:eastAsia="宋体" w:hAnsi="宋体" w:cs="宋体"/>
          <w:spacing w:val="-1"/>
          <w:sz w:val="24"/>
          <w:szCs w:val="24"/>
          <w:lang w:eastAsia="zh-CN"/>
        </w:rPr>
        <w:t>堂加单任务。中标人每日配送前</w:t>
      </w:r>
      <w:r>
        <w:rPr>
          <w:rFonts w:ascii="宋体" w:eastAsia="宋体" w:hAnsi="宋体" w:cs="宋体"/>
          <w:sz w:val="24"/>
          <w:szCs w:val="24"/>
          <w:lang w:eastAsia="zh-CN"/>
        </w:rPr>
        <w:t>须对</w:t>
      </w:r>
      <w:proofErr w:type="gramStart"/>
      <w:r>
        <w:rPr>
          <w:rFonts w:ascii="宋体" w:eastAsia="宋体" w:hAnsi="宋体" w:cs="宋体"/>
          <w:sz w:val="24"/>
          <w:szCs w:val="24"/>
          <w:lang w:eastAsia="zh-CN"/>
        </w:rPr>
        <w:t>所送食材按品类</w:t>
      </w:r>
      <w:proofErr w:type="gramEnd"/>
      <w:r>
        <w:rPr>
          <w:rFonts w:ascii="宋体" w:eastAsia="宋体" w:hAnsi="宋体" w:cs="宋体"/>
          <w:sz w:val="24"/>
          <w:szCs w:val="24"/>
          <w:lang w:eastAsia="zh-CN"/>
        </w:rPr>
        <w:t>抽样检测，确保抽样检验</w:t>
      </w:r>
      <w:r>
        <w:rPr>
          <w:rFonts w:ascii="宋体" w:eastAsia="宋体" w:hAnsi="宋体" w:cs="宋体"/>
          <w:spacing w:val="-1"/>
          <w:sz w:val="24"/>
          <w:szCs w:val="24"/>
          <w:lang w:eastAsia="zh-CN"/>
        </w:rPr>
        <w:t>无误后再进行配送。</w:t>
      </w:r>
    </w:p>
    <w:p w14:paraId="62717A8B"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lang w:eastAsia="zh-CN"/>
        </w:rPr>
      </w:pPr>
      <w:r>
        <w:rPr>
          <w:rFonts w:ascii="宋体" w:eastAsia="宋体" w:hAnsi="宋体" w:cs="宋体"/>
          <w:b/>
          <w:bCs/>
          <w:spacing w:val="-4"/>
          <w:sz w:val="24"/>
          <w:szCs w:val="24"/>
          <w:lang w:eastAsia="zh-CN"/>
        </w:rPr>
        <w:t>二、服务考核与保障</w:t>
      </w:r>
    </w:p>
    <w:p w14:paraId="36771CBC" w14:textId="77777777" w:rsidR="003C3A4C" w:rsidRDefault="003C3A4C" w:rsidP="003C3A4C">
      <w:pPr>
        <w:widowControl w:val="0"/>
        <w:kinsoku/>
        <w:topLinePunct/>
        <w:spacing w:line="440" w:lineRule="exact"/>
        <w:ind w:firstLineChars="200" w:firstLine="468"/>
        <w:rPr>
          <w:rFonts w:ascii="宋体" w:eastAsia="宋体" w:hAnsi="宋体" w:cs="宋体" w:hint="eastAsia"/>
          <w:sz w:val="24"/>
          <w:szCs w:val="24"/>
          <w:lang w:eastAsia="zh-CN"/>
        </w:rPr>
      </w:pPr>
      <w:r>
        <w:rPr>
          <w:rFonts w:ascii="宋体" w:eastAsia="宋体" w:hAnsi="宋体" w:cs="宋体" w:hint="eastAsia"/>
          <w:spacing w:val="-3"/>
          <w:sz w:val="24"/>
          <w:szCs w:val="24"/>
          <w:lang w:eastAsia="zh-CN"/>
        </w:rPr>
        <w:t>1.</w:t>
      </w:r>
      <w:r>
        <w:rPr>
          <w:rFonts w:ascii="宋体" w:eastAsia="宋体" w:hAnsi="宋体" w:cs="宋体"/>
          <w:spacing w:val="-3"/>
          <w:sz w:val="24"/>
          <w:szCs w:val="24"/>
          <w:lang w:eastAsia="zh-CN"/>
        </w:rPr>
        <w:t>配送人员要足额配置。</w:t>
      </w:r>
    </w:p>
    <w:p w14:paraId="129623E7" w14:textId="77777777" w:rsidR="003C3A4C" w:rsidRDefault="003C3A4C" w:rsidP="003C3A4C">
      <w:pPr>
        <w:widowControl w:val="0"/>
        <w:kinsoku/>
        <w:topLinePunct/>
        <w:spacing w:line="440" w:lineRule="exact"/>
        <w:ind w:firstLineChars="200" w:firstLine="476"/>
        <w:rPr>
          <w:rFonts w:ascii="宋体" w:eastAsia="宋体" w:hAnsi="宋体" w:cs="宋体" w:hint="eastAsia"/>
          <w:sz w:val="24"/>
          <w:szCs w:val="24"/>
          <w:lang w:eastAsia="zh-CN"/>
        </w:rPr>
      </w:pPr>
      <w:r>
        <w:rPr>
          <w:rFonts w:ascii="宋体" w:eastAsia="宋体" w:hAnsi="宋体" w:cs="宋体" w:hint="eastAsia"/>
          <w:spacing w:val="-1"/>
          <w:sz w:val="24"/>
          <w:szCs w:val="24"/>
          <w:lang w:eastAsia="zh-CN"/>
        </w:rPr>
        <w:t>2.</w:t>
      </w:r>
      <w:proofErr w:type="gramStart"/>
      <w:r>
        <w:rPr>
          <w:rFonts w:ascii="宋体" w:eastAsia="宋体" w:hAnsi="宋体" w:cs="宋体"/>
          <w:spacing w:val="-1"/>
          <w:sz w:val="24"/>
          <w:szCs w:val="24"/>
          <w:lang w:eastAsia="zh-CN"/>
        </w:rPr>
        <w:t>配送食材在</w:t>
      </w:r>
      <w:proofErr w:type="gramEnd"/>
      <w:r>
        <w:rPr>
          <w:rFonts w:ascii="宋体" w:eastAsia="宋体" w:hAnsi="宋体" w:cs="宋体"/>
          <w:spacing w:val="-1"/>
          <w:sz w:val="24"/>
          <w:szCs w:val="24"/>
          <w:lang w:eastAsia="zh-CN"/>
        </w:rPr>
        <w:t>确保食品安全的前提下，无公害、新鲜、价廉。</w:t>
      </w:r>
    </w:p>
    <w:p w14:paraId="24EC12F6" w14:textId="77777777" w:rsidR="003C3A4C" w:rsidRDefault="003C3A4C" w:rsidP="003C3A4C">
      <w:pPr>
        <w:widowControl w:val="0"/>
        <w:kinsoku/>
        <w:topLinePunct/>
        <w:spacing w:line="440" w:lineRule="exact"/>
        <w:ind w:firstLine="486"/>
        <w:rPr>
          <w:rFonts w:ascii="宋体" w:eastAsia="宋体" w:hAnsi="宋体" w:cs="宋体" w:hint="eastAsia"/>
          <w:sz w:val="24"/>
          <w:szCs w:val="24"/>
          <w:lang w:eastAsia="zh-CN"/>
        </w:rPr>
      </w:pPr>
      <w:r>
        <w:rPr>
          <w:rFonts w:ascii="宋体" w:eastAsia="宋体" w:hAnsi="宋体" w:cs="宋体" w:hint="eastAsia"/>
          <w:sz w:val="24"/>
          <w:szCs w:val="24"/>
          <w:lang w:eastAsia="zh-CN"/>
        </w:rPr>
        <w:t>3.</w:t>
      </w:r>
      <w:r>
        <w:rPr>
          <w:rFonts w:ascii="宋体" w:eastAsia="宋体" w:hAnsi="宋体" w:cs="宋体"/>
          <w:sz w:val="24"/>
          <w:szCs w:val="24"/>
          <w:lang w:eastAsia="zh-CN"/>
        </w:rPr>
        <w:t>配送车辆要确保安全、响应及时。</w:t>
      </w:r>
      <w:r>
        <w:rPr>
          <w:rFonts w:ascii="宋体" w:eastAsia="宋体" w:hAnsi="宋体" w:cs="宋体" w:hint="eastAsia"/>
          <w:sz w:val="24"/>
          <w:szCs w:val="24"/>
          <w:lang w:eastAsia="zh-CN"/>
        </w:rPr>
        <w:t>投标人</w:t>
      </w:r>
      <w:r>
        <w:rPr>
          <w:rFonts w:ascii="宋体" w:eastAsia="宋体" w:hAnsi="宋体" w:cs="宋体"/>
          <w:sz w:val="24"/>
          <w:szCs w:val="24"/>
          <w:lang w:eastAsia="zh-CN"/>
        </w:rPr>
        <w:t>需针对本项目提供</w:t>
      </w:r>
      <w:r>
        <w:rPr>
          <w:rFonts w:ascii="宋体" w:eastAsia="宋体" w:hAnsi="宋体" w:cs="宋体"/>
          <w:spacing w:val="-30"/>
          <w:sz w:val="24"/>
          <w:szCs w:val="24"/>
          <w:lang w:eastAsia="zh-CN"/>
        </w:rPr>
        <w:t xml:space="preserve"> </w:t>
      </w:r>
      <w:r>
        <w:rPr>
          <w:rFonts w:ascii="宋体" w:eastAsia="宋体" w:hAnsi="宋体" w:cs="宋体"/>
          <w:sz w:val="24"/>
          <w:szCs w:val="24"/>
          <w:lang w:eastAsia="zh-CN"/>
        </w:rPr>
        <w:t>2</w:t>
      </w:r>
      <w:r>
        <w:rPr>
          <w:rFonts w:ascii="宋体" w:eastAsia="宋体" w:hAnsi="宋体" w:cs="宋体"/>
          <w:spacing w:val="-46"/>
          <w:sz w:val="24"/>
          <w:szCs w:val="24"/>
          <w:lang w:eastAsia="zh-CN"/>
        </w:rPr>
        <w:t xml:space="preserve"> </w:t>
      </w:r>
      <w:r>
        <w:rPr>
          <w:rFonts w:ascii="宋体" w:eastAsia="宋体" w:hAnsi="宋体" w:cs="宋体"/>
          <w:sz w:val="24"/>
          <w:szCs w:val="24"/>
          <w:lang w:eastAsia="zh-CN"/>
        </w:rPr>
        <w:t>辆（一用</w:t>
      </w:r>
      <w:proofErr w:type="gramStart"/>
      <w:r>
        <w:rPr>
          <w:rFonts w:ascii="宋体" w:eastAsia="宋体" w:hAnsi="宋体" w:cs="宋体"/>
          <w:sz w:val="24"/>
          <w:szCs w:val="24"/>
          <w:lang w:eastAsia="zh-CN"/>
        </w:rPr>
        <w:t>一</w:t>
      </w:r>
      <w:proofErr w:type="gramEnd"/>
      <w:r>
        <w:rPr>
          <w:rFonts w:ascii="宋体" w:eastAsia="宋体" w:hAnsi="宋体" w:cs="宋体"/>
          <w:sz w:val="24"/>
          <w:szCs w:val="24"/>
          <w:lang w:eastAsia="zh-CN"/>
        </w:rPr>
        <w:t>备）</w:t>
      </w:r>
      <w:r>
        <w:rPr>
          <w:rFonts w:ascii="宋体" w:eastAsia="宋体" w:hAnsi="宋体" w:cs="宋体"/>
          <w:spacing w:val="-65"/>
          <w:sz w:val="24"/>
          <w:szCs w:val="24"/>
          <w:lang w:eastAsia="zh-CN"/>
        </w:rPr>
        <w:t xml:space="preserve"> </w:t>
      </w:r>
      <w:r>
        <w:rPr>
          <w:rFonts w:ascii="宋体" w:eastAsia="宋体" w:hAnsi="宋体" w:cs="宋体"/>
          <w:spacing w:val="-2"/>
          <w:sz w:val="24"/>
          <w:szCs w:val="24"/>
          <w:lang w:eastAsia="zh-CN"/>
        </w:rPr>
        <w:t>冷链（冷藏）运输车</w:t>
      </w:r>
      <w:r>
        <w:rPr>
          <w:rFonts w:ascii="宋体" w:eastAsia="宋体" w:hAnsi="宋体" w:cs="宋体"/>
          <w:b/>
          <w:bCs/>
          <w:spacing w:val="-2"/>
          <w:sz w:val="24"/>
          <w:szCs w:val="24"/>
          <w:lang w:eastAsia="zh-CN"/>
        </w:rPr>
        <w:t>（</w:t>
      </w:r>
      <w:r>
        <w:rPr>
          <w:rFonts w:ascii="宋体" w:eastAsia="宋体" w:hAnsi="宋体" w:cs="宋体" w:hint="eastAsia"/>
          <w:b/>
          <w:bCs/>
          <w:spacing w:val="-2"/>
          <w:sz w:val="24"/>
          <w:szCs w:val="24"/>
          <w:lang w:eastAsia="zh-CN"/>
        </w:rPr>
        <w:t>投标人</w:t>
      </w:r>
      <w:r>
        <w:rPr>
          <w:rFonts w:ascii="宋体" w:eastAsia="宋体" w:hAnsi="宋体" w:cs="宋体"/>
          <w:b/>
          <w:bCs/>
          <w:spacing w:val="-2"/>
          <w:sz w:val="24"/>
          <w:szCs w:val="24"/>
          <w:lang w:eastAsia="zh-CN"/>
        </w:rPr>
        <w:t>提供车辆登记证</w:t>
      </w:r>
      <w:r>
        <w:rPr>
          <w:rFonts w:ascii="宋体" w:eastAsia="宋体" w:hAnsi="宋体" w:cs="宋体" w:hint="eastAsia"/>
          <w:b/>
          <w:bCs/>
          <w:spacing w:val="-2"/>
          <w:sz w:val="24"/>
          <w:szCs w:val="24"/>
          <w:lang w:eastAsia="zh-CN"/>
        </w:rPr>
        <w:t>或车辆租赁合同</w:t>
      </w:r>
      <w:r>
        <w:rPr>
          <w:rFonts w:ascii="宋体" w:eastAsia="宋体" w:hAnsi="宋体" w:cs="宋体"/>
          <w:b/>
          <w:bCs/>
          <w:spacing w:val="-2"/>
          <w:sz w:val="24"/>
          <w:szCs w:val="24"/>
          <w:lang w:eastAsia="zh-CN"/>
        </w:rPr>
        <w:t>、行驶证</w:t>
      </w:r>
      <w:r>
        <w:rPr>
          <w:rFonts w:ascii="宋体" w:eastAsia="宋体" w:hAnsi="宋体" w:cs="宋体"/>
          <w:b/>
          <w:bCs/>
          <w:spacing w:val="-3"/>
          <w:sz w:val="24"/>
          <w:szCs w:val="24"/>
          <w:lang w:eastAsia="zh-CN"/>
        </w:rPr>
        <w:t>、车辆保险扫描件、车辆</w:t>
      </w:r>
      <w:r>
        <w:rPr>
          <w:rFonts w:ascii="宋体" w:eastAsia="宋体" w:hAnsi="宋体" w:cs="宋体"/>
          <w:b/>
          <w:bCs/>
          <w:spacing w:val="-4"/>
          <w:sz w:val="24"/>
          <w:szCs w:val="24"/>
          <w:lang w:eastAsia="zh-CN"/>
        </w:rPr>
        <w:t>购买发票及车辆照片加盖</w:t>
      </w:r>
      <w:r>
        <w:rPr>
          <w:rFonts w:ascii="宋体" w:eastAsia="宋体" w:hAnsi="宋体" w:cs="宋体" w:hint="eastAsia"/>
          <w:b/>
          <w:bCs/>
          <w:spacing w:val="-4"/>
          <w:sz w:val="24"/>
          <w:szCs w:val="24"/>
          <w:lang w:eastAsia="zh-CN"/>
        </w:rPr>
        <w:t>投标人</w:t>
      </w:r>
      <w:r>
        <w:rPr>
          <w:rFonts w:ascii="宋体" w:eastAsia="宋体" w:hAnsi="宋体" w:cs="宋体"/>
          <w:b/>
          <w:bCs/>
          <w:spacing w:val="-4"/>
          <w:sz w:val="24"/>
          <w:szCs w:val="24"/>
          <w:lang w:eastAsia="zh-CN"/>
        </w:rPr>
        <w:t>公章；未提供或提供不满足要</w:t>
      </w:r>
      <w:r>
        <w:rPr>
          <w:rFonts w:ascii="宋体" w:eastAsia="宋体" w:hAnsi="宋体" w:cs="宋体"/>
          <w:b/>
          <w:bCs/>
          <w:spacing w:val="-5"/>
          <w:sz w:val="24"/>
          <w:szCs w:val="24"/>
          <w:lang w:eastAsia="zh-CN"/>
        </w:rPr>
        <w:t>求视为无效投标）。</w:t>
      </w:r>
    </w:p>
    <w:p w14:paraId="0FA02A22" w14:textId="77777777" w:rsidR="003C3A4C" w:rsidRDefault="003C3A4C" w:rsidP="003C3A4C">
      <w:pPr>
        <w:widowControl w:val="0"/>
        <w:kinsoku/>
        <w:topLinePunct/>
        <w:spacing w:line="440" w:lineRule="exact"/>
        <w:ind w:firstLine="480"/>
        <w:rPr>
          <w:rFonts w:ascii="宋体" w:eastAsia="宋体" w:hAnsi="宋体" w:cs="宋体" w:hint="eastAsia"/>
          <w:spacing w:val="-1"/>
          <w:sz w:val="24"/>
          <w:szCs w:val="24"/>
          <w:lang w:eastAsia="zh-CN"/>
        </w:rPr>
      </w:pPr>
      <w:r>
        <w:rPr>
          <w:rFonts w:ascii="Times New Roman" w:eastAsia="宋体" w:hAnsi="Times New Roman" w:cs="Times New Roman" w:hint="eastAsia"/>
          <w:sz w:val="24"/>
          <w:szCs w:val="24"/>
          <w:lang w:eastAsia="zh-CN"/>
        </w:rPr>
        <w:t>4.</w:t>
      </w:r>
      <w:r>
        <w:rPr>
          <w:rFonts w:ascii="宋体" w:eastAsia="宋体" w:hAnsi="宋体" w:cs="宋体" w:hint="eastAsia"/>
          <w:spacing w:val="-2"/>
          <w:sz w:val="24"/>
          <w:szCs w:val="24"/>
          <w:lang w:eastAsia="zh-CN"/>
        </w:rPr>
        <w:t>投标人</w:t>
      </w:r>
      <w:r>
        <w:rPr>
          <w:rFonts w:ascii="宋体" w:eastAsia="宋体" w:hAnsi="宋体" w:cs="宋体"/>
          <w:spacing w:val="-2"/>
          <w:sz w:val="24"/>
          <w:szCs w:val="24"/>
          <w:lang w:eastAsia="zh-CN"/>
        </w:rPr>
        <w:t>需为本项目投入食品安全质量监督管理人员，负责进行或配</w:t>
      </w:r>
      <w:r>
        <w:rPr>
          <w:rFonts w:ascii="宋体" w:eastAsia="宋体" w:hAnsi="宋体" w:cs="宋体"/>
          <w:spacing w:val="-3"/>
          <w:sz w:val="24"/>
          <w:szCs w:val="24"/>
          <w:lang w:eastAsia="zh-CN"/>
        </w:rPr>
        <w:t>合食品的检测、</w:t>
      </w:r>
      <w:r>
        <w:rPr>
          <w:rFonts w:ascii="宋体" w:eastAsia="宋体" w:hAnsi="宋体" w:cs="宋体"/>
          <w:spacing w:val="-1"/>
          <w:sz w:val="24"/>
          <w:szCs w:val="24"/>
          <w:lang w:eastAsia="zh-CN"/>
        </w:rPr>
        <w:t>配送监督等事宜，</w:t>
      </w:r>
      <w:proofErr w:type="gramStart"/>
      <w:r>
        <w:rPr>
          <w:rFonts w:ascii="宋体" w:eastAsia="宋体" w:hAnsi="宋体" w:cs="宋体"/>
          <w:spacing w:val="-1"/>
          <w:sz w:val="24"/>
          <w:szCs w:val="24"/>
          <w:lang w:eastAsia="zh-CN"/>
        </w:rPr>
        <w:t>保障食材的</w:t>
      </w:r>
      <w:proofErr w:type="gramEnd"/>
      <w:r>
        <w:rPr>
          <w:rFonts w:ascii="宋体" w:eastAsia="宋体" w:hAnsi="宋体" w:cs="宋体"/>
          <w:spacing w:val="-1"/>
          <w:sz w:val="24"/>
          <w:szCs w:val="24"/>
          <w:lang w:eastAsia="zh-CN"/>
        </w:rPr>
        <w:t>安全性与可靠性。</w:t>
      </w:r>
    </w:p>
    <w:p w14:paraId="0E7D07C3" w14:textId="77777777" w:rsidR="003C3A4C" w:rsidRDefault="003C3A4C" w:rsidP="003C3A4C">
      <w:pPr>
        <w:widowControl w:val="0"/>
        <w:kinsoku/>
        <w:topLinePunct/>
        <w:spacing w:line="440" w:lineRule="exact"/>
        <w:ind w:firstLine="480"/>
        <w:rPr>
          <w:rFonts w:ascii="宋体" w:eastAsia="宋体" w:hAnsi="宋体" w:cs="宋体" w:hint="eastAsia"/>
          <w:spacing w:val="-1"/>
          <w:sz w:val="24"/>
          <w:szCs w:val="24"/>
          <w:lang w:eastAsia="zh-CN"/>
        </w:rPr>
      </w:pPr>
      <w:r>
        <w:rPr>
          <w:rFonts w:ascii="宋体" w:eastAsia="宋体" w:hAnsi="宋体" w:cs="宋体" w:hint="eastAsia"/>
          <w:spacing w:val="-1"/>
          <w:sz w:val="24"/>
          <w:szCs w:val="24"/>
          <w:lang w:eastAsia="zh-CN"/>
        </w:rPr>
        <w:t>5.投标人须具备检测重金属以及农药残留、病害肉速检设备，并提供速检报告。</w:t>
      </w:r>
    </w:p>
    <w:p w14:paraId="6D9F7A29" w14:textId="77777777" w:rsidR="003C3A4C" w:rsidRDefault="003C3A4C" w:rsidP="003C3A4C">
      <w:pPr>
        <w:widowControl w:val="0"/>
        <w:kinsoku/>
        <w:topLinePunct/>
        <w:spacing w:line="440" w:lineRule="exact"/>
        <w:ind w:firstLineChars="200" w:firstLine="470"/>
        <w:rPr>
          <w:rFonts w:ascii="宋体" w:eastAsia="宋体" w:hAnsi="宋体" w:cs="宋体" w:hint="eastAsia"/>
          <w:sz w:val="24"/>
          <w:szCs w:val="24"/>
          <w:lang w:eastAsia="zh-CN"/>
        </w:rPr>
      </w:pPr>
      <w:r>
        <w:rPr>
          <w:rFonts w:ascii="宋体" w:eastAsia="宋体" w:hAnsi="宋体" w:cs="宋体"/>
          <w:b/>
          <w:bCs/>
          <w:spacing w:val="-3"/>
          <w:sz w:val="24"/>
          <w:szCs w:val="24"/>
          <w:lang w:eastAsia="zh-CN"/>
        </w:rPr>
        <w:t>三、各类商品具体要求</w:t>
      </w:r>
    </w:p>
    <w:p w14:paraId="1A1E6B30" w14:textId="77777777" w:rsidR="003C3A4C" w:rsidRDefault="003C3A4C" w:rsidP="003C3A4C">
      <w:pPr>
        <w:widowControl w:val="0"/>
        <w:kinsoku/>
        <w:topLinePunct/>
        <w:spacing w:line="440" w:lineRule="exact"/>
        <w:ind w:firstLineChars="200" w:firstLine="458"/>
        <w:rPr>
          <w:rFonts w:ascii="宋体" w:eastAsia="宋体" w:hAnsi="宋体" w:cs="宋体" w:hint="eastAsia"/>
          <w:sz w:val="24"/>
          <w:szCs w:val="24"/>
          <w:lang w:eastAsia="zh-CN"/>
        </w:rPr>
      </w:pPr>
      <w:r>
        <w:rPr>
          <w:rFonts w:ascii="宋体" w:eastAsia="宋体" w:hAnsi="宋体" w:cs="宋体"/>
          <w:b/>
          <w:bCs/>
          <w:spacing w:val="-6"/>
          <w:sz w:val="24"/>
          <w:szCs w:val="24"/>
          <w:lang w:eastAsia="zh-CN"/>
        </w:rPr>
        <w:t>（一）蔬菜类</w:t>
      </w:r>
    </w:p>
    <w:p w14:paraId="1C02C052" w14:textId="77777777" w:rsidR="003C3A4C" w:rsidRDefault="003C3A4C" w:rsidP="003C3A4C">
      <w:pPr>
        <w:widowControl w:val="0"/>
        <w:kinsoku/>
        <w:topLinePunct/>
        <w:spacing w:line="440" w:lineRule="exact"/>
        <w:ind w:firstLine="611"/>
        <w:rPr>
          <w:rFonts w:ascii="宋体" w:eastAsia="宋体" w:hAnsi="宋体" w:cs="宋体" w:hint="eastAsia"/>
          <w:sz w:val="24"/>
          <w:szCs w:val="24"/>
          <w:lang w:eastAsia="zh-CN"/>
        </w:rPr>
      </w:pPr>
      <w:r>
        <w:rPr>
          <w:rFonts w:ascii="宋体" w:eastAsia="宋体" w:hAnsi="宋体" w:cs="宋体"/>
          <w:b/>
          <w:bCs/>
          <w:spacing w:val="-7"/>
          <w:sz w:val="24"/>
          <w:szCs w:val="24"/>
          <w:lang w:eastAsia="zh-CN"/>
        </w:rPr>
        <w:t>1.质量要求</w:t>
      </w:r>
      <w:r>
        <w:rPr>
          <w:rFonts w:ascii="宋体" w:eastAsia="宋体" w:hAnsi="宋体" w:cs="宋体"/>
          <w:spacing w:val="-1"/>
          <w:sz w:val="24"/>
          <w:szCs w:val="24"/>
          <w:lang w:eastAsia="zh-CN"/>
        </w:rPr>
        <w:t>（1）所有蔬菜必须符合国家有关标准，保证新鲜、无异味、无霉烂变质。所有蔬菜</w:t>
      </w:r>
      <w:r>
        <w:rPr>
          <w:rFonts w:ascii="宋体" w:eastAsia="宋体" w:hAnsi="宋体" w:cs="宋体"/>
          <w:sz w:val="24"/>
          <w:szCs w:val="24"/>
          <w:lang w:eastAsia="zh-CN"/>
        </w:rPr>
        <w:t>绝无农药等有害物质的留存，在配送前必须采样</w:t>
      </w:r>
      <w:r>
        <w:rPr>
          <w:rFonts w:ascii="宋体" w:eastAsia="宋体" w:hAnsi="宋体" w:cs="宋体"/>
          <w:spacing w:val="-1"/>
          <w:sz w:val="24"/>
          <w:szCs w:val="24"/>
          <w:lang w:eastAsia="zh-CN"/>
        </w:rPr>
        <w:t>，经农药残留检测并出具检测合格报告后，方可采收配送。</w:t>
      </w:r>
    </w:p>
    <w:p w14:paraId="3098BFE3" w14:textId="77777777" w:rsidR="003C3A4C" w:rsidRDefault="003C3A4C" w:rsidP="003C3A4C">
      <w:pPr>
        <w:widowControl w:val="0"/>
        <w:kinsoku/>
        <w:topLinePunct/>
        <w:spacing w:line="440" w:lineRule="exact"/>
        <w:ind w:firstLineChars="100" w:firstLine="242"/>
        <w:rPr>
          <w:rFonts w:ascii="宋体" w:eastAsia="宋体" w:hAnsi="宋体" w:cs="宋体" w:hint="eastAsia"/>
          <w:sz w:val="24"/>
          <w:szCs w:val="24"/>
          <w:lang w:eastAsia="zh-CN"/>
        </w:rPr>
      </w:pPr>
      <w:r>
        <w:rPr>
          <w:rFonts w:ascii="宋体" w:eastAsia="宋体" w:hAnsi="宋体" w:cs="宋体"/>
          <w:spacing w:val="1"/>
          <w:sz w:val="24"/>
          <w:szCs w:val="24"/>
          <w:lang w:eastAsia="zh-CN"/>
        </w:rPr>
        <w:t>（2）所有蔬菜在交付采购人前必须经过前期处理，使用率达到95%以上。</w:t>
      </w:r>
    </w:p>
    <w:p w14:paraId="6F0646D9" w14:textId="77777777" w:rsidR="003C3A4C" w:rsidRDefault="003C3A4C" w:rsidP="003C3A4C">
      <w:pPr>
        <w:widowControl w:val="0"/>
        <w:kinsoku/>
        <w:topLinePunct/>
        <w:spacing w:line="440" w:lineRule="exact"/>
        <w:ind w:firstLineChars="100" w:firstLine="238"/>
        <w:rPr>
          <w:rFonts w:ascii="宋体" w:eastAsia="宋体" w:hAnsi="宋体" w:cs="宋体" w:hint="eastAsia"/>
          <w:spacing w:val="-2"/>
          <w:sz w:val="24"/>
          <w:szCs w:val="24"/>
          <w:lang w:eastAsia="zh-CN"/>
        </w:rPr>
      </w:pPr>
      <w:r>
        <w:rPr>
          <w:rFonts w:ascii="宋体" w:eastAsia="宋体" w:hAnsi="宋体" w:cs="宋体"/>
          <w:spacing w:val="-1"/>
          <w:sz w:val="24"/>
          <w:szCs w:val="24"/>
          <w:lang w:eastAsia="zh-CN"/>
        </w:rPr>
        <w:t>（3）所有蔬菜必须保证食用安全，符合国家食品卫生标准。具体质量要求为：从蔬</w:t>
      </w:r>
      <w:r>
        <w:rPr>
          <w:rFonts w:ascii="宋体" w:eastAsia="宋体" w:hAnsi="宋体" w:cs="宋体"/>
          <w:sz w:val="24"/>
          <w:szCs w:val="24"/>
          <w:lang w:eastAsia="zh-CN"/>
        </w:rPr>
        <w:t>菜色泽看，各种蔬菜都应具有本品种固有的颜色，大</w:t>
      </w:r>
      <w:r>
        <w:rPr>
          <w:rFonts w:ascii="宋体" w:eastAsia="宋体" w:hAnsi="宋体" w:cs="宋体"/>
          <w:spacing w:val="-1"/>
          <w:sz w:val="24"/>
          <w:szCs w:val="24"/>
          <w:lang w:eastAsia="zh-CN"/>
        </w:rPr>
        <w:t>多数有发亮的光泽，以此显示蔬菜的</w:t>
      </w:r>
      <w:r>
        <w:rPr>
          <w:rFonts w:ascii="宋体" w:eastAsia="宋体" w:hAnsi="宋体" w:cs="宋体"/>
          <w:sz w:val="24"/>
          <w:szCs w:val="24"/>
          <w:lang w:eastAsia="zh-CN"/>
        </w:rPr>
        <w:t>成熟度及鲜嫩程度；从蔬菜气味看，多数蔬菜具有清</w:t>
      </w:r>
      <w:r>
        <w:rPr>
          <w:rFonts w:ascii="宋体" w:eastAsia="宋体" w:hAnsi="宋体" w:cs="宋体"/>
          <w:spacing w:val="-1"/>
          <w:sz w:val="24"/>
          <w:szCs w:val="24"/>
          <w:lang w:eastAsia="zh-CN"/>
        </w:rPr>
        <w:t>馨、甘辛香、甜酸香等气味，可凭嗅</w:t>
      </w:r>
      <w:r>
        <w:rPr>
          <w:rFonts w:ascii="宋体" w:eastAsia="宋体" w:hAnsi="宋体" w:cs="宋体"/>
          <w:sz w:val="24"/>
          <w:szCs w:val="24"/>
          <w:lang w:eastAsia="zh-CN"/>
        </w:rPr>
        <w:t>觉识别不同品种质量，不允许有腐烂变质的亚硝酸盐</w:t>
      </w:r>
      <w:r>
        <w:rPr>
          <w:rFonts w:ascii="宋体" w:eastAsia="宋体" w:hAnsi="宋体" w:cs="宋体"/>
          <w:spacing w:val="-1"/>
          <w:sz w:val="24"/>
          <w:szCs w:val="24"/>
          <w:lang w:eastAsia="zh-CN"/>
        </w:rPr>
        <w:t>味和其他异常气味；从蔬菜滋味看，</w:t>
      </w:r>
      <w:r>
        <w:rPr>
          <w:rFonts w:ascii="宋体" w:eastAsia="宋体" w:hAnsi="宋体" w:cs="宋体"/>
          <w:sz w:val="24"/>
          <w:szCs w:val="24"/>
          <w:lang w:eastAsia="zh-CN"/>
        </w:rPr>
        <w:t>因品种不同而各异，多数蔬菜滋味甘淡、甜酸、清爽</w:t>
      </w:r>
      <w:r>
        <w:rPr>
          <w:rFonts w:ascii="宋体" w:eastAsia="宋体" w:hAnsi="宋体" w:cs="宋体"/>
          <w:spacing w:val="-1"/>
          <w:sz w:val="24"/>
          <w:szCs w:val="24"/>
          <w:lang w:eastAsia="zh-CN"/>
        </w:rPr>
        <w:t>鲜美，少数具有辛酸、苦涩等特殊风</w:t>
      </w:r>
      <w:r>
        <w:rPr>
          <w:rFonts w:ascii="宋体" w:eastAsia="宋体" w:hAnsi="宋体" w:cs="宋体"/>
          <w:sz w:val="24"/>
          <w:szCs w:val="24"/>
          <w:lang w:eastAsia="zh-CN"/>
        </w:rPr>
        <w:t>味以刺激食欲，如失去本品种原有的</w:t>
      </w:r>
      <w:r>
        <w:rPr>
          <w:rFonts w:ascii="宋体" w:eastAsia="宋体" w:hAnsi="宋体" w:cs="宋体" w:hint="eastAsia"/>
          <w:sz w:val="24"/>
          <w:szCs w:val="24"/>
          <w:lang w:eastAsia="zh-CN"/>
        </w:rPr>
        <w:t>滋味</w:t>
      </w:r>
      <w:r>
        <w:rPr>
          <w:rFonts w:ascii="宋体" w:eastAsia="宋体" w:hAnsi="宋体" w:cs="宋体"/>
          <w:sz w:val="24"/>
          <w:szCs w:val="24"/>
          <w:lang w:eastAsia="zh-CN"/>
        </w:rPr>
        <w:t>即为异常；从</w:t>
      </w:r>
      <w:r>
        <w:rPr>
          <w:rFonts w:ascii="宋体" w:eastAsia="宋体" w:hAnsi="宋体" w:cs="宋体"/>
          <w:spacing w:val="-1"/>
          <w:sz w:val="24"/>
          <w:szCs w:val="24"/>
          <w:lang w:eastAsia="zh-CN"/>
        </w:rPr>
        <w:t>蔬菜形态看，应尽量避免由于客观因</w:t>
      </w:r>
      <w:r>
        <w:rPr>
          <w:rFonts w:ascii="宋体" w:eastAsia="宋体" w:hAnsi="宋体" w:cs="宋体"/>
          <w:sz w:val="24"/>
          <w:szCs w:val="24"/>
          <w:lang w:eastAsia="zh-CN"/>
        </w:rPr>
        <w:t>素而造成的各种非正常、不新鲜的蔬菜，例如：萎蔫</w:t>
      </w:r>
      <w:r>
        <w:rPr>
          <w:rFonts w:ascii="宋体" w:eastAsia="宋体" w:hAnsi="宋体" w:cs="宋体"/>
          <w:spacing w:val="-1"/>
          <w:sz w:val="24"/>
          <w:szCs w:val="24"/>
          <w:lang w:eastAsia="zh-CN"/>
        </w:rPr>
        <w:t>、</w:t>
      </w:r>
      <w:r>
        <w:rPr>
          <w:rFonts w:ascii="宋体" w:eastAsia="宋体" w:hAnsi="宋体" w:cs="宋体" w:hint="eastAsia"/>
          <w:spacing w:val="-1"/>
          <w:sz w:val="24"/>
          <w:szCs w:val="24"/>
          <w:lang w:eastAsia="zh-CN"/>
        </w:rPr>
        <w:t>枯萎</w:t>
      </w:r>
      <w:r>
        <w:rPr>
          <w:rFonts w:ascii="宋体" w:eastAsia="宋体" w:hAnsi="宋体" w:cs="宋体"/>
          <w:spacing w:val="-1"/>
          <w:sz w:val="24"/>
          <w:szCs w:val="24"/>
          <w:lang w:eastAsia="zh-CN"/>
        </w:rPr>
        <w:t>、损伤、病变、虫害侵蚀等引</w:t>
      </w:r>
      <w:r>
        <w:rPr>
          <w:rFonts w:ascii="宋体" w:eastAsia="宋体" w:hAnsi="宋体" w:cs="宋体"/>
          <w:spacing w:val="-2"/>
          <w:sz w:val="24"/>
          <w:szCs w:val="24"/>
          <w:lang w:eastAsia="zh-CN"/>
        </w:rPr>
        <w:t>起的形态异常等。</w:t>
      </w:r>
    </w:p>
    <w:tbl>
      <w:tblPr>
        <w:tblStyle w:val="TableNormal"/>
        <w:tblW w:w="8529"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19"/>
        <w:gridCol w:w="7410"/>
      </w:tblGrid>
      <w:tr w:rsidR="003C3A4C" w14:paraId="53AAA121" w14:textId="77777777" w:rsidTr="007C74EA">
        <w:trPr>
          <w:trHeight w:val="678"/>
        </w:trPr>
        <w:tc>
          <w:tcPr>
            <w:tcW w:w="1119" w:type="dxa"/>
          </w:tcPr>
          <w:p w14:paraId="5ED8D570" w14:textId="77777777" w:rsidR="003C3A4C" w:rsidRDefault="003C3A4C" w:rsidP="007C74EA">
            <w:pPr>
              <w:pStyle w:val="TableText"/>
              <w:widowControl w:val="0"/>
              <w:kinsoku/>
              <w:topLinePunct/>
              <w:spacing w:line="440" w:lineRule="exact"/>
            </w:pPr>
            <w:proofErr w:type="spellStart"/>
            <w:r>
              <w:rPr>
                <w:spacing w:val="-5"/>
              </w:rPr>
              <w:lastRenderedPageBreak/>
              <w:t>种类</w:t>
            </w:r>
            <w:proofErr w:type="spellEnd"/>
          </w:p>
        </w:tc>
        <w:tc>
          <w:tcPr>
            <w:tcW w:w="7410" w:type="dxa"/>
          </w:tcPr>
          <w:p w14:paraId="3F810507" w14:textId="77777777" w:rsidR="003C3A4C" w:rsidRDefault="003C3A4C" w:rsidP="007C74EA">
            <w:pPr>
              <w:pStyle w:val="TableText"/>
              <w:widowControl w:val="0"/>
              <w:kinsoku/>
              <w:topLinePunct/>
              <w:spacing w:line="440" w:lineRule="exact"/>
            </w:pPr>
            <w:proofErr w:type="spellStart"/>
            <w:r>
              <w:rPr>
                <w:spacing w:val="-6"/>
              </w:rPr>
              <w:t>质量标准</w:t>
            </w:r>
            <w:proofErr w:type="spellEnd"/>
          </w:p>
        </w:tc>
      </w:tr>
      <w:tr w:rsidR="003C3A4C" w14:paraId="1F55A2F2" w14:textId="77777777" w:rsidTr="007C74EA">
        <w:trPr>
          <w:trHeight w:val="1062"/>
        </w:trPr>
        <w:tc>
          <w:tcPr>
            <w:tcW w:w="1119" w:type="dxa"/>
          </w:tcPr>
          <w:p w14:paraId="53F442AF" w14:textId="77777777" w:rsidR="003C3A4C" w:rsidRDefault="003C3A4C" w:rsidP="007C74EA">
            <w:pPr>
              <w:widowControl w:val="0"/>
              <w:kinsoku/>
              <w:topLinePunct/>
              <w:spacing w:line="440" w:lineRule="exact"/>
            </w:pPr>
          </w:p>
          <w:p w14:paraId="5CAF094A" w14:textId="77777777" w:rsidR="003C3A4C" w:rsidRDefault="003C3A4C" w:rsidP="007C74EA">
            <w:pPr>
              <w:widowControl w:val="0"/>
              <w:kinsoku/>
              <w:topLinePunct/>
              <w:spacing w:line="440" w:lineRule="exact"/>
            </w:pPr>
          </w:p>
          <w:p w14:paraId="4204544B" w14:textId="77777777" w:rsidR="003C3A4C" w:rsidRDefault="003C3A4C" w:rsidP="007C74EA">
            <w:pPr>
              <w:widowControl w:val="0"/>
              <w:kinsoku/>
              <w:topLinePunct/>
              <w:spacing w:line="440" w:lineRule="exact"/>
            </w:pPr>
          </w:p>
          <w:p w14:paraId="3B22971D" w14:textId="77777777" w:rsidR="003C3A4C" w:rsidRDefault="003C3A4C" w:rsidP="007C74EA">
            <w:pPr>
              <w:pStyle w:val="TableText"/>
              <w:widowControl w:val="0"/>
              <w:kinsoku/>
              <w:topLinePunct/>
              <w:spacing w:line="440" w:lineRule="exact"/>
            </w:pPr>
            <w:proofErr w:type="spellStart"/>
            <w:r>
              <w:rPr>
                <w:spacing w:val="-15"/>
              </w:rPr>
              <w:t>叶菜类</w:t>
            </w:r>
            <w:proofErr w:type="spellEnd"/>
          </w:p>
        </w:tc>
        <w:tc>
          <w:tcPr>
            <w:tcW w:w="7410" w:type="dxa"/>
          </w:tcPr>
          <w:p w14:paraId="390C1385" w14:textId="77777777" w:rsidR="003C3A4C" w:rsidRDefault="003C3A4C" w:rsidP="007C74EA">
            <w:pPr>
              <w:pStyle w:val="TableText"/>
              <w:widowControl w:val="0"/>
              <w:kinsoku/>
              <w:topLinePunct/>
              <w:spacing w:line="440" w:lineRule="exact"/>
              <w:rPr>
                <w:lang w:eastAsia="zh-CN"/>
              </w:rPr>
            </w:pPr>
            <w:r>
              <w:rPr>
                <w:spacing w:val="-8"/>
                <w:lang w:eastAsia="zh-CN"/>
              </w:rPr>
              <w:t>菜心、生菜、大白菜、小白菜、空心菜、芹菜等</w:t>
            </w:r>
            <w:r>
              <w:rPr>
                <w:rFonts w:eastAsia="宋体" w:hint="eastAsia"/>
                <w:spacing w:val="-8"/>
                <w:lang w:eastAsia="zh-CN"/>
              </w:rPr>
              <w:t>绿叶菜</w:t>
            </w:r>
            <w:r>
              <w:rPr>
                <w:spacing w:val="-8"/>
                <w:lang w:eastAsia="zh-CN"/>
              </w:rPr>
              <w:t>类。属同</w:t>
            </w:r>
            <w:r>
              <w:rPr>
                <w:spacing w:val="-9"/>
                <w:lang w:eastAsia="zh-CN"/>
              </w:rPr>
              <w:t>一品种</w:t>
            </w:r>
            <w:r>
              <w:rPr>
                <w:spacing w:val="-8"/>
                <w:lang w:eastAsia="zh-CN"/>
              </w:rPr>
              <w:t>规格，鲜嫩形态好，色泽正常，茎基部削平，无枯黄叶、病叶</w:t>
            </w:r>
            <w:r>
              <w:rPr>
                <w:spacing w:val="-9"/>
                <w:lang w:eastAsia="zh-CN"/>
              </w:rPr>
              <w:t>、泥土、</w:t>
            </w:r>
            <w:r>
              <w:rPr>
                <w:spacing w:val="-8"/>
                <w:lang w:eastAsia="zh-CN"/>
              </w:rPr>
              <w:t>明显机械伤和病虫害伤，无腐烂现象，花椰菜应新鲜洁白，不</w:t>
            </w:r>
            <w:r>
              <w:rPr>
                <w:spacing w:val="-9"/>
                <w:lang w:eastAsia="zh-CN"/>
              </w:rPr>
              <w:t>带叶</w:t>
            </w:r>
            <w:proofErr w:type="gramStart"/>
            <w:r>
              <w:rPr>
                <w:spacing w:val="-9"/>
                <w:lang w:eastAsia="zh-CN"/>
              </w:rPr>
              <w:t>麸</w:t>
            </w:r>
            <w:proofErr w:type="gramEnd"/>
            <w:r>
              <w:rPr>
                <w:spacing w:val="-9"/>
                <w:lang w:eastAsia="zh-CN"/>
              </w:rPr>
              <w:t>，</w:t>
            </w:r>
            <w:r>
              <w:rPr>
                <w:spacing w:val="-7"/>
                <w:lang w:eastAsia="zh-CN"/>
              </w:rPr>
              <w:t>无畸形花。</w:t>
            </w:r>
          </w:p>
        </w:tc>
      </w:tr>
      <w:tr w:rsidR="003C3A4C" w14:paraId="2F584549" w14:textId="77777777" w:rsidTr="007C74EA">
        <w:trPr>
          <w:trHeight w:val="839"/>
        </w:trPr>
        <w:tc>
          <w:tcPr>
            <w:tcW w:w="1119" w:type="dxa"/>
          </w:tcPr>
          <w:p w14:paraId="3358D849" w14:textId="77777777" w:rsidR="003C3A4C" w:rsidRDefault="003C3A4C" w:rsidP="007C74EA">
            <w:pPr>
              <w:widowControl w:val="0"/>
              <w:kinsoku/>
              <w:topLinePunct/>
              <w:spacing w:line="440" w:lineRule="exact"/>
              <w:rPr>
                <w:lang w:eastAsia="zh-CN"/>
              </w:rPr>
            </w:pPr>
          </w:p>
          <w:p w14:paraId="726E2F19" w14:textId="77777777" w:rsidR="003C3A4C" w:rsidRDefault="003C3A4C" w:rsidP="007C74EA">
            <w:pPr>
              <w:pStyle w:val="TableText"/>
              <w:widowControl w:val="0"/>
              <w:kinsoku/>
              <w:topLinePunct/>
              <w:spacing w:line="440" w:lineRule="exact"/>
              <w:ind w:firstLineChars="200" w:firstLine="392"/>
            </w:pPr>
            <w:proofErr w:type="spellStart"/>
            <w:r>
              <w:rPr>
                <w:spacing w:val="-7"/>
              </w:rPr>
              <w:t>茄果类</w:t>
            </w:r>
            <w:proofErr w:type="spellEnd"/>
          </w:p>
        </w:tc>
        <w:tc>
          <w:tcPr>
            <w:tcW w:w="7410" w:type="dxa"/>
          </w:tcPr>
          <w:p w14:paraId="0811D656" w14:textId="77777777" w:rsidR="003C3A4C" w:rsidRDefault="003C3A4C" w:rsidP="007C74EA">
            <w:pPr>
              <w:pStyle w:val="TableText"/>
              <w:widowControl w:val="0"/>
              <w:kinsoku/>
              <w:topLinePunct/>
              <w:spacing w:line="440" w:lineRule="exact"/>
              <w:ind w:hanging="1"/>
              <w:jc w:val="both"/>
              <w:rPr>
                <w:lang w:eastAsia="zh-CN"/>
              </w:rPr>
            </w:pPr>
            <w:r>
              <w:rPr>
                <w:spacing w:val="-9"/>
                <w:lang w:eastAsia="zh-CN"/>
              </w:rPr>
              <w:t>番茄、茄子等。属同一品种规格，果实整洁，成熟度适中，无裂果及空</w:t>
            </w:r>
            <w:r>
              <w:rPr>
                <w:spacing w:val="-20"/>
                <w:lang w:eastAsia="zh-CN"/>
              </w:rPr>
              <w:t>洞现象，茄果不能</w:t>
            </w:r>
            <w:proofErr w:type="gramStart"/>
            <w:r>
              <w:rPr>
                <w:spacing w:val="-20"/>
                <w:lang w:eastAsia="zh-CN"/>
              </w:rPr>
              <w:t>有裂蒂及</w:t>
            </w:r>
            <w:proofErr w:type="gramEnd"/>
            <w:r>
              <w:rPr>
                <w:spacing w:val="-20"/>
                <w:lang w:eastAsia="zh-CN"/>
              </w:rPr>
              <w:t>果皮变硬现象，无腐烂、无畸形、异味、</w:t>
            </w:r>
            <w:r>
              <w:rPr>
                <w:spacing w:val="-21"/>
                <w:lang w:eastAsia="zh-CN"/>
              </w:rPr>
              <w:t>无明显</w:t>
            </w:r>
            <w:r>
              <w:rPr>
                <w:spacing w:val="-4"/>
                <w:lang w:eastAsia="zh-CN"/>
              </w:rPr>
              <w:t>机械伤。</w:t>
            </w:r>
          </w:p>
        </w:tc>
      </w:tr>
      <w:tr w:rsidR="003C3A4C" w14:paraId="2F1A32E8" w14:textId="77777777" w:rsidTr="007C74EA">
        <w:trPr>
          <w:trHeight w:val="762"/>
        </w:trPr>
        <w:tc>
          <w:tcPr>
            <w:tcW w:w="1119" w:type="dxa"/>
          </w:tcPr>
          <w:p w14:paraId="6866C328" w14:textId="77777777" w:rsidR="003C3A4C" w:rsidRDefault="003C3A4C" w:rsidP="007C74EA">
            <w:pPr>
              <w:widowControl w:val="0"/>
              <w:kinsoku/>
              <w:topLinePunct/>
              <w:spacing w:line="440" w:lineRule="exact"/>
              <w:rPr>
                <w:lang w:eastAsia="zh-CN"/>
              </w:rPr>
            </w:pPr>
          </w:p>
          <w:p w14:paraId="4959B3DE" w14:textId="77777777" w:rsidR="003C3A4C" w:rsidRDefault="003C3A4C" w:rsidP="007C74EA">
            <w:pPr>
              <w:pStyle w:val="TableText"/>
              <w:widowControl w:val="0"/>
              <w:kinsoku/>
              <w:topLinePunct/>
              <w:spacing w:line="440" w:lineRule="exact"/>
              <w:ind w:firstLineChars="200" w:firstLine="396"/>
            </w:pPr>
            <w:proofErr w:type="spellStart"/>
            <w:r>
              <w:rPr>
                <w:spacing w:val="-6"/>
              </w:rPr>
              <w:t>瓜果类</w:t>
            </w:r>
            <w:proofErr w:type="spellEnd"/>
          </w:p>
        </w:tc>
        <w:tc>
          <w:tcPr>
            <w:tcW w:w="7410" w:type="dxa"/>
          </w:tcPr>
          <w:p w14:paraId="1156196D" w14:textId="77777777" w:rsidR="003C3A4C" w:rsidRDefault="003C3A4C" w:rsidP="007C74EA">
            <w:pPr>
              <w:pStyle w:val="TableText"/>
              <w:widowControl w:val="0"/>
              <w:kinsoku/>
              <w:topLinePunct/>
              <w:spacing w:line="440" w:lineRule="exact"/>
              <w:jc w:val="both"/>
              <w:rPr>
                <w:lang w:eastAsia="zh-CN"/>
              </w:rPr>
            </w:pPr>
            <w:r>
              <w:rPr>
                <w:spacing w:val="-14"/>
                <w:lang w:eastAsia="zh-CN"/>
              </w:rPr>
              <w:t>黄瓜、冬瓜、丝瓜、苦瓜、南瓜等。属同一品种规格，形状、色泽一致，</w:t>
            </w:r>
            <w:r>
              <w:rPr>
                <w:spacing w:val="-8"/>
                <w:lang w:eastAsia="zh-CN"/>
              </w:rPr>
              <w:t>瓜条均匀，无疤点，无断裂、无腐烂、畸形</w:t>
            </w:r>
            <w:r>
              <w:rPr>
                <w:rFonts w:eastAsia="宋体" w:hint="eastAsia"/>
                <w:spacing w:val="-8"/>
                <w:lang w:eastAsia="zh-CN"/>
              </w:rPr>
              <w:t>，无</w:t>
            </w:r>
            <w:r>
              <w:rPr>
                <w:spacing w:val="-9"/>
                <w:lang w:eastAsia="zh-CN"/>
              </w:rPr>
              <w:t>异味、无明显机械伤，不</w:t>
            </w:r>
            <w:r>
              <w:rPr>
                <w:spacing w:val="-5"/>
                <w:lang w:eastAsia="zh-CN"/>
              </w:rPr>
              <w:t>带泥土。</w:t>
            </w:r>
          </w:p>
        </w:tc>
      </w:tr>
      <w:tr w:rsidR="003C3A4C" w14:paraId="5D4A61CA" w14:textId="77777777" w:rsidTr="007C74EA">
        <w:trPr>
          <w:trHeight w:val="852"/>
        </w:trPr>
        <w:tc>
          <w:tcPr>
            <w:tcW w:w="1119" w:type="dxa"/>
          </w:tcPr>
          <w:p w14:paraId="1B1FACA0" w14:textId="77777777" w:rsidR="003C3A4C" w:rsidRDefault="003C3A4C" w:rsidP="007C74EA">
            <w:pPr>
              <w:widowControl w:val="0"/>
              <w:kinsoku/>
              <w:topLinePunct/>
              <w:spacing w:line="440" w:lineRule="exact"/>
              <w:rPr>
                <w:lang w:eastAsia="zh-CN"/>
              </w:rPr>
            </w:pPr>
          </w:p>
          <w:p w14:paraId="292E2E66" w14:textId="77777777" w:rsidR="003C3A4C" w:rsidRDefault="003C3A4C" w:rsidP="007C74EA">
            <w:pPr>
              <w:pStyle w:val="TableText"/>
              <w:widowControl w:val="0"/>
              <w:kinsoku/>
              <w:topLinePunct/>
              <w:spacing w:line="440" w:lineRule="exact"/>
              <w:ind w:firstLineChars="200" w:firstLine="396"/>
            </w:pPr>
            <w:proofErr w:type="spellStart"/>
            <w:r>
              <w:rPr>
                <w:spacing w:val="-6"/>
              </w:rPr>
              <w:t>根菜类</w:t>
            </w:r>
            <w:proofErr w:type="spellEnd"/>
          </w:p>
        </w:tc>
        <w:tc>
          <w:tcPr>
            <w:tcW w:w="7410" w:type="dxa"/>
          </w:tcPr>
          <w:p w14:paraId="6BB6C257" w14:textId="77777777" w:rsidR="003C3A4C" w:rsidRDefault="003C3A4C" w:rsidP="007C74EA">
            <w:pPr>
              <w:pStyle w:val="TableText"/>
              <w:widowControl w:val="0"/>
              <w:kinsoku/>
              <w:topLinePunct/>
              <w:spacing w:line="440" w:lineRule="exact"/>
              <w:ind w:firstLine="6"/>
              <w:jc w:val="both"/>
              <w:rPr>
                <w:lang w:eastAsia="zh-CN"/>
              </w:rPr>
            </w:pPr>
            <w:r>
              <w:rPr>
                <w:spacing w:val="-11"/>
                <w:lang w:eastAsia="zh-CN"/>
              </w:rPr>
              <w:t>萝</w:t>
            </w:r>
            <w:r>
              <w:rPr>
                <w:spacing w:val="-26"/>
                <w:lang w:eastAsia="zh-CN"/>
              </w:rPr>
              <w:t xml:space="preserve"> </w:t>
            </w:r>
            <w:r>
              <w:rPr>
                <w:spacing w:val="-11"/>
                <w:lang w:eastAsia="zh-CN"/>
              </w:rPr>
              <w:t>卜、大头菜、沙葛等。属同一品种规格，皮细</w:t>
            </w:r>
            <w:r>
              <w:rPr>
                <w:spacing w:val="-12"/>
                <w:lang w:eastAsia="zh-CN"/>
              </w:rPr>
              <w:t>光滑，大小均匀，肉质</w:t>
            </w:r>
            <w:r>
              <w:rPr>
                <w:spacing w:val="-8"/>
                <w:lang w:eastAsia="zh-CN"/>
              </w:rPr>
              <w:t>脆嫩致密新鲜，无腐烂、畸形、裂痕、异味，不带泥</w:t>
            </w:r>
            <w:r>
              <w:rPr>
                <w:spacing w:val="-9"/>
                <w:lang w:eastAsia="zh-CN"/>
              </w:rPr>
              <w:t>沙，不带茎叶和须</w:t>
            </w:r>
            <w:r>
              <w:rPr>
                <w:spacing w:val="-5"/>
                <w:lang w:eastAsia="zh-CN"/>
              </w:rPr>
              <w:t>根。</w:t>
            </w:r>
          </w:p>
        </w:tc>
      </w:tr>
      <w:tr w:rsidR="003C3A4C" w14:paraId="50A0925F" w14:textId="77777777" w:rsidTr="007C74EA">
        <w:trPr>
          <w:trHeight w:val="979"/>
        </w:trPr>
        <w:tc>
          <w:tcPr>
            <w:tcW w:w="1119" w:type="dxa"/>
          </w:tcPr>
          <w:p w14:paraId="099668AA" w14:textId="77777777" w:rsidR="003C3A4C" w:rsidRDefault="003C3A4C" w:rsidP="007C74EA">
            <w:pPr>
              <w:widowControl w:val="0"/>
              <w:kinsoku/>
              <w:topLinePunct/>
              <w:spacing w:line="440" w:lineRule="exact"/>
              <w:rPr>
                <w:lang w:eastAsia="zh-CN"/>
              </w:rPr>
            </w:pPr>
          </w:p>
          <w:p w14:paraId="6A39F2E9" w14:textId="77777777" w:rsidR="003C3A4C" w:rsidRDefault="003C3A4C" w:rsidP="007C74EA">
            <w:pPr>
              <w:pStyle w:val="TableText"/>
              <w:widowControl w:val="0"/>
              <w:kinsoku/>
              <w:topLinePunct/>
              <w:spacing w:line="440" w:lineRule="exact"/>
            </w:pPr>
            <w:proofErr w:type="spellStart"/>
            <w:r>
              <w:rPr>
                <w:spacing w:val="-7"/>
              </w:rPr>
              <w:t>薯芋类</w:t>
            </w:r>
            <w:proofErr w:type="spellEnd"/>
          </w:p>
        </w:tc>
        <w:tc>
          <w:tcPr>
            <w:tcW w:w="7410" w:type="dxa"/>
          </w:tcPr>
          <w:p w14:paraId="4C28B47A" w14:textId="77777777" w:rsidR="003C3A4C" w:rsidRDefault="003C3A4C" w:rsidP="007C74EA">
            <w:pPr>
              <w:pStyle w:val="TableText"/>
              <w:widowControl w:val="0"/>
              <w:kinsoku/>
              <w:topLinePunct/>
              <w:spacing w:line="440" w:lineRule="exact"/>
              <w:ind w:hanging="109"/>
              <w:rPr>
                <w:lang w:eastAsia="zh-CN"/>
              </w:rPr>
            </w:pPr>
            <w:r>
              <w:rPr>
                <w:spacing w:val="-5"/>
                <w:lang w:eastAsia="zh-CN"/>
              </w:rPr>
              <w:t>马铃薯。属同一品种规格，色泽一致，不带泥沙，不带须根、茎叶，</w:t>
            </w:r>
            <w:r>
              <w:rPr>
                <w:spacing w:val="-3"/>
                <w:lang w:eastAsia="zh-CN"/>
              </w:rPr>
              <w:t>无腐烂、畸形、异味、明显机械伤、病虫害斑，马铃薯无发芽。</w:t>
            </w:r>
          </w:p>
        </w:tc>
      </w:tr>
    </w:tbl>
    <w:p w14:paraId="3B1C2F7D" w14:textId="77777777" w:rsidR="003C3A4C" w:rsidRDefault="003C3A4C" w:rsidP="003C3A4C">
      <w:pPr>
        <w:widowControl w:val="0"/>
        <w:kinsoku/>
        <w:topLinePunct/>
        <w:spacing w:line="440" w:lineRule="exact"/>
        <w:rPr>
          <w:sz w:val="2"/>
          <w:lang w:eastAsia="zh-CN"/>
        </w:rPr>
      </w:pPr>
    </w:p>
    <w:tbl>
      <w:tblPr>
        <w:tblStyle w:val="TableNormal"/>
        <w:tblW w:w="8529"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19"/>
        <w:gridCol w:w="7410"/>
      </w:tblGrid>
      <w:tr w:rsidR="003C3A4C" w14:paraId="360A8B3E" w14:textId="77777777" w:rsidTr="007C74EA">
        <w:trPr>
          <w:trHeight w:val="1436"/>
        </w:trPr>
        <w:tc>
          <w:tcPr>
            <w:tcW w:w="1119" w:type="dxa"/>
          </w:tcPr>
          <w:p w14:paraId="4356943E" w14:textId="77777777" w:rsidR="003C3A4C" w:rsidRDefault="003C3A4C" w:rsidP="007C74EA">
            <w:pPr>
              <w:widowControl w:val="0"/>
              <w:kinsoku/>
              <w:topLinePunct/>
              <w:spacing w:line="440" w:lineRule="exact"/>
              <w:rPr>
                <w:lang w:eastAsia="zh-CN"/>
              </w:rPr>
            </w:pPr>
          </w:p>
          <w:p w14:paraId="6B81F373" w14:textId="77777777" w:rsidR="003C3A4C" w:rsidRDefault="003C3A4C" w:rsidP="007C74EA">
            <w:pPr>
              <w:widowControl w:val="0"/>
              <w:kinsoku/>
              <w:topLinePunct/>
              <w:spacing w:line="440" w:lineRule="exact"/>
              <w:rPr>
                <w:lang w:eastAsia="zh-CN"/>
              </w:rPr>
            </w:pPr>
          </w:p>
          <w:p w14:paraId="73657650" w14:textId="77777777" w:rsidR="003C3A4C" w:rsidRDefault="003C3A4C" w:rsidP="007C74EA">
            <w:pPr>
              <w:pStyle w:val="TableText"/>
              <w:widowControl w:val="0"/>
              <w:kinsoku/>
              <w:topLinePunct/>
              <w:spacing w:line="440" w:lineRule="exact"/>
            </w:pPr>
            <w:proofErr w:type="spellStart"/>
            <w:r>
              <w:rPr>
                <w:spacing w:val="-10"/>
              </w:rPr>
              <w:t>葱蒜类</w:t>
            </w:r>
            <w:proofErr w:type="spellEnd"/>
          </w:p>
        </w:tc>
        <w:tc>
          <w:tcPr>
            <w:tcW w:w="7410" w:type="dxa"/>
          </w:tcPr>
          <w:p w14:paraId="1678DEDD" w14:textId="77777777" w:rsidR="003C3A4C" w:rsidRDefault="003C3A4C" w:rsidP="007C74EA">
            <w:pPr>
              <w:pStyle w:val="TableText"/>
              <w:widowControl w:val="0"/>
              <w:kinsoku/>
              <w:topLinePunct/>
              <w:spacing w:line="440" w:lineRule="exact"/>
              <w:ind w:firstLine="12"/>
              <w:jc w:val="both"/>
              <w:rPr>
                <w:lang w:eastAsia="zh-CN"/>
              </w:rPr>
            </w:pPr>
            <w:r>
              <w:rPr>
                <w:spacing w:val="-9"/>
                <w:lang w:eastAsia="zh-CN"/>
              </w:rPr>
              <w:t>葱、蒜、韭菜、洋葱等。属同一品种规格，允许葱、青蒜类保留干净须根，葱、蒜、韭菜不带老叶，蒜头、洋葱去根去枯叶，可食部分新鲜幼</w:t>
            </w:r>
            <w:r>
              <w:rPr>
                <w:spacing w:val="-3"/>
                <w:lang w:eastAsia="zh-CN"/>
              </w:rPr>
              <w:t>嫩，无腐烂、畸形、异味。</w:t>
            </w:r>
          </w:p>
        </w:tc>
      </w:tr>
      <w:tr w:rsidR="003C3A4C" w14:paraId="0665FC36" w14:textId="77777777" w:rsidTr="007C74EA">
        <w:trPr>
          <w:trHeight w:val="1432"/>
        </w:trPr>
        <w:tc>
          <w:tcPr>
            <w:tcW w:w="1119" w:type="dxa"/>
          </w:tcPr>
          <w:p w14:paraId="4D8CA3E3" w14:textId="77777777" w:rsidR="003C3A4C" w:rsidRDefault="003C3A4C" w:rsidP="007C74EA">
            <w:pPr>
              <w:widowControl w:val="0"/>
              <w:kinsoku/>
              <w:topLinePunct/>
              <w:spacing w:line="440" w:lineRule="exact"/>
              <w:rPr>
                <w:lang w:eastAsia="zh-CN"/>
              </w:rPr>
            </w:pPr>
          </w:p>
          <w:p w14:paraId="2778178E" w14:textId="77777777" w:rsidR="003C3A4C" w:rsidRDefault="003C3A4C" w:rsidP="007C74EA">
            <w:pPr>
              <w:widowControl w:val="0"/>
              <w:kinsoku/>
              <w:topLinePunct/>
              <w:spacing w:line="440" w:lineRule="exact"/>
              <w:rPr>
                <w:lang w:eastAsia="zh-CN"/>
              </w:rPr>
            </w:pPr>
          </w:p>
          <w:p w14:paraId="452C5F21" w14:textId="77777777" w:rsidR="003C3A4C" w:rsidRDefault="003C3A4C" w:rsidP="007C74EA">
            <w:pPr>
              <w:pStyle w:val="TableText"/>
              <w:widowControl w:val="0"/>
              <w:kinsoku/>
              <w:topLinePunct/>
              <w:spacing w:line="440" w:lineRule="exact"/>
            </w:pPr>
            <w:proofErr w:type="spellStart"/>
            <w:r>
              <w:rPr>
                <w:spacing w:val="-6"/>
              </w:rPr>
              <w:t>豆类</w:t>
            </w:r>
            <w:proofErr w:type="spellEnd"/>
          </w:p>
        </w:tc>
        <w:tc>
          <w:tcPr>
            <w:tcW w:w="7410" w:type="dxa"/>
          </w:tcPr>
          <w:p w14:paraId="524A45D6" w14:textId="77777777" w:rsidR="003C3A4C" w:rsidRDefault="003C3A4C" w:rsidP="007C74EA">
            <w:pPr>
              <w:pStyle w:val="TableText"/>
              <w:widowControl w:val="0"/>
              <w:kinsoku/>
              <w:topLinePunct/>
              <w:spacing w:line="440" w:lineRule="exact"/>
              <w:ind w:firstLine="1"/>
              <w:jc w:val="both"/>
              <w:rPr>
                <w:lang w:eastAsia="zh-CN"/>
              </w:rPr>
            </w:pPr>
            <w:r>
              <w:rPr>
                <w:spacing w:val="-21"/>
                <w:lang w:eastAsia="zh-CN"/>
              </w:rPr>
              <w:t>扁豆、豌豆、豆角等。形态完整，成熟度适中，无腐烂、畸形、异味，豆荚</w:t>
            </w:r>
            <w:r>
              <w:rPr>
                <w:spacing w:val="-8"/>
                <w:lang w:eastAsia="zh-CN"/>
              </w:rPr>
              <w:t>类新鲜、幼嫩、均匀，</w:t>
            </w:r>
            <w:proofErr w:type="gramStart"/>
            <w:r>
              <w:rPr>
                <w:spacing w:val="-8"/>
                <w:lang w:eastAsia="zh-CN"/>
              </w:rPr>
              <w:t>豆仁类籽粒</w:t>
            </w:r>
            <w:proofErr w:type="gramEnd"/>
            <w:r>
              <w:rPr>
                <w:spacing w:val="-8"/>
                <w:lang w:eastAsia="zh-CN"/>
              </w:rPr>
              <w:t>饱满，较均匀，无发芽，不带泥土杂</w:t>
            </w:r>
            <w:r>
              <w:rPr>
                <w:spacing w:val="-5"/>
                <w:lang w:eastAsia="zh-CN"/>
              </w:rPr>
              <w:t>质。</w:t>
            </w:r>
          </w:p>
        </w:tc>
      </w:tr>
      <w:tr w:rsidR="003C3A4C" w14:paraId="16334280" w14:textId="77777777" w:rsidTr="007C74EA">
        <w:trPr>
          <w:trHeight w:val="1137"/>
        </w:trPr>
        <w:tc>
          <w:tcPr>
            <w:tcW w:w="1119" w:type="dxa"/>
          </w:tcPr>
          <w:p w14:paraId="11895273" w14:textId="77777777" w:rsidR="003C3A4C" w:rsidRDefault="003C3A4C" w:rsidP="007C74EA">
            <w:pPr>
              <w:widowControl w:val="0"/>
              <w:kinsoku/>
              <w:topLinePunct/>
              <w:spacing w:line="440" w:lineRule="exact"/>
              <w:rPr>
                <w:lang w:eastAsia="zh-CN"/>
              </w:rPr>
            </w:pPr>
          </w:p>
          <w:p w14:paraId="5C2CCD68" w14:textId="77777777" w:rsidR="003C3A4C" w:rsidRDefault="003C3A4C" w:rsidP="007C74EA">
            <w:pPr>
              <w:pStyle w:val="TableText"/>
              <w:widowControl w:val="0"/>
              <w:kinsoku/>
              <w:topLinePunct/>
              <w:spacing w:line="440" w:lineRule="exact"/>
              <w:jc w:val="right"/>
            </w:pPr>
            <w:proofErr w:type="spellStart"/>
            <w:r>
              <w:rPr>
                <w:spacing w:val="-8"/>
              </w:rPr>
              <w:t>水生菜类</w:t>
            </w:r>
            <w:proofErr w:type="spellEnd"/>
          </w:p>
        </w:tc>
        <w:tc>
          <w:tcPr>
            <w:tcW w:w="7410" w:type="dxa"/>
          </w:tcPr>
          <w:p w14:paraId="3DD1017F" w14:textId="77777777" w:rsidR="003C3A4C" w:rsidRDefault="003C3A4C" w:rsidP="007C74EA">
            <w:pPr>
              <w:pStyle w:val="TableText"/>
              <w:widowControl w:val="0"/>
              <w:kinsoku/>
              <w:topLinePunct/>
              <w:spacing w:line="440" w:lineRule="exact"/>
              <w:ind w:hanging="134"/>
              <w:rPr>
                <w:lang w:eastAsia="zh-CN"/>
              </w:rPr>
            </w:pPr>
            <w:r>
              <w:rPr>
                <w:spacing w:val="-4"/>
                <w:lang w:eastAsia="zh-CN"/>
              </w:rPr>
              <w:t>藕、马蹄、菱等。属同一品种规格，肉质嫩，成熟度适中，无腐烂、</w:t>
            </w:r>
            <w:r>
              <w:rPr>
                <w:spacing w:val="-3"/>
                <w:lang w:eastAsia="zh-CN"/>
              </w:rPr>
              <w:t>畸形、异味，无明显机械伤，不带泥土和杂质。</w:t>
            </w:r>
          </w:p>
        </w:tc>
      </w:tr>
      <w:tr w:rsidR="003C3A4C" w14:paraId="1FBF230E" w14:textId="77777777" w:rsidTr="007C74EA">
        <w:trPr>
          <w:trHeight w:val="1449"/>
        </w:trPr>
        <w:tc>
          <w:tcPr>
            <w:tcW w:w="1119" w:type="dxa"/>
          </w:tcPr>
          <w:p w14:paraId="478AE86A" w14:textId="77777777" w:rsidR="003C3A4C" w:rsidRDefault="003C3A4C" w:rsidP="007C74EA">
            <w:pPr>
              <w:widowControl w:val="0"/>
              <w:kinsoku/>
              <w:topLinePunct/>
              <w:spacing w:line="440" w:lineRule="exact"/>
              <w:rPr>
                <w:lang w:eastAsia="zh-CN"/>
              </w:rPr>
            </w:pPr>
          </w:p>
          <w:p w14:paraId="37030206" w14:textId="77777777" w:rsidR="003C3A4C" w:rsidRDefault="003C3A4C" w:rsidP="007C74EA">
            <w:pPr>
              <w:widowControl w:val="0"/>
              <w:kinsoku/>
              <w:topLinePunct/>
              <w:spacing w:line="440" w:lineRule="exact"/>
              <w:rPr>
                <w:lang w:eastAsia="zh-CN"/>
              </w:rPr>
            </w:pPr>
          </w:p>
          <w:p w14:paraId="09718004" w14:textId="77777777" w:rsidR="003C3A4C" w:rsidRDefault="003C3A4C" w:rsidP="007C74EA">
            <w:pPr>
              <w:pStyle w:val="TableText"/>
              <w:widowControl w:val="0"/>
              <w:kinsoku/>
              <w:topLinePunct/>
              <w:spacing w:line="440" w:lineRule="exact"/>
              <w:jc w:val="right"/>
            </w:pPr>
            <w:proofErr w:type="spellStart"/>
            <w:r>
              <w:rPr>
                <w:spacing w:val="-6"/>
              </w:rPr>
              <w:t>食用菌类</w:t>
            </w:r>
            <w:proofErr w:type="spellEnd"/>
          </w:p>
        </w:tc>
        <w:tc>
          <w:tcPr>
            <w:tcW w:w="7410" w:type="dxa"/>
          </w:tcPr>
          <w:p w14:paraId="6248D924" w14:textId="77777777" w:rsidR="003C3A4C" w:rsidRDefault="003C3A4C" w:rsidP="007C74EA">
            <w:pPr>
              <w:pStyle w:val="TableText"/>
              <w:widowControl w:val="0"/>
              <w:kinsoku/>
              <w:topLinePunct/>
              <w:spacing w:line="440" w:lineRule="exact"/>
              <w:ind w:hanging="10"/>
              <w:jc w:val="both"/>
              <w:rPr>
                <w:lang w:eastAsia="zh-CN"/>
              </w:rPr>
            </w:pPr>
            <w:proofErr w:type="spellStart"/>
            <w:r>
              <w:rPr>
                <w:spacing w:val="-8"/>
              </w:rPr>
              <w:t>蘑菇、草菇、香菇、木耳等</w:t>
            </w:r>
            <w:proofErr w:type="spellEnd"/>
            <w:r>
              <w:rPr>
                <w:spacing w:val="-8"/>
              </w:rPr>
              <w:t>。</w:t>
            </w:r>
            <w:r>
              <w:rPr>
                <w:spacing w:val="-8"/>
                <w:lang w:eastAsia="zh-CN"/>
              </w:rPr>
              <w:t>属同一品种规格，蘑菇、草菇菌</w:t>
            </w:r>
            <w:r>
              <w:rPr>
                <w:spacing w:val="-9"/>
                <w:lang w:eastAsia="zh-CN"/>
              </w:rPr>
              <w:t>盖圆整略展开，柄粗壮，菌膜紧，菇柄切削平整，不浸泡水（蘑菇允许浸盐水保</w:t>
            </w:r>
            <w:r>
              <w:rPr>
                <w:spacing w:val="-5"/>
                <w:lang w:eastAsia="zh-CN"/>
              </w:rPr>
              <w:t>鲜</w:t>
            </w:r>
            <w:r>
              <w:rPr>
                <w:spacing w:val="-30"/>
                <w:lang w:eastAsia="zh-CN"/>
              </w:rPr>
              <w:t>），</w:t>
            </w:r>
            <w:r>
              <w:rPr>
                <w:spacing w:val="-5"/>
                <w:lang w:eastAsia="zh-CN"/>
              </w:rPr>
              <w:t>新鲜，无杂质，无畸形菇，无腐烂、异味。</w:t>
            </w:r>
          </w:p>
        </w:tc>
      </w:tr>
      <w:tr w:rsidR="003C3A4C" w14:paraId="22212618" w14:textId="77777777" w:rsidTr="007C74EA">
        <w:trPr>
          <w:trHeight w:val="993"/>
        </w:trPr>
        <w:tc>
          <w:tcPr>
            <w:tcW w:w="1119" w:type="dxa"/>
          </w:tcPr>
          <w:p w14:paraId="02B095EC" w14:textId="77777777" w:rsidR="003C3A4C" w:rsidRDefault="003C3A4C" w:rsidP="007C74EA">
            <w:pPr>
              <w:widowControl w:val="0"/>
              <w:kinsoku/>
              <w:topLinePunct/>
              <w:spacing w:line="440" w:lineRule="exact"/>
              <w:rPr>
                <w:lang w:eastAsia="zh-CN"/>
              </w:rPr>
            </w:pPr>
          </w:p>
          <w:p w14:paraId="4B743D4D" w14:textId="77777777" w:rsidR="003C3A4C" w:rsidRDefault="003C3A4C" w:rsidP="007C74EA">
            <w:pPr>
              <w:pStyle w:val="TableText"/>
              <w:widowControl w:val="0"/>
              <w:kinsoku/>
              <w:topLinePunct/>
              <w:spacing w:line="440" w:lineRule="exact"/>
            </w:pPr>
            <w:proofErr w:type="spellStart"/>
            <w:r>
              <w:rPr>
                <w:spacing w:val="-8"/>
              </w:rPr>
              <w:t>芽苗类</w:t>
            </w:r>
            <w:proofErr w:type="spellEnd"/>
          </w:p>
        </w:tc>
        <w:tc>
          <w:tcPr>
            <w:tcW w:w="7410" w:type="dxa"/>
          </w:tcPr>
          <w:p w14:paraId="45608027" w14:textId="77777777" w:rsidR="003C3A4C" w:rsidRDefault="003C3A4C" w:rsidP="007C74EA">
            <w:pPr>
              <w:pStyle w:val="TableText"/>
              <w:widowControl w:val="0"/>
              <w:kinsoku/>
              <w:topLinePunct/>
              <w:spacing w:line="440" w:lineRule="exact"/>
              <w:ind w:firstLine="3"/>
              <w:rPr>
                <w:lang w:eastAsia="zh-CN"/>
              </w:rPr>
            </w:pPr>
            <w:r>
              <w:rPr>
                <w:spacing w:val="-8"/>
                <w:lang w:eastAsia="zh-CN"/>
              </w:rPr>
              <w:t>绿豆芽、黄豆芽等。芽苗幼嫩，不带豆壳杂质，新鲜，</w:t>
            </w:r>
            <w:proofErr w:type="gramStart"/>
            <w:r>
              <w:rPr>
                <w:spacing w:val="-9"/>
                <w:lang w:eastAsia="zh-CN"/>
              </w:rPr>
              <w:t>不</w:t>
            </w:r>
            <w:proofErr w:type="gramEnd"/>
            <w:r>
              <w:rPr>
                <w:spacing w:val="-9"/>
                <w:lang w:eastAsia="zh-CN"/>
              </w:rPr>
              <w:t>浸水，无腐</w:t>
            </w:r>
            <w:r>
              <w:rPr>
                <w:spacing w:val="-6"/>
                <w:lang w:eastAsia="zh-CN"/>
              </w:rPr>
              <w:t>烂、异味。</w:t>
            </w:r>
          </w:p>
        </w:tc>
      </w:tr>
    </w:tbl>
    <w:p w14:paraId="6CBF3CF5"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lang w:eastAsia="zh-CN"/>
        </w:rPr>
      </w:pPr>
      <w:r>
        <w:rPr>
          <w:rFonts w:ascii="宋体" w:eastAsia="宋体" w:hAnsi="宋体" w:cs="宋体" w:hint="eastAsia"/>
          <w:b/>
          <w:bCs/>
          <w:spacing w:val="-4"/>
          <w:sz w:val="24"/>
          <w:szCs w:val="24"/>
          <w:lang w:eastAsia="zh-CN"/>
        </w:rPr>
        <w:t>2.</w:t>
      </w:r>
      <w:r>
        <w:rPr>
          <w:rFonts w:ascii="宋体" w:eastAsia="宋体" w:hAnsi="宋体" w:cs="宋体"/>
          <w:b/>
          <w:bCs/>
          <w:spacing w:val="-4"/>
          <w:sz w:val="24"/>
          <w:szCs w:val="24"/>
          <w:lang w:eastAsia="zh-CN"/>
        </w:rPr>
        <w:t>蔬菜卫生质量要求</w:t>
      </w:r>
    </w:p>
    <w:p w14:paraId="7F9285D3" w14:textId="77777777" w:rsidR="003C3A4C" w:rsidRDefault="003C3A4C" w:rsidP="003C3A4C">
      <w:pPr>
        <w:widowControl w:val="0"/>
        <w:kinsoku/>
        <w:topLinePunct/>
        <w:spacing w:line="440" w:lineRule="exact"/>
        <w:rPr>
          <w:lang w:eastAsia="zh-CN"/>
        </w:rPr>
      </w:pPr>
      <w:r>
        <w:rPr>
          <w:rFonts w:ascii="宋体" w:eastAsia="宋体" w:hAnsi="宋体" w:cs="宋体"/>
          <w:spacing w:val="-1"/>
          <w:sz w:val="24"/>
          <w:szCs w:val="24"/>
          <w:lang w:eastAsia="zh-CN"/>
        </w:rPr>
        <w:t>卫生质量指标，应符合我国无公害蔬菜上的卫生指标规定。</w:t>
      </w:r>
    </w:p>
    <w:tbl>
      <w:tblPr>
        <w:tblStyle w:val="TableNormal"/>
        <w:tblW w:w="8531"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44"/>
        <w:gridCol w:w="4000"/>
        <w:gridCol w:w="1687"/>
      </w:tblGrid>
      <w:tr w:rsidR="003C3A4C" w14:paraId="0FB83C2F" w14:textId="77777777" w:rsidTr="007C74EA">
        <w:trPr>
          <w:trHeight w:val="677"/>
        </w:trPr>
        <w:tc>
          <w:tcPr>
            <w:tcW w:w="2844" w:type="dxa"/>
          </w:tcPr>
          <w:p w14:paraId="3324F58D" w14:textId="77777777" w:rsidR="003C3A4C" w:rsidRDefault="003C3A4C" w:rsidP="007C74EA">
            <w:pPr>
              <w:pStyle w:val="TableText"/>
              <w:widowControl w:val="0"/>
              <w:kinsoku/>
              <w:topLinePunct/>
              <w:spacing w:line="440" w:lineRule="exact"/>
            </w:pPr>
            <w:proofErr w:type="spellStart"/>
            <w:r>
              <w:rPr>
                <w:spacing w:val="-7"/>
              </w:rPr>
              <w:lastRenderedPageBreak/>
              <w:t>项目</w:t>
            </w:r>
            <w:proofErr w:type="spellEnd"/>
          </w:p>
        </w:tc>
        <w:tc>
          <w:tcPr>
            <w:tcW w:w="4000" w:type="dxa"/>
          </w:tcPr>
          <w:p w14:paraId="2BECEC7A" w14:textId="77777777" w:rsidR="003C3A4C" w:rsidRDefault="003C3A4C" w:rsidP="007C74EA">
            <w:pPr>
              <w:pStyle w:val="TableText"/>
              <w:widowControl w:val="0"/>
              <w:kinsoku/>
              <w:topLinePunct/>
              <w:spacing w:line="440" w:lineRule="exact"/>
            </w:pPr>
            <w:proofErr w:type="spellStart"/>
            <w:r>
              <w:rPr>
                <w:spacing w:val="-4"/>
              </w:rPr>
              <w:t>指标（mg</w:t>
            </w:r>
            <w:proofErr w:type="spellEnd"/>
            <w:r>
              <w:rPr>
                <w:spacing w:val="-4"/>
              </w:rPr>
              <w:t>/kg）</w:t>
            </w:r>
          </w:p>
        </w:tc>
        <w:tc>
          <w:tcPr>
            <w:tcW w:w="1687" w:type="dxa"/>
          </w:tcPr>
          <w:p w14:paraId="3B38DE62" w14:textId="77777777" w:rsidR="003C3A4C" w:rsidRDefault="003C3A4C" w:rsidP="007C74EA">
            <w:pPr>
              <w:pStyle w:val="TableText"/>
              <w:widowControl w:val="0"/>
              <w:kinsoku/>
              <w:topLinePunct/>
              <w:spacing w:line="440" w:lineRule="exact"/>
            </w:pPr>
            <w:proofErr w:type="spellStart"/>
            <w:r>
              <w:rPr>
                <w:spacing w:val="-7"/>
              </w:rPr>
              <w:t>备注</w:t>
            </w:r>
            <w:proofErr w:type="spellEnd"/>
          </w:p>
        </w:tc>
      </w:tr>
      <w:tr w:rsidR="003C3A4C" w14:paraId="363885D5" w14:textId="77777777" w:rsidTr="007C74EA">
        <w:trPr>
          <w:trHeight w:val="354"/>
        </w:trPr>
        <w:tc>
          <w:tcPr>
            <w:tcW w:w="2844" w:type="dxa"/>
          </w:tcPr>
          <w:p w14:paraId="29E97DBD" w14:textId="77777777" w:rsidR="003C3A4C" w:rsidRDefault="003C3A4C" w:rsidP="007C74EA">
            <w:pPr>
              <w:pStyle w:val="TableText"/>
              <w:widowControl w:val="0"/>
              <w:kinsoku/>
              <w:topLinePunct/>
              <w:spacing w:line="440" w:lineRule="exact"/>
            </w:pPr>
            <w:proofErr w:type="spellStart"/>
            <w:r>
              <w:rPr>
                <w:spacing w:val="-24"/>
              </w:rPr>
              <w:t>甲胺磷</w:t>
            </w:r>
            <w:proofErr w:type="spellEnd"/>
          </w:p>
        </w:tc>
        <w:tc>
          <w:tcPr>
            <w:tcW w:w="4000" w:type="dxa"/>
          </w:tcPr>
          <w:p w14:paraId="7D898B01" w14:textId="77777777" w:rsidR="003C3A4C" w:rsidRDefault="003C3A4C" w:rsidP="007C74EA">
            <w:pPr>
              <w:pStyle w:val="TableText"/>
              <w:widowControl w:val="0"/>
              <w:kinsoku/>
              <w:topLinePunct/>
              <w:spacing w:line="440" w:lineRule="exact"/>
            </w:pPr>
            <w:proofErr w:type="spellStart"/>
            <w:r>
              <w:rPr>
                <w:spacing w:val="-8"/>
              </w:rPr>
              <w:t>不得检出</w:t>
            </w:r>
            <w:proofErr w:type="spellEnd"/>
          </w:p>
        </w:tc>
        <w:tc>
          <w:tcPr>
            <w:tcW w:w="1687" w:type="dxa"/>
          </w:tcPr>
          <w:p w14:paraId="20A6B348" w14:textId="77777777" w:rsidR="003C3A4C" w:rsidRDefault="003C3A4C" w:rsidP="007C74EA">
            <w:pPr>
              <w:widowControl w:val="0"/>
              <w:kinsoku/>
              <w:topLinePunct/>
              <w:spacing w:line="440" w:lineRule="exact"/>
            </w:pPr>
          </w:p>
        </w:tc>
      </w:tr>
      <w:tr w:rsidR="003C3A4C" w14:paraId="21233ADD" w14:textId="77777777" w:rsidTr="007C74EA">
        <w:trPr>
          <w:trHeight w:val="355"/>
        </w:trPr>
        <w:tc>
          <w:tcPr>
            <w:tcW w:w="2844" w:type="dxa"/>
          </w:tcPr>
          <w:p w14:paraId="31730A75" w14:textId="77777777" w:rsidR="003C3A4C" w:rsidRDefault="003C3A4C" w:rsidP="007C74EA">
            <w:pPr>
              <w:pStyle w:val="TableText"/>
              <w:widowControl w:val="0"/>
              <w:kinsoku/>
              <w:topLinePunct/>
              <w:spacing w:line="440" w:lineRule="exact"/>
            </w:pPr>
            <w:proofErr w:type="spellStart"/>
            <w:r>
              <w:rPr>
                <w:spacing w:val="-24"/>
              </w:rPr>
              <w:t>甲拌磷</w:t>
            </w:r>
            <w:proofErr w:type="spellEnd"/>
          </w:p>
        </w:tc>
        <w:tc>
          <w:tcPr>
            <w:tcW w:w="4000" w:type="dxa"/>
          </w:tcPr>
          <w:p w14:paraId="2564E852" w14:textId="77777777" w:rsidR="003C3A4C" w:rsidRDefault="003C3A4C" w:rsidP="007C74EA">
            <w:pPr>
              <w:pStyle w:val="TableText"/>
              <w:widowControl w:val="0"/>
              <w:kinsoku/>
              <w:topLinePunct/>
              <w:spacing w:line="440" w:lineRule="exact"/>
            </w:pPr>
            <w:proofErr w:type="spellStart"/>
            <w:r>
              <w:rPr>
                <w:spacing w:val="-8"/>
              </w:rPr>
              <w:t>不得检出</w:t>
            </w:r>
            <w:proofErr w:type="spellEnd"/>
          </w:p>
        </w:tc>
        <w:tc>
          <w:tcPr>
            <w:tcW w:w="1687" w:type="dxa"/>
          </w:tcPr>
          <w:p w14:paraId="2B316603" w14:textId="77777777" w:rsidR="003C3A4C" w:rsidRDefault="003C3A4C" w:rsidP="007C74EA">
            <w:pPr>
              <w:widowControl w:val="0"/>
              <w:kinsoku/>
              <w:topLinePunct/>
              <w:spacing w:line="440" w:lineRule="exact"/>
            </w:pPr>
          </w:p>
        </w:tc>
      </w:tr>
      <w:tr w:rsidR="003C3A4C" w14:paraId="779F3B12" w14:textId="77777777" w:rsidTr="007C74EA">
        <w:trPr>
          <w:trHeight w:val="356"/>
        </w:trPr>
        <w:tc>
          <w:tcPr>
            <w:tcW w:w="2844" w:type="dxa"/>
          </w:tcPr>
          <w:p w14:paraId="5F95E57C" w14:textId="77777777" w:rsidR="003C3A4C" w:rsidRDefault="003C3A4C" w:rsidP="007C74EA">
            <w:pPr>
              <w:pStyle w:val="TableText"/>
              <w:widowControl w:val="0"/>
              <w:kinsoku/>
              <w:topLinePunct/>
              <w:spacing w:line="440" w:lineRule="exact"/>
            </w:pPr>
            <w:proofErr w:type="spellStart"/>
            <w:r>
              <w:rPr>
                <w:spacing w:val="-6"/>
              </w:rPr>
              <w:t>氧化乐果</w:t>
            </w:r>
            <w:proofErr w:type="spellEnd"/>
          </w:p>
        </w:tc>
        <w:tc>
          <w:tcPr>
            <w:tcW w:w="4000" w:type="dxa"/>
          </w:tcPr>
          <w:p w14:paraId="14919E8A" w14:textId="77777777" w:rsidR="003C3A4C" w:rsidRDefault="003C3A4C" w:rsidP="007C74EA">
            <w:pPr>
              <w:pStyle w:val="TableText"/>
              <w:widowControl w:val="0"/>
              <w:kinsoku/>
              <w:topLinePunct/>
              <w:spacing w:line="440" w:lineRule="exact"/>
            </w:pPr>
            <w:proofErr w:type="spellStart"/>
            <w:r>
              <w:rPr>
                <w:spacing w:val="-8"/>
              </w:rPr>
              <w:t>不得检出</w:t>
            </w:r>
            <w:proofErr w:type="spellEnd"/>
          </w:p>
        </w:tc>
        <w:tc>
          <w:tcPr>
            <w:tcW w:w="1687" w:type="dxa"/>
          </w:tcPr>
          <w:p w14:paraId="317BDB77" w14:textId="77777777" w:rsidR="003C3A4C" w:rsidRDefault="003C3A4C" w:rsidP="007C74EA">
            <w:pPr>
              <w:widowControl w:val="0"/>
              <w:kinsoku/>
              <w:topLinePunct/>
              <w:spacing w:line="440" w:lineRule="exact"/>
            </w:pPr>
          </w:p>
        </w:tc>
      </w:tr>
      <w:tr w:rsidR="003C3A4C" w14:paraId="29FA666B" w14:textId="77777777" w:rsidTr="007C74EA">
        <w:trPr>
          <w:trHeight w:val="357"/>
        </w:trPr>
        <w:tc>
          <w:tcPr>
            <w:tcW w:w="2844" w:type="dxa"/>
          </w:tcPr>
          <w:p w14:paraId="32AA0F63" w14:textId="77777777" w:rsidR="003C3A4C" w:rsidRDefault="003C3A4C" w:rsidP="007C74EA">
            <w:pPr>
              <w:pStyle w:val="TableText"/>
              <w:widowControl w:val="0"/>
              <w:kinsoku/>
              <w:topLinePunct/>
              <w:spacing w:line="440" w:lineRule="exact"/>
            </w:pPr>
            <w:proofErr w:type="spellStart"/>
            <w:r>
              <w:rPr>
                <w:spacing w:val="-20"/>
              </w:rPr>
              <w:t>甲基对硫磷</w:t>
            </w:r>
            <w:proofErr w:type="spellEnd"/>
          </w:p>
        </w:tc>
        <w:tc>
          <w:tcPr>
            <w:tcW w:w="4000" w:type="dxa"/>
          </w:tcPr>
          <w:p w14:paraId="411D0788" w14:textId="77777777" w:rsidR="003C3A4C" w:rsidRDefault="003C3A4C" w:rsidP="007C74EA">
            <w:pPr>
              <w:pStyle w:val="TableText"/>
              <w:widowControl w:val="0"/>
              <w:kinsoku/>
              <w:topLinePunct/>
              <w:spacing w:line="440" w:lineRule="exact"/>
            </w:pPr>
            <w:proofErr w:type="spellStart"/>
            <w:r>
              <w:rPr>
                <w:spacing w:val="-8"/>
              </w:rPr>
              <w:t>不得检出</w:t>
            </w:r>
            <w:proofErr w:type="spellEnd"/>
          </w:p>
        </w:tc>
        <w:tc>
          <w:tcPr>
            <w:tcW w:w="1687" w:type="dxa"/>
          </w:tcPr>
          <w:p w14:paraId="11B6B996" w14:textId="77777777" w:rsidR="003C3A4C" w:rsidRDefault="003C3A4C" w:rsidP="007C74EA">
            <w:pPr>
              <w:widowControl w:val="0"/>
              <w:kinsoku/>
              <w:topLinePunct/>
              <w:spacing w:line="440" w:lineRule="exact"/>
            </w:pPr>
          </w:p>
        </w:tc>
      </w:tr>
      <w:tr w:rsidR="003C3A4C" w14:paraId="6F779623" w14:textId="77777777" w:rsidTr="007C74EA">
        <w:trPr>
          <w:trHeight w:val="357"/>
        </w:trPr>
        <w:tc>
          <w:tcPr>
            <w:tcW w:w="2844" w:type="dxa"/>
          </w:tcPr>
          <w:p w14:paraId="0637CFD2" w14:textId="77777777" w:rsidR="003C3A4C" w:rsidRDefault="003C3A4C" w:rsidP="007C74EA">
            <w:pPr>
              <w:pStyle w:val="TableText"/>
              <w:widowControl w:val="0"/>
              <w:kinsoku/>
              <w:topLinePunct/>
              <w:spacing w:line="440" w:lineRule="exact"/>
            </w:pPr>
            <w:proofErr w:type="spellStart"/>
            <w:r>
              <w:rPr>
                <w:spacing w:val="-12"/>
              </w:rPr>
              <w:t>呋喃丹</w:t>
            </w:r>
            <w:proofErr w:type="spellEnd"/>
          </w:p>
        </w:tc>
        <w:tc>
          <w:tcPr>
            <w:tcW w:w="4000" w:type="dxa"/>
          </w:tcPr>
          <w:p w14:paraId="262C6091" w14:textId="77777777" w:rsidR="003C3A4C" w:rsidRDefault="003C3A4C" w:rsidP="007C74EA">
            <w:pPr>
              <w:pStyle w:val="TableText"/>
              <w:widowControl w:val="0"/>
              <w:kinsoku/>
              <w:topLinePunct/>
              <w:spacing w:line="440" w:lineRule="exact"/>
            </w:pPr>
            <w:proofErr w:type="spellStart"/>
            <w:r>
              <w:rPr>
                <w:spacing w:val="-8"/>
              </w:rPr>
              <w:t>不得检出</w:t>
            </w:r>
            <w:proofErr w:type="spellEnd"/>
          </w:p>
        </w:tc>
        <w:tc>
          <w:tcPr>
            <w:tcW w:w="1687" w:type="dxa"/>
          </w:tcPr>
          <w:p w14:paraId="0F8153C6" w14:textId="77777777" w:rsidR="003C3A4C" w:rsidRDefault="003C3A4C" w:rsidP="007C74EA">
            <w:pPr>
              <w:widowControl w:val="0"/>
              <w:kinsoku/>
              <w:topLinePunct/>
              <w:spacing w:line="440" w:lineRule="exact"/>
            </w:pPr>
          </w:p>
        </w:tc>
      </w:tr>
      <w:tr w:rsidR="003C3A4C" w14:paraId="68ED8D17" w14:textId="77777777" w:rsidTr="007C74EA">
        <w:trPr>
          <w:trHeight w:val="358"/>
        </w:trPr>
        <w:tc>
          <w:tcPr>
            <w:tcW w:w="2844" w:type="dxa"/>
          </w:tcPr>
          <w:p w14:paraId="59C7BA4B" w14:textId="77777777" w:rsidR="003C3A4C" w:rsidRDefault="003C3A4C" w:rsidP="007C74EA">
            <w:pPr>
              <w:pStyle w:val="TableText"/>
              <w:widowControl w:val="0"/>
              <w:kinsoku/>
              <w:topLinePunct/>
              <w:spacing w:line="440" w:lineRule="exact"/>
            </w:pPr>
            <w:proofErr w:type="spellStart"/>
            <w:r>
              <w:rPr>
                <w:spacing w:val="-10"/>
              </w:rPr>
              <w:t>百菌清</w:t>
            </w:r>
            <w:proofErr w:type="spellEnd"/>
          </w:p>
        </w:tc>
        <w:tc>
          <w:tcPr>
            <w:tcW w:w="4000" w:type="dxa"/>
          </w:tcPr>
          <w:p w14:paraId="5E42B991" w14:textId="77777777" w:rsidR="003C3A4C" w:rsidRDefault="003C3A4C" w:rsidP="007C74EA">
            <w:pPr>
              <w:pStyle w:val="TableText"/>
              <w:widowControl w:val="0"/>
              <w:kinsoku/>
              <w:topLinePunct/>
              <w:spacing w:line="440" w:lineRule="exact"/>
            </w:pPr>
            <w:r>
              <w:rPr>
                <w:spacing w:val="-11"/>
              </w:rPr>
              <w:t>≤1.0</w:t>
            </w:r>
          </w:p>
        </w:tc>
        <w:tc>
          <w:tcPr>
            <w:tcW w:w="1687" w:type="dxa"/>
          </w:tcPr>
          <w:p w14:paraId="40D5E636" w14:textId="77777777" w:rsidR="003C3A4C" w:rsidRDefault="003C3A4C" w:rsidP="007C74EA">
            <w:pPr>
              <w:widowControl w:val="0"/>
              <w:kinsoku/>
              <w:topLinePunct/>
              <w:spacing w:line="440" w:lineRule="exact"/>
            </w:pPr>
          </w:p>
        </w:tc>
      </w:tr>
      <w:tr w:rsidR="003C3A4C" w14:paraId="2FFD6D3F" w14:textId="77777777" w:rsidTr="007C74EA">
        <w:trPr>
          <w:trHeight w:val="358"/>
        </w:trPr>
        <w:tc>
          <w:tcPr>
            <w:tcW w:w="2844" w:type="dxa"/>
          </w:tcPr>
          <w:p w14:paraId="7C4AA5A3" w14:textId="77777777" w:rsidR="003C3A4C" w:rsidRDefault="003C3A4C" w:rsidP="007C74EA">
            <w:pPr>
              <w:pStyle w:val="TableText"/>
              <w:widowControl w:val="0"/>
              <w:kinsoku/>
              <w:topLinePunct/>
              <w:spacing w:line="440" w:lineRule="exact"/>
            </w:pPr>
            <w:proofErr w:type="spellStart"/>
            <w:r>
              <w:rPr>
                <w:spacing w:val="-12"/>
              </w:rPr>
              <w:t>多菌灵</w:t>
            </w:r>
            <w:proofErr w:type="spellEnd"/>
          </w:p>
        </w:tc>
        <w:tc>
          <w:tcPr>
            <w:tcW w:w="4000" w:type="dxa"/>
          </w:tcPr>
          <w:p w14:paraId="56C148D6" w14:textId="77777777" w:rsidR="003C3A4C" w:rsidRDefault="003C3A4C" w:rsidP="007C74EA">
            <w:pPr>
              <w:pStyle w:val="TableText"/>
              <w:widowControl w:val="0"/>
              <w:kinsoku/>
              <w:topLinePunct/>
              <w:spacing w:line="440" w:lineRule="exact"/>
            </w:pPr>
            <w:r>
              <w:rPr>
                <w:spacing w:val="-11"/>
              </w:rPr>
              <w:t>≤0.5</w:t>
            </w:r>
          </w:p>
        </w:tc>
        <w:tc>
          <w:tcPr>
            <w:tcW w:w="1687" w:type="dxa"/>
          </w:tcPr>
          <w:p w14:paraId="501425DD" w14:textId="77777777" w:rsidR="003C3A4C" w:rsidRDefault="003C3A4C" w:rsidP="007C74EA">
            <w:pPr>
              <w:widowControl w:val="0"/>
              <w:kinsoku/>
              <w:topLinePunct/>
              <w:spacing w:line="440" w:lineRule="exact"/>
            </w:pPr>
          </w:p>
        </w:tc>
      </w:tr>
      <w:tr w:rsidR="003C3A4C" w14:paraId="6411471E" w14:textId="77777777" w:rsidTr="007C74EA">
        <w:trPr>
          <w:trHeight w:val="357"/>
        </w:trPr>
        <w:tc>
          <w:tcPr>
            <w:tcW w:w="2844" w:type="dxa"/>
          </w:tcPr>
          <w:p w14:paraId="2854DB30" w14:textId="77777777" w:rsidR="003C3A4C" w:rsidRDefault="003C3A4C" w:rsidP="007C74EA">
            <w:pPr>
              <w:pStyle w:val="TableText"/>
              <w:widowControl w:val="0"/>
              <w:kinsoku/>
              <w:topLinePunct/>
              <w:spacing w:line="440" w:lineRule="exact"/>
            </w:pPr>
            <w:proofErr w:type="spellStart"/>
            <w:r>
              <w:rPr>
                <w:spacing w:val="-6"/>
              </w:rPr>
              <w:t>汞（以</w:t>
            </w:r>
            <w:proofErr w:type="spellEnd"/>
            <w:r>
              <w:rPr>
                <w:spacing w:val="-6"/>
              </w:rPr>
              <w:t xml:space="preserve"> Hg</w:t>
            </w:r>
            <w:r>
              <w:rPr>
                <w:spacing w:val="29"/>
              </w:rPr>
              <w:t xml:space="preserve"> </w:t>
            </w:r>
            <w:r>
              <w:rPr>
                <w:spacing w:val="-6"/>
              </w:rPr>
              <w:t>计）</w:t>
            </w:r>
          </w:p>
        </w:tc>
        <w:tc>
          <w:tcPr>
            <w:tcW w:w="4000" w:type="dxa"/>
          </w:tcPr>
          <w:p w14:paraId="5A6976FC" w14:textId="77777777" w:rsidR="003C3A4C" w:rsidRDefault="003C3A4C" w:rsidP="007C74EA">
            <w:pPr>
              <w:pStyle w:val="TableText"/>
              <w:widowControl w:val="0"/>
              <w:kinsoku/>
              <w:topLinePunct/>
              <w:spacing w:line="440" w:lineRule="exact"/>
            </w:pPr>
            <w:r>
              <w:rPr>
                <w:spacing w:val="-10"/>
              </w:rPr>
              <w:t>≤0.01</w:t>
            </w:r>
          </w:p>
        </w:tc>
        <w:tc>
          <w:tcPr>
            <w:tcW w:w="1687" w:type="dxa"/>
          </w:tcPr>
          <w:p w14:paraId="1B068461" w14:textId="77777777" w:rsidR="003C3A4C" w:rsidRDefault="003C3A4C" w:rsidP="007C74EA">
            <w:pPr>
              <w:widowControl w:val="0"/>
              <w:kinsoku/>
              <w:topLinePunct/>
              <w:spacing w:line="440" w:lineRule="exact"/>
            </w:pPr>
          </w:p>
        </w:tc>
      </w:tr>
      <w:tr w:rsidR="003C3A4C" w14:paraId="1532406F" w14:textId="77777777" w:rsidTr="007C74EA">
        <w:trPr>
          <w:trHeight w:val="351"/>
        </w:trPr>
        <w:tc>
          <w:tcPr>
            <w:tcW w:w="2844" w:type="dxa"/>
          </w:tcPr>
          <w:p w14:paraId="05E2277D" w14:textId="77777777" w:rsidR="003C3A4C" w:rsidRDefault="003C3A4C" w:rsidP="007C74EA">
            <w:pPr>
              <w:pStyle w:val="TableText"/>
              <w:widowControl w:val="0"/>
              <w:kinsoku/>
              <w:topLinePunct/>
              <w:spacing w:line="440" w:lineRule="exact"/>
            </w:pPr>
            <w:proofErr w:type="spellStart"/>
            <w:r>
              <w:rPr>
                <w:spacing w:val="-6"/>
              </w:rPr>
              <w:t>铅（以</w:t>
            </w:r>
            <w:proofErr w:type="spellEnd"/>
            <w:r>
              <w:rPr>
                <w:spacing w:val="-6"/>
              </w:rPr>
              <w:t xml:space="preserve"> Pb</w:t>
            </w:r>
            <w:r>
              <w:rPr>
                <w:spacing w:val="35"/>
              </w:rPr>
              <w:t xml:space="preserve"> </w:t>
            </w:r>
            <w:r>
              <w:rPr>
                <w:spacing w:val="-6"/>
              </w:rPr>
              <w:t>计）</w:t>
            </w:r>
          </w:p>
        </w:tc>
        <w:tc>
          <w:tcPr>
            <w:tcW w:w="4000" w:type="dxa"/>
          </w:tcPr>
          <w:p w14:paraId="501194DD" w14:textId="77777777" w:rsidR="003C3A4C" w:rsidRDefault="003C3A4C" w:rsidP="007C74EA">
            <w:pPr>
              <w:pStyle w:val="TableText"/>
              <w:widowControl w:val="0"/>
              <w:kinsoku/>
              <w:topLinePunct/>
              <w:spacing w:line="440" w:lineRule="exact"/>
            </w:pPr>
            <w:r>
              <w:rPr>
                <w:spacing w:val="-11"/>
              </w:rPr>
              <w:t>≤0.2</w:t>
            </w:r>
          </w:p>
        </w:tc>
        <w:tc>
          <w:tcPr>
            <w:tcW w:w="1687" w:type="dxa"/>
          </w:tcPr>
          <w:p w14:paraId="4D88D3CD" w14:textId="77777777" w:rsidR="003C3A4C" w:rsidRDefault="003C3A4C" w:rsidP="007C74EA">
            <w:pPr>
              <w:widowControl w:val="0"/>
              <w:kinsoku/>
              <w:topLinePunct/>
              <w:spacing w:line="440" w:lineRule="exact"/>
            </w:pPr>
          </w:p>
        </w:tc>
      </w:tr>
      <w:tr w:rsidR="003C3A4C" w14:paraId="6B143510" w14:textId="77777777" w:rsidTr="007C74EA">
        <w:trPr>
          <w:trHeight w:val="355"/>
        </w:trPr>
        <w:tc>
          <w:tcPr>
            <w:tcW w:w="2844" w:type="dxa"/>
          </w:tcPr>
          <w:p w14:paraId="43DE9773" w14:textId="77777777" w:rsidR="003C3A4C" w:rsidRDefault="003C3A4C" w:rsidP="007C74EA">
            <w:pPr>
              <w:pStyle w:val="TableText"/>
              <w:widowControl w:val="0"/>
              <w:kinsoku/>
              <w:topLinePunct/>
              <w:spacing w:line="440" w:lineRule="exact"/>
            </w:pPr>
            <w:proofErr w:type="spellStart"/>
            <w:r>
              <w:rPr>
                <w:spacing w:val="-3"/>
              </w:rPr>
              <w:t>砷（以</w:t>
            </w:r>
            <w:proofErr w:type="spellEnd"/>
            <w:r>
              <w:rPr>
                <w:spacing w:val="-3"/>
              </w:rPr>
              <w:t xml:space="preserve"> </w:t>
            </w:r>
            <w:proofErr w:type="gramStart"/>
            <w:r>
              <w:rPr>
                <w:spacing w:val="-3"/>
              </w:rPr>
              <w:t>As</w:t>
            </w:r>
            <w:proofErr w:type="gramEnd"/>
            <w:r>
              <w:rPr>
                <w:spacing w:val="-3"/>
              </w:rPr>
              <w:t xml:space="preserve"> 计）</w:t>
            </w:r>
          </w:p>
        </w:tc>
        <w:tc>
          <w:tcPr>
            <w:tcW w:w="4000" w:type="dxa"/>
          </w:tcPr>
          <w:p w14:paraId="4D64E84D" w14:textId="77777777" w:rsidR="003C3A4C" w:rsidRDefault="003C3A4C" w:rsidP="007C74EA">
            <w:pPr>
              <w:pStyle w:val="TableText"/>
              <w:widowControl w:val="0"/>
              <w:kinsoku/>
              <w:topLinePunct/>
              <w:spacing w:line="440" w:lineRule="exact"/>
            </w:pPr>
            <w:r>
              <w:rPr>
                <w:spacing w:val="-11"/>
              </w:rPr>
              <w:t>≤0.5</w:t>
            </w:r>
          </w:p>
        </w:tc>
        <w:tc>
          <w:tcPr>
            <w:tcW w:w="1687" w:type="dxa"/>
          </w:tcPr>
          <w:p w14:paraId="33309D6D" w14:textId="77777777" w:rsidR="003C3A4C" w:rsidRDefault="003C3A4C" w:rsidP="007C74EA">
            <w:pPr>
              <w:widowControl w:val="0"/>
              <w:kinsoku/>
              <w:topLinePunct/>
              <w:spacing w:line="440" w:lineRule="exact"/>
            </w:pPr>
          </w:p>
        </w:tc>
      </w:tr>
      <w:tr w:rsidR="003C3A4C" w14:paraId="388C0BE3" w14:textId="77777777" w:rsidTr="007C74EA">
        <w:trPr>
          <w:trHeight w:val="356"/>
        </w:trPr>
        <w:tc>
          <w:tcPr>
            <w:tcW w:w="2844" w:type="dxa"/>
          </w:tcPr>
          <w:p w14:paraId="0144982F" w14:textId="77777777" w:rsidR="003C3A4C" w:rsidRDefault="003C3A4C" w:rsidP="007C74EA">
            <w:pPr>
              <w:pStyle w:val="TableText"/>
              <w:widowControl w:val="0"/>
              <w:kinsoku/>
              <w:topLinePunct/>
              <w:spacing w:line="440" w:lineRule="exact"/>
            </w:pPr>
            <w:proofErr w:type="spellStart"/>
            <w:r>
              <w:rPr>
                <w:spacing w:val="-7"/>
              </w:rPr>
              <w:t>氟（以</w:t>
            </w:r>
            <w:proofErr w:type="spellEnd"/>
            <w:r>
              <w:rPr>
                <w:spacing w:val="-7"/>
              </w:rPr>
              <w:t xml:space="preserve"> F</w:t>
            </w:r>
            <w:r>
              <w:rPr>
                <w:spacing w:val="30"/>
              </w:rPr>
              <w:t xml:space="preserve"> </w:t>
            </w:r>
            <w:r>
              <w:rPr>
                <w:spacing w:val="-7"/>
              </w:rPr>
              <w:t>计）</w:t>
            </w:r>
          </w:p>
        </w:tc>
        <w:tc>
          <w:tcPr>
            <w:tcW w:w="4000" w:type="dxa"/>
          </w:tcPr>
          <w:p w14:paraId="3F8EEFCF" w14:textId="77777777" w:rsidR="003C3A4C" w:rsidRDefault="003C3A4C" w:rsidP="007C74EA">
            <w:pPr>
              <w:pStyle w:val="TableText"/>
              <w:widowControl w:val="0"/>
              <w:kinsoku/>
              <w:topLinePunct/>
              <w:spacing w:line="440" w:lineRule="exact"/>
            </w:pPr>
            <w:r>
              <w:rPr>
                <w:spacing w:val="-11"/>
              </w:rPr>
              <w:t>≤0.5</w:t>
            </w:r>
          </w:p>
        </w:tc>
        <w:tc>
          <w:tcPr>
            <w:tcW w:w="1687" w:type="dxa"/>
          </w:tcPr>
          <w:p w14:paraId="69929C88" w14:textId="77777777" w:rsidR="003C3A4C" w:rsidRDefault="003C3A4C" w:rsidP="007C74EA">
            <w:pPr>
              <w:widowControl w:val="0"/>
              <w:kinsoku/>
              <w:topLinePunct/>
              <w:spacing w:line="440" w:lineRule="exact"/>
            </w:pPr>
          </w:p>
        </w:tc>
      </w:tr>
      <w:tr w:rsidR="003C3A4C" w14:paraId="2D379563" w14:textId="77777777" w:rsidTr="007C74EA">
        <w:trPr>
          <w:trHeight w:val="552"/>
        </w:trPr>
        <w:tc>
          <w:tcPr>
            <w:tcW w:w="2844" w:type="dxa"/>
          </w:tcPr>
          <w:p w14:paraId="6FB0CE51" w14:textId="77777777" w:rsidR="003C3A4C" w:rsidRDefault="003C3A4C" w:rsidP="007C74EA">
            <w:pPr>
              <w:pStyle w:val="TableText"/>
              <w:widowControl w:val="0"/>
              <w:kinsoku/>
              <w:topLinePunct/>
              <w:spacing w:line="440" w:lineRule="exact"/>
            </w:pPr>
            <w:proofErr w:type="spellStart"/>
            <w:r>
              <w:rPr>
                <w:spacing w:val="-3"/>
              </w:rPr>
              <w:t>硝酸盐（以</w:t>
            </w:r>
            <w:proofErr w:type="spellEnd"/>
            <w:r>
              <w:rPr>
                <w:spacing w:val="-3"/>
              </w:rPr>
              <w:t xml:space="preserve"> NaNO3 计）</w:t>
            </w:r>
          </w:p>
        </w:tc>
        <w:tc>
          <w:tcPr>
            <w:tcW w:w="4000" w:type="dxa"/>
          </w:tcPr>
          <w:p w14:paraId="6CE7E4DF" w14:textId="77777777" w:rsidR="003C3A4C" w:rsidRDefault="003C3A4C" w:rsidP="007C74EA">
            <w:pPr>
              <w:pStyle w:val="TableText"/>
              <w:widowControl w:val="0"/>
              <w:kinsoku/>
              <w:topLinePunct/>
              <w:spacing w:line="440" w:lineRule="exact"/>
              <w:rPr>
                <w:lang w:eastAsia="zh-CN"/>
              </w:rPr>
            </w:pPr>
            <w:r>
              <w:rPr>
                <w:spacing w:val="-2"/>
                <w:lang w:eastAsia="zh-CN"/>
              </w:rPr>
              <w:t>瓜果类≤600； 叶菜根茎类≤1200</w:t>
            </w:r>
          </w:p>
        </w:tc>
        <w:tc>
          <w:tcPr>
            <w:tcW w:w="1687" w:type="dxa"/>
          </w:tcPr>
          <w:p w14:paraId="17442B23" w14:textId="77777777" w:rsidR="003C3A4C" w:rsidRDefault="003C3A4C" w:rsidP="007C74EA">
            <w:pPr>
              <w:widowControl w:val="0"/>
              <w:kinsoku/>
              <w:topLinePunct/>
              <w:spacing w:line="440" w:lineRule="exact"/>
              <w:rPr>
                <w:lang w:eastAsia="zh-CN"/>
              </w:rPr>
            </w:pPr>
          </w:p>
        </w:tc>
      </w:tr>
      <w:tr w:rsidR="003C3A4C" w14:paraId="2FEBAB5E" w14:textId="77777777" w:rsidTr="007C74EA">
        <w:trPr>
          <w:trHeight w:val="369"/>
        </w:trPr>
        <w:tc>
          <w:tcPr>
            <w:tcW w:w="2844" w:type="dxa"/>
          </w:tcPr>
          <w:p w14:paraId="486ACF3B" w14:textId="77777777" w:rsidR="003C3A4C" w:rsidRDefault="003C3A4C" w:rsidP="007C74EA">
            <w:pPr>
              <w:pStyle w:val="TableText"/>
              <w:widowControl w:val="0"/>
              <w:kinsoku/>
              <w:topLinePunct/>
              <w:spacing w:line="440" w:lineRule="exact"/>
              <w:rPr>
                <w:lang w:eastAsia="zh-CN"/>
              </w:rPr>
            </w:pPr>
            <w:r>
              <w:rPr>
                <w:spacing w:val="-7"/>
                <w:lang w:eastAsia="zh-CN"/>
              </w:rPr>
              <w:t>亚硝酸盐（以 NaNO2 计）</w:t>
            </w:r>
          </w:p>
        </w:tc>
        <w:tc>
          <w:tcPr>
            <w:tcW w:w="4000" w:type="dxa"/>
          </w:tcPr>
          <w:p w14:paraId="449CE339" w14:textId="77777777" w:rsidR="003C3A4C" w:rsidRDefault="003C3A4C" w:rsidP="007C74EA">
            <w:pPr>
              <w:pStyle w:val="TableText"/>
              <w:widowControl w:val="0"/>
              <w:kinsoku/>
              <w:topLinePunct/>
              <w:spacing w:line="440" w:lineRule="exact"/>
            </w:pPr>
            <w:r>
              <w:rPr>
                <w:spacing w:val="-14"/>
              </w:rPr>
              <w:t>≤4</w:t>
            </w:r>
          </w:p>
        </w:tc>
        <w:tc>
          <w:tcPr>
            <w:tcW w:w="1687" w:type="dxa"/>
          </w:tcPr>
          <w:p w14:paraId="51C5E4E9" w14:textId="77777777" w:rsidR="003C3A4C" w:rsidRDefault="003C3A4C" w:rsidP="007C74EA">
            <w:pPr>
              <w:widowControl w:val="0"/>
              <w:kinsoku/>
              <w:topLinePunct/>
              <w:spacing w:line="440" w:lineRule="exact"/>
            </w:pPr>
          </w:p>
        </w:tc>
      </w:tr>
    </w:tbl>
    <w:p w14:paraId="7F19FE20" w14:textId="77777777" w:rsidR="003C3A4C" w:rsidRDefault="003C3A4C" w:rsidP="003C3A4C">
      <w:pPr>
        <w:widowControl w:val="0"/>
        <w:kinsoku/>
        <w:topLinePunct/>
        <w:spacing w:line="440" w:lineRule="exact"/>
        <w:ind w:firstLineChars="200" w:firstLine="460"/>
        <w:rPr>
          <w:rFonts w:ascii="宋体" w:eastAsia="宋体" w:hAnsi="宋体" w:cs="宋体" w:hint="eastAsia"/>
          <w:sz w:val="24"/>
          <w:szCs w:val="24"/>
          <w:lang w:eastAsia="zh-CN"/>
        </w:rPr>
      </w:pPr>
      <w:r>
        <w:rPr>
          <w:rFonts w:ascii="宋体" w:eastAsia="宋体" w:hAnsi="宋体" w:cs="宋体"/>
          <w:spacing w:val="-5"/>
          <w:sz w:val="24"/>
          <w:szCs w:val="24"/>
          <w:lang w:eastAsia="zh-CN"/>
        </w:rPr>
        <w:t>（二）</w:t>
      </w:r>
      <w:r>
        <w:rPr>
          <w:rFonts w:ascii="宋体" w:eastAsia="宋体" w:hAnsi="宋体" w:cs="宋体"/>
          <w:spacing w:val="49"/>
          <w:sz w:val="24"/>
          <w:szCs w:val="24"/>
          <w:lang w:eastAsia="zh-CN"/>
        </w:rPr>
        <w:t xml:space="preserve"> </w:t>
      </w:r>
      <w:r>
        <w:rPr>
          <w:rFonts w:ascii="宋体" w:eastAsia="宋体" w:hAnsi="宋体" w:cs="宋体"/>
          <w:b/>
          <w:bCs/>
          <w:spacing w:val="-5"/>
          <w:sz w:val="24"/>
          <w:szCs w:val="24"/>
          <w:lang w:eastAsia="zh-CN"/>
        </w:rPr>
        <w:t>肉类（含生鲜、冻品、鱼类、熟食等）</w:t>
      </w:r>
    </w:p>
    <w:p w14:paraId="23370EAF" w14:textId="77777777" w:rsidR="003C3A4C" w:rsidRDefault="003C3A4C" w:rsidP="003C3A4C">
      <w:pPr>
        <w:widowControl w:val="0"/>
        <w:kinsoku/>
        <w:topLinePunct/>
        <w:spacing w:line="440" w:lineRule="exact"/>
        <w:ind w:firstLineChars="200" w:firstLine="454"/>
        <w:rPr>
          <w:rFonts w:ascii="宋体" w:eastAsia="宋体" w:hAnsi="宋体" w:cs="宋体" w:hint="eastAsia"/>
          <w:sz w:val="24"/>
          <w:szCs w:val="24"/>
          <w:lang w:eastAsia="zh-CN"/>
        </w:rPr>
      </w:pPr>
      <w:r>
        <w:rPr>
          <w:rFonts w:ascii="宋体" w:eastAsia="宋体" w:hAnsi="宋体" w:cs="宋体"/>
          <w:b/>
          <w:bCs/>
          <w:spacing w:val="-7"/>
          <w:sz w:val="24"/>
          <w:szCs w:val="24"/>
          <w:lang w:eastAsia="zh-CN"/>
        </w:rPr>
        <w:t>1.质量要求</w:t>
      </w:r>
    </w:p>
    <w:p w14:paraId="123B0932" w14:textId="77777777" w:rsidR="003C3A4C" w:rsidRDefault="003C3A4C" w:rsidP="003C3A4C">
      <w:pPr>
        <w:widowControl w:val="0"/>
        <w:kinsoku/>
        <w:topLinePunct/>
        <w:spacing w:line="440" w:lineRule="exact"/>
        <w:ind w:firstLine="612"/>
        <w:rPr>
          <w:rFonts w:ascii="宋体" w:eastAsia="宋体" w:hAnsi="宋体" w:cs="宋体" w:hint="eastAsia"/>
          <w:sz w:val="24"/>
          <w:szCs w:val="24"/>
          <w:lang w:eastAsia="zh-CN"/>
        </w:rPr>
      </w:pPr>
      <w:r>
        <w:rPr>
          <w:rFonts w:ascii="宋体" w:eastAsia="宋体" w:hAnsi="宋体" w:cs="宋体"/>
          <w:spacing w:val="-1"/>
          <w:sz w:val="24"/>
          <w:szCs w:val="24"/>
          <w:lang w:eastAsia="zh-CN"/>
        </w:rPr>
        <w:t>（1）所供肉类应保持较好的外观和质量等级，符合国家食品部门的有关标准，保证</w:t>
      </w:r>
      <w:r>
        <w:rPr>
          <w:rFonts w:ascii="宋体" w:eastAsia="宋体" w:hAnsi="宋体" w:cs="宋体"/>
          <w:sz w:val="24"/>
          <w:szCs w:val="24"/>
          <w:lang w:eastAsia="zh-CN"/>
        </w:rPr>
        <w:t>无异味、无霉烂变质，肉类保证来源于正规合法肉屠宰</w:t>
      </w:r>
      <w:r>
        <w:rPr>
          <w:rFonts w:ascii="宋体" w:eastAsia="宋体" w:hAnsi="宋体" w:cs="宋体"/>
          <w:spacing w:val="-1"/>
          <w:sz w:val="24"/>
          <w:szCs w:val="24"/>
          <w:lang w:eastAsia="zh-CN"/>
        </w:rPr>
        <w:t>场，供货时须提交屠宰场的验收单</w:t>
      </w:r>
      <w:r>
        <w:rPr>
          <w:rFonts w:ascii="宋体" w:eastAsia="宋体" w:hAnsi="宋体" w:cs="宋体"/>
          <w:spacing w:val="2"/>
          <w:sz w:val="24"/>
          <w:szCs w:val="24"/>
          <w:lang w:eastAsia="zh-CN"/>
        </w:rPr>
        <w:t>及当批次有效的动物检疫合格</w:t>
      </w:r>
      <w:r>
        <w:rPr>
          <w:rFonts w:ascii="宋体" w:eastAsia="宋体" w:hAnsi="宋体" w:cs="宋体" w:hint="eastAsia"/>
          <w:spacing w:val="2"/>
          <w:sz w:val="24"/>
          <w:szCs w:val="24"/>
          <w:lang w:eastAsia="zh-CN"/>
        </w:rPr>
        <w:t>报告</w:t>
      </w:r>
      <w:r>
        <w:rPr>
          <w:rFonts w:ascii="宋体" w:eastAsia="宋体" w:hAnsi="宋体" w:cs="宋体"/>
          <w:spacing w:val="2"/>
          <w:sz w:val="24"/>
          <w:szCs w:val="24"/>
          <w:lang w:eastAsia="zh-CN"/>
        </w:rPr>
        <w:t>复印件（原件备查</w:t>
      </w:r>
      <w:r>
        <w:rPr>
          <w:rFonts w:ascii="宋体" w:eastAsia="宋体" w:hAnsi="宋体" w:cs="宋体"/>
          <w:spacing w:val="-45"/>
          <w:sz w:val="24"/>
          <w:szCs w:val="24"/>
          <w:lang w:eastAsia="zh-CN"/>
        </w:rPr>
        <w:t>），</w:t>
      </w:r>
      <w:r>
        <w:rPr>
          <w:rFonts w:ascii="宋体" w:eastAsia="宋体" w:hAnsi="宋体" w:cs="宋体"/>
          <w:spacing w:val="2"/>
          <w:sz w:val="24"/>
          <w:szCs w:val="24"/>
          <w:lang w:eastAsia="zh-CN"/>
        </w:rPr>
        <w:t>新鲜肉确保每日新鲜，为当天正规</w:t>
      </w:r>
      <w:r>
        <w:rPr>
          <w:rFonts w:ascii="宋体" w:eastAsia="宋体" w:hAnsi="宋体" w:cs="宋体"/>
          <w:spacing w:val="-1"/>
          <w:sz w:val="24"/>
          <w:szCs w:val="24"/>
          <w:lang w:eastAsia="zh-CN"/>
        </w:rPr>
        <w:t>合法屠宰场宰杀的新鲜肉。</w:t>
      </w:r>
    </w:p>
    <w:p w14:paraId="7DDC90C9" w14:textId="77777777" w:rsidR="003C3A4C" w:rsidRDefault="003C3A4C" w:rsidP="003C3A4C">
      <w:pPr>
        <w:widowControl w:val="0"/>
        <w:kinsoku/>
        <w:topLinePunct/>
        <w:spacing w:line="440" w:lineRule="exact"/>
        <w:rPr>
          <w:rFonts w:ascii="宋体" w:eastAsia="宋体" w:hAnsi="宋体" w:cs="宋体" w:hint="eastAsia"/>
          <w:sz w:val="24"/>
          <w:szCs w:val="24"/>
          <w:lang w:eastAsia="zh-CN"/>
        </w:rPr>
      </w:pPr>
      <w:r>
        <w:rPr>
          <w:rFonts w:ascii="宋体" w:eastAsia="宋体" w:hAnsi="宋体" w:cs="宋体"/>
          <w:spacing w:val="-2"/>
          <w:sz w:val="24"/>
          <w:szCs w:val="24"/>
          <w:lang w:eastAsia="zh-CN"/>
        </w:rPr>
        <w:t>（2）家禽类（鸡、鸭等）需去净毛和内脏。</w:t>
      </w:r>
    </w:p>
    <w:p w14:paraId="11AB761E" w14:textId="77777777" w:rsidR="003C3A4C" w:rsidRDefault="003C3A4C" w:rsidP="003C3A4C">
      <w:pPr>
        <w:widowControl w:val="0"/>
        <w:kinsoku/>
        <w:topLinePunct/>
        <w:spacing w:line="440" w:lineRule="exact"/>
        <w:ind w:firstLine="611"/>
        <w:rPr>
          <w:rFonts w:ascii="宋体" w:eastAsia="宋体" w:hAnsi="宋体" w:cs="宋体" w:hint="eastAsia"/>
          <w:sz w:val="24"/>
          <w:szCs w:val="24"/>
          <w:lang w:eastAsia="zh-CN"/>
        </w:rPr>
      </w:pPr>
      <w:r>
        <w:rPr>
          <w:rFonts w:ascii="宋体" w:eastAsia="宋体" w:hAnsi="宋体" w:cs="宋体"/>
          <w:spacing w:val="-1"/>
          <w:sz w:val="24"/>
          <w:szCs w:val="24"/>
          <w:lang w:eastAsia="zh-CN"/>
        </w:rPr>
        <w:t>（3）熟食包括烧鸡、烧鸭、烧鹅等。熟食（</w:t>
      </w:r>
      <w:proofErr w:type="gramStart"/>
      <w:r>
        <w:rPr>
          <w:rFonts w:ascii="宋体" w:eastAsia="宋体" w:hAnsi="宋体" w:cs="宋体"/>
          <w:spacing w:val="-1"/>
          <w:sz w:val="24"/>
          <w:szCs w:val="24"/>
          <w:lang w:eastAsia="zh-CN"/>
        </w:rPr>
        <w:t>特别是鲜制熟食</w:t>
      </w:r>
      <w:proofErr w:type="gramEnd"/>
      <w:r>
        <w:rPr>
          <w:rFonts w:ascii="宋体" w:eastAsia="宋体" w:hAnsi="宋体" w:cs="宋体"/>
          <w:spacing w:val="-1"/>
          <w:sz w:val="24"/>
          <w:szCs w:val="24"/>
          <w:lang w:eastAsia="zh-CN"/>
        </w:rPr>
        <w:t>）它的保质期较短，保鲜要求高，供应的熟食需保证产品的品质。</w:t>
      </w:r>
    </w:p>
    <w:p w14:paraId="79DF238D" w14:textId="77777777" w:rsidR="003C3A4C" w:rsidRDefault="003C3A4C" w:rsidP="003C3A4C">
      <w:pPr>
        <w:widowControl w:val="0"/>
        <w:kinsoku/>
        <w:topLinePunct/>
        <w:spacing w:line="440" w:lineRule="exact"/>
        <w:ind w:firstLine="611"/>
        <w:rPr>
          <w:rFonts w:ascii="宋体" w:eastAsia="宋体" w:hAnsi="宋体" w:cs="宋体" w:hint="eastAsia"/>
          <w:sz w:val="24"/>
          <w:szCs w:val="24"/>
          <w:lang w:eastAsia="zh-CN"/>
        </w:rPr>
      </w:pPr>
      <w:r>
        <w:rPr>
          <w:rFonts w:ascii="宋体" w:eastAsia="宋体" w:hAnsi="宋体" w:cs="宋体"/>
          <w:spacing w:val="-5"/>
          <w:sz w:val="24"/>
          <w:szCs w:val="24"/>
          <w:lang w:eastAsia="zh-CN"/>
        </w:rPr>
        <w:t>（4）鲜鱼类鱼体饱满结实、新鲜，无腐烂异味，肉质紧密有弹性，无离骨脱刺现象。</w:t>
      </w:r>
      <w:r>
        <w:rPr>
          <w:rFonts w:ascii="宋体" w:eastAsia="宋体" w:hAnsi="宋体" w:cs="宋体"/>
          <w:sz w:val="24"/>
          <w:szCs w:val="24"/>
          <w:lang w:eastAsia="zh-CN"/>
        </w:rPr>
        <w:t>鲜鱼类来源可靠放心，无毒、无害、无污染。冷冻鱼</w:t>
      </w:r>
      <w:r>
        <w:rPr>
          <w:rFonts w:ascii="宋体" w:eastAsia="宋体" w:hAnsi="宋体" w:cs="宋体"/>
          <w:spacing w:val="-1"/>
          <w:sz w:val="24"/>
          <w:szCs w:val="24"/>
          <w:lang w:eastAsia="zh-CN"/>
        </w:rPr>
        <w:t>类要求鱼眼睛清亮，角膜透明，鳞片</w:t>
      </w:r>
      <w:r>
        <w:rPr>
          <w:rFonts w:ascii="宋体" w:eastAsia="宋体" w:hAnsi="宋体" w:cs="宋体"/>
          <w:spacing w:val="-4"/>
          <w:sz w:val="24"/>
          <w:szCs w:val="24"/>
          <w:lang w:eastAsia="zh-CN"/>
        </w:rPr>
        <w:t>上覆有冻结的透明黏液层，皮肤天然色泽明显。鱼类（如</w:t>
      </w:r>
      <w:r>
        <w:rPr>
          <w:rFonts w:ascii="宋体" w:eastAsia="宋体" w:hAnsi="宋体" w:cs="宋体"/>
          <w:spacing w:val="-5"/>
          <w:sz w:val="24"/>
          <w:szCs w:val="24"/>
          <w:lang w:eastAsia="zh-CN"/>
        </w:rPr>
        <w:t>白仓、太阳鱼、红</w:t>
      </w:r>
      <w:proofErr w:type="gramStart"/>
      <w:r>
        <w:rPr>
          <w:rFonts w:ascii="宋体" w:eastAsia="宋体" w:hAnsi="宋体" w:cs="宋体"/>
          <w:spacing w:val="-5"/>
          <w:sz w:val="24"/>
          <w:szCs w:val="24"/>
          <w:lang w:eastAsia="zh-CN"/>
        </w:rPr>
        <w:t>珊</w:t>
      </w:r>
      <w:proofErr w:type="gramEnd"/>
      <w:r>
        <w:rPr>
          <w:rFonts w:ascii="宋体" w:eastAsia="宋体" w:hAnsi="宋体" w:cs="宋体"/>
          <w:spacing w:val="-5"/>
          <w:sz w:val="24"/>
          <w:szCs w:val="24"/>
          <w:lang w:eastAsia="zh-CN"/>
        </w:rPr>
        <w:t>等）</w:t>
      </w:r>
      <w:proofErr w:type="gramStart"/>
      <w:r>
        <w:rPr>
          <w:rFonts w:ascii="宋体" w:eastAsia="宋体" w:hAnsi="宋体" w:cs="宋体"/>
          <w:spacing w:val="-5"/>
          <w:sz w:val="24"/>
          <w:szCs w:val="24"/>
          <w:lang w:eastAsia="zh-CN"/>
        </w:rPr>
        <w:t>需杀净</w:t>
      </w:r>
      <w:proofErr w:type="gramEnd"/>
      <w:r>
        <w:rPr>
          <w:rFonts w:ascii="宋体" w:eastAsia="宋体" w:hAnsi="宋体" w:cs="宋体"/>
          <w:spacing w:val="-5"/>
          <w:sz w:val="24"/>
          <w:szCs w:val="24"/>
          <w:lang w:eastAsia="zh-CN"/>
        </w:rPr>
        <w:t>、</w:t>
      </w:r>
      <w:r>
        <w:rPr>
          <w:rFonts w:ascii="宋体" w:eastAsia="宋体" w:hAnsi="宋体" w:cs="宋体"/>
          <w:spacing w:val="-4"/>
          <w:sz w:val="24"/>
          <w:szCs w:val="24"/>
          <w:lang w:eastAsia="zh-CN"/>
        </w:rPr>
        <w:t>去鳞。</w:t>
      </w:r>
    </w:p>
    <w:p w14:paraId="0063E372"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lang w:eastAsia="zh-CN"/>
        </w:rPr>
      </w:pPr>
      <w:r>
        <w:rPr>
          <w:rFonts w:ascii="宋体" w:eastAsia="宋体" w:hAnsi="宋体" w:cs="宋体"/>
          <w:b/>
          <w:bCs/>
          <w:spacing w:val="-4"/>
          <w:sz w:val="24"/>
          <w:szCs w:val="24"/>
          <w:lang w:eastAsia="zh-CN"/>
        </w:rPr>
        <w:t>2.供应和管理要求</w:t>
      </w:r>
    </w:p>
    <w:p w14:paraId="13192C69" w14:textId="77777777" w:rsidR="003C3A4C" w:rsidRDefault="003C3A4C" w:rsidP="003C3A4C">
      <w:pPr>
        <w:widowControl w:val="0"/>
        <w:kinsoku/>
        <w:topLinePunct/>
        <w:spacing w:line="440" w:lineRule="exact"/>
        <w:ind w:firstLine="612"/>
        <w:rPr>
          <w:rFonts w:ascii="宋体" w:eastAsia="宋体" w:hAnsi="宋体" w:cs="宋体" w:hint="eastAsia"/>
          <w:sz w:val="24"/>
          <w:szCs w:val="24"/>
          <w:lang w:eastAsia="zh-CN"/>
        </w:rPr>
      </w:pPr>
      <w:r>
        <w:rPr>
          <w:rFonts w:ascii="宋体" w:eastAsia="宋体" w:hAnsi="宋体" w:cs="宋体"/>
          <w:spacing w:val="-1"/>
          <w:sz w:val="24"/>
          <w:szCs w:val="24"/>
          <w:lang w:eastAsia="zh-CN"/>
        </w:rPr>
        <w:t>（1）各</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提供货物应符合下列的《制造商及产品资质证明》：生产（供应）企业的资质证明（首次供应时提供）</w:t>
      </w:r>
    </w:p>
    <w:tbl>
      <w:tblPr>
        <w:tblStyle w:val="TableNormal"/>
        <w:tblW w:w="8530"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667"/>
        <w:gridCol w:w="4863"/>
      </w:tblGrid>
      <w:tr w:rsidR="003C3A4C" w14:paraId="7127558D" w14:textId="77777777" w:rsidTr="007C74EA">
        <w:trPr>
          <w:trHeight w:val="616"/>
        </w:trPr>
        <w:tc>
          <w:tcPr>
            <w:tcW w:w="3667" w:type="dxa"/>
          </w:tcPr>
          <w:p w14:paraId="47C98120" w14:textId="77777777" w:rsidR="003C3A4C" w:rsidRDefault="003C3A4C" w:rsidP="007C74EA">
            <w:pPr>
              <w:pStyle w:val="TableText"/>
              <w:widowControl w:val="0"/>
              <w:kinsoku/>
              <w:topLinePunct/>
              <w:spacing w:line="440" w:lineRule="exact"/>
            </w:pPr>
            <w:proofErr w:type="spellStart"/>
            <w:r>
              <w:rPr>
                <w:spacing w:val="-5"/>
              </w:rPr>
              <w:lastRenderedPageBreak/>
              <w:t>类别</w:t>
            </w:r>
            <w:proofErr w:type="spellEnd"/>
          </w:p>
        </w:tc>
        <w:tc>
          <w:tcPr>
            <w:tcW w:w="4863" w:type="dxa"/>
          </w:tcPr>
          <w:p w14:paraId="186B8DB0" w14:textId="77777777" w:rsidR="003C3A4C" w:rsidRDefault="003C3A4C" w:rsidP="007C74EA">
            <w:pPr>
              <w:pStyle w:val="TableText"/>
              <w:widowControl w:val="0"/>
              <w:kinsoku/>
              <w:topLinePunct/>
              <w:spacing w:line="440" w:lineRule="exact"/>
            </w:pPr>
            <w:proofErr w:type="spellStart"/>
            <w:r>
              <w:rPr>
                <w:spacing w:val="-5"/>
              </w:rPr>
              <w:t>资质证明</w:t>
            </w:r>
            <w:proofErr w:type="spellEnd"/>
          </w:p>
        </w:tc>
      </w:tr>
      <w:tr w:rsidR="003C3A4C" w14:paraId="4560C268" w14:textId="77777777" w:rsidTr="007C74EA">
        <w:trPr>
          <w:trHeight w:val="471"/>
        </w:trPr>
        <w:tc>
          <w:tcPr>
            <w:tcW w:w="3667" w:type="dxa"/>
          </w:tcPr>
          <w:p w14:paraId="0D0A0068" w14:textId="77777777" w:rsidR="003C3A4C" w:rsidRDefault="003C3A4C" w:rsidP="007C74EA">
            <w:pPr>
              <w:pStyle w:val="TableText"/>
              <w:widowControl w:val="0"/>
              <w:kinsoku/>
              <w:topLinePunct/>
              <w:spacing w:line="440" w:lineRule="exact"/>
            </w:pPr>
            <w:proofErr w:type="spellStart"/>
            <w:r>
              <w:rPr>
                <w:spacing w:val="-7"/>
              </w:rPr>
              <w:t>畜禽肉类</w:t>
            </w:r>
            <w:proofErr w:type="spellEnd"/>
          </w:p>
        </w:tc>
        <w:tc>
          <w:tcPr>
            <w:tcW w:w="4863" w:type="dxa"/>
          </w:tcPr>
          <w:p w14:paraId="53BE44C3" w14:textId="77777777" w:rsidR="003C3A4C" w:rsidRDefault="003C3A4C" w:rsidP="007C74EA">
            <w:pPr>
              <w:pStyle w:val="TableText"/>
              <w:widowControl w:val="0"/>
              <w:kinsoku/>
              <w:topLinePunct/>
              <w:spacing w:line="440" w:lineRule="exact"/>
              <w:rPr>
                <w:lang w:eastAsia="zh-CN"/>
              </w:rPr>
            </w:pPr>
            <w:r>
              <w:rPr>
                <w:spacing w:val="-13"/>
                <w:lang w:eastAsia="zh-CN"/>
              </w:rPr>
              <w:t>《企业法人营业执照</w:t>
            </w:r>
            <w:r>
              <w:rPr>
                <w:rFonts w:eastAsia="宋体" w:hint="eastAsia"/>
                <w:spacing w:val="-13"/>
                <w:lang w:eastAsia="zh-CN"/>
              </w:rPr>
              <w:t>》《</w:t>
            </w:r>
            <w:r>
              <w:rPr>
                <w:spacing w:val="-13"/>
                <w:lang w:eastAsia="zh-CN"/>
              </w:rPr>
              <w:t>食品经营许可证》</w:t>
            </w:r>
          </w:p>
        </w:tc>
      </w:tr>
      <w:tr w:rsidR="003C3A4C" w14:paraId="79B53170" w14:textId="77777777" w:rsidTr="007C74EA">
        <w:trPr>
          <w:trHeight w:val="471"/>
        </w:trPr>
        <w:tc>
          <w:tcPr>
            <w:tcW w:w="3667" w:type="dxa"/>
          </w:tcPr>
          <w:p w14:paraId="2C0EFA42" w14:textId="77777777" w:rsidR="003C3A4C" w:rsidRDefault="003C3A4C" w:rsidP="007C74EA">
            <w:pPr>
              <w:pStyle w:val="TableText"/>
              <w:widowControl w:val="0"/>
              <w:kinsoku/>
              <w:topLinePunct/>
              <w:spacing w:line="440" w:lineRule="exact"/>
            </w:pPr>
            <w:proofErr w:type="spellStart"/>
            <w:r>
              <w:rPr>
                <w:spacing w:val="-11"/>
              </w:rPr>
              <w:t>肉制品</w:t>
            </w:r>
            <w:proofErr w:type="spellEnd"/>
          </w:p>
        </w:tc>
        <w:tc>
          <w:tcPr>
            <w:tcW w:w="4863" w:type="dxa"/>
          </w:tcPr>
          <w:p w14:paraId="55A36DB9" w14:textId="77777777" w:rsidR="003C3A4C" w:rsidRDefault="003C3A4C" w:rsidP="007C74EA">
            <w:pPr>
              <w:pStyle w:val="TableText"/>
              <w:widowControl w:val="0"/>
              <w:kinsoku/>
              <w:topLinePunct/>
              <w:spacing w:line="440" w:lineRule="exact"/>
              <w:rPr>
                <w:lang w:eastAsia="zh-CN"/>
              </w:rPr>
            </w:pPr>
            <w:r>
              <w:rPr>
                <w:spacing w:val="-13"/>
                <w:lang w:eastAsia="zh-CN"/>
              </w:rPr>
              <w:t>《企业法人营业执照</w:t>
            </w:r>
            <w:r>
              <w:rPr>
                <w:rFonts w:eastAsia="宋体" w:hint="eastAsia"/>
                <w:spacing w:val="-13"/>
                <w:lang w:eastAsia="zh-CN"/>
              </w:rPr>
              <w:t>》《</w:t>
            </w:r>
            <w:r>
              <w:rPr>
                <w:spacing w:val="-13"/>
                <w:lang w:eastAsia="zh-CN"/>
              </w:rPr>
              <w:t>食品经营许可证》</w:t>
            </w:r>
          </w:p>
        </w:tc>
      </w:tr>
      <w:tr w:rsidR="003C3A4C" w14:paraId="0C80C62E" w14:textId="77777777" w:rsidTr="007C74EA">
        <w:trPr>
          <w:trHeight w:val="475"/>
        </w:trPr>
        <w:tc>
          <w:tcPr>
            <w:tcW w:w="3667" w:type="dxa"/>
          </w:tcPr>
          <w:p w14:paraId="373690B8" w14:textId="77777777" w:rsidR="003C3A4C" w:rsidRDefault="003C3A4C" w:rsidP="007C74EA">
            <w:pPr>
              <w:pStyle w:val="TableText"/>
              <w:widowControl w:val="0"/>
              <w:kinsoku/>
              <w:topLinePunct/>
              <w:spacing w:line="440" w:lineRule="exact"/>
            </w:pPr>
            <w:proofErr w:type="spellStart"/>
            <w:r>
              <w:rPr>
                <w:spacing w:val="-5"/>
              </w:rPr>
              <w:t>水产品</w:t>
            </w:r>
            <w:proofErr w:type="spellEnd"/>
          </w:p>
        </w:tc>
        <w:tc>
          <w:tcPr>
            <w:tcW w:w="4863" w:type="dxa"/>
          </w:tcPr>
          <w:p w14:paraId="435AC693" w14:textId="77777777" w:rsidR="003C3A4C" w:rsidRDefault="003C3A4C" w:rsidP="007C74EA">
            <w:pPr>
              <w:pStyle w:val="TableText"/>
              <w:widowControl w:val="0"/>
              <w:kinsoku/>
              <w:topLinePunct/>
              <w:spacing w:line="440" w:lineRule="exact"/>
              <w:rPr>
                <w:lang w:eastAsia="zh-CN"/>
              </w:rPr>
            </w:pPr>
            <w:r>
              <w:rPr>
                <w:spacing w:val="-13"/>
                <w:lang w:eastAsia="zh-CN"/>
              </w:rPr>
              <w:t>《企业法人营业执照</w:t>
            </w:r>
            <w:r>
              <w:rPr>
                <w:rFonts w:eastAsia="宋体" w:hint="eastAsia"/>
                <w:spacing w:val="-13"/>
                <w:lang w:eastAsia="zh-CN"/>
              </w:rPr>
              <w:t>》《</w:t>
            </w:r>
            <w:r>
              <w:rPr>
                <w:spacing w:val="-13"/>
                <w:lang w:eastAsia="zh-CN"/>
              </w:rPr>
              <w:t>食品经营许可证》</w:t>
            </w:r>
          </w:p>
        </w:tc>
      </w:tr>
    </w:tbl>
    <w:p w14:paraId="433F7ED8" w14:textId="77777777" w:rsidR="003C3A4C" w:rsidRDefault="003C3A4C" w:rsidP="003C3A4C">
      <w:pPr>
        <w:widowControl w:val="0"/>
        <w:kinsoku/>
        <w:topLinePunct/>
        <w:spacing w:line="440" w:lineRule="exact"/>
        <w:rPr>
          <w:rFonts w:ascii="宋体" w:eastAsia="宋体" w:hAnsi="宋体" w:cs="宋体" w:hint="eastAsia"/>
          <w:spacing w:val="-1"/>
          <w:sz w:val="24"/>
          <w:szCs w:val="24"/>
          <w:lang w:eastAsia="zh-CN"/>
        </w:rPr>
      </w:pPr>
      <w:r>
        <w:rPr>
          <w:rFonts w:ascii="宋体" w:eastAsia="宋体" w:hAnsi="宋体" w:cs="宋体" w:hint="eastAsia"/>
          <w:spacing w:val="-1"/>
          <w:sz w:val="24"/>
          <w:szCs w:val="24"/>
          <w:lang w:eastAsia="zh-CN"/>
        </w:rPr>
        <w:t>（2）</w:t>
      </w:r>
      <w:r>
        <w:rPr>
          <w:rFonts w:ascii="宋体" w:eastAsia="宋体" w:hAnsi="宋体" w:cs="宋体"/>
          <w:spacing w:val="-1"/>
          <w:sz w:val="24"/>
          <w:szCs w:val="24"/>
          <w:lang w:eastAsia="zh-CN"/>
        </w:rPr>
        <w:t>品票证要求</w:t>
      </w:r>
    </w:p>
    <w:p w14:paraId="75F1FDC8" w14:textId="77777777" w:rsidR="003C3A4C" w:rsidRDefault="003C3A4C" w:rsidP="003C3A4C">
      <w:pPr>
        <w:widowControl w:val="0"/>
        <w:kinsoku/>
        <w:topLinePunct/>
        <w:spacing w:line="440" w:lineRule="exact"/>
        <w:rPr>
          <w:rFonts w:ascii="宋体" w:eastAsia="宋体" w:hAnsi="宋体" w:cs="宋体" w:hint="eastAsia"/>
          <w:spacing w:val="-1"/>
          <w:sz w:val="24"/>
          <w:szCs w:val="24"/>
          <w:lang w:eastAsia="zh-CN"/>
        </w:rPr>
      </w:pPr>
      <w:r>
        <w:rPr>
          <w:rFonts w:ascii="宋体" w:eastAsia="宋体" w:hAnsi="宋体" w:cs="宋体"/>
          <w:spacing w:val="-1"/>
          <w:sz w:val="24"/>
          <w:szCs w:val="24"/>
          <w:lang w:eastAsia="zh-CN"/>
        </w:rPr>
        <w:t>新鲜肉类票证要求：</w:t>
      </w:r>
    </w:p>
    <w:tbl>
      <w:tblPr>
        <w:tblStyle w:val="TableNormal"/>
        <w:tblW w:w="8530"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409"/>
        <w:gridCol w:w="2946"/>
        <w:gridCol w:w="4175"/>
      </w:tblGrid>
      <w:tr w:rsidR="003C3A4C" w14:paraId="61773C80" w14:textId="77777777" w:rsidTr="007C74EA">
        <w:trPr>
          <w:trHeight w:val="476"/>
        </w:trPr>
        <w:tc>
          <w:tcPr>
            <w:tcW w:w="1410" w:type="dxa"/>
          </w:tcPr>
          <w:p w14:paraId="5FA1CF46" w14:textId="77777777" w:rsidR="003C3A4C" w:rsidRDefault="003C3A4C" w:rsidP="007C74EA">
            <w:pPr>
              <w:pStyle w:val="TableText"/>
              <w:widowControl w:val="0"/>
              <w:kinsoku/>
              <w:topLinePunct/>
              <w:spacing w:line="440" w:lineRule="exact"/>
            </w:pPr>
            <w:proofErr w:type="spellStart"/>
            <w:r>
              <w:rPr>
                <w:spacing w:val="-4"/>
              </w:rPr>
              <w:t>货物类别</w:t>
            </w:r>
            <w:proofErr w:type="spellEnd"/>
          </w:p>
        </w:tc>
        <w:tc>
          <w:tcPr>
            <w:tcW w:w="2945" w:type="dxa"/>
          </w:tcPr>
          <w:p w14:paraId="5D99A6BD" w14:textId="77777777" w:rsidR="003C3A4C" w:rsidRDefault="003C3A4C" w:rsidP="007C74EA">
            <w:pPr>
              <w:pStyle w:val="TableText"/>
              <w:widowControl w:val="0"/>
              <w:kinsoku/>
              <w:topLinePunct/>
              <w:spacing w:line="440" w:lineRule="exact"/>
            </w:pPr>
            <w:proofErr w:type="spellStart"/>
            <w:r>
              <w:rPr>
                <w:spacing w:val="-2"/>
              </w:rPr>
              <w:t>产品票证名称</w:t>
            </w:r>
            <w:proofErr w:type="spellEnd"/>
          </w:p>
        </w:tc>
        <w:tc>
          <w:tcPr>
            <w:tcW w:w="4175" w:type="dxa"/>
          </w:tcPr>
          <w:p w14:paraId="6A9E9998" w14:textId="77777777" w:rsidR="003C3A4C" w:rsidRDefault="003C3A4C" w:rsidP="007C74EA">
            <w:pPr>
              <w:pStyle w:val="TableText"/>
              <w:widowControl w:val="0"/>
              <w:kinsoku/>
              <w:topLinePunct/>
              <w:spacing w:line="440" w:lineRule="exact"/>
            </w:pPr>
            <w:proofErr w:type="spellStart"/>
            <w:r>
              <w:rPr>
                <w:spacing w:val="-2"/>
              </w:rPr>
              <w:t>验收索证要求</w:t>
            </w:r>
            <w:proofErr w:type="spellEnd"/>
          </w:p>
        </w:tc>
      </w:tr>
      <w:tr w:rsidR="003C3A4C" w14:paraId="588D6E4C" w14:textId="77777777" w:rsidTr="007C74EA">
        <w:trPr>
          <w:trHeight w:val="1403"/>
        </w:trPr>
        <w:tc>
          <w:tcPr>
            <w:tcW w:w="1410" w:type="dxa"/>
            <w:vMerge w:val="restart"/>
            <w:tcBorders>
              <w:bottom w:val="nil"/>
            </w:tcBorders>
          </w:tcPr>
          <w:p w14:paraId="3658E400" w14:textId="77777777" w:rsidR="003C3A4C" w:rsidRDefault="003C3A4C" w:rsidP="007C74EA">
            <w:pPr>
              <w:widowControl w:val="0"/>
              <w:kinsoku/>
              <w:topLinePunct/>
              <w:spacing w:line="440" w:lineRule="exact"/>
            </w:pPr>
          </w:p>
          <w:p w14:paraId="0B2FA440" w14:textId="77777777" w:rsidR="003C3A4C" w:rsidRDefault="003C3A4C" w:rsidP="007C74EA">
            <w:pPr>
              <w:widowControl w:val="0"/>
              <w:kinsoku/>
              <w:topLinePunct/>
              <w:spacing w:line="440" w:lineRule="exact"/>
            </w:pPr>
          </w:p>
          <w:p w14:paraId="3DBCF355" w14:textId="77777777" w:rsidR="003C3A4C" w:rsidRDefault="003C3A4C" w:rsidP="007C74EA">
            <w:pPr>
              <w:widowControl w:val="0"/>
              <w:kinsoku/>
              <w:topLinePunct/>
              <w:spacing w:line="440" w:lineRule="exact"/>
            </w:pPr>
          </w:p>
          <w:p w14:paraId="14CFD3AE" w14:textId="77777777" w:rsidR="003C3A4C" w:rsidRDefault="003C3A4C" w:rsidP="007C74EA">
            <w:pPr>
              <w:pStyle w:val="TableText"/>
              <w:widowControl w:val="0"/>
              <w:kinsoku/>
              <w:topLinePunct/>
              <w:spacing w:line="440" w:lineRule="exact"/>
            </w:pPr>
            <w:proofErr w:type="spellStart"/>
            <w:r>
              <w:rPr>
                <w:spacing w:val="-4"/>
              </w:rPr>
              <w:t>猪肉类</w:t>
            </w:r>
            <w:proofErr w:type="spellEnd"/>
          </w:p>
        </w:tc>
        <w:tc>
          <w:tcPr>
            <w:tcW w:w="2945" w:type="dxa"/>
          </w:tcPr>
          <w:p w14:paraId="03F87ED9" w14:textId="77777777" w:rsidR="003C3A4C" w:rsidRDefault="003C3A4C" w:rsidP="007C74EA">
            <w:pPr>
              <w:widowControl w:val="0"/>
              <w:kinsoku/>
              <w:topLinePunct/>
              <w:spacing w:line="440" w:lineRule="exact"/>
              <w:rPr>
                <w:lang w:eastAsia="zh-CN"/>
              </w:rPr>
            </w:pPr>
          </w:p>
          <w:p w14:paraId="6F270CFE" w14:textId="77777777" w:rsidR="003C3A4C" w:rsidRDefault="003C3A4C" w:rsidP="007C74EA">
            <w:pPr>
              <w:pStyle w:val="TableText"/>
              <w:widowControl w:val="0"/>
              <w:kinsoku/>
              <w:topLinePunct/>
              <w:spacing w:line="440" w:lineRule="exact"/>
              <w:rPr>
                <w:lang w:eastAsia="zh-CN"/>
              </w:rPr>
            </w:pPr>
            <w:r>
              <w:rPr>
                <w:spacing w:val="-2"/>
                <w:lang w:eastAsia="zh-CN"/>
              </w:rPr>
              <w:t>《动物产品检疫合格证》</w:t>
            </w:r>
          </w:p>
        </w:tc>
        <w:tc>
          <w:tcPr>
            <w:tcW w:w="4175" w:type="dxa"/>
            <w:tcBorders>
              <w:bottom w:val="single" w:sz="4" w:space="0" w:color="000000"/>
            </w:tcBorders>
          </w:tcPr>
          <w:p w14:paraId="482A5506" w14:textId="77777777" w:rsidR="003C3A4C" w:rsidRDefault="003C3A4C" w:rsidP="007C74EA">
            <w:pPr>
              <w:pStyle w:val="TableText"/>
              <w:widowControl w:val="0"/>
              <w:kinsoku/>
              <w:topLinePunct/>
              <w:spacing w:line="440" w:lineRule="exact"/>
              <w:rPr>
                <w:lang w:eastAsia="zh-CN"/>
              </w:rPr>
            </w:pPr>
            <w:r>
              <w:rPr>
                <w:spacing w:val="-1"/>
                <w:lang w:eastAsia="zh-CN"/>
              </w:rPr>
              <w:t>要求有生产名称、地址、产品名称、</w:t>
            </w:r>
          </w:p>
          <w:p w14:paraId="1B0C9EA0" w14:textId="77777777" w:rsidR="003C3A4C" w:rsidRDefault="003C3A4C" w:rsidP="007C74EA">
            <w:pPr>
              <w:pStyle w:val="TableText"/>
              <w:widowControl w:val="0"/>
              <w:kinsoku/>
              <w:topLinePunct/>
              <w:spacing w:line="440" w:lineRule="exact"/>
              <w:rPr>
                <w:lang w:eastAsia="zh-CN"/>
              </w:rPr>
            </w:pPr>
            <w:r>
              <w:rPr>
                <w:spacing w:val="-1"/>
                <w:lang w:eastAsia="zh-CN"/>
              </w:rPr>
              <w:t>产地和目的地，官方兽医签字、盖检</w:t>
            </w:r>
          </w:p>
          <w:p w14:paraId="4E2E12A0" w14:textId="77777777" w:rsidR="003C3A4C" w:rsidRDefault="003C3A4C" w:rsidP="007C74EA">
            <w:pPr>
              <w:pStyle w:val="TableText"/>
              <w:widowControl w:val="0"/>
              <w:kinsoku/>
              <w:topLinePunct/>
              <w:spacing w:line="440" w:lineRule="exact"/>
            </w:pPr>
            <w:proofErr w:type="spellStart"/>
            <w:r>
              <w:rPr>
                <w:spacing w:val="-2"/>
              </w:rPr>
              <w:t>验检疫专用章</w:t>
            </w:r>
            <w:proofErr w:type="spellEnd"/>
            <w:r>
              <w:rPr>
                <w:spacing w:val="-2"/>
              </w:rPr>
              <w:t>。</w:t>
            </w:r>
          </w:p>
        </w:tc>
      </w:tr>
      <w:tr w:rsidR="003C3A4C" w14:paraId="53E3CCCA" w14:textId="77777777" w:rsidTr="007C74EA">
        <w:trPr>
          <w:trHeight w:val="938"/>
        </w:trPr>
        <w:tc>
          <w:tcPr>
            <w:tcW w:w="1410" w:type="dxa"/>
            <w:vMerge/>
            <w:tcBorders>
              <w:top w:val="nil"/>
            </w:tcBorders>
          </w:tcPr>
          <w:p w14:paraId="44CD4236" w14:textId="77777777" w:rsidR="003C3A4C" w:rsidRDefault="003C3A4C" w:rsidP="007C74EA">
            <w:pPr>
              <w:widowControl w:val="0"/>
              <w:kinsoku/>
              <w:topLinePunct/>
              <w:spacing w:line="440" w:lineRule="exact"/>
            </w:pPr>
          </w:p>
        </w:tc>
        <w:tc>
          <w:tcPr>
            <w:tcW w:w="2945" w:type="dxa"/>
            <w:tcBorders>
              <w:right w:val="single" w:sz="4" w:space="0" w:color="000000"/>
            </w:tcBorders>
          </w:tcPr>
          <w:p w14:paraId="1171DAFA" w14:textId="77777777" w:rsidR="003C3A4C" w:rsidRDefault="003C3A4C" w:rsidP="007C74EA">
            <w:pPr>
              <w:pStyle w:val="TableText"/>
              <w:widowControl w:val="0"/>
              <w:kinsoku/>
              <w:topLinePunct/>
              <w:spacing w:line="440" w:lineRule="exact"/>
              <w:rPr>
                <w:lang w:eastAsia="zh-CN"/>
              </w:rPr>
            </w:pPr>
            <w:r>
              <w:rPr>
                <w:spacing w:val="-2"/>
                <w:lang w:eastAsia="zh-CN"/>
              </w:rPr>
              <w:t>《畜产品检验合格证》</w:t>
            </w:r>
          </w:p>
        </w:tc>
        <w:tc>
          <w:tcPr>
            <w:tcW w:w="4175" w:type="dxa"/>
            <w:tcBorders>
              <w:top w:val="single" w:sz="4" w:space="0" w:color="000000"/>
              <w:left w:val="single" w:sz="4" w:space="0" w:color="000000"/>
              <w:bottom w:val="single" w:sz="4" w:space="0" w:color="000000"/>
              <w:right w:val="single" w:sz="4" w:space="0" w:color="000000"/>
            </w:tcBorders>
          </w:tcPr>
          <w:p w14:paraId="57EA55A0" w14:textId="77777777" w:rsidR="003C3A4C" w:rsidRDefault="003C3A4C" w:rsidP="007C74EA">
            <w:pPr>
              <w:pStyle w:val="TableText"/>
              <w:widowControl w:val="0"/>
              <w:kinsoku/>
              <w:topLinePunct/>
              <w:spacing w:line="440" w:lineRule="exact"/>
              <w:ind w:hanging="720"/>
              <w:rPr>
                <w:lang w:eastAsia="zh-CN"/>
              </w:rPr>
            </w:pPr>
            <w:r>
              <w:rPr>
                <w:spacing w:val="-1"/>
                <w:lang w:eastAsia="zh-CN"/>
              </w:rPr>
              <w:t>有委托方、送往单位、屠宰场检验专</w:t>
            </w:r>
            <w:r>
              <w:rPr>
                <w:spacing w:val="-2"/>
                <w:lang w:eastAsia="zh-CN"/>
              </w:rPr>
              <w:t>用章、出厂时间和单号</w:t>
            </w:r>
          </w:p>
        </w:tc>
      </w:tr>
      <w:tr w:rsidR="003C3A4C" w14:paraId="67346F79" w14:textId="77777777" w:rsidTr="007C74EA">
        <w:trPr>
          <w:trHeight w:val="1407"/>
        </w:trPr>
        <w:tc>
          <w:tcPr>
            <w:tcW w:w="1410" w:type="dxa"/>
          </w:tcPr>
          <w:p w14:paraId="65345046" w14:textId="77777777" w:rsidR="003C3A4C" w:rsidRDefault="003C3A4C" w:rsidP="007C74EA">
            <w:pPr>
              <w:widowControl w:val="0"/>
              <w:kinsoku/>
              <w:topLinePunct/>
              <w:spacing w:line="440" w:lineRule="exact"/>
              <w:rPr>
                <w:lang w:eastAsia="zh-CN"/>
              </w:rPr>
            </w:pPr>
          </w:p>
          <w:p w14:paraId="22F8870A" w14:textId="77777777" w:rsidR="003C3A4C" w:rsidRDefault="003C3A4C" w:rsidP="007C74EA">
            <w:pPr>
              <w:pStyle w:val="TableText"/>
              <w:widowControl w:val="0"/>
              <w:kinsoku/>
              <w:topLinePunct/>
              <w:spacing w:line="440" w:lineRule="exact"/>
            </w:pPr>
            <w:proofErr w:type="spellStart"/>
            <w:r>
              <w:rPr>
                <w:spacing w:val="-4"/>
              </w:rPr>
              <w:t>三鸟类</w:t>
            </w:r>
            <w:proofErr w:type="spellEnd"/>
          </w:p>
        </w:tc>
        <w:tc>
          <w:tcPr>
            <w:tcW w:w="2945" w:type="dxa"/>
          </w:tcPr>
          <w:p w14:paraId="33615CE8" w14:textId="77777777" w:rsidR="003C3A4C" w:rsidRDefault="003C3A4C" w:rsidP="007C74EA">
            <w:pPr>
              <w:widowControl w:val="0"/>
              <w:kinsoku/>
              <w:topLinePunct/>
              <w:spacing w:line="440" w:lineRule="exact"/>
              <w:rPr>
                <w:lang w:eastAsia="zh-CN"/>
              </w:rPr>
            </w:pPr>
          </w:p>
          <w:p w14:paraId="3935F4B1" w14:textId="77777777" w:rsidR="003C3A4C" w:rsidRDefault="003C3A4C" w:rsidP="007C74EA">
            <w:pPr>
              <w:pStyle w:val="TableText"/>
              <w:widowControl w:val="0"/>
              <w:kinsoku/>
              <w:topLinePunct/>
              <w:spacing w:line="440" w:lineRule="exact"/>
              <w:rPr>
                <w:lang w:eastAsia="zh-CN"/>
              </w:rPr>
            </w:pPr>
            <w:r>
              <w:rPr>
                <w:spacing w:val="-2"/>
                <w:lang w:eastAsia="zh-CN"/>
              </w:rPr>
              <w:t>《动物产品检疫合格证》</w:t>
            </w:r>
          </w:p>
        </w:tc>
        <w:tc>
          <w:tcPr>
            <w:tcW w:w="4175" w:type="dxa"/>
            <w:tcBorders>
              <w:top w:val="single" w:sz="4" w:space="0" w:color="000000"/>
            </w:tcBorders>
          </w:tcPr>
          <w:p w14:paraId="65F8FDEB" w14:textId="77777777" w:rsidR="003C3A4C" w:rsidRDefault="003C3A4C" w:rsidP="007C74EA">
            <w:pPr>
              <w:pStyle w:val="TableText"/>
              <w:widowControl w:val="0"/>
              <w:kinsoku/>
              <w:topLinePunct/>
              <w:spacing w:line="440" w:lineRule="exact"/>
              <w:rPr>
                <w:lang w:eastAsia="zh-CN"/>
              </w:rPr>
            </w:pPr>
            <w:r>
              <w:rPr>
                <w:spacing w:val="-1"/>
                <w:lang w:eastAsia="zh-CN"/>
              </w:rPr>
              <w:t>要求有生产名称、地址、产品名称、</w:t>
            </w:r>
          </w:p>
          <w:p w14:paraId="1C32157D" w14:textId="77777777" w:rsidR="003C3A4C" w:rsidRDefault="003C3A4C" w:rsidP="007C74EA">
            <w:pPr>
              <w:pStyle w:val="TableText"/>
              <w:widowControl w:val="0"/>
              <w:kinsoku/>
              <w:topLinePunct/>
              <w:spacing w:line="440" w:lineRule="exact"/>
              <w:rPr>
                <w:lang w:eastAsia="zh-CN"/>
              </w:rPr>
            </w:pPr>
            <w:r>
              <w:rPr>
                <w:spacing w:val="-1"/>
                <w:lang w:eastAsia="zh-CN"/>
              </w:rPr>
              <w:t>产地和目的地，官方兽医签字、盖检</w:t>
            </w:r>
          </w:p>
          <w:p w14:paraId="486F0C37" w14:textId="77777777" w:rsidR="003C3A4C" w:rsidRDefault="003C3A4C" w:rsidP="007C74EA">
            <w:pPr>
              <w:pStyle w:val="TableText"/>
              <w:widowControl w:val="0"/>
              <w:kinsoku/>
              <w:topLinePunct/>
              <w:spacing w:line="440" w:lineRule="exact"/>
            </w:pPr>
            <w:proofErr w:type="spellStart"/>
            <w:r>
              <w:rPr>
                <w:spacing w:val="-2"/>
              </w:rPr>
              <w:t>验检疫专用章</w:t>
            </w:r>
            <w:proofErr w:type="spellEnd"/>
            <w:r>
              <w:rPr>
                <w:spacing w:val="-2"/>
              </w:rPr>
              <w:t>。</w:t>
            </w:r>
          </w:p>
        </w:tc>
      </w:tr>
      <w:tr w:rsidR="003C3A4C" w14:paraId="44B6BB5F" w14:textId="77777777" w:rsidTr="007C74EA">
        <w:trPr>
          <w:trHeight w:val="1410"/>
        </w:trPr>
        <w:tc>
          <w:tcPr>
            <w:tcW w:w="1410" w:type="dxa"/>
          </w:tcPr>
          <w:p w14:paraId="61A55876" w14:textId="77777777" w:rsidR="003C3A4C" w:rsidRDefault="003C3A4C" w:rsidP="007C74EA">
            <w:pPr>
              <w:widowControl w:val="0"/>
              <w:kinsoku/>
              <w:topLinePunct/>
              <w:spacing w:line="440" w:lineRule="exact"/>
            </w:pPr>
          </w:p>
          <w:p w14:paraId="1F3F891A" w14:textId="77777777" w:rsidR="003C3A4C" w:rsidRDefault="003C3A4C" w:rsidP="007C74EA">
            <w:pPr>
              <w:pStyle w:val="TableText"/>
              <w:widowControl w:val="0"/>
              <w:kinsoku/>
              <w:topLinePunct/>
              <w:spacing w:line="440" w:lineRule="exact"/>
            </w:pPr>
            <w:proofErr w:type="spellStart"/>
            <w:r>
              <w:rPr>
                <w:spacing w:val="-5"/>
              </w:rPr>
              <w:t>牛肉、羊肉</w:t>
            </w:r>
            <w:proofErr w:type="spellEnd"/>
          </w:p>
        </w:tc>
        <w:tc>
          <w:tcPr>
            <w:tcW w:w="2946" w:type="dxa"/>
          </w:tcPr>
          <w:p w14:paraId="637B62F0" w14:textId="77777777" w:rsidR="003C3A4C" w:rsidRDefault="003C3A4C" w:rsidP="007C74EA">
            <w:pPr>
              <w:widowControl w:val="0"/>
              <w:kinsoku/>
              <w:topLinePunct/>
              <w:spacing w:line="440" w:lineRule="exact"/>
              <w:rPr>
                <w:lang w:eastAsia="zh-CN"/>
              </w:rPr>
            </w:pPr>
          </w:p>
          <w:p w14:paraId="0F8F8FBF" w14:textId="77777777" w:rsidR="003C3A4C" w:rsidRDefault="003C3A4C" w:rsidP="007C74EA">
            <w:pPr>
              <w:pStyle w:val="TableText"/>
              <w:widowControl w:val="0"/>
              <w:kinsoku/>
              <w:topLinePunct/>
              <w:spacing w:line="440" w:lineRule="exact"/>
              <w:rPr>
                <w:lang w:eastAsia="zh-CN"/>
              </w:rPr>
            </w:pPr>
            <w:r>
              <w:rPr>
                <w:spacing w:val="-2"/>
                <w:lang w:eastAsia="zh-CN"/>
              </w:rPr>
              <w:t>《动物产品检疫合格证》</w:t>
            </w:r>
          </w:p>
        </w:tc>
        <w:tc>
          <w:tcPr>
            <w:tcW w:w="4174" w:type="dxa"/>
          </w:tcPr>
          <w:p w14:paraId="118A3DD9" w14:textId="77777777" w:rsidR="003C3A4C" w:rsidRDefault="003C3A4C" w:rsidP="007C74EA">
            <w:pPr>
              <w:pStyle w:val="TableText"/>
              <w:widowControl w:val="0"/>
              <w:kinsoku/>
              <w:topLinePunct/>
              <w:spacing w:line="440" w:lineRule="exact"/>
              <w:rPr>
                <w:lang w:eastAsia="zh-CN"/>
              </w:rPr>
            </w:pPr>
            <w:r>
              <w:rPr>
                <w:spacing w:val="-1"/>
                <w:lang w:eastAsia="zh-CN"/>
              </w:rPr>
              <w:t>要求有生产名称、地址、产品名称、</w:t>
            </w:r>
          </w:p>
          <w:p w14:paraId="7F736ECB" w14:textId="77777777" w:rsidR="003C3A4C" w:rsidRDefault="003C3A4C" w:rsidP="007C74EA">
            <w:pPr>
              <w:pStyle w:val="TableText"/>
              <w:widowControl w:val="0"/>
              <w:kinsoku/>
              <w:topLinePunct/>
              <w:spacing w:line="440" w:lineRule="exact"/>
              <w:rPr>
                <w:lang w:eastAsia="zh-CN"/>
              </w:rPr>
            </w:pPr>
            <w:r>
              <w:rPr>
                <w:spacing w:val="-1"/>
                <w:lang w:eastAsia="zh-CN"/>
              </w:rPr>
              <w:t>产地和目的地，官方兽医签字、盖检</w:t>
            </w:r>
          </w:p>
          <w:p w14:paraId="0A6E4E19" w14:textId="77777777" w:rsidR="003C3A4C" w:rsidRDefault="003C3A4C" w:rsidP="007C74EA">
            <w:pPr>
              <w:pStyle w:val="TableText"/>
              <w:widowControl w:val="0"/>
              <w:kinsoku/>
              <w:topLinePunct/>
              <w:spacing w:line="440" w:lineRule="exact"/>
            </w:pPr>
            <w:proofErr w:type="spellStart"/>
            <w:r>
              <w:rPr>
                <w:spacing w:val="-2"/>
              </w:rPr>
              <w:t>验检疫专用章</w:t>
            </w:r>
            <w:proofErr w:type="spellEnd"/>
            <w:r>
              <w:rPr>
                <w:spacing w:val="-2"/>
              </w:rPr>
              <w:t>。</w:t>
            </w:r>
          </w:p>
        </w:tc>
      </w:tr>
    </w:tbl>
    <w:p w14:paraId="313EFE62" w14:textId="77777777" w:rsidR="003C3A4C" w:rsidRDefault="003C3A4C" w:rsidP="003C3A4C">
      <w:pPr>
        <w:widowControl w:val="0"/>
        <w:kinsoku/>
        <w:topLinePunct/>
        <w:spacing w:line="440" w:lineRule="exact"/>
        <w:rPr>
          <w:rFonts w:ascii="宋体" w:eastAsia="宋体" w:hAnsi="宋体" w:cs="宋体" w:hint="eastAsia"/>
          <w:sz w:val="24"/>
          <w:szCs w:val="24"/>
          <w:lang w:eastAsia="zh-CN"/>
        </w:rPr>
      </w:pPr>
      <w:r>
        <w:rPr>
          <w:rFonts w:ascii="宋体" w:eastAsia="宋体" w:hAnsi="宋体" w:cs="宋体"/>
          <w:spacing w:val="-1"/>
          <w:sz w:val="24"/>
          <w:szCs w:val="24"/>
          <w:lang w:eastAsia="zh-CN"/>
        </w:rPr>
        <w:t>冻品货物票证要求（仅采购人认可的冻品</w:t>
      </w:r>
      <w:r>
        <w:rPr>
          <w:rFonts w:ascii="宋体" w:eastAsia="宋体" w:hAnsi="宋体" w:cs="宋体"/>
          <w:spacing w:val="-65"/>
          <w:sz w:val="24"/>
          <w:szCs w:val="24"/>
          <w:lang w:eastAsia="zh-CN"/>
        </w:rPr>
        <w:t>）：</w:t>
      </w:r>
    </w:p>
    <w:p w14:paraId="58B1CB65" w14:textId="77777777" w:rsidR="003C3A4C" w:rsidRDefault="003C3A4C" w:rsidP="003C3A4C">
      <w:pPr>
        <w:widowControl w:val="0"/>
        <w:kinsoku/>
        <w:topLinePunct/>
        <w:spacing w:line="440" w:lineRule="exact"/>
        <w:rPr>
          <w:lang w:eastAsia="zh-CN"/>
        </w:rPr>
      </w:pPr>
    </w:p>
    <w:tbl>
      <w:tblPr>
        <w:tblStyle w:val="TableNormal"/>
        <w:tblW w:w="8532"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583"/>
        <w:gridCol w:w="3530"/>
        <w:gridCol w:w="3419"/>
      </w:tblGrid>
      <w:tr w:rsidR="003C3A4C" w14:paraId="6CA7B32C" w14:textId="77777777" w:rsidTr="007C74EA">
        <w:trPr>
          <w:trHeight w:val="476"/>
        </w:trPr>
        <w:tc>
          <w:tcPr>
            <w:tcW w:w="1583" w:type="dxa"/>
          </w:tcPr>
          <w:p w14:paraId="37D4BAB5" w14:textId="77777777" w:rsidR="003C3A4C" w:rsidRDefault="003C3A4C" w:rsidP="007C74EA">
            <w:pPr>
              <w:pStyle w:val="TableText"/>
              <w:widowControl w:val="0"/>
              <w:kinsoku/>
              <w:topLinePunct/>
              <w:spacing w:line="440" w:lineRule="exact"/>
            </w:pPr>
            <w:proofErr w:type="spellStart"/>
            <w:r>
              <w:rPr>
                <w:spacing w:val="-4"/>
              </w:rPr>
              <w:t>货物类别</w:t>
            </w:r>
            <w:proofErr w:type="spellEnd"/>
          </w:p>
        </w:tc>
        <w:tc>
          <w:tcPr>
            <w:tcW w:w="3530" w:type="dxa"/>
          </w:tcPr>
          <w:p w14:paraId="770B837F" w14:textId="77777777" w:rsidR="003C3A4C" w:rsidRDefault="003C3A4C" w:rsidP="007C74EA">
            <w:pPr>
              <w:pStyle w:val="TableText"/>
              <w:widowControl w:val="0"/>
              <w:kinsoku/>
              <w:topLinePunct/>
              <w:spacing w:line="440" w:lineRule="exact"/>
            </w:pPr>
            <w:proofErr w:type="spellStart"/>
            <w:r>
              <w:rPr>
                <w:spacing w:val="-2"/>
              </w:rPr>
              <w:t>产品票证名称</w:t>
            </w:r>
            <w:proofErr w:type="spellEnd"/>
          </w:p>
        </w:tc>
        <w:tc>
          <w:tcPr>
            <w:tcW w:w="3419" w:type="dxa"/>
          </w:tcPr>
          <w:p w14:paraId="0FC0A5DC" w14:textId="77777777" w:rsidR="003C3A4C" w:rsidRDefault="003C3A4C" w:rsidP="007C74EA">
            <w:pPr>
              <w:pStyle w:val="TableText"/>
              <w:widowControl w:val="0"/>
              <w:kinsoku/>
              <w:topLinePunct/>
              <w:spacing w:line="440" w:lineRule="exact"/>
            </w:pPr>
            <w:proofErr w:type="spellStart"/>
            <w:r>
              <w:rPr>
                <w:spacing w:val="-2"/>
              </w:rPr>
              <w:t>验收索证要求</w:t>
            </w:r>
            <w:proofErr w:type="spellEnd"/>
          </w:p>
        </w:tc>
      </w:tr>
      <w:tr w:rsidR="003C3A4C" w14:paraId="3974731B" w14:textId="77777777" w:rsidTr="007C74EA">
        <w:trPr>
          <w:trHeight w:val="937"/>
        </w:trPr>
        <w:tc>
          <w:tcPr>
            <w:tcW w:w="1583" w:type="dxa"/>
            <w:vMerge w:val="restart"/>
            <w:tcBorders>
              <w:bottom w:val="nil"/>
            </w:tcBorders>
          </w:tcPr>
          <w:p w14:paraId="78919F69" w14:textId="77777777" w:rsidR="003C3A4C" w:rsidRDefault="003C3A4C" w:rsidP="007C74EA">
            <w:pPr>
              <w:widowControl w:val="0"/>
              <w:kinsoku/>
              <w:topLinePunct/>
              <w:spacing w:line="440" w:lineRule="exact"/>
              <w:rPr>
                <w:lang w:eastAsia="zh-CN"/>
              </w:rPr>
            </w:pPr>
          </w:p>
          <w:p w14:paraId="059D65E0" w14:textId="77777777" w:rsidR="003C3A4C" w:rsidRDefault="003C3A4C" w:rsidP="007C74EA">
            <w:pPr>
              <w:widowControl w:val="0"/>
              <w:kinsoku/>
              <w:topLinePunct/>
              <w:spacing w:line="440" w:lineRule="exact"/>
              <w:rPr>
                <w:lang w:eastAsia="zh-CN"/>
              </w:rPr>
            </w:pPr>
          </w:p>
          <w:p w14:paraId="0259F70E" w14:textId="77777777" w:rsidR="003C3A4C" w:rsidRDefault="003C3A4C" w:rsidP="007C74EA">
            <w:pPr>
              <w:pStyle w:val="TableText"/>
              <w:widowControl w:val="0"/>
              <w:kinsoku/>
              <w:topLinePunct/>
              <w:spacing w:line="440" w:lineRule="exact"/>
              <w:rPr>
                <w:lang w:eastAsia="zh-CN"/>
              </w:rPr>
            </w:pPr>
            <w:r>
              <w:rPr>
                <w:spacing w:val="-14"/>
                <w:lang w:eastAsia="zh-CN"/>
              </w:rPr>
              <w:t>猪、牛、羊肉</w:t>
            </w:r>
            <w:r>
              <w:rPr>
                <w:spacing w:val="-2"/>
                <w:lang w:eastAsia="zh-CN"/>
              </w:rPr>
              <w:t>类、家禽类</w:t>
            </w:r>
          </w:p>
        </w:tc>
        <w:tc>
          <w:tcPr>
            <w:tcW w:w="3530" w:type="dxa"/>
          </w:tcPr>
          <w:p w14:paraId="50677BCC" w14:textId="77777777" w:rsidR="003C3A4C" w:rsidRDefault="003C3A4C" w:rsidP="007C74EA">
            <w:pPr>
              <w:pStyle w:val="TableText"/>
              <w:widowControl w:val="0"/>
              <w:kinsoku/>
              <w:topLinePunct/>
              <w:spacing w:line="440" w:lineRule="exact"/>
              <w:ind w:firstLine="17"/>
              <w:rPr>
                <w:lang w:eastAsia="zh-CN"/>
              </w:rPr>
            </w:pPr>
            <w:r>
              <w:rPr>
                <w:spacing w:val="11"/>
                <w:lang w:eastAsia="zh-CN"/>
              </w:rPr>
              <w:t>1.《出县境动物产品检疫合格</w:t>
            </w:r>
            <w:r>
              <w:rPr>
                <w:spacing w:val="-5"/>
                <w:lang w:eastAsia="zh-CN"/>
              </w:rPr>
              <w:t>证》</w:t>
            </w:r>
          </w:p>
        </w:tc>
        <w:tc>
          <w:tcPr>
            <w:tcW w:w="3419" w:type="dxa"/>
            <w:tcBorders>
              <w:bottom w:val="single" w:sz="4" w:space="0" w:color="000000"/>
            </w:tcBorders>
          </w:tcPr>
          <w:p w14:paraId="2D05254B" w14:textId="77777777" w:rsidR="003C3A4C" w:rsidRDefault="003C3A4C" w:rsidP="007C74EA">
            <w:pPr>
              <w:pStyle w:val="TableText"/>
              <w:widowControl w:val="0"/>
              <w:kinsoku/>
              <w:topLinePunct/>
              <w:spacing w:line="440" w:lineRule="exact"/>
              <w:ind w:firstLine="24"/>
              <w:rPr>
                <w:lang w:eastAsia="zh-CN"/>
              </w:rPr>
            </w:pPr>
            <w:r>
              <w:rPr>
                <w:spacing w:val="-4"/>
                <w:lang w:eastAsia="zh-CN"/>
              </w:rPr>
              <w:t>由政府动植物检疫部门出</w:t>
            </w:r>
            <w:r>
              <w:rPr>
                <w:spacing w:val="-2"/>
                <w:lang w:eastAsia="zh-CN"/>
              </w:rPr>
              <w:t>具，用于跨区销售检查。</w:t>
            </w:r>
          </w:p>
        </w:tc>
      </w:tr>
      <w:tr w:rsidR="003C3A4C" w14:paraId="490CB357" w14:textId="77777777" w:rsidTr="007C74EA">
        <w:trPr>
          <w:trHeight w:val="938"/>
        </w:trPr>
        <w:tc>
          <w:tcPr>
            <w:tcW w:w="1583" w:type="dxa"/>
            <w:vMerge/>
            <w:tcBorders>
              <w:top w:val="nil"/>
              <w:bottom w:val="nil"/>
            </w:tcBorders>
          </w:tcPr>
          <w:p w14:paraId="4370A9E0" w14:textId="77777777" w:rsidR="003C3A4C" w:rsidRDefault="003C3A4C" w:rsidP="007C74EA">
            <w:pPr>
              <w:widowControl w:val="0"/>
              <w:kinsoku/>
              <w:topLinePunct/>
              <w:spacing w:line="440" w:lineRule="exact"/>
              <w:rPr>
                <w:lang w:eastAsia="zh-CN"/>
              </w:rPr>
            </w:pPr>
          </w:p>
        </w:tc>
        <w:tc>
          <w:tcPr>
            <w:tcW w:w="3530" w:type="dxa"/>
            <w:tcBorders>
              <w:right w:val="single" w:sz="4" w:space="0" w:color="000000"/>
            </w:tcBorders>
          </w:tcPr>
          <w:p w14:paraId="5431D2C3" w14:textId="77777777" w:rsidR="003C3A4C" w:rsidRDefault="003C3A4C" w:rsidP="007C74EA">
            <w:pPr>
              <w:pStyle w:val="TableText"/>
              <w:widowControl w:val="0"/>
              <w:kinsoku/>
              <w:topLinePunct/>
              <w:spacing w:line="440" w:lineRule="exact"/>
            </w:pPr>
            <w:r>
              <w:rPr>
                <w:spacing w:val="-2"/>
              </w:rPr>
              <w:t>2.《产品合格证》</w:t>
            </w:r>
          </w:p>
        </w:tc>
        <w:tc>
          <w:tcPr>
            <w:tcW w:w="3419" w:type="dxa"/>
            <w:tcBorders>
              <w:top w:val="single" w:sz="4" w:space="0" w:color="000000"/>
              <w:left w:val="single" w:sz="4" w:space="0" w:color="000000"/>
              <w:bottom w:val="single" w:sz="4" w:space="0" w:color="000000"/>
              <w:right w:val="single" w:sz="4" w:space="0" w:color="000000"/>
            </w:tcBorders>
          </w:tcPr>
          <w:p w14:paraId="166F5B42" w14:textId="77777777" w:rsidR="003C3A4C" w:rsidRDefault="003C3A4C" w:rsidP="007C74EA">
            <w:pPr>
              <w:pStyle w:val="TableText"/>
              <w:widowControl w:val="0"/>
              <w:kinsoku/>
              <w:topLinePunct/>
              <w:spacing w:line="440" w:lineRule="exact"/>
              <w:ind w:hanging="6"/>
              <w:rPr>
                <w:lang w:eastAsia="zh-CN"/>
              </w:rPr>
            </w:pPr>
            <w:r>
              <w:rPr>
                <w:spacing w:val="4"/>
                <w:lang w:eastAsia="zh-CN"/>
              </w:rPr>
              <w:t>交货时提供本批次产品的出厂</w:t>
            </w:r>
            <w:r>
              <w:rPr>
                <w:spacing w:val="-8"/>
                <w:lang w:eastAsia="zh-CN"/>
              </w:rPr>
              <w:t>（库）检验合格证，随车同行。</w:t>
            </w:r>
          </w:p>
        </w:tc>
      </w:tr>
      <w:tr w:rsidR="003C3A4C" w14:paraId="373192DE" w14:textId="77777777" w:rsidTr="007C74EA">
        <w:trPr>
          <w:trHeight w:val="472"/>
        </w:trPr>
        <w:tc>
          <w:tcPr>
            <w:tcW w:w="1583" w:type="dxa"/>
            <w:vMerge/>
            <w:tcBorders>
              <w:top w:val="nil"/>
            </w:tcBorders>
          </w:tcPr>
          <w:p w14:paraId="0748EB92" w14:textId="77777777" w:rsidR="003C3A4C" w:rsidRDefault="003C3A4C" w:rsidP="007C74EA">
            <w:pPr>
              <w:widowControl w:val="0"/>
              <w:kinsoku/>
              <w:topLinePunct/>
              <w:spacing w:line="440" w:lineRule="exact"/>
              <w:rPr>
                <w:lang w:eastAsia="zh-CN"/>
              </w:rPr>
            </w:pPr>
          </w:p>
        </w:tc>
        <w:tc>
          <w:tcPr>
            <w:tcW w:w="3530" w:type="dxa"/>
            <w:tcBorders>
              <w:right w:val="single" w:sz="4" w:space="0" w:color="000000"/>
            </w:tcBorders>
          </w:tcPr>
          <w:p w14:paraId="13820726" w14:textId="77777777" w:rsidR="003C3A4C" w:rsidRDefault="003C3A4C" w:rsidP="007C74EA">
            <w:pPr>
              <w:pStyle w:val="TableText"/>
              <w:widowControl w:val="0"/>
              <w:kinsoku/>
              <w:topLinePunct/>
              <w:spacing w:line="440" w:lineRule="exact"/>
              <w:rPr>
                <w:lang w:eastAsia="zh-CN"/>
              </w:rPr>
            </w:pPr>
            <w:r>
              <w:rPr>
                <w:spacing w:val="-2"/>
                <w:lang w:eastAsia="zh-CN"/>
              </w:rPr>
              <w:t>3.《动物产品防疫合格证》</w:t>
            </w:r>
          </w:p>
        </w:tc>
        <w:tc>
          <w:tcPr>
            <w:tcW w:w="3419" w:type="dxa"/>
            <w:tcBorders>
              <w:top w:val="single" w:sz="4" w:space="0" w:color="000000"/>
              <w:left w:val="single" w:sz="4" w:space="0" w:color="000000"/>
              <w:bottom w:val="single" w:sz="4" w:space="0" w:color="000000"/>
              <w:right w:val="single" w:sz="4" w:space="0" w:color="000000"/>
            </w:tcBorders>
          </w:tcPr>
          <w:p w14:paraId="7E58FEBD" w14:textId="77777777" w:rsidR="003C3A4C" w:rsidRDefault="003C3A4C" w:rsidP="007C74EA">
            <w:pPr>
              <w:pStyle w:val="TableText"/>
              <w:widowControl w:val="0"/>
              <w:kinsoku/>
              <w:topLinePunct/>
              <w:spacing w:line="440" w:lineRule="exact"/>
              <w:rPr>
                <w:lang w:eastAsia="zh-CN"/>
              </w:rPr>
            </w:pPr>
            <w:r>
              <w:rPr>
                <w:spacing w:val="-3"/>
                <w:lang w:eastAsia="zh-CN"/>
              </w:rPr>
              <w:t>当批次有效，原件备查。</w:t>
            </w:r>
          </w:p>
        </w:tc>
      </w:tr>
      <w:tr w:rsidR="003C3A4C" w14:paraId="08DCA0D8" w14:textId="77777777" w:rsidTr="007C74EA">
        <w:trPr>
          <w:trHeight w:val="938"/>
        </w:trPr>
        <w:tc>
          <w:tcPr>
            <w:tcW w:w="1583" w:type="dxa"/>
            <w:vMerge w:val="restart"/>
            <w:tcBorders>
              <w:bottom w:val="nil"/>
            </w:tcBorders>
          </w:tcPr>
          <w:p w14:paraId="03DC3262" w14:textId="77777777" w:rsidR="003C3A4C" w:rsidRDefault="003C3A4C" w:rsidP="007C74EA">
            <w:pPr>
              <w:widowControl w:val="0"/>
              <w:kinsoku/>
              <w:topLinePunct/>
              <w:spacing w:line="440" w:lineRule="exact"/>
              <w:rPr>
                <w:lang w:eastAsia="zh-CN"/>
              </w:rPr>
            </w:pPr>
          </w:p>
          <w:p w14:paraId="31858403" w14:textId="77777777" w:rsidR="003C3A4C" w:rsidRDefault="003C3A4C" w:rsidP="007C74EA">
            <w:pPr>
              <w:widowControl w:val="0"/>
              <w:kinsoku/>
              <w:topLinePunct/>
              <w:spacing w:line="440" w:lineRule="exact"/>
              <w:rPr>
                <w:lang w:eastAsia="zh-CN"/>
              </w:rPr>
            </w:pPr>
          </w:p>
          <w:p w14:paraId="6A263995" w14:textId="77777777" w:rsidR="003C3A4C" w:rsidRDefault="003C3A4C" w:rsidP="007C74EA">
            <w:pPr>
              <w:widowControl w:val="0"/>
              <w:kinsoku/>
              <w:topLinePunct/>
              <w:spacing w:line="440" w:lineRule="exact"/>
              <w:rPr>
                <w:lang w:eastAsia="zh-CN"/>
              </w:rPr>
            </w:pPr>
          </w:p>
          <w:p w14:paraId="577C08CE" w14:textId="77777777" w:rsidR="003C3A4C" w:rsidRDefault="003C3A4C" w:rsidP="007C74EA">
            <w:pPr>
              <w:pStyle w:val="TableText"/>
              <w:widowControl w:val="0"/>
              <w:kinsoku/>
              <w:topLinePunct/>
              <w:spacing w:line="440" w:lineRule="exact"/>
            </w:pPr>
            <w:proofErr w:type="spellStart"/>
            <w:r>
              <w:rPr>
                <w:spacing w:val="-11"/>
              </w:rPr>
              <w:t>肉制品</w:t>
            </w:r>
            <w:proofErr w:type="spellEnd"/>
          </w:p>
        </w:tc>
        <w:tc>
          <w:tcPr>
            <w:tcW w:w="3530" w:type="dxa"/>
          </w:tcPr>
          <w:p w14:paraId="4C6AB475" w14:textId="77777777" w:rsidR="003C3A4C" w:rsidRDefault="003C3A4C" w:rsidP="007C74EA">
            <w:pPr>
              <w:pStyle w:val="TableText"/>
              <w:widowControl w:val="0"/>
              <w:kinsoku/>
              <w:topLinePunct/>
              <w:spacing w:line="440" w:lineRule="exact"/>
            </w:pPr>
            <w:r>
              <w:rPr>
                <w:spacing w:val="-3"/>
              </w:rPr>
              <w:lastRenderedPageBreak/>
              <w:t>1.《卫生检疫报告》</w:t>
            </w:r>
          </w:p>
        </w:tc>
        <w:tc>
          <w:tcPr>
            <w:tcW w:w="3419" w:type="dxa"/>
            <w:tcBorders>
              <w:top w:val="single" w:sz="4" w:space="0" w:color="000000"/>
              <w:bottom w:val="single" w:sz="4" w:space="0" w:color="000000"/>
            </w:tcBorders>
          </w:tcPr>
          <w:p w14:paraId="3499BC61" w14:textId="77777777" w:rsidR="003C3A4C" w:rsidRDefault="003C3A4C" w:rsidP="007C74EA">
            <w:pPr>
              <w:pStyle w:val="TableText"/>
              <w:widowControl w:val="0"/>
              <w:kinsoku/>
              <w:topLinePunct/>
              <w:spacing w:line="440" w:lineRule="exact"/>
              <w:ind w:firstLine="1"/>
              <w:rPr>
                <w:lang w:eastAsia="zh-CN"/>
              </w:rPr>
            </w:pPr>
            <w:r>
              <w:rPr>
                <w:spacing w:val="3"/>
                <w:lang w:eastAsia="zh-CN"/>
              </w:rPr>
              <w:t>由</w:t>
            </w:r>
            <w:proofErr w:type="gramStart"/>
            <w:r>
              <w:rPr>
                <w:spacing w:val="3"/>
                <w:lang w:eastAsia="zh-CN"/>
              </w:rPr>
              <w:t>政府疾控部门</w:t>
            </w:r>
            <w:proofErr w:type="gramEnd"/>
            <w:r>
              <w:rPr>
                <w:spacing w:val="3"/>
                <w:lang w:eastAsia="zh-CN"/>
              </w:rPr>
              <w:t>或卫生检验部</w:t>
            </w:r>
            <w:r>
              <w:rPr>
                <w:spacing w:val="-12"/>
                <w:lang w:eastAsia="zh-CN"/>
              </w:rPr>
              <w:t>门出具（半年内有效）。</w:t>
            </w:r>
          </w:p>
        </w:tc>
      </w:tr>
      <w:tr w:rsidR="003C3A4C" w14:paraId="639DC3DA" w14:textId="77777777" w:rsidTr="007C74EA">
        <w:trPr>
          <w:trHeight w:val="1404"/>
        </w:trPr>
        <w:tc>
          <w:tcPr>
            <w:tcW w:w="1583" w:type="dxa"/>
            <w:vMerge/>
            <w:tcBorders>
              <w:top w:val="nil"/>
            </w:tcBorders>
          </w:tcPr>
          <w:p w14:paraId="13133C83" w14:textId="77777777" w:rsidR="003C3A4C" w:rsidRDefault="003C3A4C" w:rsidP="007C74EA">
            <w:pPr>
              <w:widowControl w:val="0"/>
              <w:kinsoku/>
              <w:topLinePunct/>
              <w:spacing w:line="440" w:lineRule="exact"/>
              <w:rPr>
                <w:lang w:eastAsia="zh-CN"/>
              </w:rPr>
            </w:pPr>
          </w:p>
        </w:tc>
        <w:tc>
          <w:tcPr>
            <w:tcW w:w="3530" w:type="dxa"/>
            <w:tcBorders>
              <w:right w:val="single" w:sz="4" w:space="0" w:color="000000"/>
            </w:tcBorders>
          </w:tcPr>
          <w:p w14:paraId="64053059" w14:textId="77777777" w:rsidR="003C3A4C" w:rsidRDefault="003C3A4C" w:rsidP="007C74EA">
            <w:pPr>
              <w:widowControl w:val="0"/>
              <w:kinsoku/>
              <w:topLinePunct/>
              <w:spacing w:line="440" w:lineRule="exact"/>
              <w:rPr>
                <w:lang w:eastAsia="zh-CN"/>
              </w:rPr>
            </w:pPr>
          </w:p>
          <w:p w14:paraId="361CC077" w14:textId="77777777" w:rsidR="003C3A4C" w:rsidRDefault="003C3A4C" w:rsidP="007C74EA">
            <w:pPr>
              <w:pStyle w:val="TableText"/>
              <w:widowControl w:val="0"/>
              <w:kinsoku/>
              <w:topLinePunct/>
              <w:spacing w:line="440" w:lineRule="exact"/>
            </w:pPr>
            <w:r>
              <w:rPr>
                <w:spacing w:val="-2"/>
              </w:rPr>
              <w:t>2. 《</w:t>
            </w:r>
            <w:proofErr w:type="spellStart"/>
            <w:r>
              <w:rPr>
                <w:spacing w:val="-2"/>
              </w:rPr>
              <w:t>产品合格证</w:t>
            </w:r>
            <w:proofErr w:type="spellEnd"/>
            <w:r>
              <w:rPr>
                <w:spacing w:val="-2"/>
              </w:rPr>
              <w:t>》</w:t>
            </w:r>
          </w:p>
        </w:tc>
        <w:tc>
          <w:tcPr>
            <w:tcW w:w="3419" w:type="dxa"/>
            <w:tcBorders>
              <w:top w:val="single" w:sz="4" w:space="0" w:color="000000"/>
              <w:left w:val="single" w:sz="4" w:space="0" w:color="000000"/>
              <w:bottom w:val="single" w:sz="4" w:space="0" w:color="000000"/>
              <w:right w:val="single" w:sz="4" w:space="0" w:color="000000"/>
            </w:tcBorders>
          </w:tcPr>
          <w:p w14:paraId="081071EC" w14:textId="77777777" w:rsidR="003C3A4C" w:rsidRDefault="003C3A4C" w:rsidP="007C74EA">
            <w:pPr>
              <w:pStyle w:val="TableText"/>
              <w:widowControl w:val="0"/>
              <w:kinsoku/>
              <w:topLinePunct/>
              <w:spacing w:line="440" w:lineRule="exact"/>
              <w:rPr>
                <w:lang w:eastAsia="zh-CN"/>
              </w:rPr>
            </w:pPr>
            <w:r>
              <w:rPr>
                <w:spacing w:val="-2"/>
                <w:lang w:eastAsia="zh-CN"/>
              </w:rPr>
              <w:t>交货时提供本批次产品的</w:t>
            </w:r>
          </w:p>
          <w:p w14:paraId="79EF124B" w14:textId="77777777" w:rsidR="003C3A4C" w:rsidRDefault="003C3A4C" w:rsidP="007C74EA">
            <w:pPr>
              <w:pStyle w:val="TableText"/>
              <w:widowControl w:val="0"/>
              <w:kinsoku/>
              <w:topLinePunct/>
              <w:spacing w:line="440" w:lineRule="exact"/>
              <w:ind w:hanging="2"/>
              <w:rPr>
                <w:lang w:eastAsia="zh-CN"/>
              </w:rPr>
            </w:pPr>
            <w:r>
              <w:rPr>
                <w:spacing w:val="3"/>
                <w:lang w:eastAsia="zh-CN"/>
              </w:rPr>
              <w:t>出厂（库）检验合格证，随车</w:t>
            </w:r>
            <w:r>
              <w:rPr>
                <w:spacing w:val="-11"/>
                <w:lang w:eastAsia="zh-CN"/>
              </w:rPr>
              <w:t>同行。</w:t>
            </w:r>
          </w:p>
        </w:tc>
      </w:tr>
      <w:tr w:rsidR="003C3A4C" w14:paraId="2B845A55" w14:textId="77777777" w:rsidTr="007C74EA">
        <w:trPr>
          <w:trHeight w:val="1410"/>
        </w:trPr>
        <w:tc>
          <w:tcPr>
            <w:tcW w:w="1583" w:type="dxa"/>
          </w:tcPr>
          <w:p w14:paraId="366F5EBC" w14:textId="77777777" w:rsidR="003C3A4C" w:rsidRDefault="003C3A4C" w:rsidP="007C74EA">
            <w:pPr>
              <w:widowControl w:val="0"/>
              <w:kinsoku/>
              <w:topLinePunct/>
              <w:spacing w:line="440" w:lineRule="exact"/>
              <w:rPr>
                <w:lang w:eastAsia="zh-CN"/>
              </w:rPr>
            </w:pPr>
          </w:p>
          <w:p w14:paraId="69921249" w14:textId="77777777" w:rsidR="003C3A4C" w:rsidRDefault="003C3A4C" w:rsidP="007C74EA">
            <w:pPr>
              <w:pStyle w:val="TableText"/>
              <w:widowControl w:val="0"/>
              <w:kinsoku/>
              <w:topLinePunct/>
              <w:spacing w:line="440" w:lineRule="exact"/>
            </w:pPr>
            <w:proofErr w:type="spellStart"/>
            <w:r>
              <w:rPr>
                <w:spacing w:val="-5"/>
              </w:rPr>
              <w:t>水产品</w:t>
            </w:r>
            <w:proofErr w:type="spellEnd"/>
          </w:p>
        </w:tc>
        <w:tc>
          <w:tcPr>
            <w:tcW w:w="3530" w:type="dxa"/>
          </w:tcPr>
          <w:p w14:paraId="23D45902" w14:textId="77777777" w:rsidR="003C3A4C" w:rsidRDefault="003C3A4C" w:rsidP="007C74EA">
            <w:pPr>
              <w:pStyle w:val="TableText"/>
              <w:widowControl w:val="0"/>
              <w:kinsoku/>
              <w:topLinePunct/>
              <w:spacing w:line="440" w:lineRule="exact"/>
              <w:ind w:hanging="6"/>
              <w:jc w:val="both"/>
              <w:rPr>
                <w:lang w:eastAsia="zh-CN"/>
              </w:rPr>
            </w:pPr>
            <w:r>
              <w:rPr>
                <w:spacing w:val="-4"/>
                <w:lang w:eastAsia="zh-CN"/>
              </w:rPr>
              <w:t>贮存地的出入库检疫证明，水产</w:t>
            </w:r>
            <w:r>
              <w:rPr>
                <w:spacing w:val="13"/>
                <w:lang w:eastAsia="zh-CN"/>
              </w:rPr>
              <w:t>品成型标准为个体单独冷冻成</w:t>
            </w:r>
            <w:r>
              <w:rPr>
                <w:spacing w:val="-9"/>
                <w:lang w:eastAsia="zh-CN"/>
              </w:rPr>
              <w:t>型。</w:t>
            </w:r>
          </w:p>
        </w:tc>
        <w:tc>
          <w:tcPr>
            <w:tcW w:w="3419" w:type="dxa"/>
            <w:tcBorders>
              <w:top w:val="single" w:sz="4" w:space="0" w:color="000000"/>
            </w:tcBorders>
          </w:tcPr>
          <w:p w14:paraId="24675714" w14:textId="77777777" w:rsidR="003C3A4C" w:rsidRDefault="003C3A4C" w:rsidP="007C74EA">
            <w:pPr>
              <w:pStyle w:val="TableText"/>
              <w:widowControl w:val="0"/>
              <w:kinsoku/>
              <w:topLinePunct/>
              <w:spacing w:line="440" w:lineRule="exact"/>
              <w:ind w:hanging="6"/>
              <w:rPr>
                <w:lang w:eastAsia="zh-CN"/>
              </w:rPr>
            </w:pPr>
            <w:r>
              <w:rPr>
                <w:spacing w:val="4"/>
                <w:lang w:eastAsia="zh-CN"/>
              </w:rPr>
              <w:t>交货时提供本批次产品的出厂</w:t>
            </w:r>
            <w:r>
              <w:rPr>
                <w:spacing w:val="-8"/>
                <w:lang w:eastAsia="zh-CN"/>
              </w:rPr>
              <w:t>（库）检验合格证，随车同行。</w:t>
            </w:r>
          </w:p>
        </w:tc>
      </w:tr>
    </w:tbl>
    <w:p w14:paraId="0F8A2DF9" w14:textId="77777777" w:rsidR="003C3A4C" w:rsidRDefault="003C3A4C" w:rsidP="003C3A4C">
      <w:pPr>
        <w:widowControl w:val="0"/>
        <w:kinsoku/>
        <w:topLinePunct/>
        <w:spacing w:line="440" w:lineRule="exact"/>
        <w:ind w:firstLineChars="200" w:firstLine="450"/>
        <w:rPr>
          <w:rFonts w:ascii="宋体" w:eastAsia="宋体" w:hAnsi="宋体" w:cs="宋体" w:hint="eastAsia"/>
          <w:sz w:val="24"/>
          <w:szCs w:val="24"/>
          <w:lang w:eastAsia="zh-CN"/>
        </w:rPr>
      </w:pPr>
      <w:r>
        <w:rPr>
          <w:rFonts w:ascii="宋体" w:eastAsia="宋体" w:hAnsi="宋体" w:cs="宋体"/>
          <w:b/>
          <w:bCs/>
          <w:spacing w:val="-8"/>
          <w:sz w:val="24"/>
          <w:szCs w:val="24"/>
          <w:lang w:eastAsia="zh-CN"/>
        </w:rPr>
        <w:t>（三）</w:t>
      </w:r>
      <w:r>
        <w:rPr>
          <w:rFonts w:ascii="宋体" w:eastAsia="宋体" w:hAnsi="宋体" w:cs="宋体"/>
          <w:spacing w:val="18"/>
          <w:sz w:val="24"/>
          <w:szCs w:val="24"/>
          <w:lang w:eastAsia="zh-CN"/>
        </w:rPr>
        <w:t xml:space="preserve"> </w:t>
      </w:r>
      <w:r>
        <w:rPr>
          <w:rFonts w:ascii="宋体" w:eastAsia="宋体" w:hAnsi="宋体" w:cs="宋体"/>
          <w:b/>
          <w:bCs/>
          <w:spacing w:val="-8"/>
          <w:sz w:val="24"/>
          <w:szCs w:val="24"/>
          <w:lang w:eastAsia="zh-CN"/>
        </w:rPr>
        <w:t>粮油类</w:t>
      </w:r>
    </w:p>
    <w:p w14:paraId="43125AAF" w14:textId="77777777" w:rsidR="003C3A4C" w:rsidRDefault="003C3A4C" w:rsidP="003C3A4C">
      <w:pPr>
        <w:widowControl w:val="0"/>
        <w:kinsoku/>
        <w:topLinePunct/>
        <w:spacing w:line="440" w:lineRule="exact"/>
        <w:ind w:firstLineChars="100" w:firstLine="233"/>
        <w:rPr>
          <w:rFonts w:ascii="宋体" w:eastAsia="宋体" w:hAnsi="宋体" w:cs="宋体" w:hint="eastAsia"/>
          <w:sz w:val="24"/>
          <w:szCs w:val="24"/>
          <w:lang w:eastAsia="zh-CN"/>
        </w:rPr>
      </w:pPr>
      <w:r>
        <w:rPr>
          <w:rFonts w:ascii="宋体" w:eastAsia="宋体" w:hAnsi="宋体" w:cs="宋体"/>
          <w:b/>
          <w:bCs/>
          <w:spacing w:val="-4"/>
          <w:sz w:val="24"/>
          <w:szCs w:val="24"/>
          <w:lang w:eastAsia="zh-CN"/>
        </w:rPr>
        <w:t>食用油品质要求</w:t>
      </w:r>
    </w:p>
    <w:p w14:paraId="322DD261" w14:textId="77777777" w:rsidR="003C3A4C" w:rsidRDefault="003C3A4C" w:rsidP="003C3A4C">
      <w:pPr>
        <w:widowControl w:val="0"/>
        <w:kinsoku/>
        <w:topLinePunct/>
        <w:spacing w:line="440" w:lineRule="exact"/>
        <w:ind w:firstLine="476"/>
        <w:rPr>
          <w:rFonts w:ascii="宋体" w:eastAsia="宋体" w:hAnsi="宋体" w:cs="宋体" w:hint="eastAsia"/>
          <w:sz w:val="24"/>
          <w:szCs w:val="24"/>
          <w:lang w:eastAsia="zh-CN"/>
        </w:rPr>
      </w:pPr>
      <w:r>
        <w:rPr>
          <w:rFonts w:ascii="宋体" w:eastAsia="宋体" w:hAnsi="宋体" w:cs="宋体" w:hint="eastAsia"/>
          <w:sz w:val="24"/>
          <w:szCs w:val="24"/>
          <w:lang w:eastAsia="zh-CN"/>
        </w:rPr>
        <w:t>1.</w:t>
      </w:r>
      <w:r>
        <w:rPr>
          <w:rFonts w:ascii="宋体" w:eastAsia="宋体" w:hAnsi="宋体" w:cs="宋体"/>
          <w:sz w:val="24"/>
          <w:szCs w:val="24"/>
          <w:lang w:eastAsia="zh-CN"/>
        </w:rPr>
        <w:t>基本要求：外包装完好，有 QS 标志，标明品名</w:t>
      </w:r>
      <w:r>
        <w:rPr>
          <w:rFonts w:ascii="宋体" w:eastAsia="宋体" w:hAnsi="宋体" w:cs="宋体"/>
          <w:spacing w:val="-1"/>
          <w:sz w:val="24"/>
          <w:szCs w:val="24"/>
          <w:lang w:eastAsia="zh-CN"/>
        </w:rPr>
        <w:t>、厂名、重量、生产日期、保质期或保存期、执行标准，剩余保质期不少于三分之二，具有产品合格证。</w:t>
      </w:r>
    </w:p>
    <w:p w14:paraId="22EC8ECF" w14:textId="77777777" w:rsidR="003C3A4C" w:rsidRDefault="003C3A4C" w:rsidP="003C3A4C">
      <w:pPr>
        <w:widowControl w:val="0"/>
        <w:kinsoku/>
        <w:topLinePunct/>
        <w:spacing w:line="440" w:lineRule="exact"/>
        <w:ind w:firstLine="477"/>
        <w:rPr>
          <w:rFonts w:ascii="宋体" w:eastAsia="宋体" w:hAnsi="宋体" w:cs="宋体" w:hint="eastAsia"/>
          <w:sz w:val="24"/>
          <w:szCs w:val="24"/>
          <w:lang w:eastAsia="zh-CN"/>
        </w:rPr>
      </w:pPr>
      <w:r>
        <w:rPr>
          <w:rFonts w:ascii="宋体" w:eastAsia="宋体" w:hAnsi="宋体" w:cs="宋体" w:hint="eastAsia"/>
          <w:spacing w:val="-10"/>
          <w:sz w:val="24"/>
          <w:szCs w:val="24"/>
          <w:lang w:eastAsia="zh-CN"/>
        </w:rPr>
        <w:t>2.</w:t>
      </w:r>
      <w:r>
        <w:rPr>
          <w:rFonts w:ascii="宋体" w:eastAsia="宋体" w:hAnsi="宋体" w:cs="宋体"/>
          <w:spacing w:val="-10"/>
          <w:sz w:val="24"/>
          <w:szCs w:val="24"/>
          <w:lang w:eastAsia="zh-CN"/>
        </w:rPr>
        <w:t>食用油生产企业的资质证明（首次供应时提供</w:t>
      </w:r>
      <w:r>
        <w:rPr>
          <w:rFonts w:ascii="宋体" w:eastAsia="宋体" w:hAnsi="宋体" w:cs="宋体"/>
          <w:spacing w:val="-62"/>
          <w:sz w:val="24"/>
          <w:szCs w:val="24"/>
          <w:lang w:eastAsia="zh-CN"/>
        </w:rPr>
        <w:t>）：</w:t>
      </w:r>
      <w:r>
        <w:rPr>
          <w:rFonts w:ascii="宋体" w:eastAsia="宋体" w:hAnsi="宋体" w:cs="宋体"/>
          <w:spacing w:val="-10"/>
          <w:sz w:val="24"/>
          <w:szCs w:val="24"/>
          <w:lang w:eastAsia="zh-CN"/>
        </w:rPr>
        <w:t>《企业法人营业执照</w:t>
      </w:r>
      <w:r>
        <w:rPr>
          <w:rFonts w:ascii="宋体" w:eastAsia="宋体" w:hAnsi="宋体" w:cs="宋体" w:hint="eastAsia"/>
          <w:spacing w:val="-10"/>
          <w:sz w:val="24"/>
          <w:szCs w:val="24"/>
          <w:lang w:eastAsia="zh-CN"/>
        </w:rPr>
        <w:t>》《</w:t>
      </w:r>
      <w:r>
        <w:rPr>
          <w:rFonts w:ascii="宋体" w:eastAsia="宋体" w:hAnsi="宋体" w:cs="宋体"/>
          <w:spacing w:val="-10"/>
          <w:sz w:val="24"/>
          <w:szCs w:val="24"/>
          <w:lang w:eastAsia="zh-CN"/>
        </w:rPr>
        <w:t>食品经营</w:t>
      </w:r>
      <w:r>
        <w:rPr>
          <w:rFonts w:ascii="宋体" w:eastAsia="宋体" w:hAnsi="宋体" w:cs="宋体"/>
          <w:spacing w:val="-7"/>
          <w:sz w:val="24"/>
          <w:szCs w:val="24"/>
          <w:lang w:eastAsia="zh-CN"/>
        </w:rPr>
        <w:t>许可证》（经销商或者代理商须提供</w:t>
      </w:r>
      <w:r>
        <w:rPr>
          <w:rFonts w:ascii="宋体" w:eastAsia="宋体" w:hAnsi="宋体" w:cs="宋体"/>
          <w:spacing w:val="-56"/>
          <w:sz w:val="24"/>
          <w:szCs w:val="24"/>
          <w:lang w:eastAsia="zh-CN"/>
        </w:rPr>
        <w:t>），</w:t>
      </w:r>
      <w:r>
        <w:rPr>
          <w:rFonts w:ascii="宋体" w:eastAsia="宋体" w:hAnsi="宋体" w:cs="宋体"/>
          <w:spacing w:val="-7"/>
          <w:sz w:val="24"/>
          <w:szCs w:val="24"/>
          <w:lang w:eastAsia="zh-CN"/>
        </w:rPr>
        <w:t>《全国工业产品生产许可证》或《食品</w:t>
      </w:r>
      <w:r>
        <w:rPr>
          <w:rFonts w:ascii="宋体" w:eastAsia="宋体" w:hAnsi="宋体" w:cs="宋体"/>
          <w:spacing w:val="-8"/>
          <w:sz w:val="24"/>
          <w:szCs w:val="24"/>
          <w:lang w:eastAsia="zh-CN"/>
        </w:rPr>
        <w:t>生产许可证》</w:t>
      </w:r>
      <w:r>
        <w:rPr>
          <w:rFonts w:ascii="宋体" w:eastAsia="宋体" w:hAnsi="宋体" w:cs="宋体"/>
          <w:sz w:val="24"/>
          <w:szCs w:val="24"/>
          <w:lang w:eastAsia="zh-CN"/>
        </w:rPr>
        <w:t xml:space="preserve"> </w:t>
      </w:r>
      <w:r>
        <w:rPr>
          <w:rFonts w:ascii="宋体" w:eastAsia="宋体" w:hAnsi="宋体" w:cs="宋体"/>
          <w:spacing w:val="-9"/>
          <w:sz w:val="24"/>
          <w:szCs w:val="24"/>
          <w:lang w:eastAsia="zh-CN"/>
        </w:rPr>
        <w:t>（生产制造商须提供）。</w:t>
      </w:r>
    </w:p>
    <w:p w14:paraId="682F5E2F" w14:textId="77777777" w:rsidR="003C3A4C" w:rsidRDefault="003C3A4C" w:rsidP="003C3A4C">
      <w:pPr>
        <w:widowControl w:val="0"/>
        <w:kinsoku/>
        <w:topLinePunct/>
        <w:spacing w:line="440" w:lineRule="exact"/>
        <w:rPr>
          <w:rFonts w:ascii="宋体" w:eastAsia="宋体" w:hAnsi="宋体" w:cs="宋体" w:hint="eastAsia"/>
          <w:sz w:val="24"/>
          <w:szCs w:val="24"/>
          <w:lang w:eastAsia="zh-CN"/>
        </w:rPr>
      </w:pPr>
      <w:r>
        <w:rPr>
          <w:rFonts w:ascii="宋体" w:eastAsia="宋体" w:hAnsi="宋体" w:cs="宋体"/>
          <w:spacing w:val="-1"/>
          <w:sz w:val="24"/>
          <w:szCs w:val="24"/>
          <w:lang w:eastAsia="zh-CN"/>
        </w:rPr>
        <w:t>注：粮油配送在政策下达之前由中标</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统一配送。</w:t>
      </w:r>
    </w:p>
    <w:p w14:paraId="7C3D19BF" w14:textId="77777777" w:rsidR="003C3A4C" w:rsidRDefault="003C3A4C" w:rsidP="003C3A4C">
      <w:pPr>
        <w:widowControl w:val="0"/>
        <w:kinsoku/>
        <w:topLinePunct/>
        <w:spacing w:line="440" w:lineRule="exact"/>
        <w:ind w:firstLineChars="200" w:firstLine="470"/>
        <w:rPr>
          <w:rFonts w:ascii="宋体" w:eastAsia="宋体" w:hAnsi="宋体" w:cs="宋体" w:hint="eastAsia"/>
          <w:sz w:val="24"/>
          <w:szCs w:val="24"/>
          <w:lang w:eastAsia="zh-CN"/>
        </w:rPr>
      </w:pPr>
      <w:r>
        <w:rPr>
          <w:rFonts w:ascii="宋体" w:eastAsia="宋体" w:hAnsi="宋体" w:cs="宋体"/>
          <w:b/>
          <w:bCs/>
          <w:spacing w:val="-3"/>
          <w:sz w:val="24"/>
          <w:szCs w:val="24"/>
          <w:lang w:eastAsia="zh-CN"/>
        </w:rPr>
        <w:t>（四）干货、副食品类及各类调料品</w:t>
      </w:r>
    </w:p>
    <w:p w14:paraId="4F11AB13" w14:textId="77777777" w:rsidR="003C3A4C" w:rsidRDefault="003C3A4C" w:rsidP="003C3A4C">
      <w:pPr>
        <w:widowControl w:val="0"/>
        <w:kinsoku/>
        <w:topLinePunct/>
        <w:spacing w:line="440" w:lineRule="exact"/>
        <w:ind w:firstLineChars="200" w:firstLine="454"/>
        <w:rPr>
          <w:rFonts w:ascii="宋体" w:eastAsia="宋体" w:hAnsi="宋体" w:cs="宋体" w:hint="eastAsia"/>
          <w:sz w:val="24"/>
          <w:szCs w:val="24"/>
          <w:lang w:eastAsia="zh-CN"/>
        </w:rPr>
      </w:pPr>
      <w:r>
        <w:rPr>
          <w:rFonts w:ascii="宋体" w:eastAsia="宋体" w:hAnsi="宋体" w:cs="宋体"/>
          <w:b/>
          <w:bCs/>
          <w:spacing w:val="-7"/>
          <w:sz w:val="24"/>
          <w:szCs w:val="24"/>
          <w:lang w:eastAsia="zh-CN"/>
        </w:rPr>
        <w:t>1.质量要求</w:t>
      </w:r>
    </w:p>
    <w:p w14:paraId="73DCC6F3" w14:textId="77777777" w:rsidR="003C3A4C" w:rsidRDefault="003C3A4C" w:rsidP="003C3A4C">
      <w:pPr>
        <w:widowControl w:val="0"/>
        <w:kinsoku/>
        <w:topLinePunct/>
        <w:spacing w:line="440" w:lineRule="exact"/>
        <w:ind w:firstLineChars="200" w:firstLine="488"/>
        <w:rPr>
          <w:rFonts w:ascii="宋体" w:eastAsia="宋体" w:hAnsi="宋体" w:cs="宋体" w:hint="eastAsia"/>
          <w:sz w:val="24"/>
          <w:szCs w:val="24"/>
          <w:lang w:eastAsia="zh-CN"/>
        </w:rPr>
      </w:pPr>
      <w:r>
        <w:rPr>
          <w:rFonts w:ascii="宋体" w:eastAsia="宋体" w:hAnsi="宋体" w:cs="宋体"/>
          <w:spacing w:val="2"/>
          <w:sz w:val="24"/>
          <w:szCs w:val="24"/>
          <w:lang w:eastAsia="zh-CN"/>
        </w:rPr>
        <w:t>（1）干货、副食品及各类调味品质量基本标准要求符合国家相关行业标准。干货、</w:t>
      </w:r>
      <w:r>
        <w:rPr>
          <w:rFonts w:ascii="宋体" w:eastAsia="宋体" w:hAnsi="宋体" w:cs="宋体"/>
          <w:sz w:val="24"/>
          <w:szCs w:val="24"/>
          <w:lang w:eastAsia="zh-CN"/>
        </w:rPr>
        <w:t>副食品类干爽，</w:t>
      </w:r>
      <w:proofErr w:type="gramStart"/>
      <w:r>
        <w:rPr>
          <w:rFonts w:ascii="宋体" w:eastAsia="宋体" w:hAnsi="宋体" w:cs="宋体"/>
          <w:sz w:val="24"/>
          <w:szCs w:val="24"/>
          <w:lang w:eastAsia="zh-CN"/>
        </w:rPr>
        <w:t>不</w:t>
      </w:r>
      <w:proofErr w:type="gramEnd"/>
      <w:r>
        <w:rPr>
          <w:rFonts w:ascii="宋体" w:eastAsia="宋体" w:hAnsi="宋体" w:cs="宋体"/>
          <w:sz w:val="24"/>
          <w:szCs w:val="24"/>
          <w:lang w:eastAsia="zh-CN"/>
        </w:rPr>
        <w:t>霉烂、整齐、均匀、完整</w:t>
      </w:r>
      <w:r>
        <w:rPr>
          <w:rFonts w:ascii="宋体" w:eastAsia="宋体" w:hAnsi="宋体" w:cs="宋体"/>
          <w:spacing w:val="-1"/>
          <w:sz w:val="24"/>
          <w:szCs w:val="24"/>
          <w:lang w:eastAsia="zh-CN"/>
        </w:rPr>
        <w:t>，无虫蛀、无杂质，保持应有的色泽。确保产</w:t>
      </w:r>
      <w:r>
        <w:rPr>
          <w:rFonts w:ascii="宋体" w:eastAsia="宋体" w:hAnsi="宋体" w:cs="宋体"/>
          <w:sz w:val="24"/>
          <w:szCs w:val="24"/>
          <w:lang w:eastAsia="zh-CN"/>
        </w:rPr>
        <w:t>品质量稳定，保证营养丰富、绿色安全、海味浓郁、易</w:t>
      </w:r>
      <w:r>
        <w:rPr>
          <w:rFonts w:ascii="宋体" w:eastAsia="宋体" w:hAnsi="宋体" w:cs="宋体"/>
          <w:spacing w:val="-1"/>
          <w:sz w:val="24"/>
          <w:szCs w:val="24"/>
          <w:lang w:eastAsia="zh-CN"/>
        </w:rPr>
        <w:t>存放、食用方便，保质期长。从加</w:t>
      </w:r>
      <w:r>
        <w:rPr>
          <w:rFonts w:ascii="宋体" w:eastAsia="宋体" w:hAnsi="宋体" w:cs="宋体"/>
          <w:sz w:val="24"/>
          <w:szCs w:val="24"/>
          <w:lang w:eastAsia="zh-CN"/>
        </w:rPr>
        <w:t>工、包装、运输、贮存到销售全部符合国家规定标准，副食</w:t>
      </w:r>
      <w:r>
        <w:rPr>
          <w:rFonts w:ascii="宋体" w:eastAsia="宋体" w:hAnsi="宋体" w:cs="宋体"/>
          <w:spacing w:val="-1"/>
          <w:sz w:val="24"/>
          <w:szCs w:val="24"/>
          <w:lang w:eastAsia="zh-CN"/>
        </w:rPr>
        <w:t>品必须具有 QS 食品质量认证</w:t>
      </w:r>
      <w:r>
        <w:rPr>
          <w:rFonts w:ascii="宋体" w:eastAsia="宋体" w:hAnsi="宋体" w:cs="宋体"/>
          <w:sz w:val="24"/>
          <w:szCs w:val="24"/>
          <w:lang w:eastAsia="zh-CN"/>
        </w:rPr>
        <w:t>标志。采购人可根据实际情况对需要的干货制品进行品</w:t>
      </w:r>
      <w:r>
        <w:rPr>
          <w:rFonts w:ascii="宋体" w:eastAsia="宋体" w:hAnsi="宋体" w:cs="宋体"/>
          <w:spacing w:val="-1"/>
          <w:sz w:val="24"/>
          <w:szCs w:val="24"/>
          <w:lang w:eastAsia="zh-CN"/>
        </w:rPr>
        <w:t>质抽检，对质量未达到国家标准的干货制品采购人有权拒绝接受。</w:t>
      </w:r>
    </w:p>
    <w:p w14:paraId="77C94A51" w14:textId="77777777" w:rsidR="003C3A4C" w:rsidRDefault="003C3A4C" w:rsidP="003C3A4C">
      <w:pPr>
        <w:widowControl w:val="0"/>
        <w:kinsoku/>
        <w:topLinePunct/>
        <w:spacing w:line="440" w:lineRule="exact"/>
        <w:ind w:firstLine="491"/>
        <w:rPr>
          <w:rFonts w:ascii="宋体" w:eastAsia="宋体" w:hAnsi="宋体" w:cs="宋体" w:hint="eastAsia"/>
          <w:spacing w:val="-1"/>
          <w:sz w:val="24"/>
          <w:szCs w:val="24"/>
          <w:lang w:eastAsia="zh-CN"/>
        </w:rPr>
      </w:pPr>
      <w:r>
        <w:rPr>
          <w:rFonts w:ascii="宋体" w:eastAsia="宋体" w:hAnsi="宋体" w:cs="宋体"/>
          <w:spacing w:val="1"/>
          <w:sz w:val="24"/>
          <w:szCs w:val="24"/>
          <w:lang w:eastAsia="zh-CN"/>
        </w:rPr>
        <w:t>（2）标签标识：标明产品名称、净含量、生产者名称和地址、生产日期、保质期、</w:t>
      </w:r>
      <w:r>
        <w:rPr>
          <w:rFonts w:ascii="宋体" w:eastAsia="宋体" w:hAnsi="宋体" w:cs="宋体"/>
          <w:spacing w:val="-1"/>
          <w:sz w:val="24"/>
          <w:szCs w:val="24"/>
          <w:lang w:eastAsia="zh-CN"/>
        </w:rPr>
        <w:t>产品标准号、质量等级、生产许可证号、产品批号等内容。</w:t>
      </w:r>
    </w:p>
    <w:p w14:paraId="0034F0F4" w14:textId="77777777" w:rsidR="003C3A4C" w:rsidRDefault="003C3A4C" w:rsidP="003C3A4C">
      <w:pPr>
        <w:widowControl w:val="0"/>
        <w:kinsoku/>
        <w:topLinePunct/>
        <w:spacing w:line="440" w:lineRule="exact"/>
        <w:ind w:firstLine="491"/>
        <w:rPr>
          <w:rFonts w:ascii="宋体" w:eastAsia="宋体" w:hAnsi="宋体" w:cs="宋体" w:hint="eastAsia"/>
          <w:sz w:val="24"/>
          <w:szCs w:val="24"/>
          <w:lang w:eastAsia="zh-CN"/>
        </w:rPr>
      </w:pPr>
      <w:r>
        <w:rPr>
          <w:rFonts w:ascii="宋体" w:eastAsia="宋体" w:hAnsi="宋体" w:cs="宋体"/>
          <w:spacing w:val="-2"/>
          <w:sz w:val="24"/>
          <w:szCs w:val="24"/>
          <w:lang w:eastAsia="zh-CN"/>
        </w:rPr>
        <w:t>（3）品牌要求：在满足质量要求的前提下，按照采购人每次下订单的要求提供货品。</w:t>
      </w:r>
    </w:p>
    <w:p w14:paraId="0A0C66EF" w14:textId="77777777" w:rsidR="003C3A4C" w:rsidRDefault="003C3A4C" w:rsidP="003C3A4C">
      <w:pPr>
        <w:widowControl w:val="0"/>
        <w:kinsoku/>
        <w:topLinePunct/>
        <w:spacing w:line="440" w:lineRule="exact"/>
        <w:ind w:firstLine="487"/>
        <w:rPr>
          <w:rFonts w:ascii="宋体" w:eastAsia="宋体" w:hAnsi="宋体" w:cs="宋体" w:hint="eastAsia"/>
          <w:sz w:val="24"/>
          <w:szCs w:val="24"/>
          <w:lang w:eastAsia="zh-CN"/>
        </w:rPr>
      </w:pPr>
      <w:r>
        <w:rPr>
          <w:rFonts w:ascii="宋体" w:eastAsia="宋体" w:hAnsi="宋体" w:cs="宋体"/>
          <w:spacing w:val="3"/>
          <w:sz w:val="24"/>
          <w:szCs w:val="24"/>
          <w:lang w:eastAsia="zh-CN"/>
        </w:rPr>
        <w:t>（4）质量要求：符合国家食品标准，提供</w:t>
      </w:r>
      <w:r>
        <w:rPr>
          <w:rFonts w:ascii="宋体" w:eastAsia="宋体" w:hAnsi="宋体" w:cs="宋体"/>
          <w:spacing w:val="2"/>
          <w:sz w:val="24"/>
          <w:szCs w:val="24"/>
          <w:lang w:eastAsia="zh-CN"/>
        </w:rPr>
        <w:t>的货品剩余保存期不少于保质期的三分之</w:t>
      </w:r>
      <w:r>
        <w:rPr>
          <w:rFonts w:ascii="宋体" w:eastAsia="宋体" w:hAnsi="宋体" w:cs="宋体"/>
          <w:spacing w:val="-7"/>
          <w:sz w:val="24"/>
          <w:szCs w:val="24"/>
          <w:lang w:eastAsia="zh-CN"/>
        </w:rPr>
        <w:t>二。</w:t>
      </w:r>
    </w:p>
    <w:p w14:paraId="18D58B56" w14:textId="77777777" w:rsidR="003C3A4C" w:rsidRDefault="003C3A4C" w:rsidP="003C3A4C">
      <w:pPr>
        <w:widowControl w:val="0"/>
        <w:kinsoku/>
        <w:topLinePunct/>
        <w:spacing w:line="440" w:lineRule="exact"/>
        <w:ind w:firstLineChars="200" w:firstLine="472"/>
        <w:rPr>
          <w:rFonts w:ascii="宋体" w:eastAsia="宋体" w:hAnsi="宋体" w:cs="宋体" w:hint="eastAsia"/>
          <w:sz w:val="24"/>
          <w:szCs w:val="24"/>
          <w:lang w:eastAsia="zh-CN"/>
        </w:rPr>
      </w:pPr>
      <w:r>
        <w:rPr>
          <w:rFonts w:ascii="宋体" w:eastAsia="宋体" w:hAnsi="宋体" w:cs="宋体"/>
          <w:spacing w:val="-2"/>
          <w:sz w:val="24"/>
          <w:szCs w:val="24"/>
          <w:lang w:eastAsia="zh-CN"/>
        </w:rPr>
        <w:t>（5）几种主要干货制品的质量标准</w:t>
      </w:r>
    </w:p>
    <w:p w14:paraId="534F200C" w14:textId="77777777" w:rsidR="003C3A4C" w:rsidRDefault="003C3A4C" w:rsidP="003C3A4C">
      <w:pPr>
        <w:widowControl w:val="0"/>
        <w:kinsoku/>
        <w:topLinePunct/>
        <w:spacing w:line="440" w:lineRule="exact"/>
        <w:ind w:firstLineChars="200" w:firstLine="476"/>
        <w:rPr>
          <w:rFonts w:ascii="宋体" w:eastAsia="宋体" w:hAnsi="宋体" w:cs="宋体" w:hint="eastAsia"/>
          <w:sz w:val="24"/>
          <w:szCs w:val="24"/>
          <w:lang w:eastAsia="zh-CN"/>
        </w:rPr>
      </w:pPr>
      <w:r>
        <w:rPr>
          <w:rFonts w:ascii="宋体" w:eastAsia="宋体" w:hAnsi="宋体" w:cs="宋体"/>
          <w:spacing w:val="-1"/>
          <w:sz w:val="24"/>
          <w:szCs w:val="24"/>
          <w:lang w:eastAsia="zh-CN"/>
        </w:rPr>
        <w:t>紫菜：以卷筒形柔嫩微脆、叶薄、色紫清香鲜美的为品质优。</w:t>
      </w:r>
    </w:p>
    <w:p w14:paraId="1D8D57B2" w14:textId="77777777" w:rsidR="003C3A4C" w:rsidRDefault="003C3A4C" w:rsidP="003C3A4C">
      <w:pPr>
        <w:widowControl w:val="0"/>
        <w:kinsoku/>
        <w:topLinePunct/>
        <w:spacing w:line="440" w:lineRule="exact"/>
        <w:ind w:firstLineChars="200" w:firstLine="460"/>
        <w:rPr>
          <w:rFonts w:ascii="宋体" w:eastAsia="宋体" w:hAnsi="宋体" w:cs="宋体" w:hint="eastAsia"/>
          <w:sz w:val="24"/>
          <w:szCs w:val="24"/>
          <w:lang w:eastAsia="zh-CN"/>
        </w:rPr>
      </w:pPr>
      <w:r>
        <w:rPr>
          <w:rFonts w:ascii="宋体" w:eastAsia="宋体" w:hAnsi="宋体" w:cs="宋体"/>
          <w:spacing w:val="-5"/>
          <w:sz w:val="24"/>
          <w:szCs w:val="24"/>
          <w:lang w:eastAsia="zh-CN"/>
        </w:rPr>
        <w:t>腐竹：</w:t>
      </w:r>
      <w:r>
        <w:rPr>
          <w:rFonts w:ascii="宋体" w:eastAsia="宋体" w:hAnsi="宋体" w:cs="宋体" w:hint="eastAsia"/>
          <w:spacing w:val="-5"/>
          <w:sz w:val="24"/>
          <w:szCs w:val="24"/>
          <w:lang w:eastAsia="zh-CN"/>
        </w:rPr>
        <w:t>一级品</w:t>
      </w:r>
      <w:r>
        <w:rPr>
          <w:rFonts w:ascii="宋体" w:eastAsia="宋体" w:hAnsi="宋体" w:cs="宋体"/>
          <w:spacing w:val="-5"/>
          <w:sz w:val="24"/>
          <w:szCs w:val="24"/>
          <w:lang w:eastAsia="zh-CN"/>
        </w:rPr>
        <w:t>：色泽黄亮、干燥筋韧、耐贮、无碎块。 二</w:t>
      </w:r>
      <w:r>
        <w:rPr>
          <w:rFonts w:ascii="宋体" w:eastAsia="宋体" w:hAnsi="宋体" w:cs="宋体" w:hint="eastAsia"/>
          <w:spacing w:val="-5"/>
          <w:sz w:val="24"/>
          <w:szCs w:val="24"/>
          <w:lang w:eastAsia="zh-CN"/>
        </w:rPr>
        <w:t>级</w:t>
      </w:r>
      <w:r>
        <w:rPr>
          <w:rFonts w:ascii="宋体" w:eastAsia="宋体" w:hAnsi="宋体" w:cs="宋体"/>
          <w:spacing w:val="-5"/>
          <w:sz w:val="24"/>
          <w:szCs w:val="24"/>
          <w:lang w:eastAsia="zh-CN"/>
        </w:rPr>
        <w:t>品：颜色较</w:t>
      </w:r>
      <w:proofErr w:type="gramStart"/>
      <w:r>
        <w:rPr>
          <w:rFonts w:ascii="宋体" w:eastAsia="宋体" w:hAnsi="宋体" w:cs="宋体"/>
          <w:spacing w:val="-5"/>
          <w:sz w:val="24"/>
          <w:szCs w:val="24"/>
          <w:lang w:eastAsia="zh-CN"/>
        </w:rPr>
        <w:t>一</w:t>
      </w:r>
      <w:proofErr w:type="gramEnd"/>
      <w:r>
        <w:rPr>
          <w:rFonts w:ascii="宋体" w:eastAsia="宋体" w:hAnsi="宋体" w:cs="宋体"/>
          <w:spacing w:val="-5"/>
          <w:sz w:val="24"/>
          <w:szCs w:val="24"/>
          <w:lang w:eastAsia="zh-CN"/>
        </w:rPr>
        <w:t>极品灰</w:t>
      </w:r>
      <w:r>
        <w:rPr>
          <w:rFonts w:ascii="宋体" w:eastAsia="宋体" w:hAnsi="宋体" w:cs="宋体"/>
          <w:spacing w:val="-5"/>
          <w:sz w:val="24"/>
          <w:szCs w:val="24"/>
          <w:lang w:eastAsia="zh-CN"/>
        </w:rPr>
        <w:lastRenderedPageBreak/>
        <w:t>黄、</w:t>
      </w:r>
      <w:r>
        <w:rPr>
          <w:rFonts w:ascii="宋体" w:eastAsia="宋体" w:hAnsi="宋体" w:cs="宋体"/>
          <w:sz w:val="24"/>
          <w:szCs w:val="24"/>
          <w:lang w:eastAsia="zh-CN"/>
        </w:rPr>
        <w:t>干燥无碎块。 三</w:t>
      </w:r>
      <w:r>
        <w:rPr>
          <w:rFonts w:ascii="宋体" w:eastAsia="宋体" w:hAnsi="宋体" w:cs="宋体" w:hint="eastAsia"/>
          <w:spacing w:val="-5"/>
          <w:sz w:val="24"/>
          <w:szCs w:val="24"/>
          <w:lang w:eastAsia="zh-CN"/>
        </w:rPr>
        <w:t>级</w:t>
      </w:r>
      <w:r>
        <w:rPr>
          <w:rFonts w:ascii="宋体" w:eastAsia="宋体" w:hAnsi="宋体" w:cs="宋体"/>
          <w:sz w:val="24"/>
          <w:szCs w:val="24"/>
          <w:lang w:eastAsia="zh-CN"/>
        </w:rPr>
        <w:t>品：颜色更灰黄、无光</w:t>
      </w:r>
      <w:r>
        <w:rPr>
          <w:rFonts w:ascii="宋体" w:eastAsia="宋体" w:hAnsi="宋体" w:cs="宋体"/>
          <w:spacing w:val="-1"/>
          <w:sz w:val="24"/>
          <w:szCs w:val="24"/>
          <w:lang w:eastAsia="zh-CN"/>
        </w:rPr>
        <w:t>泽、易碎、筋韧性差。</w:t>
      </w:r>
    </w:p>
    <w:p w14:paraId="526A160A" w14:textId="77777777" w:rsidR="003C3A4C" w:rsidRDefault="003C3A4C" w:rsidP="003C3A4C">
      <w:pPr>
        <w:widowControl w:val="0"/>
        <w:kinsoku/>
        <w:topLinePunct/>
        <w:spacing w:line="440" w:lineRule="exact"/>
        <w:ind w:firstLine="597"/>
        <w:rPr>
          <w:rFonts w:ascii="宋体" w:eastAsia="宋体" w:hAnsi="宋体" w:cs="宋体" w:hint="eastAsia"/>
          <w:sz w:val="24"/>
          <w:szCs w:val="24"/>
          <w:lang w:eastAsia="zh-CN"/>
        </w:rPr>
      </w:pPr>
      <w:r>
        <w:rPr>
          <w:rFonts w:ascii="宋体" w:eastAsia="宋体" w:hAnsi="宋体" w:cs="宋体"/>
          <w:spacing w:val="2"/>
          <w:sz w:val="24"/>
          <w:szCs w:val="24"/>
          <w:lang w:eastAsia="zh-CN"/>
        </w:rPr>
        <w:t>粉丝：质量好的粉丝，粉条细长、</w:t>
      </w:r>
      <w:r>
        <w:rPr>
          <w:rFonts w:ascii="宋体" w:eastAsia="宋体" w:hAnsi="宋体" w:cs="宋体"/>
          <w:spacing w:val="-71"/>
          <w:sz w:val="24"/>
          <w:szCs w:val="24"/>
          <w:lang w:eastAsia="zh-CN"/>
        </w:rPr>
        <w:t xml:space="preserve"> </w:t>
      </w:r>
      <w:r>
        <w:rPr>
          <w:rFonts w:ascii="宋体" w:eastAsia="宋体" w:hAnsi="宋体" w:cs="宋体"/>
          <w:spacing w:val="2"/>
          <w:sz w:val="24"/>
          <w:szCs w:val="24"/>
          <w:lang w:eastAsia="zh-CN"/>
        </w:rPr>
        <w:t>白净、晶莹</w:t>
      </w:r>
      <w:r>
        <w:rPr>
          <w:rFonts w:ascii="宋体" w:eastAsia="宋体" w:hAnsi="宋体" w:cs="宋体"/>
          <w:spacing w:val="1"/>
          <w:sz w:val="24"/>
          <w:szCs w:val="24"/>
          <w:lang w:eastAsia="zh-CN"/>
        </w:rPr>
        <w:t>透明、丝条均匀、整齐、干燥，不易</w:t>
      </w:r>
      <w:r>
        <w:rPr>
          <w:rFonts w:ascii="宋体" w:eastAsia="宋体" w:hAnsi="宋体" w:cs="宋体"/>
          <w:spacing w:val="-1"/>
          <w:sz w:val="24"/>
          <w:szCs w:val="24"/>
          <w:lang w:eastAsia="zh-CN"/>
        </w:rPr>
        <w:t>折断，无斑点、黑迹，无霉变，有粉丝特有的光泽。</w:t>
      </w:r>
    </w:p>
    <w:p w14:paraId="4ADC5752" w14:textId="77777777" w:rsidR="003C3A4C" w:rsidRDefault="003C3A4C" w:rsidP="003C3A4C">
      <w:pPr>
        <w:widowControl w:val="0"/>
        <w:kinsoku/>
        <w:topLinePunct/>
        <w:spacing w:line="440" w:lineRule="exact"/>
        <w:ind w:firstLine="606"/>
        <w:rPr>
          <w:rFonts w:ascii="宋体" w:eastAsia="宋体" w:hAnsi="宋体" w:cs="宋体" w:hint="eastAsia"/>
          <w:sz w:val="24"/>
          <w:szCs w:val="24"/>
          <w:lang w:eastAsia="zh-CN"/>
        </w:rPr>
      </w:pPr>
      <w:r>
        <w:rPr>
          <w:rFonts w:ascii="宋体" w:eastAsia="宋体" w:hAnsi="宋体" w:cs="宋体"/>
          <w:spacing w:val="-2"/>
          <w:sz w:val="24"/>
          <w:szCs w:val="24"/>
          <w:lang w:eastAsia="zh-CN"/>
        </w:rPr>
        <w:t>黑木耳：黑木耳的质量一般以条形大而完整，耳瓣舒展少卷曲，内厚</w:t>
      </w:r>
      <w:r>
        <w:rPr>
          <w:rFonts w:ascii="宋体" w:eastAsia="宋体" w:hAnsi="宋体" w:cs="宋体"/>
          <w:spacing w:val="-3"/>
          <w:sz w:val="24"/>
          <w:szCs w:val="24"/>
          <w:lang w:eastAsia="zh-CN"/>
        </w:rPr>
        <w:t>黑，富有光泽，</w:t>
      </w:r>
      <w:proofErr w:type="gramStart"/>
      <w:r>
        <w:rPr>
          <w:rFonts w:ascii="宋体" w:eastAsia="宋体" w:hAnsi="宋体" w:cs="宋体"/>
          <w:spacing w:val="-1"/>
          <w:sz w:val="24"/>
          <w:szCs w:val="24"/>
          <w:lang w:eastAsia="zh-CN"/>
        </w:rPr>
        <w:t>体干不霉</w:t>
      </w:r>
      <w:proofErr w:type="gramEnd"/>
      <w:r>
        <w:rPr>
          <w:rFonts w:ascii="宋体" w:eastAsia="宋体" w:hAnsi="宋体" w:cs="宋体"/>
          <w:spacing w:val="-1"/>
          <w:sz w:val="24"/>
          <w:szCs w:val="24"/>
          <w:lang w:eastAsia="zh-CN"/>
        </w:rPr>
        <w:t>，无杂质和碎者为优，反之则差。</w:t>
      </w:r>
    </w:p>
    <w:p w14:paraId="020ECEE4" w14:textId="77777777" w:rsidR="003C3A4C" w:rsidRDefault="003C3A4C" w:rsidP="003C3A4C">
      <w:pPr>
        <w:widowControl w:val="0"/>
        <w:kinsoku/>
        <w:topLinePunct/>
        <w:spacing w:line="440" w:lineRule="exact"/>
        <w:ind w:firstLine="598"/>
        <w:rPr>
          <w:rFonts w:ascii="宋体" w:eastAsia="宋体" w:hAnsi="宋体" w:cs="宋体" w:hint="eastAsia"/>
          <w:sz w:val="24"/>
          <w:szCs w:val="24"/>
          <w:lang w:eastAsia="zh-CN"/>
        </w:rPr>
      </w:pPr>
      <w:r>
        <w:rPr>
          <w:rFonts w:ascii="宋体" w:eastAsia="宋体" w:hAnsi="宋体" w:cs="宋体"/>
          <w:spacing w:val="4"/>
          <w:sz w:val="24"/>
          <w:szCs w:val="24"/>
          <w:lang w:eastAsia="zh-CN"/>
        </w:rPr>
        <w:t>银耳：以朵大、色洁白、有光泽、无杂质，根小</w:t>
      </w:r>
      <w:r>
        <w:rPr>
          <w:rFonts w:ascii="宋体" w:eastAsia="宋体" w:hAnsi="宋体" w:cs="宋体"/>
          <w:spacing w:val="3"/>
          <w:sz w:val="24"/>
          <w:szCs w:val="24"/>
          <w:lang w:eastAsia="zh-CN"/>
        </w:rPr>
        <w:t>、干度足，完整者为佳品，朵小、</w:t>
      </w:r>
      <w:r>
        <w:rPr>
          <w:rFonts w:ascii="宋体" w:eastAsia="宋体" w:hAnsi="宋体" w:cs="宋体"/>
          <w:spacing w:val="-4"/>
          <w:sz w:val="24"/>
          <w:szCs w:val="24"/>
          <w:lang w:eastAsia="zh-CN"/>
        </w:rPr>
        <w:t>色黄、根大、无光泽，散碎者次之；黄黑色者质量</w:t>
      </w:r>
      <w:r>
        <w:rPr>
          <w:rFonts w:ascii="宋体" w:eastAsia="宋体" w:hAnsi="宋体" w:cs="宋体"/>
          <w:spacing w:val="-5"/>
          <w:sz w:val="24"/>
          <w:szCs w:val="24"/>
          <w:lang w:eastAsia="zh-CN"/>
        </w:rPr>
        <w:t>最次，依上述标准可将银耳分为上、中、</w:t>
      </w:r>
      <w:r>
        <w:rPr>
          <w:rFonts w:ascii="宋体" w:eastAsia="宋体" w:hAnsi="宋体" w:cs="宋体"/>
          <w:sz w:val="24"/>
          <w:szCs w:val="24"/>
          <w:lang w:eastAsia="zh-CN"/>
        </w:rPr>
        <w:t>下三等。质量好的银耳，根部易</w:t>
      </w:r>
      <w:r>
        <w:rPr>
          <w:rFonts w:ascii="宋体" w:eastAsia="宋体" w:hAnsi="宋体" w:cs="宋体" w:hint="eastAsia"/>
          <w:sz w:val="24"/>
          <w:szCs w:val="24"/>
          <w:lang w:eastAsia="zh-CN"/>
        </w:rPr>
        <w:t>酥烂</w:t>
      </w:r>
      <w:r>
        <w:rPr>
          <w:rFonts w:ascii="宋体" w:eastAsia="宋体" w:hAnsi="宋体" w:cs="宋体"/>
          <w:sz w:val="24"/>
          <w:szCs w:val="24"/>
          <w:lang w:eastAsia="zh-CN"/>
        </w:rPr>
        <w:t>，食之</w:t>
      </w:r>
      <w:r>
        <w:rPr>
          <w:rFonts w:ascii="宋体" w:eastAsia="宋体" w:hAnsi="宋体" w:cs="宋体"/>
          <w:spacing w:val="-1"/>
          <w:sz w:val="24"/>
          <w:szCs w:val="24"/>
          <w:lang w:eastAsia="zh-CN"/>
        </w:rPr>
        <w:t>柔软，质量次则根部大而发硬。</w:t>
      </w:r>
    </w:p>
    <w:p w14:paraId="0D23BC1A" w14:textId="77777777" w:rsidR="003C3A4C" w:rsidRDefault="003C3A4C" w:rsidP="003C3A4C">
      <w:pPr>
        <w:widowControl w:val="0"/>
        <w:kinsoku/>
        <w:topLinePunct/>
        <w:spacing w:line="440" w:lineRule="exact"/>
        <w:ind w:firstLine="594"/>
        <w:rPr>
          <w:rFonts w:ascii="宋体" w:eastAsia="宋体" w:hAnsi="宋体" w:cs="宋体" w:hint="eastAsia"/>
          <w:sz w:val="24"/>
          <w:szCs w:val="24"/>
          <w:lang w:eastAsia="zh-CN"/>
        </w:rPr>
      </w:pPr>
      <w:r>
        <w:rPr>
          <w:rFonts w:ascii="宋体" w:eastAsia="宋体" w:hAnsi="宋体" w:cs="宋体"/>
          <w:spacing w:val="3"/>
          <w:sz w:val="24"/>
          <w:szCs w:val="24"/>
          <w:lang w:eastAsia="zh-CN"/>
        </w:rPr>
        <w:t>花菇：朵小柄短，呈半球状，</w:t>
      </w:r>
      <w:proofErr w:type="gramStart"/>
      <w:r>
        <w:rPr>
          <w:rFonts w:ascii="宋体" w:eastAsia="宋体" w:hAnsi="宋体" w:cs="宋体"/>
          <w:spacing w:val="3"/>
          <w:sz w:val="24"/>
          <w:szCs w:val="24"/>
          <w:lang w:eastAsia="zh-CN"/>
        </w:rPr>
        <w:t>菇伞顶面</w:t>
      </w:r>
      <w:proofErr w:type="gramEnd"/>
      <w:r>
        <w:rPr>
          <w:rFonts w:ascii="宋体" w:eastAsia="宋体" w:hAnsi="宋体" w:cs="宋体"/>
          <w:spacing w:val="3"/>
          <w:sz w:val="24"/>
          <w:szCs w:val="24"/>
          <w:lang w:eastAsia="zh-CN"/>
        </w:rPr>
        <w:t>有似菊花似的白色裂纹，肉厚、</w:t>
      </w:r>
      <w:r>
        <w:rPr>
          <w:rFonts w:ascii="宋体" w:eastAsia="宋体" w:hAnsi="宋体" w:cs="宋体"/>
          <w:spacing w:val="2"/>
          <w:sz w:val="24"/>
          <w:szCs w:val="24"/>
          <w:lang w:eastAsia="zh-CN"/>
        </w:rPr>
        <w:t>菌盖色泽淡</w:t>
      </w:r>
      <w:r>
        <w:rPr>
          <w:rFonts w:ascii="宋体" w:eastAsia="宋体" w:hAnsi="宋体" w:cs="宋体"/>
          <w:spacing w:val="-1"/>
          <w:sz w:val="24"/>
          <w:szCs w:val="24"/>
          <w:lang w:eastAsia="zh-CN"/>
        </w:rPr>
        <w:t>黑，</w:t>
      </w:r>
      <w:proofErr w:type="gramStart"/>
      <w:r>
        <w:rPr>
          <w:rFonts w:ascii="宋体" w:eastAsia="宋体" w:hAnsi="宋体" w:cs="宋体"/>
          <w:spacing w:val="-1"/>
          <w:sz w:val="24"/>
          <w:szCs w:val="24"/>
          <w:lang w:eastAsia="zh-CN"/>
        </w:rPr>
        <w:t>菇底褶</w:t>
      </w:r>
      <w:proofErr w:type="gramEnd"/>
      <w:r>
        <w:rPr>
          <w:rFonts w:ascii="宋体" w:eastAsia="宋体" w:hAnsi="宋体" w:cs="宋体"/>
          <w:spacing w:val="-1"/>
          <w:sz w:val="24"/>
          <w:szCs w:val="24"/>
          <w:lang w:eastAsia="zh-CN"/>
        </w:rPr>
        <w:t>，通过加工呈淡黄色，身干、质嫩、有芳香气味者为质好香菇。</w:t>
      </w:r>
    </w:p>
    <w:p w14:paraId="2EF3D890" w14:textId="77777777" w:rsidR="003C3A4C" w:rsidRDefault="003C3A4C" w:rsidP="003C3A4C">
      <w:pPr>
        <w:widowControl w:val="0"/>
        <w:kinsoku/>
        <w:topLinePunct/>
        <w:spacing w:line="440" w:lineRule="exact"/>
        <w:ind w:firstLine="592"/>
        <w:rPr>
          <w:rFonts w:ascii="宋体" w:eastAsia="宋体" w:hAnsi="宋体" w:cs="宋体" w:hint="eastAsia"/>
          <w:sz w:val="24"/>
          <w:szCs w:val="24"/>
          <w:lang w:eastAsia="zh-CN"/>
        </w:rPr>
      </w:pPr>
      <w:r>
        <w:rPr>
          <w:rFonts w:ascii="宋体" w:eastAsia="宋体" w:hAnsi="宋体" w:cs="宋体"/>
          <w:spacing w:val="3"/>
          <w:sz w:val="24"/>
          <w:szCs w:val="24"/>
          <w:lang w:eastAsia="zh-CN"/>
        </w:rPr>
        <w:t>干贝：上等干贝粒大完整、黄亮干燥、肉质饱满，肉丝清晰、粗且有特殊香</w:t>
      </w:r>
      <w:r>
        <w:rPr>
          <w:rFonts w:ascii="宋体" w:eastAsia="宋体" w:hAnsi="宋体" w:cs="宋体"/>
          <w:spacing w:val="2"/>
          <w:sz w:val="24"/>
          <w:szCs w:val="24"/>
          <w:lang w:eastAsia="zh-CN"/>
        </w:rPr>
        <w:t>气。粒</w:t>
      </w:r>
      <w:r>
        <w:rPr>
          <w:rFonts w:ascii="宋体" w:eastAsia="宋体" w:hAnsi="宋体" w:cs="宋体"/>
          <w:spacing w:val="-1"/>
          <w:sz w:val="24"/>
          <w:szCs w:val="24"/>
          <w:lang w:eastAsia="zh-CN"/>
        </w:rPr>
        <w:t>小、</w:t>
      </w:r>
      <w:r>
        <w:rPr>
          <w:rFonts w:ascii="宋体" w:eastAsia="宋体" w:hAnsi="宋体" w:cs="宋体" w:hint="eastAsia"/>
          <w:spacing w:val="-1"/>
          <w:sz w:val="24"/>
          <w:szCs w:val="24"/>
          <w:lang w:eastAsia="zh-CN"/>
        </w:rPr>
        <w:t>破碎</w:t>
      </w:r>
      <w:r>
        <w:rPr>
          <w:rFonts w:ascii="宋体" w:eastAsia="宋体" w:hAnsi="宋体" w:cs="宋体"/>
          <w:spacing w:val="-1"/>
          <w:sz w:val="24"/>
          <w:szCs w:val="24"/>
          <w:lang w:eastAsia="zh-CN"/>
        </w:rPr>
        <w:t>、色淡无光泽者较次。破碎、发黑发霉的为变质品。</w:t>
      </w:r>
    </w:p>
    <w:p w14:paraId="5BC7CFBD" w14:textId="77777777" w:rsidR="003C3A4C" w:rsidRDefault="003C3A4C" w:rsidP="003C3A4C">
      <w:pPr>
        <w:widowControl w:val="0"/>
        <w:kinsoku/>
        <w:topLinePunct/>
        <w:spacing w:line="440" w:lineRule="exact"/>
        <w:ind w:firstLine="599"/>
        <w:jc w:val="both"/>
        <w:rPr>
          <w:rFonts w:ascii="宋体" w:eastAsia="宋体" w:hAnsi="宋体" w:cs="宋体" w:hint="eastAsia"/>
          <w:sz w:val="24"/>
          <w:szCs w:val="24"/>
          <w:lang w:eastAsia="zh-CN"/>
        </w:rPr>
      </w:pPr>
      <w:r>
        <w:rPr>
          <w:rFonts w:ascii="宋体" w:eastAsia="宋体" w:hAnsi="宋体" w:cs="宋体"/>
          <w:spacing w:val="3"/>
          <w:sz w:val="24"/>
          <w:szCs w:val="24"/>
          <w:lang w:eastAsia="zh-CN"/>
        </w:rPr>
        <w:t>鱿鱼：市场上常见的鱿鱼有椭圆形和长方形，选购时应注意：体干、体形</w:t>
      </w:r>
      <w:r>
        <w:rPr>
          <w:rFonts w:ascii="宋体" w:eastAsia="宋体" w:hAnsi="宋体" w:cs="宋体"/>
          <w:spacing w:val="2"/>
          <w:sz w:val="24"/>
          <w:szCs w:val="24"/>
          <w:lang w:eastAsia="zh-CN"/>
        </w:rPr>
        <w:t>完整、光</w:t>
      </w:r>
      <w:r>
        <w:rPr>
          <w:rFonts w:ascii="宋体" w:eastAsia="宋体" w:hAnsi="宋体" w:cs="宋体"/>
          <w:sz w:val="24"/>
          <w:szCs w:val="24"/>
          <w:lang w:eastAsia="zh-CN"/>
        </w:rPr>
        <w:t>亮洁净、淡粉红色、片大头小、肉厚者为优。体形</w:t>
      </w:r>
      <w:r>
        <w:rPr>
          <w:rFonts w:ascii="宋体" w:eastAsia="宋体" w:hAnsi="宋体" w:cs="宋体"/>
          <w:spacing w:val="-1"/>
          <w:sz w:val="24"/>
          <w:szCs w:val="24"/>
          <w:lang w:eastAsia="zh-CN"/>
        </w:rPr>
        <w:t>部分卷曲，尾部和背部红中透暗，两侧有微红点、体小而宽、肉薄者为次品。</w:t>
      </w:r>
    </w:p>
    <w:p w14:paraId="1B796289" w14:textId="77777777" w:rsidR="003C3A4C" w:rsidRDefault="003C3A4C" w:rsidP="003C3A4C">
      <w:pPr>
        <w:widowControl w:val="0"/>
        <w:kinsoku/>
        <w:topLinePunct/>
        <w:spacing w:line="440" w:lineRule="exact"/>
        <w:ind w:firstLineChars="200" w:firstLine="472"/>
        <w:rPr>
          <w:rFonts w:ascii="宋体" w:eastAsia="宋体" w:hAnsi="宋体" w:cs="宋体" w:hint="eastAsia"/>
          <w:sz w:val="24"/>
          <w:szCs w:val="24"/>
          <w:lang w:eastAsia="zh-CN"/>
        </w:rPr>
      </w:pPr>
      <w:r>
        <w:rPr>
          <w:rFonts w:ascii="宋体" w:eastAsia="宋体" w:hAnsi="宋体" w:cs="宋体"/>
          <w:spacing w:val="-2"/>
          <w:sz w:val="24"/>
          <w:szCs w:val="24"/>
          <w:lang w:eastAsia="zh-CN"/>
        </w:rPr>
        <w:t>（6）几种主要副食品的质量要求</w:t>
      </w:r>
    </w:p>
    <w:p w14:paraId="1AC5EDE6" w14:textId="77777777" w:rsidR="003C3A4C" w:rsidRDefault="003C3A4C" w:rsidP="003C3A4C">
      <w:pPr>
        <w:widowControl w:val="0"/>
        <w:kinsoku/>
        <w:topLinePunct/>
        <w:spacing w:line="440" w:lineRule="exact"/>
        <w:ind w:firstLineChars="200" w:firstLine="492"/>
        <w:rPr>
          <w:rFonts w:ascii="宋体" w:eastAsia="宋体" w:hAnsi="宋体" w:cs="宋体" w:hint="eastAsia"/>
          <w:sz w:val="24"/>
          <w:szCs w:val="24"/>
          <w:lang w:eastAsia="zh-CN"/>
        </w:rPr>
      </w:pPr>
      <w:r>
        <w:rPr>
          <w:rFonts w:ascii="宋体" w:eastAsia="宋体" w:hAnsi="宋体" w:cs="宋体"/>
          <w:spacing w:val="3"/>
          <w:sz w:val="24"/>
          <w:szCs w:val="24"/>
          <w:lang w:eastAsia="zh-CN"/>
        </w:rPr>
        <w:t>鸡蛋：蛋壳清洁完整，色泽鲜明，无破损、裂纹，无霉斑，灯光透视时，整</w:t>
      </w:r>
      <w:r>
        <w:rPr>
          <w:rFonts w:ascii="宋体" w:eastAsia="宋体" w:hAnsi="宋体" w:cs="宋体"/>
          <w:spacing w:val="2"/>
          <w:sz w:val="24"/>
          <w:szCs w:val="24"/>
          <w:lang w:eastAsia="zh-CN"/>
        </w:rPr>
        <w:t>个蛋呈</w:t>
      </w:r>
      <w:r>
        <w:rPr>
          <w:rFonts w:ascii="宋体" w:eastAsia="宋体" w:hAnsi="宋体" w:cs="宋体" w:hint="eastAsia"/>
          <w:spacing w:val="2"/>
          <w:sz w:val="24"/>
          <w:szCs w:val="24"/>
          <w:lang w:eastAsia="zh-CN"/>
        </w:rPr>
        <w:t>橘黄色</w:t>
      </w:r>
      <w:r>
        <w:rPr>
          <w:rFonts w:ascii="宋体" w:eastAsia="宋体" w:hAnsi="宋体" w:cs="宋体"/>
          <w:spacing w:val="1"/>
          <w:sz w:val="24"/>
          <w:szCs w:val="24"/>
          <w:lang w:eastAsia="zh-CN"/>
        </w:rPr>
        <w:t>至橙红色，蛋黄不见或略见阴影，没有霉味、酸味，臭味等不</w:t>
      </w:r>
      <w:r>
        <w:rPr>
          <w:rFonts w:ascii="宋体" w:eastAsia="宋体" w:hAnsi="宋体" w:cs="宋体"/>
          <w:spacing w:val="65"/>
          <w:sz w:val="24"/>
          <w:szCs w:val="24"/>
          <w:lang w:eastAsia="zh-CN"/>
        </w:rPr>
        <w:t xml:space="preserve"> </w:t>
      </w:r>
      <w:r>
        <w:rPr>
          <w:rFonts w:ascii="宋体" w:eastAsia="宋体" w:hAnsi="宋体" w:cs="宋体"/>
          <w:spacing w:val="1"/>
          <w:sz w:val="24"/>
          <w:szCs w:val="24"/>
          <w:lang w:eastAsia="zh-CN"/>
        </w:rPr>
        <w:t>良气味，打开后蛋</w:t>
      </w:r>
      <w:r>
        <w:rPr>
          <w:rFonts w:ascii="宋体" w:eastAsia="宋体" w:hAnsi="宋体" w:cs="宋体"/>
          <w:spacing w:val="-1"/>
          <w:sz w:val="24"/>
          <w:szCs w:val="24"/>
          <w:lang w:eastAsia="zh-CN"/>
        </w:rPr>
        <w:t>黄凸起、完整、有韧性，蛋白澄清、透明、稀稠分明，无异味。</w:t>
      </w:r>
    </w:p>
    <w:p w14:paraId="36445903" w14:textId="77777777" w:rsidR="003C3A4C" w:rsidRDefault="003C3A4C" w:rsidP="003C3A4C">
      <w:pPr>
        <w:widowControl w:val="0"/>
        <w:kinsoku/>
        <w:topLinePunct/>
        <w:spacing w:line="440" w:lineRule="exact"/>
        <w:ind w:firstLine="603"/>
        <w:jc w:val="both"/>
        <w:rPr>
          <w:rFonts w:ascii="宋体" w:eastAsia="宋体" w:hAnsi="宋体" w:cs="宋体" w:hint="eastAsia"/>
          <w:sz w:val="24"/>
          <w:szCs w:val="24"/>
          <w:lang w:eastAsia="zh-CN"/>
        </w:rPr>
      </w:pPr>
      <w:r>
        <w:rPr>
          <w:rFonts w:ascii="宋体" w:eastAsia="宋体" w:hAnsi="宋体" w:cs="宋体"/>
          <w:spacing w:val="3"/>
          <w:sz w:val="24"/>
          <w:szCs w:val="24"/>
          <w:lang w:eastAsia="zh-CN"/>
        </w:rPr>
        <w:t>皮蛋：外表泥状包料完整、无霉斑，包料除掉后蛋壳亦完整无损</w:t>
      </w:r>
      <w:r>
        <w:rPr>
          <w:rFonts w:ascii="宋体" w:eastAsia="宋体" w:hAnsi="宋体" w:cs="宋体"/>
          <w:spacing w:val="2"/>
          <w:sz w:val="24"/>
          <w:szCs w:val="24"/>
          <w:lang w:eastAsia="zh-CN"/>
        </w:rPr>
        <w:t>，灯光透照</w:t>
      </w:r>
      <w:proofErr w:type="gramStart"/>
      <w:r>
        <w:rPr>
          <w:rFonts w:ascii="宋体" w:eastAsia="宋体" w:hAnsi="宋体" w:cs="宋体"/>
          <w:spacing w:val="2"/>
          <w:sz w:val="24"/>
          <w:szCs w:val="24"/>
          <w:lang w:eastAsia="zh-CN"/>
        </w:rPr>
        <w:t>蛋内容</w:t>
      </w:r>
      <w:proofErr w:type="gramEnd"/>
      <w:r>
        <w:rPr>
          <w:rFonts w:ascii="宋体" w:eastAsia="宋体" w:hAnsi="宋体" w:cs="宋体"/>
          <w:sz w:val="24"/>
          <w:szCs w:val="24"/>
          <w:lang w:eastAsia="zh-CN"/>
        </w:rPr>
        <w:t>物凝固不动，打开观察，整个蛋凝固、不粘壳、清洁</w:t>
      </w:r>
      <w:r>
        <w:rPr>
          <w:rFonts w:ascii="宋体" w:eastAsia="宋体" w:hAnsi="宋体" w:cs="宋体"/>
          <w:spacing w:val="-1"/>
          <w:sz w:val="24"/>
          <w:szCs w:val="24"/>
          <w:lang w:eastAsia="zh-CN"/>
        </w:rPr>
        <w:t>而有弹性、呈半透明的棕黄色，闻起来有芳香，无辛辣气。</w:t>
      </w:r>
    </w:p>
    <w:p w14:paraId="7717945D" w14:textId="77777777" w:rsidR="003C3A4C" w:rsidRDefault="003C3A4C" w:rsidP="003C3A4C">
      <w:pPr>
        <w:widowControl w:val="0"/>
        <w:kinsoku/>
        <w:topLinePunct/>
        <w:spacing w:line="440" w:lineRule="exact"/>
        <w:ind w:firstLine="597"/>
        <w:jc w:val="both"/>
        <w:rPr>
          <w:rFonts w:ascii="宋体" w:eastAsia="宋体" w:hAnsi="宋体" w:cs="宋体" w:hint="eastAsia"/>
          <w:sz w:val="24"/>
          <w:szCs w:val="24"/>
          <w:lang w:eastAsia="zh-CN"/>
        </w:rPr>
      </w:pPr>
      <w:r>
        <w:rPr>
          <w:rFonts w:ascii="宋体" w:eastAsia="宋体" w:hAnsi="宋体" w:cs="宋体"/>
          <w:spacing w:val="3"/>
          <w:sz w:val="24"/>
          <w:szCs w:val="24"/>
          <w:lang w:eastAsia="zh-CN"/>
        </w:rPr>
        <w:t>咸蛋：蛋壳完整无损，无裂纹或霉斑，摇动时有轻度水荡漾感觉，灯光透</w:t>
      </w:r>
      <w:r>
        <w:rPr>
          <w:rFonts w:ascii="宋体" w:eastAsia="宋体" w:hAnsi="宋体" w:cs="宋体"/>
          <w:spacing w:val="2"/>
          <w:sz w:val="24"/>
          <w:szCs w:val="24"/>
          <w:lang w:eastAsia="zh-CN"/>
        </w:rPr>
        <w:t>视蛋黄凝</w:t>
      </w:r>
      <w:r>
        <w:rPr>
          <w:rFonts w:ascii="宋体" w:eastAsia="宋体" w:hAnsi="宋体" w:cs="宋体"/>
          <w:sz w:val="24"/>
          <w:szCs w:val="24"/>
          <w:lang w:eastAsia="zh-CN"/>
        </w:rPr>
        <w:t>结、呈橙黄色且靠近蛋壳，蛋清呈白色水样透</w:t>
      </w:r>
      <w:r>
        <w:rPr>
          <w:rFonts w:ascii="宋体" w:eastAsia="宋体" w:hAnsi="宋体" w:cs="宋体"/>
          <w:spacing w:val="-1"/>
          <w:sz w:val="24"/>
          <w:szCs w:val="24"/>
          <w:lang w:eastAsia="zh-CN"/>
        </w:rPr>
        <w:t>明，生蛋打开可见蛋清稀薄透明，蛋黄呈红</w:t>
      </w:r>
      <w:r>
        <w:rPr>
          <w:rFonts w:ascii="宋体" w:eastAsia="宋体" w:hAnsi="宋体" w:cs="宋体"/>
          <w:spacing w:val="-5"/>
          <w:sz w:val="24"/>
          <w:szCs w:val="24"/>
          <w:lang w:eastAsia="zh-CN"/>
        </w:rPr>
        <w:t>色或淡红色，浓缩</w:t>
      </w:r>
      <w:r>
        <w:rPr>
          <w:rFonts w:ascii="宋体" w:eastAsia="宋体" w:hAnsi="宋体" w:cs="宋体" w:hint="eastAsia"/>
          <w:spacing w:val="-5"/>
          <w:sz w:val="24"/>
          <w:szCs w:val="24"/>
          <w:lang w:eastAsia="zh-CN"/>
        </w:rPr>
        <w:t>黏度</w:t>
      </w:r>
      <w:r>
        <w:rPr>
          <w:rFonts w:ascii="宋体" w:eastAsia="宋体" w:hAnsi="宋体" w:cs="宋体"/>
          <w:spacing w:val="-5"/>
          <w:sz w:val="24"/>
          <w:szCs w:val="24"/>
          <w:lang w:eastAsia="zh-CN"/>
        </w:rPr>
        <w:t>增强，但不硬固，煮熟后打开，可见蛋清白嫩，蛋黄口味有细沙感，</w:t>
      </w:r>
      <w:r>
        <w:rPr>
          <w:rFonts w:ascii="宋体" w:eastAsia="宋体" w:hAnsi="宋体" w:cs="宋体"/>
          <w:spacing w:val="-1"/>
          <w:sz w:val="24"/>
          <w:szCs w:val="24"/>
          <w:lang w:eastAsia="zh-CN"/>
        </w:rPr>
        <w:t>富于油脂，品尝则有咸蛋固有的香味。</w:t>
      </w:r>
    </w:p>
    <w:p w14:paraId="5EA3B08A" w14:textId="77777777" w:rsidR="003C3A4C" w:rsidRDefault="003C3A4C" w:rsidP="003C3A4C">
      <w:pPr>
        <w:widowControl w:val="0"/>
        <w:kinsoku/>
        <w:topLinePunct/>
        <w:spacing w:line="440" w:lineRule="exact"/>
        <w:ind w:firstLine="602"/>
        <w:jc w:val="both"/>
        <w:rPr>
          <w:rFonts w:ascii="宋体" w:eastAsia="宋体" w:hAnsi="宋体" w:cs="宋体" w:hint="eastAsia"/>
          <w:sz w:val="24"/>
          <w:szCs w:val="24"/>
          <w:lang w:eastAsia="zh-CN"/>
        </w:rPr>
      </w:pPr>
      <w:r>
        <w:rPr>
          <w:rFonts w:ascii="宋体" w:eastAsia="宋体" w:hAnsi="宋体" w:cs="宋体"/>
          <w:spacing w:val="3"/>
          <w:sz w:val="24"/>
          <w:szCs w:val="24"/>
          <w:lang w:eastAsia="zh-CN"/>
        </w:rPr>
        <w:t>豆腐：豆腐呈均匀的乳白色或淡黄色，稍有光泽，块形完整，软硬适度</w:t>
      </w:r>
      <w:r>
        <w:rPr>
          <w:rFonts w:ascii="宋体" w:eastAsia="宋体" w:hAnsi="宋体" w:cs="宋体"/>
          <w:spacing w:val="2"/>
          <w:sz w:val="24"/>
          <w:szCs w:val="24"/>
          <w:lang w:eastAsia="zh-CN"/>
        </w:rPr>
        <w:t>，富有一定</w:t>
      </w:r>
      <w:r>
        <w:rPr>
          <w:rFonts w:ascii="宋体" w:eastAsia="宋体" w:hAnsi="宋体" w:cs="宋体"/>
          <w:sz w:val="24"/>
          <w:szCs w:val="24"/>
          <w:lang w:eastAsia="zh-CN"/>
        </w:rPr>
        <w:t>的弹性，质地细嫩、结构均匀、无杂质，具有豆腐特有的</w:t>
      </w:r>
      <w:r>
        <w:rPr>
          <w:rFonts w:ascii="宋体" w:eastAsia="宋体" w:hAnsi="宋体" w:cs="宋体"/>
          <w:spacing w:val="-1"/>
          <w:sz w:val="24"/>
          <w:szCs w:val="24"/>
          <w:lang w:eastAsia="zh-CN"/>
        </w:rPr>
        <w:t>香味，取样</w:t>
      </w:r>
      <w:r>
        <w:rPr>
          <w:rFonts w:ascii="宋体" w:eastAsia="宋体" w:hAnsi="宋体" w:cs="宋体" w:hint="eastAsia"/>
          <w:spacing w:val="-1"/>
          <w:sz w:val="24"/>
          <w:szCs w:val="24"/>
          <w:lang w:eastAsia="zh-CN"/>
        </w:rPr>
        <w:t>品</w:t>
      </w:r>
      <w:r>
        <w:rPr>
          <w:rFonts w:ascii="宋体" w:eastAsia="宋体" w:hAnsi="宋体" w:cs="宋体"/>
          <w:spacing w:val="-1"/>
          <w:sz w:val="24"/>
          <w:szCs w:val="24"/>
          <w:lang w:eastAsia="zh-CN"/>
        </w:rPr>
        <w:t>尝时口感细腻鲜嫩，味道纯正清香。</w:t>
      </w:r>
    </w:p>
    <w:p w14:paraId="48B8889B" w14:textId="77777777" w:rsidR="003C3A4C" w:rsidRDefault="003C3A4C" w:rsidP="003C3A4C">
      <w:pPr>
        <w:widowControl w:val="0"/>
        <w:kinsoku/>
        <w:topLinePunct/>
        <w:spacing w:line="440" w:lineRule="exact"/>
        <w:ind w:firstLine="601"/>
        <w:rPr>
          <w:rFonts w:ascii="宋体" w:eastAsia="宋体" w:hAnsi="宋体" w:cs="宋体" w:hint="eastAsia"/>
          <w:sz w:val="24"/>
          <w:szCs w:val="24"/>
          <w:lang w:eastAsia="zh-CN"/>
        </w:rPr>
      </w:pPr>
      <w:r>
        <w:rPr>
          <w:rFonts w:ascii="宋体" w:eastAsia="宋体" w:hAnsi="宋体" w:cs="宋体"/>
          <w:spacing w:val="3"/>
          <w:sz w:val="24"/>
          <w:szCs w:val="24"/>
          <w:lang w:eastAsia="zh-CN"/>
        </w:rPr>
        <w:t>大豆：</w:t>
      </w:r>
      <w:proofErr w:type="gramStart"/>
      <w:r>
        <w:rPr>
          <w:rFonts w:ascii="宋体" w:eastAsia="宋体" w:hAnsi="宋体" w:cs="宋体"/>
          <w:spacing w:val="3"/>
          <w:sz w:val="24"/>
          <w:szCs w:val="24"/>
          <w:lang w:eastAsia="zh-CN"/>
        </w:rPr>
        <w:t>豆皮色呈各种</w:t>
      </w:r>
      <w:proofErr w:type="gramEnd"/>
      <w:r>
        <w:rPr>
          <w:rFonts w:ascii="宋体" w:eastAsia="宋体" w:hAnsi="宋体" w:cs="宋体"/>
          <w:spacing w:val="3"/>
          <w:sz w:val="24"/>
          <w:szCs w:val="24"/>
          <w:lang w:eastAsia="zh-CN"/>
        </w:rPr>
        <w:t>大豆固有的颜色，光彩油亮，洁净而有光泽，</w:t>
      </w:r>
      <w:r>
        <w:rPr>
          <w:rFonts w:ascii="宋体" w:eastAsia="宋体" w:hAnsi="宋体" w:cs="宋体"/>
          <w:spacing w:val="2"/>
          <w:sz w:val="24"/>
          <w:szCs w:val="24"/>
          <w:lang w:eastAsia="zh-CN"/>
        </w:rPr>
        <w:t>颗粒饱满，整齐</w:t>
      </w:r>
      <w:r>
        <w:rPr>
          <w:rFonts w:ascii="宋体" w:eastAsia="宋体" w:hAnsi="宋体" w:cs="宋体"/>
          <w:spacing w:val="-1"/>
          <w:sz w:val="24"/>
          <w:szCs w:val="24"/>
          <w:lang w:eastAsia="zh-CN"/>
        </w:rPr>
        <w:t>均匀，无虫蛀粒，无杂质，无霉变。</w:t>
      </w:r>
    </w:p>
    <w:p w14:paraId="6A5D806B" w14:textId="77777777" w:rsidR="003C3A4C" w:rsidRDefault="003C3A4C" w:rsidP="003C3A4C">
      <w:pPr>
        <w:widowControl w:val="0"/>
        <w:kinsoku/>
        <w:topLinePunct/>
        <w:spacing w:line="440" w:lineRule="exact"/>
        <w:ind w:firstLine="600"/>
        <w:jc w:val="both"/>
        <w:rPr>
          <w:rFonts w:ascii="宋体" w:eastAsia="宋体" w:hAnsi="宋体" w:cs="宋体" w:hint="eastAsia"/>
          <w:sz w:val="24"/>
          <w:szCs w:val="24"/>
          <w:lang w:eastAsia="zh-CN"/>
        </w:rPr>
      </w:pPr>
      <w:r>
        <w:rPr>
          <w:rFonts w:ascii="宋体" w:eastAsia="宋体" w:hAnsi="宋体" w:cs="宋体"/>
          <w:spacing w:val="-2"/>
          <w:sz w:val="24"/>
          <w:szCs w:val="24"/>
          <w:lang w:eastAsia="zh-CN"/>
        </w:rPr>
        <w:lastRenderedPageBreak/>
        <w:t>花生：</w:t>
      </w:r>
      <w:proofErr w:type="gramStart"/>
      <w:r>
        <w:rPr>
          <w:rFonts w:ascii="宋体" w:eastAsia="宋体" w:hAnsi="宋体" w:cs="宋体"/>
          <w:spacing w:val="-2"/>
          <w:sz w:val="24"/>
          <w:szCs w:val="24"/>
          <w:lang w:eastAsia="zh-CN"/>
        </w:rPr>
        <w:t>果荚呈土黄</w:t>
      </w:r>
      <w:proofErr w:type="gramEnd"/>
      <w:r>
        <w:rPr>
          <w:rFonts w:ascii="宋体" w:eastAsia="宋体" w:hAnsi="宋体" w:cs="宋体"/>
          <w:spacing w:val="-2"/>
          <w:sz w:val="24"/>
          <w:szCs w:val="24"/>
          <w:lang w:eastAsia="zh-CN"/>
        </w:rPr>
        <w:t>色或白色，</w:t>
      </w:r>
      <w:proofErr w:type="gramStart"/>
      <w:r>
        <w:rPr>
          <w:rFonts w:ascii="宋体" w:eastAsia="宋体" w:hAnsi="宋体" w:cs="宋体"/>
          <w:spacing w:val="-2"/>
          <w:sz w:val="24"/>
          <w:szCs w:val="24"/>
          <w:lang w:eastAsia="zh-CN"/>
        </w:rPr>
        <w:t>果仁呈各不同</w:t>
      </w:r>
      <w:proofErr w:type="gramEnd"/>
      <w:r>
        <w:rPr>
          <w:rFonts w:ascii="宋体" w:eastAsia="宋体" w:hAnsi="宋体" w:cs="宋体"/>
          <w:spacing w:val="-2"/>
          <w:sz w:val="24"/>
          <w:szCs w:val="24"/>
          <w:lang w:eastAsia="zh-CN"/>
        </w:rPr>
        <w:t>品种所特有的颜色，色泽分布均匀一致，</w:t>
      </w:r>
      <w:r>
        <w:rPr>
          <w:rFonts w:ascii="宋体" w:eastAsia="宋体" w:hAnsi="宋体" w:cs="宋体"/>
          <w:sz w:val="24"/>
          <w:szCs w:val="24"/>
          <w:lang w:eastAsia="zh-CN"/>
        </w:rPr>
        <w:t>带荚花生和去</w:t>
      </w:r>
      <w:proofErr w:type="gramStart"/>
      <w:r>
        <w:rPr>
          <w:rFonts w:ascii="宋体" w:eastAsia="宋体" w:hAnsi="宋体" w:cs="宋体"/>
          <w:sz w:val="24"/>
          <w:szCs w:val="24"/>
          <w:lang w:eastAsia="zh-CN"/>
        </w:rPr>
        <w:t>荚果仁均颗粒</w:t>
      </w:r>
      <w:proofErr w:type="gramEnd"/>
      <w:r>
        <w:rPr>
          <w:rFonts w:ascii="宋体" w:eastAsia="宋体" w:hAnsi="宋体" w:cs="宋体"/>
          <w:sz w:val="24"/>
          <w:szCs w:val="24"/>
          <w:lang w:eastAsia="zh-CN"/>
        </w:rPr>
        <w:t>饱满、形态完整、大小</w:t>
      </w:r>
      <w:r>
        <w:rPr>
          <w:rFonts w:ascii="宋体" w:eastAsia="宋体" w:hAnsi="宋体" w:cs="宋体"/>
          <w:spacing w:val="-1"/>
          <w:sz w:val="24"/>
          <w:szCs w:val="24"/>
          <w:lang w:eastAsia="zh-CN"/>
        </w:rPr>
        <w:t>均匀，子叶肥厚而有光泽，无杂质，具有花生特有的气味、香味，无任何异味。</w:t>
      </w:r>
    </w:p>
    <w:p w14:paraId="2014681B" w14:textId="77777777" w:rsidR="003C3A4C" w:rsidRDefault="003C3A4C" w:rsidP="003C3A4C">
      <w:pPr>
        <w:widowControl w:val="0"/>
        <w:kinsoku/>
        <w:topLinePunct/>
        <w:spacing w:line="440" w:lineRule="exact"/>
        <w:ind w:firstLine="589"/>
        <w:rPr>
          <w:rFonts w:ascii="宋体" w:eastAsia="宋体" w:hAnsi="宋体" w:cs="宋体" w:hint="eastAsia"/>
          <w:sz w:val="24"/>
          <w:szCs w:val="24"/>
          <w:lang w:eastAsia="zh-CN"/>
        </w:rPr>
      </w:pPr>
      <w:r>
        <w:rPr>
          <w:rFonts w:ascii="宋体" w:eastAsia="宋体" w:hAnsi="宋体" w:cs="宋体"/>
          <w:spacing w:val="3"/>
          <w:sz w:val="24"/>
          <w:szCs w:val="24"/>
          <w:lang w:eastAsia="zh-CN"/>
        </w:rPr>
        <w:t>食糖：干燥，晶粒松散，不粘手，</w:t>
      </w:r>
      <w:proofErr w:type="gramStart"/>
      <w:r>
        <w:rPr>
          <w:rFonts w:ascii="宋体" w:eastAsia="宋体" w:hAnsi="宋体" w:cs="宋体"/>
          <w:spacing w:val="3"/>
          <w:sz w:val="24"/>
          <w:szCs w:val="24"/>
          <w:lang w:eastAsia="zh-CN"/>
        </w:rPr>
        <w:t>不</w:t>
      </w:r>
      <w:proofErr w:type="gramEnd"/>
      <w:r>
        <w:rPr>
          <w:rFonts w:ascii="宋体" w:eastAsia="宋体" w:hAnsi="宋体" w:cs="宋体"/>
          <w:spacing w:val="3"/>
          <w:sz w:val="24"/>
          <w:szCs w:val="24"/>
          <w:lang w:eastAsia="zh-CN"/>
        </w:rPr>
        <w:t>结块，无肉眼可见的杂质，白糖的水</w:t>
      </w:r>
      <w:r>
        <w:rPr>
          <w:rFonts w:ascii="宋体" w:eastAsia="宋体" w:hAnsi="宋体" w:cs="宋体"/>
          <w:spacing w:val="2"/>
          <w:sz w:val="24"/>
          <w:szCs w:val="24"/>
          <w:lang w:eastAsia="zh-CN"/>
        </w:rPr>
        <w:t>溶液应清</w:t>
      </w:r>
      <w:r>
        <w:rPr>
          <w:rFonts w:ascii="宋体" w:eastAsia="宋体" w:hAnsi="宋体" w:cs="宋体"/>
          <w:spacing w:val="-3"/>
          <w:sz w:val="24"/>
          <w:szCs w:val="24"/>
          <w:lang w:eastAsia="zh-CN"/>
        </w:rPr>
        <w:t>晰透明无杂质。</w:t>
      </w:r>
    </w:p>
    <w:p w14:paraId="49EAA87A" w14:textId="77777777" w:rsidR="003C3A4C" w:rsidRDefault="003C3A4C" w:rsidP="003C3A4C">
      <w:pPr>
        <w:widowControl w:val="0"/>
        <w:kinsoku/>
        <w:topLinePunct/>
        <w:spacing w:line="440" w:lineRule="exact"/>
        <w:ind w:firstLine="600"/>
        <w:rPr>
          <w:rFonts w:ascii="宋体" w:eastAsia="宋体" w:hAnsi="宋体" w:cs="宋体" w:hint="eastAsia"/>
          <w:sz w:val="24"/>
          <w:szCs w:val="24"/>
          <w:lang w:eastAsia="zh-CN"/>
        </w:rPr>
      </w:pPr>
      <w:r>
        <w:rPr>
          <w:rFonts w:ascii="宋体" w:eastAsia="宋体" w:hAnsi="宋体" w:cs="宋体"/>
          <w:spacing w:val="3"/>
          <w:sz w:val="24"/>
          <w:szCs w:val="24"/>
          <w:lang w:eastAsia="zh-CN"/>
        </w:rPr>
        <w:t>各类调味品：如酱油、酒、醋、味精、盐、花椒、胡椒、桂皮、丁</w:t>
      </w:r>
      <w:r>
        <w:rPr>
          <w:rFonts w:ascii="宋体" w:eastAsia="宋体" w:hAnsi="宋体" w:cs="宋体"/>
          <w:spacing w:val="2"/>
          <w:sz w:val="24"/>
          <w:szCs w:val="24"/>
          <w:lang w:eastAsia="zh-CN"/>
        </w:rPr>
        <w:t>香、胡椒粉、五</w:t>
      </w:r>
      <w:r>
        <w:rPr>
          <w:rFonts w:ascii="宋体" w:eastAsia="宋体" w:hAnsi="宋体" w:cs="宋体"/>
          <w:sz w:val="24"/>
          <w:szCs w:val="24"/>
          <w:lang w:eastAsia="zh-CN"/>
        </w:rPr>
        <w:t>香粉、味精、鸡精、料酒、陈皮等，调味品保证质</w:t>
      </w:r>
      <w:r>
        <w:rPr>
          <w:rFonts w:ascii="宋体" w:eastAsia="宋体" w:hAnsi="宋体" w:cs="宋体"/>
          <w:spacing w:val="-1"/>
          <w:sz w:val="24"/>
          <w:szCs w:val="24"/>
          <w:lang w:eastAsia="zh-CN"/>
        </w:rPr>
        <w:t>量，保证提供优质品牌产品。</w:t>
      </w:r>
    </w:p>
    <w:p w14:paraId="4A4E33E6"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lang w:eastAsia="zh-CN"/>
        </w:rPr>
      </w:pPr>
      <w:r>
        <w:rPr>
          <w:rFonts w:ascii="宋体" w:eastAsia="宋体" w:hAnsi="宋体" w:cs="宋体"/>
          <w:b/>
          <w:bCs/>
          <w:spacing w:val="-4"/>
          <w:sz w:val="24"/>
          <w:szCs w:val="24"/>
          <w:lang w:eastAsia="zh-CN"/>
        </w:rPr>
        <w:t>2.供应和管理要求</w:t>
      </w:r>
    </w:p>
    <w:p w14:paraId="3529E7C1" w14:textId="77777777" w:rsidR="003C3A4C" w:rsidRDefault="003C3A4C" w:rsidP="003C3A4C">
      <w:pPr>
        <w:widowControl w:val="0"/>
        <w:kinsoku/>
        <w:topLinePunct/>
        <w:spacing w:line="440" w:lineRule="exact"/>
        <w:ind w:firstLineChars="200" w:firstLine="472"/>
        <w:rPr>
          <w:rFonts w:ascii="宋体" w:eastAsia="宋体" w:hAnsi="宋体" w:cs="宋体" w:hint="eastAsia"/>
          <w:sz w:val="24"/>
          <w:szCs w:val="24"/>
          <w:lang w:eastAsia="zh-CN"/>
        </w:rPr>
      </w:pPr>
      <w:r>
        <w:rPr>
          <w:rFonts w:ascii="宋体" w:eastAsia="宋体" w:hAnsi="宋体" w:cs="宋体"/>
          <w:spacing w:val="-2"/>
          <w:sz w:val="24"/>
          <w:szCs w:val="24"/>
          <w:lang w:eastAsia="zh-CN"/>
        </w:rPr>
        <w:t>（1）供应要求的资质证明：</w:t>
      </w:r>
    </w:p>
    <w:p w14:paraId="23ACB1DA" w14:textId="77777777" w:rsidR="003C3A4C" w:rsidRDefault="003C3A4C" w:rsidP="003C3A4C">
      <w:pPr>
        <w:widowControl w:val="0"/>
        <w:kinsoku/>
        <w:topLinePunct/>
        <w:spacing w:line="440" w:lineRule="exact"/>
        <w:rPr>
          <w:rFonts w:ascii="宋体" w:eastAsia="宋体" w:hAnsi="宋体" w:cs="宋体" w:hint="eastAsia"/>
          <w:sz w:val="24"/>
          <w:szCs w:val="24"/>
          <w:lang w:eastAsia="zh-CN"/>
        </w:rPr>
      </w:pPr>
      <w:r>
        <w:rPr>
          <w:rFonts w:ascii="宋体" w:eastAsia="宋体" w:hAnsi="宋体" w:cs="宋体"/>
          <w:spacing w:val="1"/>
          <w:sz w:val="24"/>
          <w:szCs w:val="24"/>
          <w:lang w:eastAsia="zh-CN"/>
        </w:rPr>
        <w:t>生产（供应）企业的资质证明</w:t>
      </w:r>
      <w:r>
        <w:rPr>
          <w:rFonts w:ascii="宋体" w:eastAsia="宋体" w:hAnsi="宋体" w:cs="宋体"/>
          <w:spacing w:val="-59"/>
          <w:w w:val="92"/>
          <w:sz w:val="24"/>
          <w:szCs w:val="24"/>
          <w:lang w:eastAsia="zh-CN"/>
        </w:rPr>
        <w:t>：（</w:t>
      </w:r>
      <w:r>
        <w:rPr>
          <w:rFonts w:ascii="宋体" w:eastAsia="宋体" w:hAnsi="宋体" w:cs="宋体"/>
          <w:spacing w:val="1"/>
          <w:sz w:val="24"/>
          <w:szCs w:val="24"/>
          <w:lang w:eastAsia="zh-CN"/>
        </w:rPr>
        <w:t>首次供应时提供）</w:t>
      </w:r>
    </w:p>
    <w:p w14:paraId="332FD0C3" w14:textId="77777777" w:rsidR="003C3A4C" w:rsidRDefault="003C3A4C" w:rsidP="003C3A4C">
      <w:pPr>
        <w:widowControl w:val="0"/>
        <w:kinsoku/>
        <w:topLinePunct/>
        <w:spacing w:line="440" w:lineRule="exact"/>
        <w:rPr>
          <w:lang w:eastAsia="zh-CN"/>
        </w:rPr>
      </w:pPr>
    </w:p>
    <w:p w14:paraId="4C689724" w14:textId="77777777" w:rsidR="003C3A4C" w:rsidRDefault="003C3A4C" w:rsidP="003C3A4C">
      <w:pPr>
        <w:pStyle w:val="af4"/>
        <w:widowControl w:val="0"/>
        <w:kinsoku/>
        <w:topLinePunct/>
        <w:spacing w:line="440" w:lineRule="exact"/>
        <w:rPr>
          <w:rFonts w:hint="eastAsia"/>
          <w:lang w:eastAsia="zh-CN"/>
        </w:rPr>
      </w:pPr>
    </w:p>
    <w:tbl>
      <w:tblPr>
        <w:tblStyle w:val="TableNormal"/>
        <w:tblW w:w="8530" w:type="dxa"/>
        <w:tblInd w:w="2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126"/>
        <w:gridCol w:w="5404"/>
      </w:tblGrid>
      <w:tr w:rsidR="003C3A4C" w14:paraId="54D219C6" w14:textId="77777777" w:rsidTr="007C74EA">
        <w:trPr>
          <w:trHeight w:val="474"/>
        </w:trPr>
        <w:tc>
          <w:tcPr>
            <w:tcW w:w="3126" w:type="dxa"/>
          </w:tcPr>
          <w:p w14:paraId="637B12CC" w14:textId="77777777" w:rsidR="003C3A4C" w:rsidRDefault="003C3A4C" w:rsidP="007C74EA">
            <w:pPr>
              <w:pStyle w:val="TableText"/>
              <w:widowControl w:val="0"/>
              <w:kinsoku/>
              <w:topLinePunct/>
              <w:spacing w:line="440" w:lineRule="exact"/>
            </w:pPr>
            <w:proofErr w:type="spellStart"/>
            <w:r>
              <w:rPr>
                <w:spacing w:val="-5"/>
              </w:rPr>
              <w:t>类别</w:t>
            </w:r>
            <w:proofErr w:type="spellEnd"/>
          </w:p>
        </w:tc>
        <w:tc>
          <w:tcPr>
            <w:tcW w:w="5404" w:type="dxa"/>
          </w:tcPr>
          <w:p w14:paraId="038D0A55" w14:textId="77777777" w:rsidR="003C3A4C" w:rsidRDefault="003C3A4C" w:rsidP="007C74EA">
            <w:pPr>
              <w:pStyle w:val="TableText"/>
              <w:widowControl w:val="0"/>
              <w:kinsoku/>
              <w:topLinePunct/>
              <w:spacing w:line="440" w:lineRule="exact"/>
            </w:pPr>
            <w:proofErr w:type="spellStart"/>
            <w:r>
              <w:rPr>
                <w:spacing w:val="-5"/>
              </w:rPr>
              <w:t>资质证明</w:t>
            </w:r>
            <w:proofErr w:type="spellEnd"/>
          </w:p>
        </w:tc>
      </w:tr>
      <w:tr w:rsidR="003C3A4C" w14:paraId="4822B374" w14:textId="77777777" w:rsidTr="007C74EA">
        <w:trPr>
          <w:trHeight w:val="474"/>
        </w:trPr>
        <w:tc>
          <w:tcPr>
            <w:tcW w:w="3126" w:type="dxa"/>
          </w:tcPr>
          <w:p w14:paraId="1B3391EE" w14:textId="77777777" w:rsidR="003C3A4C" w:rsidRDefault="003C3A4C" w:rsidP="007C74EA">
            <w:pPr>
              <w:pStyle w:val="TableText"/>
              <w:widowControl w:val="0"/>
              <w:kinsoku/>
              <w:topLinePunct/>
              <w:spacing w:line="440" w:lineRule="exact"/>
            </w:pPr>
            <w:proofErr w:type="spellStart"/>
            <w:r>
              <w:rPr>
                <w:spacing w:val="-5"/>
              </w:rPr>
              <w:t>副食品</w:t>
            </w:r>
            <w:proofErr w:type="spellEnd"/>
          </w:p>
        </w:tc>
        <w:tc>
          <w:tcPr>
            <w:tcW w:w="5404" w:type="dxa"/>
          </w:tcPr>
          <w:p w14:paraId="24721880" w14:textId="77777777" w:rsidR="003C3A4C" w:rsidRDefault="003C3A4C" w:rsidP="007C74EA">
            <w:pPr>
              <w:pStyle w:val="TableText"/>
              <w:widowControl w:val="0"/>
              <w:kinsoku/>
              <w:topLinePunct/>
              <w:spacing w:line="440" w:lineRule="exact"/>
              <w:rPr>
                <w:lang w:eastAsia="zh-CN"/>
              </w:rPr>
            </w:pPr>
            <w:r>
              <w:rPr>
                <w:spacing w:val="-2"/>
                <w:lang w:eastAsia="zh-CN"/>
              </w:rPr>
              <w:t>《企业法人营业执照》</w:t>
            </w:r>
          </w:p>
        </w:tc>
      </w:tr>
    </w:tbl>
    <w:p w14:paraId="764B3185" w14:textId="77777777" w:rsidR="003C3A4C" w:rsidRDefault="003C3A4C" w:rsidP="003C3A4C">
      <w:pPr>
        <w:pStyle w:val="af4"/>
        <w:widowControl w:val="0"/>
        <w:kinsoku/>
        <w:topLinePunct/>
        <w:spacing w:line="440" w:lineRule="exact"/>
        <w:rPr>
          <w:rFonts w:hint="eastAsia"/>
          <w:lang w:eastAsia="zh-CN"/>
        </w:rPr>
      </w:pPr>
    </w:p>
    <w:p w14:paraId="3DB7A6FD" w14:textId="77777777" w:rsidR="003C3A4C" w:rsidRDefault="003C3A4C" w:rsidP="003C3A4C">
      <w:pPr>
        <w:widowControl w:val="0"/>
        <w:kinsoku/>
        <w:topLinePunct/>
        <w:spacing w:line="440" w:lineRule="exact"/>
        <w:rPr>
          <w:rFonts w:ascii="宋体" w:eastAsia="宋体" w:hAnsi="宋体" w:cs="宋体" w:hint="eastAsia"/>
          <w:sz w:val="24"/>
          <w:szCs w:val="24"/>
          <w:lang w:eastAsia="zh-CN"/>
        </w:rPr>
      </w:pPr>
      <w:r>
        <w:rPr>
          <w:rFonts w:ascii="宋体" w:eastAsia="宋体" w:hAnsi="宋体" w:cs="宋体"/>
          <w:spacing w:val="1"/>
          <w:sz w:val="24"/>
          <w:szCs w:val="24"/>
          <w:lang w:eastAsia="zh-CN"/>
        </w:rPr>
        <w:t>生产（供应）企业的资质证明</w:t>
      </w:r>
      <w:r>
        <w:rPr>
          <w:rFonts w:ascii="宋体" w:eastAsia="宋体" w:hAnsi="宋体" w:cs="宋体"/>
          <w:spacing w:val="-59"/>
          <w:w w:val="92"/>
          <w:sz w:val="24"/>
          <w:szCs w:val="24"/>
          <w:lang w:eastAsia="zh-CN"/>
        </w:rPr>
        <w:t>：（</w:t>
      </w:r>
      <w:r>
        <w:rPr>
          <w:rFonts w:ascii="宋体" w:eastAsia="宋体" w:hAnsi="宋体" w:cs="宋体"/>
          <w:spacing w:val="1"/>
          <w:sz w:val="24"/>
          <w:szCs w:val="24"/>
          <w:lang w:eastAsia="zh-CN"/>
        </w:rPr>
        <w:t>首次供应时提供）</w:t>
      </w:r>
    </w:p>
    <w:p w14:paraId="498E1280" w14:textId="77777777" w:rsidR="003C3A4C" w:rsidRDefault="003C3A4C" w:rsidP="003C3A4C">
      <w:pPr>
        <w:widowControl w:val="0"/>
        <w:kinsoku/>
        <w:topLinePunct/>
        <w:spacing w:line="440" w:lineRule="exact"/>
        <w:rPr>
          <w:rFonts w:ascii="宋体" w:eastAsia="宋体" w:hAnsi="宋体" w:cs="宋体" w:hint="eastAsia"/>
          <w:sz w:val="24"/>
          <w:szCs w:val="24"/>
        </w:rPr>
      </w:pPr>
      <w:proofErr w:type="spellStart"/>
      <w:r>
        <w:rPr>
          <w:rFonts w:ascii="宋体" w:eastAsia="宋体" w:hAnsi="宋体" w:cs="宋体"/>
          <w:spacing w:val="-2"/>
          <w:sz w:val="24"/>
          <w:szCs w:val="24"/>
        </w:rPr>
        <w:t>产品票证要求</w:t>
      </w:r>
      <w:proofErr w:type="spellEnd"/>
      <w:r>
        <w:rPr>
          <w:rFonts w:ascii="宋体" w:eastAsia="宋体" w:hAnsi="宋体" w:cs="宋体"/>
          <w:spacing w:val="-2"/>
          <w:sz w:val="24"/>
          <w:szCs w:val="24"/>
        </w:rPr>
        <w:t>：</w:t>
      </w:r>
    </w:p>
    <w:p w14:paraId="6A688320" w14:textId="77777777" w:rsidR="003C3A4C" w:rsidRDefault="003C3A4C" w:rsidP="003C3A4C">
      <w:pPr>
        <w:widowControl w:val="0"/>
        <w:kinsoku/>
        <w:topLinePunct/>
        <w:spacing w:line="440" w:lineRule="exact"/>
      </w:pPr>
    </w:p>
    <w:tbl>
      <w:tblPr>
        <w:tblStyle w:val="TableNormal"/>
        <w:tblW w:w="8530" w:type="dxa"/>
        <w:tblInd w:w="40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44"/>
        <w:gridCol w:w="2840"/>
        <w:gridCol w:w="2846"/>
      </w:tblGrid>
      <w:tr w:rsidR="003C3A4C" w14:paraId="6F6A00D1" w14:textId="77777777" w:rsidTr="007C74EA">
        <w:trPr>
          <w:trHeight w:val="474"/>
        </w:trPr>
        <w:tc>
          <w:tcPr>
            <w:tcW w:w="2844" w:type="dxa"/>
          </w:tcPr>
          <w:p w14:paraId="467B5F88" w14:textId="77777777" w:rsidR="003C3A4C" w:rsidRDefault="003C3A4C" w:rsidP="007C74EA">
            <w:pPr>
              <w:pStyle w:val="TableText"/>
              <w:widowControl w:val="0"/>
              <w:kinsoku/>
              <w:topLinePunct/>
              <w:spacing w:line="440" w:lineRule="exact"/>
            </w:pPr>
            <w:proofErr w:type="spellStart"/>
            <w:r>
              <w:rPr>
                <w:spacing w:val="-5"/>
              </w:rPr>
              <w:t>类别</w:t>
            </w:r>
            <w:proofErr w:type="spellEnd"/>
          </w:p>
        </w:tc>
        <w:tc>
          <w:tcPr>
            <w:tcW w:w="2840" w:type="dxa"/>
          </w:tcPr>
          <w:p w14:paraId="060CB662" w14:textId="77777777" w:rsidR="003C3A4C" w:rsidRDefault="003C3A4C" w:rsidP="007C74EA">
            <w:pPr>
              <w:pStyle w:val="TableText"/>
              <w:widowControl w:val="0"/>
              <w:kinsoku/>
              <w:topLinePunct/>
              <w:spacing w:line="440" w:lineRule="exact"/>
            </w:pPr>
            <w:proofErr w:type="spellStart"/>
            <w:r>
              <w:rPr>
                <w:spacing w:val="-2"/>
              </w:rPr>
              <w:t>产品资质名称</w:t>
            </w:r>
            <w:proofErr w:type="spellEnd"/>
          </w:p>
        </w:tc>
        <w:tc>
          <w:tcPr>
            <w:tcW w:w="2846" w:type="dxa"/>
          </w:tcPr>
          <w:p w14:paraId="30BD7624" w14:textId="77777777" w:rsidR="003C3A4C" w:rsidRDefault="003C3A4C" w:rsidP="007C74EA">
            <w:pPr>
              <w:pStyle w:val="TableText"/>
              <w:widowControl w:val="0"/>
              <w:kinsoku/>
              <w:topLinePunct/>
              <w:spacing w:line="440" w:lineRule="exact"/>
            </w:pPr>
            <w:proofErr w:type="spellStart"/>
            <w:r>
              <w:rPr>
                <w:spacing w:val="-2"/>
              </w:rPr>
              <w:t>验收索证要求</w:t>
            </w:r>
            <w:proofErr w:type="spellEnd"/>
          </w:p>
        </w:tc>
      </w:tr>
      <w:tr w:rsidR="003C3A4C" w14:paraId="1B236613" w14:textId="77777777" w:rsidTr="007C74EA">
        <w:trPr>
          <w:trHeight w:val="482"/>
        </w:trPr>
        <w:tc>
          <w:tcPr>
            <w:tcW w:w="2844" w:type="dxa"/>
          </w:tcPr>
          <w:p w14:paraId="50AE458A" w14:textId="77777777" w:rsidR="003C3A4C" w:rsidRDefault="003C3A4C" w:rsidP="007C74EA">
            <w:pPr>
              <w:pStyle w:val="TableText"/>
              <w:widowControl w:val="0"/>
              <w:kinsoku/>
              <w:topLinePunct/>
              <w:spacing w:line="440" w:lineRule="exact"/>
            </w:pPr>
            <w:proofErr w:type="spellStart"/>
            <w:r>
              <w:rPr>
                <w:spacing w:val="-5"/>
              </w:rPr>
              <w:t>副食品</w:t>
            </w:r>
            <w:proofErr w:type="spellEnd"/>
          </w:p>
        </w:tc>
        <w:tc>
          <w:tcPr>
            <w:tcW w:w="2840" w:type="dxa"/>
          </w:tcPr>
          <w:p w14:paraId="48AEA376" w14:textId="77777777" w:rsidR="003C3A4C" w:rsidRDefault="003C3A4C" w:rsidP="007C74EA">
            <w:pPr>
              <w:pStyle w:val="TableText"/>
              <w:widowControl w:val="0"/>
              <w:kinsoku/>
              <w:topLinePunct/>
              <w:spacing w:line="440" w:lineRule="exact"/>
            </w:pPr>
            <w:proofErr w:type="spellStart"/>
            <w:r>
              <w:rPr>
                <w:spacing w:val="-4"/>
              </w:rPr>
              <w:t>货物清单</w:t>
            </w:r>
            <w:proofErr w:type="spellEnd"/>
          </w:p>
        </w:tc>
        <w:tc>
          <w:tcPr>
            <w:tcW w:w="2846" w:type="dxa"/>
          </w:tcPr>
          <w:p w14:paraId="6EC1C805" w14:textId="77777777" w:rsidR="003C3A4C" w:rsidRDefault="003C3A4C" w:rsidP="007C74EA">
            <w:pPr>
              <w:pStyle w:val="TableText"/>
              <w:widowControl w:val="0"/>
              <w:kinsoku/>
              <w:topLinePunct/>
              <w:spacing w:line="440" w:lineRule="exact"/>
              <w:rPr>
                <w:lang w:eastAsia="zh-CN"/>
              </w:rPr>
            </w:pPr>
            <w:r>
              <w:rPr>
                <w:spacing w:val="-1"/>
                <w:lang w:eastAsia="zh-CN"/>
              </w:rPr>
              <w:t>加盖</w:t>
            </w:r>
            <w:r>
              <w:rPr>
                <w:rFonts w:eastAsia="宋体" w:hint="eastAsia"/>
                <w:spacing w:val="-1"/>
                <w:lang w:eastAsia="zh-CN"/>
              </w:rPr>
              <w:t>投标人</w:t>
            </w:r>
            <w:r>
              <w:rPr>
                <w:spacing w:val="-1"/>
                <w:lang w:eastAsia="zh-CN"/>
              </w:rPr>
              <w:t>公章的货物</w:t>
            </w:r>
          </w:p>
        </w:tc>
      </w:tr>
    </w:tbl>
    <w:p w14:paraId="380F9CED" w14:textId="77777777" w:rsidR="003C3A4C" w:rsidRDefault="003C3A4C" w:rsidP="003C3A4C">
      <w:pPr>
        <w:widowControl w:val="0"/>
        <w:kinsoku/>
        <w:topLinePunct/>
        <w:spacing w:line="440" w:lineRule="exact"/>
        <w:rPr>
          <w:sz w:val="2"/>
          <w:lang w:eastAsia="zh-CN"/>
        </w:rPr>
      </w:pPr>
    </w:p>
    <w:tbl>
      <w:tblPr>
        <w:tblStyle w:val="TableNormal"/>
        <w:tblW w:w="8530" w:type="dxa"/>
        <w:tblInd w:w="40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44"/>
        <w:gridCol w:w="2840"/>
        <w:gridCol w:w="2846"/>
      </w:tblGrid>
      <w:tr w:rsidR="003C3A4C" w14:paraId="222AF970" w14:textId="77777777" w:rsidTr="007C74EA">
        <w:trPr>
          <w:trHeight w:val="476"/>
        </w:trPr>
        <w:tc>
          <w:tcPr>
            <w:tcW w:w="2844" w:type="dxa"/>
          </w:tcPr>
          <w:p w14:paraId="4A040883" w14:textId="77777777" w:rsidR="003C3A4C" w:rsidRDefault="003C3A4C" w:rsidP="007C74EA">
            <w:pPr>
              <w:widowControl w:val="0"/>
              <w:kinsoku/>
              <w:topLinePunct/>
              <w:spacing w:line="440" w:lineRule="exact"/>
              <w:rPr>
                <w:lang w:eastAsia="zh-CN"/>
              </w:rPr>
            </w:pPr>
          </w:p>
        </w:tc>
        <w:tc>
          <w:tcPr>
            <w:tcW w:w="2840" w:type="dxa"/>
          </w:tcPr>
          <w:p w14:paraId="17C77052" w14:textId="77777777" w:rsidR="003C3A4C" w:rsidRDefault="003C3A4C" w:rsidP="007C74EA">
            <w:pPr>
              <w:widowControl w:val="0"/>
              <w:kinsoku/>
              <w:topLinePunct/>
              <w:spacing w:line="440" w:lineRule="exact"/>
              <w:rPr>
                <w:lang w:eastAsia="zh-CN"/>
              </w:rPr>
            </w:pPr>
          </w:p>
        </w:tc>
        <w:tc>
          <w:tcPr>
            <w:tcW w:w="2846" w:type="dxa"/>
          </w:tcPr>
          <w:p w14:paraId="592CAE63" w14:textId="77777777" w:rsidR="003C3A4C" w:rsidRDefault="003C3A4C" w:rsidP="007C74EA">
            <w:pPr>
              <w:pStyle w:val="TableText"/>
              <w:widowControl w:val="0"/>
              <w:kinsoku/>
              <w:topLinePunct/>
              <w:spacing w:line="440" w:lineRule="exact"/>
            </w:pPr>
            <w:proofErr w:type="spellStart"/>
            <w:r>
              <w:rPr>
                <w:spacing w:val="-2"/>
              </w:rPr>
              <w:t>清单（送货单</w:t>
            </w:r>
            <w:proofErr w:type="spellEnd"/>
            <w:r>
              <w:rPr>
                <w:spacing w:val="-2"/>
              </w:rPr>
              <w:t>）</w:t>
            </w:r>
          </w:p>
        </w:tc>
      </w:tr>
    </w:tbl>
    <w:p w14:paraId="65AFFF9F" w14:textId="77777777" w:rsidR="003C3A4C" w:rsidRDefault="003C3A4C" w:rsidP="003C3A4C">
      <w:pPr>
        <w:widowControl w:val="0"/>
        <w:kinsoku/>
        <w:topLinePunct/>
        <w:spacing w:line="440" w:lineRule="exact"/>
        <w:ind w:firstLineChars="200" w:firstLine="466"/>
        <w:rPr>
          <w:rFonts w:ascii="宋体" w:eastAsia="宋体" w:hAnsi="宋体" w:cs="宋体" w:hint="eastAsia"/>
          <w:sz w:val="24"/>
          <w:szCs w:val="24"/>
        </w:rPr>
      </w:pPr>
      <w:r>
        <w:rPr>
          <w:rFonts w:ascii="宋体" w:eastAsia="宋体" w:hAnsi="宋体" w:cs="宋体" w:hint="eastAsia"/>
          <w:b/>
          <w:bCs/>
          <w:spacing w:val="-4"/>
          <w:sz w:val="24"/>
          <w:szCs w:val="24"/>
          <w:lang w:eastAsia="zh-CN"/>
        </w:rPr>
        <w:t>3.</w:t>
      </w:r>
      <w:r>
        <w:rPr>
          <w:rFonts w:ascii="宋体" w:eastAsia="宋体" w:hAnsi="宋体" w:cs="宋体"/>
          <w:b/>
          <w:bCs/>
          <w:spacing w:val="-4"/>
          <w:sz w:val="24"/>
          <w:szCs w:val="24"/>
        </w:rPr>
        <w:t>货物包装要求</w:t>
      </w:r>
    </w:p>
    <w:p w14:paraId="2BEE70F9" w14:textId="77777777" w:rsidR="003C3A4C" w:rsidRDefault="003C3A4C" w:rsidP="003C3A4C">
      <w:pPr>
        <w:widowControl w:val="0"/>
        <w:kinsoku/>
        <w:topLinePunct/>
        <w:spacing w:line="440" w:lineRule="exact"/>
        <w:ind w:firstLine="490"/>
        <w:rPr>
          <w:rFonts w:ascii="宋体" w:eastAsia="宋体" w:hAnsi="宋体" w:cs="宋体" w:hint="eastAsia"/>
          <w:sz w:val="24"/>
          <w:szCs w:val="24"/>
          <w:lang w:eastAsia="zh-CN"/>
        </w:rPr>
      </w:pPr>
      <w:r>
        <w:rPr>
          <w:rFonts w:ascii="宋体" w:eastAsia="宋体" w:hAnsi="宋体" w:cs="宋体"/>
          <w:spacing w:val="1"/>
          <w:sz w:val="24"/>
          <w:szCs w:val="24"/>
          <w:lang w:eastAsia="zh-CN"/>
        </w:rPr>
        <w:t>（1）中标人应保证货品均为正规生产的新鲜、检验合格货品，符合国家有关卫生、</w:t>
      </w:r>
      <w:r>
        <w:rPr>
          <w:rFonts w:ascii="宋体" w:eastAsia="宋体" w:hAnsi="宋体" w:cs="宋体"/>
          <w:spacing w:val="-1"/>
          <w:sz w:val="24"/>
          <w:szCs w:val="24"/>
          <w:lang w:eastAsia="zh-CN"/>
        </w:rPr>
        <w:t>质量、包装和保质标准。</w:t>
      </w:r>
    </w:p>
    <w:p w14:paraId="7570BDBF" w14:textId="77777777" w:rsidR="003C3A4C" w:rsidRDefault="003C3A4C" w:rsidP="003C3A4C">
      <w:pPr>
        <w:widowControl w:val="0"/>
        <w:kinsoku/>
        <w:topLinePunct/>
        <w:spacing w:line="440" w:lineRule="exact"/>
        <w:ind w:firstLine="490"/>
        <w:rPr>
          <w:rFonts w:ascii="宋体" w:eastAsia="宋体" w:hAnsi="宋体" w:cs="宋体" w:hint="eastAsia"/>
          <w:sz w:val="24"/>
          <w:szCs w:val="24"/>
          <w:lang w:eastAsia="zh-CN"/>
        </w:rPr>
      </w:pPr>
      <w:r>
        <w:rPr>
          <w:rFonts w:ascii="宋体" w:eastAsia="宋体" w:hAnsi="宋体" w:cs="宋体"/>
          <w:spacing w:val="2"/>
          <w:sz w:val="24"/>
          <w:szCs w:val="24"/>
          <w:lang w:eastAsia="zh-CN"/>
        </w:rPr>
        <w:t>（2）包装、容器</w:t>
      </w:r>
      <w:r>
        <w:rPr>
          <w:rFonts w:ascii="宋体" w:eastAsia="宋体" w:hAnsi="宋体" w:cs="宋体" w:hint="eastAsia"/>
          <w:spacing w:val="2"/>
          <w:sz w:val="24"/>
          <w:szCs w:val="24"/>
          <w:lang w:eastAsia="zh-CN"/>
        </w:rPr>
        <w:t>（</w:t>
      </w:r>
      <w:r>
        <w:rPr>
          <w:rFonts w:ascii="宋体" w:eastAsia="宋体" w:hAnsi="宋体" w:cs="宋体"/>
          <w:spacing w:val="2"/>
          <w:sz w:val="24"/>
          <w:szCs w:val="24"/>
          <w:lang w:eastAsia="zh-CN"/>
        </w:rPr>
        <w:t>框、箱、袋</w:t>
      </w:r>
      <w:r>
        <w:rPr>
          <w:rFonts w:ascii="宋体" w:eastAsia="宋体" w:hAnsi="宋体" w:cs="宋体" w:hint="eastAsia"/>
          <w:spacing w:val="2"/>
          <w:sz w:val="24"/>
          <w:szCs w:val="24"/>
          <w:lang w:eastAsia="zh-CN"/>
        </w:rPr>
        <w:t>）</w:t>
      </w:r>
      <w:r>
        <w:rPr>
          <w:rFonts w:ascii="宋体" w:eastAsia="宋体" w:hAnsi="宋体" w:cs="宋体"/>
          <w:spacing w:val="2"/>
          <w:sz w:val="24"/>
          <w:szCs w:val="24"/>
          <w:lang w:eastAsia="zh-CN"/>
        </w:rPr>
        <w:t>要求：清洁、干燥、牢固、透气，无污染、无异味、</w:t>
      </w:r>
      <w:r>
        <w:rPr>
          <w:rFonts w:ascii="宋体" w:eastAsia="宋体" w:hAnsi="宋体" w:cs="宋体"/>
          <w:sz w:val="24"/>
          <w:szCs w:val="24"/>
          <w:lang w:eastAsia="zh-CN"/>
        </w:rPr>
        <w:t>无霉变现象。采购的食品不得存放在有害、有毒的</w:t>
      </w:r>
      <w:r>
        <w:rPr>
          <w:rFonts w:ascii="宋体" w:eastAsia="宋体" w:hAnsi="宋体" w:cs="宋体"/>
          <w:spacing w:val="-1"/>
          <w:sz w:val="24"/>
          <w:szCs w:val="24"/>
          <w:lang w:eastAsia="zh-CN"/>
        </w:rPr>
        <w:t>容器内。食品包装上必须使用原产地标</w:t>
      </w:r>
      <w:r>
        <w:rPr>
          <w:rFonts w:ascii="宋体" w:eastAsia="宋体" w:hAnsi="宋体" w:cs="宋体"/>
          <w:sz w:val="24"/>
          <w:szCs w:val="24"/>
          <w:lang w:eastAsia="zh-CN"/>
        </w:rPr>
        <w:t>识，应注明：制造商名称和厂址、食品名称和重（</w:t>
      </w:r>
      <w:r>
        <w:rPr>
          <w:rFonts w:ascii="宋体" w:eastAsia="宋体" w:hAnsi="宋体" w:cs="宋体"/>
          <w:spacing w:val="-1"/>
          <w:sz w:val="24"/>
          <w:szCs w:val="24"/>
          <w:lang w:eastAsia="zh-CN"/>
        </w:rPr>
        <w:t>容）量、生产日期和保质期限以及规格</w:t>
      </w:r>
      <w:r>
        <w:rPr>
          <w:rFonts w:ascii="宋体" w:eastAsia="宋体" w:hAnsi="宋体" w:cs="宋体"/>
          <w:spacing w:val="-3"/>
          <w:sz w:val="24"/>
          <w:szCs w:val="24"/>
          <w:lang w:eastAsia="zh-CN"/>
        </w:rPr>
        <w:t>和 QS</w:t>
      </w:r>
      <w:r>
        <w:rPr>
          <w:rFonts w:ascii="宋体" w:eastAsia="宋体" w:hAnsi="宋体" w:cs="宋体"/>
          <w:spacing w:val="-48"/>
          <w:sz w:val="24"/>
          <w:szCs w:val="24"/>
          <w:lang w:eastAsia="zh-CN"/>
        </w:rPr>
        <w:t xml:space="preserve"> </w:t>
      </w:r>
      <w:r>
        <w:rPr>
          <w:rFonts w:ascii="宋体" w:eastAsia="宋体" w:hAnsi="宋体" w:cs="宋体"/>
          <w:spacing w:val="-3"/>
          <w:sz w:val="24"/>
          <w:szCs w:val="24"/>
          <w:lang w:eastAsia="zh-CN"/>
        </w:rPr>
        <w:t>认证等。</w:t>
      </w:r>
    </w:p>
    <w:p w14:paraId="012C388F" w14:textId="77777777" w:rsidR="003C3A4C" w:rsidRDefault="003C3A4C" w:rsidP="003C3A4C">
      <w:pPr>
        <w:widowControl w:val="0"/>
        <w:kinsoku/>
        <w:topLinePunct/>
        <w:spacing w:line="440" w:lineRule="exact"/>
        <w:ind w:firstLine="491"/>
        <w:rPr>
          <w:rFonts w:ascii="宋体" w:eastAsia="宋体" w:hAnsi="宋体" w:cs="宋体" w:hint="eastAsia"/>
          <w:sz w:val="24"/>
          <w:szCs w:val="24"/>
          <w:lang w:eastAsia="zh-CN"/>
        </w:rPr>
      </w:pPr>
      <w:r>
        <w:rPr>
          <w:rFonts w:ascii="宋体" w:eastAsia="宋体" w:hAnsi="宋体" w:cs="宋体"/>
          <w:spacing w:val="3"/>
          <w:sz w:val="24"/>
          <w:szCs w:val="24"/>
          <w:lang w:eastAsia="zh-CN"/>
        </w:rPr>
        <w:t>（3）包装必须按《农产品包装和标识管理</w:t>
      </w:r>
      <w:r>
        <w:rPr>
          <w:rFonts w:ascii="宋体" w:eastAsia="宋体" w:hAnsi="宋体" w:cs="宋体"/>
          <w:spacing w:val="2"/>
          <w:sz w:val="24"/>
          <w:szCs w:val="24"/>
          <w:lang w:eastAsia="zh-CN"/>
        </w:rPr>
        <w:t>办法》贴标签，并标明产地、品种、净</w:t>
      </w:r>
      <w:r>
        <w:rPr>
          <w:rFonts w:ascii="宋体" w:eastAsia="宋体" w:hAnsi="宋体" w:cs="宋体"/>
          <w:spacing w:val="2"/>
          <w:sz w:val="24"/>
          <w:szCs w:val="24"/>
          <w:lang w:eastAsia="zh-CN"/>
        </w:rPr>
        <w:lastRenderedPageBreak/>
        <w:t>含</w:t>
      </w:r>
      <w:r>
        <w:rPr>
          <w:rFonts w:ascii="宋体" w:eastAsia="宋体" w:hAnsi="宋体" w:cs="宋体"/>
          <w:spacing w:val="-1"/>
          <w:sz w:val="24"/>
          <w:szCs w:val="24"/>
          <w:lang w:eastAsia="zh-CN"/>
        </w:rPr>
        <w:t>量、生产单位及地址和采收日期。</w:t>
      </w:r>
    </w:p>
    <w:p w14:paraId="18827648" w14:textId="77777777" w:rsidR="003C3A4C" w:rsidRDefault="003C3A4C" w:rsidP="003C3A4C">
      <w:pPr>
        <w:widowControl w:val="0"/>
        <w:kinsoku/>
        <w:topLinePunct/>
        <w:spacing w:line="440" w:lineRule="exact"/>
        <w:ind w:firstLineChars="200" w:firstLine="450"/>
        <w:rPr>
          <w:rFonts w:ascii="宋体" w:eastAsia="宋体" w:hAnsi="宋体" w:cs="宋体" w:hint="eastAsia"/>
          <w:sz w:val="24"/>
          <w:szCs w:val="24"/>
          <w:lang w:eastAsia="zh-CN"/>
        </w:rPr>
      </w:pPr>
      <w:r>
        <w:rPr>
          <w:rFonts w:ascii="宋体" w:eastAsia="宋体" w:hAnsi="宋体" w:cs="宋体"/>
          <w:b/>
          <w:bCs/>
          <w:spacing w:val="-8"/>
          <w:sz w:val="24"/>
          <w:szCs w:val="24"/>
          <w:lang w:eastAsia="zh-CN"/>
        </w:rPr>
        <w:t>四、质量保证</w:t>
      </w:r>
    </w:p>
    <w:p w14:paraId="600061B3" w14:textId="77777777" w:rsidR="003C3A4C" w:rsidRDefault="003C3A4C" w:rsidP="003C3A4C">
      <w:pPr>
        <w:widowControl w:val="0"/>
        <w:kinsoku/>
        <w:topLinePunct/>
        <w:spacing w:line="440" w:lineRule="exact"/>
        <w:ind w:firstLine="491"/>
        <w:rPr>
          <w:rFonts w:ascii="宋体" w:eastAsia="宋体" w:hAnsi="宋体" w:cs="宋体" w:hint="eastAsia"/>
          <w:sz w:val="24"/>
          <w:szCs w:val="24"/>
          <w:lang w:eastAsia="zh-CN"/>
        </w:rPr>
      </w:pPr>
      <w:r>
        <w:rPr>
          <w:rFonts w:ascii="宋体" w:eastAsia="宋体" w:hAnsi="宋体" w:cs="宋体"/>
          <w:spacing w:val="3"/>
          <w:sz w:val="24"/>
          <w:szCs w:val="24"/>
          <w:lang w:eastAsia="zh-CN"/>
        </w:rPr>
        <w:t>（1）配送企业配送的食品原料要求新鲜、</w:t>
      </w:r>
      <w:r>
        <w:rPr>
          <w:rFonts w:ascii="宋体" w:eastAsia="宋体" w:hAnsi="宋体" w:cs="宋体"/>
          <w:spacing w:val="2"/>
          <w:sz w:val="24"/>
          <w:szCs w:val="24"/>
          <w:lang w:eastAsia="zh-CN"/>
        </w:rPr>
        <w:t>清洁卫生并符合相关规定，同时对每批次</w:t>
      </w:r>
      <w:r>
        <w:rPr>
          <w:rFonts w:ascii="宋体" w:eastAsia="宋体" w:hAnsi="宋体" w:cs="宋体"/>
          <w:spacing w:val="-1"/>
          <w:sz w:val="24"/>
          <w:szCs w:val="24"/>
          <w:lang w:eastAsia="zh-CN"/>
        </w:rPr>
        <w:t>食品原料进行检测，并出具有检测资质的第三方检测报告。</w:t>
      </w:r>
    </w:p>
    <w:p w14:paraId="09B1088E" w14:textId="77777777" w:rsidR="003C3A4C" w:rsidRDefault="003C3A4C" w:rsidP="003C3A4C">
      <w:pPr>
        <w:widowControl w:val="0"/>
        <w:kinsoku/>
        <w:topLinePunct/>
        <w:spacing w:line="440" w:lineRule="exact"/>
        <w:ind w:firstLine="492"/>
        <w:rPr>
          <w:rFonts w:ascii="宋体" w:eastAsia="宋体" w:hAnsi="宋体" w:cs="宋体" w:hint="eastAsia"/>
          <w:sz w:val="24"/>
          <w:szCs w:val="24"/>
          <w:lang w:eastAsia="zh-CN"/>
        </w:rPr>
      </w:pPr>
      <w:r>
        <w:rPr>
          <w:rFonts w:ascii="宋体" w:eastAsia="宋体" w:hAnsi="宋体" w:cs="宋体"/>
          <w:spacing w:val="3"/>
          <w:sz w:val="24"/>
          <w:szCs w:val="24"/>
          <w:lang w:eastAsia="zh-CN"/>
        </w:rPr>
        <w:t>（2）配送的食品原料必须符合食品安全管</w:t>
      </w:r>
      <w:r>
        <w:rPr>
          <w:rFonts w:ascii="宋体" w:eastAsia="宋体" w:hAnsi="宋体" w:cs="宋体"/>
          <w:spacing w:val="2"/>
          <w:sz w:val="24"/>
          <w:szCs w:val="24"/>
          <w:lang w:eastAsia="zh-CN"/>
        </w:rPr>
        <w:t>理相关规定，分类仓储保鲜、分类包装运输。食品原料48</w:t>
      </w:r>
      <w:r>
        <w:rPr>
          <w:rFonts w:ascii="宋体" w:eastAsia="宋体" w:hAnsi="宋体" w:cs="宋体"/>
          <w:spacing w:val="-40"/>
          <w:sz w:val="24"/>
          <w:szCs w:val="24"/>
          <w:lang w:eastAsia="zh-CN"/>
        </w:rPr>
        <w:t xml:space="preserve"> </w:t>
      </w:r>
      <w:r>
        <w:rPr>
          <w:rFonts w:ascii="宋体" w:eastAsia="宋体" w:hAnsi="宋体" w:cs="宋体"/>
          <w:spacing w:val="2"/>
          <w:sz w:val="24"/>
          <w:szCs w:val="24"/>
          <w:lang w:eastAsia="zh-CN"/>
        </w:rPr>
        <w:t>小时留样备查。</w:t>
      </w:r>
    </w:p>
    <w:p w14:paraId="67A1D666" w14:textId="77777777" w:rsidR="003C3A4C" w:rsidRDefault="003C3A4C" w:rsidP="003C3A4C">
      <w:pPr>
        <w:widowControl w:val="0"/>
        <w:kinsoku/>
        <w:topLinePunct/>
        <w:spacing w:line="440" w:lineRule="exact"/>
        <w:ind w:firstLine="490"/>
        <w:rPr>
          <w:rFonts w:ascii="宋体" w:eastAsia="宋体" w:hAnsi="宋体" w:cs="宋体" w:hint="eastAsia"/>
          <w:sz w:val="24"/>
          <w:szCs w:val="24"/>
          <w:lang w:eastAsia="zh-CN"/>
        </w:rPr>
      </w:pPr>
      <w:r>
        <w:rPr>
          <w:rFonts w:ascii="宋体" w:eastAsia="宋体" w:hAnsi="宋体" w:cs="宋体"/>
          <w:spacing w:val="3"/>
          <w:sz w:val="24"/>
          <w:szCs w:val="24"/>
          <w:lang w:eastAsia="zh-CN"/>
        </w:rPr>
        <w:t>（3）配送企业非自产的非初级农产品应来</w:t>
      </w:r>
      <w:r>
        <w:rPr>
          <w:rFonts w:ascii="宋体" w:eastAsia="宋体" w:hAnsi="宋体" w:cs="宋体"/>
          <w:spacing w:val="2"/>
          <w:sz w:val="24"/>
          <w:szCs w:val="24"/>
          <w:lang w:eastAsia="zh-CN"/>
        </w:rPr>
        <w:t>源于具有相关许可证的企业，并向其索取</w:t>
      </w:r>
      <w:r>
        <w:rPr>
          <w:rFonts w:ascii="宋体" w:eastAsia="宋体" w:hAnsi="宋体" w:cs="宋体"/>
          <w:sz w:val="24"/>
          <w:szCs w:val="24"/>
          <w:lang w:eastAsia="zh-CN"/>
        </w:rPr>
        <w:t>质量合格的相关证明材料；配送企业非自产的初级</w:t>
      </w:r>
      <w:r>
        <w:rPr>
          <w:rFonts w:ascii="宋体" w:eastAsia="宋体" w:hAnsi="宋体" w:cs="宋体"/>
          <w:spacing w:val="-1"/>
          <w:sz w:val="24"/>
          <w:szCs w:val="24"/>
          <w:lang w:eastAsia="zh-CN"/>
        </w:rPr>
        <w:t>农产品应向供货商索取能证明货品来源的有效凭证，建立</w:t>
      </w:r>
      <w:proofErr w:type="gramStart"/>
      <w:r>
        <w:rPr>
          <w:rFonts w:ascii="宋体" w:eastAsia="宋体" w:hAnsi="宋体" w:cs="宋体"/>
          <w:spacing w:val="-1"/>
          <w:sz w:val="24"/>
          <w:szCs w:val="24"/>
          <w:lang w:eastAsia="zh-CN"/>
        </w:rPr>
        <w:t>电子台</w:t>
      </w:r>
      <w:proofErr w:type="gramEnd"/>
      <w:r>
        <w:rPr>
          <w:rFonts w:ascii="宋体" w:eastAsia="宋体" w:hAnsi="宋体" w:cs="宋体"/>
          <w:spacing w:val="-1"/>
          <w:sz w:val="24"/>
          <w:szCs w:val="24"/>
          <w:lang w:eastAsia="zh-CN"/>
        </w:rPr>
        <w:t>账。</w:t>
      </w:r>
    </w:p>
    <w:p w14:paraId="46AAE457" w14:textId="77777777" w:rsidR="003C3A4C" w:rsidRDefault="003C3A4C" w:rsidP="003C3A4C">
      <w:pPr>
        <w:widowControl w:val="0"/>
        <w:kinsoku/>
        <w:topLinePunct/>
        <w:spacing w:line="440" w:lineRule="exact"/>
        <w:rPr>
          <w:color w:val="auto"/>
          <w:lang w:eastAsia="zh-CN"/>
        </w:rPr>
        <w:sectPr w:rsidR="003C3A4C" w:rsidSect="003C3A4C">
          <w:footerReference w:type="default" r:id="rId9"/>
          <w:pgSz w:w="11906" w:h="16839"/>
          <w:pgMar w:top="1429" w:right="1417" w:bottom="1429" w:left="1417" w:header="0" w:footer="994" w:gutter="0"/>
          <w:cols w:space="720"/>
        </w:sectPr>
      </w:pPr>
      <w:r>
        <w:rPr>
          <w:rFonts w:ascii="宋体" w:eastAsia="宋体" w:hAnsi="宋体" w:cs="宋体"/>
          <w:spacing w:val="-1"/>
          <w:sz w:val="24"/>
          <w:szCs w:val="24"/>
          <w:lang w:eastAsia="zh-CN"/>
        </w:rPr>
        <w:t>（4）所有食品须符合国家相关安全质量标准。</w:t>
      </w:r>
    </w:p>
    <w:p w14:paraId="2506BCEB" w14:textId="77777777" w:rsidR="003C3A4C" w:rsidRDefault="003C3A4C" w:rsidP="003C3A4C">
      <w:pPr>
        <w:widowControl w:val="0"/>
        <w:kinsoku/>
        <w:topLinePunct/>
        <w:spacing w:line="440" w:lineRule="exact"/>
        <w:ind w:firstLineChars="1600" w:firstLine="3776"/>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lastRenderedPageBreak/>
        <w:t>考核评价</w:t>
      </w:r>
    </w:p>
    <w:p w14:paraId="0E8A38A6" w14:textId="77777777" w:rsidR="003C3A4C" w:rsidRDefault="003C3A4C" w:rsidP="003C3A4C">
      <w:pPr>
        <w:widowControl w:val="0"/>
        <w:kinsoku/>
        <w:topLinePunct/>
        <w:spacing w:line="440" w:lineRule="exact"/>
        <w:ind w:firstLine="563"/>
        <w:rPr>
          <w:rFonts w:ascii="宋体" w:eastAsia="宋体" w:hAnsi="宋体" w:cs="宋体" w:hint="eastAsia"/>
          <w:color w:val="auto"/>
          <w:sz w:val="24"/>
          <w:szCs w:val="24"/>
          <w:lang w:eastAsia="zh-CN"/>
        </w:rPr>
      </w:pPr>
      <w:r>
        <w:rPr>
          <w:rFonts w:ascii="宋体" w:eastAsia="宋体" w:hAnsi="宋体" w:cs="宋体"/>
          <w:color w:val="auto"/>
          <w:spacing w:val="-1"/>
          <w:sz w:val="24"/>
          <w:szCs w:val="24"/>
          <w:lang w:eastAsia="zh-CN"/>
        </w:rPr>
        <w:t>建立检查评价机制，考核采取日常检查和</w:t>
      </w:r>
      <w:proofErr w:type="gramStart"/>
      <w:r>
        <w:rPr>
          <w:rFonts w:ascii="宋体" w:eastAsia="宋体" w:hAnsi="宋体" w:cs="宋体"/>
          <w:color w:val="auto"/>
          <w:spacing w:val="-1"/>
          <w:sz w:val="24"/>
          <w:szCs w:val="24"/>
          <w:lang w:eastAsia="zh-CN"/>
        </w:rPr>
        <w:t>月综合</w:t>
      </w:r>
      <w:proofErr w:type="gramEnd"/>
      <w:r>
        <w:rPr>
          <w:rFonts w:ascii="宋体" w:eastAsia="宋体" w:hAnsi="宋体" w:cs="宋体"/>
          <w:color w:val="auto"/>
          <w:spacing w:val="-1"/>
          <w:sz w:val="24"/>
          <w:szCs w:val="24"/>
          <w:lang w:eastAsia="zh-CN"/>
        </w:rPr>
        <w:t>考核形式。甲方按月对乙方支付上月服务费的100%，按月支付。考核每月进行一次</w:t>
      </w:r>
      <w:r>
        <w:rPr>
          <w:rFonts w:ascii="宋体" w:eastAsia="宋体" w:hAnsi="宋体" w:cs="宋体"/>
          <w:color w:val="auto"/>
          <w:spacing w:val="-2"/>
          <w:sz w:val="24"/>
          <w:szCs w:val="24"/>
          <w:lang w:eastAsia="zh-CN"/>
        </w:rPr>
        <w:t>。根据《食</w:t>
      </w:r>
      <w:r>
        <w:rPr>
          <w:rFonts w:ascii="宋体" w:eastAsia="宋体" w:hAnsi="宋体" w:cs="宋体"/>
          <w:color w:val="auto"/>
          <w:spacing w:val="-10"/>
          <w:sz w:val="24"/>
          <w:szCs w:val="24"/>
          <w:lang w:eastAsia="zh-CN"/>
        </w:rPr>
        <w:t>堂管理工作季度考评表》（见附件一）进行评分，满分为100分，达90分</w:t>
      </w:r>
      <w:r>
        <w:rPr>
          <w:rFonts w:ascii="宋体" w:eastAsia="宋体" w:hAnsi="宋体" w:cs="宋体"/>
          <w:color w:val="auto"/>
          <w:spacing w:val="-3"/>
          <w:sz w:val="24"/>
          <w:szCs w:val="24"/>
          <w:lang w:eastAsia="zh-CN"/>
        </w:rPr>
        <w:t>以上（含90分）为合格，每低1分则扣除200元。如考核分值在</w:t>
      </w:r>
      <w:r>
        <w:rPr>
          <w:rFonts w:ascii="宋体" w:eastAsia="宋体" w:hAnsi="宋体" w:cs="宋体" w:hint="eastAsia"/>
          <w:color w:val="auto"/>
          <w:spacing w:val="-3"/>
          <w:sz w:val="24"/>
          <w:szCs w:val="24"/>
          <w:lang w:eastAsia="zh-CN"/>
        </w:rPr>
        <w:t>8</w:t>
      </w:r>
      <w:r>
        <w:rPr>
          <w:rFonts w:ascii="宋体" w:eastAsia="宋体" w:hAnsi="宋体" w:cs="宋体"/>
          <w:color w:val="auto"/>
          <w:spacing w:val="-3"/>
          <w:sz w:val="24"/>
          <w:szCs w:val="24"/>
          <w:lang w:eastAsia="zh-CN"/>
        </w:rPr>
        <w:t>0分</w:t>
      </w:r>
      <w:r>
        <w:rPr>
          <w:rFonts w:ascii="宋体" w:eastAsia="宋体" w:hAnsi="宋体" w:cs="宋体"/>
          <w:color w:val="auto"/>
          <w:spacing w:val="-1"/>
          <w:sz w:val="24"/>
          <w:szCs w:val="24"/>
          <w:lang w:eastAsia="zh-CN"/>
        </w:rPr>
        <w:t>以下，甲方有权扣除当月的</w:t>
      </w:r>
      <w:r>
        <w:rPr>
          <w:rFonts w:ascii="宋体" w:eastAsia="宋体" w:hAnsi="宋体" w:cs="宋体" w:hint="eastAsia"/>
          <w:color w:val="auto"/>
          <w:spacing w:val="-1"/>
          <w:sz w:val="24"/>
          <w:szCs w:val="24"/>
          <w:lang w:eastAsia="zh-CN"/>
        </w:rPr>
        <w:t>一切费用</w:t>
      </w:r>
      <w:r>
        <w:rPr>
          <w:rFonts w:ascii="宋体" w:eastAsia="宋体" w:hAnsi="宋体" w:cs="宋体"/>
          <w:color w:val="auto"/>
          <w:spacing w:val="-1"/>
          <w:sz w:val="24"/>
          <w:szCs w:val="24"/>
          <w:lang w:eastAsia="zh-CN"/>
        </w:rPr>
        <w:t>，并要求</w:t>
      </w:r>
      <w:r>
        <w:rPr>
          <w:rFonts w:ascii="宋体" w:eastAsia="宋体" w:hAnsi="宋体" w:cs="宋体"/>
          <w:color w:val="auto"/>
          <w:spacing w:val="-2"/>
          <w:sz w:val="24"/>
          <w:szCs w:val="24"/>
          <w:lang w:eastAsia="zh-CN"/>
        </w:rPr>
        <w:t>乙方进行全面限期整改，</w:t>
      </w:r>
      <w:r>
        <w:rPr>
          <w:rFonts w:ascii="宋体" w:eastAsia="宋体" w:hAnsi="宋体" w:cs="宋体"/>
          <w:color w:val="auto"/>
          <w:spacing w:val="-1"/>
          <w:sz w:val="24"/>
          <w:szCs w:val="24"/>
          <w:lang w:eastAsia="zh-CN"/>
        </w:rPr>
        <w:t>如限期未整改到位，甲方有权单方终止合同。</w:t>
      </w:r>
    </w:p>
    <w:p w14:paraId="67ABF166" w14:textId="77777777" w:rsidR="003C3A4C" w:rsidRDefault="003C3A4C" w:rsidP="003C3A4C">
      <w:pPr>
        <w:widowControl w:val="0"/>
        <w:kinsoku/>
        <w:topLinePunct/>
        <w:spacing w:line="440" w:lineRule="exact"/>
        <w:ind w:firstLine="563"/>
        <w:rPr>
          <w:rFonts w:ascii="宋体" w:eastAsia="宋体" w:hAnsi="宋体" w:cs="宋体" w:hint="eastAsia"/>
          <w:color w:val="auto"/>
          <w:spacing w:val="-1"/>
          <w:sz w:val="24"/>
          <w:szCs w:val="24"/>
          <w:lang w:eastAsia="zh-CN"/>
        </w:rPr>
      </w:pPr>
      <w:r>
        <w:rPr>
          <w:rFonts w:ascii="宋体" w:eastAsia="宋体" w:hAnsi="宋体" w:cs="宋体"/>
          <w:color w:val="auto"/>
          <w:spacing w:val="-1"/>
          <w:sz w:val="24"/>
          <w:szCs w:val="24"/>
          <w:lang w:eastAsia="zh-CN"/>
        </w:rPr>
        <w:t>在日常监督检查中，如发现有违反卫生管理规定及考核办法的行为，情节较轻的，限期整改，情节较重的，有以下情形的，实行一票否决制。</w:t>
      </w:r>
    </w:p>
    <w:p w14:paraId="4A58BFA1" w14:textId="77777777" w:rsidR="003C3A4C" w:rsidRDefault="003C3A4C" w:rsidP="003C3A4C">
      <w:pPr>
        <w:widowControl w:val="0"/>
        <w:kinsoku/>
        <w:topLinePunct/>
        <w:spacing w:line="440" w:lineRule="exact"/>
        <w:ind w:firstLine="563"/>
        <w:rPr>
          <w:rFonts w:ascii="宋体" w:eastAsia="宋体" w:hAnsi="宋体" w:cs="宋体" w:hint="eastAsia"/>
          <w:color w:val="auto"/>
          <w:spacing w:val="-1"/>
          <w:sz w:val="24"/>
          <w:szCs w:val="24"/>
          <w:lang w:eastAsia="zh-CN"/>
        </w:rPr>
      </w:pPr>
      <w:r>
        <w:rPr>
          <w:rFonts w:ascii="宋体" w:eastAsia="宋体" w:hAnsi="宋体" w:cs="宋体" w:hint="eastAsia"/>
          <w:color w:val="auto"/>
          <w:spacing w:val="-1"/>
          <w:sz w:val="24"/>
          <w:szCs w:val="24"/>
          <w:lang w:eastAsia="zh-CN"/>
        </w:rPr>
        <w:t>1.</w:t>
      </w:r>
      <w:r>
        <w:rPr>
          <w:rFonts w:ascii="宋体" w:eastAsia="宋体" w:hAnsi="宋体" w:cs="宋体"/>
          <w:color w:val="auto"/>
          <w:spacing w:val="-1"/>
          <w:sz w:val="24"/>
          <w:szCs w:val="24"/>
          <w:lang w:eastAsia="zh-CN"/>
        </w:rPr>
        <w:t>发生轻微食物中毒（5人以下），认定为当月不合格；发生严重中毒，除按《食品卫生法》</w:t>
      </w:r>
      <w:r>
        <w:rPr>
          <w:rFonts w:ascii="宋体" w:eastAsia="宋体" w:hAnsi="宋体" w:cs="宋体" w:hint="eastAsia"/>
          <w:color w:val="auto"/>
          <w:spacing w:val="-1"/>
          <w:sz w:val="24"/>
          <w:szCs w:val="24"/>
          <w:lang w:eastAsia="zh-CN"/>
        </w:rPr>
        <w:t>报主管部门</w:t>
      </w:r>
      <w:r>
        <w:rPr>
          <w:rFonts w:ascii="宋体" w:eastAsia="宋体" w:hAnsi="宋体" w:cs="宋体"/>
          <w:color w:val="auto"/>
          <w:spacing w:val="-1"/>
          <w:sz w:val="24"/>
          <w:szCs w:val="24"/>
          <w:lang w:eastAsia="zh-CN"/>
        </w:rPr>
        <w:t>进行处罚外，解除或终止外包合同。</w:t>
      </w:r>
    </w:p>
    <w:p w14:paraId="49BC5AB4" w14:textId="77777777" w:rsidR="003C3A4C" w:rsidRDefault="003C3A4C" w:rsidP="003C3A4C">
      <w:pPr>
        <w:widowControl w:val="0"/>
        <w:kinsoku/>
        <w:topLinePunct/>
        <w:spacing w:line="440" w:lineRule="exact"/>
        <w:ind w:firstLine="563"/>
        <w:rPr>
          <w:rFonts w:ascii="宋体" w:eastAsia="宋体" w:hAnsi="宋体" w:cs="宋体" w:hint="eastAsia"/>
          <w:color w:val="auto"/>
          <w:spacing w:val="-1"/>
          <w:sz w:val="24"/>
          <w:szCs w:val="24"/>
          <w:lang w:eastAsia="zh-CN"/>
        </w:rPr>
      </w:pPr>
      <w:r>
        <w:rPr>
          <w:rFonts w:ascii="宋体" w:eastAsia="宋体" w:hAnsi="宋体" w:cs="宋体" w:hint="eastAsia"/>
          <w:color w:val="auto"/>
          <w:spacing w:val="-1"/>
          <w:sz w:val="24"/>
          <w:szCs w:val="24"/>
          <w:lang w:eastAsia="zh-CN"/>
        </w:rPr>
        <w:t>2.</w:t>
      </w:r>
      <w:r>
        <w:rPr>
          <w:rFonts w:ascii="宋体" w:eastAsia="宋体" w:hAnsi="宋体" w:cs="宋体"/>
          <w:color w:val="auto"/>
          <w:spacing w:val="-1"/>
          <w:sz w:val="24"/>
          <w:szCs w:val="24"/>
          <w:lang w:eastAsia="zh-CN"/>
        </w:rPr>
        <w:t>发生火灾隐患，必须立即整改到位；若造成人员伤亡及重大财产损失的，除按《</w:t>
      </w:r>
      <w:r>
        <w:rPr>
          <w:rFonts w:ascii="宋体" w:eastAsia="宋体" w:hAnsi="宋体" w:cs="宋体" w:hint="eastAsia"/>
          <w:color w:val="auto"/>
          <w:spacing w:val="-1"/>
          <w:sz w:val="24"/>
          <w:szCs w:val="24"/>
          <w:lang w:eastAsia="zh-CN"/>
        </w:rPr>
        <w:t>中华人民共和国消防法</w:t>
      </w:r>
      <w:r>
        <w:rPr>
          <w:rFonts w:ascii="宋体" w:eastAsia="宋体" w:hAnsi="宋体" w:cs="宋体"/>
          <w:color w:val="auto"/>
          <w:spacing w:val="-1"/>
          <w:sz w:val="24"/>
          <w:szCs w:val="24"/>
          <w:lang w:eastAsia="zh-CN"/>
        </w:rPr>
        <w:t>》</w:t>
      </w:r>
      <w:r>
        <w:rPr>
          <w:rFonts w:ascii="宋体" w:eastAsia="宋体" w:hAnsi="宋体" w:cs="宋体" w:hint="eastAsia"/>
          <w:color w:val="auto"/>
          <w:spacing w:val="-1"/>
          <w:sz w:val="24"/>
          <w:szCs w:val="24"/>
          <w:lang w:eastAsia="zh-CN"/>
        </w:rPr>
        <w:t>报主管部门</w:t>
      </w:r>
      <w:r>
        <w:rPr>
          <w:rFonts w:ascii="宋体" w:eastAsia="宋体" w:hAnsi="宋体" w:cs="宋体"/>
          <w:color w:val="auto"/>
          <w:spacing w:val="-1"/>
          <w:sz w:val="24"/>
          <w:szCs w:val="24"/>
          <w:lang w:eastAsia="zh-CN"/>
        </w:rPr>
        <w:t>进行处罚外，解除或终止外包合同。</w:t>
      </w:r>
    </w:p>
    <w:p w14:paraId="59F095B6" w14:textId="77777777" w:rsidR="003C3A4C" w:rsidRDefault="003C3A4C" w:rsidP="003C3A4C">
      <w:pPr>
        <w:widowControl w:val="0"/>
        <w:kinsoku/>
        <w:topLinePunct/>
        <w:spacing w:line="440" w:lineRule="exact"/>
        <w:ind w:firstLine="563"/>
        <w:rPr>
          <w:color w:val="auto"/>
          <w:lang w:eastAsia="zh-CN"/>
        </w:rPr>
      </w:pPr>
      <w:r>
        <w:rPr>
          <w:rFonts w:ascii="宋体" w:eastAsia="宋体" w:hAnsi="宋体" w:cs="宋体" w:hint="eastAsia"/>
          <w:color w:val="auto"/>
          <w:spacing w:val="-1"/>
          <w:sz w:val="24"/>
          <w:szCs w:val="24"/>
          <w:lang w:eastAsia="zh-CN"/>
        </w:rPr>
        <w:t>3.</w:t>
      </w:r>
      <w:r>
        <w:rPr>
          <w:rFonts w:ascii="宋体" w:eastAsia="宋体" w:hAnsi="宋体" w:cs="宋体"/>
          <w:color w:val="auto"/>
          <w:spacing w:val="-1"/>
          <w:sz w:val="24"/>
          <w:szCs w:val="24"/>
          <w:lang w:eastAsia="zh-CN"/>
        </w:rPr>
        <w:t>经检查发现乙方工作不符合合同规定或者法律规定的，要求乙方限 时整改；甲方三次通知乙方整改后仍未能达到有关要求，解除或终止外包合同。</w:t>
      </w:r>
    </w:p>
    <w:tbl>
      <w:tblPr>
        <w:tblStyle w:val="TableNormal"/>
        <w:tblW w:w="9628"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476"/>
        <w:gridCol w:w="3612"/>
        <w:gridCol w:w="588"/>
        <w:gridCol w:w="3392"/>
        <w:gridCol w:w="560"/>
      </w:tblGrid>
      <w:tr w:rsidR="003C3A4C" w14:paraId="65586D30" w14:textId="77777777" w:rsidTr="007C74EA">
        <w:trPr>
          <w:trHeight w:val="609"/>
          <w:jc w:val="center"/>
        </w:trPr>
        <w:tc>
          <w:tcPr>
            <w:tcW w:w="1476" w:type="dxa"/>
          </w:tcPr>
          <w:p w14:paraId="7DAC5DA6" w14:textId="77777777" w:rsidR="003C3A4C" w:rsidRDefault="003C3A4C" w:rsidP="007C74EA">
            <w:pPr>
              <w:pStyle w:val="TableText"/>
              <w:widowControl w:val="0"/>
              <w:kinsoku/>
              <w:topLinePunct/>
              <w:spacing w:line="440" w:lineRule="exact"/>
              <w:rPr>
                <w:color w:val="auto"/>
              </w:rPr>
            </w:pPr>
            <w:proofErr w:type="spellStart"/>
            <w:r>
              <w:rPr>
                <w:color w:val="auto"/>
                <w:spacing w:val="-7"/>
                <w14:textOutline w14:w="5105" w14:cap="sq" w14:cmpd="sng" w14:algn="ctr">
                  <w14:solidFill>
                    <w14:srgbClr w14:val="000000"/>
                  </w14:solidFill>
                  <w14:prstDash w14:val="solid"/>
                  <w14:bevel/>
                </w14:textOutline>
              </w:rPr>
              <w:t>项目</w:t>
            </w:r>
            <w:proofErr w:type="spellEnd"/>
          </w:p>
        </w:tc>
        <w:tc>
          <w:tcPr>
            <w:tcW w:w="3612" w:type="dxa"/>
          </w:tcPr>
          <w:p w14:paraId="5891B725" w14:textId="77777777" w:rsidR="003C3A4C" w:rsidRDefault="003C3A4C" w:rsidP="007C74EA">
            <w:pPr>
              <w:pStyle w:val="TableText"/>
              <w:widowControl w:val="0"/>
              <w:kinsoku/>
              <w:topLinePunct/>
              <w:spacing w:line="440" w:lineRule="exact"/>
              <w:rPr>
                <w:color w:val="auto"/>
              </w:rPr>
            </w:pPr>
            <w:proofErr w:type="spellStart"/>
            <w:r>
              <w:rPr>
                <w:color w:val="auto"/>
                <w:spacing w:val="-1"/>
                <w14:textOutline w14:w="5105" w14:cap="sq" w14:cmpd="sng" w14:algn="ctr">
                  <w14:solidFill>
                    <w14:srgbClr w14:val="000000"/>
                  </w14:solidFill>
                  <w14:prstDash w14:val="solid"/>
                  <w14:bevel/>
                </w14:textOutline>
              </w:rPr>
              <w:t>检查具体内容</w:t>
            </w:r>
            <w:proofErr w:type="spellEnd"/>
          </w:p>
        </w:tc>
        <w:tc>
          <w:tcPr>
            <w:tcW w:w="588" w:type="dxa"/>
          </w:tcPr>
          <w:p w14:paraId="692BDA6F" w14:textId="77777777" w:rsidR="003C3A4C" w:rsidRDefault="003C3A4C" w:rsidP="007C74EA">
            <w:pPr>
              <w:pStyle w:val="TableText"/>
              <w:widowControl w:val="0"/>
              <w:kinsoku/>
              <w:topLinePunct/>
              <w:spacing w:line="440" w:lineRule="exact"/>
              <w:rPr>
                <w:color w:val="auto"/>
              </w:rPr>
            </w:pPr>
            <w:proofErr w:type="spellStart"/>
            <w:r>
              <w:rPr>
                <w:color w:val="auto"/>
                <w:spacing w:val="-7"/>
                <w14:textOutline w14:w="5105" w14:cap="sq" w14:cmpd="sng" w14:algn="ctr">
                  <w14:solidFill>
                    <w14:srgbClr w14:val="000000"/>
                  </w14:solidFill>
                  <w14:prstDash w14:val="solid"/>
                  <w14:bevel/>
                </w14:textOutline>
              </w:rPr>
              <w:t>分值</w:t>
            </w:r>
            <w:proofErr w:type="spellEnd"/>
          </w:p>
        </w:tc>
        <w:tc>
          <w:tcPr>
            <w:tcW w:w="3392" w:type="dxa"/>
          </w:tcPr>
          <w:p w14:paraId="5267C5EA" w14:textId="77777777" w:rsidR="003C3A4C" w:rsidRDefault="003C3A4C" w:rsidP="007C74EA">
            <w:pPr>
              <w:pStyle w:val="TableText"/>
              <w:widowControl w:val="0"/>
              <w:kinsoku/>
              <w:topLinePunct/>
              <w:spacing w:line="440" w:lineRule="exact"/>
              <w:rPr>
                <w:color w:val="auto"/>
              </w:rPr>
            </w:pPr>
            <w:proofErr w:type="spellStart"/>
            <w:r>
              <w:rPr>
                <w:color w:val="auto"/>
                <w:spacing w:val="-2"/>
                <w14:textOutline w14:w="5105" w14:cap="sq" w14:cmpd="sng" w14:algn="ctr">
                  <w14:solidFill>
                    <w14:srgbClr w14:val="000000"/>
                  </w14:solidFill>
                  <w14:prstDash w14:val="solid"/>
                  <w14:bevel/>
                </w14:textOutline>
              </w:rPr>
              <w:t>评分标准</w:t>
            </w:r>
            <w:proofErr w:type="spellEnd"/>
          </w:p>
        </w:tc>
        <w:tc>
          <w:tcPr>
            <w:tcW w:w="560" w:type="dxa"/>
          </w:tcPr>
          <w:p w14:paraId="722089EE" w14:textId="77777777" w:rsidR="003C3A4C" w:rsidRDefault="003C3A4C" w:rsidP="007C74EA">
            <w:pPr>
              <w:pStyle w:val="TableText"/>
              <w:widowControl w:val="0"/>
              <w:kinsoku/>
              <w:topLinePunct/>
              <w:spacing w:line="440" w:lineRule="exact"/>
              <w:rPr>
                <w:color w:val="auto"/>
              </w:rPr>
            </w:pPr>
            <w:proofErr w:type="spellStart"/>
            <w:r>
              <w:rPr>
                <w:color w:val="auto"/>
                <w:spacing w:val="-6"/>
                <w14:textOutline w14:w="5105" w14:cap="sq" w14:cmpd="sng" w14:algn="ctr">
                  <w14:solidFill>
                    <w14:srgbClr w14:val="000000"/>
                  </w14:solidFill>
                  <w14:prstDash w14:val="solid"/>
                  <w14:bevel/>
                </w14:textOutline>
              </w:rPr>
              <w:t>得分</w:t>
            </w:r>
            <w:proofErr w:type="spellEnd"/>
          </w:p>
        </w:tc>
      </w:tr>
      <w:tr w:rsidR="003C3A4C" w14:paraId="73020021" w14:textId="77777777" w:rsidTr="007C74EA">
        <w:trPr>
          <w:trHeight w:val="1124"/>
          <w:jc w:val="center"/>
        </w:trPr>
        <w:tc>
          <w:tcPr>
            <w:tcW w:w="1476" w:type="dxa"/>
            <w:vMerge w:val="restart"/>
            <w:tcBorders>
              <w:bottom w:val="nil"/>
            </w:tcBorders>
          </w:tcPr>
          <w:p w14:paraId="0C61C2DA" w14:textId="77777777" w:rsidR="003C3A4C" w:rsidRDefault="003C3A4C" w:rsidP="007C74EA">
            <w:pPr>
              <w:pStyle w:val="TableText"/>
              <w:widowControl w:val="0"/>
              <w:kinsoku/>
              <w:topLinePunct/>
              <w:spacing w:line="440" w:lineRule="exact"/>
              <w:rPr>
                <w:color w:val="auto"/>
                <w:spacing w:val="-1"/>
              </w:rPr>
            </w:pPr>
          </w:p>
          <w:p w14:paraId="1D7CD4B4" w14:textId="77777777" w:rsidR="003C3A4C" w:rsidRDefault="003C3A4C" w:rsidP="007C74EA">
            <w:pPr>
              <w:pStyle w:val="TableText"/>
              <w:widowControl w:val="0"/>
              <w:kinsoku/>
              <w:topLinePunct/>
              <w:spacing w:line="440" w:lineRule="exact"/>
              <w:rPr>
                <w:color w:val="auto"/>
                <w:spacing w:val="-1"/>
              </w:rPr>
            </w:pPr>
          </w:p>
          <w:p w14:paraId="58F8B702" w14:textId="77777777" w:rsidR="003C3A4C" w:rsidRDefault="003C3A4C" w:rsidP="007C74EA">
            <w:pPr>
              <w:pStyle w:val="TableText"/>
              <w:widowControl w:val="0"/>
              <w:kinsoku/>
              <w:topLinePunct/>
              <w:spacing w:line="440" w:lineRule="exact"/>
              <w:rPr>
                <w:color w:val="auto"/>
                <w:spacing w:val="-1"/>
              </w:rPr>
            </w:pPr>
          </w:p>
          <w:p w14:paraId="5891BBB7" w14:textId="77777777" w:rsidR="003C3A4C" w:rsidRDefault="003C3A4C" w:rsidP="007C74EA">
            <w:pPr>
              <w:pStyle w:val="TableText"/>
              <w:widowControl w:val="0"/>
              <w:kinsoku/>
              <w:topLinePunct/>
              <w:spacing w:line="440" w:lineRule="exact"/>
              <w:rPr>
                <w:color w:val="auto"/>
                <w:spacing w:val="-1"/>
              </w:rPr>
            </w:pPr>
          </w:p>
          <w:p w14:paraId="69DB3C36" w14:textId="77777777" w:rsidR="003C3A4C" w:rsidRDefault="003C3A4C" w:rsidP="007C74EA">
            <w:pPr>
              <w:pStyle w:val="TableText"/>
              <w:widowControl w:val="0"/>
              <w:kinsoku/>
              <w:topLinePunct/>
              <w:spacing w:line="440" w:lineRule="exact"/>
              <w:rPr>
                <w:color w:val="auto"/>
                <w:spacing w:val="-1"/>
              </w:rPr>
            </w:pPr>
          </w:p>
          <w:p w14:paraId="1AA1D091" w14:textId="77777777" w:rsidR="003C3A4C" w:rsidRDefault="003C3A4C" w:rsidP="007C74EA">
            <w:pPr>
              <w:pStyle w:val="TableText"/>
              <w:widowControl w:val="0"/>
              <w:kinsoku/>
              <w:topLinePunct/>
              <w:spacing w:line="440" w:lineRule="exact"/>
              <w:rPr>
                <w:color w:val="auto"/>
                <w:spacing w:val="-1"/>
              </w:rPr>
            </w:pPr>
            <w:proofErr w:type="spellStart"/>
            <w:r>
              <w:rPr>
                <w:color w:val="auto"/>
                <w:spacing w:val="-1"/>
              </w:rPr>
              <w:t>卫生情况</w:t>
            </w:r>
            <w:proofErr w:type="spellEnd"/>
            <w:r>
              <w:rPr>
                <w:color w:val="auto"/>
                <w:spacing w:val="-1"/>
              </w:rPr>
              <w:t xml:space="preserve"> </w:t>
            </w:r>
            <w:r>
              <w:rPr>
                <w:rFonts w:eastAsia="宋体" w:hint="eastAsia"/>
                <w:color w:val="auto"/>
                <w:spacing w:val="-1"/>
                <w:lang w:eastAsia="zh-CN"/>
              </w:rPr>
              <w:t>2</w:t>
            </w:r>
            <w:r>
              <w:rPr>
                <w:color w:val="auto"/>
                <w:spacing w:val="-1"/>
              </w:rPr>
              <w:t>0</w:t>
            </w:r>
          </w:p>
        </w:tc>
        <w:tc>
          <w:tcPr>
            <w:tcW w:w="3612" w:type="dxa"/>
          </w:tcPr>
          <w:p w14:paraId="4CCB0232"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食堂工作人员须持有效的健康证上岗，着装整洁，讲究个人卫生，做到勤洗手，勤修指甲，工作时统一工作服，工作帽。</w:t>
            </w:r>
          </w:p>
        </w:tc>
        <w:tc>
          <w:tcPr>
            <w:tcW w:w="588" w:type="dxa"/>
          </w:tcPr>
          <w:p w14:paraId="232028DC" w14:textId="77777777" w:rsidR="003C3A4C" w:rsidRDefault="003C3A4C" w:rsidP="007C74EA">
            <w:pPr>
              <w:pStyle w:val="TableText"/>
              <w:widowControl w:val="0"/>
              <w:kinsoku/>
              <w:topLinePunct/>
              <w:spacing w:line="440" w:lineRule="exact"/>
              <w:rPr>
                <w:color w:val="auto"/>
                <w:spacing w:val="-1"/>
                <w:lang w:eastAsia="zh-CN"/>
              </w:rPr>
            </w:pPr>
          </w:p>
          <w:p w14:paraId="23CC3A98"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6CF0954F"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每发生1次不合规定的扣1分。</w:t>
            </w:r>
          </w:p>
        </w:tc>
        <w:tc>
          <w:tcPr>
            <w:tcW w:w="560" w:type="dxa"/>
          </w:tcPr>
          <w:p w14:paraId="649CEB76" w14:textId="77777777" w:rsidR="003C3A4C" w:rsidRDefault="003C3A4C" w:rsidP="007C74EA">
            <w:pPr>
              <w:pStyle w:val="TableText"/>
              <w:widowControl w:val="0"/>
              <w:kinsoku/>
              <w:topLinePunct/>
              <w:spacing w:line="440" w:lineRule="exact"/>
              <w:rPr>
                <w:color w:val="auto"/>
                <w:spacing w:val="-1"/>
                <w:lang w:eastAsia="zh-CN"/>
              </w:rPr>
            </w:pPr>
          </w:p>
        </w:tc>
      </w:tr>
      <w:tr w:rsidR="003C3A4C" w14:paraId="4D0F5630" w14:textId="77777777" w:rsidTr="007C74EA">
        <w:trPr>
          <w:trHeight w:val="90"/>
          <w:jc w:val="center"/>
        </w:trPr>
        <w:tc>
          <w:tcPr>
            <w:tcW w:w="1476" w:type="dxa"/>
            <w:vMerge/>
            <w:tcBorders>
              <w:top w:val="nil"/>
              <w:bottom w:val="nil"/>
            </w:tcBorders>
          </w:tcPr>
          <w:p w14:paraId="2ECBF244"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6119F357"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工作时间加工或出售食品时不吸烟，不能用手直接</w:t>
            </w:r>
            <w:proofErr w:type="gramStart"/>
            <w:r>
              <w:rPr>
                <w:color w:val="auto"/>
                <w:spacing w:val="-1"/>
                <w:lang w:eastAsia="zh-CN"/>
              </w:rPr>
              <w:t>接</w:t>
            </w:r>
            <w:proofErr w:type="gramEnd"/>
            <w:r>
              <w:rPr>
                <w:color w:val="auto"/>
                <w:spacing w:val="-1"/>
                <w:lang w:eastAsia="zh-CN"/>
              </w:rPr>
              <w:t xml:space="preserve"> </w:t>
            </w:r>
            <w:proofErr w:type="gramStart"/>
            <w:r>
              <w:rPr>
                <w:color w:val="auto"/>
                <w:spacing w:val="-1"/>
                <w:lang w:eastAsia="zh-CN"/>
              </w:rPr>
              <w:t>触食品</w:t>
            </w:r>
            <w:proofErr w:type="gramEnd"/>
            <w:r>
              <w:rPr>
                <w:color w:val="auto"/>
                <w:spacing w:val="-1"/>
                <w:lang w:eastAsia="zh-CN"/>
              </w:rPr>
              <w:t>或餐具内壁，配餐人员须戴口罩或一次性手套。</w:t>
            </w:r>
          </w:p>
        </w:tc>
        <w:tc>
          <w:tcPr>
            <w:tcW w:w="588" w:type="dxa"/>
          </w:tcPr>
          <w:p w14:paraId="3B994C3D" w14:textId="77777777" w:rsidR="003C3A4C" w:rsidRDefault="003C3A4C" w:rsidP="007C74EA">
            <w:pPr>
              <w:pStyle w:val="TableText"/>
              <w:widowControl w:val="0"/>
              <w:kinsoku/>
              <w:topLinePunct/>
              <w:spacing w:line="440" w:lineRule="exact"/>
              <w:ind w:firstLineChars="100" w:firstLine="208"/>
              <w:rPr>
                <w:color w:val="auto"/>
                <w:spacing w:val="-1"/>
                <w:lang w:eastAsia="zh-CN"/>
              </w:rPr>
            </w:pPr>
          </w:p>
          <w:p w14:paraId="030E8EC4"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60879712"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每发生 1 次</w:t>
            </w:r>
            <w:r>
              <w:rPr>
                <w:rFonts w:eastAsia="宋体" w:hint="eastAsia"/>
                <w:color w:val="auto"/>
                <w:spacing w:val="-1"/>
                <w:lang w:eastAsia="zh-CN"/>
              </w:rPr>
              <w:t>不符</w:t>
            </w:r>
            <w:r>
              <w:rPr>
                <w:color w:val="auto"/>
                <w:spacing w:val="-1"/>
                <w:lang w:eastAsia="zh-CN"/>
              </w:rPr>
              <w:t>合规定的扣 1 分。</w:t>
            </w:r>
          </w:p>
        </w:tc>
        <w:tc>
          <w:tcPr>
            <w:tcW w:w="560" w:type="dxa"/>
          </w:tcPr>
          <w:p w14:paraId="4CBB6B47" w14:textId="77777777" w:rsidR="003C3A4C" w:rsidRDefault="003C3A4C" w:rsidP="007C74EA">
            <w:pPr>
              <w:pStyle w:val="TableText"/>
              <w:widowControl w:val="0"/>
              <w:kinsoku/>
              <w:topLinePunct/>
              <w:spacing w:line="440" w:lineRule="exact"/>
              <w:rPr>
                <w:color w:val="auto"/>
                <w:spacing w:val="-1"/>
                <w:lang w:eastAsia="zh-CN"/>
              </w:rPr>
            </w:pPr>
          </w:p>
        </w:tc>
      </w:tr>
      <w:tr w:rsidR="003C3A4C" w14:paraId="7584AD4E" w14:textId="77777777" w:rsidTr="007C74EA">
        <w:trPr>
          <w:trHeight w:val="978"/>
          <w:jc w:val="center"/>
        </w:trPr>
        <w:tc>
          <w:tcPr>
            <w:tcW w:w="1476" w:type="dxa"/>
            <w:vMerge/>
            <w:tcBorders>
              <w:top w:val="nil"/>
              <w:bottom w:val="nil"/>
            </w:tcBorders>
          </w:tcPr>
          <w:p w14:paraId="606A4FA5"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697E4F78" w14:textId="77777777" w:rsidR="003C3A4C" w:rsidRDefault="003C3A4C" w:rsidP="007C74EA">
            <w:pPr>
              <w:pStyle w:val="TableText"/>
              <w:widowControl w:val="0"/>
              <w:kinsoku/>
              <w:topLinePunct/>
              <w:spacing w:line="440" w:lineRule="exact"/>
              <w:rPr>
                <w:color w:val="auto"/>
                <w:spacing w:val="-1"/>
              </w:rPr>
            </w:pPr>
            <w:proofErr w:type="spellStart"/>
            <w:r>
              <w:rPr>
                <w:color w:val="auto"/>
                <w:spacing w:val="-1"/>
              </w:rPr>
              <w:t>炊具、餐具、菜具、熟食容器定期消毒，保持清洁。每天做好食品留样</w:t>
            </w:r>
            <w:proofErr w:type="spellEnd"/>
            <w:r>
              <w:rPr>
                <w:color w:val="auto"/>
                <w:spacing w:val="-1"/>
              </w:rPr>
              <w:t>。</w:t>
            </w:r>
          </w:p>
        </w:tc>
        <w:tc>
          <w:tcPr>
            <w:tcW w:w="588" w:type="dxa"/>
          </w:tcPr>
          <w:p w14:paraId="2DBBA954" w14:textId="77777777" w:rsidR="003C3A4C" w:rsidRDefault="003C3A4C" w:rsidP="007C74EA">
            <w:pPr>
              <w:pStyle w:val="TableText"/>
              <w:widowControl w:val="0"/>
              <w:kinsoku/>
              <w:topLinePunct/>
              <w:spacing w:line="440" w:lineRule="exact"/>
              <w:ind w:firstLineChars="100" w:firstLine="208"/>
              <w:rPr>
                <w:color w:val="auto"/>
                <w:spacing w:val="-1"/>
              </w:rPr>
            </w:pPr>
          </w:p>
          <w:p w14:paraId="135BC33A"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425D3507"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无消毒作业1次扣1分，不定期作业扣1分，食品未留样扣1分。</w:t>
            </w:r>
          </w:p>
        </w:tc>
        <w:tc>
          <w:tcPr>
            <w:tcW w:w="560" w:type="dxa"/>
          </w:tcPr>
          <w:p w14:paraId="0CC826C9" w14:textId="77777777" w:rsidR="003C3A4C" w:rsidRDefault="003C3A4C" w:rsidP="007C74EA">
            <w:pPr>
              <w:pStyle w:val="TableText"/>
              <w:widowControl w:val="0"/>
              <w:kinsoku/>
              <w:topLinePunct/>
              <w:spacing w:line="440" w:lineRule="exact"/>
              <w:rPr>
                <w:color w:val="auto"/>
                <w:spacing w:val="-1"/>
                <w:lang w:eastAsia="zh-CN"/>
              </w:rPr>
            </w:pPr>
          </w:p>
        </w:tc>
      </w:tr>
      <w:tr w:rsidR="003C3A4C" w14:paraId="74583073" w14:textId="77777777" w:rsidTr="007C74EA">
        <w:trPr>
          <w:trHeight w:val="1228"/>
          <w:jc w:val="center"/>
        </w:trPr>
        <w:tc>
          <w:tcPr>
            <w:tcW w:w="1476" w:type="dxa"/>
            <w:vMerge/>
            <w:tcBorders>
              <w:top w:val="nil"/>
              <w:bottom w:val="nil"/>
            </w:tcBorders>
          </w:tcPr>
          <w:p w14:paraId="7DF983B1"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683E0EF7"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工作间卫生清洁，地面干净，无积水、无杂物、操作台、灶台及售饭</w:t>
            </w:r>
            <w:proofErr w:type="gramStart"/>
            <w:r>
              <w:rPr>
                <w:color w:val="auto"/>
                <w:spacing w:val="-1"/>
                <w:lang w:eastAsia="zh-CN"/>
              </w:rPr>
              <w:t>台卫生</w:t>
            </w:r>
            <w:proofErr w:type="gramEnd"/>
            <w:r>
              <w:rPr>
                <w:color w:val="auto"/>
                <w:spacing w:val="-1"/>
                <w:lang w:eastAsia="zh-CN"/>
              </w:rPr>
              <w:t>整洁，餐厅地面及桌椅整洁、整齐。</w:t>
            </w:r>
          </w:p>
        </w:tc>
        <w:tc>
          <w:tcPr>
            <w:tcW w:w="588" w:type="dxa"/>
          </w:tcPr>
          <w:p w14:paraId="2FD108B3" w14:textId="77777777" w:rsidR="003C3A4C" w:rsidRDefault="003C3A4C" w:rsidP="007C74EA">
            <w:pPr>
              <w:pStyle w:val="TableText"/>
              <w:widowControl w:val="0"/>
              <w:kinsoku/>
              <w:topLinePunct/>
              <w:spacing w:line="440" w:lineRule="exact"/>
              <w:ind w:firstLineChars="100" w:firstLine="208"/>
              <w:rPr>
                <w:color w:val="auto"/>
                <w:spacing w:val="-1"/>
                <w:lang w:eastAsia="zh-CN"/>
              </w:rPr>
            </w:pPr>
          </w:p>
          <w:p w14:paraId="0147953F"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323539AD"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未按要求做好的，每项扣 1 分。</w:t>
            </w:r>
          </w:p>
        </w:tc>
        <w:tc>
          <w:tcPr>
            <w:tcW w:w="560" w:type="dxa"/>
          </w:tcPr>
          <w:p w14:paraId="3EF266A2" w14:textId="77777777" w:rsidR="003C3A4C" w:rsidRDefault="003C3A4C" w:rsidP="007C74EA">
            <w:pPr>
              <w:pStyle w:val="TableText"/>
              <w:widowControl w:val="0"/>
              <w:kinsoku/>
              <w:topLinePunct/>
              <w:spacing w:line="440" w:lineRule="exact"/>
              <w:rPr>
                <w:color w:val="auto"/>
                <w:spacing w:val="-1"/>
                <w:lang w:eastAsia="zh-CN"/>
              </w:rPr>
            </w:pPr>
          </w:p>
        </w:tc>
      </w:tr>
      <w:tr w:rsidR="003C3A4C" w14:paraId="703B7CD0" w14:textId="77777777" w:rsidTr="007C74EA">
        <w:trPr>
          <w:trHeight w:val="738"/>
          <w:jc w:val="center"/>
        </w:trPr>
        <w:tc>
          <w:tcPr>
            <w:tcW w:w="1476" w:type="dxa"/>
            <w:vMerge/>
            <w:tcBorders>
              <w:top w:val="nil"/>
            </w:tcBorders>
          </w:tcPr>
          <w:p w14:paraId="76479AF8"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34110B37"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餐厅、厨房间无蜘蛛网，采取有效措施消杀苍蝇、老鼠、蟑螂。</w:t>
            </w:r>
          </w:p>
        </w:tc>
        <w:tc>
          <w:tcPr>
            <w:tcW w:w="588" w:type="dxa"/>
          </w:tcPr>
          <w:p w14:paraId="0CE7FED9"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3B287159"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未按要求做好的，每项扣 1 分。</w:t>
            </w:r>
          </w:p>
        </w:tc>
        <w:tc>
          <w:tcPr>
            <w:tcW w:w="560" w:type="dxa"/>
          </w:tcPr>
          <w:p w14:paraId="199124BF" w14:textId="77777777" w:rsidR="003C3A4C" w:rsidRDefault="003C3A4C" w:rsidP="007C74EA">
            <w:pPr>
              <w:pStyle w:val="TableText"/>
              <w:widowControl w:val="0"/>
              <w:kinsoku/>
              <w:topLinePunct/>
              <w:spacing w:line="440" w:lineRule="exact"/>
              <w:rPr>
                <w:color w:val="auto"/>
                <w:spacing w:val="-1"/>
                <w:lang w:eastAsia="zh-CN"/>
              </w:rPr>
            </w:pPr>
          </w:p>
        </w:tc>
      </w:tr>
      <w:tr w:rsidR="003C3A4C" w14:paraId="056DB056" w14:textId="77777777" w:rsidTr="007C74EA">
        <w:trPr>
          <w:trHeight w:val="900"/>
          <w:jc w:val="center"/>
        </w:trPr>
        <w:tc>
          <w:tcPr>
            <w:tcW w:w="1476" w:type="dxa"/>
            <w:vMerge w:val="restart"/>
            <w:tcBorders>
              <w:bottom w:val="nil"/>
            </w:tcBorders>
          </w:tcPr>
          <w:p w14:paraId="35303811" w14:textId="77777777" w:rsidR="003C3A4C" w:rsidRDefault="003C3A4C" w:rsidP="007C74EA">
            <w:pPr>
              <w:pStyle w:val="TableText"/>
              <w:widowControl w:val="0"/>
              <w:kinsoku/>
              <w:topLinePunct/>
              <w:spacing w:line="440" w:lineRule="exact"/>
              <w:rPr>
                <w:color w:val="auto"/>
                <w:spacing w:val="-1"/>
                <w:lang w:eastAsia="zh-CN"/>
              </w:rPr>
            </w:pPr>
          </w:p>
          <w:p w14:paraId="15E3AB6F" w14:textId="77777777" w:rsidR="003C3A4C" w:rsidRDefault="003C3A4C" w:rsidP="007C74EA">
            <w:pPr>
              <w:pStyle w:val="TableText"/>
              <w:widowControl w:val="0"/>
              <w:kinsoku/>
              <w:topLinePunct/>
              <w:spacing w:line="440" w:lineRule="exact"/>
              <w:rPr>
                <w:color w:val="auto"/>
                <w:spacing w:val="-1"/>
                <w:lang w:eastAsia="zh-CN"/>
              </w:rPr>
            </w:pPr>
          </w:p>
          <w:p w14:paraId="5A349132" w14:textId="77777777" w:rsidR="003C3A4C" w:rsidRDefault="003C3A4C" w:rsidP="007C74EA">
            <w:pPr>
              <w:pStyle w:val="TableText"/>
              <w:widowControl w:val="0"/>
              <w:kinsoku/>
              <w:topLinePunct/>
              <w:spacing w:line="440" w:lineRule="exact"/>
              <w:rPr>
                <w:rFonts w:eastAsia="宋体"/>
                <w:color w:val="auto"/>
                <w:spacing w:val="-1"/>
                <w:lang w:eastAsia="zh-CN"/>
              </w:rPr>
            </w:pPr>
            <w:proofErr w:type="spellStart"/>
            <w:r>
              <w:rPr>
                <w:color w:val="auto"/>
                <w:spacing w:val="-1"/>
              </w:rPr>
              <w:t>服务质量</w:t>
            </w:r>
            <w:proofErr w:type="spellEnd"/>
            <w:r>
              <w:rPr>
                <w:color w:val="auto"/>
                <w:spacing w:val="-1"/>
              </w:rPr>
              <w:t xml:space="preserve"> </w:t>
            </w:r>
            <w:r>
              <w:rPr>
                <w:rFonts w:eastAsia="宋体" w:hint="eastAsia"/>
                <w:color w:val="auto"/>
                <w:spacing w:val="-1"/>
                <w:lang w:eastAsia="zh-CN"/>
              </w:rPr>
              <w:t>16</w:t>
            </w:r>
          </w:p>
        </w:tc>
        <w:tc>
          <w:tcPr>
            <w:tcW w:w="3612" w:type="dxa"/>
          </w:tcPr>
          <w:p w14:paraId="2DB31D22"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服务人员主动热情，态度端正和蔼，语言文明礼貌，不得与就餐人员发生争执。</w:t>
            </w:r>
          </w:p>
        </w:tc>
        <w:tc>
          <w:tcPr>
            <w:tcW w:w="588" w:type="dxa"/>
          </w:tcPr>
          <w:p w14:paraId="4B715F64"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57656874"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引起投诉，每发生 1次扣 1 分。</w:t>
            </w:r>
          </w:p>
        </w:tc>
        <w:tc>
          <w:tcPr>
            <w:tcW w:w="560" w:type="dxa"/>
          </w:tcPr>
          <w:p w14:paraId="6864FDE9" w14:textId="77777777" w:rsidR="003C3A4C" w:rsidRDefault="003C3A4C" w:rsidP="007C74EA">
            <w:pPr>
              <w:pStyle w:val="TableText"/>
              <w:widowControl w:val="0"/>
              <w:kinsoku/>
              <w:topLinePunct/>
              <w:spacing w:line="440" w:lineRule="exact"/>
              <w:rPr>
                <w:color w:val="auto"/>
                <w:spacing w:val="-1"/>
                <w:lang w:eastAsia="zh-CN"/>
              </w:rPr>
            </w:pPr>
          </w:p>
        </w:tc>
      </w:tr>
      <w:tr w:rsidR="003C3A4C" w14:paraId="07011F19" w14:textId="77777777" w:rsidTr="007C74EA">
        <w:trPr>
          <w:trHeight w:val="702"/>
          <w:jc w:val="center"/>
        </w:trPr>
        <w:tc>
          <w:tcPr>
            <w:tcW w:w="1476" w:type="dxa"/>
            <w:vMerge/>
            <w:tcBorders>
              <w:top w:val="nil"/>
              <w:bottom w:val="nil"/>
            </w:tcBorders>
          </w:tcPr>
          <w:p w14:paraId="5C127ACE"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4BFE0714"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食品加工要精心调配，做到卫生、口味适中。</w:t>
            </w:r>
          </w:p>
        </w:tc>
        <w:tc>
          <w:tcPr>
            <w:tcW w:w="588" w:type="dxa"/>
          </w:tcPr>
          <w:p w14:paraId="6B6266BA"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390BCCF4"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 xml:space="preserve">多数员工不满意， 被集体投诉 1 </w:t>
            </w:r>
            <w:proofErr w:type="gramStart"/>
            <w:r>
              <w:rPr>
                <w:color w:val="auto"/>
                <w:spacing w:val="-1"/>
                <w:lang w:eastAsia="zh-CN"/>
              </w:rPr>
              <w:t>次扣</w:t>
            </w:r>
            <w:proofErr w:type="gramEnd"/>
            <w:r>
              <w:rPr>
                <w:color w:val="auto"/>
                <w:spacing w:val="-1"/>
                <w:lang w:eastAsia="zh-CN"/>
              </w:rPr>
              <w:t xml:space="preserve"> 1 分</w:t>
            </w:r>
          </w:p>
        </w:tc>
        <w:tc>
          <w:tcPr>
            <w:tcW w:w="560" w:type="dxa"/>
          </w:tcPr>
          <w:p w14:paraId="14C28F53" w14:textId="77777777" w:rsidR="003C3A4C" w:rsidRDefault="003C3A4C" w:rsidP="007C74EA">
            <w:pPr>
              <w:pStyle w:val="TableText"/>
              <w:widowControl w:val="0"/>
              <w:kinsoku/>
              <w:topLinePunct/>
              <w:spacing w:line="440" w:lineRule="exact"/>
              <w:rPr>
                <w:color w:val="auto"/>
                <w:spacing w:val="-1"/>
                <w:lang w:eastAsia="zh-CN"/>
              </w:rPr>
            </w:pPr>
          </w:p>
        </w:tc>
      </w:tr>
      <w:tr w:rsidR="003C3A4C" w14:paraId="1F1EDF80" w14:textId="77777777" w:rsidTr="007C74EA">
        <w:trPr>
          <w:trHeight w:val="806"/>
          <w:jc w:val="center"/>
        </w:trPr>
        <w:tc>
          <w:tcPr>
            <w:tcW w:w="1476" w:type="dxa"/>
            <w:vMerge/>
            <w:tcBorders>
              <w:top w:val="nil"/>
              <w:bottom w:val="nil"/>
            </w:tcBorders>
          </w:tcPr>
          <w:p w14:paraId="5112C18C"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5797EBEE"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保证按时开饭，满足供给，运行餐按时将所</w:t>
            </w:r>
            <w:r>
              <w:rPr>
                <w:rFonts w:eastAsia="宋体" w:hint="eastAsia"/>
                <w:color w:val="auto"/>
                <w:spacing w:val="-1"/>
                <w:lang w:eastAsia="zh-CN"/>
              </w:rPr>
              <w:t>订饭菜</w:t>
            </w:r>
            <w:r>
              <w:rPr>
                <w:color w:val="auto"/>
                <w:spacing w:val="-1"/>
                <w:lang w:eastAsia="zh-CN"/>
              </w:rPr>
              <w:t>送达或准备就绪。</w:t>
            </w:r>
          </w:p>
        </w:tc>
        <w:tc>
          <w:tcPr>
            <w:tcW w:w="588" w:type="dxa"/>
          </w:tcPr>
          <w:p w14:paraId="7A42DBA7"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71F19FD5"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延迟30分钟，扣2分；延迟1小时，扣3分。</w:t>
            </w:r>
          </w:p>
        </w:tc>
        <w:tc>
          <w:tcPr>
            <w:tcW w:w="560" w:type="dxa"/>
          </w:tcPr>
          <w:p w14:paraId="5D8DAC7B"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F99A124" w14:textId="77777777" w:rsidTr="007C74EA">
        <w:trPr>
          <w:trHeight w:val="660"/>
          <w:jc w:val="center"/>
        </w:trPr>
        <w:tc>
          <w:tcPr>
            <w:tcW w:w="1476" w:type="dxa"/>
            <w:vMerge/>
            <w:tcBorders>
              <w:top w:val="nil"/>
            </w:tcBorders>
          </w:tcPr>
          <w:p w14:paraId="7E70EBCA"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4D12B0B9"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做好的饭菜应与每周的食谱相吻合。</w:t>
            </w:r>
          </w:p>
        </w:tc>
        <w:tc>
          <w:tcPr>
            <w:tcW w:w="588" w:type="dxa"/>
          </w:tcPr>
          <w:p w14:paraId="61128B49"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4</w:t>
            </w:r>
          </w:p>
        </w:tc>
        <w:tc>
          <w:tcPr>
            <w:tcW w:w="3392" w:type="dxa"/>
          </w:tcPr>
          <w:p w14:paraId="1F7666CF"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与预定不符合，而又未事先</w:t>
            </w:r>
            <w:r>
              <w:rPr>
                <w:rFonts w:eastAsia="宋体" w:hint="eastAsia"/>
                <w:color w:val="auto"/>
                <w:spacing w:val="-1"/>
                <w:lang w:eastAsia="zh-CN"/>
              </w:rPr>
              <w:t>作说明</w:t>
            </w:r>
            <w:r>
              <w:rPr>
                <w:color w:val="auto"/>
                <w:spacing w:val="-1"/>
                <w:lang w:eastAsia="zh-CN"/>
              </w:rPr>
              <w:t>的扣1分。</w:t>
            </w:r>
          </w:p>
        </w:tc>
        <w:tc>
          <w:tcPr>
            <w:tcW w:w="560" w:type="dxa"/>
          </w:tcPr>
          <w:p w14:paraId="1C52CD45" w14:textId="77777777" w:rsidR="003C3A4C" w:rsidRDefault="003C3A4C" w:rsidP="007C74EA">
            <w:pPr>
              <w:pStyle w:val="TableText"/>
              <w:widowControl w:val="0"/>
              <w:kinsoku/>
              <w:topLinePunct/>
              <w:spacing w:line="440" w:lineRule="exact"/>
              <w:rPr>
                <w:color w:val="auto"/>
                <w:spacing w:val="-1"/>
                <w:lang w:eastAsia="zh-CN"/>
              </w:rPr>
            </w:pPr>
          </w:p>
        </w:tc>
      </w:tr>
      <w:tr w:rsidR="003C3A4C" w14:paraId="7ACFAD6E" w14:textId="77777777" w:rsidTr="007C74EA">
        <w:trPr>
          <w:trHeight w:val="830"/>
          <w:jc w:val="center"/>
        </w:trPr>
        <w:tc>
          <w:tcPr>
            <w:tcW w:w="1476" w:type="dxa"/>
            <w:vMerge w:val="restart"/>
            <w:tcBorders>
              <w:bottom w:val="nil"/>
            </w:tcBorders>
          </w:tcPr>
          <w:p w14:paraId="33C7AA16" w14:textId="77777777" w:rsidR="003C3A4C" w:rsidRDefault="003C3A4C" w:rsidP="007C74EA">
            <w:pPr>
              <w:pStyle w:val="TableText"/>
              <w:widowControl w:val="0"/>
              <w:kinsoku/>
              <w:topLinePunct/>
              <w:spacing w:line="440" w:lineRule="exact"/>
              <w:rPr>
                <w:color w:val="auto"/>
                <w:spacing w:val="-1"/>
                <w:lang w:eastAsia="zh-CN"/>
              </w:rPr>
            </w:pPr>
          </w:p>
          <w:p w14:paraId="0DD4D6D3" w14:textId="77777777" w:rsidR="003C3A4C" w:rsidRDefault="003C3A4C" w:rsidP="007C74EA">
            <w:pPr>
              <w:pStyle w:val="TableText"/>
              <w:widowControl w:val="0"/>
              <w:kinsoku/>
              <w:topLinePunct/>
              <w:spacing w:line="440" w:lineRule="exact"/>
              <w:rPr>
                <w:rFonts w:eastAsia="宋体"/>
                <w:color w:val="auto"/>
                <w:spacing w:val="-1"/>
                <w:lang w:eastAsia="zh-CN"/>
              </w:rPr>
            </w:pPr>
            <w:proofErr w:type="spellStart"/>
            <w:r>
              <w:rPr>
                <w:color w:val="auto"/>
                <w:spacing w:val="-1"/>
              </w:rPr>
              <w:t>膳食质量</w:t>
            </w:r>
            <w:proofErr w:type="spellEnd"/>
            <w:r>
              <w:rPr>
                <w:color w:val="auto"/>
                <w:spacing w:val="-1"/>
              </w:rPr>
              <w:t xml:space="preserve"> 2</w:t>
            </w:r>
            <w:r>
              <w:rPr>
                <w:rFonts w:eastAsia="宋体" w:hint="eastAsia"/>
                <w:color w:val="auto"/>
                <w:spacing w:val="-1"/>
                <w:lang w:eastAsia="zh-CN"/>
              </w:rPr>
              <w:t>4</w:t>
            </w:r>
          </w:p>
        </w:tc>
        <w:tc>
          <w:tcPr>
            <w:tcW w:w="3612" w:type="dxa"/>
          </w:tcPr>
          <w:p w14:paraId="39422569"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食物品种丰富，早、中餐、晚餐不得少于规定的品种数量。</w:t>
            </w:r>
          </w:p>
        </w:tc>
        <w:tc>
          <w:tcPr>
            <w:tcW w:w="588" w:type="dxa"/>
          </w:tcPr>
          <w:p w14:paraId="39A1EEEF"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8</w:t>
            </w:r>
          </w:p>
        </w:tc>
        <w:tc>
          <w:tcPr>
            <w:tcW w:w="3392" w:type="dxa"/>
          </w:tcPr>
          <w:p w14:paraId="14580CBC"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低于配餐标准的，每发现一次扣1分。</w:t>
            </w:r>
          </w:p>
        </w:tc>
        <w:tc>
          <w:tcPr>
            <w:tcW w:w="560" w:type="dxa"/>
          </w:tcPr>
          <w:p w14:paraId="10ED4DD5" w14:textId="77777777" w:rsidR="003C3A4C" w:rsidRDefault="003C3A4C" w:rsidP="007C74EA">
            <w:pPr>
              <w:pStyle w:val="TableText"/>
              <w:widowControl w:val="0"/>
              <w:kinsoku/>
              <w:topLinePunct/>
              <w:spacing w:line="440" w:lineRule="exact"/>
              <w:rPr>
                <w:color w:val="auto"/>
                <w:spacing w:val="-1"/>
                <w:lang w:eastAsia="zh-CN"/>
              </w:rPr>
            </w:pPr>
          </w:p>
        </w:tc>
      </w:tr>
      <w:tr w:rsidR="003C3A4C" w14:paraId="42DBA7DB" w14:textId="77777777" w:rsidTr="007C74EA">
        <w:trPr>
          <w:trHeight w:val="796"/>
          <w:jc w:val="center"/>
        </w:trPr>
        <w:tc>
          <w:tcPr>
            <w:tcW w:w="1476" w:type="dxa"/>
            <w:vMerge/>
            <w:tcBorders>
              <w:top w:val="nil"/>
              <w:bottom w:val="nil"/>
            </w:tcBorders>
          </w:tcPr>
          <w:p w14:paraId="0C3D58FD"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288B977C"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菜品色泽味方面能满足大众口味，每道菜色香味俱全。</w:t>
            </w:r>
          </w:p>
        </w:tc>
        <w:tc>
          <w:tcPr>
            <w:tcW w:w="588" w:type="dxa"/>
          </w:tcPr>
          <w:p w14:paraId="0E3F4505"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8</w:t>
            </w:r>
          </w:p>
        </w:tc>
        <w:tc>
          <w:tcPr>
            <w:tcW w:w="3392" w:type="dxa"/>
          </w:tcPr>
          <w:p w14:paraId="2C47838B"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发现菜品味道差，1次扣1分。</w:t>
            </w:r>
          </w:p>
        </w:tc>
        <w:tc>
          <w:tcPr>
            <w:tcW w:w="560" w:type="dxa"/>
          </w:tcPr>
          <w:p w14:paraId="4E8E4436" w14:textId="77777777" w:rsidR="003C3A4C" w:rsidRDefault="003C3A4C" w:rsidP="007C74EA">
            <w:pPr>
              <w:pStyle w:val="TableText"/>
              <w:widowControl w:val="0"/>
              <w:kinsoku/>
              <w:topLinePunct/>
              <w:spacing w:line="440" w:lineRule="exact"/>
              <w:rPr>
                <w:color w:val="auto"/>
                <w:spacing w:val="-1"/>
                <w:lang w:eastAsia="zh-CN"/>
              </w:rPr>
            </w:pPr>
          </w:p>
        </w:tc>
      </w:tr>
      <w:tr w:rsidR="003C3A4C" w14:paraId="431BBB00" w14:textId="77777777" w:rsidTr="007C74EA">
        <w:trPr>
          <w:trHeight w:val="741"/>
          <w:jc w:val="center"/>
        </w:trPr>
        <w:tc>
          <w:tcPr>
            <w:tcW w:w="1476" w:type="dxa"/>
            <w:vMerge/>
            <w:tcBorders>
              <w:top w:val="nil"/>
            </w:tcBorders>
          </w:tcPr>
          <w:p w14:paraId="7FC34709"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0189133E"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无生、冷（凉菜除外）、变质菜品</w:t>
            </w:r>
          </w:p>
        </w:tc>
        <w:tc>
          <w:tcPr>
            <w:tcW w:w="588" w:type="dxa"/>
          </w:tcPr>
          <w:p w14:paraId="02B3E574"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8</w:t>
            </w:r>
          </w:p>
        </w:tc>
        <w:tc>
          <w:tcPr>
            <w:tcW w:w="3392" w:type="dxa"/>
          </w:tcPr>
          <w:p w14:paraId="4A7641E6"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视情节轻重，发现1次扣1-5分。</w:t>
            </w:r>
          </w:p>
        </w:tc>
        <w:tc>
          <w:tcPr>
            <w:tcW w:w="560" w:type="dxa"/>
          </w:tcPr>
          <w:p w14:paraId="35CAE0B8"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B5DADEE" w14:textId="77777777" w:rsidTr="007C74EA">
        <w:trPr>
          <w:trHeight w:val="728"/>
          <w:jc w:val="center"/>
        </w:trPr>
        <w:tc>
          <w:tcPr>
            <w:tcW w:w="1476" w:type="dxa"/>
            <w:vMerge w:val="restart"/>
          </w:tcPr>
          <w:p w14:paraId="19E1C5C5" w14:textId="77777777" w:rsidR="003C3A4C" w:rsidRDefault="003C3A4C" w:rsidP="007C74EA">
            <w:pPr>
              <w:pStyle w:val="TableText"/>
              <w:widowControl w:val="0"/>
              <w:kinsoku/>
              <w:topLinePunct/>
              <w:spacing w:line="440" w:lineRule="exact"/>
              <w:rPr>
                <w:color w:val="auto"/>
                <w:spacing w:val="-1"/>
                <w:lang w:eastAsia="zh-CN"/>
              </w:rPr>
            </w:pPr>
          </w:p>
          <w:p w14:paraId="056CD715" w14:textId="77777777" w:rsidR="003C3A4C" w:rsidRDefault="003C3A4C" w:rsidP="007C74EA">
            <w:pPr>
              <w:pStyle w:val="TableText"/>
              <w:widowControl w:val="0"/>
              <w:kinsoku/>
              <w:topLinePunct/>
              <w:spacing w:line="440" w:lineRule="exact"/>
              <w:rPr>
                <w:color w:val="auto"/>
                <w:spacing w:val="-1"/>
                <w:lang w:eastAsia="zh-CN"/>
              </w:rPr>
            </w:pPr>
          </w:p>
          <w:p w14:paraId="3B84032A" w14:textId="77777777" w:rsidR="003C3A4C" w:rsidRDefault="003C3A4C" w:rsidP="007C74EA">
            <w:pPr>
              <w:pStyle w:val="TableText"/>
              <w:widowControl w:val="0"/>
              <w:kinsoku/>
              <w:topLinePunct/>
              <w:spacing w:line="440" w:lineRule="exact"/>
              <w:rPr>
                <w:color w:val="auto"/>
                <w:spacing w:val="-1"/>
                <w:lang w:eastAsia="zh-CN"/>
              </w:rPr>
            </w:pPr>
          </w:p>
          <w:p w14:paraId="527A477C" w14:textId="77777777" w:rsidR="003C3A4C" w:rsidRDefault="003C3A4C" w:rsidP="007C74EA">
            <w:pPr>
              <w:pStyle w:val="TableText"/>
              <w:widowControl w:val="0"/>
              <w:kinsoku/>
              <w:topLinePunct/>
              <w:spacing w:line="440" w:lineRule="exact"/>
              <w:rPr>
                <w:color w:val="auto"/>
                <w:spacing w:val="-1"/>
              </w:rPr>
            </w:pPr>
            <w:proofErr w:type="spellStart"/>
            <w:r>
              <w:rPr>
                <w:color w:val="auto"/>
                <w:spacing w:val="-1"/>
              </w:rPr>
              <w:t>食堂管理</w:t>
            </w:r>
            <w:proofErr w:type="spellEnd"/>
            <w:r>
              <w:rPr>
                <w:color w:val="auto"/>
                <w:spacing w:val="-1"/>
              </w:rPr>
              <w:t xml:space="preserve"> 20</w:t>
            </w:r>
          </w:p>
        </w:tc>
        <w:tc>
          <w:tcPr>
            <w:tcW w:w="3612" w:type="dxa"/>
          </w:tcPr>
          <w:p w14:paraId="38154919"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各岗位应建立管理制度，并严格执行。</w:t>
            </w:r>
          </w:p>
        </w:tc>
        <w:tc>
          <w:tcPr>
            <w:tcW w:w="588" w:type="dxa"/>
          </w:tcPr>
          <w:p w14:paraId="23A210E3"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6</w:t>
            </w:r>
          </w:p>
        </w:tc>
        <w:tc>
          <w:tcPr>
            <w:tcW w:w="3392" w:type="dxa"/>
          </w:tcPr>
          <w:p w14:paraId="1B6E8EE9"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制度不健全或执行不力1次扣1分。</w:t>
            </w:r>
          </w:p>
        </w:tc>
        <w:tc>
          <w:tcPr>
            <w:tcW w:w="560" w:type="dxa"/>
          </w:tcPr>
          <w:p w14:paraId="7B6D4E31"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937E614" w14:textId="77777777" w:rsidTr="007C74EA">
        <w:trPr>
          <w:trHeight w:val="1144"/>
          <w:jc w:val="center"/>
        </w:trPr>
        <w:tc>
          <w:tcPr>
            <w:tcW w:w="1476" w:type="dxa"/>
            <w:vMerge/>
          </w:tcPr>
          <w:p w14:paraId="43E64E50"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75573E82"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严格落实消防安全管理规定。</w:t>
            </w:r>
          </w:p>
        </w:tc>
        <w:tc>
          <w:tcPr>
            <w:tcW w:w="588" w:type="dxa"/>
          </w:tcPr>
          <w:p w14:paraId="2F05ED33" w14:textId="77777777" w:rsidR="003C3A4C" w:rsidRDefault="003C3A4C" w:rsidP="007C74EA">
            <w:pPr>
              <w:pStyle w:val="TableText"/>
              <w:widowControl w:val="0"/>
              <w:kinsoku/>
              <w:topLinePunct/>
              <w:spacing w:line="440" w:lineRule="exact"/>
              <w:ind w:firstLineChars="100" w:firstLine="208"/>
              <w:rPr>
                <w:color w:val="auto"/>
                <w:spacing w:val="-1"/>
                <w:lang w:eastAsia="zh-CN"/>
              </w:rPr>
            </w:pPr>
          </w:p>
          <w:p w14:paraId="11698DA1"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8</w:t>
            </w:r>
          </w:p>
        </w:tc>
        <w:tc>
          <w:tcPr>
            <w:tcW w:w="3392" w:type="dxa"/>
          </w:tcPr>
          <w:p w14:paraId="196B13A3"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电器、灶具不及时关闭的1次扣2分，不定期检查消防安全的1次扣2分，存在私拉电线、电源的1次扣3分。</w:t>
            </w:r>
          </w:p>
        </w:tc>
        <w:tc>
          <w:tcPr>
            <w:tcW w:w="560" w:type="dxa"/>
          </w:tcPr>
          <w:p w14:paraId="3BDD05E5"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3CE6407" w14:textId="77777777" w:rsidTr="007C74EA">
        <w:trPr>
          <w:trHeight w:val="996"/>
          <w:jc w:val="center"/>
        </w:trPr>
        <w:tc>
          <w:tcPr>
            <w:tcW w:w="1476" w:type="dxa"/>
            <w:vMerge/>
          </w:tcPr>
          <w:p w14:paraId="60825678"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033C2532"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对所聘厨房人员进行实名登记管理，并对人员在业务及工作态度等方面进行管理。</w:t>
            </w:r>
          </w:p>
        </w:tc>
        <w:tc>
          <w:tcPr>
            <w:tcW w:w="588" w:type="dxa"/>
          </w:tcPr>
          <w:p w14:paraId="356B9C59" w14:textId="77777777" w:rsidR="003C3A4C" w:rsidRDefault="003C3A4C" w:rsidP="007C74EA">
            <w:pPr>
              <w:pStyle w:val="TableText"/>
              <w:widowControl w:val="0"/>
              <w:kinsoku/>
              <w:topLinePunct/>
              <w:spacing w:line="440" w:lineRule="exact"/>
              <w:ind w:firstLineChars="100" w:firstLine="208"/>
              <w:rPr>
                <w:color w:val="auto"/>
                <w:spacing w:val="-1"/>
                <w:lang w:eastAsia="zh-CN"/>
              </w:rPr>
            </w:pPr>
          </w:p>
          <w:p w14:paraId="7C59CA1D"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4</w:t>
            </w:r>
          </w:p>
        </w:tc>
        <w:tc>
          <w:tcPr>
            <w:tcW w:w="3392" w:type="dxa"/>
          </w:tcPr>
          <w:p w14:paraId="1BABABD4" w14:textId="77777777" w:rsidR="003C3A4C" w:rsidRDefault="003C3A4C" w:rsidP="007C74EA">
            <w:pPr>
              <w:pStyle w:val="TableText"/>
              <w:widowControl w:val="0"/>
              <w:kinsoku/>
              <w:topLinePunct/>
              <w:spacing w:line="440" w:lineRule="exact"/>
              <w:rPr>
                <w:color w:val="auto"/>
                <w:spacing w:val="-1"/>
                <w:lang w:eastAsia="zh-CN"/>
              </w:rPr>
            </w:pPr>
            <w:r>
              <w:rPr>
                <w:color w:val="auto"/>
                <w:spacing w:val="-1"/>
                <w:lang w:eastAsia="zh-CN"/>
              </w:rPr>
              <w:t>无审核无登记的1次扣1分，对所聘人员管理不力的1次扣1分。</w:t>
            </w:r>
          </w:p>
        </w:tc>
        <w:tc>
          <w:tcPr>
            <w:tcW w:w="560" w:type="dxa"/>
          </w:tcPr>
          <w:p w14:paraId="23EBB012" w14:textId="77777777" w:rsidR="003C3A4C" w:rsidRDefault="003C3A4C" w:rsidP="007C74EA">
            <w:pPr>
              <w:pStyle w:val="TableText"/>
              <w:widowControl w:val="0"/>
              <w:kinsoku/>
              <w:topLinePunct/>
              <w:spacing w:line="440" w:lineRule="exact"/>
              <w:rPr>
                <w:color w:val="auto"/>
                <w:spacing w:val="-1"/>
                <w:lang w:eastAsia="zh-CN"/>
              </w:rPr>
            </w:pPr>
          </w:p>
        </w:tc>
      </w:tr>
      <w:tr w:rsidR="003C3A4C" w14:paraId="19190B86" w14:textId="77777777" w:rsidTr="007C74EA">
        <w:trPr>
          <w:trHeight w:val="542"/>
          <w:jc w:val="center"/>
        </w:trPr>
        <w:tc>
          <w:tcPr>
            <w:tcW w:w="1476" w:type="dxa"/>
            <w:vMerge/>
          </w:tcPr>
          <w:p w14:paraId="3FE030F1" w14:textId="77777777" w:rsidR="003C3A4C" w:rsidRDefault="003C3A4C" w:rsidP="007C74EA">
            <w:pPr>
              <w:pStyle w:val="TableText"/>
              <w:widowControl w:val="0"/>
              <w:kinsoku/>
              <w:topLinePunct/>
              <w:spacing w:line="440" w:lineRule="exact"/>
              <w:rPr>
                <w:color w:val="auto"/>
                <w:spacing w:val="-1"/>
                <w:lang w:eastAsia="zh-CN"/>
              </w:rPr>
            </w:pPr>
          </w:p>
        </w:tc>
        <w:tc>
          <w:tcPr>
            <w:tcW w:w="3612" w:type="dxa"/>
          </w:tcPr>
          <w:p w14:paraId="16C26392" w14:textId="77777777" w:rsidR="003C3A4C" w:rsidRDefault="003C3A4C" w:rsidP="007C74EA">
            <w:pPr>
              <w:pStyle w:val="TableText"/>
              <w:widowControl w:val="0"/>
              <w:kinsoku/>
              <w:topLinePunct/>
              <w:spacing w:line="440" w:lineRule="exact"/>
              <w:ind w:firstLineChars="100" w:firstLine="208"/>
              <w:rPr>
                <w:color w:val="auto"/>
                <w:spacing w:val="-1"/>
                <w:lang w:eastAsia="zh-CN"/>
              </w:rPr>
            </w:pPr>
            <w:r>
              <w:rPr>
                <w:color w:val="auto"/>
                <w:spacing w:val="-1"/>
                <w:lang w:eastAsia="zh-CN"/>
              </w:rPr>
              <w:t>其它违反乙方义务的行为</w:t>
            </w:r>
          </w:p>
        </w:tc>
        <w:tc>
          <w:tcPr>
            <w:tcW w:w="588" w:type="dxa"/>
          </w:tcPr>
          <w:p w14:paraId="3A729F99" w14:textId="77777777" w:rsidR="003C3A4C" w:rsidRDefault="003C3A4C" w:rsidP="007C74EA">
            <w:pPr>
              <w:pStyle w:val="TableText"/>
              <w:widowControl w:val="0"/>
              <w:kinsoku/>
              <w:topLinePunct/>
              <w:spacing w:line="440" w:lineRule="exact"/>
              <w:ind w:firstLineChars="100" w:firstLine="208"/>
              <w:rPr>
                <w:color w:val="auto"/>
                <w:spacing w:val="-1"/>
              </w:rPr>
            </w:pPr>
            <w:r>
              <w:rPr>
                <w:color w:val="auto"/>
                <w:spacing w:val="-1"/>
              </w:rPr>
              <w:t>2</w:t>
            </w:r>
          </w:p>
        </w:tc>
        <w:tc>
          <w:tcPr>
            <w:tcW w:w="3392" w:type="dxa"/>
          </w:tcPr>
          <w:p w14:paraId="5A6175F7" w14:textId="77777777" w:rsidR="003C3A4C" w:rsidRDefault="003C3A4C" w:rsidP="007C74EA">
            <w:pPr>
              <w:pStyle w:val="TableText"/>
              <w:widowControl w:val="0"/>
              <w:kinsoku/>
              <w:topLinePunct/>
              <w:spacing w:line="440" w:lineRule="exact"/>
              <w:rPr>
                <w:rFonts w:eastAsia="宋体"/>
                <w:color w:val="auto"/>
                <w:spacing w:val="-1"/>
                <w:lang w:eastAsia="zh-CN"/>
              </w:rPr>
            </w:pPr>
            <w:r>
              <w:rPr>
                <w:color w:val="auto"/>
                <w:spacing w:val="-1"/>
                <w:lang w:eastAsia="zh-CN"/>
              </w:rPr>
              <w:t>视情节轻重，1次扣1-2分</w:t>
            </w:r>
            <w:r>
              <w:rPr>
                <w:rFonts w:eastAsia="宋体" w:hint="eastAsia"/>
                <w:color w:val="auto"/>
                <w:spacing w:val="-1"/>
                <w:lang w:eastAsia="zh-CN"/>
              </w:rPr>
              <w:t>。</w:t>
            </w:r>
          </w:p>
        </w:tc>
        <w:tc>
          <w:tcPr>
            <w:tcW w:w="560" w:type="dxa"/>
          </w:tcPr>
          <w:p w14:paraId="67F76636"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1133A91" w14:textId="77777777" w:rsidTr="007C74EA">
        <w:trPr>
          <w:trHeight w:val="542"/>
          <w:jc w:val="center"/>
        </w:trPr>
        <w:tc>
          <w:tcPr>
            <w:tcW w:w="1476" w:type="dxa"/>
            <w:vMerge w:val="restart"/>
          </w:tcPr>
          <w:p w14:paraId="70DBC85A" w14:textId="77777777" w:rsidR="003C3A4C" w:rsidRDefault="003C3A4C" w:rsidP="007C74EA">
            <w:pPr>
              <w:pStyle w:val="TableText"/>
              <w:widowControl w:val="0"/>
              <w:kinsoku/>
              <w:topLinePunct/>
              <w:spacing w:line="440" w:lineRule="exact"/>
              <w:rPr>
                <w:rFonts w:eastAsia="宋体"/>
                <w:color w:val="auto"/>
                <w:spacing w:val="-1"/>
                <w:lang w:eastAsia="zh-CN"/>
              </w:rPr>
            </w:pPr>
          </w:p>
          <w:p w14:paraId="3AA21922" w14:textId="77777777" w:rsidR="003C3A4C" w:rsidRDefault="003C3A4C" w:rsidP="007C74EA">
            <w:pPr>
              <w:pStyle w:val="TableText"/>
              <w:widowControl w:val="0"/>
              <w:kinsoku/>
              <w:topLinePunct/>
              <w:spacing w:line="440" w:lineRule="exact"/>
              <w:rPr>
                <w:rFonts w:eastAsia="宋体"/>
                <w:color w:val="auto"/>
                <w:spacing w:val="-1"/>
                <w:lang w:eastAsia="zh-CN"/>
              </w:rPr>
            </w:pPr>
          </w:p>
          <w:p w14:paraId="77AB11AD" w14:textId="77777777" w:rsidR="003C3A4C" w:rsidRDefault="003C3A4C" w:rsidP="007C74EA">
            <w:pPr>
              <w:pStyle w:val="TableText"/>
              <w:widowControl w:val="0"/>
              <w:kinsoku/>
              <w:topLinePunct/>
              <w:spacing w:line="440" w:lineRule="exact"/>
              <w:rPr>
                <w:rFonts w:eastAsia="宋体"/>
                <w:color w:val="auto"/>
                <w:spacing w:val="-1"/>
                <w:lang w:eastAsia="zh-CN"/>
              </w:rPr>
            </w:pPr>
            <w:r>
              <w:rPr>
                <w:rFonts w:eastAsia="宋体" w:hint="eastAsia"/>
                <w:color w:val="auto"/>
                <w:spacing w:val="-1"/>
                <w:lang w:eastAsia="zh-CN"/>
              </w:rPr>
              <w:t>食堂配送</w:t>
            </w:r>
            <w:r>
              <w:rPr>
                <w:rFonts w:eastAsia="宋体" w:hint="eastAsia"/>
                <w:color w:val="auto"/>
                <w:spacing w:val="-1"/>
                <w:lang w:eastAsia="zh-CN"/>
              </w:rPr>
              <w:t>20</w:t>
            </w:r>
          </w:p>
        </w:tc>
        <w:tc>
          <w:tcPr>
            <w:tcW w:w="3612" w:type="dxa"/>
          </w:tcPr>
          <w:p w14:paraId="78D2225D"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蔬菜食材质量</w:t>
            </w:r>
          </w:p>
        </w:tc>
        <w:tc>
          <w:tcPr>
            <w:tcW w:w="588" w:type="dxa"/>
          </w:tcPr>
          <w:p w14:paraId="307D4831"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5</w:t>
            </w:r>
          </w:p>
        </w:tc>
        <w:tc>
          <w:tcPr>
            <w:tcW w:w="3392" w:type="dxa"/>
          </w:tcPr>
          <w:p w14:paraId="514743C3" w14:textId="77777777" w:rsidR="003C3A4C" w:rsidRDefault="003C3A4C" w:rsidP="007C74EA">
            <w:pPr>
              <w:pStyle w:val="TableText"/>
              <w:widowControl w:val="0"/>
              <w:kinsoku/>
              <w:topLinePunct/>
              <w:spacing w:line="440" w:lineRule="exact"/>
              <w:rPr>
                <w:rFonts w:eastAsia="宋体"/>
                <w:color w:val="auto"/>
                <w:spacing w:val="-1"/>
                <w:lang w:eastAsia="zh-CN"/>
              </w:rPr>
            </w:pPr>
            <w:r>
              <w:rPr>
                <w:rFonts w:eastAsia="宋体" w:hint="eastAsia"/>
                <w:color w:val="auto"/>
                <w:spacing w:val="-1"/>
                <w:lang w:eastAsia="zh-CN"/>
              </w:rPr>
              <w:t>未达到质量标准，</w:t>
            </w:r>
            <w:r>
              <w:rPr>
                <w:rFonts w:eastAsia="宋体" w:hint="eastAsia"/>
                <w:color w:val="auto"/>
                <w:spacing w:val="-1"/>
                <w:lang w:eastAsia="zh-CN"/>
              </w:rPr>
              <w:t>1</w:t>
            </w:r>
            <w:r>
              <w:rPr>
                <w:rFonts w:eastAsia="宋体" w:hint="eastAsia"/>
                <w:color w:val="auto"/>
                <w:spacing w:val="-1"/>
                <w:lang w:eastAsia="zh-CN"/>
              </w:rPr>
              <w:t>次扣</w:t>
            </w:r>
            <w:r>
              <w:rPr>
                <w:rFonts w:eastAsia="宋体" w:hint="eastAsia"/>
                <w:color w:val="auto"/>
                <w:spacing w:val="-1"/>
                <w:lang w:eastAsia="zh-CN"/>
              </w:rPr>
              <w:t>1</w:t>
            </w:r>
            <w:r>
              <w:rPr>
                <w:rFonts w:eastAsia="宋体" w:hint="eastAsia"/>
                <w:color w:val="auto"/>
                <w:spacing w:val="-1"/>
                <w:lang w:eastAsia="zh-CN"/>
              </w:rPr>
              <w:t>分</w:t>
            </w:r>
          </w:p>
        </w:tc>
        <w:tc>
          <w:tcPr>
            <w:tcW w:w="560" w:type="dxa"/>
          </w:tcPr>
          <w:p w14:paraId="35FF6004" w14:textId="77777777" w:rsidR="003C3A4C" w:rsidRDefault="003C3A4C" w:rsidP="007C74EA">
            <w:pPr>
              <w:pStyle w:val="TableText"/>
              <w:widowControl w:val="0"/>
              <w:kinsoku/>
              <w:topLinePunct/>
              <w:spacing w:line="440" w:lineRule="exact"/>
              <w:rPr>
                <w:color w:val="auto"/>
                <w:spacing w:val="-1"/>
                <w:lang w:eastAsia="zh-CN"/>
              </w:rPr>
            </w:pPr>
          </w:p>
        </w:tc>
      </w:tr>
      <w:tr w:rsidR="003C3A4C" w14:paraId="7EEC779D" w14:textId="77777777" w:rsidTr="007C74EA">
        <w:trPr>
          <w:trHeight w:val="542"/>
          <w:jc w:val="center"/>
        </w:trPr>
        <w:tc>
          <w:tcPr>
            <w:tcW w:w="1476" w:type="dxa"/>
            <w:vMerge/>
          </w:tcPr>
          <w:p w14:paraId="79BAA098" w14:textId="77777777" w:rsidR="003C3A4C" w:rsidRDefault="003C3A4C" w:rsidP="007C74EA">
            <w:pPr>
              <w:pStyle w:val="TableText"/>
              <w:widowControl w:val="0"/>
              <w:kinsoku/>
              <w:topLinePunct/>
              <w:spacing w:line="440" w:lineRule="exact"/>
              <w:rPr>
                <w:rFonts w:eastAsia="宋体"/>
                <w:color w:val="auto"/>
                <w:spacing w:val="-1"/>
                <w:lang w:eastAsia="zh-CN"/>
              </w:rPr>
            </w:pPr>
          </w:p>
        </w:tc>
        <w:tc>
          <w:tcPr>
            <w:tcW w:w="3612" w:type="dxa"/>
          </w:tcPr>
          <w:p w14:paraId="07AFD1D8"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残留物卫生质量</w:t>
            </w:r>
          </w:p>
        </w:tc>
        <w:tc>
          <w:tcPr>
            <w:tcW w:w="588" w:type="dxa"/>
          </w:tcPr>
          <w:p w14:paraId="7F121139"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5</w:t>
            </w:r>
          </w:p>
        </w:tc>
        <w:tc>
          <w:tcPr>
            <w:tcW w:w="3392" w:type="dxa"/>
          </w:tcPr>
          <w:p w14:paraId="732BBC07" w14:textId="77777777" w:rsidR="003C3A4C" w:rsidRDefault="003C3A4C" w:rsidP="007C74EA">
            <w:pPr>
              <w:pStyle w:val="TableText"/>
              <w:widowControl w:val="0"/>
              <w:kinsoku/>
              <w:topLinePunct/>
              <w:spacing w:line="440" w:lineRule="exact"/>
              <w:rPr>
                <w:rFonts w:eastAsia="宋体"/>
                <w:color w:val="auto"/>
                <w:spacing w:val="-1"/>
                <w:lang w:eastAsia="zh-CN"/>
              </w:rPr>
            </w:pPr>
            <w:r>
              <w:rPr>
                <w:rFonts w:eastAsia="宋体" w:hint="eastAsia"/>
                <w:color w:val="auto"/>
                <w:spacing w:val="-1"/>
                <w:lang w:eastAsia="zh-CN"/>
              </w:rPr>
              <w:t>未达到无公害蔬菜的卫生指标规定，</w:t>
            </w:r>
            <w:r>
              <w:rPr>
                <w:rFonts w:eastAsia="宋体" w:hint="eastAsia"/>
                <w:color w:val="auto"/>
                <w:spacing w:val="-1"/>
                <w:lang w:eastAsia="zh-CN"/>
              </w:rPr>
              <w:t>1</w:t>
            </w:r>
            <w:r>
              <w:rPr>
                <w:rFonts w:eastAsia="宋体" w:hint="eastAsia"/>
                <w:color w:val="auto"/>
                <w:spacing w:val="-1"/>
                <w:lang w:eastAsia="zh-CN"/>
              </w:rPr>
              <w:t>次扣</w:t>
            </w:r>
            <w:r>
              <w:rPr>
                <w:rFonts w:eastAsia="宋体" w:hint="eastAsia"/>
                <w:color w:val="auto"/>
                <w:spacing w:val="-1"/>
                <w:lang w:eastAsia="zh-CN"/>
              </w:rPr>
              <w:t>1</w:t>
            </w:r>
            <w:r>
              <w:rPr>
                <w:rFonts w:eastAsia="宋体" w:hint="eastAsia"/>
                <w:color w:val="auto"/>
                <w:spacing w:val="-1"/>
                <w:lang w:eastAsia="zh-CN"/>
              </w:rPr>
              <w:t>分</w:t>
            </w:r>
          </w:p>
        </w:tc>
        <w:tc>
          <w:tcPr>
            <w:tcW w:w="560" w:type="dxa"/>
          </w:tcPr>
          <w:p w14:paraId="6FD9505A" w14:textId="77777777" w:rsidR="003C3A4C" w:rsidRDefault="003C3A4C" w:rsidP="007C74EA">
            <w:pPr>
              <w:pStyle w:val="TableText"/>
              <w:widowControl w:val="0"/>
              <w:kinsoku/>
              <w:topLinePunct/>
              <w:spacing w:line="440" w:lineRule="exact"/>
              <w:rPr>
                <w:color w:val="auto"/>
                <w:spacing w:val="-1"/>
                <w:lang w:eastAsia="zh-CN"/>
              </w:rPr>
            </w:pPr>
          </w:p>
        </w:tc>
      </w:tr>
      <w:tr w:rsidR="003C3A4C" w14:paraId="02E7991F" w14:textId="77777777" w:rsidTr="007C74EA">
        <w:trPr>
          <w:trHeight w:val="542"/>
          <w:jc w:val="center"/>
        </w:trPr>
        <w:tc>
          <w:tcPr>
            <w:tcW w:w="1476" w:type="dxa"/>
            <w:vMerge/>
          </w:tcPr>
          <w:p w14:paraId="50B5CA08" w14:textId="77777777" w:rsidR="003C3A4C" w:rsidRDefault="003C3A4C" w:rsidP="007C74EA">
            <w:pPr>
              <w:pStyle w:val="TableText"/>
              <w:widowControl w:val="0"/>
              <w:kinsoku/>
              <w:topLinePunct/>
              <w:spacing w:line="440" w:lineRule="exact"/>
              <w:rPr>
                <w:rFonts w:eastAsia="宋体"/>
                <w:color w:val="auto"/>
                <w:spacing w:val="-1"/>
                <w:lang w:eastAsia="zh-CN"/>
              </w:rPr>
            </w:pPr>
          </w:p>
        </w:tc>
        <w:tc>
          <w:tcPr>
            <w:tcW w:w="3612" w:type="dxa"/>
          </w:tcPr>
          <w:p w14:paraId="69146274"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新鲜肉类质量</w:t>
            </w:r>
          </w:p>
        </w:tc>
        <w:tc>
          <w:tcPr>
            <w:tcW w:w="588" w:type="dxa"/>
          </w:tcPr>
          <w:p w14:paraId="4E11FC44"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5</w:t>
            </w:r>
          </w:p>
        </w:tc>
        <w:tc>
          <w:tcPr>
            <w:tcW w:w="3392" w:type="dxa"/>
          </w:tcPr>
          <w:p w14:paraId="2307ADC6" w14:textId="77777777" w:rsidR="003C3A4C" w:rsidRDefault="003C3A4C" w:rsidP="007C74EA">
            <w:pPr>
              <w:pStyle w:val="TableText"/>
              <w:widowControl w:val="0"/>
              <w:kinsoku/>
              <w:topLinePunct/>
              <w:spacing w:line="440" w:lineRule="exact"/>
              <w:rPr>
                <w:rFonts w:eastAsia="宋体"/>
                <w:color w:val="auto"/>
                <w:spacing w:val="-1"/>
                <w:lang w:eastAsia="zh-CN"/>
              </w:rPr>
            </w:pPr>
            <w:r>
              <w:rPr>
                <w:rFonts w:eastAsia="宋体" w:hint="eastAsia"/>
                <w:color w:val="auto"/>
                <w:spacing w:val="-1"/>
                <w:lang w:eastAsia="zh-CN"/>
              </w:rPr>
              <w:t>未按要求提供肉类票证，</w:t>
            </w:r>
            <w:r>
              <w:rPr>
                <w:rFonts w:eastAsia="宋体" w:hint="eastAsia"/>
                <w:color w:val="auto"/>
                <w:spacing w:val="-1"/>
                <w:lang w:eastAsia="zh-CN"/>
              </w:rPr>
              <w:t>1</w:t>
            </w:r>
            <w:r>
              <w:rPr>
                <w:rFonts w:eastAsia="宋体" w:hint="eastAsia"/>
                <w:color w:val="auto"/>
                <w:spacing w:val="-1"/>
                <w:lang w:eastAsia="zh-CN"/>
              </w:rPr>
              <w:t>次扣</w:t>
            </w:r>
            <w:r>
              <w:rPr>
                <w:rFonts w:eastAsia="宋体" w:hint="eastAsia"/>
                <w:color w:val="auto"/>
                <w:spacing w:val="-1"/>
                <w:lang w:eastAsia="zh-CN"/>
              </w:rPr>
              <w:t>1</w:t>
            </w:r>
            <w:r>
              <w:rPr>
                <w:rFonts w:eastAsia="宋体" w:hint="eastAsia"/>
                <w:color w:val="auto"/>
                <w:spacing w:val="-1"/>
                <w:lang w:eastAsia="zh-CN"/>
              </w:rPr>
              <w:t>分，未达质量标准，</w:t>
            </w:r>
            <w:r>
              <w:rPr>
                <w:rFonts w:eastAsia="宋体" w:hint="eastAsia"/>
                <w:color w:val="auto"/>
                <w:spacing w:val="-1"/>
                <w:lang w:eastAsia="zh-CN"/>
              </w:rPr>
              <w:t>1</w:t>
            </w:r>
            <w:r>
              <w:rPr>
                <w:rFonts w:eastAsia="宋体" w:hint="eastAsia"/>
                <w:color w:val="auto"/>
                <w:spacing w:val="-1"/>
                <w:lang w:eastAsia="zh-CN"/>
              </w:rPr>
              <w:t>次扣</w:t>
            </w:r>
            <w:r>
              <w:rPr>
                <w:rFonts w:eastAsia="宋体" w:hint="eastAsia"/>
                <w:color w:val="auto"/>
                <w:spacing w:val="-1"/>
                <w:lang w:eastAsia="zh-CN"/>
              </w:rPr>
              <w:t>1</w:t>
            </w:r>
            <w:r>
              <w:rPr>
                <w:rFonts w:eastAsia="宋体" w:hint="eastAsia"/>
                <w:color w:val="auto"/>
                <w:spacing w:val="-1"/>
                <w:lang w:eastAsia="zh-CN"/>
              </w:rPr>
              <w:t>分</w:t>
            </w:r>
          </w:p>
        </w:tc>
        <w:tc>
          <w:tcPr>
            <w:tcW w:w="560" w:type="dxa"/>
          </w:tcPr>
          <w:p w14:paraId="78A23C13" w14:textId="77777777" w:rsidR="003C3A4C" w:rsidRDefault="003C3A4C" w:rsidP="007C74EA">
            <w:pPr>
              <w:pStyle w:val="TableText"/>
              <w:widowControl w:val="0"/>
              <w:kinsoku/>
              <w:topLinePunct/>
              <w:spacing w:line="440" w:lineRule="exact"/>
              <w:rPr>
                <w:color w:val="auto"/>
                <w:spacing w:val="-1"/>
                <w:lang w:eastAsia="zh-CN"/>
              </w:rPr>
            </w:pPr>
          </w:p>
        </w:tc>
      </w:tr>
      <w:tr w:rsidR="003C3A4C" w14:paraId="285A5260" w14:textId="77777777" w:rsidTr="007C74EA">
        <w:trPr>
          <w:trHeight w:val="542"/>
          <w:jc w:val="center"/>
        </w:trPr>
        <w:tc>
          <w:tcPr>
            <w:tcW w:w="1476" w:type="dxa"/>
            <w:vMerge/>
          </w:tcPr>
          <w:p w14:paraId="09E9E340" w14:textId="77777777" w:rsidR="003C3A4C" w:rsidRDefault="003C3A4C" w:rsidP="007C74EA">
            <w:pPr>
              <w:pStyle w:val="TableText"/>
              <w:widowControl w:val="0"/>
              <w:kinsoku/>
              <w:topLinePunct/>
              <w:spacing w:line="440" w:lineRule="exact"/>
              <w:rPr>
                <w:rFonts w:eastAsia="宋体"/>
                <w:color w:val="auto"/>
                <w:spacing w:val="-1"/>
                <w:lang w:eastAsia="zh-CN"/>
              </w:rPr>
            </w:pPr>
          </w:p>
        </w:tc>
        <w:tc>
          <w:tcPr>
            <w:tcW w:w="3612" w:type="dxa"/>
          </w:tcPr>
          <w:p w14:paraId="6CBFCF70"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冻品、粮油质量</w:t>
            </w:r>
          </w:p>
        </w:tc>
        <w:tc>
          <w:tcPr>
            <w:tcW w:w="588" w:type="dxa"/>
          </w:tcPr>
          <w:p w14:paraId="1585ED92" w14:textId="77777777" w:rsidR="003C3A4C" w:rsidRDefault="003C3A4C" w:rsidP="007C74EA">
            <w:pPr>
              <w:pStyle w:val="TableText"/>
              <w:widowControl w:val="0"/>
              <w:kinsoku/>
              <w:topLinePunct/>
              <w:spacing w:line="440" w:lineRule="exact"/>
              <w:ind w:firstLineChars="100" w:firstLine="208"/>
              <w:rPr>
                <w:rFonts w:eastAsia="宋体"/>
                <w:color w:val="auto"/>
                <w:spacing w:val="-1"/>
                <w:lang w:eastAsia="zh-CN"/>
              </w:rPr>
            </w:pPr>
            <w:r>
              <w:rPr>
                <w:rFonts w:eastAsia="宋体" w:hint="eastAsia"/>
                <w:color w:val="auto"/>
                <w:spacing w:val="-1"/>
                <w:lang w:eastAsia="zh-CN"/>
              </w:rPr>
              <w:t>5</w:t>
            </w:r>
          </w:p>
        </w:tc>
        <w:tc>
          <w:tcPr>
            <w:tcW w:w="3392" w:type="dxa"/>
          </w:tcPr>
          <w:p w14:paraId="4DF7C857" w14:textId="77777777" w:rsidR="003C3A4C" w:rsidRDefault="003C3A4C" w:rsidP="007C74EA">
            <w:pPr>
              <w:pStyle w:val="TableText"/>
              <w:widowControl w:val="0"/>
              <w:kinsoku/>
              <w:topLinePunct/>
              <w:spacing w:line="440" w:lineRule="exact"/>
              <w:rPr>
                <w:rFonts w:eastAsia="宋体"/>
                <w:color w:val="auto"/>
                <w:spacing w:val="-1"/>
                <w:lang w:eastAsia="zh-CN"/>
              </w:rPr>
            </w:pPr>
            <w:r>
              <w:rPr>
                <w:rFonts w:eastAsia="宋体" w:hint="eastAsia"/>
                <w:color w:val="auto"/>
                <w:spacing w:val="-1"/>
                <w:lang w:eastAsia="zh-CN"/>
              </w:rPr>
              <w:t>未达到质量标准，</w:t>
            </w:r>
            <w:r>
              <w:rPr>
                <w:rFonts w:eastAsia="宋体" w:hint="eastAsia"/>
                <w:color w:val="auto"/>
                <w:spacing w:val="-1"/>
                <w:lang w:eastAsia="zh-CN"/>
              </w:rPr>
              <w:t>1</w:t>
            </w:r>
            <w:r>
              <w:rPr>
                <w:rFonts w:eastAsia="宋体" w:hint="eastAsia"/>
                <w:color w:val="auto"/>
                <w:spacing w:val="-1"/>
                <w:lang w:eastAsia="zh-CN"/>
              </w:rPr>
              <w:t>次扣</w:t>
            </w:r>
            <w:r>
              <w:rPr>
                <w:rFonts w:eastAsia="宋体" w:hint="eastAsia"/>
                <w:color w:val="auto"/>
                <w:spacing w:val="-1"/>
                <w:lang w:eastAsia="zh-CN"/>
              </w:rPr>
              <w:t>1</w:t>
            </w:r>
            <w:r>
              <w:rPr>
                <w:rFonts w:eastAsia="宋体" w:hint="eastAsia"/>
                <w:color w:val="auto"/>
                <w:spacing w:val="-1"/>
                <w:lang w:eastAsia="zh-CN"/>
              </w:rPr>
              <w:t>分</w:t>
            </w:r>
          </w:p>
        </w:tc>
        <w:tc>
          <w:tcPr>
            <w:tcW w:w="560" w:type="dxa"/>
          </w:tcPr>
          <w:p w14:paraId="35CD8454" w14:textId="77777777" w:rsidR="003C3A4C" w:rsidRDefault="003C3A4C" w:rsidP="007C74EA">
            <w:pPr>
              <w:pStyle w:val="TableText"/>
              <w:widowControl w:val="0"/>
              <w:kinsoku/>
              <w:topLinePunct/>
              <w:spacing w:line="440" w:lineRule="exact"/>
              <w:rPr>
                <w:color w:val="auto"/>
                <w:spacing w:val="-1"/>
                <w:lang w:eastAsia="zh-CN"/>
              </w:rPr>
            </w:pPr>
          </w:p>
        </w:tc>
      </w:tr>
    </w:tbl>
    <w:p w14:paraId="2C16E7C5" w14:textId="77777777" w:rsidR="003C3A4C" w:rsidRDefault="003C3A4C" w:rsidP="003C3A4C">
      <w:pPr>
        <w:widowControl w:val="0"/>
        <w:kinsoku/>
        <w:topLinePunct/>
        <w:spacing w:line="440" w:lineRule="exact"/>
        <w:jc w:val="center"/>
        <w:outlineLvl w:val="1"/>
        <w:rPr>
          <w:color w:val="auto"/>
          <w:lang w:eastAsia="zh-CN"/>
        </w:rPr>
        <w:sectPr w:rsidR="003C3A4C" w:rsidSect="003C3A4C">
          <w:footerReference w:type="default" r:id="rId10"/>
          <w:pgSz w:w="11906" w:h="16839"/>
          <w:pgMar w:top="1429" w:right="1786" w:bottom="1429" w:left="1786" w:header="0" w:footer="994" w:gutter="0"/>
          <w:cols w:space="720"/>
        </w:sectPr>
      </w:pPr>
    </w:p>
    <w:p w14:paraId="05C64191" w14:textId="77777777" w:rsidR="003C3A4C" w:rsidRDefault="003C3A4C" w:rsidP="003C3A4C">
      <w:pPr>
        <w:widowControl w:val="0"/>
        <w:kinsoku/>
        <w:topLinePunct/>
        <w:spacing w:line="440" w:lineRule="exact"/>
        <w:rPr>
          <w:rFonts w:ascii="宋体" w:eastAsia="宋体" w:hAnsi="宋体" w:cs="宋体" w:hint="eastAsia"/>
          <w:b/>
          <w:bCs/>
          <w:color w:val="auto"/>
          <w:sz w:val="28"/>
          <w:szCs w:val="28"/>
          <w:lang w:eastAsia="zh-CN"/>
        </w:rPr>
      </w:pPr>
      <w:r>
        <w:rPr>
          <w:rFonts w:ascii="宋体" w:eastAsia="宋体" w:hAnsi="宋体" w:cs="宋体"/>
          <w:b/>
          <w:bCs/>
          <w:color w:val="auto"/>
          <w:sz w:val="28"/>
          <w:szCs w:val="28"/>
          <w:lang w:eastAsia="zh-CN"/>
        </w:rPr>
        <w:lastRenderedPageBreak/>
        <w:t>（二） 商务条件</w:t>
      </w:r>
    </w:p>
    <w:p w14:paraId="21CE18B7"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一）</w:t>
      </w:r>
      <w:r>
        <w:rPr>
          <w:rFonts w:ascii="宋体" w:eastAsia="宋体" w:hAnsi="宋体" w:cs="宋体"/>
          <w:b/>
          <w:bCs/>
          <w:color w:val="auto"/>
          <w:spacing w:val="-2"/>
          <w:sz w:val="24"/>
          <w:szCs w:val="24"/>
          <w:lang w:eastAsia="zh-CN"/>
        </w:rPr>
        <w:t>服务期：</w:t>
      </w:r>
      <w:r>
        <w:rPr>
          <w:rFonts w:ascii="宋体" w:eastAsia="宋体" w:hAnsi="宋体" w:cs="宋体" w:hint="eastAsia"/>
          <w:color w:val="auto"/>
          <w:sz w:val="24"/>
          <w:szCs w:val="24"/>
          <w:lang w:eastAsia="zh-CN"/>
        </w:rPr>
        <w:t>从合同生效之日起至服务期结束。服务期为3年，第一年试运行期，试运行3个月后，由招标单位（食堂管理部门）组织进行考核验收，中标人经考核达到考核标准后，可续签两年合同，即1+2模式；如未达到考核标准，中标人进行整改，整改后仍未达到考核标准，招标单位可向中标人发出书面通知，终止部分或全部合同。</w:t>
      </w:r>
    </w:p>
    <w:p w14:paraId="7A96F16E" w14:textId="77777777" w:rsidR="003C3A4C" w:rsidRDefault="003C3A4C" w:rsidP="003C3A4C">
      <w:pPr>
        <w:widowControl w:val="0"/>
        <w:kinsoku/>
        <w:topLinePunct/>
        <w:spacing w:line="440" w:lineRule="exact"/>
        <w:ind w:firstLineChars="200" w:firstLine="474"/>
        <w:rPr>
          <w:rFonts w:ascii="宋体" w:eastAsia="宋体" w:hAnsi="宋体" w:cs="宋体" w:hint="eastAsia"/>
          <w:color w:val="auto"/>
          <w:spacing w:val="-2"/>
          <w:sz w:val="24"/>
          <w:szCs w:val="24"/>
          <w:lang w:eastAsia="zh-CN"/>
        </w:rPr>
      </w:pPr>
      <w:r>
        <w:rPr>
          <w:rFonts w:ascii="宋体" w:eastAsia="宋体" w:hAnsi="宋体" w:cs="宋体" w:hint="eastAsia"/>
          <w:b/>
          <w:bCs/>
          <w:color w:val="auto"/>
          <w:spacing w:val="-2"/>
          <w:sz w:val="24"/>
          <w:szCs w:val="24"/>
          <w:lang w:eastAsia="zh-CN"/>
        </w:rPr>
        <w:t>二）服务方式：</w:t>
      </w:r>
      <w:r>
        <w:rPr>
          <w:rFonts w:ascii="宋体" w:eastAsia="宋体" w:hAnsi="宋体" w:cs="宋体" w:hint="eastAsia"/>
          <w:color w:val="auto"/>
          <w:spacing w:val="-2"/>
          <w:sz w:val="24"/>
          <w:szCs w:val="24"/>
          <w:lang w:eastAsia="zh-CN"/>
        </w:rPr>
        <w:t>由中标人提供服务人员，所有服务人员的工资、福利等一切费用由中标人支付。</w:t>
      </w:r>
    </w:p>
    <w:p w14:paraId="0BB8F7B5" w14:textId="77777777" w:rsidR="003C3A4C" w:rsidRDefault="003C3A4C" w:rsidP="003C3A4C">
      <w:pPr>
        <w:widowControl w:val="0"/>
        <w:kinsoku/>
        <w:topLinePunct/>
        <w:spacing w:line="440" w:lineRule="exact"/>
        <w:ind w:firstLineChars="200" w:firstLine="480"/>
        <w:rPr>
          <w:rFonts w:ascii="宋体" w:eastAsia="宋体" w:hAnsi="宋体" w:cs="宋体" w:hint="eastAsia"/>
          <w:color w:val="auto"/>
          <w:sz w:val="24"/>
          <w:szCs w:val="24"/>
          <w:lang w:eastAsia="zh-CN"/>
        </w:rPr>
      </w:pPr>
      <w:r>
        <w:rPr>
          <w:rFonts w:ascii="宋体" w:eastAsia="宋体" w:hAnsi="宋体" w:cs="宋体" w:hint="eastAsia"/>
          <w:color w:val="auto"/>
          <w:position w:val="14"/>
          <w:sz w:val="24"/>
          <w:szCs w:val="24"/>
          <w:lang w:eastAsia="zh-CN"/>
          <w14:textOutline w14:w="5105" w14:cap="sq" w14:cmpd="sng" w14:algn="ctr">
            <w14:solidFill>
              <w14:srgbClr w14:val="000000"/>
            </w14:solidFill>
            <w14:prstDash w14:val="solid"/>
            <w14:bevel/>
          </w14:textOutline>
        </w:rPr>
        <w:t>三）</w:t>
      </w:r>
      <w:r>
        <w:rPr>
          <w:rFonts w:ascii="宋体" w:eastAsia="宋体" w:hAnsi="宋体" w:cs="宋体"/>
          <w:color w:val="auto"/>
          <w:position w:val="14"/>
          <w:sz w:val="24"/>
          <w:szCs w:val="24"/>
          <w:lang w:eastAsia="zh-CN"/>
          <w14:textOutline w14:w="5105" w14:cap="sq" w14:cmpd="sng" w14:algn="ctr">
            <w14:solidFill>
              <w14:srgbClr w14:val="000000"/>
            </w14:solidFill>
            <w14:prstDash w14:val="solid"/>
            <w14:bevel/>
          </w14:textOutline>
        </w:rPr>
        <w:t>服务标准：</w:t>
      </w:r>
      <w:r>
        <w:rPr>
          <w:rFonts w:ascii="宋体" w:eastAsia="宋体" w:hAnsi="宋体" w:cs="宋体"/>
          <w:color w:val="auto"/>
          <w:position w:val="14"/>
          <w:sz w:val="24"/>
          <w:szCs w:val="24"/>
          <w:lang w:eastAsia="zh-CN"/>
        </w:rPr>
        <w:t>以合同及招标文件要求为准，并执行采购方日常</w:t>
      </w:r>
      <w:r>
        <w:rPr>
          <w:rFonts w:ascii="宋体" w:eastAsia="宋体" w:hAnsi="宋体" w:cs="宋体"/>
          <w:color w:val="auto"/>
          <w:spacing w:val="-1"/>
          <w:position w:val="14"/>
          <w:sz w:val="24"/>
          <w:szCs w:val="24"/>
          <w:lang w:eastAsia="zh-CN"/>
        </w:rPr>
        <w:t>管理要求。</w:t>
      </w:r>
    </w:p>
    <w:p w14:paraId="5203A036"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四</w:t>
      </w:r>
      <w:r>
        <w:rPr>
          <w:rFonts w:ascii="宋体" w:eastAsia="宋体" w:hAnsi="宋体" w:cs="宋体" w:hint="eastAsia"/>
          <w:color w:val="auto"/>
          <w:spacing w:val="-2"/>
          <w:sz w:val="24"/>
          <w:szCs w:val="24"/>
          <w:lang w:eastAsia="zh-CN"/>
          <w14:textOutline w14:w="5105" w14:cap="sq" w14:cmpd="sng" w14:algn="ctr">
            <w14:solidFill>
              <w14:srgbClr w14:val="000000"/>
            </w14:solidFill>
            <w14:prstDash w14:val="solid"/>
            <w14:bevel/>
          </w14:textOutline>
        </w:rPr>
        <w:t>)</w:t>
      </w: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服务地点</w:t>
      </w:r>
      <w:r>
        <w:rPr>
          <w:rFonts w:ascii="宋体" w:eastAsia="宋体" w:hAnsi="宋体" w:cs="宋体" w:hint="eastAsia"/>
          <w:color w:val="auto"/>
          <w:spacing w:val="-2"/>
          <w:sz w:val="24"/>
          <w:szCs w:val="24"/>
          <w:lang w:eastAsia="zh-CN"/>
          <w14:textOutline w14:w="5105" w14:cap="sq" w14:cmpd="sng" w14:algn="ctr">
            <w14:solidFill>
              <w14:srgbClr w14:val="000000"/>
            </w14:solidFill>
            <w14:prstDash w14:val="solid"/>
            <w14:bevel/>
          </w14:textOutline>
        </w:rPr>
        <w:t>：</w:t>
      </w:r>
      <w:r>
        <w:rPr>
          <w:rFonts w:ascii="宋体" w:eastAsia="宋体" w:hAnsi="宋体" w:cs="宋体"/>
          <w:color w:val="auto"/>
          <w:spacing w:val="-2"/>
          <w:sz w:val="24"/>
          <w:szCs w:val="24"/>
          <w:lang w:eastAsia="zh-CN"/>
        </w:rPr>
        <w:t>采购人指定地方。</w:t>
      </w:r>
    </w:p>
    <w:p w14:paraId="70262011" w14:textId="77777777" w:rsidR="003C3A4C" w:rsidRDefault="003C3A4C" w:rsidP="003C3A4C">
      <w:pPr>
        <w:widowControl w:val="0"/>
        <w:kinsoku/>
        <w:topLinePunct/>
        <w:spacing w:line="440" w:lineRule="exact"/>
        <w:ind w:firstLineChars="200" w:firstLine="468"/>
        <w:rPr>
          <w:rFonts w:ascii="宋体" w:eastAsia="宋体" w:hAnsi="宋体" w:cs="宋体" w:hint="eastAsia"/>
          <w:color w:val="auto"/>
          <w:spacing w:val="-3"/>
          <w:sz w:val="24"/>
          <w:szCs w:val="24"/>
          <w:lang w:eastAsia="zh-CN"/>
          <w14:textOutline w14:w="5105" w14:cap="sq" w14:cmpd="sng" w14:algn="ctr">
            <w14:solidFill>
              <w14:srgbClr w14:val="000000"/>
            </w14:solidFill>
            <w14:prstDash w14:val="solid"/>
            <w14:bevel/>
          </w14:textOutline>
        </w:rPr>
      </w:pPr>
      <w:r>
        <w:rPr>
          <w:rFonts w:ascii="宋体" w:eastAsia="宋体" w:hAnsi="宋体" w:cs="宋体"/>
          <w:color w:val="auto"/>
          <w:spacing w:val="-3"/>
          <w:sz w:val="24"/>
          <w:szCs w:val="24"/>
          <w:lang w:eastAsia="zh-CN"/>
          <w14:textOutline w14:w="5105" w14:cap="sq" w14:cmpd="sng" w14:algn="ctr">
            <w14:solidFill>
              <w14:srgbClr w14:val="000000"/>
            </w14:solidFill>
            <w14:prstDash w14:val="solid"/>
            <w14:bevel/>
          </w14:textOutline>
        </w:rPr>
        <w:t>五</w:t>
      </w:r>
      <w:r>
        <w:rPr>
          <w:rFonts w:ascii="宋体" w:eastAsia="宋体" w:hAnsi="宋体" w:cs="宋体" w:hint="eastAsia"/>
          <w:color w:val="auto"/>
          <w:spacing w:val="-3"/>
          <w:sz w:val="24"/>
          <w:szCs w:val="24"/>
          <w:lang w:eastAsia="zh-CN"/>
          <w14:textOutline w14:w="5105" w14:cap="sq" w14:cmpd="sng" w14:algn="ctr">
            <w14:solidFill>
              <w14:srgbClr w14:val="000000"/>
            </w14:solidFill>
            <w14:prstDash w14:val="solid"/>
            <w14:bevel/>
          </w14:textOutline>
        </w:rPr>
        <w:t>)</w:t>
      </w:r>
      <w:r>
        <w:rPr>
          <w:rFonts w:ascii="宋体" w:eastAsia="宋体" w:hAnsi="宋体" w:cs="宋体"/>
          <w:color w:val="auto"/>
          <w:spacing w:val="-3"/>
          <w:sz w:val="24"/>
          <w:szCs w:val="24"/>
          <w:lang w:eastAsia="zh-CN"/>
          <w14:textOutline w14:w="5105" w14:cap="sq" w14:cmpd="sng" w14:algn="ctr">
            <w14:solidFill>
              <w14:srgbClr w14:val="000000"/>
            </w14:solidFill>
            <w14:prstDash w14:val="solid"/>
            <w14:bevel/>
          </w14:textOutline>
        </w:rPr>
        <w:t>付款方式:</w:t>
      </w:r>
    </w:p>
    <w:p w14:paraId="01A90DF6"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1.劳务</w:t>
      </w:r>
      <w:r>
        <w:rPr>
          <w:rFonts w:ascii="宋体" w:eastAsia="宋体" w:hAnsi="宋体" w:cs="宋体"/>
          <w:color w:val="auto"/>
          <w:spacing w:val="-3"/>
          <w:sz w:val="24"/>
          <w:szCs w:val="24"/>
          <w:lang w:eastAsia="zh-CN"/>
        </w:rPr>
        <w:t>服务费根据中标金额按月支付，</w:t>
      </w:r>
      <w:r>
        <w:rPr>
          <w:rFonts w:ascii="宋体" w:eastAsia="宋体" w:hAnsi="宋体" w:cs="宋体" w:hint="eastAsia"/>
          <w:color w:val="auto"/>
          <w:spacing w:val="-2"/>
          <w:sz w:val="24"/>
          <w:szCs w:val="24"/>
          <w:lang w:eastAsia="zh-CN"/>
        </w:rPr>
        <w:t>餐饮服务费每月底由甲方支付上月费用；直至服务期结束。</w:t>
      </w:r>
    </w:p>
    <w:p w14:paraId="4D894B7E" w14:textId="77777777" w:rsidR="003C3A4C" w:rsidRDefault="003C3A4C" w:rsidP="003C3A4C">
      <w:pPr>
        <w:widowControl w:val="0"/>
        <w:kinsoku/>
        <w:topLinePunct/>
        <w:spacing w:line="440" w:lineRule="exact"/>
        <w:ind w:firstLineChars="200" w:firstLine="480"/>
        <w:rPr>
          <w:rFonts w:ascii="宋体" w:eastAsia="宋体" w:hAnsi="宋体" w:cs="宋体" w:hint="eastAsia"/>
          <w:sz w:val="24"/>
          <w:szCs w:val="24"/>
          <w:lang w:eastAsia="zh-CN"/>
        </w:rPr>
      </w:pPr>
      <w:r>
        <w:rPr>
          <w:rFonts w:ascii="宋体" w:eastAsia="宋体" w:hAnsi="宋体" w:cs="宋体" w:hint="eastAsia"/>
          <w:sz w:val="24"/>
          <w:szCs w:val="24"/>
          <w:lang w:eastAsia="zh-CN"/>
        </w:rPr>
        <w:t>2.</w:t>
      </w:r>
      <w:r>
        <w:rPr>
          <w:rFonts w:ascii="宋体" w:eastAsia="宋体" w:hAnsi="宋体" w:cs="宋体" w:hint="eastAsia"/>
          <w:color w:val="auto"/>
          <w:spacing w:val="-2"/>
          <w:sz w:val="24"/>
          <w:szCs w:val="24"/>
          <w:lang w:eastAsia="zh-CN"/>
        </w:rPr>
        <w:t>具体结算金额以实际用餐人数据实结算，每月底由甲方支付上月费用。</w:t>
      </w:r>
    </w:p>
    <w:p w14:paraId="2721F24C" w14:textId="77777777" w:rsidR="003C3A4C" w:rsidRDefault="003C3A4C" w:rsidP="003C3A4C">
      <w:pPr>
        <w:widowControl w:val="0"/>
        <w:kinsoku/>
        <w:topLinePunct/>
        <w:spacing w:line="440" w:lineRule="exact"/>
        <w:ind w:firstLine="497"/>
        <w:rPr>
          <w:rFonts w:ascii="宋体" w:eastAsia="宋体" w:hAnsi="宋体" w:cs="宋体" w:hint="eastAsia"/>
          <w:sz w:val="24"/>
          <w:szCs w:val="24"/>
          <w:lang w:eastAsia="zh-CN"/>
        </w:rPr>
      </w:pPr>
      <w:r>
        <w:rPr>
          <w:rFonts w:ascii="宋体" w:eastAsia="宋体" w:hAnsi="宋体" w:cs="宋体" w:hint="eastAsia"/>
          <w:sz w:val="24"/>
          <w:szCs w:val="24"/>
          <w:lang w:eastAsia="zh-CN"/>
        </w:rPr>
        <w:t>3.</w:t>
      </w:r>
      <w:r>
        <w:rPr>
          <w:rFonts w:ascii="宋体" w:eastAsia="宋体" w:hAnsi="宋体" w:cs="宋体"/>
          <w:sz w:val="24"/>
          <w:szCs w:val="24"/>
          <w:lang w:eastAsia="zh-CN"/>
        </w:rPr>
        <w:t>各类配送的物品，最终价格均不得高于超市或农贸市场的</w:t>
      </w:r>
      <w:r>
        <w:rPr>
          <w:rFonts w:ascii="宋体" w:eastAsia="宋体" w:hAnsi="宋体" w:cs="宋体"/>
          <w:spacing w:val="-1"/>
          <w:sz w:val="24"/>
          <w:szCs w:val="24"/>
          <w:lang w:eastAsia="zh-CN"/>
        </w:rPr>
        <w:t>市场零售价。报价须包含市场调查、</w:t>
      </w:r>
      <w:proofErr w:type="gramStart"/>
      <w:r>
        <w:rPr>
          <w:rFonts w:ascii="宋体" w:eastAsia="宋体" w:hAnsi="宋体" w:cs="宋体"/>
          <w:sz w:val="24"/>
          <w:szCs w:val="24"/>
          <w:lang w:eastAsia="zh-CN"/>
        </w:rPr>
        <w:t>食材采购</w:t>
      </w:r>
      <w:proofErr w:type="gramEnd"/>
      <w:r>
        <w:rPr>
          <w:rFonts w:ascii="宋体" w:eastAsia="宋体" w:hAnsi="宋体" w:cs="宋体"/>
          <w:sz w:val="24"/>
          <w:szCs w:val="24"/>
          <w:lang w:eastAsia="zh-CN"/>
        </w:rPr>
        <w:t>、运输、装卸、搬运、不合格货物的退换、</w:t>
      </w:r>
      <w:r>
        <w:rPr>
          <w:rFonts w:ascii="宋体" w:eastAsia="宋体" w:hAnsi="宋体" w:cs="宋体"/>
          <w:spacing w:val="-1"/>
          <w:sz w:val="24"/>
          <w:szCs w:val="24"/>
          <w:lang w:eastAsia="zh-CN"/>
        </w:rPr>
        <w:t>各类劳保、保险、利润、税费、代理服务费等合同实施过程中的可预见及不可预见的所有费用。</w:t>
      </w:r>
    </w:p>
    <w:p w14:paraId="5C592486" w14:textId="77777777" w:rsidR="003C3A4C" w:rsidRDefault="003C3A4C" w:rsidP="003C3A4C">
      <w:pPr>
        <w:widowControl w:val="0"/>
        <w:kinsoku/>
        <w:topLinePunct/>
        <w:spacing w:line="440" w:lineRule="exact"/>
        <w:ind w:firstLine="493"/>
        <w:rPr>
          <w:rFonts w:ascii="宋体" w:eastAsia="宋体" w:hAnsi="宋体" w:cs="宋体" w:hint="eastAsia"/>
          <w:sz w:val="24"/>
          <w:szCs w:val="24"/>
          <w:lang w:eastAsia="zh-CN"/>
        </w:rPr>
      </w:pPr>
      <w:r>
        <w:rPr>
          <w:rFonts w:ascii="宋体" w:eastAsia="宋体" w:hAnsi="宋体" w:cs="宋体" w:hint="eastAsia"/>
          <w:sz w:val="24"/>
          <w:szCs w:val="24"/>
          <w:lang w:eastAsia="zh-CN"/>
        </w:rPr>
        <w:t>4.</w:t>
      </w:r>
      <w:r>
        <w:rPr>
          <w:rFonts w:ascii="宋体" w:eastAsia="宋体" w:hAnsi="宋体" w:cs="宋体"/>
          <w:sz w:val="24"/>
          <w:szCs w:val="24"/>
          <w:lang w:eastAsia="zh-CN"/>
        </w:rPr>
        <w:t>对于虾、蟹等按单个体型确定单价的商品，在结算报价时需备注清楚标准数（例</w:t>
      </w:r>
      <w:r>
        <w:rPr>
          <w:rFonts w:ascii="宋体" w:eastAsia="宋体" w:hAnsi="宋体" w:cs="宋体"/>
          <w:spacing w:val="-7"/>
          <w:sz w:val="24"/>
          <w:szCs w:val="24"/>
          <w:lang w:eastAsia="zh-CN"/>
        </w:rPr>
        <w:t>如：大基围虾每斤不超过</w:t>
      </w:r>
      <w:r>
        <w:rPr>
          <w:rFonts w:ascii="宋体" w:eastAsia="宋体" w:hAnsi="宋体" w:cs="宋体"/>
          <w:spacing w:val="-30"/>
          <w:sz w:val="24"/>
          <w:szCs w:val="24"/>
          <w:lang w:eastAsia="zh-CN"/>
        </w:rPr>
        <w:t xml:space="preserve"> </w:t>
      </w:r>
      <w:r>
        <w:rPr>
          <w:rFonts w:ascii="宋体" w:eastAsia="宋体" w:hAnsi="宋体" w:cs="宋体"/>
          <w:spacing w:val="-7"/>
          <w:sz w:val="24"/>
          <w:szCs w:val="24"/>
          <w:lang w:eastAsia="zh-CN"/>
        </w:rPr>
        <w:t>35</w:t>
      </w:r>
      <w:r>
        <w:rPr>
          <w:rFonts w:ascii="宋体" w:eastAsia="宋体" w:hAnsi="宋体" w:cs="宋体"/>
          <w:spacing w:val="-37"/>
          <w:sz w:val="24"/>
          <w:szCs w:val="24"/>
          <w:lang w:eastAsia="zh-CN"/>
        </w:rPr>
        <w:t xml:space="preserve"> </w:t>
      </w:r>
      <w:r>
        <w:rPr>
          <w:rFonts w:ascii="宋体" w:eastAsia="宋体" w:hAnsi="宋体" w:cs="宋体"/>
          <w:spacing w:val="-7"/>
          <w:sz w:val="24"/>
          <w:szCs w:val="24"/>
          <w:lang w:eastAsia="zh-CN"/>
        </w:rPr>
        <w:t>只，2</w:t>
      </w:r>
      <w:r>
        <w:rPr>
          <w:rFonts w:ascii="宋体" w:eastAsia="宋体" w:hAnsi="宋体" w:cs="宋体"/>
          <w:spacing w:val="-50"/>
          <w:sz w:val="24"/>
          <w:szCs w:val="24"/>
          <w:lang w:eastAsia="zh-CN"/>
        </w:rPr>
        <w:t xml:space="preserve"> </w:t>
      </w:r>
      <w:r>
        <w:rPr>
          <w:rFonts w:ascii="宋体" w:eastAsia="宋体" w:hAnsi="宋体" w:cs="宋体"/>
          <w:spacing w:val="-7"/>
          <w:sz w:val="24"/>
          <w:szCs w:val="24"/>
          <w:lang w:eastAsia="zh-CN"/>
        </w:rPr>
        <w:t>两螃蟹每斤不超过</w:t>
      </w:r>
      <w:r>
        <w:rPr>
          <w:rFonts w:ascii="宋体" w:eastAsia="宋体" w:hAnsi="宋体" w:cs="宋体"/>
          <w:spacing w:val="-45"/>
          <w:sz w:val="24"/>
          <w:szCs w:val="24"/>
          <w:lang w:eastAsia="zh-CN"/>
        </w:rPr>
        <w:t xml:space="preserve"> </w:t>
      </w:r>
      <w:r>
        <w:rPr>
          <w:rFonts w:ascii="宋体" w:eastAsia="宋体" w:hAnsi="宋体" w:cs="宋体"/>
          <w:spacing w:val="-7"/>
          <w:sz w:val="24"/>
          <w:szCs w:val="24"/>
          <w:lang w:eastAsia="zh-CN"/>
        </w:rPr>
        <w:t>5</w:t>
      </w:r>
      <w:r>
        <w:rPr>
          <w:rFonts w:ascii="宋体" w:eastAsia="宋体" w:hAnsi="宋体" w:cs="宋体"/>
          <w:spacing w:val="-37"/>
          <w:sz w:val="24"/>
          <w:szCs w:val="24"/>
          <w:lang w:eastAsia="zh-CN"/>
        </w:rPr>
        <w:t xml:space="preserve"> </w:t>
      </w:r>
      <w:r>
        <w:rPr>
          <w:rFonts w:ascii="宋体" w:eastAsia="宋体" w:hAnsi="宋体" w:cs="宋体"/>
          <w:spacing w:val="-7"/>
          <w:sz w:val="24"/>
          <w:szCs w:val="24"/>
          <w:lang w:eastAsia="zh-CN"/>
        </w:rPr>
        <w:t>只等）。</w:t>
      </w:r>
    </w:p>
    <w:p w14:paraId="62DB1D7E" w14:textId="77777777" w:rsidR="003C3A4C" w:rsidRDefault="003C3A4C" w:rsidP="003C3A4C">
      <w:pPr>
        <w:widowControl w:val="0"/>
        <w:kinsoku/>
        <w:topLinePunct/>
        <w:spacing w:line="440" w:lineRule="exact"/>
        <w:ind w:firstLineChars="200" w:firstLine="468"/>
        <w:rPr>
          <w:rFonts w:ascii="宋体" w:eastAsia="宋体" w:hAnsi="宋体" w:cs="宋体" w:hint="eastAsia"/>
          <w:spacing w:val="-3"/>
          <w:sz w:val="24"/>
          <w:szCs w:val="24"/>
          <w:lang w:eastAsia="zh-CN"/>
        </w:rPr>
      </w:pPr>
      <w:r>
        <w:rPr>
          <w:rFonts w:ascii="宋体" w:eastAsia="宋体" w:hAnsi="宋体" w:cs="宋体" w:hint="eastAsia"/>
          <w:spacing w:val="-3"/>
          <w:sz w:val="24"/>
          <w:szCs w:val="24"/>
          <w:lang w:eastAsia="zh-CN"/>
        </w:rPr>
        <w:t>5.</w:t>
      </w:r>
      <w:r>
        <w:rPr>
          <w:rFonts w:ascii="宋体" w:eastAsia="宋体" w:hAnsi="宋体" w:cs="宋体"/>
          <w:spacing w:val="-3"/>
          <w:sz w:val="24"/>
          <w:szCs w:val="24"/>
          <w:lang w:eastAsia="zh-CN"/>
        </w:rPr>
        <w:t>其他情况，双方协商确定基准价。</w:t>
      </w:r>
    </w:p>
    <w:p w14:paraId="0B074B6F" w14:textId="77777777" w:rsidR="003C3A4C" w:rsidRDefault="003C3A4C" w:rsidP="003C3A4C">
      <w:pPr>
        <w:widowControl w:val="0"/>
        <w:kinsoku/>
        <w:topLinePunct/>
        <w:spacing w:line="440" w:lineRule="exact"/>
        <w:ind w:firstLine="480"/>
        <w:jc w:val="both"/>
        <w:rPr>
          <w:lang w:eastAsia="zh-CN"/>
        </w:rPr>
      </w:pPr>
      <w:r>
        <w:rPr>
          <w:rFonts w:ascii="宋体" w:eastAsia="宋体" w:hAnsi="宋体" w:cs="宋体" w:hint="eastAsia"/>
          <w:sz w:val="24"/>
          <w:szCs w:val="24"/>
          <w:lang w:eastAsia="zh-CN"/>
        </w:rPr>
        <w:t>6.投标人</w:t>
      </w:r>
      <w:r>
        <w:rPr>
          <w:rFonts w:ascii="宋体" w:eastAsia="宋体" w:hAnsi="宋体" w:cs="宋体"/>
          <w:sz w:val="24"/>
          <w:szCs w:val="24"/>
          <w:lang w:eastAsia="zh-CN"/>
        </w:rPr>
        <w:t>开具增值</w:t>
      </w:r>
      <w:r>
        <w:rPr>
          <w:rFonts w:ascii="宋体" w:eastAsia="宋体" w:hAnsi="宋体" w:cs="宋体"/>
          <w:spacing w:val="-1"/>
          <w:sz w:val="24"/>
          <w:szCs w:val="24"/>
          <w:lang w:eastAsia="zh-CN"/>
        </w:rPr>
        <w:t>税普通发票，并附采购人开具的有效验收</w:t>
      </w:r>
      <w:r>
        <w:rPr>
          <w:rFonts w:ascii="宋体" w:eastAsia="宋体" w:hAnsi="宋体" w:cs="宋体"/>
          <w:sz w:val="24"/>
          <w:szCs w:val="24"/>
          <w:lang w:eastAsia="zh-CN"/>
        </w:rPr>
        <w:t>单据向采购人要求支付货款。通过银行转账的方</w:t>
      </w:r>
      <w:r>
        <w:rPr>
          <w:rFonts w:ascii="宋体" w:eastAsia="宋体" w:hAnsi="宋体" w:cs="宋体"/>
          <w:spacing w:val="-1"/>
          <w:sz w:val="24"/>
          <w:szCs w:val="24"/>
          <w:lang w:eastAsia="zh-CN"/>
        </w:rPr>
        <w:t>式支付货款，</w:t>
      </w:r>
      <w:r>
        <w:rPr>
          <w:rFonts w:ascii="宋体" w:eastAsia="宋体" w:hAnsi="宋体" w:cs="宋体"/>
          <w:sz w:val="24"/>
          <w:szCs w:val="24"/>
          <w:lang w:eastAsia="zh-CN"/>
        </w:rPr>
        <w:t>采购人在未收到中标人合法有效的服务</w:t>
      </w:r>
      <w:r>
        <w:rPr>
          <w:rFonts w:ascii="宋体" w:eastAsia="宋体" w:hAnsi="宋体" w:cs="宋体"/>
          <w:spacing w:val="-1"/>
          <w:sz w:val="24"/>
          <w:szCs w:val="24"/>
          <w:lang w:eastAsia="zh-CN"/>
        </w:rPr>
        <w:t>发票前，有权拒绝支付。</w:t>
      </w:r>
    </w:p>
    <w:p w14:paraId="31E5A0F1" w14:textId="77777777" w:rsidR="003C3A4C" w:rsidRDefault="003C3A4C" w:rsidP="003C3A4C">
      <w:pPr>
        <w:widowControl w:val="0"/>
        <w:kinsoku/>
        <w:topLinePunct/>
        <w:spacing w:line="440" w:lineRule="exact"/>
        <w:ind w:firstLineChars="200" w:firstLine="468"/>
        <w:rPr>
          <w:rFonts w:ascii="宋体" w:eastAsia="宋体" w:hAnsi="宋体" w:cs="宋体" w:hint="eastAsia"/>
          <w:color w:val="auto"/>
          <w:spacing w:val="-3"/>
          <w:sz w:val="24"/>
          <w:szCs w:val="24"/>
          <w:lang w:eastAsia="zh-CN"/>
          <w14:textOutline w14:w="5105" w14:cap="sq" w14:cmpd="sng" w14:algn="ctr">
            <w14:solidFill>
              <w14:srgbClr w14:val="000000"/>
            </w14:solidFill>
            <w14:prstDash w14:val="solid"/>
            <w14:bevel/>
          </w14:textOutline>
        </w:rPr>
      </w:pPr>
      <w:r>
        <w:rPr>
          <w:rFonts w:ascii="宋体" w:eastAsia="宋体" w:hAnsi="宋体" w:cs="宋体" w:hint="eastAsia"/>
          <w:color w:val="auto"/>
          <w:spacing w:val="-3"/>
          <w:sz w:val="24"/>
          <w:szCs w:val="24"/>
          <w:lang w:eastAsia="zh-CN"/>
          <w14:textOutline w14:w="5105" w14:cap="sq" w14:cmpd="sng" w14:algn="ctr">
            <w14:solidFill>
              <w14:srgbClr w14:val="000000"/>
            </w14:solidFill>
            <w14:prstDash w14:val="solid"/>
            <w14:bevel/>
          </w14:textOutline>
        </w:rPr>
        <w:t>六）</w:t>
      </w:r>
      <w:r>
        <w:rPr>
          <w:rFonts w:ascii="宋体" w:eastAsia="宋体" w:hAnsi="宋体" w:cs="宋体"/>
          <w:color w:val="auto"/>
          <w:spacing w:val="-3"/>
          <w:sz w:val="24"/>
          <w:szCs w:val="24"/>
          <w:lang w:eastAsia="zh-CN"/>
          <w14:textOutline w14:w="5105" w14:cap="sq" w14:cmpd="sng" w14:algn="ctr">
            <w14:solidFill>
              <w14:srgbClr w14:val="000000"/>
            </w14:solidFill>
            <w14:prstDash w14:val="solid"/>
            <w14:bevel/>
          </w14:textOutline>
        </w:rPr>
        <w:t>收货及验收方式</w:t>
      </w:r>
    </w:p>
    <w:p w14:paraId="515BF931" w14:textId="77777777" w:rsidR="003C3A4C" w:rsidRDefault="003C3A4C" w:rsidP="003C3A4C">
      <w:pPr>
        <w:widowControl w:val="0"/>
        <w:kinsoku/>
        <w:topLinePunct/>
        <w:spacing w:line="440" w:lineRule="exact"/>
        <w:ind w:firstLine="480"/>
        <w:rPr>
          <w:rFonts w:ascii="宋体" w:eastAsia="宋体" w:hAnsi="宋体" w:cs="宋体" w:hint="eastAsia"/>
          <w:sz w:val="24"/>
          <w:szCs w:val="24"/>
          <w:lang w:eastAsia="zh-CN"/>
        </w:rPr>
      </w:pPr>
      <w:r>
        <w:rPr>
          <w:rFonts w:ascii="宋体" w:eastAsia="宋体" w:hAnsi="宋体" w:cs="宋体" w:hint="eastAsia"/>
          <w:sz w:val="24"/>
          <w:szCs w:val="24"/>
          <w:lang w:eastAsia="zh-CN"/>
        </w:rPr>
        <w:t>1.</w:t>
      </w:r>
      <w:proofErr w:type="gramStart"/>
      <w:r>
        <w:rPr>
          <w:rFonts w:ascii="宋体" w:eastAsia="宋体" w:hAnsi="宋体" w:cs="宋体"/>
          <w:sz w:val="24"/>
          <w:szCs w:val="24"/>
          <w:lang w:eastAsia="zh-CN"/>
        </w:rPr>
        <w:t>所有食材均须</w:t>
      </w:r>
      <w:proofErr w:type="gramEnd"/>
      <w:r>
        <w:rPr>
          <w:rFonts w:ascii="宋体" w:eastAsia="宋体" w:hAnsi="宋体" w:cs="宋体"/>
          <w:sz w:val="24"/>
          <w:szCs w:val="24"/>
          <w:lang w:eastAsia="zh-CN"/>
        </w:rPr>
        <w:t>由</w:t>
      </w:r>
      <w:r>
        <w:rPr>
          <w:rFonts w:ascii="宋体" w:eastAsia="宋体" w:hAnsi="宋体" w:cs="宋体" w:hint="eastAsia"/>
          <w:sz w:val="24"/>
          <w:szCs w:val="24"/>
          <w:lang w:eastAsia="zh-CN"/>
        </w:rPr>
        <w:t>投标人</w:t>
      </w:r>
      <w:r>
        <w:rPr>
          <w:rFonts w:ascii="宋体" w:eastAsia="宋体" w:hAnsi="宋体" w:cs="宋体"/>
          <w:sz w:val="24"/>
          <w:szCs w:val="24"/>
          <w:lang w:eastAsia="zh-CN"/>
        </w:rPr>
        <w:t>免费配送到采</w:t>
      </w:r>
      <w:r>
        <w:rPr>
          <w:rFonts w:ascii="宋体" w:eastAsia="宋体" w:hAnsi="宋体" w:cs="宋体"/>
          <w:spacing w:val="-1"/>
          <w:sz w:val="24"/>
          <w:szCs w:val="24"/>
          <w:lang w:eastAsia="zh-CN"/>
        </w:rPr>
        <w:t>购人指定地点，由采购人、</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双方分别</w:t>
      </w:r>
      <w:r>
        <w:rPr>
          <w:rFonts w:ascii="宋体" w:eastAsia="宋体" w:hAnsi="宋体" w:cs="宋体"/>
          <w:sz w:val="24"/>
          <w:szCs w:val="24"/>
          <w:lang w:eastAsia="zh-CN"/>
        </w:rPr>
        <w:t>指定的验收人共同就食材品种、规格、数量、质</w:t>
      </w:r>
      <w:r>
        <w:rPr>
          <w:rFonts w:ascii="宋体" w:eastAsia="宋体" w:hAnsi="宋体" w:cs="宋体"/>
          <w:spacing w:val="-1"/>
          <w:sz w:val="24"/>
          <w:szCs w:val="24"/>
          <w:lang w:eastAsia="zh-CN"/>
        </w:rPr>
        <w:t>量等方面进行验收确认和签字。</w:t>
      </w:r>
    </w:p>
    <w:p w14:paraId="5073BD1E" w14:textId="77777777" w:rsidR="003C3A4C" w:rsidRDefault="003C3A4C" w:rsidP="003C3A4C">
      <w:pPr>
        <w:widowControl w:val="0"/>
        <w:kinsoku/>
        <w:topLinePunct/>
        <w:spacing w:line="440" w:lineRule="exact"/>
        <w:ind w:firstLine="482"/>
        <w:rPr>
          <w:rFonts w:ascii="宋体" w:eastAsia="宋体" w:hAnsi="宋体" w:cs="宋体" w:hint="eastAsia"/>
          <w:sz w:val="24"/>
          <w:szCs w:val="24"/>
          <w:lang w:eastAsia="zh-CN"/>
        </w:rPr>
      </w:pPr>
      <w:r>
        <w:rPr>
          <w:rFonts w:ascii="宋体" w:eastAsia="宋体" w:hAnsi="宋体" w:cs="宋体" w:hint="eastAsia"/>
          <w:sz w:val="24"/>
          <w:szCs w:val="24"/>
          <w:lang w:eastAsia="zh-CN"/>
        </w:rPr>
        <w:t>2.投标人</w:t>
      </w:r>
      <w:r>
        <w:rPr>
          <w:rFonts w:ascii="宋体" w:eastAsia="宋体" w:hAnsi="宋体" w:cs="宋体"/>
          <w:sz w:val="24"/>
          <w:szCs w:val="24"/>
          <w:lang w:eastAsia="zh-CN"/>
        </w:rPr>
        <w:t>应</w:t>
      </w:r>
      <w:proofErr w:type="gramStart"/>
      <w:r>
        <w:rPr>
          <w:rFonts w:ascii="宋体" w:eastAsia="宋体" w:hAnsi="宋体" w:cs="宋体"/>
          <w:sz w:val="24"/>
          <w:szCs w:val="24"/>
          <w:lang w:eastAsia="zh-CN"/>
        </w:rPr>
        <w:t>在食材发运</w:t>
      </w:r>
      <w:proofErr w:type="gramEnd"/>
      <w:r>
        <w:rPr>
          <w:rFonts w:ascii="宋体" w:eastAsia="宋体" w:hAnsi="宋体" w:cs="宋体"/>
          <w:sz w:val="24"/>
          <w:szCs w:val="24"/>
          <w:lang w:eastAsia="zh-CN"/>
        </w:rPr>
        <w:t>前进行满足运输</w:t>
      </w:r>
      <w:r>
        <w:rPr>
          <w:rFonts w:ascii="宋体" w:eastAsia="宋体" w:hAnsi="宋体" w:cs="宋体"/>
          <w:spacing w:val="-1"/>
          <w:sz w:val="24"/>
          <w:szCs w:val="24"/>
          <w:lang w:eastAsia="zh-CN"/>
        </w:rPr>
        <w:t>距离、防潮、防震、防破损装卸等要求的包</w:t>
      </w:r>
      <w:r>
        <w:rPr>
          <w:rFonts w:ascii="宋体" w:eastAsia="宋体" w:hAnsi="宋体" w:cs="宋体"/>
          <w:sz w:val="24"/>
          <w:szCs w:val="24"/>
          <w:lang w:eastAsia="zh-CN"/>
        </w:rPr>
        <w:t>装，以保证安全运抵项目地点，包装物不回收。</w:t>
      </w:r>
      <w:proofErr w:type="gramStart"/>
      <w:r>
        <w:rPr>
          <w:rFonts w:ascii="宋体" w:eastAsia="宋体" w:hAnsi="宋体" w:cs="宋体"/>
          <w:sz w:val="24"/>
          <w:szCs w:val="24"/>
          <w:lang w:eastAsia="zh-CN"/>
        </w:rPr>
        <w:t>食材</w:t>
      </w:r>
      <w:r>
        <w:rPr>
          <w:rFonts w:ascii="宋体" w:eastAsia="宋体" w:hAnsi="宋体" w:cs="宋体"/>
          <w:spacing w:val="-1"/>
          <w:sz w:val="24"/>
          <w:szCs w:val="24"/>
          <w:lang w:eastAsia="zh-CN"/>
        </w:rPr>
        <w:t>的</w:t>
      </w:r>
      <w:proofErr w:type="gramEnd"/>
      <w:r>
        <w:rPr>
          <w:rFonts w:ascii="宋体" w:eastAsia="宋体" w:hAnsi="宋体" w:cs="宋体"/>
          <w:spacing w:val="-1"/>
          <w:sz w:val="24"/>
          <w:szCs w:val="24"/>
          <w:lang w:eastAsia="zh-CN"/>
        </w:rPr>
        <w:t>包装必须完</w:t>
      </w:r>
      <w:r>
        <w:rPr>
          <w:rFonts w:ascii="宋体" w:eastAsia="宋体" w:hAnsi="宋体" w:cs="宋体"/>
          <w:spacing w:val="-1"/>
          <w:sz w:val="24"/>
          <w:szCs w:val="24"/>
          <w:lang w:eastAsia="zh-CN"/>
        </w:rPr>
        <w:lastRenderedPageBreak/>
        <w:t>整，包装材料要清洁、</w:t>
      </w:r>
      <w:r>
        <w:rPr>
          <w:rFonts w:ascii="宋体" w:eastAsia="宋体" w:hAnsi="宋体" w:cs="宋体"/>
          <w:spacing w:val="-2"/>
          <w:sz w:val="24"/>
          <w:szCs w:val="24"/>
          <w:lang w:eastAsia="zh-CN"/>
        </w:rPr>
        <w:t>无毒、无害。</w:t>
      </w:r>
    </w:p>
    <w:p w14:paraId="032B0C75" w14:textId="77777777" w:rsidR="003C3A4C" w:rsidRDefault="003C3A4C" w:rsidP="003C3A4C">
      <w:pPr>
        <w:widowControl w:val="0"/>
        <w:kinsoku/>
        <w:topLinePunct/>
        <w:spacing w:line="440" w:lineRule="exact"/>
        <w:ind w:firstLine="482"/>
        <w:rPr>
          <w:rFonts w:ascii="宋体" w:eastAsia="宋体" w:hAnsi="宋体" w:cs="宋体" w:hint="eastAsia"/>
          <w:sz w:val="24"/>
          <w:szCs w:val="24"/>
          <w:lang w:eastAsia="zh-CN"/>
        </w:rPr>
      </w:pPr>
      <w:r>
        <w:rPr>
          <w:rFonts w:ascii="宋体" w:eastAsia="宋体" w:hAnsi="宋体" w:cs="宋体" w:hint="eastAsia"/>
          <w:spacing w:val="-2"/>
          <w:sz w:val="24"/>
          <w:szCs w:val="24"/>
          <w:lang w:eastAsia="zh-CN"/>
        </w:rPr>
        <w:t>3.投标人</w:t>
      </w:r>
      <w:proofErr w:type="gramStart"/>
      <w:r>
        <w:rPr>
          <w:rFonts w:ascii="宋体" w:eastAsia="宋体" w:hAnsi="宋体" w:cs="宋体"/>
          <w:spacing w:val="-2"/>
          <w:sz w:val="24"/>
          <w:szCs w:val="24"/>
          <w:lang w:eastAsia="zh-CN"/>
        </w:rPr>
        <w:t>所交食材数量</w:t>
      </w:r>
      <w:proofErr w:type="gramEnd"/>
      <w:r>
        <w:rPr>
          <w:rFonts w:ascii="宋体" w:eastAsia="宋体" w:hAnsi="宋体" w:cs="宋体"/>
          <w:spacing w:val="-2"/>
          <w:sz w:val="24"/>
          <w:szCs w:val="24"/>
          <w:lang w:eastAsia="zh-CN"/>
        </w:rPr>
        <w:t>误差必须控制在</w:t>
      </w:r>
      <w:r>
        <w:rPr>
          <w:rFonts w:ascii="宋体" w:eastAsia="宋体" w:hAnsi="宋体" w:cs="宋体"/>
          <w:spacing w:val="-46"/>
          <w:sz w:val="24"/>
          <w:szCs w:val="24"/>
          <w:lang w:eastAsia="zh-CN"/>
        </w:rPr>
        <w:t xml:space="preserve"> </w:t>
      </w:r>
      <w:r>
        <w:rPr>
          <w:rFonts w:ascii="宋体" w:eastAsia="宋体" w:hAnsi="宋体" w:cs="宋体"/>
          <w:spacing w:val="-2"/>
          <w:sz w:val="24"/>
          <w:szCs w:val="24"/>
          <w:lang w:eastAsia="zh-CN"/>
        </w:rPr>
        <w:t>3%以内，生鲜类物资以现场验</w:t>
      </w:r>
      <w:r>
        <w:rPr>
          <w:rFonts w:ascii="宋体" w:eastAsia="宋体" w:hAnsi="宋体" w:cs="宋体"/>
          <w:spacing w:val="-3"/>
          <w:sz w:val="24"/>
          <w:szCs w:val="24"/>
          <w:lang w:eastAsia="zh-CN"/>
        </w:rPr>
        <w:t>收数量为准，</w:t>
      </w:r>
      <w:r>
        <w:rPr>
          <w:rFonts w:ascii="宋体" w:eastAsia="宋体" w:hAnsi="宋体" w:cs="宋体"/>
          <w:sz w:val="24"/>
          <w:szCs w:val="24"/>
          <w:lang w:eastAsia="zh-CN"/>
        </w:rPr>
        <w:t>包装类成品</w:t>
      </w:r>
      <w:proofErr w:type="gramStart"/>
      <w:r>
        <w:rPr>
          <w:rFonts w:ascii="宋体" w:eastAsia="宋体" w:hAnsi="宋体" w:cs="宋体"/>
          <w:sz w:val="24"/>
          <w:szCs w:val="24"/>
          <w:lang w:eastAsia="zh-CN"/>
        </w:rPr>
        <w:t>食材双方</w:t>
      </w:r>
      <w:proofErr w:type="gramEnd"/>
      <w:r>
        <w:rPr>
          <w:rFonts w:ascii="宋体" w:eastAsia="宋体" w:hAnsi="宋体" w:cs="宋体"/>
          <w:sz w:val="24"/>
          <w:szCs w:val="24"/>
          <w:lang w:eastAsia="zh-CN"/>
        </w:rPr>
        <w:t>可通过以产品的包装标准进行计</w:t>
      </w:r>
      <w:r>
        <w:rPr>
          <w:rFonts w:ascii="宋体" w:eastAsia="宋体" w:hAnsi="宋体" w:cs="宋体"/>
          <w:spacing w:val="-1"/>
          <w:sz w:val="24"/>
          <w:szCs w:val="24"/>
          <w:lang w:eastAsia="zh-CN"/>
        </w:rPr>
        <w:t>算，并抽检部分产品的方式来确定产</w:t>
      </w:r>
      <w:r>
        <w:rPr>
          <w:rFonts w:ascii="宋体" w:eastAsia="宋体" w:hAnsi="宋体" w:cs="宋体"/>
          <w:spacing w:val="-2"/>
          <w:sz w:val="24"/>
          <w:szCs w:val="24"/>
          <w:lang w:eastAsia="zh-CN"/>
        </w:rPr>
        <w:t>品的数量。</w:t>
      </w:r>
    </w:p>
    <w:p w14:paraId="25898ED7" w14:textId="77777777" w:rsidR="003C3A4C" w:rsidRDefault="003C3A4C" w:rsidP="003C3A4C">
      <w:pPr>
        <w:widowControl w:val="0"/>
        <w:kinsoku/>
        <w:topLinePunct/>
        <w:spacing w:line="440" w:lineRule="exact"/>
        <w:ind w:firstLine="477"/>
        <w:rPr>
          <w:rFonts w:ascii="宋体" w:eastAsia="宋体" w:hAnsi="宋体" w:cs="宋体" w:hint="eastAsia"/>
          <w:spacing w:val="-1"/>
          <w:sz w:val="24"/>
          <w:szCs w:val="24"/>
          <w:lang w:eastAsia="zh-CN"/>
        </w:rPr>
      </w:pPr>
      <w:r>
        <w:rPr>
          <w:rFonts w:ascii="宋体" w:eastAsia="宋体" w:hAnsi="宋体" w:cs="宋体" w:hint="eastAsia"/>
          <w:spacing w:val="-5"/>
          <w:sz w:val="24"/>
          <w:szCs w:val="24"/>
          <w:lang w:eastAsia="zh-CN"/>
        </w:rPr>
        <w:t>4.</w:t>
      </w:r>
      <w:r>
        <w:rPr>
          <w:rFonts w:ascii="宋体" w:eastAsia="宋体" w:hAnsi="宋体" w:cs="宋体"/>
          <w:spacing w:val="-5"/>
          <w:sz w:val="24"/>
          <w:szCs w:val="24"/>
          <w:lang w:eastAsia="zh-CN"/>
        </w:rPr>
        <w:t>采购人如需要将肉类加工为片、丝、条等情形的或将骨类加工为块、条等情形的，</w:t>
      </w:r>
      <w:r>
        <w:rPr>
          <w:rFonts w:ascii="宋体" w:eastAsia="宋体" w:hAnsi="宋体" w:cs="宋体" w:hint="eastAsia"/>
          <w:sz w:val="24"/>
          <w:szCs w:val="24"/>
          <w:lang w:eastAsia="zh-CN"/>
        </w:rPr>
        <w:t>投标人</w:t>
      </w:r>
      <w:r>
        <w:rPr>
          <w:rFonts w:ascii="宋体" w:eastAsia="宋体" w:hAnsi="宋体" w:cs="宋体"/>
          <w:sz w:val="24"/>
          <w:szCs w:val="24"/>
          <w:lang w:eastAsia="zh-CN"/>
        </w:rPr>
        <w:t>应当无偿提供服务。如采购人需要</w:t>
      </w:r>
      <w:r>
        <w:rPr>
          <w:rFonts w:ascii="宋体" w:eastAsia="宋体" w:hAnsi="宋体" w:cs="宋体" w:hint="eastAsia"/>
          <w:sz w:val="24"/>
          <w:szCs w:val="24"/>
          <w:lang w:eastAsia="zh-CN"/>
        </w:rPr>
        <w:t>投标人</w:t>
      </w:r>
      <w:r>
        <w:rPr>
          <w:rFonts w:ascii="宋体" w:eastAsia="宋体" w:hAnsi="宋体" w:cs="宋体"/>
          <w:sz w:val="24"/>
          <w:szCs w:val="24"/>
          <w:lang w:eastAsia="zh-CN"/>
        </w:rPr>
        <w:t>安排</w:t>
      </w:r>
      <w:r>
        <w:rPr>
          <w:rFonts w:ascii="宋体" w:eastAsia="宋体" w:hAnsi="宋体" w:cs="宋体"/>
          <w:spacing w:val="-1"/>
          <w:sz w:val="24"/>
          <w:szCs w:val="24"/>
          <w:lang w:eastAsia="zh-CN"/>
        </w:rPr>
        <w:t>工作人员在采购方食堂进行上述加工作业，</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应当无偿配合。</w:t>
      </w:r>
    </w:p>
    <w:p w14:paraId="293999A3" w14:textId="77777777" w:rsidR="003C3A4C" w:rsidRDefault="003C3A4C" w:rsidP="003C3A4C">
      <w:pPr>
        <w:widowControl w:val="0"/>
        <w:kinsoku/>
        <w:topLinePunct/>
        <w:spacing w:line="440" w:lineRule="exact"/>
        <w:ind w:firstLine="477"/>
        <w:rPr>
          <w:rFonts w:ascii="宋体" w:eastAsia="宋体" w:hAnsi="宋体" w:cs="宋体" w:hint="eastAsia"/>
          <w:sz w:val="24"/>
          <w:szCs w:val="24"/>
          <w:lang w:eastAsia="zh-CN"/>
        </w:rPr>
      </w:pPr>
      <w:r>
        <w:rPr>
          <w:rFonts w:ascii="宋体" w:eastAsia="宋体" w:hAnsi="宋体" w:cs="宋体" w:hint="eastAsia"/>
          <w:sz w:val="24"/>
          <w:szCs w:val="24"/>
          <w:lang w:eastAsia="zh-CN"/>
        </w:rPr>
        <w:t>5.</w:t>
      </w:r>
      <w:r>
        <w:rPr>
          <w:rFonts w:ascii="宋体" w:eastAsia="宋体" w:hAnsi="宋体" w:cs="宋体"/>
          <w:sz w:val="24"/>
          <w:szCs w:val="24"/>
          <w:lang w:eastAsia="zh-CN"/>
        </w:rPr>
        <w:t>采购人有权对</w:t>
      </w:r>
      <w:r>
        <w:rPr>
          <w:rFonts w:ascii="宋体" w:eastAsia="宋体" w:hAnsi="宋体" w:cs="宋体" w:hint="eastAsia"/>
          <w:sz w:val="24"/>
          <w:szCs w:val="24"/>
          <w:lang w:eastAsia="zh-CN"/>
        </w:rPr>
        <w:t>投标人</w:t>
      </w:r>
      <w:proofErr w:type="gramStart"/>
      <w:r>
        <w:rPr>
          <w:rFonts w:ascii="宋体" w:eastAsia="宋体" w:hAnsi="宋体" w:cs="宋体"/>
          <w:sz w:val="24"/>
          <w:szCs w:val="24"/>
          <w:lang w:eastAsia="zh-CN"/>
        </w:rPr>
        <w:t>供应食材的</w:t>
      </w:r>
      <w:proofErr w:type="gramEnd"/>
      <w:r>
        <w:rPr>
          <w:rFonts w:ascii="宋体" w:eastAsia="宋体" w:hAnsi="宋体" w:cs="宋体"/>
          <w:sz w:val="24"/>
          <w:szCs w:val="24"/>
          <w:lang w:eastAsia="zh-CN"/>
        </w:rPr>
        <w:t>相关</w:t>
      </w:r>
      <w:r>
        <w:rPr>
          <w:rFonts w:ascii="宋体" w:eastAsia="宋体" w:hAnsi="宋体" w:cs="宋体"/>
          <w:spacing w:val="-1"/>
          <w:sz w:val="24"/>
          <w:szCs w:val="24"/>
          <w:lang w:eastAsia="zh-CN"/>
        </w:rPr>
        <w:t>加工场地进行检查，</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必须配合，不得以各种借口拒绝。如不符合</w:t>
      </w:r>
      <w:r>
        <w:rPr>
          <w:rFonts w:ascii="宋体" w:eastAsia="宋体" w:hAnsi="宋体" w:cs="宋体" w:hint="eastAsia"/>
          <w:spacing w:val="-1"/>
          <w:sz w:val="24"/>
          <w:szCs w:val="24"/>
          <w:lang w:eastAsia="zh-CN"/>
        </w:rPr>
        <w:t>《中华人民共和国食品安全法》</w:t>
      </w:r>
      <w:r>
        <w:rPr>
          <w:rFonts w:ascii="宋体" w:eastAsia="宋体" w:hAnsi="宋体" w:cs="宋体"/>
          <w:spacing w:val="-1"/>
          <w:sz w:val="24"/>
          <w:szCs w:val="24"/>
          <w:lang w:eastAsia="zh-CN"/>
        </w:rPr>
        <w:t>等相关法规要求的，采购人有权中止</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供</w:t>
      </w:r>
      <w:r>
        <w:rPr>
          <w:rFonts w:ascii="宋体" w:eastAsia="宋体" w:hAnsi="宋体" w:cs="宋体"/>
          <w:spacing w:val="-4"/>
          <w:sz w:val="24"/>
          <w:szCs w:val="24"/>
          <w:lang w:eastAsia="zh-CN"/>
        </w:rPr>
        <w:t>货资格。</w:t>
      </w:r>
    </w:p>
    <w:p w14:paraId="21C7D04B" w14:textId="77777777" w:rsidR="003C3A4C" w:rsidRDefault="003C3A4C" w:rsidP="003C3A4C">
      <w:pPr>
        <w:widowControl w:val="0"/>
        <w:kinsoku/>
        <w:topLinePunct/>
        <w:spacing w:line="440" w:lineRule="exact"/>
        <w:ind w:firstLine="479"/>
        <w:rPr>
          <w:rFonts w:ascii="宋体" w:eastAsia="宋体" w:hAnsi="宋体" w:cs="宋体" w:hint="eastAsia"/>
          <w:sz w:val="24"/>
          <w:szCs w:val="24"/>
          <w:lang w:eastAsia="zh-CN"/>
        </w:rPr>
      </w:pPr>
      <w:r>
        <w:rPr>
          <w:rFonts w:ascii="宋体" w:eastAsia="宋体" w:hAnsi="宋体" w:cs="宋体" w:hint="eastAsia"/>
          <w:sz w:val="24"/>
          <w:szCs w:val="24"/>
          <w:lang w:eastAsia="zh-CN"/>
        </w:rPr>
        <w:t>6.</w:t>
      </w:r>
      <w:r>
        <w:rPr>
          <w:rFonts w:ascii="宋体" w:eastAsia="宋体" w:hAnsi="宋体" w:cs="宋体"/>
          <w:sz w:val="24"/>
          <w:szCs w:val="24"/>
          <w:lang w:eastAsia="zh-CN"/>
        </w:rPr>
        <w:t>采购人对质量不合格、品种规格不相</w:t>
      </w:r>
      <w:r>
        <w:rPr>
          <w:rFonts w:ascii="宋体" w:eastAsia="宋体" w:hAnsi="宋体" w:cs="宋体"/>
          <w:spacing w:val="-1"/>
          <w:sz w:val="24"/>
          <w:szCs w:val="24"/>
          <w:lang w:eastAsia="zh-CN"/>
        </w:rPr>
        <w:t>符、数量不足等货物，可拒绝签收。</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须在规定时间内补齐相应货品。</w:t>
      </w:r>
    </w:p>
    <w:p w14:paraId="098E8B11" w14:textId="77777777" w:rsidR="003C3A4C" w:rsidRDefault="003C3A4C" w:rsidP="003C3A4C">
      <w:pPr>
        <w:widowControl w:val="0"/>
        <w:kinsoku/>
        <w:topLinePunct/>
        <w:spacing w:line="440" w:lineRule="exact"/>
        <w:ind w:firstLine="482"/>
        <w:rPr>
          <w:rFonts w:ascii="宋体" w:eastAsia="宋体" w:hAnsi="宋体" w:cs="宋体" w:hint="eastAsia"/>
          <w:sz w:val="24"/>
          <w:szCs w:val="24"/>
          <w:lang w:eastAsia="zh-CN"/>
        </w:rPr>
      </w:pPr>
      <w:r>
        <w:rPr>
          <w:rFonts w:ascii="宋体" w:eastAsia="宋体" w:hAnsi="宋体" w:cs="宋体" w:hint="eastAsia"/>
          <w:sz w:val="24"/>
          <w:szCs w:val="24"/>
          <w:lang w:eastAsia="zh-CN"/>
        </w:rPr>
        <w:t>7.投标人</w:t>
      </w:r>
      <w:r>
        <w:rPr>
          <w:rFonts w:ascii="宋体" w:eastAsia="宋体" w:hAnsi="宋体" w:cs="宋体"/>
          <w:sz w:val="24"/>
          <w:szCs w:val="24"/>
          <w:lang w:eastAsia="zh-CN"/>
        </w:rPr>
        <w:t>提供的</w:t>
      </w:r>
      <w:proofErr w:type="gramStart"/>
      <w:r>
        <w:rPr>
          <w:rFonts w:ascii="宋体" w:eastAsia="宋体" w:hAnsi="宋体" w:cs="宋体"/>
          <w:sz w:val="24"/>
          <w:szCs w:val="24"/>
          <w:lang w:eastAsia="zh-CN"/>
        </w:rPr>
        <w:t>食材必须</w:t>
      </w:r>
      <w:proofErr w:type="gramEnd"/>
      <w:r>
        <w:rPr>
          <w:rFonts w:ascii="宋体" w:eastAsia="宋体" w:hAnsi="宋体" w:cs="宋体"/>
          <w:sz w:val="24"/>
          <w:szCs w:val="24"/>
          <w:lang w:eastAsia="zh-CN"/>
        </w:rPr>
        <w:t>符合食品安全</w:t>
      </w:r>
      <w:r>
        <w:rPr>
          <w:rFonts w:ascii="宋体" w:eastAsia="宋体" w:hAnsi="宋体" w:cs="宋体"/>
          <w:spacing w:val="-1"/>
          <w:sz w:val="24"/>
          <w:szCs w:val="24"/>
          <w:lang w:eastAsia="zh-CN"/>
        </w:rPr>
        <w:t>质量标准，并提供相应的检测报告。若因</w:t>
      </w:r>
      <w:r>
        <w:rPr>
          <w:rFonts w:ascii="宋体" w:eastAsia="宋体" w:hAnsi="宋体" w:cs="宋体" w:hint="eastAsia"/>
          <w:spacing w:val="-1"/>
          <w:sz w:val="24"/>
          <w:szCs w:val="24"/>
          <w:lang w:eastAsia="zh-CN"/>
        </w:rPr>
        <w:t>投标人</w:t>
      </w:r>
      <w:r>
        <w:rPr>
          <w:rFonts w:ascii="宋体" w:eastAsia="宋体" w:hAnsi="宋体" w:cs="宋体"/>
          <w:sz w:val="24"/>
          <w:szCs w:val="24"/>
          <w:lang w:eastAsia="zh-CN"/>
        </w:rPr>
        <w:t>提供的食材质量存在问题，导致采购人方（甲方</w:t>
      </w:r>
      <w:r>
        <w:rPr>
          <w:rFonts w:ascii="宋体" w:eastAsia="宋体" w:hAnsi="宋体" w:cs="宋体"/>
          <w:spacing w:val="-1"/>
          <w:sz w:val="24"/>
          <w:szCs w:val="24"/>
          <w:lang w:eastAsia="zh-CN"/>
        </w:rPr>
        <w:t>）人员身体健康受到伤害，</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必</w:t>
      </w:r>
      <w:r>
        <w:rPr>
          <w:rFonts w:ascii="宋体" w:eastAsia="宋体" w:hAnsi="宋体" w:cs="宋体"/>
          <w:spacing w:val="-2"/>
          <w:sz w:val="24"/>
          <w:szCs w:val="24"/>
          <w:lang w:eastAsia="zh-CN"/>
        </w:rPr>
        <w:t>须承担全部责任。</w:t>
      </w:r>
    </w:p>
    <w:p w14:paraId="3C79B908" w14:textId="77777777" w:rsidR="003C3A4C" w:rsidRDefault="003C3A4C" w:rsidP="003C3A4C">
      <w:pPr>
        <w:widowControl w:val="0"/>
        <w:kinsoku/>
        <w:topLinePunct/>
        <w:spacing w:line="440" w:lineRule="exact"/>
        <w:ind w:firstLine="482"/>
        <w:rPr>
          <w:rFonts w:ascii="宋体" w:eastAsia="宋体" w:hAnsi="宋体" w:cs="宋体" w:hint="eastAsia"/>
          <w:sz w:val="24"/>
          <w:szCs w:val="24"/>
          <w:lang w:eastAsia="zh-CN"/>
        </w:rPr>
      </w:pPr>
      <w:r>
        <w:rPr>
          <w:rFonts w:ascii="宋体" w:eastAsia="宋体" w:hAnsi="宋体" w:cs="宋体" w:hint="eastAsia"/>
          <w:spacing w:val="-2"/>
          <w:sz w:val="24"/>
          <w:szCs w:val="24"/>
          <w:lang w:eastAsia="zh-CN"/>
        </w:rPr>
        <w:t>8.</w:t>
      </w:r>
      <w:r>
        <w:rPr>
          <w:rFonts w:ascii="宋体" w:eastAsia="宋体" w:hAnsi="宋体" w:cs="宋体"/>
          <w:spacing w:val="-2"/>
          <w:sz w:val="24"/>
          <w:szCs w:val="24"/>
          <w:lang w:eastAsia="zh-CN"/>
        </w:rPr>
        <w:t>采购人认为必要时，可提请有资质的质量检测机构对</w:t>
      </w:r>
      <w:r>
        <w:rPr>
          <w:rFonts w:ascii="宋体" w:eastAsia="宋体" w:hAnsi="宋体" w:cs="宋体" w:hint="eastAsia"/>
          <w:spacing w:val="-2"/>
          <w:sz w:val="24"/>
          <w:szCs w:val="24"/>
          <w:lang w:eastAsia="zh-CN"/>
        </w:rPr>
        <w:t>投标人</w:t>
      </w:r>
      <w:r>
        <w:rPr>
          <w:rFonts w:ascii="宋体" w:eastAsia="宋体" w:hAnsi="宋体" w:cs="宋体"/>
          <w:spacing w:val="-2"/>
          <w:sz w:val="24"/>
          <w:szCs w:val="24"/>
          <w:lang w:eastAsia="zh-CN"/>
        </w:rPr>
        <w:t>交付的货物进行检测；</w:t>
      </w:r>
      <w:r>
        <w:rPr>
          <w:rFonts w:ascii="宋体" w:eastAsia="宋体" w:hAnsi="宋体" w:cs="宋体"/>
          <w:sz w:val="24"/>
          <w:szCs w:val="24"/>
          <w:lang w:eastAsia="zh-CN"/>
        </w:rPr>
        <w:t>检测合格的，检测费用由采购人承担；检测不合格的</w:t>
      </w:r>
      <w:r>
        <w:rPr>
          <w:rFonts w:ascii="宋体" w:eastAsia="宋体" w:hAnsi="宋体" w:cs="宋体"/>
          <w:spacing w:val="-1"/>
          <w:sz w:val="24"/>
          <w:szCs w:val="24"/>
          <w:lang w:eastAsia="zh-CN"/>
        </w:rPr>
        <w:t>，检测费用由</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承担，并视为</w:t>
      </w:r>
      <w:r>
        <w:rPr>
          <w:rFonts w:ascii="宋体" w:eastAsia="宋体" w:hAnsi="宋体" w:cs="宋体" w:hint="eastAsia"/>
          <w:spacing w:val="-1"/>
          <w:sz w:val="24"/>
          <w:szCs w:val="24"/>
          <w:lang w:eastAsia="zh-CN"/>
        </w:rPr>
        <w:t>投标人</w:t>
      </w:r>
      <w:r>
        <w:rPr>
          <w:rFonts w:ascii="宋体" w:eastAsia="宋体" w:hAnsi="宋体" w:cs="宋体"/>
          <w:spacing w:val="-2"/>
          <w:sz w:val="24"/>
          <w:szCs w:val="24"/>
          <w:lang w:eastAsia="zh-CN"/>
        </w:rPr>
        <w:t>不能按时交货。</w:t>
      </w:r>
    </w:p>
    <w:p w14:paraId="24BC480B" w14:textId="77777777" w:rsidR="003C3A4C" w:rsidRDefault="003C3A4C" w:rsidP="003C3A4C">
      <w:pPr>
        <w:widowControl w:val="0"/>
        <w:kinsoku/>
        <w:topLinePunct/>
        <w:spacing w:line="440" w:lineRule="exact"/>
        <w:ind w:firstLine="483"/>
        <w:rPr>
          <w:rFonts w:ascii="宋体" w:eastAsia="宋体" w:hAnsi="宋体" w:cs="宋体" w:hint="eastAsia"/>
          <w:sz w:val="24"/>
          <w:szCs w:val="24"/>
          <w:lang w:eastAsia="zh-CN"/>
        </w:rPr>
      </w:pPr>
      <w:r>
        <w:rPr>
          <w:rFonts w:ascii="宋体" w:eastAsia="宋体" w:hAnsi="宋体" w:cs="宋体" w:hint="eastAsia"/>
          <w:sz w:val="24"/>
          <w:szCs w:val="24"/>
          <w:lang w:eastAsia="zh-CN"/>
        </w:rPr>
        <w:t>9.</w:t>
      </w:r>
      <w:r>
        <w:rPr>
          <w:rFonts w:ascii="宋体" w:eastAsia="宋体" w:hAnsi="宋体" w:cs="宋体"/>
          <w:sz w:val="24"/>
          <w:szCs w:val="24"/>
          <w:lang w:eastAsia="zh-CN"/>
        </w:rPr>
        <w:t>采购人对货物的验收</w:t>
      </w:r>
      <w:proofErr w:type="gramStart"/>
      <w:r>
        <w:rPr>
          <w:rFonts w:ascii="宋体" w:eastAsia="宋体" w:hAnsi="宋体" w:cs="宋体"/>
          <w:sz w:val="24"/>
          <w:szCs w:val="24"/>
          <w:lang w:eastAsia="zh-CN"/>
        </w:rPr>
        <w:t>不</w:t>
      </w:r>
      <w:proofErr w:type="gramEnd"/>
      <w:r>
        <w:rPr>
          <w:rFonts w:ascii="宋体" w:eastAsia="宋体" w:hAnsi="宋体" w:cs="宋体"/>
          <w:sz w:val="24"/>
          <w:szCs w:val="24"/>
          <w:lang w:eastAsia="zh-CN"/>
        </w:rPr>
        <w:t>免除</w:t>
      </w:r>
      <w:r>
        <w:rPr>
          <w:rFonts w:ascii="宋体" w:eastAsia="宋体" w:hAnsi="宋体" w:cs="宋体" w:hint="eastAsia"/>
          <w:sz w:val="24"/>
          <w:szCs w:val="24"/>
          <w:lang w:eastAsia="zh-CN"/>
        </w:rPr>
        <w:t>投标人</w:t>
      </w:r>
      <w:r>
        <w:rPr>
          <w:rFonts w:ascii="宋体" w:eastAsia="宋体" w:hAnsi="宋体" w:cs="宋体"/>
          <w:sz w:val="24"/>
          <w:szCs w:val="24"/>
          <w:lang w:eastAsia="zh-CN"/>
        </w:rPr>
        <w:t>的</w:t>
      </w:r>
      <w:r>
        <w:rPr>
          <w:rFonts w:ascii="宋体" w:eastAsia="宋体" w:hAnsi="宋体" w:cs="宋体"/>
          <w:spacing w:val="-1"/>
          <w:sz w:val="24"/>
          <w:szCs w:val="24"/>
          <w:lang w:eastAsia="zh-CN"/>
        </w:rPr>
        <w:t>质量责任，不能当然认为质量已完全合格，</w:t>
      </w:r>
      <w:r>
        <w:rPr>
          <w:rFonts w:ascii="宋体" w:eastAsia="宋体" w:hAnsi="宋体" w:cs="宋体"/>
          <w:sz w:val="24"/>
          <w:szCs w:val="24"/>
          <w:lang w:eastAsia="zh-CN"/>
        </w:rPr>
        <w:t>采购人不承担质量责任。如采购人在验收时、验收入库</w:t>
      </w:r>
      <w:r>
        <w:rPr>
          <w:rFonts w:ascii="宋体" w:eastAsia="宋体" w:hAnsi="宋体" w:cs="宋体"/>
          <w:spacing w:val="-1"/>
          <w:sz w:val="24"/>
          <w:szCs w:val="24"/>
          <w:lang w:eastAsia="zh-CN"/>
        </w:rPr>
        <w:t>后或使用过程中发现质量问题，</w:t>
      </w:r>
      <w:r>
        <w:rPr>
          <w:rFonts w:ascii="宋体" w:eastAsia="宋体" w:hAnsi="宋体" w:cs="宋体" w:hint="eastAsia"/>
          <w:spacing w:val="-1"/>
          <w:sz w:val="24"/>
          <w:szCs w:val="24"/>
          <w:lang w:eastAsia="zh-CN"/>
        </w:rPr>
        <w:t>投标人</w:t>
      </w:r>
      <w:r>
        <w:rPr>
          <w:rFonts w:ascii="宋体" w:eastAsia="宋体" w:hAnsi="宋体" w:cs="宋体"/>
          <w:sz w:val="24"/>
          <w:szCs w:val="24"/>
          <w:lang w:eastAsia="zh-CN"/>
        </w:rPr>
        <w:t>须及时到现场解决，采购人有权要求</w:t>
      </w:r>
      <w:r>
        <w:rPr>
          <w:rFonts w:ascii="宋体" w:eastAsia="宋体" w:hAnsi="宋体" w:cs="宋体" w:hint="eastAsia"/>
          <w:sz w:val="24"/>
          <w:szCs w:val="24"/>
          <w:lang w:eastAsia="zh-CN"/>
        </w:rPr>
        <w:t>投标人</w:t>
      </w:r>
      <w:r>
        <w:rPr>
          <w:rFonts w:ascii="宋体" w:eastAsia="宋体" w:hAnsi="宋体" w:cs="宋体"/>
          <w:sz w:val="24"/>
          <w:szCs w:val="24"/>
          <w:lang w:eastAsia="zh-CN"/>
        </w:rPr>
        <w:t>退货或</w:t>
      </w:r>
      <w:r>
        <w:rPr>
          <w:rFonts w:ascii="宋体" w:eastAsia="宋体" w:hAnsi="宋体" w:cs="宋体"/>
          <w:spacing w:val="-1"/>
          <w:sz w:val="24"/>
          <w:szCs w:val="24"/>
          <w:lang w:eastAsia="zh-CN"/>
        </w:rPr>
        <w:t>调换，</w:t>
      </w:r>
      <w:r>
        <w:rPr>
          <w:rFonts w:ascii="宋体" w:eastAsia="宋体" w:hAnsi="宋体" w:cs="宋体" w:hint="eastAsia"/>
          <w:spacing w:val="-1"/>
          <w:sz w:val="24"/>
          <w:szCs w:val="24"/>
          <w:lang w:eastAsia="zh-CN"/>
        </w:rPr>
        <w:t>投标人</w:t>
      </w:r>
      <w:r>
        <w:rPr>
          <w:rFonts w:ascii="宋体" w:eastAsia="宋体" w:hAnsi="宋体" w:cs="宋体"/>
          <w:spacing w:val="-1"/>
          <w:sz w:val="24"/>
          <w:szCs w:val="24"/>
          <w:lang w:eastAsia="zh-CN"/>
        </w:rPr>
        <w:t>必须在规定时间内及</w:t>
      </w:r>
      <w:r>
        <w:rPr>
          <w:rFonts w:ascii="宋体" w:eastAsia="宋体" w:hAnsi="宋体" w:cs="宋体"/>
          <w:spacing w:val="-2"/>
          <w:sz w:val="24"/>
          <w:szCs w:val="24"/>
          <w:lang w:eastAsia="zh-CN"/>
        </w:rPr>
        <w:t>时包退包换补货。</w:t>
      </w:r>
    </w:p>
    <w:p w14:paraId="66248331" w14:textId="77777777" w:rsidR="003C3A4C" w:rsidRDefault="003C3A4C" w:rsidP="003C3A4C">
      <w:pPr>
        <w:widowControl w:val="0"/>
        <w:kinsoku/>
        <w:topLinePunct/>
        <w:spacing w:line="440" w:lineRule="exact"/>
        <w:ind w:firstLine="484"/>
        <w:rPr>
          <w:rFonts w:ascii="宋体" w:eastAsia="宋体" w:hAnsi="宋体" w:cs="宋体" w:hint="eastAsia"/>
          <w:sz w:val="24"/>
          <w:szCs w:val="24"/>
          <w:lang w:eastAsia="zh-CN"/>
        </w:rPr>
      </w:pPr>
      <w:r>
        <w:rPr>
          <w:rFonts w:ascii="宋体" w:eastAsia="宋体" w:hAnsi="宋体" w:cs="宋体" w:hint="eastAsia"/>
          <w:spacing w:val="3"/>
          <w:sz w:val="24"/>
          <w:szCs w:val="24"/>
          <w:lang w:eastAsia="zh-CN"/>
        </w:rPr>
        <w:t>10.投标人</w:t>
      </w:r>
      <w:r>
        <w:rPr>
          <w:rFonts w:ascii="宋体" w:eastAsia="宋体" w:hAnsi="宋体" w:cs="宋体"/>
          <w:spacing w:val="3"/>
          <w:sz w:val="24"/>
          <w:szCs w:val="24"/>
          <w:lang w:eastAsia="zh-CN"/>
        </w:rPr>
        <w:t>应建立相应的应急保障机制，有义务积极</w:t>
      </w:r>
      <w:r>
        <w:rPr>
          <w:rFonts w:ascii="宋体" w:eastAsia="宋体" w:hAnsi="宋体" w:cs="宋体"/>
          <w:spacing w:val="2"/>
          <w:sz w:val="24"/>
          <w:szCs w:val="24"/>
          <w:lang w:eastAsia="zh-CN"/>
        </w:rPr>
        <w:t>做好特殊时期采购单位食品配</w:t>
      </w:r>
      <w:r>
        <w:rPr>
          <w:rFonts w:ascii="宋体" w:eastAsia="宋体" w:hAnsi="宋体" w:cs="宋体"/>
          <w:sz w:val="24"/>
          <w:szCs w:val="24"/>
          <w:lang w:eastAsia="zh-CN"/>
        </w:rPr>
        <w:t>送保障，如逢节假日、重大临近勤务、抢险救灾和自然灾</w:t>
      </w:r>
      <w:r>
        <w:rPr>
          <w:rFonts w:ascii="宋体" w:eastAsia="宋体" w:hAnsi="宋体" w:cs="宋体"/>
          <w:spacing w:val="-1"/>
          <w:sz w:val="24"/>
          <w:szCs w:val="24"/>
          <w:lang w:eastAsia="zh-CN"/>
        </w:rPr>
        <w:t>害等特殊时期的食品配送，不得借故哄抬物价或拒绝配送，确保采购单位食品</w:t>
      </w:r>
      <w:r>
        <w:rPr>
          <w:rFonts w:ascii="宋体" w:eastAsia="宋体" w:hAnsi="宋体" w:cs="宋体" w:hint="eastAsia"/>
          <w:spacing w:val="-1"/>
          <w:sz w:val="24"/>
          <w:szCs w:val="24"/>
          <w:lang w:eastAsia="zh-CN"/>
        </w:rPr>
        <w:t>不间断</w:t>
      </w:r>
      <w:r>
        <w:rPr>
          <w:rFonts w:ascii="宋体" w:eastAsia="宋体" w:hAnsi="宋体" w:cs="宋体"/>
          <w:spacing w:val="-1"/>
          <w:sz w:val="24"/>
          <w:szCs w:val="24"/>
          <w:lang w:eastAsia="zh-CN"/>
        </w:rPr>
        <w:t>供应。</w:t>
      </w:r>
    </w:p>
    <w:p w14:paraId="21C9EDA8" w14:textId="77777777" w:rsidR="003C3A4C" w:rsidRDefault="003C3A4C" w:rsidP="003C3A4C">
      <w:pPr>
        <w:widowControl w:val="0"/>
        <w:kinsoku/>
        <w:topLinePunct/>
        <w:spacing w:line="440" w:lineRule="exact"/>
        <w:ind w:firstLine="480"/>
        <w:rPr>
          <w:rFonts w:ascii="宋体" w:eastAsia="宋体" w:hAnsi="宋体" w:cs="宋体" w:hint="eastAsia"/>
          <w:sz w:val="24"/>
          <w:szCs w:val="24"/>
          <w:lang w:eastAsia="zh-CN"/>
        </w:rPr>
      </w:pPr>
      <w:r>
        <w:rPr>
          <w:rFonts w:ascii="宋体" w:eastAsia="宋体" w:hAnsi="宋体" w:cs="宋体" w:hint="eastAsia"/>
          <w:spacing w:val="3"/>
          <w:sz w:val="24"/>
          <w:szCs w:val="24"/>
          <w:lang w:eastAsia="zh-CN"/>
        </w:rPr>
        <w:t>11.</w:t>
      </w:r>
      <w:r>
        <w:rPr>
          <w:rFonts w:ascii="宋体" w:eastAsia="宋体" w:hAnsi="宋体" w:cs="宋体"/>
          <w:spacing w:val="3"/>
          <w:sz w:val="24"/>
          <w:szCs w:val="24"/>
          <w:lang w:eastAsia="zh-CN"/>
        </w:rPr>
        <w:t>履行合同期间，必须按照采购人相关人员通知的</w:t>
      </w:r>
      <w:r>
        <w:rPr>
          <w:rFonts w:ascii="宋体" w:eastAsia="宋体" w:hAnsi="宋体" w:cs="宋体"/>
          <w:spacing w:val="2"/>
          <w:sz w:val="24"/>
          <w:szCs w:val="24"/>
          <w:lang w:eastAsia="zh-CN"/>
        </w:rPr>
        <w:t>时间、数量、品种、品质要求</w:t>
      </w:r>
      <w:r>
        <w:rPr>
          <w:rFonts w:ascii="宋体" w:eastAsia="宋体" w:hAnsi="宋体" w:cs="宋体"/>
          <w:sz w:val="24"/>
          <w:szCs w:val="24"/>
          <w:lang w:eastAsia="zh-CN"/>
        </w:rPr>
        <w:t>准时配送，不能以任何理由推托，擅自改变供货</w:t>
      </w:r>
      <w:r>
        <w:rPr>
          <w:rFonts w:ascii="宋体" w:eastAsia="宋体" w:hAnsi="宋体" w:cs="宋体"/>
          <w:spacing w:val="-1"/>
          <w:sz w:val="24"/>
          <w:szCs w:val="24"/>
          <w:lang w:eastAsia="zh-CN"/>
        </w:rPr>
        <w:t>时间和品种，一旦影响到采购人食堂的正常运转，</w:t>
      </w:r>
      <w:proofErr w:type="gramStart"/>
      <w:r>
        <w:rPr>
          <w:rFonts w:ascii="宋体" w:eastAsia="宋体" w:hAnsi="宋体" w:cs="宋体"/>
          <w:spacing w:val="-1"/>
          <w:sz w:val="24"/>
          <w:szCs w:val="24"/>
          <w:lang w:eastAsia="zh-CN"/>
        </w:rPr>
        <w:t>配送商</w:t>
      </w:r>
      <w:proofErr w:type="gramEnd"/>
      <w:r>
        <w:rPr>
          <w:rFonts w:ascii="宋体" w:eastAsia="宋体" w:hAnsi="宋体" w:cs="宋体"/>
          <w:spacing w:val="-1"/>
          <w:sz w:val="24"/>
          <w:szCs w:val="24"/>
          <w:lang w:eastAsia="zh-CN"/>
        </w:rPr>
        <w:t>应赔偿相应的经济损失。</w:t>
      </w:r>
    </w:p>
    <w:p w14:paraId="5AAF0D5D" w14:textId="77777777" w:rsidR="003C3A4C" w:rsidRDefault="003C3A4C" w:rsidP="003C3A4C">
      <w:pPr>
        <w:pStyle w:val="af4"/>
        <w:widowControl w:val="0"/>
        <w:kinsoku/>
        <w:topLinePunct/>
        <w:spacing w:line="440" w:lineRule="exact"/>
        <w:rPr>
          <w:rFonts w:hint="eastAsia"/>
          <w:lang w:eastAsia="zh-CN"/>
        </w:rPr>
      </w:pPr>
    </w:p>
    <w:p w14:paraId="08A07FA1" w14:textId="77777777" w:rsidR="003C3A4C" w:rsidRDefault="003C3A4C" w:rsidP="003C3A4C">
      <w:pPr>
        <w:pStyle w:val="af5"/>
        <w:ind w:firstLine="300"/>
        <w:rPr>
          <w:rFonts w:hint="eastAsia"/>
          <w:lang w:eastAsia="zh-CN"/>
        </w:rPr>
      </w:pPr>
    </w:p>
    <w:p w14:paraId="104D0AF9"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hint="eastAsia"/>
          <w:color w:val="auto"/>
          <w:spacing w:val="-2"/>
          <w:sz w:val="24"/>
          <w:szCs w:val="24"/>
          <w:lang w:eastAsia="zh-CN"/>
          <w14:textOutline w14:w="5105" w14:cap="sq" w14:cmpd="sng" w14:algn="ctr">
            <w14:solidFill>
              <w14:srgbClr w14:val="000000"/>
            </w14:solidFill>
            <w14:prstDash w14:val="solid"/>
            <w14:bevel/>
          </w14:textOutline>
        </w:rPr>
        <w:lastRenderedPageBreak/>
        <w:t>七)</w:t>
      </w: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违约责任</w:t>
      </w:r>
      <w:r>
        <w:rPr>
          <w:rFonts w:ascii="宋体" w:eastAsia="宋体" w:hAnsi="宋体" w:cs="宋体"/>
          <w:color w:val="auto"/>
          <w:spacing w:val="-2"/>
          <w:sz w:val="24"/>
          <w:szCs w:val="24"/>
          <w:lang w:eastAsia="zh-CN"/>
        </w:rPr>
        <w:t>：</w:t>
      </w:r>
    </w:p>
    <w:p w14:paraId="76AAB0DF"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1.双方均不得无故自行要求变更或解除合同。如任何一方违反合同约定，擅自解除本合同，应由违约方向守约方赔偿经济损失。</w:t>
      </w:r>
    </w:p>
    <w:p w14:paraId="0D50409E"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2.如承包人</w:t>
      </w:r>
      <w:r>
        <w:rPr>
          <w:rFonts w:ascii="宋体" w:eastAsia="宋体" w:hAnsi="宋体" w:cs="宋体" w:hint="eastAsia"/>
          <w:color w:val="auto"/>
          <w:sz w:val="24"/>
          <w:szCs w:val="24"/>
          <w:lang w:eastAsia="zh-CN"/>
        </w:rPr>
        <w:t>未达到考核标准</w:t>
      </w:r>
      <w:r>
        <w:rPr>
          <w:rFonts w:ascii="宋体" w:eastAsia="宋体" w:hAnsi="宋体" w:cs="宋体" w:hint="eastAsia"/>
          <w:color w:val="auto"/>
          <w:spacing w:val="-2"/>
          <w:sz w:val="24"/>
          <w:szCs w:val="24"/>
          <w:lang w:eastAsia="zh-CN"/>
        </w:rPr>
        <w:t>，并且在收到采购人的书面通知一个月内仍未对相关事项做出补救，并达到要求，采购人可终止本合同。</w:t>
      </w:r>
    </w:p>
    <w:p w14:paraId="5ACBAC90"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3.承包人的经营活动须遵守中华人民共和国及江西省的有关法律法规。任何违反有关法律法规的行为，均由承包人自行承担责任。若因此给采购人造成损失的，承包人应承担赔偿责任。</w:t>
      </w:r>
    </w:p>
    <w:p w14:paraId="52A7EEDF"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z w:val="24"/>
          <w:szCs w:val="24"/>
          <w:lang w:eastAsia="zh-CN"/>
        </w:rPr>
      </w:pPr>
      <w:r>
        <w:rPr>
          <w:rFonts w:ascii="宋体" w:eastAsia="宋体" w:hAnsi="宋体" w:cs="宋体" w:hint="eastAsia"/>
          <w:color w:val="auto"/>
          <w:spacing w:val="-2"/>
          <w:sz w:val="24"/>
          <w:szCs w:val="24"/>
          <w:lang w:eastAsia="zh-CN"/>
        </w:rPr>
        <w:t>4.双方应视合同为商业秘密，在未经另一方书面允许的情况下，不得向第三方告知本合同的内容，否则视为违约并承担违约责任。</w:t>
      </w:r>
    </w:p>
    <w:p w14:paraId="0F83C3B2" w14:textId="77777777" w:rsidR="003C3A4C" w:rsidRDefault="003C3A4C" w:rsidP="003C3A4C">
      <w:pPr>
        <w:widowControl w:val="0"/>
        <w:kinsoku/>
        <w:topLinePunct/>
        <w:spacing w:line="440" w:lineRule="exact"/>
        <w:ind w:firstLineChars="200" w:firstLine="476"/>
        <w:rPr>
          <w:rFonts w:ascii="宋体" w:eastAsia="宋体" w:hAnsi="宋体" w:cs="宋体" w:hint="eastAsia"/>
          <w:color w:val="auto"/>
          <w:sz w:val="24"/>
          <w:szCs w:val="24"/>
          <w:lang w:eastAsia="zh-CN"/>
        </w:rPr>
      </w:pPr>
      <w:r>
        <w:rPr>
          <w:rFonts w:ascii="宋体" w:eastAsia="宋体" w:hAnsi="宋体" w:cs="宋体" w:hint="eastAsia"/>
          <w:color w:val="auto"/>
          <w:spacing w:val="-1"/>
          <w:sz w:val="24"/>
          <w:szCs w:val="24"/>
          <w:lang w:eastAsia="zh-CN"/>
          <w14:textOutline w14:w="5105" w14:cap="sq" w14:cmpd="sng" w14:algn="ctr">
            <w14:solidFill>
              <w14:srgbClr w14:val="000000"/>
            </w14:solidFill>
            <w14:prstDash w14:val="solid"/>
            <w14:bevel/>
          </w14:textOutline>
        </w:rPr>
        <w:t>八)</w:t>
      </w:r>
      <w:r>
        <w:rPr>
          <w:rFonts w:ascii="宋体" w:eastAsia="宋体" w:hAnsi="宋体" w:cs="宋体"/>
          <w:color w:val="auto"/>
          <w:spacing w:val="-1"/>
          <w:sz w:val="24"/>
          <w:szCs w:val="24"/>
          <w:lang w:eastAsia="zh-CN"/>
          <w14:textOutline w14:w="5105" w14:cap="sq" w14:cmpd="sng" w14:algn="ctr">
            <w14:solidFill>
              <w14:srgbClr w14:val="000000"/>
            </w14:solidFill>
            <w14:prstDash w14:val="solid"/>
            <w14:bevel/>
          </w14:textOutline>
        </w:rPr>
        <w:t>不可抗力：</w:t>
      </w:r>
    </w:p>
    <w:p w14:paraId="4CF73F9B"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1.合同所指不可抗力，是指不能预见、不能避免并不能克服的客观情况。</w:t>
      </w:r>
    </w:p>
    <w:p w14:paraId="44500323"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2.由于不可抗力事件，致使承包人在履行其在合同项下的义务过程中 遇到障碍或延误，不能按约定的条款全部或部分履行其义务的，（遇到不可抗力事件的承包人“受阻方”）不应视为违反合同。</w:t>
      </w:r>
    </w:p>
    <w:p w14:paraId="4C9529C9"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3.不可抗力事件终止或被排除后，受阻方应继续履行合同，并应尽快 通知另承包人。受阻方应可延长履行义务的时间，延长期应相当于不可抗力事件实际造成延误的时间。</w:t>
      </w:r>
    </w:p>
    <w:p w14:paraId="1170D638"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4.如不可抗力事件的影响持续达三十（30）日或以上时，双方应根据该事件对合同履行的影响程度协商对合同的修改或终止。如在一方发出协商书面通知之日起15日内双方无法就此达成一致，任何一方均有权解除合同而无需承担违约责任。</w:t>
      </w:r>
    </w:p>
    <w:p w14:paraId="30D6DFC9" w14:textId="77777777" w:rsidR="003C3A4C" w:rsidRDefault="003C3A4C" w:rsidP="003C3A4C">
      <w:pPr>
        <w:widowControl w:val="0"/>
        <w:kinsoku/>
        <w:topLinePunct/>
        <w:spacing w:line="440" w:lineRule="exact"/>
        <w:ind w:firstLineChars="200" w:firstLine="476"/>
        <w:rPr>
          <w:rFonts w:ascii="宋体" w:eastAsia="宋体" w:hAnsi="宋体" w:cs="宋体" w:hint="eastAsia"/>
          <w:color w:val="auto"/>
          <w:spacing w:val="-2"/>
          <w:sz w:val="24"/>
          <w:szCs w:val="24"/>
          <w:lang w:eastAsia="zh-CN"/>
        </w:rPr>
      </w:pPr>
      <w:r>
        <w:rPr>
          <w:rFonts w:ascii="宋体" w:eastAsia="宋体" w:hAnsi="宋体" w:cs="宋体" w:hint="eastAsia"/>
          <w:color w:val="auto"/>
          <w:spacing w:val="-1"/>
          <w:sz w:val="24"/>
          <w:szCs w:val="24"/>
          <w:lang w:eastAsia="zh-CN"/>
          <w14:textOutline w14:w="5105" w14:cap="sq" w14:cmpd="sng" w14:algn="ctr">
            <w14:solidFill>
              <w14:srgbClr w14:val="000000"/>
            </w14:solidFill>
            <w14:prstDash w14:val="solid"/>
            <w14:bevel/>
          </w14:textOutline>
        </w:rPr>
        <w:t>九)服务时效：</w:t>
      </w:r>
      <w:r>
        <w:rPr>
          <w:rFonts w:ascii="宋体" w:eastAsia="宋体" w:hAnsi="宋体" w:cs="宋体" w:hint="eastAsia"/>
          <w:color w:val="auto"/>
          <w:spacing w:val="-2"/>
          <w:sz w:val="24"/>
          <w:szCs w:val="24"/>
          <w:lang w:eastAsia="zh-CN"/>
        </w:rPr>
        <w:t>投标人接到采购人突发情况处理电话能够2小时内响应，24小时内解决突发情况。</w:t>
      </w:r>
    </w:p>
    <w:p w14:paraId="3E53F9C3" w14:textId="77777777" w:rsidR="003C3A4C" w:rsidRDefault="003C3A4C" w:rsidP="003C3A4C">
      <w:pPr>
        <w:widowControl w:val="0"/>
        <w:kinsoku/>
        <w:topLinePunct/>
        <w:spacing w:line="440" w:lineRule="exact"/>
        <w:ind w:firstLineChars="200" w:firstLine="476"/>
        <w:rPr>
          <w:rFonts w:ascii="宋体" w:eastAsia="宋体" w:hAnsi="宋体" w:cs="宋体" w:hint="eastAsia"/>
          <w:color w:val="auto"/>
          <w:spacing w:val="-1"/>
          <w:sz w:val="24"/>
          <w:szCs w:val="24"/>
          <w:lang w:eastAsia="zh-CN"/>
          <w14:textOutline w14:w="5105" w14:cap="sq" w14:cmpd="sng" w14:algn="ctr">
            <w14:solidFill>
              <w14:srgbClr w14:val="000000"/>
            </w14:solidFill>
            <w14:prstDash w14:val="solid"/>
            <w14:bevel/>
          </w14:textOutline>
        </w:rPr>
      </w:pPr>
      <w:r>
        <w:rPr>
          <w:rFonts w:ascii="宋体" w:eastAsia="宋体" w:hAnsi="宋体" w:cs="宋体" w:hint="eastAsia"/>
          <w:color w:val="auto"/>
          <w:spacing w:val="-1"/>
          <w:sz w:val="24"/>
          <w:szCs w:val="24"/>
          <w:lang w:eastAsia="zh-CN"/>
          <w14:textOutline w14:w="5105" w14:cap="sq" w14:cmpd="sng" w14:algn="ctr">
            <w14:solidFill>
              <w14:srgbClr w14:val="000000"/>
            </w14:solidFill>
            <w14:prstDash w14:val="solid"/>
            <w14:bevel/>
          </w14:textOutline>
        </w:rPr>
        <w:t>十）其他售后服务要求：</w:t>
      </w:r>
    </w:p>
    <w:p w14:paraId="36A17C37"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1.在服务期内，食堂消防、安全、卫生等</w:t>
      </w:r>
      <w:proofErr w:type="gramStart"/>
      <w:r>
        <w:rPr>
          <w:rFonts w:ascii="宋体" w:eastAsia="宋体" w:hAnsi="宋体" w:cs="宋体" w:hint="eastAsia"/>
          <w:color w:val="auto"/>
          <w:spacing w:val="-2"/>
          <w:sz w:val="24"/>
          <w:szCs w:val="24"/>
          <w:lang w:eastAsia="zh-CN"/>
        </w:rPr>
        <w:t>由成交</w:t>
      </w:r>
      <w:proofErr w:type="gramEnd"/>
      <w:r>
        <w:rPr>
          <w:rFonts w:ascii="宋体" w:eastAsia="宋体" w:hAnsi="宋体" w:cs="宋体" w:hint="eastAsia"/>
          <w:color w:val="auto"/>
          <w:spacing w:val="-2"/>
          <w:sz w:val="24"/>
          <w:szCs w:val="24"/>
          <w:lang w:eastAsia="zh-CN"/>
        </w:rPr>
        <w:t>投标人负责。如因成交投标人责任发生火灾、食物中毒、环境污染、安全等事故，所有损失</w:t>
      </w:r>
      <w:proofErr w:type="gramStart"/>
      <w:r>
        <w:rPr>
          <w:rFonts w:ascii="宋体" w:eastAsia="宋体" w:hAnsi="宋体" w:cs="宋体" w:hint="eastAsia"/>
          <w:color w:val="auto"/>
          <w:spacing w:val="-2"/>
          <w:sz w:val="24"/>
          <w:szCs w:val="24"/>
          <w:lang w:eastAsia="zh-CN"/>
        </w:rPr>
        <w:t>由成交</w:t>
      </w:r>
      <w:proofErr w:type="gramEnd"/>
      <w:r>
        <w:rPr>
          <w:rFonts w:ascii="宋体" w:eastAsia="宋体" w:hAnsi="宋体" w:cs="宋体" w:hint="eastAsia"/>
          <w:color w:val="auto"/>
          <w:spacing w:val="-2"/>
          <w:sz w:val="24"/>
          <w:szCs w:val="24"/>
          <w:lang w:eastAsia="zh-CN"/>
        </w:rPr>
        <w:t>投标人承担，并依照相关法律追究责任；</w:t>
      </w:r>
    </w:p>
    <w:p w14:paraId="6C2723AB"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2.投标人成交后，必须按规定遵守餐饮加工的各项操作流程，必须提供经过严格消毒的就餐碗筷，承担全部食品卫生安全责任，如造成食品卫生安全事故，采购人有权根据事故性质决定是否解除合同和支付违约金；</w:t>
      </w:r>
    </w:p>
    <w:p w14:paraId="34904138"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lastRenderedPageBreak/>
        <w:t>3.卫生检疫、工作人员体检等费用均</w:t>
      </w:r>
      <w:proofErr w:type="gramStart"/>
      <w:r>
        <w:rPr>
          <w:rFonts w:ascii="宋体" w:eastAsia="宋体" w:hAnsi="宋体" w:cs="宋体" w:hint="eastAsia"/>
          <w:color w:val="auto"/>
          <w:spacing w:val="-2"/>
          <w:sz w:val="24"/>
          <w:szCs w:val="24"/>
          <w:lang w:eastAsia="zh-CN"/>
        </w:rPr>
        <w:t>由成交</w:t>
      </w:r>
      <w:proofErr w:type="gramEnd"/>
      <w:r>
        <w:rPr>
          <w:rFonts w:ascii="宋体" w:eastAsia="宋体" w:hAnsi="宋体" w:cs="宋体" w:hint="eastAsia"/>
          <w:color w:val="auto"/>
          <w:spacing w:val="-2"/>
          <w:sz w:val="24"/>
          <w:szCs w:val="24"/>
          <w:lang w:eastAsia="zh-CN"/>
        </w:rPr>
        <w:t>投标人负责，采购人不承担任何费用；</w:t>
      </w:r>
    </w:p>
    <w:p w14:paraId="1D22E2FA"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4.投标人成交后，不得转让，如发现转让他人，即视为成交投标人 自行毁约， 采购人有权立即停止其承包资格，双方在3天内办清一切手续和清点食堂一切设备财产，同时扣除成交投标人的当月费用；</w:t>
      </w:r>
    </w:p>
    <w:p w14:paraId="5E6A5E4B"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5.投标人成交后，成交投标人的工作人员应遵守采购人的各项规章制度，若成交投标人人员违约，必须接受采购人的处理；</w:t>
      </w:r>
    </w:p>
    <w:p w14:paraId="31B05C68"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6.成交投标人须接受采购人的监督检查和定期考核（定期考核标准 采购人根据实际情况另行约定），成交投标人对采购人提出的问题和员工投诉及时整改纠正；</w:t>
      </w:r>
    </w:p>
    <w:p w14:paraId="55D5D09B"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7.成交投标人保证制作、销售的食品质量要求符合国家的卫生、安全标准。</w:t>
      </w:r>
    </w:p>
    <w:p w14:paraId="06B0A773" w14:textId="77777777" w:rsidR="003C3A4C" w:rsidRDefault="003C3A4C" w:rsidP="003C3A4C">
      <w:pPr>
        <w:widowControl w:val="0"/>
        <w:kinsoku/>
        <w:topLinePunct/>
        <w:spacing w:line="440" w:lineRule="exact"/>
        <w:ind w:firstLineChars="200" w:firstLine="472"/>
        <w:rPr>
          <w:rFonts w:ascii="宋体" w:eastAsia="宋体" w:hAnsi="宋体" w:cs="宋体" w:hint="eastAsia"/>
          <w:color w:val="auto"/>
          <w:spacing w:val="-2"/>
          <w:sz w:val="24"/>
          <w:szCs w:val="24"/>
          <w:lang w:eastAsia="zh-CN"/>
        </w:rPr>
      </w:pPr>
      <w:r>
        <w:rPr>
          <w:rFonts w:ascii="宋体" w:eastAsia="宋体" w:hAnsi="宋体" w:cs="宋体" w:hint="eastAsia"/>
          <w:color w:val="auto"/>
          <w:spacing w:val="-2"/>
          <w:sz w:val="24"/>
          <w:szCs w:val="24"/>
          <w:lang w:eastAsia="zh-CN"/>
        </w:rPr>
        <w:t>8.</w:t>
      </w:r>
      <w:r>
        <w:rPr>
          <w:rFonts w:hint="eastAsia"/>
          <w:color w:val="auto"/>
          <w:spacing w:val="-2"/>
          <w:sz w:val="24"/>
          <w:szCs w:val="24"/>
          <w:lang w:eastAsia="zh-CN"/>
        </w:rPr>
        <w:t>服务期内，投标人接到采购人突发情况处理电话，2小时内响应并处理到位。</w:t>
      </w:r>
    </w:p>
    <w:p w14:paraId="421491C9" w14:textId="77777777" w:rsidR="003C3A4C" w:rsidRDefault="003C3A4C" w:rsidP="003C3A4C">
      <w:pPr>
        <w:widowControl w:val="0"/>
        <w:kinsoku/>
        <w:topLinePunct/>
        <w:spacing w:line="440" w:lineRule="exact"/>
        <w:ind w:firstLineChars="200" w:firstLine="472"/>
        <w:outlineLvl w:val="1"/>
        <w:rPr>
          <w:rFonts w:ascii="宋体" w:eastAsia="宋体" w:hAnsi="宋体" w:cs="宋体" w:hint="eastAsia"/>
          <w:color w:val="auto"/>
          <w:sz w:val="24"/>
          <w:szCs w:val="24"/>
          <w:lang w:eastAsia="zh-CN"/>
        </w:rPr>
      </w:pPr>
      <w:r>
        <w:rPr>
          <w:rFonts w:ascii="宋体" w:eastAsia="宋体" w:hAnsi="宋体" w:cs="宋体" w:hint="eastAsia"/>
          <w:color w:val="auto"/>
          <w:spacing w:val="-2"/>
          <w:sz w:val="24"/>
          <w:szCs w:val="24"/>
          <w:lang w:eastAsia="zh-CN"/>
          <w14:textOutline w14:w="5105" w14:cap="sq" w14:cmpd="sng" w14:algn="ctr">
            <w14:solidFill>
              <w14:srgbClr w14:val="000000"/>
            </w14:solidFill>
            <w14:prstDash w14:val="solid"/>
            <w14:bevel/>
          </w14:textOutline>
        </w:rPr>
        <w:t>十一）</w:t>
      </w:r>
      <w:r>
        <w:rPr>
          <w:rFonts w:ascii="宋体" w:eastAsia="宋体" w:hAnsi="宋体" w:cs="宋体"/>
          <w:color w:val="auto"/>
          <w:spacing w:val="-2"/>
          <w:sz w:val="24"/>
          <w:szCs w:val="24"/>
          <w:lang w:eastAsia="zh-CN"/>
          <w14:textOutline w14:w="5105" w14:cap="sq" w14:cmpd="sng" w14:algn="ctr">
            <w14:solidFill>
              <w14:srgbClr w14:val="000000"/>
            </w14:solidFill>
            <w14:prstDash w14:val="solid"/>
            <w14:bevel/>
          </w14:textOutline>
        </w:rPr>
        <w:t>知识产权</w:t>
      </w:r>
    </w:p>
    <w:p w14:paraId="2A29AFE7" w14:textId="77777777" w:rsidR="003C3A4C" w:rsidRDefault="003C3A4C" w:rsidP="003C3A4C">
      <w:pPr>
        <w:widowControl w:val="0"/>
        <w:kinsoku/>
        <w:topLinePunct/>
        <w:spacing w:line="440" w:lineRule="exact"/>
        <w:ind w:firstLine="559"/>
        <w:jc w:val="both"/>
        <w:rPr>
          <w:rFonts w:ascii="宋体" w:eastAsia="宋体" w:hAnsi="宋体" w:cs="宋体" w:hint="eastAsia"/>
          <w:color w:val="auto"/>
          <w:sz w:val="24"/>
          <w:szCs w:val="24"/>
          <w:lang w:eastAsia="zh-CN"/>
        </w:rPr>
      </w:pPr>
      <w:r>
        <w:rPr>
          <w:rFonts w:ascii="宋体" w:eastAsia="宋体" w:hAnsi="宋体" w:cs="宋体" w:hint="eastAsia"/>
          <w:color w:val="auto"/>
          <w:spacing w:val="-1"/>
          <w:sz w:val="24"/>
          <w:szCs w:val="24"/>
          <w:lang w:eastAsia="zh-CN"/>
        </w:rPr>
        <w:t>投标人</w:t>
      </w:r>
      <w:r>
        <w:rPr>
          <w:rFonts w:ascii="宋体" w:eastAsia="宋体" w:hAnsi="宋体" w:cs="宋体"/>
          <w:color w:val="auto"/>
          <w:spacing w:val="-1"/>
          <w:sz w:val="24"/>
          <w:szCs w:val="24"/>
          <w:lang w:eastAsia="zh-CN"/>
        </w:rPr>
        <w:t>应保证采购人在使用产品或产品的任何部分不受任何关于侵犯</w:t>
      </w:r>
      <w:r>
        <w:rPr>
          <w:rFonts w:ascii="宋体" w:eastAsia="宋体" w:hAnsi="宋体" w:cs="宋体"/>
          <w:color w:val="auto"/>
          <w:sz w:val="24"/>
          <w:szCs w:val="24"/>
          <w:lang w:eastAsia="zh-CN"/>
        </w:rPr>
        <w:t>所有权和工业产权、著作权（版权）等知识产权</w:t>
      </w:r>
      <w:r>
        <w:rPr>
          <w:rFonts w:ascii="宋体" w:eastAsia="宋体" w:hAnsi="宋体" w:cs="宋体"/>
          <w:color w:val="auto"/>
          <w:spacing w:val="-1"/>
          <w:sz w:val="24"/>
          <w:szCs w:val="24"/>
          <w:lang w:eastAsia="zh-CN"/>
        </w:rPr>
        <w:t>的指控。如果任何第三方</w:t>
      </w:r>
    </w:p>
    <w:p w14:paraId="1C4DE944" w14:textId="77777777" w:rsidR="003C3A4C" w:rsidRDefault="003C3A4C" w:rsidP="003C3A4C">
      <w:pPr>
        <w:widowControl w:val="0"/>
        <w:kinsoku/>
        <w:topLinePunct/>
        <w:spacing w:line="440" w:lineRule="exact"/>
        <w:rPr>
          <w:rFonts w:ascii="宋体" w:eastAsia="宋体" w:hAnsi="宋体" w:cs="宋体" w:hint="eastAsia"/>
          <w:color w:val="auto"/>
          <w:sz w:val="24"/>
          <w:szCs w:val="24"/>
          <w:lang w:eastAsia="zh-CN"/>
        </w:rPr>
      </w:pPr>
      <w:r>
        <w:rPr>
          <w:rFonts w:ascii="宋体" w:eastAsia="宋体" w:hAnsi="宋体" w:cs="宋体"/>
          <w:color w:val="auto"/>
          <w:spacing w:val="-1"/>
          <w:sz w:val="24"/>
          <w:szCs w:val="24"/>
          <w:lang w:eastAsia="zh-CN"/>
        </w:rPr>
        <w:t>提出侵权指控，</w:t>
      </w:r>
      <w:r>
        <w:rPr>
          <w:rFonts w:ascii="宋体" w:eastAsia="宋体" w:hAnsi="宋体" w:cs="宋体" w:hint="eastAsia"/>
          <w:color w:val="auto"/>
          <w:spacing w:val="-1"/>
          <w:sz w:val="24"/>
          <w:szCs w:val="24"/>
          <w:lang w:eastAsia="zh-CN"/>
        </w:rPr>
        <w:t>投标人</w:t>
      </w:r>
      <w:r>
        <w:rPr>
          <w:rFonts w:ascii="宋体" w:eastAsia="宋体" w:hAnsi="宋体" w:cs="宋体"/>
          <w:color w:val="auto"/>
          <w:spacing w:val="-1"/>
          <w:sz w:val="24"/>
          <w:szCs w:val="24"/>
          <w:lang w:eastAsia="zh-CN"/>
        </w:rPr>
        <w:t>承担一切与之有关的费用。</w:t>
      </w:r>
    </w:p>
    <w:p w14:paraId="73FA9FF4" w14:textId="77777777" w:rsidR="003C3A4C" w:rsidRDefault="003C3A4C" w:rsidP="003C3A4C">
      <w:pPr>
        <w:widowControl w:val="0"/>
        <w:kinsoku/>
        <w:topLinePunct/>
        <w:rPr>
          <w:color w:val="auto"/>
          <w:lang w:eastAsia="zh-CN"/>
        </w:rPr>
      </w:pPr>
    </w:p>
    <w:p w14:paraId="336C2E68" w14:textId="77777777" w:rsidR="00544964" w:rsidRDefault="00544964">
      <w:pPr>
        <w:rPr>
          <w:lang w:eastAsia="zh-CN"/>
        </w:rPr>
      </w:pPr>
    </w:p>
    <w:sectPr w:rsidR="0054496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5E85ED" w14:textId="77777777" w:rsidR="00A72BCB" w:rsidRDefault="00A72BCB" w:rsidP="003C3A4C">
      <w:pPr>
        <w:rPr>
          <w:rFonts w:hint="eastAsia"/>
        </w:rPr>
      </w:pPr>
      <w:r>
        <w:separator/>
      </w:r>
    </w:p>
  </w:endnote>
  <w:endnote w:type="continuationSeparator" w:id="0">
    <w:p w14:paraId="2424CC5F" w14:textId="77777777" w:rsidR="00A72BCB" w:rsidRDefault="00A72BCB" w:rsidP="003C3A4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93966" w14:textId="77777777" w:rsidR="003C3A4C" w:rsidRDefault="003C3A4C">
    <w:pPr>
      <w:pStyle w:val="af0"/>
      <w:rPr>
        <w:lang w:eastAsia="zh-CN"/>
      </w:rPr>
    </w:pPr>
    <w:r>
      <w:rPr>
        <w:noProof/>
      </w:rPr>
      <mc:AlternateContent>
        <mc:Choice Requires="wps">
          <w:drawing>
            <wp:anchor distT="0" distB="0" distL="114300" distR="114300" simplePos="0" relativeHeight="251659264" behindDoc="0" locked="0" layoutInCell="1" allowOverlap="1" wp14:anchorId="00E253C6" wp14:editId="05B490AD">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CCD6F4" w14:textId="77777777" w:rsidR="003C3A4C" w:rsidRDefault="003C3A4C">
                          <w:pPr>
                            <w:pStyle w:val="af0"/>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0E253C6" id="_x0000_t202" coordsize="21600,21600" o:spt="202" path="m,l,21600r21600,l21600,xe">
              <v:stroke joinstyle="miter"/>
              <v:path gradientshapeok="t" o:connecttype="rect"/>
            </v:shapetype>
            <v:shape id="文本框 148"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78CCD6F4" w14:textId="77777777" w:rsidR="003C3A4C" w:rsidRDefault="003C3A4C">
                    <w:pPr>
                      <w:pStyle w:val="af0"/>
                    </w:pPr>
                    <w:r>
                      <w:fldChar w:fldCharType="begin"/>
                    </w:r>
                    <w:r>
                      <w:instrText xml:space="preserve"> PAGE  \* MERGEFORMAT </w:instrText>
                    </w:r>
                    <w:r>
                      <w:fldChar w:fldCharType="separate"/>
                    </w:r>
                    <w:r>
                      <w:t>55</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2C083" w14:textId="77777777" w:rsidR="003C3A4C" w:rsidRDefault="003C3A4C">
    <w:pPr>
      <w:pStyle w:val="af0"/>
      <w:rPr>
        <w:lang w:eastAsia="zh-CN"/>
      </w:rPr>
    </w:pPr>
    <w:r>
      <w:rPr>
        <w:noProof/>
      </w:rPr>
      <mc:AlternateContent>
        <mc:Choice Requires="wps">
          <w:drawing>
            <wp:anchor distT="0" distB="0" distL="114300" distR="114300" simplePos="0" relativeHeight="251661312" behindDoc="0" locked="0" layoutInCell="1" allowOverlap="1" wp14:anchorId="7B1EE3BC" wp14:editId="6B13930C">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9D3A99" w14:textId="77777777" w:rsidR="003C3A4C" w:rsidRDefault="003C3A4C">
                          <w:pPr>
                            <w:pStyle w:val="af0"/>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B1EE3BC" id="_x0000_t202" coordsize="21600,21600" o:spt="202" path="m,l,21600r21600,l21600,xe">
              <v:stroke joinstyle="miter"/>
              <v:path gradientshapeok="t" o:connecttype="rect"/>
            </v:shapetype>
            <v:shape id="文本框 2" o:spid="_x0000_s1027"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129D3A99" w14:textId="77777777" w:rsidR="003C3A4C" w:rsidRDefault="003C3A4C">
                    <w:pPr>
                      <w:pStyle w:val="af0"/>
                    </w:pPr>
                    <w:r>
                      <w:fldChar w:fldCharType="begin"/>
                    </w:r>
                    <w:r>
                      <w:instrText xml:space="preserve"> PAGE  \* MERGEFORMAT </w:instrText>
                    </w:r>
                    <w:r>
                      <w:fldChar w:fldCharType="separate"/>
                    </w:r>
                    <w:r>
                      <w:t>54</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D791B" w14:textId="77777777" w:rsidR="003C3A4C" w:rsidRDefault="003C3A4C">
    <w:pPr>
      <w:pStyle w:val="af0"/>
      <w:rPr>
        <w:lang w:eastAsia="zh-CN"/>
      </w:rPr>
    </w:pPr>
    <w:r>
      <w:rPr>
        <w:noProof/>
      </w:rPr>
      <mc:AlternateContent>
        <mc:Choice Requires="wps">
          <w:drawing>
            <wp:anchor distT="0" distB="0" distL="114300" distR="114300" simplePos="0" relativeHeight="251660288" behindDoc="0" locked="0" layoutInCell="1" allowOverlap="1" wp14:anchorId="68FD1597" wp14:editId="503220CA">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6A29C4" w14:textId="77777777" w:rsidR="003C3A4C" w:rsidRDefault="003C3A4C">
                          <w:pPr>
                            <w:pStyle w:val="af0"/>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8FD1597" id="_x0000_t202" coordsize="21600,21600" o:spt="202" path="m,l,21600r21600,l21600,xe">
              <v:stroke joinstyle="miter"/>
              <v:path gradientshapeok="t" o:connecttype="rect"/>
            </v:shapetype>
            <v:shape id="文本框 1" o:spid="_x0000_s1028"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396A29C4" w14:textId="77777777" w:rsidR="003C3A4C" w:rsidRDefault="003C3A4C">
                    <w:pPr>
                      <w:pStyle w:val="af0"/>
                    </w:pPr>
                    <w:r>
                      <w:fldChar w:fldCharType="begin"/>
                    </w:r>
                    <w:r>
                      <w:instrText xml:space="preserve"> PAGE  \* MERGEFORMAT </w:instrText>
                    </w:r>
                    <w:r>
                      <w:fldChar w:fldCharType="separate"/>
                    </w:r>
                    <w:r>
                      <w:t>54</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D42C4" w14:textId="77777777" w:rsidR="00A72BCB" w:rsidRDefault="00A72BCB" w:rsidP="003C3A4C">
      <w:pPr>
        <w:rPr>
          <w:rFonts w:hint="eastAsia"/>
        </w:rPr>
      </w:pPr>
      <w:r>
        <w:separator/>
      </w:r>
    </w:p>
  </w:footnote>
  <w:footnote w:type="continuationSeparator" w:id="0">
    <w:p w14:paraId="1DE573DD" w14:textId="77777777" w:rsidR="00A72BCB" w:rsidRDefault="00A72BCB" w:rsidP="003C3A4C">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7D8AEA4"/>
    <w:multiLevelType w:val="singleLevel"/>
    <w:tmpl w:val="97D8AEA4"/>
    <w:lvl w:ilvl="0">
      <w:start w:val="2"/>
      <w:numFmt w:val="decimal"/>
      <w:suff w:val="nothing"/>
      <w:lvlText w:val="（%1）"/>
      <w:lvlJc w:val="left"/>
    </w:lvl>
  </w:abstractNum>
  <w:abstractNum w:abstractNumId="1" w15:restartNumberingAfterBreak="0">
    <w:nsid w:val="A74B3745"/>
    <w:multiLevelType w:val="singleLevel"/>
    <w:tmpl w:val="A74B3745"/>
    <w:lvl w:ilvl="0">
      <w:start w:val="5"/>
      <w:numFmt w:val="chineseCounting"/>
      <w:suff w:val="nothing"/>
      <w:lvlText w:val="%1、"/>
      <w:lvlJc w:val="left"/>
      <w:rPr>
        <w:rFonts w:hint="eastAsia"/>
      </w:rPr>
    </w:lvl>
  </w:abstractNum>
  <w:abstractNum w:abstractNumId="2" w15:restartNumberingAfterBreak="0">
    <w:nsid w:val="E7B0A701"/>
    <w:multiLevelType w:val="singleLevel"/>
    <w:tmpl w:val="E7B0A701"/>
    <w:lvl w:ilvl="0">
      <w:start w:val="6"/>
      <w:numFmt w:val="chineseCounting"/>
      <w:suff w:val="nothing"/>
      <w:lvlText w:val="%1、"/>
      <w:lvlJc w:val="left"/>
      <w:rPr>
        <w:rFonts w:hint="eastAsia"/>
        <w:b/>
        <w:bCs/>
      </w:rPr>
    </w:lvl>
  </w:abstractNum>
  <w:abstractNum w:abstractNumId="3" w15:restartNumberingAfterBreak="0">
    <w:nsid w:val="EA36093F"/>
    <w:multiLevelType w:val="singleLevel"/>
    <w:tmpl w:val="EA36093F"/>
    <w:lvl w:ilvl="0">
      <w:start w:val="1"/>
      <w:numFmt w:val="chineseCounting"/>
      <w:suff w:val="nothing"/>
      <w:lvlText w:val="%1、"/>
      <w:lvlJc w:val="left"/>
      <w:rPr>
        <w:rFonts w:hint="eastAsia"/>
      </w:rPr>
    </w:lvl>
  </w:abstractNum>
  <w:abstractNum w:abstractNumId="4" w15:restartNumberingAfterBreak="0">
    <w:nsid w:val="17EDF7F5"/>
    <w:multiLevelType w:val="singleLevel"/>
    <w:tmpl w:val="17EDF7F5"/>
    <w:lvl w:ilvl="0">
      <w:start w:val="1"/>
      <w:numFmt w:val="decimal"/>
      <w:suff w:val="nothing"/>
      <w:lvlText w:val="（%1）"/>
      <w:lvlJc w:val="left"/>
      <w:pPr>
        <w:ind w:left="360" w:firstLine="0"/>
      </w:pPr>
    </w:lvl>
  </w:abstractNum>
  <w:abstractNum w:abstractNumId="5" w15:restartNumberingAfterBreak="0">
    <w:nsid w:val="38E53C67"/>
    <w:multiLevelType w:val="singleLevel"/>
    <w:tmpl w:val="38E53C67"/>
    <w:lvl w:ilvl="0">
      <w:start w:val="3"/>
      <w:numFmt w:val="chineseCounting"/>
      <w:suff w:val="space"/>
      <w:lvlText w:val="第%1章"/>
      <w:lvlJc w:val="left"/>
      <w:rPr>
        <w:rFonts w:hint="eastAsia"/>
      </w:rPr>
    </w:lvl>
  </w:abstractNum>
  <w:abstractNum w:abstractNumId="6" w15:restartNumberingAfterBreak="0">
    <w:nsid w:val="44376F24"/>
    <w:multiLevelType w:val="singleLevel"/>
    <w:tmpl w:val="44376F24"/>
    <w:lvl w:ilvl="0">
      <w:start w:val="6"/>
      <w:numFmt w:val="chineseCounting"/>
      <w:suff w:val="space"/>
      <w:lvlText w:val="第%1章"/>
      <w:lvlJc w:val="left"/>
      <w:rPr>
        <w:rFonts w:hint="eastAsia"/>
      </w:rPr>
    </w:lvl>
  </w:abstractNum>
  <w:num w:numId="1" w16cid:durableId="292056183">
    <w:abstractNumId w:val="4"/>
  </w:num>
  <w:num w:numId="2" w16cid:durableId="1113552386">
    <w:abstractNumId w:val="1"/>
  </w:num>
  <w:num w:numId="3" w16cid:durableId="951981532">
    <w:abstractNumId w:val="0"/>
  </w:num>
  <w:num w:numId="4" w16cid:durableId="648628283">
    <w:abstractNumId w:val="2"/>
  </w:num>
  <w:num w:numId="5" w16cid:durableId="1278831654">
    <w:abstractNumId w:val="5"/>
  </w:num>
  <w:num w:numId="6" w16cid:durableId="901255132">
    <w:abstractNumId w:val="3"/>
  </w:num>
  <w:num w:numId="7" w16cid:durableId="906662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964"/>
    <w:rsid w:val="003C3A4C"/>
    <w:rsid w:val="00544964"/>
    <w:rsid w:val="00743365"/>
    <w:rsid w:val="00A72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4E8DDDB3-2BF7-4B1F-A4D5-1717FA639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3A4C"/>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qFormat/>
    <w:rsid w:val="00544964"/>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nhideWhenUsed/>
    <w:qFormat/>
    <w:rsid w:val="00544964"/>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544964"/>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semiHidden/>
    <w:unhideWhenUsed/>
    <w:qFormat/>
    <w:rsid w:val="00544964"/>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544964"/>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rsid w:val="00544964"/>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544964"/>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544964"/>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544964"/>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544964"/>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544964"/>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544964"/>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qFormat/>
    <w:rsid w:val="00544964"/>
    <w:rPr>
      <w:rFonts w:cstheme="majorBidi"/>
      <w:color w:val="0F4761" w:themeColor="accent1" w:themeShade="BF"/>
      <w:sz w:val="28"/>
      <w:szCs w:val="28"/>
    </w:rPr>
  </w:style>
  <w:style w:type="character" w:customStyle="1" w:styleId="50">
    <w:name w:val="标题 5 字符"/>
    <w:basedOn w:val="a0"/>
    <w:link w:val="5"/>
    <w:uiPriority w:val="9"/>
    <w:semiHidden/>
    <w:rsid w:val="00544964"/>
    <w:rPr>
      <w:rFonts w:cstheme="majorBidi"/>
      <w:color w:val="0F4761" w:themeColor="accent1" w:themeShade="BF"/>
      <w:sz w:val="24"/>
    </w:rPr>
  </w:style>
  <w:style w:type="character" w:customStyle="1" w:styleId="60">
    <w:name w:val="标题 6 字符"/>
    <w:basedOn w:val="a0"/>
    <w:link w:val="6"/>
    <w:uiPriority w:val="9"/>
    <w:semiHidden/>
    <w:rsid w:val="00544964"/>
    <w:rPr>
      <w:rFonts w:cstheme="majorBidi"/>
      <w:b/>
      <w:bCs/>
      <w:color w:val="0F4761" w:themeColor="accent1" w:themeShade="BF"/>
    </w:rPr>
  </w:style>
  <w:style w:type="character" w:customStyle="1" w:styleId="70">
    <w:name w:val="标题 7 字符"/>
    <w:basedOn w:val="a0"/>
    <w:link w:val="7"/>
    <w:uiPriority w:val="9"/>
    <w:semiHidden/>
    <w:rsid w:val="00544964"/>
    <w:rPr>
      <w:rFonts w:cstheme="majorBidi"/>
      <w:b/>
      <w:bCs/>
      <w:color w:val="595959" w:themeColor="text1" w:themeTint="A6"/>
    </w:rPr>
  </w:style>
  <w:style w:type="character" w:customStyle="1" w:styleId="80">
    <w:name w:val="标题 8 字符"/>
    <w:basedOn w:val="a0"/>
    <w:link w:val="8"/>
    <w:uiPriority w:val="9"/>
    <w:semiHidden/>
    <w:rsid w:val="00544964"/>
    <w:rPr>
      <w:rFonts w:cstheme="majorBidi"/>
      <w:color w:val="595959" w:themeColor="text1" w:themeTint="A6"/>
    </w:rPr>
  </w:style>
  <w:style w:type="character" w:customStyle="1" w:styleId="90">
    <w:name w:val="标题 9 字符"/>
    <w:basedOn w:val="a0"/>
    <w:link w:val="9"/>
    <w:uiPriority w:val="9"/>
    <w:semiHidden/>
    <w:rsid w:val="00544964"/>
    <w:rPr>
      <w:rFonts w:eastAsiaTheme="majorEastAsia" w:cstheme="majorBidi"/>
      <w:color w:val="595959" w:themeColor="text1" w:themeTint="A6"/>
    </w:rPr>
  </w:style>
  <w:style w:type="paragraph" w:styleId="a3">
    <w:name w:val="Title"/>
    <w:basedOn w:val="a"/>
    <w:next w:val="a"/>
    <w:link w:val="a4"/>
    <w:uiPriority w:val="10"/>
    <w:qFormat/>
    <w:rsid w:val="00544964"/>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544964"/>
    <w:rPr>
      <w:rFonts w:asciiTheme="majorHAnsi" w:eastAsiaTheme="majorEastAsia" w:hAnsiTheme="majorHAnsi" w:cstheme="majorBidi"/>
      <w:spacing w:val="-10"/>
      <w:kern w:val="28"/>
      <w:sz w:val="56"/>
      <w:szCs w:val="56"/>
    </w:rPr>
  </w:style>
  <w:style w:type="paragraph" w:styleId="a5">
    <w:name w:val="Subtitle"/>
    <w:basedOn w:val="a"/>
    <w:next w:val="a"/>
    <w:link w:val="a6"/>
    <w:qFormat/>
    <w:rsid w:val="0054496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54496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544964"/>
    <w:pPr>
      <w:spacing w:before="160"/>
      <w:jc w:val="center"/>
    </w:pPr>
    <w:rPr>
      <w:i/>
      <w:iCs/>
      <w:color w:val="404040" w:themeColor="text1" w:themeTint="BF"/>
    </w:rPr>
  </w:style>
  <w:style w:type="character" w:customStyle="1" w:styleId="a8">
    <w:name w:val="引用 字符"/>
    <w:basedOn w:val="a0"/>
    <w:link w:val="a7"/>
    <w:uiPriority w:val="29"/>
    <w:rsid w:val="00544964"/>
    <w:rPr>
      <w:i/>
      <w:iCs/>
      <w:color w:val="404040" w:themeColor="text1" w:themeTint="BF"/>
    </w:rPr>
  </w:style>
  <w:style w:type="paragraph" w:styleId="a9">
    <w:name w:val="List Paragraph"/>
    <w:basedOn w:val="a"/>
    <w:uiPriority w:val="34"/>
    <w:qFormat/>
    <w:rsid w:val="00544964"/>
    <w:pPr>
      <w:ind w:left="720"/>
      <w:contextualSpacing/>
    </w:pPr>
  </w:style>
  <w:style w:type="character" w:styleId="aa">
    <w:name w:val="Intense Emphasis"/>
    <w:basedOn w:val="a0"/>
    <w:uiPriority w:val="21"/>
    <w:qFormat/>
    <w:rsid w:val="00544964"/>
    <w:rPr>
      <w:i/>
      <w:iCs/>
      <w:color w:val="0F4761" w:themeColor="accent1" w:themeShade="BF"/>
    </w:rPr>
  </w:style>
  <w:style w:type="paragraph" w:styleId="ab">
    <w:name w:val="Intense Quote"/>
    <w:basedOn w:val="a"/>
    <w:next w:val="a"/>
    <w:link w:val="ac"/>
    <w:uiPriority w:val="30"/>
    <w:qFormat/>
    <w:rsid w:val="005449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544964"/>
    <w:rPr>
      <w:i/>
      <w:iCs/>
      <w:color w:val="0F4761" w:themeColor="accent1" w:themeShade="BF"/>
    </w:rPr>
  </w:style>
  <w:style w:type="character" w:styleId="ad">
    <w:name w:val="Intense Reference"/>
    <w:basedOn w:val="a0"/>
    <w:uiPriority w:val="32"/>
    <w:qFormat/>
    <w:rsid w:val="00544964"/>
    <w:rPr>
      <w:b/>
      <w:bCs/>
      <w:smallCaps/>
      <w:color w:val="0F4761" w:themeColor="accent1" w:themeShade="BF"/>
      <w:spacing w:val="5"/>
    </w:rPr>
  </w:style>
  <w:style w:type="paragraph" w:styleId="ae">
    <w:name w:val="header"/>
    <w:basedOn w:val="a"/>
    <w:link w:val="af"/>
    <w:unhideWhenUsed/>
    <w:qFormat/>
    <w:rsid w:val="003C3A4C"/>
    <w:pPr>
      <w:tabs>
        <w:tab w:val="center" w:pos="4153"/>
        <w:tab w:val="right" w:pos="8306"/>
      </w:tabs>
      <w:jc w:val="center"/>
    </w:pPr>
    <w:rPr>
      <w:sz w:val="18"/>
      <w:szCs w:val="18"/>
    </w:rPr>
  </w:style>
  <w:style w:type="character" w:customStyle="1" w:styleId="af">
    <w:name w:val="页眉 字符"/>
    <w:basedOn w:val="a0"/>
    <w:link w:val="ae"/>
    <w:uiPriority w:val="99"/>
    <w:rsid w:val="003C3A4C"/>
    <w:rPr>
      <w:sz w:val="18"/>
      <w:szCs w:val="18"/>
    </w:rPr>
  </w:style>
  <w:style w:type="paragraph" w:styleId="af0">
    <w:name w:val="footer"/>
    <w:basedOn w:val="a"/>
    <w:link w:val="af1"/>
    <w:unhideWhenUsed/>
    <w:qFormat/>
    <w:rsid w:val="003C3A4C"/>
    <w:pPr>
      <w:tabs>
        <w:tab w:val="center" w:pos="4153"/>
        <w:tab w:val="right" w:pos="8306"/>
      </w:tabs>
    </w:pPr>
    <w:rPr>
      <w:sz w:val="18"/>
      <w:szCs w:val="18"/>
    </w:rPr>
  </w:style>
  <w:style w:type="character" w:customStyle="1" w:styleId="af1">
    <w:name w:val="页脚 字符"/>
    <w:basedOn w:val="a0"/>
    <w:link w:val="af0"/>
    <w:uiPriority w:val="99"/>
    <w:rsid w:val="003C3A4C"/>
    <w:rPr>
      <w:sz w:val="18"/>
      <w:szCs w:val="18"/>
    </w:rPr>
  </w:style>
  <w:style w:type="paragraph" w:styleId="af2">
    <w:name w:val="annotation text"/>
    <w:basedOn w:val="a"/>
    <w:link w:val="af3"/>
    <w:qFormat/>
    <w:rsid w:val="003C3A4C"/>
  </w:style>
  <w:style w:type="character" w:customStyle="1" w:styleId="af3">
    <w:name w:val="批注文字 字符"/>
    <w:basedOn w:val="a0"/>
    <w:link w:val="af2"/>
    <w:rsid w:val="003C3A4C"/>
    <w:rPr>
      <w:rFonts w:ascii="Arial" w:eastAsia="Arial" w:hAnsi="Arial" w:cs="Arial"/>
      <w:snapToGrid w:val="0"/>
      <w:color w:val="000000"/>
      <w:kern w:val="0"/>
      <w:sz w:val="21"/>
      <w:szCs w:val="21"/>
      <w:lang w:eastAsia="en-US"/>
      <w14:ligatures w14:val="none"/>
    </w:rPr>
  </w:style>
  <w:style w:type="paragraph" w:styleId="af4">
    <w:name w:val="Body Text"/>
    <w:basedOn w:val="a"/>
    <w:next w:val="af5"/>
    <w:link w:val="af6"/>
    <w:qFormat/>
    <w:rsid w:val="003C3A4C"/>
    <w:rPr>
      <w:rFonts w:ascii="仿宋" w:eastAsia="仿宋" w:hAnsi="仿宋" w:cs="仿宋"/>
      <w:sz w:val="30"/>
      <w:szCs w:val="30"/>
    </w:rPr>
  </w:style>
  <w:style w:type="character" w:customStyle="1" w:styleId="af6">
    <w:name w:val="正文文本 字符"/>
    <w:basedOn w:val="a0"/>
    <w:link w:val="af4"/>
    <w:rsid w:val="003C3A4C"/>
    <w:rPr>
      <w:rFonts w:ascii="仿宋" w:eastAsia="仿宋" w:hAnsi="仿宋" w:cs="仿宋"/>
      <w:snapToGrid w:val="0"/>
      <w:color w:val="000000"/>
      <w:kern w:val="0"/>
      <w:sz w:val="30"/>
      <w:szCs w:val="30"/>
      <w:lang w:eastAsia="en-US"/>
      <w14:ligatures w14:val="none"/>
    </w:rPr>
  </w:style>
  <w:style w:type="paragraph" w:styleId="af5">
    <w:name w:val="Body Text First Indent"/>
    <w:basedOn w:val="af4"/>
    <w:link w:val="af7"/>
    <w:qFormat/>
    <w:rsid w:val="003C3A4C"/>
    <w:pPr>
      <w:ind w:firstLineChars="100" w:firstLine="420"/>
    </w:pPr>
  </w:style>
  <w:style w:type="character" w:customStyle="1" w:styleId="af7">
    <w:name w:val="正文文本首行缩进 字符"/>
    <w:basedOn w:val="af6"/>
    <w:link w:val="af5"/>
    <w:rsid w:val="003C3A4C"/>
    <w:rPr>
      <w:rFonts w:ascii="仿宋" w:eastAsia="仿宋" w:hAnsi="仿宋" w:cs="仿宋"/>
      <w:snapToGrid w:val="0"/>
      <w:color w:val="000000"/>
      <w:kern w:val="0"/>
      <w:sz w:val="30"/>
      <w:szCs w:val="30"/>
      <w:lang w:eastAsia="en-US"/>
      <w14:ligatures w14:val="none"/>
    </w:rPr>
  </w:style>
  <w:style w:type="paragraph" w:styleId="af8">
    <w:name w:val="Body Text Indent"/>
    <w:basedOn w:val="a"/>
    <w:link w:val="af9"/>
    <w:uiPriority w:val="99"/>
    <w:unhideWhenUsed/>
    <w:qFormat/>
    <w:rsid w:val="003C3A4C"/>
    <w:pPr>
      <w:spacing w:after="120"/>
      <w:ind w:leftChars="200" w:left="420"/>
    </w:pPr>
    <w:rPr>
      <w:rFonts w:eastAsia="微软雅黑"/>
      <w:sz w:val="24"/>
      <w:szCs w:val="20"/>
    </w:rPr>
  </w:style>
  <w:style w:type="character" w:customStyle="1" w:styleId="af9">
    <w:name w:val="正文文本缩进 字符"/>
    <w:basedOn w:val="a0"/>
    <w:link w:val="af8"/>
    <w:uiPriority w:val="99"/>
    <w:rsid w:val="003C3A4C"/>
    <w:rPr>
      <w:rFonts w:ascii="Arial" w:eastAsia="微软雅黑" w:hAnsi="Arial" w:cs="Arial"/>
      <w:snapToGrid w:val="0"/>
      <w:color w:val="000000"/>
      <w:kern w:val="0"/>
      <w:sz w:val="24"/>
      <w:szCs w:val="20"/>
      <w:lang w:eastAsia="en-US"/>
      <w14:ligatures w14:val="none"/>
    </w:rPr>
  </w:style>
  <w:style w:type="paragraph" w:styleId="afa">
    <w:name w:val="Plain Text"/>
    <w:basedOn w:val="a"/>
    <w:link w:val="afb"/>
    <w:qFormat/>
    <w:rsid w:val="003C3A4C"/>
    <w:rPr>
      <w:rFonts w:ascii="宋体" w:hAnsi="Courier New"/>
      <w:sz w:val="20"/>
    </w:rPr>
  </w:style>
  <w:style w:type="character" w:customStyle="1" w:styleId="afb">
    <w:name w:val="纯文本 字符"/>
    <w:basedOn w:val="a0"/>
    <w:link w:val="afa"/>
    <w:rsid w:val="003C3A4C"/>
    <w:rPr>
      <w:rFonts w:ascii="宋体" w:eastAsia="Arial" w:hAnsi="Courier New" w:cs="Arial"/>
      <w:snapToGrid w:val="0"/>
      <w:color w:val="000000"/>
      <w:kern w:val="0"/>
      <w:sz w:val="20"/>
      <w:szCs w:val="21"/>
      <w:lang w:eastAsia="en-US"/>
      <w14:ligatures w14:val="none"/>
    </w:rPr>
  </w:style>
  <w:style w:type="paragraph" w:styleId="afc">
    <w:name w:val="Normal (Web)"/>
    <w:basedOn w:val="a"/>
    <w:qFormat/>
    <w:rsid w:val="003C3A4C"/>
    <w:pPr>
      <w:spacing w:before="100" w:beforeAutospacing="1" w:after="100" w:afterAutospacing="1"/>
    </w:pPr>
    <w:rPr>
      <w:rFonts w:ascii="宋体" w:eastAsia="宋体" w:hAnsi="宋体" w:cs="宋体"/>
      <w:sz w:val="24"/>
    </w:rPr>
  </w:style>
  <w:style w:type="paragraph" w:styleId="21">
    <w:name w:val="Body Text First Indent 2"/>
    <w:basedOn w:val="af8"/>
    <w:link w:val="22"/>
    <w:qFormat/>
    <w:rsid w:val="003C3A4C"/>
    <w:pPr>
      <w:ind w:firstLine="420"/>
    </w:pPr>
  </w:style>
  <w:style w:type="character" w:customStyle="1" w:styleId="22">
    <w:name w:val="正文文本首行缩进 2 字符"/>
    <w:basedOn w:val="af9"/>
    <w:link w:val="21"/>
    <w:rsid w:val="003C3A4C"/>
    <w:rPr>
      <w:rFonts w:ascii="Arial" w:eastAsia="微软雅黑" w:hAnsi="Arial" w:cs="Arial"/>
      <w:snapToGrid w:val="0"/>
      <w:color w:val="000000"/>
      <w:kern w:val="0"/>
      <w:sz w:val="24"/>
      <w:szCs w:val="20"/>
      <w:lang w:eastAsia="en-US"/>
      <w14:ligatures w14:val="none"/>
    </w:rPr>
  </w:style>
  <w:style w:type="table" w:styleId="afd">
    <w:name w:val="Table Grid"/>
    <w:basedOn w:val="a1"/>
    <w:qFormat/>
    <w:rsid w:val="003C3A4C"/>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basedOn w:val="a0"/>
    <w:qFormat/>
    <w:rsid w:val="003C3A4C"/>
    <w:rPr>
      <w:b/>
    </w:rPr>
  </w:style>
  <w:style w:type="character" w:styleId="aff">
    <w:name w:val="Emphasis"/>
    <w:qFormat/>
    <w:rsid w:val="003C3A4C"/>
  </w:style>
  <w:style w:type="character" w:styleId="aff0">
    <w:name w:val="Hyperlink"/>
    <w:basedOn w:val="a0"/>
    <w:qFormat/>
    <w:rsid w:val="003C3A4C"/>
    <w:rPr>
      <w:color w:val="0000FF"/>
      <w:u w:val="single"/>
    </w:rPr>
  </w:style>
  <w:style w:type="character" w:styleId="aff1">
    <w:name w:val="annotation reference"/>
    <w:unhideWhenUsed/>
    <w:qFormat/>
    <w:rsid w:val="003C3A4C"/>
    <w:rPr>
      <w:sz w:val="21"/>
      <w:szCs w:val="21"/>
    </w:rPr>
  </w:style>
  <w:style w:type="paragraph" w:customStyle="1" w:styleId="11">
    <w:name w:val="正文缩进1"/>
    <w:basedOn w:val="a"/>
    <w:qFormat/>
    <w:rsid w:val="003C3A4C"/>
    <w:pPr>
      <w:ind w:firstLineChars="200" w:firstLine="420"/>
    </w:pPr>
  </w:style>
  <w:style w:type="table" w:customStyle="1" w:styleId="TableNormal">
    <w:name w:val="Table Normal"/>
    <w:semiHidden/>
    <w:unhideWhenUsed/>
    <w:qFormat/>
    <w:rsid w:val="003C3A4C"/>
    <w:pPr>
      <w:spacing w:after="0" w:line="240" w:lineRule="auto"/>
    </w:pPr>
    <w:rPr>
      <w:rFonts w:ascii="Times New Roman" w:eastAsia="宋体" w:hAnsi="Times New Roman" w:cs="Times New Roman"/>
      <w:kern w:val="0"/>
      <w:sz w:val="20"/>
      <w:szCs w:val="20"/>
      <w14:ligatures w14:val="none"/>
    </w:rPr>
    <w:tblPr>
      <w:tblCellMar>
        <w:top w:w="0" w:type="dxa"/>
        <w:left w:w="0" w:type="dxa"/>
        <w:bottom w:w="0" w:type="dxa"/>
        <w:right w:w="0" w:type="dxa"/>
      </w:tblCellMar>
    </w:tblPr>
  </w:style>
  <w:style w:type="paragraph" w:customStyle="1" w:styleId="TableText">
    <w:name w:val="Table Text"/>
    <w:basedOn w:val="a"/>
    <w:semiHidden/>
    <w:qFormat/>
    <w:rsid w:val="003C3A4C"/>
  </w:style>
  <w:style w:type="paragraph" w:customStyle="1" w:styleId="Heading21">
    <w:name w:val="Heading #2|1"/>
    <w:basedOn w:val="a"/>
    <w:qFormat/>
    <w:rsid w:val="003C3A4C"/>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qFormat/>
    <w:rsid w:val="003C3A4C"/>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qFormat/>
    <w:rsid w:val="003C3A4C"/>
    <w:pPr>
      <w:widowControl w:val="0"/>
    </w:pPr>
    <w:rPr>
      <w:rFonts w:ascii="宋体" w:eastAsia="宋体" w:hAnsi="宋体" w:cs="宋体"/>
      <w:sz w:val="26"/>
      <w:szCs w:val="26"/>
      <w:lang w:val="zh-TW" w:eastAsia="zh-TW" w:bidi="zh-TW"/>
    </w:rPr>
  </w:style>
  <w:style w:type="paragraph" w:customStyle="1" w:styleId="01">
    <w:name w:val="正文_0_1"/>
    <w:qFormat/>
    <w:rsid w:val="003C3A4C"/>
    <w:pPr>
      <w:widowControl w:val="0"/>
      <w:spacing w:after="0" w:line="240" w:lineRule="auto"/>
      <w:jc w:val="both"/>
    </w:pPr>
    <w:rPr>
      <w:rFonts w:ascii="Times New Roman" w:eastAsia="宋体" w:hAnsi="Times New Roman" w:cs="Times New Roman"/>
      <w:sz w:val="21"/>
      <w:szCs w:val="22"/>
      <w14:ligatures w14:val="none"/>
    </w:rPr>
  </w:style>
  <w:style w:type="paragraph" w:customStyle="1" w:styleId="12">
    <w:name w:val="样式1"/>
    <w:basedOn w:val="1"/>
    <w:qFormat/>
    <w:rsid w:val="003C3A4C"/>
    <w:pPr>
      <w:spacing w:before="240" w:after="240" w:line="440" w:lineRule="exact"/>
      <w:jc w:val="center"/>
    </w:pPr>
    <w:rPr>
      <w:rFonts w:ascii="Times New Roman" w:eastAsia="楷体" w:hAnsi="Times New Roman" w:cs="Times New Roman"/>
      <w:b/>
      <w:bCs/>
      <w:color w:val="000000"/>
      <w:kern w:val="44"/>
      <w:sz w:val="36"/>
      <w:szCs w:val="28"/>
    </w:rPr>
  </w:style>
  <w:style w:type="character" w:customStyle="1" w:styleId="font31">
    <w:name w:val="font31"/>
    <w:qFormat/>
    <w:rsid w:val="003C3A4C"/>
    <w:rPr>
      <w:rFonts w:ascii="宋体" w:eastAsia="宋体" w:hAnsi="宋体" w:cs="宋体" w:hint="eastAsia"/>
      <w:color w:val="000000"/>
      <w:sz w:val="21"/>
      <w:szCs w:val="21"/>
      <w:u w:val="none"/>
    </w:rPr>
  </w:style>
  <w:style w:type="paragraph" w:customStyle="1" w:styleId="Default">
    <w:name w:val="Default"/>
    <w:qFormat/>
    <w:rsid w:val="003C3A4C"/>
    <w:pPr>
      <w:widowControl w:val="0"/>
      <w:autoSpaceDE w:val="0"/>
      <w:autoSpaceDN w:val="0"/>
      <w:adjustRightInd w:val="0"/>
      <w:spacing w:after="0" w:line="240" w:lineRule="auto"/>
    </w:pPr>
    <w:rPr>
      <w:rFonts w:ascii="Times New Roman" w:eastAsia="宋体" w:hAnsi="Times New Roman" w:cs="Times New Roman"/>
      <w:color w:val="000000"/>
      <w:kern w:val="0"/>
      <w:sz w:val="24"/>
      <w14:ligatures w14:val="none"/>
    </w:rPr>
  </w:style>
  <w:style w:type="paragraph" w:customStyle="1" w:styleId="110">
    <w:name w:val="正文11"/>
    <w:basedOn w:val="a"/>
    <w:qFormat/>
    <w:rsid w:val="003C3A4C"/>
    <w:pPr>
      <w:spacing w:line="318" w:lineRule="atLeast"/>
      <w:ind w:left="369" w:firstLine="369"/>
    </w:pPr>
    <w:rPr>
      <w:rFonts w:ascii="宋体"/>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2223</Words>
  <Characters>12673</Characters>
  <Application>Microsoft Office Word</Application>
  <DocSecurity>0</DocSecurity>
  <Lines>105</Lines>
  <Paragraphs>29</Paragraphs>
  <ScaleCrop>false</ScaleCrop>
  <Company/>
  <LinksUpToDate>false</LinksUpToDate>
  <CharactersWithSpaces>14867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小美 李</dc:creator>
  <cp:keywords/>
  <dc:description/>
  <cp:lastModifiedBy>小美 李</cp:lastModifiedBy>
  <cp:revision>2</cp:revision>
  <dcterms:created xsi:type="dcterms:W3CDTF">2026-05-24T03:24:00Z</dcterms:created>
  <dcterms:modified xsi:type="dcterms:W3CDTF">2026-05-24T03:25:00Z</dcterms:modified>
</cp:coreProperties>
</file>