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B4A1600">
      <w:pPr>
        <w:keepNext w:val="0"/>
        <w:keepLines w:val="0"/>
        <w:widowControl w:val="0"/>
        <w:suppressLineNumbers w:val="0"/>
        <w:kinsoku w:val="0"/>
        <w:autoSpaceDE w:val="0"/>
        <w:autoSpaceDN w:val="0"/>
        <w:adjustRightInd w:val="0"/>
        <w:snapToGrid w:val="0"/>
        <w:spacing w:before="78" w:beforeAutospacing="0" w:after="0" w:afterAutospacing="0"/>
        <w:ind w:left="0" w:right="0"/>
        <w:jc w:val="left"/>
        <w:textAlignment w:val="baseline"/>
        <w:rPr>
          <w:rFonts w:hint="default" w:ascii="Arial" w:hAnsi="Arial" w:cs="Arial"/>
          <w:color w:val="000000"/>
          <w:spacing w:val="0"/>
          <w:sz w:val="21"/>
          <w:szCs w:val="21"/>
          <w:vertAlign w:val="baseline"/>
        </w:rPr>
      </w:pPr>
      <w:r>
        <w:rPr>
          <w:rFonts w:hint="eastAsia" w:ascii="宋体" w:hAnsi="宋体" w:eastAsia="宋体" w:cs="宋体"/>
          <w:snapToGrid w:val="0"/>
          <w:color w:val="000000"/>
          <w:spacing w:val="0"/>
          <w:kern w:val="0"/>
          <w:sz w:val="24"/>
          <w:szCs w:val="24"/>
          <w:vertAlign w:val="baseline"/>
          <w:lang w:val="en-US" w:eastAsia="zh-CN" w:bidi="ar"/>
        </w:rPr>
        <w:t>（一） 服务需求</w:t>
      </w:r>
    </w:p>
    <w:p w14:paraId="68511F62">
      <w:pPr>
        <w:keepNext w:val="0"/>
        <w:keepLines w:val="0"/>
        <w:widowControl/>
        <w:suppressLineNumbers w:val="0"/>
        <w:kinsoku w:val="0"/>
        <w:autoSpaceDE w:val="0"/>
        <w:autoSpaceDN w:val="0"/>
        <w:adjustRightInd w:val="0"/>
        <w:snapToGrid w:val="0"/>
        <w:spacing w:before="33" w:beforeAutospacing="0" w:after="0" w:afterAutospacing="0"/>
        <w:ind w:left="178" w:right="0"/>
        <w:jc w:val="left"/>
        <w:textAlignment w:val="baseline"/>
        <w:rPr>
          <w:rFonts w:hint="eastAsia" w:ascii="仿宋" w:hAnsi="仿宋" w:eastAsia="仿宋" w:cs="仿宋"/>
          <w:color w:val="000000"/>
          <w:spacing w:val="0"/>
          <w:sz w:val="30"/>
          <w:szCs w:val="30"/>
          <w:vertAlign w:val="baseline"/>
        </w:rPr>
      </w:pPr>
      <w:r>
        <w:rPr>
          <w:rFonts w:hint="eastAsia" w:ascii="仿宋" w:hAnsi="仿宋" w:eastAsia="仿宋" w:cs="仿宋"/>
          <w:b/>
          <w:bCs/>
          <w:snapToGrid w:val="0"/>
          <w:color w:val="000000"/>
          <w:spacing w:val="0"/>
          <w:kern w:val="0"/>
          <w:sz w:val="30"/>
          <w:szCs w:val="30"/>
          <w:vertAlign w:val="baseline"/>
          <w:lang w:val="en-US" w:eastAsia="zh-CN" w:bidi="ar"/>
        </w:rPr>
        <w:t>一、服务需求清单</w:t>
      </w:r>
    </w:p>
    <w:p w14:paraId="2A574C00">
      <w:pPr>
        <w:keepNext w:val="0"/>
        <w:keepLines w:val="0"/>
        <w:widowControl/>
        <w:suppressLineNumbers w:val="0"/>
        <w:kinsoku w:val="0"/>
        <w:autoSpaceDE w:val="0"/>
        <w:autoSpaceDN w:val="0"/>
        <w:adjustRightInd w:val="0"/>
        <w:snapToGrid w:val="0"/>
        <w:spacing w:before="36" w:beforeAutospacing="0" w:after="0" w:afterAutospacing="0"/>
        <w:ind w:left="1972" w:right="0"/>
        <w:jc w:val="left"/>
        <w:textAlignment w:val="baseline"/>
        <w:rPr>
          <w:rFonts w:hint="eastAsia" w:ascii="仿宋" w:hAnsi="仿宋" w:eastAsia="仿宋" w:cs="仿宋"/>
          <w:b/>
          <w:bCs/>
          <w:color w:val="000000"/>
          <w:spacing w:val="0"/>
          <w:sz w:val="30"/>
          <w:szCs w:val="30"/>
          <w:vertAlign w:val="baseline"/>
        </w:rPr>
      </w:pPr>
      <w:r>
        <w:rPr>
          <w:rFonts w:hint="eastAsia" w:ascii="仿宋" w:hAnsi="仿宋" w:eastAsia="仿宋" w:cs="仿宋"/>
          <w:b/>
          <w:bCs/>
          <w:snapToGrid w:val="0"/>
          <w:color w:val="000000"/>
          <w:spacing w:val="0"/>
          <w:kern w:val="0"/>
          <w:sz w:val="30"/>
          <w:szCs w:val="30"/>
          <w:vertAlign w:val="baseline"/>
          <w:lang w:val="en-US" w:eastAsia="zh-CN" w:bidi="ar"/>
        </w:rPr>
        <w:t>2026年湘东区项目实施区受污染耕地安全利用措施汇总表（一）</w:t>
      </w:r>
    </w:p>
    <w:tbl>
      <w:tblPr>
        <w:tblStyle w:val="5"/>
        <w:tblW w:w="1505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Layout w:type="fixed"/>
        <w:tblCellMar>
          <w:top w:w="0" w:type="dxa"/>
          <w:left w:w="108" w:type="dxa"/>
          <w:bottom w:w="0" w:type="dxa"/>
          <w:right w:w="108" w:type="dxa"/>
        </w:tblCellMar>
      </w:tblPr>
      <w:tblGrid>
        <w:gridCol w:w="1056"/>
        <w:gridCol w:w="1266"/>
        <w:gridCol w:w="968"/>
        <w:gridCol w:w="858"/>
        <w:gridCol w:w="850"/>
        <w:gridCol w:w="790"/>
        <w:gridCol w:w="975"/>
        <w:gridCol w:w="675"/>
        <w:gridCol w:w="696"/>
        <w:gridCol w:w="938"/>
        <w:gridCol w:w="1968"/>
        <w:gridCol w:w="2019"/>
        <w:gridCol w:w="1996"/>
      </w:tblGrid>
      <w:tr w14:paraId="0217E0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2322" w:type="dxa"/>
            <w:gridSpan w:val="2"/>
            <w:tcBorders>
              <w:top w:val="single" w:color="auto" w:sz="4" w:space="0"/>
              <w:left w:val="single" w:color="auto" w:sz="4" w:space="0"/>
              <w:bottom w:val="single" w:color="auto" w:sz="4" w:space="0"/>
              <w:right w:val="single" w:color="auto" w:sz="4" w:space="0"/>
            </w:tcBorders>
            <w:shd w:val="clear"/>
            <w:vAlign w:val="center"/>
          </w:tcPr>
          <w:p w14:paraId="56E4889D">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b/>
                <w:bCs/>
                <w:iCs w:val="0"/>
                <w:color w:val="000000"/>
                <w:sz w:val="21"/>
                <w:szCs w:val="21"/>
                <w:bdr w:val="none" w:color="auto" w:sz="0" w:space="0"/>
              </w:rPr>
            </w:pPr>
            <w:r>
              <w:rPr>
                <w:rFonts w:hint="eastAsia" w:ascii="仿宋" w:hAnsi="仿宋" w:eastAsia="仿宋" w:cs="仿宋"/>
                <w:b/>
                <w:bCs/>
                <w:iCs w:val="0"/>
                <w:snapToGrid w:val="0"/>
                <w:color w:val="000000"/>
                <w:kern w:val="0"/>
                <w:sz w:val="21"/>
                <w:szCs w:val="21"/>
                <w:bdr w:val="none" w:color="auto" w:sz="0" w:space="0"/>
                <w:lang w:val="en-US" w:eastAsia="zh-CN" w:bidi="ar"/>
              </w:rPr>
              <w:t>位置</w:t>
            </w:r>
          </w:p>
        </w:tc>
        <w:tc>
          <w:tcPr>
            <w:tcW w:w="968" w:type="dxa"/>
            <w:vMerge w:val="restart"/>
            <w:tcBorders>
              <w:top w:val="single" w:color="auto" w:sz="4" w:space="0"/>
              <w:left w:val="nil"/>
              <w:bottom w:val="single" w:color="auto" w:sz="4" w:space="0"/>
              <w:right w:val="single" w:color="auto" w:sz="4" w:space="0"/>
            </w:tcBorders>
            <w:shd w:val="clear"/>
            <w:vAlign w:val="center"/>
          </w:tcPr>
          <w:p w14:paraId="5EBA4B80">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b/>
                <w:bCs/>
                <w:iCs w:val="0"/>
                <w:color w:val="000000"/>
                <w:sz w:val="21"/>
                <w:szCs w:val="21"/>
                <w:bdr w:val="none" w:color="auto" w:sz="0" w:space="0"/>
              </w:rPr>
            </w:pPr>
            <w:r>
              <w:rPr>
                <w:rFonts w:hint="eastAsia" w:ascii="仿宋" w:hAnsi="仿宋" w:eastAsia="仿宋" w:cs="仿宋"/>
                <w:b/>
                <w:bCs/>
                <w:iCs w:val="0"/>
                <w:snapToGrid w:val="0"/>
                <w:color w:val="000000"/>
                <w:kern w:val="0"/>
                <w:sz w:val="21"/>
                <w:szCs w:val="21"/>
                <w:bdr w:val="none" w:color="auto" w:sz="0" w:space="0"/>
                <w:lang w:val="en-US" w:eastAsia="zh-CN" w:bidi="ar"/>
              </w:rPr>
              <w:t>早稻（亩）</w:t>
            </w:r>
          </w:p>
        </w:tc>
        <w:tc>
          <w:tcPr>
            <w:tcW w:w="858" w:type="dxa"/>
            <w:vMerge w:val="restart"/>
            <w:tcBorders>
              <w:top w:val="single" w:color="auto" w:sz="4" w:space="0"/>
              <w:left w:val="nil"/>
              <w:bottom w:val="single" w:color="auto" w:sz="4" w:space="0"/>
              <w:right w:val="single" w:color="auto" w:sz="4" w:space="0"/>
            </w:tcBorders>
            <w:shd w:val="clear"/>
            <w:vAlign w:val="center"/>
          </w:tcPr>
          <w:p w14:paraId="6B167076">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b/>
                <w:bCs/>
                <w:iCs w:val="0"/>
                <w:color w:val="000000"/>
                <w:sz w:val="21"/>
                <w:szCs w:val="21"/>
                <w:bdr w:val="none" w:color="auto" w:sz="0" w:space="0"/>
              </w:rPr>
            </w:pPr>
            <w:r>
              <w:rPr>
                <w:rFonts w:hint="eastAsia" w:ascii="仿宋" w:hAnsi="仿宋" w:eastAsia="仿宋" w:cs="仿宋"/>
                <w:b/>
                <w:bCs/>
                <w:iCs w:val="0"/>
                <w:snapToGrid w:val="0"/>
                <w:color w:val="000000"/>
                <w:kern w:val="0"/>
                <w:sz w:val="21"/>
                <w:szCs w:val="21"/>
                <w:bdr w:val="none" w:color="auto" w:sz="0" w:space="0"/>
                <w:lang w:val="en-US" w:eastAsia="zh-CN" w:bidi="ar"/>
              </w:rPr>
              <w:t>中稻（亩）</w:t>
            </w:r>
          </w:p>
        </w:tc>
        <w:tc>
          <w:tcPr>
            <w:tcW w:w="850" w:type="dxa"/>
            <w:vMerge w:val="restart"/>
            <w:tcBorders>
              <w:top w:val="single" w:color="auto" w:sz="4" w:space="0"/>
              <w:left w:val="nil"/>
              <w:bottom w:val="single" w:color="auto" w:sz="4" w:space="0"/>
              <w:right w:val="single" w:color="auto" w:sz="4" w:space="0"/>
            </w:tcBorders>
            <w:shd w:val="clear"/>
            <w:vAlign w:val="center"/>
          </w:tcPr>
          <w:p w14:paraId="11DD542A">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b/>
                <w:bCs/>
                <w:iCs w:val="0"/>
                <w:color w:val="000000"/>
                <w:sz w:val="21"/>
                <w:szCs w:val="21"/>
                <w:bdr w:val="none" w:color="auto" w:sz="0" w:space="0"/>
              </w:rPr>
            </w:pPr>
            <w:r>
              <w:rPr>
                <w:rFonts w:hint="eastAsia" w:ascii="仿宋" w:hAnsi="仿宋" w:eastAsia="仿宋" w:cs="仿宋"/>
                <w:b/>
                <w:bCs/>
                <w:iCs w:val="0"/>
                <w:snapToGrid w:val="0"/>
                <w:color w:val="000000"/>
                <w:kern w:val="0"/>
                <w:sz w:val="21"/>
                <w:szCs w:val="21"/>
                <w:bdr w:val="none" w:color="auto" w:sz="0" w:space="0"/>
                <w:lang w:val="en-US" w:eastAsia="zh-CN" w:bidi="ar"/>
              </w:rPr>
              <w:t>晚稻（亩）</w:t>
            </w:r>
          </w:p>
        </w:tc>
        <w:tc>
          <w:tcPr>
            <w:tcW w:w="790" w:type="dxa"/>
            <w:vMerge w:val="restart"/>
            <w:tcBorders>
              <w:top w:val="single" w:color="auto" w:sz="4" w:space="0"/>
              <w:left w:val="nil"/>
              <w:bottom w:val="single" w:color="auto" w:sz="4" w:space="0"/>
              <w:right w:val="single" w:color="auto" w:sz="4" w:space="0"/>
            </w:tcBorders>
            <w:shd w:val="clear"/>
            <w:vAlign w:val="center"/>
          </w:tcPr>
          <w:p w14:paraId="57C0B2AF">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b/>
                <w:bCs/>
                <w:iCs w:val="0"/>
                <w:color w:val="000000"/>
                <w:sz w:val="21"/>
                <w:szCs w:val="21"/>
                <w:bdr w:val="none" w:color="auto" w:sz="0" w:space="0"/>
              </w:rPr>
            </w:pPr>
            <w:r>
              <w:rPr>
                <w:rFonts w:hint="eastAsia" w:ascii="仿宋" w:hAnsi="仿宋" w:eastAsia="仿宋" w:cs="仿宋"/>
                <w:b/>
                <w:bCs/>
                <w:iCs w:val="0"/>
                <w:snapToGrid w:val="0"/>
                <w:color w:val="000000"/>
                <w:kern w:val="0"/>
                <w:sz w:val="21"/>
                <w:szCs w:val="21"/>
                <w:bdr w:val="none" w:color="auto" w:sz="0" w:space="0"/>
                <w:lang w:val="en-US" w:eastAsia="zh-CN" w:bidi="ar"/>
              </w:rPr>
              <w:t>制种（亩）</w:t>
            </w:r>
          </w:p>
        </w:tc>
        <w:tc>
          <w:tcPr>
            <w:tcW w:w="975" w:type="dxa"/>
            <w:vMerge w:val="restart"/>
            <w:tcBorders>
              <w:top w:val="single" w:color="auto" w:sz="4" w:space="0"/>
              <w:left w:val="nil"/>
              <w:bottom w:val="single" w:color="auto" w:sz="4" w:space="0"/>
              <w:right w:val="single" w:color="auto" w:sz="4" w:space="0"/>
            </w:tcBorders>
            <w:shd w:val="clear"/>
            <w:vAlign w:val="center"/>
          </w:tcPr>
          <w:p w14:paraId="50249E74">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b/>
                <w:bCs/>
                <w:iCs w:val="0"/>
                <w:color w:val="000000"/>
                <w:kern w:val="0"/>
                <w:sz w:val="21"/>
                <w:szCs w:val="21"/>
                <w:bdr w:val="none" w:color="auto" w:sz="0" w:space="0"/>
              </w:rPr>
            </w:pPr>
            <w:r>
              <w:rPr>
                <w:rFonts w:hint="eastAsia" w:ascii="仿宋" w:hAnsi="仿宋" w:eastAsia="仿宋" w:cs="仿宋"/>
                <w:b/>
                <w:bCs/>
                <w:iCs w:val="0"/>
                <w:snapToGrid w:val="0"/>
                <w:color w:val="000000"/>
                <w:kern w:val="0"/>
                <w:sz w:val="21"/>
                <w:szCs w:val="21"/>
                <w:bdr w:val="none" w:color="auto" w:sz="0" w:space="0"/>
                <w:lang w:val="en-US" w:eastAsia="zh-CN" w:bidi="ar"/>
              </w:rPr>
              <w:t>结构</w:t>
            </w:r>
          </w:p>
          <w:p w14:paraId="64C369B5">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b/>
                <w:bCs/>
                <w:iCs w:val="0"/>
                <w:color w:val="000000"/>
                <w:sz w:val="21"/>
                <w:szCs w:val="21"/>
                <w:bdr w:val="none" w:color="auto" w:sz="0" w:space="0"/>
              </w:rPr>
            </w:pPr>
            <w:r>
              <w:rPr>
                <w:rFonts w:hint="eastAsia" w:ascii="仿宋" w:hAnsi="仿宋" w:eastAsia="仿宋" w:cs="仿宋"/>
                <w:b/>
                <w:bCs/>
                <w:iCs w:val="0"/>
                <w:snapToGrid w:val="0"/>
                <w:color w:val="000000"/>
                <w:kern w:val="0"/>
                <w:sz w:val="21"/>
                <w:szCs w:val="21"/>
                <w:bdr w:val="none" w:color="auto" w:sz="0" w:space="0"/>
                <w:lang w:val="en-US" w:eastAsia="zh-CN" w:bidi="ar"/>
              </w:rPr>
              <w:t>调整</w:t>
            </w:r>
          </w:p>
        </w:tc>
        <w:tc>
          <w:tcPr>
            <w:tcW w:w="2309" w:type="dxa"/>
            <w:gridSpan w:val="3"/>
            <w:tcBorders>
              <w:top w:val="single" w:color="auto" w:sz="4" w:space="0"/>
              <w:left w:val="nil"/>
              <w:bottom w:val="nil"/>
              <w:right w:val="single" w:color="auto" w:sz="4" w:space="0"/>
            </w:tcBorders>
            <w:shd w:val="clear"/>
            <w:vAlign w:val="center"/>
          </w:tcPr>
          <w:p w14:paraId="7977C36F">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b/>
                <w:bCs/>
                <w:iCs w:val="0"/>
                <w:color w:val="000000"/>
                <w:sz w:val="21"/>
                <w:szCs w:val="21"/>
                <w:bdr w:val="none" w:color="auto" w:sz="0" w:space="0"/>
              </w:rPr>
            </w:pPr>
            <w:r>
              <w:rPr>
                <w:rFonts w:hint="eastAsia" w:ascii="仿宋" w:hAnsi="仿宋" w:eastAsia="仿宋" w:cs="仿宋"/>
                <w:b/>
                <w:bCs/>
                <w:iCs w:val="0"/>
                <w:snapToGrid w:val="0"/>
                <w:color w:val="000000"/>
                <w:kern w:val="0"/>
                <w:sz w:val="21"/>
                <w:szCs w:val="21"/>
                <w:bdr w:val="none" w:color="auto" w:sz="0" w:space="0"/>
                <w:lang w:val="en-US" w:eastAsia="zh-CN" w:bidi="ar"/>
              </w:rPr>
              <w:t>风险评价</w:t>
            </w:r>
          </w:p>
        </w:tc>
        <w:tc>
          <w:tcPr>
            <w:tcW w:w="5983" w:type="dxa"/>
            <w:gridSpan w:val="3"/>
            <w:tcBorders>
              <w:top w:val="single" w:color="auto" w:sz="4" w:space="0"/>
              <w:left w:val="nil"/>
              <w:bottom w:val="single" w:color="auto" w:sz="4" w:space="0"/>
              <w:right w:val="single" w:color="auto" w:sz="4" w:space="0"/>
            </w:tcBorders>
            <w:shd w:val="clear"/>
            <w:vAlign w:val="center"/>
          </w:tcPr>
          <w:p w14:paraId="57F6B722">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b/>
                <w:bCs/>
                <w:iCs w:val="0"/>
                <w:color w:val="000000"/>
                <w:sz w:val="21"/>
                <w:szCs w:val="21"/>
                <w:bdr w:val="none" w:color="auto" w:sz="0" w:space="0"/>
              </w:rPr>
            </w:pPr>
            <w:r>
              <w:rPr>
                <w:rFonts w:hint="eastAsia" w:ascii="仿宋" w:hAnsi="仿宋" w:eastAsia="仿宋" w:cs="仿宋"/>
                <w:b/>
                <w:bCs/>
                <w:iCs w:val="0"/>
                <w:snapToGrid w:val="0"/>
                <w:color w:val="000000"/>
                <w:kern w:val="0"/>
                <w:sz w:val="21"/>
                <w:szCs w:val="21"/>
                <w:bdr w:val="none" w:color="auto" w:sz="0" w:space="0"/>
                <w:lang w:val="en-US" w:eastAsia="zh-CN" w:bidi="ar"/>
              </w:rPr>
              <w:t>技术措施</w:t>
            </w:r>
          </w:p>
        </w:tc>
      </w:tr>
      <w:tr w14:paraId="49979E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056" w:type="dxa"/>
            <w:tcBorders>
              <w:top w:val="single" w:color="auto" w:sz="4" w:space="0"/>
              <w:left w:val="single" w:color="auto" w:sz="4" w:space="0"/>
              <w:bottom w:val="single" w:color="auto" w:sz="4" w:space="0"/>
              <w:right w:val="single" w:color="auto" w:sz="4" w:space="0"/>
            </w:tcBorders>
            <w:shd w:val="clear"/>
            <w:vAlign w:val="center"/>
          </w:tcPr>
          <w:p w14:paraId="350135E0">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b/>
                <w:bCs/>
                <w:iCs w:val="0"/>
                <w:color w:val="000000"/>
                <w:sz w:val="21"/>
                <w:szCs w:val="21"/>
                <w:bdr w:val="none" w:color="auto" w:sz="0" w:space="0"/>
              </w:rPr>
            </w:pPr>
            <w:r>
              <w:rPr>
                <w:rFonts w:hint="eastAsia" w:ascii="仿宋" w:hAnsi="仿宋" w:eastAsia="仿宋" w:cs="仿宋"/>
                <w:b/>
                <w:bCs/>
                <w:iCs w:val="0"/>
                <w:snapToGrid w:val="0"/>
                <w:color w:val="000000"/>
                <w:kern w:val="0"/>
                <w:sz w:val="21"/>
                <w:szCs w:val="21"/>
                <w:bdr w:val="none" w:color="auto" w:sz="0" w:space="0"/>
                <w:lang w:val="en-US" w:eastAsia="zh-CN" w:bidi="ar"/>
              </w:rPr>
              <w:t>乡镇</w:t>
            </w:r>
          </w:p>
        </w:tc>
        <w:tc>
          <w:tcPr>
            <w:tcW w:w="1266" w:type="dxa"/>
            <w:tcBorders>
              <w:top w:val="single" w:color="auto" w:sz="4" w:space="0"/>
              <w:left w:val="nil"/>
              <w:bottom w:val="single" w:color="auto" w:sz="4" w:space="0"/>
              <w:right w:val="single" w:color="auto" w:sz="4" w:space="0"/>
            </w:tcBorders>
            <w:shd w:val="clear"/>
            <w:vAlign w:val="center"/>
          </w:tcPr>
          <w:p w14:paraId="4BAE6D3E">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b/>
                <w:bCs/>
                <w:iCs w:val="0"/>
                <w:color w:val="000000"/>
                <w:sz w:val="21"/>
                <w:szCs w:val="21"/>
                <w:bdr w:val="none" w:color="auto" w:sz="0" w:space="0"/>
              </w:rPr>
            </w:pPr>
            <w:r>
              <w:rPr>
                <w:rFonts w:hint="eastAsia" w:ascii="仿宋" w:hAnsi="仿宋" w:eastAsia="仿宋" w:cs="仿宋"/>
                <w:b/>
                <w:bCs/>
                <w:iCs w:val="0"/>
                <w:snapToGrid w:val="0"/>
                <w:color w:val="000000"/>
                <w:kern w:val="0"/>
                <w:sz w:val="21"/>
                <w:szCs w:val="21"/>
                <w:bdr w:val="none" w:color="auto" w:sz="0" w:space="0"/>
                <w:lang w:val="en-US" w:eastAsia="zh-CN" w:bidi="ar"/>
              </w:rPr>
              <w:t>行政村</w:t>
            </w:r>
          </w:p>
        </w:tc>
        <w:tc>
          <w:tcPr>
            <w:tcW w:w="968" w:type="dxa"/>
            <w:vMerge w:val="continue"/>
            <w:tcBorders>
              <w:top w:val="single" w:color="auto" w:sz="4" w:space="0"/>
              <w:left w:val="nil"/>
              <w:bottom w:val="single" w:color="auto" w:sz="4" w:space="0"/>
              <w:right w:val="single" w:color="auto" w:sz="4" w:space="0"/>
            </w:tcBorders>
            <w:shd w:val="clear"/>
            <w:vAlign w:val="center"/>
          </w:tcPr>
          <w:p w14:paraId="74478EB6">
            <w:pPr>
              <w:rPr>
                <w:rFonts w:hint="default" w:ascii="Times New Roman" w:hAnsi="Times New Roman" w:cs="Times New Roman"/>
                <w:sz w:val="20"/>
                <w:szCs w:val="20"/>
              </w:rPr>
            </w:pPr>
          </w:p>
        </w:tc>
        <w:tc>
          <w:tcPr>
            <w:tcW w:w="858" w:type="dxa"/>
            <w:vMerge w:val="continue"/>
            <w:tcBorders>
              <w:top w:val="single" w:color="auto" w:sz="4" w:space="0"/>
              <w:left w:val="nil"/>
              <w:bottom w:val="single" w:color="auto" w:sz="4" w:space="0"/>
              <w:right w:val="single" w:color="auto" w:sz="4" w:space="0"/>
            </w:tcBorders>
            <w:shd w:val="clear"/>
            <w:vAlign w:val="center"/>
          </w:tcPr>
          <w:p w14:paraId="1F562D33">
            <w:pPr>
              <w:rPr>
                <w:rFonts w:hint="default" w:ascii="Times New Roman" w:hAnsi="Times New Roman" w:cs="Times New Roman"/>
                <w:sz w:val="20"/>
                <w:szCs w:val="20"/>
              </w:rPr>
            </w:pPr>
          </w:p>
        </w:tc>
        <w:tc>
          <w:tcPr>
            <w:tcW w:w="850" w:type="dxa"/>
            <w:vMerge w:val="continue"/>
            <w:tcBorders>
              <w:top w:val="single" w:color="auto" w:sz="4" w:space="0"/>
              <w:left w:val="nil"/>
              <w:bottom w:val="single" w:color="auto" w:sz="4" w:space="0"/>
              <w:right w:val="single" w:color="auto" w:sz="4" w:space="0"/>
            </w:tcBorders>
            <w:shd w:val="clear"/>
            <w:vAlign w:val="center"/>
          </w:tcPr>
          <w:p w14:paraId="49B1DEA8">
            <w:pPr>
              <w:rPr>
                <w:rFonts w:hint="default" w:ascii="Times New Roman" w:hAnsi="Times New Roman" w:cs="Times New Roman"/>
                <w:sz w:val="20"/>
                <w:szCs w:val="20"/>
              </w:rPr>
            </w:pPr>
          </w:p>
        </w:tc>
        <w:tc>
          <w:tcPr>
            <w:tcW w:w="790" w:type="dxa"/>
            <w:vMerge w:val="continue"/>
            <w:tcBorders>
              <w:top w:val="single" w:color="auto" w:sz="4" w:space="0"/>
              <w:left w:val="nil"/>
              <w:bottom w:val="single" w:color="auto" w:sz="4" w:space="0"/>
              <w:right w:val="single" w:color="auto" w:sz="4" w:space="0"/>
            </w:tcBorders>
            <w:shd w:val="clear"/>
            <w:vAlign w:val="center"/>
          </w:tcPr>
          <w:p w14:paraId="17F25A88">
            <w:pPr>
              <w:rPr>
                <w:rFonts w:hint="default" w:ascii="Times New Roman" w:hAnsi="Times New Roman" w:cs="Times New Roman"/>
                <w:sz w:val="20"/>
                <w:szCs w:val="20"/>
              </w:rPr>
            </w:pPr>
          </w:p>
        </w:tc>
        <w:tc>
          <w:tcPr>
            <w:tcW w:w="975" w:type="dxa"/>
            <w:vMerge w:val="continue"/>
            <w:tcBorders>
              <w:top w:val="single" w:color="auto" w:sz="4" w:space="0"/>
              <w:left w:val="nil"/>
              <w:bottom w:val="single" w:color="auto" w:sz="4" w:space="0"/>
              <w:right w:val="single" w:color="auto" w:sz="4" w:space="0"/>
            </w:tcBorders>
            <w:shd w:val="clear"/>
            <w:vAlign w:val="center"/>
          </w:tcPr>
          <w:p w14:paraId="3DB0E330">
            <w:pPr>
              <w:rPr>
                <w:rFonts w:hint="default" w:ascii="Times New Roman" w:hAnsi="Times New Roman" w:cs="Times New Roman"/>
                <w:sz w:val="20"/>
                <w:szCs w:val="20"/>
              </w:rPr>
            </w:pPr>
          </w:p>
        </w:tc>
        <w:tc>
          <w:tcPr>
            <w:tcW w:w="675" w:type="dxa"/>
            <w:tcBorders>
              <w:top w:val="single" w:color="auto" w:sz="4" w:space="0"/>
              <w:left w:val="nil"/>
              <w:bottom w:val="single" w:color="auto" w:sz="4" w:space="0"/>
              <w:right w:val="single" w:color="auto" w:sz="4" w:space="0"/>
            </w:tcBorders>
            <w:shd w:val="clear"/>
            <w:vAlign w:val="center"/>
          </w:tcPr>
          <w:p w14:paraId="7B51B0F5">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b/>
                <w:bCs/>
                <w:iCs w:val="0"/>
                <w:color w:val="000000"/>
                <w:sz w:val="21"/>
                <w:szCs w:val="21"/>
                <w:bdr w:val="none" w:color="auto" w:sz="0" w:space="0"/>
              </w:rPr>
            </w:pPr>
            <w:r>
              <w:rPr>
                <w:rFonts w:hint="eastAsia" w:ascii="仿宋" w:hAnsi="仿宋" w:eastAsia="仿宋" w:cs="仿宋"/>
                <w:b/>
                <w:bCs/>
                <w:iCs w:val="0"/>
                <w:snapToGrid w:val="0"/>
                <w:color w:val="000000"/>
                <w:kern w:val="0"/>
                <w:sz w:val="21"/>
                <w:szCs w:val="21"/>
                <w:bdr w:val="none" w:color="auto" w:sz="0" w:space="0"/>
                <w:lang w:val="en-US" w:eastAsia="zh-CN" w:bidi="ar"/>
              </w:rPr>
              <w:t>土壤pH</w:t>
            </w:r>
          </w:p>
        </w:tc>
        <w:tc>
          <w:tcPr>
            <w:tcW w:w="696" w:type="dxa"/>
            <w:tcBorders>
              <w:top w:val="single" w:color="auto" w:sz="4" w:space="0"/>
              <w:left w:val="nil"/>
              <w:bottom w:val="single" w:color="auto" w:sz="4" w:space="0"/>
              <w:right w:val="single" w:color="auto" w:sz="4" w:space="0"/>
            </w:tcBorders>
            <w:shd w:val="clear"/>
            <w:vAlign w:val="center"/>
          </w:tcPr>
          <w:p w14:paraId="7B030943">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b/>
                <w:bCs/>
                <w:iCs w:val="0"/>
                <w:color w:val="000000"/>
                <w:sz w:val="21"/>
                <w:szCs w:val="21"/>
                <w:bdr w:val="none" w:color="auto" w:sz="0" w:space="0"/>
              </w:rPr>
            </w:pPr>
            <w:r>
              <w:rPr>
                <w:rFonts w:hint="eastAsia" w:ascii="仿宋" w:hAnsi="仿宋" w:eastAsia="仿宋" w:cs="仿宋"/>
                <w:b/>
                <w:bCs/>
                <w:iCs w:val="0"/>
                <w:snapToGrid w:val="0"/>
                <w:color w:val="000000"/>
                <w:kern w:val="0"/>
                <w:sz w:val="21"/>
                <w:szCs w:val="21"/>
                <w:bdr w:val="none" w:color="auto" w:sz="0" w:space="0"/>
                <w:lang w:val="en-US" w:eastAsia="zh-CN" w:bidi="ar"/>
              </w:rPr>
              <w:t>污染物</w:t>
            </w:r>
          </w:p>
        </w:tc>
        <w:tc>
          <w:tcPr>
            <w:tcW w:w="938" w:type="dxa"/>
            <w:tcBorders>
              <w:top w:val="single" w:color="auto" w:sz="4" w:space="0"/>
              <w:left w:val="nil"/>
              <w:bottom w:val="single" w:color="auto" w:sz="4" w:space="0"/>
              <w:right w:val="single" w:color="auto" w:sz="4" w:space="0"/>
            </w:tcBorders>
            <w:shd w:val="clear"/>
            <w:vAlign w:val="center"/>
          </w:tcPr>
          <w:p w14:paraId="0A9B4D26">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b/>
                <w:bCs/>
                <w:iCs w:val="0"/>
                <w:color w:val="000000"/>
                <w:kern w:val="0"/>
                <w:sz w:val="21"/>
                <w:szCs w:val="21"/>
                <w:bdr w:val="none" w:color="auto" w:sz="0" w:space="0"/>
              </w:rPr>
            </w:pPr>
            <w:r>
              <w:rPr>
                <w:rFonts w:hint="eastAsia" w:ascii="仿宋" w:hAnsi="仿宋" w:eastAsia="仿宋" w:cs="仿宋"/>
                <w:b/>
                <w:bCs/>
                <w:iCs w:val="0"/>
                <w:snapToGrid w:val="0"/>
                <w:color w:val="000000"/>
                <w:kern w:val="0"/>
                <w:sz w:val="21"/>
                <w:szCs w:val="21"/>
                <w:bdr w:val="none" w:color="auto" w:sz="0" w:space="0"/>
                <w:lang w:val="en-US" w:eastAsia="zh-CN" w:bidi="ar"/>
              </w:rPr>
              <w:t>风险</w:t>
            </w:r>
          </w:p>
          <w:p w14:paraId="1F789B3B">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b/>
                <w:bCs/>
                <w:iCs w:val="0"/>
                <w:color w:val="000000"/>
                <w:sz w:val="21"/>
                <w:szCs w:val="21"/>
                <w:bdr w:val="none" w:color="auto" w:sz="0" w:space="0"/>
              </w:rPr>
            </w:pPr>
            <w:r>
              <w:rPr>
                <w:rFonts w:hint="eastAsia" w:ascii="仿宋" w:hAnsi="仿宋" w:eastAsia="仿宋" w:cs="仿宋"/>
                <w:b/>
                <w:bCs/>
                <w:iCs w:val="0"/>
                <w:snapToGrid w:val="0"/>
                <w:color w:val="000000"/>
                <w:kern w:val="0"/>
                <w:sz w:val="21"/>
                <w:szCs w:val="21"/>
                <w:bdr w:val="none" w:color="auto" w:sz="0" w:space="0"/>
                <w:lang w:val="en-US" w:eastAsia="zh-CN" w:bidi="ar"/>
              </w:rPr>
              <w:t>等级</w:t>
            </w:r>
          </w:p>
        </w:tc>
        <w:tc>
          <w:tcPr>
            <w:tcW w:w="1968" w:type="dxa"/>
            <w:tcBorders>
              <w:top w:val="single" w:color="auto" w:sz="4" w:space="0"/>
              <w:left w:val="nil"/>
              <w:bottom w:val="single" w:color="auto" w:sz="4" w:space="0"/>
              <w:right w:val="single" w:color="auto" w:sz="4" w:space="0"/>
            </w:tcBorders>
            <w:shd w:val="clear"/>
            <w:vAlign w:val="center"/>
          </w:tcPr>
          <w:p w14:paraId="1FFD29C4">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b/>
                <w:bCs/>
                <w:iCs w:val="0"/>
                <w:color w:val="000000"/>
                <w:sz w:val="21"/>
                <w:szCs w:val="21"/>
                <w:bdr w:val="none" w:color="auto" w:sz="0" w:space="0"/>
              </w:rPr>
            </w:pPr>
            <w:r>
              <w:rPr>
                <w:rFonts w:hint="eastAsia" w:ascii="仿宋" w:hAnsi="仿宋" w:eastAsia="仿宋" w:cs="仿宋"/>
                <w:b/>
                <w:bCs/>
                <w:iCs w:val="0"/>
                <w:snapToGrid w:val="0"/>
                <w:color w:val="000000"/>
                <w:kern w:val="0"/>
                <w:sz w:val="21"/>
                <w:szCs w:val="21"/>
                <w:bdr w:val="none" w:color="auto" w:sz="0" w:space="0"/>
                <w:lang w:val="en-US" w:eastAsia="zh-CN" w:bidi="ar"/>
              </w:rPr>
              <w:t>早稻</w:t>
            </w:r>
          </w:p>
        </w:tc>
        <w:tc>
          <w:tcPr>
            <w:tcW w:w="2019" w:type="dxa"/>
            <w:tcBorders>
              <w:top w:val="single" w:color="auto" w:sz="4" w:space="0"/>
              <w:left w:val="nil"/>
              <w:bottom w:val="single" w:color="auto" w:sz="4" w:space="0"/>
              <w:right w:val="single" w:color="auto" w:sz="4" w:space="0"/>
            </w:tcBorders>
            <w:shd w:val="clear"/>
            <w:vAlign w:val="center"/>
          </w:tcPr>
          <w:p w14:paraId="7786E052">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b/>
                <w:bCs/>
                <w:iCs w:val="0"/>
                <w:color w:val="000000"/>
                <w:sz w:val="21"/>
                <w:szCs w:val="21"/>
                <w:bdr w:val="none" w:color="auto" w:sz="0" w:space="0"/>
              </w:rPr>
            </w:pPr>
            <w:r>
              <w:rPr>
                <w:rFonts w:hint="eastAsia" w:ascii="仿宋" w:hAnsi="仿宋" w:eastAsia="仿宋" w:cs="仿宋"/>
                <w:b/>
                <w:bCs/>
                <w:iCs w:val="0"/>
                <w:snapToGrid w:val="0"/>
                <w:color w:val="000000"/>
                <w:kern w:val="0"/>
                <w:sz w:val="21"/>
                <w:szCs w:val="21"/>
                <w:bdr w:val="none" w:color="auto" w:sz="0" w:space="0"/>
                <w:lang w:val="en-US" w:eastAsia="zh-CN" w:bidi="ar"/>
              </w:rPr>
              <w:t>中稻</w:t>
            </w:r>
          </w:p>
        </w:tc>
        <w:tc>
          <w:tcPr>
            <w:tcW w:w="1996" w:type="dxa"/>
            <w:tcBorders>
              <w:top w:val="single" w:color="auto" w:sz="4" w:space="0"/>
              <w:left w:val="nil"/>
              <w:bottom w:val="single" w:color="auto" w:sz="4" w:space="0"/>
              <w:right w:val="single" w:color="auto" w:sz="4" w:space="0"/>
            </w:tcBorders>
            <w:shd w:val="clear"/>
            <w:vAlign w:val="center"/>
          </w:tcPr>
          <w:p w14:paraId="5C6AA02E">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b/>
                <w:bCs/>
                <w:iCs w:val="0"/>
                <w:color w:val="000000"/>
                <w:sz w:val="21"/>
                <w:szCs w:val="21"/>
                <w:bdr w:val="none" w:color="auto" w:sz="0" w:space="0"/>
              </w:rPr>
            </w:pPr>
            <w:r>
              <w:rPr>
                <w:rFonts w:hint="eastAsia" w:ascii="仿宋" w:hAnsi="仿宋" w:eastAsia="仿宋" w:cs="仿宋"/>
                <w:b/>
                <w:bCs/>
                <w:iCs w:val="0"/>
                <w:snapToGrid w:val="0"/>
                <w:color w:val="000000"/>
                <w:kern w:val="0"/>
                <w:sz w:val="21"/>
                <w:szCs w:val="21"/>
                <w:bdr w:val="none" w:color="auto" w:sz="0" w:space="0"/>
                <w:lang w:val="en-US" w:eastAsia="zh-CN" w:bidi="ar"/>
              </w:rPr>
              <w:t>晚稻</w:t>
            </w:r>
          </w:p>
        </w:tc>
      </w:tr>
      <w:tr w14:paraId="59E2AE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510" w:hRule="atLeast"/>
          <w:jc w:val="center"/>
        </w:trPr>
        <w:tc>
          <w:tcPr>
            <w:tcW w:w="1056" w:type="dxa"/>
            <w:vMerge w:val="restart"/>
            <w:tcBorders>
              <w:top w:val="nil"/>
              <w:left w:val="single" w:color="auto" w:sz="4" w:space="0"/>
              <w:bottom w:val="single" w:color="auto" w:sz="4" w:space="0"/>
              <w:right w:val="single" w:color="auto" w:sz="4" w:space="0"/>
            </w:tcBorders>
            <w:shd w:val="clear"/>
            <w:vAlign w:val="center"/>
          </w:tcPr>
          <w:p w14:paraId="77D4E7DF">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b/>
                <w:bCs/>
                <w:iCs w:val="0"/>
                <w:color w:val="000000"/>
                <w:kern w:val="0"/>
                <w:sz w:val="21"/>
                <w:szCs w:val="21"/>
                <w:bdr w:val="none" w:color="auto" w:sz="0" w:space="0"/>
              </w:rPr>
            </w:pPr>
            <w:r>
              <w:rPr>
                <w:rFonts w:hint="eastAsia" w:ascii="仿宋" w:hAnsi="仿宋" w:eastAsia="仿宋" w:cs="仿宋"/>
                <w:b/>
                <w:bCs/>
                <w:iCs w:val="0"/>
                <w:snapToGrid w:val="0"/>
                <w:color w:val="000000"/>
                <w:kern w:val="0"/>
                <w:sz w:val="21"/>
                <w:szCs w:val="21"/>
                <w:bdr w:val="none" w:color="auto" w:sz="0" w:space="0"/>
                <w:lang w:val="en-US" w:eastAsia="zh-CN" w:bidi="ar"/>
              </w:rPr>
              <w:t>乡镇1</w:t>
            </w:r>
          </w:p>
          <w:p w14:paraId="077C8058">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p>
        </w:tc>
        <w:tc>
          <w:tcPr>
            <w:tcW w:w="1266" w:type="dxa"/>
            <w:tcBorders>
              <w:top w:val="single" w:color="auto" w:sz="4" w:space="0"/>
              <w:left w:val="nil"/>
              <w:bottom w:val="single" w:color="auto" w:sz="4" w:space="0"/>
              <w:right w:val="single" w:color="auto" w:sz="4" w:space="0"/>
            </w:tcBorders>
            <w:shd w:val="clear"/>
            <w:vAlign w:val="center"/>
          </w:tcPr>
          <w:p w14:paraId="29DA2CAE">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村1</w:t>
            </w:r>
          </w:p>
        </w:tc>
        <w:tc>
          <w:tcPr>
            <w:tcW w:w="968" w:type="dxa"/>
            <w:tcBorders>
              <w:top w:val="single" w:color="auto" w:sz="4" w:space="0"/>
              <w:left w:val="nil"/>
              <w:bottom w:val="single" w:color="auto" w:sz="4" w:space="0"/>
              <w:right w:val="single" w:color="auto" w:sz="4" w:space="0"/>
            </w:tcBorders>
            <w:shd w:val="clear"/>
            <w:vAlign w:val="center"/>
          </w:tcPr>
          <w:p w14:paraId="7C9B6E73">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350</w:t>
            </w:r>
          </w:p>
        </w:tc>
        <w:tc>
          <w:tcPr>
            <w:tcW w:w="858" w:type="dxa"/>
            <w:tcBorders>
              <w:top w:val="single" w:color="auto" w:sz="4" w:space="0"/>
              <w:left w:val="nil"/>
              <w:bottom w:val="single" w:color="auto" w:sz="4" w:space="0"/>
              <w:right w:val="single" w:color="auto" w:sz="4" w:space="0"/>
            </w:tcBorders>
            <w:shd w:val="clear"/>
            <w:vAlign w:val="center"/>
          </w:tcPr>
          <w:p w14:paraId="40410CF7">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100</w:t>
            </w:r>
          </w:p>
        </w:tc>
        <w:tc>
          <w:tcPr>
            <w:tcW w:w="850" w:type="dxa"/>
            <w:tcBorders>
              <w:top w:val="single" w:color="auto" w:sz="4" w:space="0"/>
              <w:left w:val="nil"/>
              <w:bottom w:val="single" w:color="auto" w:sz="4" w:space="0"/>
              <w:right w:val="single" w:color="auto" w:sz="4" w:space="0"/>
            </w:tcBorders>
            <w:shd w:val="clear"/>
            <w:vAlign w:val="center"/>
          </w:tcPr>
          <w:p w14:paraId="4565F5E5">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350</w:t>
            </w:r>
          </w:p>
        </w:tc>
        <w:tc>
          <w:tcPr>
            <w:tcW w:w="790" w:type="dxa"/>
            <w:tcBorders>
              <w:top w:val="single" w:color="auto" w:sz="4" w:space="0"/>
              <w:left w:val="nil"/>
              <w:bottom w:val="single" w:color="auto" w:sz="4" w:space="0"/>
              <w:right w:val="single" w:color="auto" w:sz="4" w:space="0"/>
            </w:tcBorders>
            <w:shd w:val="clear"/>
            <w:vAlign w:val="center"/>
          </w:tcPr>
          <w:p w14:paraId="2EE66040">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975" w:type="dxa"/>
            <w:tcBorders>
              <w:top w:val="single" w:color="auto" w:sz="4" w:space="0"/>
              <w:left w:val="nil"/>
              <w:bottom w:val="single" w:color="auto" w:sz="4" w:space="0"/>
              <w:right w:val="single" w:color="auto" w:sz="4" w:space="0"/>
            </w:tcBorders>
            <w:shd w:val="clear"/>
            <w:vAlign w:val="center"/>
          </w:tcPr>
          <w:p w14:paraId="4B79F28D">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359</w:t>
            </w:r>
          </w:p>
        </w:tc>
        <w:tc>
          <w:tcPr>
            <w:tcW w:w="675" w:type="dxa"/>
            <w:tcBorders>
              <w:top w:val="single" w:color="auto" w:sz="4" w:space="0"/>
              <w:left w:val="nil"/>
              <w:bottom w:val="single" w:color="auto" w:sz="4" w:space="0"/>
              <w:right w:val="single" w:color="auto" w:sz="4" w:space="0"/>
            </w:tcBorders>
            <w:shd w:val="clear"/>
            <w:vAlign w:val="center"/>
          </w:tcPr>
          <w:p w14:paraId="75C32399">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6.99</w:t>
            </w:r>
          </w:p>
        </w:tc>
        <w:tc>
          <w:tcPr>
            <w:tcW w:w="696" w:type="dxa"/>
            <w:tcBorders>
              <w:top w:val="single" w:color="auto" w:sz="4" w:space="0"/>
              <w:left w:val="nil"/>
              <w:bottom w:val="single" w:color="auto" w:sz="4" w:space="0"/>
              <w:right w:val="single" w:color="auto" w:sz="4" w:space="0"/>
            </w:tcBorders>
            <w:shd w:val="clear"/>
            <w:vAlign w:val="center"/>
          </w:tcPr>
          <w:p w14:paraId="40D0C2B7">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镉</w:t>
            </w:r>
          </w:p>
        </w:tc>
        <w:tc>
          <w:tcPr>
            <w:tcW w:w="938" w:type="dxa"/>
            <w:tcBorders>
              <w:top w:val="single" w:color="auto" w:sz="4" w:space="0"/>
              <w:left w:val="nil"/>
              <w:bottom w:val="single" w:color="auto" w:sz="4" w:space="0"/>
              <w:right w:val="single" w:color="auto" w:sz="4" w:space="0"/>
            </w:tcBorders>
            <w:shd w:val="clear"/>
            <w:vAlign w:val="center"/>
          </w:tcPr>
          <w:p w14:paraId="3925F0F5">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低</w:t>
            </w:r>
            <w:r>
              <w:rPr>
                <w:rStyle w:val="12"/>
                <w:rFonts w:hint="eastAsia" w:ascii="仿宋" w:hAnsi="仿宋" w:eastAsia="仿宋" w:cs="仿宋"/>
                <w:snapToGrid w:val="0"/>
                <w:color w:val="000000"/>
                <w:sz w:val="21"/>
                <w:szCs w:val="21"/>
                <w:bdr w:val="none" w:color="auto" w:sz="0" w:space="0"/>
                <w:lang w:val="en-US" w:eastAsia="zh-CN" w:bidi="ar"/>
              </w:rPr>
              <w:t>风险</w:t>
            </w:r>
          </w:p>
        </w:tc>
        <w:tc>
          <w:tcPr>
            <w:tcW w:w="1968" w:type="dxa"/>
            <w:tcBorders>
              <w:top w:val="single" w:color="auto" w:sz="4" w:space="0"/>
              <w:left w:val="nil"/>
              <w:bottom w:val="single" w:color="auto" w:sz="4" w:space="0"/>
              <w:right w:val="single" w:color="auto" w:sz="4" w:space="0"/>
            </w:tcBorders>
            <w:shd w:val="clear"/>
            <w:vAlign w:val="center"/>
          </w:tcPr>
          <w:p w14:paraId="283F2F8E">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2019" w:type="dxa"/>
            <w:tcBorders>
              <w:top w:val="single" w:color="auto" w:sz="4" w:space="0"/>
              <w:left w:val="nil"/>
              <w:bottom w:val="single" w:color="auto" w:sz="4" w:space="0"/>
              <w:right w:val="single" w:color="auto" w:sz="4" w:space="0"/>
            </w:tcBorders>
            <w:shd w:val="clear"/>
            <w:vAlign w:val="center"/>
          </w:tcPr>
          <w:p w14:paraId="295B0BD0">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1996" w:type="dxa"/>
            <w:tcBorders>
              <w:top w:val="single" w:color="auto" w:sz="4" w:space="0"/>
              <w:left w:val="nil"/>
              <w:bottom w:val="single" w:color="auto" w:sz="4" w:space="0"/>
              <w:right w:val="single" w:color="auto" w:sz="4" w:space="0"/>
            </w:tcBorders>
            <w:shd w:val="clear"/>
            <w:vAlign w:val="center"/>
          </w:tcPr>
          <w:p w14:paraId="6B81F71B">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r>
      <w:tr w14:paraId="42920A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4" w:hRule="atLeast"/>
          <w:jc w:val="center"/>
        </w:trPr>
        <w:tc>
          <w:tcPr>
            <w:tcW w:w="1056" w:type="dxa"/>
            <w:vMerge w:val="continue"/>
            <w:tcBorders>
              <w:top w:val="nil"/>
              <w:left w:val="single" w:color="auto" w:sz="4" w:space="0"/>
              <w:bottom w:val="single" w:color="auto" w:sz="4" w:space="0"/>
              <w:right w:val="single" w:color="auto" w:sz="4" w:space="0"/>
            </w:tcBorders>
            <w:shd w:val="clear"/>
            <w:vAlign w:val="center"/>
          </w:tcPr>
          <w:p w14:paraId="06CDE5C3">
            <w:pPr>
              <w:rPr>
                <w:rFonts w:hint="default" w:ascii="Times New Roman" w:hAnsi="Times New Roman" w:cs="Times New Roman"/>
                <w:sz w:val="20"/>
                <w:szCs w:val="20"/>
              </w:rPr>
            </w:pPr>
          </w:p>
        </w:tc>
        <w:tc>
          <w:tcPr>
            <w:tcW w:w="1266" w:type="dxa"/>
            <w:tcBorders>
              <w:top w:val="single" w:color="auto" w:sz="4" w:space="0"/>
              <w:left w:val="nil"/>
              <w:bottom w:val="single" w:color="auto" w:sz="4" w:space="0"/>
              <w:right w:val="single" w:color="auto" w:sz="4" w:space="0"/>
            </w:tcBorders>
            <w:shd w:val="clear"/>
            <w:vAlign w:val="center"/>
          </w:tcPr>
          <w:p w14:paraId="2DE1EEF1">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村2</w:t>
            </w:r>
          </w:p>
        </w:tc>
        <w:tc>
          <w:tcPr>
            <w:tcW w:w="968" w:type="dxa"/>
            <w:tcBorders>
              <w:top w:val="single" w:color="auto" w:sz="4" w:space="0"/>
              <w:left w:val="nil"/>
              <w:bottom w:val="single" w:color="auto" w:sz="4" w:space="0"/>
              <w:right w:val="single" w:color="auto" w:sz="4" w:space="0"/>
            </w:tcBorders>
            <w:shd w:val="clear"/>
            <w:vAlign w:val="center"/>
          </w:tcPr>
          <w:p w14:paraId="1D6F48F6">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350</w:t>
            </w:r>
          </w:p>
        </w:tc>
        <w:tc>
          <w:tcPr>
            <w:tcW w:w="858" w:type="dxa"/>
            <w:tcBorders>
              <w:top w:val="single" w:color="auto" w:sz="4" w:space="0"/>
              <w:left w:val="nil"/>
              <w:bottom w:val="single" w:color="auto" w:sz="4" w:space="0"/>
              <w:right w:val="single" w:color="auto" w:sz="4" w:space="0"/>
            </w:tcBorders>
            <w:shd w:val="clear"/>
            <w:vAlign w:val="center"/>
          </w:tcPr>
          <w:p w14:paraId="1B17D919">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850" w:type="dxa"/>
            <w:tcBorders>
              <w:top w:val="single" w:color="auto" w:sz="4" w:space="0"/>
              <w:left w:val="nil"/>
              <w:bottom w:val="single" w:color="auto" w:sz="4" w:space="0"/>
              <w:right w:val="single" w:color="auto" w:sz="4" w:space="0"/>
            </w:tcBorders>
            <w:shd w:val="clear"/>
            <w:vAlign w:val="center"/>
          </w:tcPr>
          <w:p w14:paraId="1F5294DB">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350</w:t>
            </w:r>
          </w:p>
        </w:tc>
        <w:tc>
          <w:tcPr>
            <w:tcW w:w="790" w:type="dxa"/>
            <w:tcBorders>
              <w:top w:val="single" w:color="auto" w:sz="4" w:space="0"/>
              <w:left w:val="nil"/>
              <w:bottom w:val="single" w:color="auto" w:sz="4" w:space="0"/>
              <w:right w:val="single" w:color="auto" w:sz="4" w:space="0"/>
            </w:tcBorders>
            <w:shd w:val="clear"/>
            <w:vAlign w:val="center"/>
          </w:tcPr>
          <w:p w14:paraId="317DAD47">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300</w:t>
            </w:r>
          </w:p>
        </w:tc>
        <w:tc>
          <w:tcPr>
            <w:tcW w:w="975" w:type="dxa"/>
            <w:tcBorders>
              <w:top w:val="single" w:color="auto" w:sz="4" w:space="0"/>
              <w:left w:val="nil"/>
              <w:bottom w:val="single" w:color="auto" w:sz="4" w:space="0"/>
              <w:right w:val="single" w:color="auto" w:sz="4" w:space="0"/>
            </w:tcBorders>
            <w:shd w:val="clear"/>
            <w:vAlign w:val="center"/>
          </w:tcPr>
          <w:p w14:paraId="64979773">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1105</w:t>
            </w:r>
          </w:p>
        </w:tc>
        <w:tc>
          <w:tcPr>
            <w:tcW w:w="675" w:type="dxa"/>
            <w:tcBorders>
              <w:top w:val="single" w:color="auto" w:sz="4" w:space="0"/>
              <w:left w:val="nil"/>
              <w:bottom w:val="single" w:color="auto" w:sz="4" w:space="0"/>
              <w:right w:val="single" w:color="auto" w:sz="4" w:space="0"/>
            </w:tcBorders>
            <w:shd w:val="clear"/>
            <w:vAlign w:val="center"/>
          </w:tcPr>
          <w:p w14:paraId="27D044BD">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7.06</w:t>
            </w:r>
          </w:p>
        </w:tc>
        <w:tc>
          <w:tcPr>
            <w:tcW w:w="696" w:type="dxa"/>
            <w:tcBorders>
              <w:top w:val="single" w:color="auto" w:sz="4" w:space="0"/>
              <w:left w:val="nil"/>
              <w:bottom w:val="single" w:color="auto" w:sz="4" w:space="0"/>
              <w:right w:val="single" w:color="auto" w:sz="4" w:space="0"/>
            </w:tcBorders>
            <w:shd w:val="clear"/>
            <w:vAlign w:val="center"/>
          </w:tcPr>
          <w:p w14:paraId="01759648">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镉</w:t>
            </w:r>
          </w:p>
        </w:tc>
        <w:tc>
          <w:tcPr>
            <w:tcW w:w="938" w:type="dxa"/>
            <w:tcBorders>
              <w:top w:val="single" w:color="auto" w:sz="4" w:space="0"/>
              <w:left w:val="nil"/>
              <w:bottom w:val="single" w:color="auto" w:sz="4" w:space="0"/>
              <w:right w:val="single" w:color="auto" w:sz="4" w:space="0"/>
            </w:tcBorders>
            <w:shd w:val="clear"/>
            <w:vAlign w:val="center"/>
          </w:tcPr>
          <w:p w14:paraId="7B90E7EB">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低</w:t>
            </w:r>
            <w:r>
              <w:rPr>
                <w:rStyle w:val="12"/>
                <w:rFonts w:hint="eastAsia" w:ascii="仿宋" w:hAnsi="仿宋" w:eastAsia="仿宋" w:cs="仿宋"/>
                <w:snapToGrid w:val="0"/>
                <w:color w:val="000000"/>
                <w:sz w:val="21"/>
                <w:szCs w:val="21"/>
                <w:bdr w:val="none" w:color="auto" w:sz="0" w:space="0"/>
                <w:lang w:val="en-US" w:eastAsia="zh-CN" w:bidi="ar"/>
              </w:rPr>
              <w:t>风险</w:t>
            </w:r>
          </w:p>
        </w:tc>
        <w:tc>
          <w:tcPr>
            <w:tcW w:w="1968" w:type="dxa"/>
            <w:tcBorders>
              <w:top w:val="single" w:color="auto" w:sz="4" w:space="0"/>
              <w:left w:val="nil"/>
              <w:bottom w:val="single" w:color="auto" w:sz="4" w:space="0"/>
              <w:right w:val="single" w:color="auto" w:sz="4" w:space="0"/>
            </w:tcBorders>
            <w:shd w:val="clear"/>
            <w:vAlign w:val="center"/>
          </w:tcPr>
          <w:p w14:paraId="4BF54030">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2019" w:type="dxa"/>
            <w:tcBorders>
              <w:top w:val="single" w:color="auto" w:sz="4" w:space="0"/>
              <w:left w:val="nil"/>
              <w:bottom w:val="single" w:color="auto" w:sz="4" w:space="0"/>
              <w:right w:val="single" w:color="auto" w:sz="4" w:space="0"/>
            </w:tcBorders>
            <w:shd w:val="clear"/>
            <w:vAlign w:val="center"/>
          </w:tcPr>
          <w:p w14:paraId="5959ED38">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1996" w:type="dxa"/>
            <w:tcBorders>
              <w:top w:val="single" w:color="auto" w:sz="4" w:space="0"/>
              <w:left w:val="nil"/>
              <w:bottom w:val="single" w:color="auto" w:sz="4" w:space="0"/>
              <w:right w:val="single" w:color="auto" w:sz="4" w:space="0"/>
            </w:tcBorders>
            <w:shd w:val="clear"/>
            <w:vAlign w:val="center"/>
          </w:tcPr>
          <w:p w14:paraId="4E994E28">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叶面阻控</w:t>
            </w:r>
            <w:r>
              <w:rPr>
                <w:rFonts w:hint="eastAsia" w:ascii="仿宋" w:hAnsi="仿宋" w:eastAsia="仿宋" w:cs="仿宋"/>
                <w:snapToGrid w:val="0"/>
                <w:color w:val="000000"/>
                <w:kern w:val="0"/>
                <w:sz w:val="21"/>
                <w:szCs w:val="21"/>
                <w:bdr w:val="none" w:color="auto" w:sz="0" w:space="0"/>
                <w:lang w:val="en-US" w:eastAsia="zh-CN" w:bidi="ar"/>
              </w:rPr>
              <w:t>150 ml/</w:t>
            </w:r>
            <w:r>
              <w:rPr>
                <w:rStyle w:val="12"/>
                <w:rFonts w:hint="eastAsia" w:ascii="仿宋" w:hAnsi="仿宋" w:eastAsia="仿宋" w:cs="仿宋"/>
                <w:snapToGrid w:val="0"/>
                <w:color w:val="000000"/>
                <w:sz w:val="21"/>
                <w:szCs w:val="21"/>
                <w:bdr w:val="none" w:color="auto" w:sz="0" w:space="0"/>
                <w:lang w:val="en-US" w:eastAsia="zh-CN" w:bidi="ar"/>
              </w:rPr>
              <w:t>亩</w:t>
            </w:r>
          </w:p>
        </w:tc>
      </w:tr>
      <w:tr w14:paraId="21B9A2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056" w:type="dxa"/>
            <w:vMerge w:val="continue"/>
            <w:tcBorders>
              <w:top w:val="nil"/>
              <w:left w:val="single" w:color="auto" w:sz="4" w:space="0"/>
              <w:bottom w:val="single" w:color="auto" w:sz="4" w:space="0"/>
              <w:right w:val="single" w:color="auto" w:sz="4" w:space="0"/>
            </w:tcBorders>
            <w:shd w:val="clear"/>
            <w:vAlign w:val="center"/>
          </w:tcPr>
          <w:p w14:paraId="43173626">
            <w:pPr>
              <w:rPr>
                <w:rFonts w:hint="default" w:ascii="Times New Roman" w:hAnsi="Times New Roman" w:cs="Times New Roman"/>
                <w:sz w:val="20"/>
                <w:szCs w:val="20"/>
              </w:rPr>
            </w:pPr>
          </w:p>
        </w:tc>
        <w:tc>
          <w:tcPr>
            <w:tcW w:w="1266" w:type="dxa"/>
            <w:tcBorders>
              <w:top w:val="single" w:color="auto" w:sz="4" w:space="0"/>
              <w:left w:val="nil"/>
              <w:bottom w:val="single" w:color="auto" w:sz="4" w:space="0"/>
              <w:right w:val="single" w:color="auto" w:sz="4" w:space="0"/>
            </w:tcBorders>
            <w:shd w:val="clear"/>
            <w:vAlign w:val="center"/>
          </w:tcPr>
          <w:p w14:paraId="1E64AC67">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村3</w:t>
            </w:r>
          </w:p>
        </w:tc>
        <w:tc>
          <w:tcPr>
            <w:tcW w:w="968" w:type="dxa"/>
            <w:tcBorders>
              <w:top w:val="single" w:color="auto" w:sz="4" w:space="0"/>
              <w:left w:val="nil"/>
              <w:bottom w:val="single" w:color="auto" w:sz="4" w:space="0"/>
              <w:right w:val="single" w:color="auto" w:sz="4" w:space="0"/>
            </w:tcBorders>
            <w:shd w:val="clear"/>
            <w:vAlign w:val="center"/>
          </w:tcPr>
          <w:p w14:paraId="49E46B85">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400</w:t>
            </w:r>
          </w:p>
        </w:tc>
        <w:tc>
          <w:tcPr>
            <w:tcW w:w="858" w:type="dxa"/>
            <w:tcBorders>
              <w:top w:val="single" w:color="auto" w:sz="4" w:space="0"/>
              <w:left w:val="nil"/>
              <w:bottom w:val="single" w:color="auto" w:sz="4" w:space="0"/>
              <w:right w:val="single" w:color="auto" w:sz="4" w:space="0"/>
            </w:tcBorders>
            <w:shd w:val="clear"/>
            <w:vAlign w:val="center"/>
          </w:tcPr>
          <w:p w14:paraId="690EC9AA">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100</w:t>
            </w:r>
          </w:p>
        </w:tc>
        <w:tc>
          <w:tcPr>
            <w:tcW w:w="850" w:type="dxa"/>
            <w:tcBorders>
              <w:top w:val="single" w:color="auto" w:sz="4" w:space="0"/>
              <w:left w:val="nil"/>
              <w:bottom w:val="single" w:color="auto" w:sz="4" w:space="0"/>
              <w:right w:val="single" w:color="auto" w:sz="4" w:space="0"/>
            </w:tcBorders>
            <w:shd w:val="clear"/>
            <w:vAlign w:val="center"/>
          </w:tcPr>
          <w:p w14:paraId="50B6C513">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400</w:t>
            </w:r>
          </w:p>
        </w:tc>
        <w:tc>
          <w:tcPr>
            <w:tcW w:w="790" w:type="dxa"/>
            <w:tcBorders>
              <w:top w:val="single" w:color="auto" w:sz="4" w:space="0"/>
              <w:left w:val="nil"/>
              <w:bottom w:val="single" w:color="auto" w:sz="4" w:space="0"/>
              <w:right w:val="single" w:color="auto" w:sz="4" w:space="0"/>
            </w:tcBorders>
            <w:shd w:val="clear"/>
            <w:vAlign w:val="center"/>
          </w:tcPr>
          <w:p w14:paraId="0DA2ED77">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975" w:type="dxa"/>
            <w:tcBorders>
              <w:top w:val="single" w:color="auto" w:sz="4" w:space="0"/>
              <w:left w:val="nil"/>
              <w:bottom w:val="single" w:color="auto" w:sz="4" w:space="0"/>
              <w:right w:val="single" w:color="auto" w:sz="4" w:space="0"/>
            </w:tcBorders>
            <w:shd w:val="clear"/>
            <w:vAlign w:val="center"/>
          </w:tcPr>
          <w:p w14:paraId="38E45FBF">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916</w:t>
            </w:r>
          </w:p>
        </w:tc>
        <w:tc>
          <w:tcPr>
            <w:tcW w:w="675" w:type="dxa"/>
            <w:tcBorders>
              <w:top w:val="single" w:color="auto" w:sz="4" w:space="0"/>
              <w:left w:val="nil"/>
              <w:bottom w:val="single" w:color="auto" w:sz="4" w:space="0"/>
              <w:right w:val="single" w:color="auto" w:sz="4" w:space="0"/>
            </w:tcBorders>
            <w:shd w:val="clear"/>
            <w:vAlign w:val="center"/>
          </w:tcPr>
          <w:p w14:paraId="4A26F660">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7.77</w:t>
            </w:r>
          </w:p>
        </w:tc>
        <w:tc>
          <w:tcPr>
            <w:tcW w:w="696" w:type="dxa"/>
            <w:tcBorders>
              <w:top w:val="single" w:color="auto" w:sz="4" w:space="0"/>
              <w:left w:val="nil"/>
              <w:bottom w:val="single" w:color="auto" w:sz="4" w:space="0"/>
              <w:right w:val="single" w:color="auto" w:sz="4" w:space="0"/>
            </w:tcBorders>
            <w:shd w:val="clear"/>
            <w:vAlign w:val="center"/>
          </w:tcPr>
          <w:p w14:paraId="0FFE1FB0">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砷镉铅</w:t>
            </w:r>
          </w:p>
        </w:tc>
        <w:tc>
          <w:tcPr>
            <w:tcW w:w="938" w:type="dxa"/>
            <w:tcBorders>
              <w:top w:val="single" w:color="auto" w:sz="4" w:space="0"/>
              <w:left w:val="nil"/>
              <w:bottom w:val="single" w:color="auto" w:sz="4" w:space="0"/>
              <w:right w:val="single" w:color="auto" w:sz="4" w:space="0"/>
            </w:tcBorders>
            <w:shd w:val="clear"/>
            <w:vAlign w:val="center"/>
          </w:tcPr>
          <w:p w14:paraId="1B5E86E0">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中风险</w:t>
            </w:r>
          </w:p>
        </w:tc>
        <w:tc>
          <w:tcPr>
            <w:tcW w:w="1968" w:type="dxa"/>
            <w:tcBorders>
              <w:top w:val="single" w:color="auto" w:sz="4" w:space="0"/>
              <w:left w:val="nil"/>
              <w:bottom w:val="single" w:color="auto" w:sz="4" w:space="0"/>
              <w:right w:val="single" w:color="auto" w:sz="4" w:space="0"/>
            </w:tcBorders>
            <w:shd w:val="clear"/>
            <w:vAlign w:val="center"/>
          </w:tcPr>
          <w:p w14:paraId="527AA218">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250亩采取叶面阻控</w:t>
            </w:r>
            <w:r>
              <w:rPr>
                <w:rFonts w:hint="eastAsia" w:ascii="仿宋" w:hAnsi="仿宋" w:eastAsia="仿宋" w:cs="仿宋"/>
                <w:snapToGrid w:val="0"/>
                <w:color w:val="000000"/>
                <w:kern w:val="0"/>
                <w:sz w:val="21"/>
                <w:szCs w:val="21"/>
                <w:bdr w:val="none" w:color="auto" w:sz="0" w:space="0"/>
                <w:lang w:val="en-US" w:eastAsia="zh-CN" w:bidi="ar"/>
              </w:rPr>
              <w:t>150 ml/</w:t>
            </w:r>
            <w:r>
              <w:rPr>
                <w:rFonts w:hint="eastAsia" w:ascii="仿宋" w:hAnsi="仿宋" w:eastAsia="仿宋" w:cs="仿宋"/>
                <w:i w:val="0"/>
                <w:iCs w:val="0"/>
                <w:snapToGrid w:val="0"/>
                <w:color w:val="000000"/>
                <w:kern w:val="0"/>
                <w:sz w:val="21"/>
                <w:szCs w:val="21"/>
                <w:bdr w:val="none" w:color="auto" w:sz="0" w:space="0"/>
                <w:lang w:val="en-US" w:eastAsia="zh-CN" w:bidi="ar"/>
              </w:rPr>
              <w:t>亩</w:t>
            </w:r>
          </w:p>
        </w:tc>
        <w:tc>
          <w:tcPr>
            <w:tcW w:w="2019" w:type="dxa"/>
            <w:tcBorders>
              <w:top w:val="single" w:color="auto" w:sz="4" w:space="0"/>
              <w:left w:val="nil"/>
              <w:bottom w:val="single" w:color="auto" w:sz="4" w:space="0"/>
              <w:right w:val="single" w:color="auto" w:sz="4" w:space="0"/>
            </w:tcBorders>
            <w:shd w:val="clear"/>
            <w:vAlign w:val="center"/>
          </w:tcPr>
          <w:p w14:paraId="7B9E01E2">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叶面阻控100 ml/亩</w:t>
            </w:r>
          </w:p>
        </w:tc>
        <w:tc>
          <w:tcPr>
            <w:tcW w:w="1996" w:type="dxa"/>
            <w:tcBorders>
              <w:top w:val="single" w:color="auto" w:sz="4" w:space="0"/>
              <w:left w:val="nil"/>
              <w:bottom w:val="single" w:color="auto" w:sz="4" w:space="0"/>
              <w:right w:val="single" w:color="auto" w:sz="4" w:space="0"/>
            </w:tcBorders>
            <w:shd w:val="clear"/>
            <w:vAlign w:val="center"/>
          </w:tcPr>
          <w:p w14:paraId="7E06E2FF">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叶面阻控</w:t>
            </w:r>
            <w:r>
              <w:rPr>
                <w:rFonts w:hint="eastAsia" w:ascii="仿宋" w:hAnsi="仿宋" w:eastAsia="仿宋" w:cs="仿宋"/>
                <w:snapToGrid w:val="0"/>
                <w:color w:val="000000"/>
                <w:kern w:val="0"/>
                <w:sz w:val="21"/>
                <w:szCs w:val="21"/>
                <w:bdr w:val="none" w:color="auto" w:sz="0" w:space="0"/>
                <w:lang w:val="en-US" w:eastAsia="zh-CN" w:bidi="ar"/>
              </w:rPr>
              <w:t>150 ml/</w:t>
            </w:r>
            <w:r>
              <w:rPr>
                <w:rStyle w:val="12"/>
                <w:rFonts w:hint="eastAsia" w:ascii="仿宋" w:hAnsi="仿宋" w:eastAsia="仿宋" w:cs="仿宋"/>
                <w:snapToGrid w:val="0"/>
                <w:color w:val="000000"/>
                <w:sz w:val="21"/>
                <w:szCs w:val="21"/>
                <w:bdr w:val="none" w:color="auto" w:sz="0" w:space="0"/>
                <w:lang w:val="en-US" w:eastAsia="zh-CN" w:bidi="ar"/>
              </w:rPr>
              <w:t>亩</w:t>
            </w:r>
            <w:r>
              <w:rPr>
                <w:rFonts w:hint="eastAsia" w:ascii="仿宋" w:hAnsi="仿宋" w:eastAsia="仿宋" w:cs="仿宋"/>
                <w:snapToGrid w:val="0"/>
                <w:color w:val="000000"/>
                <w:kern w:val="0"/>
                <w:sz w:val="21"/>
                <w:szCs w:val="21"/>
                <w:bdr w:val="none" w:color="auto" w:sz="0" w:space="0"/>
                <w:lang w:val="en-US" w:eastAsia="zh-CN" w:bidi="ar"/>
              </w:rPr>
              <w:t>+</w:t>
            </w:r>
            <w:r>
              <w:rPr>
                <w:rStyle w:val="12"/>
                <w:rFonts w:hint="eastAsia" w:ascii="仿宋" w:hAnsi="仿宋" w:eastAsia="仿宋" w:cs="仿宋"/>
                <w:snapToGrid w:val="0"/>
                <w:color w:val="000000"/>
                <w:sz w:val="21"/>
                <w:szCs w:val="21"/>
                <w:bdr w:val="none" w:color="auto" w:sz="0" w:space="0"/>
                <w:lang w:val="en-US" w:eastAsia="zh-CN" w:bidi="ar"/>
              </w:rPr>
              <w:t>调理剂</w:t>
            </w:r>
            <w:r>
              <w:rPr>
                <w:rFonts w:hint="eastAsia" w:ascii="仿宋" w:hAnsi="仿宋" w:eastAsia="仿宋" w:cs="仿宋"/>
                <w:snapToGrid w:val="0"/>
                <w:color w:val="000000"/>
                <w:kern w:val="0"/>
                <w:sz w:val="21"/>
                <w:szCs w:val="21"/>
                <w:bdr w:val="none" w:color="auto" w:sz="0" w:space="0"/>
                <w:lang w:val="en-US" w:eastAsia="zh-CN" w:bidi="ar"/>
              </w:rPr>
              <w:t>100 kg/</w:t>
            </w:r>
            <w:r>
              <w:rPr>
                <w:rStyle w:val="12"/>
                <w:rFonts w:hint="eastAsia" w:ascii="仿宋" w:hAnsi="仿宋" w:eastAsia="仿宋" w:cs="仿宋"/>
                <w:snapToGrid w:val="0"/>
                <w:color w:val="000000"/>
                <w:sz w:val="21"/>
                <w:szCs w:val="21"/>
                <w:bdr w:val="none" w:color="auto" w:sz="0" w:space="0"/>
                <w:lang w:val="en-US" w:eastAsia="zh-CN" w:bidi="ar"/>
              </w:rPr>
              <w:t>亩</w:t>
            </w:r>
          </w:p>
        </w:tc>
      </w:tr>
      <w:tr w14:paraId="6E2F85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056" w:type="dxa"/>
            <w:vMerge w:val="continue"/>
            <w:tcBorders>
              <w:top w:val="nil"/>
              <w:left w:val="single" w:color="auto" w:sz="4" w:space="0"/>
              <w:bottom w:val="single" w:color="auto" w:sz="4" w:space="0"/>
              <w:right w:val="single" w:color="auto" w:sz="4" w:space="0"/>
            </w:tcBorders>
            <w:shd w:val="clear"/>
            <w:vAlign w:val="center"/>
          </w:tcPr>
          <w:p w14:paraId="7B379C83">
            <w:pPr>
              <w:rPr>
                <w:rFonts w:hint="default" w:ascii="Times New Roman" w:hAnsi="Times New Roman" w:cs="Times New Roman"/>
                <w:sz w:val="20"/>
                <w:szCs w:val="20"/>
              </w:rPr>
            </w:pPr>
          </w:p>
        </w:tc>
        <w:tc>
          <w:tcPr>
            <w:tcW w:w="1266" w:type="dxa"/>
            <w:tcBorders>
              <w:top w:val="single" w:color="auto" w:sz="4" w:space="0"/>
              <w:left w:val="nil"/>
              <w:bottom w:val="single" w:color="auto" w:sz="4" w:space="0"/>
              <w:right w:val="single" w:color="auto" w:sz="4" w:space="0"/>
            </w:tcBorders>
            <w:shd w:val="clear"/>
            <w:vAlign w:val="center"/>
          </w:tcPr>
          <w:p w14:paraId="5DD959F6">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村4</w:t>
            </w:r>
          </w:p>
        </w:tc>
        <w:tc>
          <w:tcPr>
            <w:tcW w:w="968" w:type="dxa"/>
            <w:tcBorders>
              <w:top w:val="single" w:color="auto" w:sz="4" w:space="0"/>
              <w:left w:val="nil"/>
              <w:bottom w:val="single" w:color="auto" w:sz="4" w:space="0"/>
              <w:right w:val="single" w:color="auto" w:sz="4" w:space="0"/>
            </w:tcBorders>
            <w:shd w:val="clear"/>
            <w:vAlign w:val="center"/>
          </w:tcPr>
          <w:p w14:paraId="7DF4E094">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40</w:t>
            </w:r>
          </w:p>
        </w:tc>
        <w:tc>
          <w:tcPr>
            <w:tcW w:w="858" w:type="dxa"/>
            <w:tcBorders>
              <w:top w:val="single" w:color="auto" w:sz="4" w:space="0"/>
              <w:left w:val="nil"/>
              <w:bottom w:val="single" w:color="auto" w:sz="4" w:space="0"/>
              <w:right w:val="single" w:color="auto" w:sz="4" w:space="0"/>
            </w:tcBorders>
            <w:shd w:val="clear"/>
            <w:vAlign w:val="center"/>
          </w:tcPr>
          <w:p w14:paraId="40D68EBA">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60</w:t>
            </w:r>
          </w:p>
        </w:tc>
        <w:tc>
          <w:tcPr>
            <w:tcW w:w="850" w:type="dxa"/>
            <w:tcBorders>
              <w:top w:val="single" w:color="auto" w:sz="4" w:space="0"/>
              <w:left w:val="nil"/>
              <w:bottom w:val="single" w:color="auto" w:sz="4" w:space="0"/>
              <w:right w:val="single" w:color="auto" w:sz="4" w:space="0"/>
            </w:tcBorders>
            <w:shd w:val="clear"/>
            <w:vAlign w:val="center"/>
          </w:tcPr>
          <w:p w14:paraId="05CB869F">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40</w:t>
            </w:r>
          </w:p>
        </w:tc>
        <w:tc>
          <w:tcPr>
            <w:tcW w:w="790" w:type="dxa"/>
            <w:tcBorders>
              <w:top w:val="single" w:color="auto" w:sz="4" w:space="0"/>
              <w:left w:val="nil"/>
              <w:bottom w:val="single" w:color="auto" w:sz="4" w:space="0"/>
              <w:right w:val="single" w:color="auto" w:sz="4" w:space="0"/>
            </w:tcBorders>
            <w:shd w:val="clear"/>
            <w:vAlign w:val="center"/>
          </w:tcPr>
          <w:p w14:paraId="161E1079">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975" w:type="dxa"/>
            <w:tcBorders>
              <w:top w:val="single" w:color="auto" w:sz="4" w:space="0"/>
              <w:left w:val="nil"/>
              <w:bottom w:val="single" w:color="auto" w:sz="4" w:space="0"/>
              <w:right w:val="single" w:color="auto" w:sz="4" w:space="0"/>
            </w:tcBorders>
            <w:shd w:val="clear"/>
            <w:vAlign w:val="center"/>
          </w:tcPr>
          <w:p w14:paraId="1AB4C2C6">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546</w:t>
            </w:r>
          </w:p>
        </w:tc>
        <w:tc>
          <w:tcPr>
            <w:tcW w:w="675" w:type="dxa"/>
            <w:tcBorders>
              <w:top w:val="single" w:color="auto" w:sz="4" w:space="0"/>
              <w:left w:val="nil"/>
              <w:bottom w:val="single" w:color="auto" w:sz="4" w:space="0"/>
              <w:right w:val="single" w:color="auto" w:sz="4" w:space="0"/>
            </w:tcBorders>
            <w:shd w:val="clear"/>
            <w:vAlign w:val="center"/>
          </w:tcPr>
          <w:p w14:paraId="67F43D9F">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7.89</w:t>
            </w:r>
          </w:p>
        </w:tc>
        <w:tc>
          <w:tcPr>
            <w:tcW w:w="696" w:type="dxa"/>
            <w:tcBorders>
              <w:top w:val="single" w:color="auto" w:sz="4" w:space="0"/>
              <w:left w:val="nil"/>
              <w:bottom w:val="single" w:color="auto" w:sz="4" w:space="0"/>
              <w:right w:val="single" w:color="auto" w:sz="4" w:space="0"/>
            </w:tcBorders>
            <w:shd w:val="clear"/>
            <w:vAlign w:val="center"/>
          </w:tcPr>
          <w:p w14:paraId="7BECE1F4">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镉</w:t>
            </w:r>
          </w:p>
        </w:tc>
        <w:tc>
          <w:tcPr>
            <w:tcW w:w="938" w:type="dxa"/>
            <w:tcBorders>
              <w:top w:val="single" w:color="auto" w:sz="4" w:space="0"/>
              <w:left w:val="nil"/>
              <w:bottom w:val="single" w:color="auto" w:sz="4" w:space="0"/>
              <w:right w:val="single" w:color="auto" w:sz="4" w:space="0"/>
            </w:tcBorders>
            <w:shd w:val="clear"/>
            <w:vAlign w:val="center"/>
          </w:tcPr>
          <w:p w14:paraId="6CCB2A45">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中风险</w:t>
            </w:r>
          </w:p>
        </w:tc>
        <w:tc>
          <w:tcPr>
            <w:tcW w:w="1968" w:type="dxa"/>
            <w:tcBorders>
              <w:top w:val="single" w:color="auto" w:sz="4" w:space="0"/>
              <w:left w:val="nil"/>
              <w:bottom w:val="single" w:color="auto" w:sz="4" w:space="0"/>
              <w:right w:val="single" w:color="auto" w:sz="4" w:space="0"/>
            </w:tcBorders>
            <w:shd w:val="clear"/>
            <w:vAlign w:val="center"/>
          </w:tcPr>
          <w:p w14:paraId="1D71D8B0">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2019" w:type="dxa"/>
            <w:tcBorders>
              <w:top w:val="single" w:color="auto" w:sz="4" w:space="0"/>
              <w:left w:val="nil"/>
              <w:bottom w:val="single" w:color="auto" w:sz="4" w:space="0"/>
              <w:right w:val="single" w:color="auto" w:sz="4" w:space="0"/>
            </w:tcBorders>
            <w:shd w:val="clear"/>
            <w:vAlign w:val="center"/>
          </w:tcPr>
          <w:p w14:paraId="1E4A582B">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叶面阻控100 ml/亩</w:t>
            </w:r>
          </w:p>
        </w:tc>
        <w:tc>
          <w:tcPr>
            <w:tcW w:w="1996" w:type="dxa"/>
            <w:tcBorders>
              <w:top w:val="single" w:color="auto" w:sz="4" w:space="0"/>
              <w:left w:val="nil"/>
              <w:bottom w:val="single" w:color="auto" w:sz="4" w:space="0"/>
              <w:right w:val="single" w:color="auto" w:sz="4" w:space="0"/>
            </w:tcBorders>
            <w:shd w:val="clear"/>
            <w:vAlign w:val="center"/>
          </w:tcPr>
          <w:p w14:paraId="4821D1EA">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叶面阻控100 ml/亩</w:t>
            </w:r>
          </w:p>
        </w:tc>
      </w:tr>
      <w:tr w14:paraId="48D382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056" w:type="dxa"/>
            <w:vMerge w:val="continue"/>
            <w:tcBorders>
              <w:top w:val="nil"/>
              <w:left w:val="single" w:color="auto" w:sz="4" w:space="0"/>
              <w:bottom w:val="single" w:color="auto" w:sz="4" w:space="0"/>
              <w:right w:val="single" w:color="auto" w:sz="4" w:space="0"/>
            </w:tcBorders>
            <w:shd w:val="clear"/>
            <w:vAlign w:val="center"/>
          </w:tcPr>
          <w:p w14:paraId="6B7C7061">
            <w:pPr>
              <w:rPr>
                <w:rFonts w:hint="default" w:ascii="Times New Roman" w:hAnsi="Times New Roman" w:cs="Times New Roman"/>
                <w:sz w:val="20"/>
                <w:szCs w:val="20"/>
              </w:rPr>
            </w:pPr>
          </w:p>
        </w:tc>
        <w:tc>
          <w:tcPr>
            <w:tcW w:w="1266" w:type="dxa"/>
            <w:tcBorders>
              <w:top w:val="single" w:color="auto" w:sz="4" w:space="0"/>
              <w:left w:val="nil"/>
              <w:bottom w:val="single" w:color="auto" w:sz="4" w:space="0"/>
              <w:right w:val="single" w:color="auto" w:sz="4" w:space="0"/>
            </w:tcBorders>
            <w:shd w:val="clear"/>
            <w:vAlign w:val="center"/>
          </w:tcPr>
          <w:p w14:paraId="7160CAFB">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村5</w:t>
            </w:r>
          </w:p>
        </w:tc>
        <w:tc>
          <w:tcPr>
            <w:tcW w:w="968" w:type="dxa"/>
            <w:tcBorders>
              <w:top w:val="single" w:color="auto" w:sz="4" w:space="0"/>
              <w:left w:val="nil"/>
              <w:bottom w:val="single" w:color="auto" w:sz="4" w:space="0"/>
              <w:right w:val="single" w:color="auto" w:sz="4" w:space="0"/>
            </w:tcBorders>
            <w:shd w:val="clear"/>
            <w:vAlign w:val="center"/>
          </w:tcPr>
          <w:p w14:paraId="40375F3F">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25</w:t>
            </w:r>
          </w:p>
        </w:tc>
        <w:tc>
          <w:tcPr>
            <w:tcW w:w="858" w:type="dxa"/>
            <w:tcBorders>
              <w:top w:val="single" w:color="auto" w:sz="4" w:space="0"/>
              <w:left w:val="nil"/>
              <w:bottom w:val="single" w:color="auto" w:sz="4" w:space="0"/>
              <w:right w:val="single" w:color="auto" w:sz="4" w:space="0"/>
            </w:tcBorders>
            <w:shd w:val="clear"/>
            <w:vAlign w:val="center"/>
          </w:tcPr>
          <w:p w14:paraId="1C14F88C">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850" w:type="dxa"/>
            <w:tcBorders>
              <w:top w:val="single" w:color="auto" w:sz="4" w:space="0"/>
              <w:left w:val="nil"/>
              <w:bottom w:val="single" w:color="auto" w:sz="4" w:space="0"/>
              <w:right w:val="single" w:color="auto" w:sz="4" w:space="0"/>
            </w:tcBorders>
            <w:shd w:val="clear"/>
            <w:vAlign w:val="center"/>
          </w:tcPr>
          <w:p w14:paraId="58E40583">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25</w:t>
            </w:r>
          </w:p>
        </w:tc>
        <w:tc>
          <w:tcPr>
            <w:tcW w:w="790" w:type="dxa"/>
            <w:tcBorders>
              <w:top w:val="single" w:color="auto" w:sz="4" w:space="0"/>
              <w:left w:val="nil"/>
              <w:bottom w:val="single" w:color="auto" w:sz="4" w:space="0"/>
              <w:right w:val="single" w:color="auto" w:sz="4" w:space="0"/>
            </w:tcBorders>
            <w:shd w:val="clear"/>
            <w:vAlign w:val="center"/>
          </w:tcPr>
          <w:p w14:paraId="236238FC">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230</w:t>
            </w:r>
          </w:p>
        </w:tc>
        <w:tc>
          <w:tcPr>
            <w:tcW w:w="975" w:type="dxa"/>
            <w:tcBorders>
              <w:top w:val="single" w:color="auto" w:sz="4" w:space="0"/>
              <w:left w:val="nil"/>
              <w:bottom w:val="single" w:color="auto" w:sz="4" w:space="0"/>
              <w:right w:val="single" w:color="auto" w:sz="4" w:space="0"/>
            </w:tcBorders>
            <w:shd w:val="clear"/>
            <w:vAlign w:val="center"/>
          </w:tcPr>
          <w:p w14:paraId="172C292F">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631</w:t>
            </w:r>
          </w:p>
        </w:tc>
        <w:tc>
          <w:tcPr>
            <w:tcW w:w="675" w:type="dxa"/>
            <w:tcBorders>
              <w:top w:val="single" w:color="auto" w:sz="4" w:space="0"/>
              <w:left w:val="nil"/>
              <w:bottom w:val="single" w:color="auto" w:sz="4" w:space="0"/>
              <w:right w:val="single" w:color="auto" w:sz="4" w:space="0"/>
            </w:tcBorders>
            <w:shd w:val="clear"/>
            <w:vAlign w:val="center"/>
          </w:tcPr>
          <w:p w14:paraId="3FB645E0">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7.04</w:t>
            </w:r>
          </w:p>
        </w:tc>
        <w:tc>
          <w:tcPr>
            <w:tcW w:w="696" w:type="dxa"/>
            <w:tcBorders>
              <w:top w:val="single" w:color="auto" w:sz="4" w:space="0"/>
              <w:left w:val="nil"/>
              <w:bottom w:val="single" w:color="auto" w:sz="4" w:space="0"/>
              <w:right w:val="single" w:color="auto" w:sz="4" w:space="0"/>
            </w:tcBorders>
            <w:shd w:val="clear"/>
            <w:vAlign w:val="center"/>
          </w:tcPr>
          <w:p w14:paraId="0ACA193F">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砷镉</w:t>
            </w:r>
          </w:p>
        </w:tc>
        <w:tc>
          <w:tcPr>
            <w:tcW w:w="938" w:type="dxa"/>
            <w:tcBorders>
              <w:top w:val="single" w:color="auto" w:sz="4" w:space="0"/>
              <w:left w:val="nil"/>
              <w:bottom w:val="single" w:color="auto" w:sz="4" w:space="0"/>
              <w:right w:val="single" w:color="auto" w:sz="4" w:space="0"/>
            </w:tcBorders>
            <w:shd w:val="clear"/>
            <w:vAlign w:val="center"/>
          </w:tcPr>
          <w:p w14:paraId="2F5143DD">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中风险</w:t>
            </w:r>
          </w:p>
        </w:tc>
        <w:tc>
          <w:tcPr>
            <w:tcW w:w="1968" w:type="dxa"/>
            <w:tcBorders>
              <w:top w:val="single" w:color="auto" w:sz="4" w:space="0"/>
              <w:left w:val="nil"/>
              <w:bottom w:val="single" w:color="auto" w:sz="4" w:space="0"/>
              <w:right w:val="single" w:color="auto" w:sz="4" w:space="0"/>
            </w:tcBorders>
            <w:shd w:val="clear"/>
            <w:vAlign w:val="center"/>
          </w:tcPr>
          <w:p w14:paraId="74E08A19">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2019" w:type="dxa"/>
            <w:tcBorders>
              <w:top w:val="single" w:color="auto" w:sz="4" w:space="0"/>
              <w:left w:val="nil"/>
              <w:bottom w:val="single" w:color="auto" w:sz="4" w:space="0"/>
              <w:right w:val="single" w:color="auto" w:sz="4" w:space="0"/>
            </w:tcBorders>
            <w:shd w:val="clear"/>
            <w:vAlign w:val="center"/>
          </w:tcPr>
          <w:p w14:paraId="4FD005D9">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1996" w:type="dxa"/>
            <w:tcBorders>
              <w:top w:val="single" w:color="auto" w:sz="4" w:space="0"/>
              <w:left w:val="nil"/>
              <w:bottom w:val="single" w:color="auto" w:sz="4" w:space="0"/>
              <w:right w:val="single" w:color="auto" w:sz="4" w:space="0"/>
            </w:tcBorders>
            <w:shd w:val="clear"/>
            <w:vAlign w:val="center"/>
          </w:tcPr>
          <w:p w14:paraId="692A2A57">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叶面阻控</w:t>
            </w:r>
            <w:r>
              <w:rPr>
                <w:rFonts w:hint="eastAsia" w:ascii="仿宋" w:hAnsi="仿宋" w:eastAsia="仿宋" w:cs="仿宋"/>
                <w:snapToGrid w:val="0"/>
                <w:color w:val="000000"/>
                <w:kern w:val="0"/>
                <w:sz w:val="21"/>
                <w:szCs w:val="21"/>
                <w:bdr w:val="none" w:color="auto" w:sz="0" w:space="0"/>
                <w:lang w:val="en-US" w:eastAsia="zh-CN" w:bidi="ar"/>
              </w:rPr>
              <w:t>150 ml/</w:t>
            </w:r>
            <w:r>
              <w:rPr>
                <w:rStyle w:val="12"/>
                <w:rFonts w:hint="eastAsia" w:ascii="仿宋" w:hAnsi="仿宋" w:eastAsia="仿宋" w:cs="仿宋"/>
                <w:snapToGrid w:val="0"/>
                <w:color w:val="000000"/>
                <w:sz w:val="21"/>
                <w:szCs w:val="21"/>
                <w:bdr w:val="none" w:color="auto" w:sz="0" w:space="0"/>
                <w:lang w:val="en-US" w:eastAsia="zh-CN" w:bidi="ar"/>
              </w:rPr>
              <w:t>亩</w:t>
            </w:r>
            <w:r>
              <w:rPr>
                <w:rFonts w:hint="eastAsia" w:ascii="仿宋" w:hAnsi="仿宋" w:eastAsia="仿宋" w:cs="仿宋"/>
                <w:snapToGrid w:val="0"/>
                <w:color w:val="000000"/>
                <w:kern w:val="0"/>
                <w:sz w:val="21"/>
                <w:szCs w:val="21"/>
                <w:bdr w:val="none" w:color="auto" w:sz="0" w:space="0"/>
                <w:lang w:val="en-US" w:eastAsia="zh-CN" w:bidi="ar"/>
              </w:rPr>
              <w:t>+</w:t>
            </w:r>
            <w:r>
              <w:rPr>
                <w:rStyle w:val="12"/>
                <w:rFonts w:hint="eastAsia" w:ascii="仿宋" w:hAnsi="仿宋" w:eastAsia="仿宋" w:cs="仿宋"/>
                <w:snapToGrid w:val="0"/>
                <w:color w:val="000000"/>
                <w:sz w:val="21"/>
                <w:szCs w:val="21"/>
                <w:bdr w:val="none" w:color="auto" w:sz="0" w:space="0"/>
                <w:lang w:val="en-US" w:eastAsia="zh-CN" w:bidi="ar"/>
              </w:rPr>
              <w:t>调理剂</w:t>
            </w:r>
            <w:r>
              <w:rPr>
                <w:rFonts w:hint="eastAsia" w:ascii="仿宋" w:hAnsi="仿宋" w:eastAsia="仿宋" w:cs="仿宋"/>
                <w:snapToGrid w:val="0"/>
                <w:color w:val="000000"/>
                <w:kern w:val="0"/>
                <w:sz w:val="21"/>
                <w:szCs w:val="21"/>
                <w:bdr w:val="none" w:color="auto" w:sz="0" w:space="0"/>
                <w:lang w:val="en-US" w:eastAsia="zh-CN" w:bidi="ar"/>
              </w:rPr>
              <w:t>100 kg/</w:t>
            </w:r>
            <w:r>
              <w:rPr>
                <w:rStyle w:val="12"/>
                <w:rFonts w:hint="eastAsia" w:ascii="仿宋" w:hAnsi="仿宋" w:eastAsia="仿宋" w:cs="仿宋"/>
                <w:snapToGrid w:val="0"/>
                <w:color w:val="000000"/>
                <w:sz w:val="21"/>
                <w:szCs w:val="21"/>
                <w:bdr w:val="none" w:color="auto" w:sz="0" w:space="0"/>
                <w:lang w:val="en-US" w:eastAsia="zh-CN" w:bidi="ar"/>
              </w:rPr>
              <w:t>亩</w:t>
            </w:r>
          </w:p>
        </w:tc>
      </w:tr>
      <w:tr w14:paraId="1E3B5B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056" w:type="dxa"/>
            <w:vMerge w:val="continue"/>
            <w:tcBorders>
              <w:top w:val="nil"/>
              <w:left w:val="single" w:color="auto" w:sz="4" w:space="0"/>
              <w:bottom w:val="single" w:color="auto" w:sz="4" w:space="0"/>
              <w:right w:val="single" w:color="auto" w:sz="4" w:space="0"/>
            </w:tcBorders>
            <w:shd w:val="clear"/>
            <w:vAlign w:val="center"/>
          </w:tcPr>
          <w:p w14:paraId="5B818492">
            <w:pPr>
              <w:rPr>
                <w:rFonts w:hint="default" w:ascii="Times New Roman" w:hAnsi="Times New Roman" w:cs="Times New Roman"/>
                <w:sz w:val="20"/>
                <w:szCs w:val="20"/>
              </w:rPr>
            </w:pPr>
          </w:p>
        </w:tc>
        <w:tc>
          <w:tcPr>
            <w:tcW w:w="1266" w:type="dxa"/>
            <w:tcBorders>
              <w:top w:val="single" w:color="auto" w:sz="4" w:space="0"/>
              <w:left w:val="nil"/>
              <w:bottom w:val="single" w:color="auto" w:sz="4" w:space="0"/>
              <w:right w:val="single" w:color="auto" w:sz="4" w:space="0"/>
            </w:tcBorders>
            <w:shd w:val="clear"/>
            <w:vAlign w:val="center"/>
          </w:tcPr>
          <w:p w14:paraId="4F045D50">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村6</w:t>
            </w:r>
          </w:p>
        </w:tc>
        <w:tc>
          <w:tcPr>
            <w:tcW w:w="968" w:type="dxa"/>
            <w:tcBorders>
              <w:top w:val="single" w:color="auto" w:sz="4" w:space="0"/>
              <w:left w:val="nil"/>
              <w:bottom w:val="single" w:color="auto" w:sz="4" w:space="0"/>
              <w:right w:val="single" w:color="auto" w:sz="4" w:space="0"/>
            </w:tcBorders>
            <w:shd w:val="clear"/>
            <w:vAlign w:val="center"/>
          </w:tcPr>
          <w:p w14:paraId="74951E0D">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858" w:type="dxa"/>
            <w:tcBorders>
              <w:top w:val="single" w:color="auto" w:sz="4" w:space="0"/>
              <w:left w:val="nil"/>
              <w:bottom w:val="single" w:color="auto" w:sz="4" w:space="0"/>
              <w:right w:val="single" w:color="auto" w:sz="4" w:space="0"/>
            </w:tcBorders>
            <w:shd w:val="clear"/>
            <w:vAlign w:val="center"/>
          </w:tcPr>
          <w:p w14:paraId="63B38D61">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850" w:type="dxa"/>
            <w:tcBorders>
              <w:top w:val="single" w:color="auto" w:sz="4" w:space="0"/>
              <w:left w:val="nil"/>
              <w:bottom w:val="single" w:color="auto" w:sz="4" w:space="0"/>
              <w:right w:val="single" w:color="auto" w:sz="4" w:space="0"/>
            </w:tcBorders>
            <w:shd w:val="clear"/>
            <w:vAlign w:val="center"/>
          </w:tcPr>
          <w:p w14:paraId="590F6034">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790" w:type="dxa"/>
            <w:tcBorders>
              <w:top w:val="single" w:color="auto" w:sz="4" w:space="0"/>
              <w:left w:val="nil"/>
              <w:bottom w:val="single" w:color="auto" w:sz="4" w:space="0"/>
              <w:right w:val="single" w:color="auto" w:sz="4" w:space="0"/>
            </w:tcBorders>
            <w:shd w:val="clear"/>
            <w:vAlign w:val="center"/>
          </w:tcPr>
          <w:p w14:paraId="08484194">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975" w:type="dxa"/>
            <w:tcBorders>
              <w:top w:val="single" w:color="auto" w:sz="4" w:space="0"/>
              <w:left w:val="nil"/>
              <w:bottom w:val="single" w:color="auto" w:sz="4" w:space="0"/>
              <w:right w:val="single" w:color="auto" w:sz="4" w:space="0"/>
            </w:tcBorders>
            <w:shd w:val="clear"/>
            <w:vAlign w:val="center"/>
          </w:tcPr>
          <w:p w14:paraId="408D232A">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322</w:t>
            </w:r>
          </w:p>
        </w:tc>
        <w:tc>
          <w:tcPr>
            <w:tcW w:w="675" w:type="dxa"/>
            <w:tcBorders>
              <w:top w:val="single" w:color="auto" w:sz="4" w:space="0"/>
              <w:left w:val="nil"/>
              <w:bottom w:val="single" w:color="auto" w:sz="4" w:space="0"/>
              <w:right w:val="single" w:color="auto" w:sz="4" w:space="0"/>
            </w:tcBorders>
            <w:shd w:val="clear"/>
            <w:vAlign w:val="center"/>
          </w:tcPr>
          <w:p w14:paraId="5D0F73C8">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696" w:type="dxa"/>
            <w:tcBorders>
              <w:top w:val="single" w:color="auto" w:sz="4" w:space="0"/>
              <w:left w:val="nil"/>
              <w:bottom w:val="single" w:color="auto" w:sz="4" w:space="0"/>
              <w:right w:val="single" w:color="auto" w:sz="4" w:space="0"/>
            </w:tcBorders>
            <w:shd w:val="clear"/>
            <w:vAlign w:val="center"/>
          </w:tcPr>
          <w:p w14:paraId="53477D52">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938" w:type="dxa"/>
            <w:tcBorders>
              <w:top w:val="single" w:color="auto" w:sz="4" w:space="0"/>
              <w:left w:val="nil"/>
              <w:bottom w:val="single" w:color="auto" w:sz="4" w:space="0"/>
              <w:right w:val="single" w:color="auto" w:sz="4" w:space="0"/>
            </w:tcBorders>
            <w:shd w:val="clear"/>
            <w:vAlign w:val="center"/>
          </w:tcPr>
          <w:p w14:paraId="71A32905">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低风险</w:t>
            </w:r>
          </w:p>
        </w:tc>
        <w:tc>
          <w:tcPr>
            <w:tcW w:w="1968" w:type="dxa"/>
            <w:tcBorders>
              <w:top w:val="single" w:color="auto" w:sz="4" w:space="0"/>
              <w:left w:val="nil"/>
              <w:bottom w:val="single" w:color="auto" w:sz="4" w:space="0"/>
              <w:right w:val="single" w:color="auto" w:sz="4" w:space="0"/>
            </w:tcBorders>
            <w:shd w:val="clear"/>
            <w:vAlign w:val="center"/>
          </w:tcPr>
          <w:p w14:paraId="719D6EC7">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2019" w:type="dxa"/>
            <w:tcBorders>
              <w:top w:val="single" w:color="auto" w:sz="4" w:space="0"/>
              <w:left w:val="nil"/>
              <w:bottom w:val="single" w:color="auto" w:sz="4" w:space="0"/>
              <w:right w:val="single" w:color="auto" w:sz="4" w:space="0"/>
            </w:tcBorders>
            <w:shd w:val="clear"/>
            <w:vAlign w:val="center"/>
          </w:tcPr>
          <w:p w14:paraId="2D08CBC6">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1996" w:type="dxa"/>
            <w:tcBorders>
              <w:top w:val="single" w:color="auto" w:sz="4" w:space="0"/>
              <w:left w:val="nil"/>
              <w:bottom w:val="single" w:color="auto" w:sz="4" w:space="0"/>
              <w:right w:val="single" w:color="auto" w:sz="4" w:space="0"/>
            </w:tcBorders>
            <w:shd w:val="clear"/>
            <w:vAlign w:val="center"/>
          </w:tcPr>
          <w:p w14:paraId="12AC5A09">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r>
      <w:tr w14:paraId="617AA0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056" w:type="dxa"/>
            <w:vMerge w:val="continue"/>
            <w:tcBorders>
              <w:top w:val="nil"/>
              <w:left w:val="single" w:color="auto" w:sz="4" w:space="0"/>
              <w:bottom w:val="single" w:color="auto" w:sz="4" w:space="0"/>
              <w:right w:val="single" w:color="auto" w:sz="4" w:space="0"/>
            </w:tcBorders>
            <w:shd w:val="clear"/>
            <w:vAlign w:val="center"/>
          </w:tcPr>
          <w:p w14:paraId="32AE011E">
            <w:pPr>
              <w:rPr>
                <w:rFonts w:hint="default" w:ascii="Times New Roman" w:hAnsi="Times New Roman" w:cs="Times New Roman"/>
                <w:sz w:val="20"/>
                <w:szCs w:val="20"/>
              </w:rPr>
            </w:pPr>
          </w:p>
        </w:tc>
        <w:tc>
          <w:tcPr>
            <w:tcW w:w="1266" w:type="dxa"/>
            <w:tcBorders>
              <w:top w:val="single" w:color="auto" w:sz="4" w:space="0"/>
              <w:left w:val="nil"/>
              <w:bottom w:val="single" w:color="auto" w:sz="4" w:space="0"/>
              <w:right w:val="single" w:color="auto" w:sz="4" w:space="0"/>
            </w:tcBorders>
            <w:shd w:val="clear"/>
            <w:vAlign w:val="center"/>
          </w:tcPr>
          <w:p w14:paraId="4CC96498">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村7</w:t>
            </w:r>
          </w:p>
        </w:tc>
        <w:tc>
          <w:tcPr>
            <w:tcW w:w="968" w:type="dxa"/>
            <w:tcBorders>
              <w:top w:val="single" w:color="auto" w:sz="4" w:space="0"/>
              <w:left w:val="nil"/>
              <w:bottom w:val="single" w:color="auto" w:sz="4" w:space="0"/>
              <w:right w:val="single" w:color="auto" w:sz="4" w:space="0"/>
            </w:tcBorders>
            <w:shd w:val="clear"/>
            <w:vAlign w:val="center"/>
          </w:tcPr>
          <w:p w14:paraId="736372EE">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140</w:t>
            </w:r>
          </w:p>
        </w:tc>
        <w:tc>
          <w:tcPr>
            <w:tcW w:w="858" w:type="dxa"/>
            <w:tcBorders>
              <w:top w:val="single" w:color="auto" w:sz="4" w:space="0"/>
              <w:left w:val="nil"/>
              <w:bottom w:val="single" w:color="auto" w:sz="4" w:space="0"/>
              <w:right w:val="single" w:color="auto" w:sz="4" w:space="0"/>
            </w:tcBorders>
            <w:shd w:val="clear"/>
            <w:vAlign w:val="center"/>
          </w:tcPr>
          <w:p w14:paraId="28814F55">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160</w:t>
            </w:r>
          </w:p>
        </w:tc>
        <w:tc>
          <w:tcPr>
            <w:tcW w:w="850" w:type="dxa"/>
            <w:tcBorders>
              <w:top w:val="single" w:color="auto" w:sz="4" w:space="0"/>
              <w:left w:val="nil"/>
              <w:bottom w:val="single" w:color="auto" w:sz="4" w:space="0"/>
              <w:right w:val="single" w:color="auto" w:sz="4" w:space="0"/>
            </w:tcBorders>
            <w:shd w:val="clear"/>
            <w:vAlign w:val="center"/>
          </w:tcPr>
          <w:p w14:paraId="5299A65C">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140</w:t>
            </w:r>
          </w:p>
        </w:tc>
        <w:tc>
          <w:tcPr>
            <w:tcW w:w="790" w:type="dxa"/>
            <w:tcBorders>
              <w:top w:val="single" w:color="auto" w:sz="4" w:space="0"/>
              <w:left w:val="nil"/>
              <w:bottom w:val="single" w:color="auto" w:sz="4" w:space="0"/>
              <w:right w:val="single" w:color="auto" w:sz="4" w:space="0"/>
            </w:tcBorders>
            <w:shd w:val="clear"/>
            <w:vAlign w:val="center"/>
          </w:tcPr>
          <w:p w14:paraId="59FB0646">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975" w:type="dxa"/>
            <w:tcBorders>
              <w:top w:val="single" w:color="auto" w:sz="4" w:space="0"/>
              <w:left w:val="nil"/>
              <w:bottom w:val="single" w:color="auto" w:sz="4" w:space="0"/>
              <w:right w:val="single" w:color="auto" w:sz="4" w:space="0"/>
            </w:tcBorders>
            <w:shd w:val="clear"/>
            <w:vAlign w:val="center"/>
          </w:tcPr>
          <w:p w14:paraId="28785711">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932</w:t>
            </w:r>
          </w:p>
        </w:tc>
        <w:tc>
          <w:tcPr>
            <w:tcW w:w="675" w:type="dxa"/>
            <w:tcBorders>
              <w:top w:val="single" w:color="auto" w:sz="4" w:space="0"/>
              <w:left w:val="nil"/>
              <w:bottom w:val="single" w:color="auto" w:sz="4" w:space="0"/>
              <w:right w:val="single" w:color="auto" w:sz="4" w:space="0"/>
            </w:tcBorders>
            <w:shd w:val="clear"/>
            <w:vAlign w:val="center"/>
          </w:tcPr>
          <w:p w14:paraId="6A58F60F">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8.15</w:t>
            </w:r>
          </w:p>
        </w:tc>
        <w:tc>
          <w:tcPr>
            <w:tcW w:w="696" w:type="dxa"/>
            <w:tcBorders>
              <w:top w:val="single" w:color="auto" w:sz="4" w:space="0"/>
              <w:left w:val="nil"/>
              <w:bottom w:val="single" w:color="auto" w:sz="4" w:space="0"/>
              <w:right w:val="single" w:color="auto" w:sz="4" w:space="0"/>
            </w:tcBorders>
            <w:shd w:val="clear"/>
            <w:vAlign w:val="center"/>
          </w:tcPr>
          <w:p w14:paraId="5586DBA8">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镉</w:t>
            </w:r>
          </w:p>
        </w:tc>
        <w:tc>
          <w:tcPr>
            <w:tcW w:w="938" w:type="dxa"/>
            <w:tcBorders>
              <w:top w:val="single" w:color="auto" w:sz="4" w:space="0"/>
              <w:left w:val="nil"/>
              <w:bottom w:val="single" w:color="auto" w:sz="4" w:space="0"/>
              <w:right w:val="single" w:color="auto" w:sz="4" w:space="0"/>
            </w:tcBorders>
            <w:shd w:val="clear"/>
            <w:vAlign w:val="center"/>
          </w:tcPr>
          <w:p w14:paraId="146AA298">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低风险</w:t>
            </w:r>
          </w:p>
        </w:tc>
        <w:tc>
          <w:tcPr>
            <w:tcW w:w="1968" w:type="dxa"/>
            <w:tcBorders>
              <w:top w:val="single" w:color="auto" w:sz="4" w:space="0"/>
              <w:left w:val="nil"/>
              <w:bottom w:val="single" w:color="auto" w:sz="4" w:space="0"/>
              <w:right w:val="single" w:color="auto" w:sz="4" w:space="0"/>
            </w:tcBorders>
            <w:shd w:val="clear"/>
            <w:vAlign w:val="center"/>
          </w:tcPr>
          <w:p w14:paraId="746F494E">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2019" w:type="dxa"/>
            <w:tcBorders>
              <w:top w:val="single" w:color="auto" w:sz="4" w:space="0"/>
              <w:left w:val="nil"/>
              <w:bottom w:val="single" w:color="auto" w:sz="4" w:space="0"/>
              <w:right w:val="single" w:color="auto" w:sz="4" w:space="0"/>
            </w:tcBorders>
            <w:shd w:val="clear"/>
            <w:vAlign w:val="center"/>
          </w:tcPr>
          <w:p w14:paraId="17BB7EE0">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1996" w:type="dxa"/>
            <w:tcBorders>
              <w:top w:val="single" w:color="auto" w:sz="4" w:space="0"/>
              <w:left w:val="nil"/>
              <w:bottom w:val="single" w:color="auto" w:sz="4" w:space="0"/>
              <w:right w:val="single" w:color="auto" w:sz="4" w:space="0"/>
            </w:tcBorders>
            <w:shd w:val="clear"/>
            <w:vAlign w:val="center"/>
          </w:tcPr>
          <w:p w14:paraId="5ADACE5B">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叶面阻控</w:t>
            </w:r>
            <w:r>
              <w:rPr>
                <w:rFonts w:hint="eastAsia" w:ascii="仿宋" w:hAnsi="仿宋" w:eastAsia="仿宋" w:cs="仿宋"/>
                <w:snapToGrid w:val="0"/>
                <w:color w:val="000000"/>
                <w:kern w:val="0"/>
                <w:sz w:val="21"/>
                <w:szCs w:val="21"/>
                <w:bdr w:val="none" w:color="auto" w:sz="0" w:space="0"/>
                <w:lang w:val="en-US" w:eastAsia="zh-CN" w:bidi="ar"/>
              </w:rPr>
              <w:t>150 ml/</w:t>
            </w:r>
            <w:r>
              <w:rPr>
                <w:rStyle w:val="12"/>
                <w:rFonts w:hint="eastAsia" w:ascii="仿宋" w:hAnsi="仿宋" w:eastAsia="仿宋" w:cs="仿宋"/>
                <w:snapToGrid w:val="0"/>
                <w:color w:val="000000"/>
                <w:sz w:val="21"/>
                <w:szCs w:val="21"/>
                <w:bdr w:val="none" w:color="auto" w:sz="0" w:space="0"/>
                <w:lang w:val="en-US" w:eastAsia="zh-CN" w:bidi="ar"/>
              </w:rPr>
              <w:t>亩</w:t>
            </w:r>
          </w:p>
        </w:tc>
      </w:tr>
      <w:tr w14:paraId="00B0C9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510" w:hRule="atLeast"/>
          <w:jc w:val="center"/>
        </w:trPr>
        <w:tc>
          <w:tcPr>
            <w:tcW w:w="1056" w:type="dxa"/>
            <w:vMerge w:val="continue"/>
            <w:tcBorders>
              <w:top w:val="nil"/>
              <w:left w:val="single" w:color="auto" w:sz="4" w:space="0"/>
              <w:bottom w:val="single" w:color="auto" w:sz="4" w:space="0"/>
              <w:right w:val="single" w:color="auto" w:sz="4" w:space="0"/>
            </w:tcBorders>
            <w:shd w:val="clear"/>
            <w:vAlign w:val="center"/>
          </w:tcPr>
          <w:p w14:paraId="4BE248A4">
            <w:pPr>
              <w:rPr>
                <w:rFonts w:hint="default" w:ascii="Times New Roman" w:hAnsi="Times New Roman" w:cs="Times New Roman"/>
                <w:sz w:val="20"/>
                <w:szCs w:val="20"/>
              </w:rPr>
            </w:pPr>
          </w:p>
        </w:tc>
        <w:tc>
          <w:tcPr>
            <w:tcW w:w="1266" w:type="dxa"/>
            <w:tcBorders>
              <w:top w:val="single" w:color="auto" w:sz="4" w:space="0"/>
              <w:left w:val="nil"/>
              <w:bottom w:val="single" w:color="auto" w:sz="4" w:space="0"/>
              <w:right w:val="single" w:color="auto" w:sz="4" w:space="0"/>
            </w:tcBorders>
            <w:shd w:val="clear"/>
            <w:vAlign w:val="center"/>
          </w:tcPr>
          <w:p w14:paraId="4D91E4E9">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村8</w:t>
            </w:r>
          </w:p>
        </w:tc>
        <w:tc>
          <w:tcPr>
            <w:tcW w:w="968" w:type="dxa"/>
            <w:tcBorders>
              <w:top w:val="single" w:color="auto" w:sz="4" w:space="0"/>
              <w:left w:val="nil"/>
              <w:bottom w:val="single" w:color="auto" w:sz="4" w:space="0"/>
              <w:right w:val="single" w:color="auto" w:sz="4" w:space="0"/>
            </w:tcBorders>
            <w:shd w:val="clear"/>
            <w:vAlign w:val="center"/>
          </w:tcPr>
          <w:p w14:paraId="7B66D7C1">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50</w:t>
            </w:r>
          </w:p>
        </w:tc>
        <w:tc>
          <w:tcPr>
            <w:tcW w:w="858" w:type="dxa"/>
            <w:tcBorders>
              <w:top w:val="single" w:color="auto" w:sz="4" w:space="0"/>
              <w:left w:val="nil"/>
              <w:bottom w:val="single" w:color="auto" w:sz="4" w:space="0"/>
              <w:right w:val="single" w:color="auto" w:sz="4" w:space="0"/>
            </w:tcBorders>
            <w:shd w:val="clear"/>
            <w:vAlign w:val="center"/>
          </w:tcPr>
          <w:p w14:paraId="2FB7EB2D">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100</w:t>
            </w:r>
          </w:p>
        </w:tc>
        <w:tc>
          <w:tcPr>
            <w:tcW w:w="850" w:type="dxa"/>
            <w:tcBorders>
              <w:top w:val="single" w:color="auto" w:sz="4" w:space="0"/>
              <w:left w:val="nil"/>
              <w:bottom w:val="single" w:color="auto" w:sz="4" w:space="0"/>
              <w:right w:val="single" w:color="auto" w:sz="4" w:space="0"/>
            </w:tcBorders>
            <w:shd w:val="clear"/>
            <w:vAlign w:val="center"/>
          </w:tcPr>
          <w:p w14:paraId="4512A898">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50</w:t>
            </w:r>
          </w:p>
        </w:tc>
        <w:tc>
          <w:tcPr>
            <w:tcW w:w="790" w:type="dxa"/>
            <w:tcBorders>
              <w:top w:val="single" w:color="auto" w:sz="4" w:space="0"/>
              <w:left w:val="nil"/>
              <w:bottom w:val="single" w:color="auto" w:sz="4" w:space="0"/>
              <w:right w:val="single" w:color="auto" w:sz="4" w:space="0"/>
            </w:tcBorders>
            <w:shd w:val="clear"/>
            <w:vAlign w:val="center"/>
          </w:tcPr>
          <w:p w14:paraId="1862EBC9">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975" w:type="dxa"/>
            <w:tcBorders>
              <w:top w:val="single" w:color="auto" w:sz="4" w:space="0"/>
              <w:left w:val="nil"/>
              <w:bottom w:val="single" w:color="auto" w:sz="4" w:space="0"/>
              <w:right w:val="single" w:color="auto" w:sz="4" w:space="0"/>
            </w:tcBorders>
            <w:shd w:val="clear"/>
            <w:vAlign w:val="center"/>
          </w:tcPr>
          <w:p w14:paraId="76C5025A">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592</w:t>
            </w:r>
          </w:p>
        </w:tc>
        <w:tc>
          <w:tcPr>
            <w:tcW w:w="675" w:type="dxa"/>
            <w:tcBorders>
              <w:top w:val="single" w:color="auto" w:sz="4" w:space="0"/>
              <w:left w:val="nil"/>
              <w:bottom w:val="single" w:color="auto" w:sz="4" w:space="0"/>
              <w:right w:val="single" w:color="auto" w:sz="4" w:space="0"/>
            </w:tcBorders>
            <w:shd w:val="clear"/>
            <w:vAlign w:val="center"/>
          </w:tcPr>
          <w:p w14:paraId="31E598AC">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7.47</w:t>
            </w:r>
          </w:p>
        </w:tc>
        <w:tc>
          <w:tcPr>
            <w:tcW w:w="696" w:type="dxa"/>
            <w:tcBorders>
              <w:top w:val="single" w:color="auto" w:sz="4" w:space="0"/>
              <w:left w:val="nil"/>
              <w:bottom w:val="single" w:color="auto" w:sz="4" w:space="0"/>
              <w:right w:val="single" w:color="auto" w:sz="4" w:space="0"/>
            </w:tcBorders>
            <w:shd w:val="clear"/>
            <w:vAlign w:val="center"/>
          </w:tcPr>
          <w:p w14:paraId="2B91A3FF">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镉铅</w:t>
            </w:r>
          </w:p>
        </w:tc>
        <w:tc>
          <w:tcPr>
            <w:tcW w:w="938" w:type="dxa"/>
            <w:tcBorders>
              <w:top w:val="single" w:color="auto" w:sz="4" w:space="0"/>
              <w:left w:val="nil"/>
              <w:bottom w:val="single" w:color="auto" w:sz="4" w:space="0"/>
              <w:right w:val="single" w:color="auto" w:sz="4" w:space="0"/>
            </w:tcBorders>
            <w:shd w:val="clear"/>
            <w:vAlign w:val="center"/>
          </w:tcPr>
          <w:p w14:paraId="10EFDECA">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低风险</w:t>
            </w:r>
          </w:p>
        </w:tc>
        <w:tc>
          <w:tcPr>
            <w:tcW w:w="1968" w:type="dxa"/>
            <w:tcBorders>
              <w:top w:val="single" w:color="auto" w:sz="4" w:space="0"/>
              <w:left w:val="nil"/>
              <w:bottom w:val="single" w:color="auto" w:sz="4" w:space="0"/>
              <w:right w:val="single" w:color="auto" w:sz="4" w:space="0"/>
            </w:tcBorders>
            <w:shd w:val="clear"/>
            <w:vAlign w:val="center"/>
          </w:tcPr>
          <w:p w14:paraId="415BAD00">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2019" w:type="dxa"/>
            <w:tcBorders>
              <w:top w:val="single" w:color="auto" w:sz="4" w:space="0"/>
              <w:left w:val="nil"/>
              <w:bottom w:val="single" w:color="auto" w:sz="4" w:space="0"/>
              <w:right w:val="single" w:color="auto" w:sz="4" w:space="0"/>
            </w:tcBorders>
            <w:shd w:val="clear"/>
            <w:vAlign w:val="center"/>
          </w:tcPr>
          <w:p w14:paraId="54D74A51">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1996" w:type="dxa"/>
            <w:tcBorders>
              <w:top w:val="single" w:color="auto" w:sz="4" w:space="0"/>
              <w:left w:val="nil"/>
              <w:bottom w:val="single" w:color="auto" w:sz="4" w:space="0"/>
              <w:right w:val="single" w:color="auto" w:sz="4" w:space="0"/>
            </w:tcBorders>
            <w:shd w:val="clear"/>
            <w:vAlign w:val="center"/>
          </w:tcPr>
          <w:p w14:paraId="2C66C86D">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叶面阻控</w:t>
            </w:r>
            <w:r>
              <w:rPr>
                <w:rFonts w:hint="eastAsia" w:ascii="仿宋" w:hAnsi="仿宋" w:eastAsia="仿宋" w:cs="仿宋"/>
                <w:snapToGrid w:val="0"/>
                <w:color w:val="000000"/>
                <w:kern w:val="0"/>
                <w:sz w:val="21"/>
                <w:szCs w:val="21"/>
                <w:bdr w:val="none" w:color="auto" w:sz="0" w:space="0"/>
                <w:lang w:val="en-US" w:eastAsia="zh-CN" w:bidi="ar"/>
              </w:rPr>
              <w:t>150 ml/</w:t>
            </w:r>
            <w:r>
              <w:rPr>
                <w:rStyle w:val="12"/>
                <w:rFonts w:hint="eastAsia" w:ascii="仿宋" w:hAnsi="仿宋" w:eastAsia="仿宋" w:cs="仿宋"/>
                <w:snapToGrid w:val="0"/>
                <w:color w:val="000000"/>
                <w:sz w:val="21"/>
                <w:szCs w:val="21"/>
                <w:bdr w:val="none" w:color="auto" w:sz="0" w:space="0"/>
                <w:lang w:val="en-US" w:eastAsia="zh-CN" w:bidi="ar"/>
              </w:rPr>
              <w:t>亩</w:t>
            </w:r>
          </w:p>
        </w:tc>
      </w:tr>
      <w:tr w14:paraId="632EF5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056" w:type="dxa"/>
            <w:vMerge w:val="continue"/>
            <w:tcBorders>
              <w:top w:val="nil"/>
              <w:left w:val="single" w:color="auto" w:sz="4" w:space="0"/>
              <w:bottom w:val="single" w:color="auto" w:sz="4" w:space="0"/>
              <w:right w:val="single" w:color="auto" w:sz="4" w:space="0"/>
            </w:tcBorders>
            <w:shd w:val="clear"/>
            <w:vAlign w:val="center"/>
          </w:tcPr>
          <w:p w14:paraId="22F900BB">
            <w:pPr>
              <w:rPr>
                <w:rFonts w:hint="default" w:ascii="Times New Roman" w:hAnsi="Times New Roman" w:cs="Times New Roman"/>
                <w:sz w:val="20"/>
                <w:szCs w:val="20"/>
              </w:rPr>
            </w:pPr>
          </w:p>
        </w:tc>
        <w:tc>
          <w:tcPr>
            <w:tcW w:w="1266" w:type="dxa"/>
            <w:tcBorders>
              <w:top w:val="single" w:color="auto" w:sz="4" w:space="0"/>
              <w:left w:val="nil"/>
              <w:bottom w:val="single" w:color="auto" w:sz="4" w:space="0"/>
              <w:right w:val="single" w:color="auto" w:sz="4" w:space="0"/>
            </w:tcBorders>
            <w:shd w:val="clear"/>
            <w:vAlign w:val="center"/>
          </w:tcPr>
          <w:p w14:paraId="7341ADA8">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村9</w:t>
            </w:r>
          </w:p>
        </w:tc>
        <w:tc>
          <w:tcPr>
            <w:tcW w:w="968" w:type="dxa"/>
            <w:tcBorders>
              <w:top w:val="single" w:color="auto" w:sz="4" w:space="0"/>
              <w:left w:val="nil"/>
              <w:bottom w:val="single" w:color="auto" w:sz="4" w:space="0"/>
              <w:right w:val="single" w:color="auto" w:sz="4" w:space="0"/>
            </w:tcBorders>
            <w:shd w:val="clear"/>
            <w:vAlign w:val="center"/>
          </w:tcPr>
          <w:p w14:paraId="0F971142">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400</w:t>
            </w:r>
          </w:p>
        </w:tc>
        <w:tc>
          <w:tcPr>
            <w:tcW w:w="858" w:type="dxa"/>
            <w:tcBorders>
              <w:top w:val="single" w:color="auto" w:sz="4" w:space="0"/>
              <w:left w:val="nil"/>
              <w:bottom w:val="single" w:color="auto" w:sz="4" w:space="0"/>
              <w:right w:val="single" w:color="auto" w:sz="4" w:space="0"/>
            </w:tcBorders>
            <w:shd w:val="clear"/>
            <w:vAlign w:val="center"/>
          </w:tcPr>
          <w:p w14:paraId="6BFEA0B3">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850" w:type="dxa"/>
            <w:tcBorders>
              <w:top w:val="single" w:color="auto" w:sz="4" w:space="0"/>
              <w:left w:val="nil"/>
              <w:bottom w:val="single" w:color="auto" w:sz="4" w:space="0"/>
              <w:right w:val="single" w:color="auto" w:sz="4" w:space="0"/>
            </w:tcBorders>
            <w:shd w:val="clear"/>
            <w:vAlign w:val="center"/>
          </w:tcPr>
          <w:p w14:paraId="7F2A635D">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400</w:t>
            </w:r>
          </w:p>
        </w:tc>
        <w:tc>
          <w:tcPr>
            <w:tcW w:w="790" w:type="dxa"/>
            <w:tcBorders>
              <w:top w:val="single" w:color="auto" w:sz="4" w:space="0"/>
              <w:left w:val="nil"/>
              <w:bottom w:val="single" w:color="auto" w:sz="4" w:space="0"/>
              <w:right w:val="single" w:color="auto" w:sz="4" w:space="0"/>
            </w:tcBorders>
            <w:shd w:val="clear"/>
            <w:vAlign w:val="center"/>
          </w:tcPr>
          <w:p w14:paraId="1739A401">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975" w:type="dxa"/>
            <w:tcBorders>
              <w:top w:val="single" w:color="auto" w:sz="4" w:space="0"/>
              <w:left w:val="nil"/>
              <w:bottom w:val="single" w:color="auto" w:sz="4" w:space="0"/>
              <w:right w:val="single" w:color="auto" w:sz="4" w:space="0"/>
            </w:tcBorders>
            <w:shd w:val="clear"/>
            <w:vAlign w:val="center"/>
          </w:tcPr>
          <w:p w14:paraId="61ED3FC4">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632</w:t>
            </w:r>
          </w:p>
        </w:tc>
        <w:tc>
          <w:tcPr>
            <w:tcW w:w="675" w:type="dxa"/>
            <w:tcBorders>
              <w:top w:val="single" w:color="auto" w:sz="4" w:space="0"/>
              <w:left w:val="nil"/>
              <w:bottom w:val="single" w:color="auto" w:sz="4" w:space="0"/>
              <w:right w:val="single" w:color="auto" w:sz="4" w:space="0"/>
            </w:tcBorders>
            <w:shd w:val="clear"/>
            <w:vAlign w:val="center"/>
          </w:tcPr>
          <w:p w14:paraId="4A086E33">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6.47</w:t>
            </w:r>
          </w:p>
        </w:tc>
        <w:tc>
          <w:tcPr>
            <w:tcW w:w="696" w:type="dxa"/>
            <w:tcBorders>
              <w:top w:val="single" w:color="auto" w:sz="4" w:space="0"/>
              <w:left w:val="nil"/>
              <w:bottom w:val="single" w:color="auto" w:sz="4" w:space="0"/>
              <w:right w:val="single" w:color="auto" w:sz="4" w:space="0"/>
            </w:tcBorders>
            <w:shd w:val="clear"/>
            <w:vAlign w:val="center"/>
          </w:tcPr>
          <w:p w14:paraId="5D49D73B">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镉</w:t>
            </w:r>
          </w:p>
        </w:tc>
        <w:tc>
          <w:tcPr>
            <w:tcW w:w="938" w:type="dxa"/>
            <w:tcBorders>
              <w:top w:val="single" w:color="auto" w:sz="4" w:space="0"/>
              <w:left w:val="nil"/>
              <w:bottom w:val="single" w:color="auto" w:sz="4" w:space="0"/>
              <w:right w:val="single" w:color="auto" w:sz="4" w:space="0"/>
            </w:tcBorders>
            <w:shd w:val="clear"/>
            <w:vAlign w:val="center"/>
          </w:tcPr>
          <w:p w14:paraId="3B064681">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低风险</w:t>
            </w:r>
          </w:p>
        </w:tc>
        <w:tc>
          <w:tcPr>
            <w:tcW w:w="1968" w:type="dxa"/>
            <w:tcBorders>
              <w:top w:val="single" w:color="auto" w:sz="4" w:space="0"/>
              <w:left w:val="nil"/>
              <w:bottom w:val="single" w:color="auto" w:sz="4" w:space="0"/>
              <w:right w:val="single" w:color="auto" w:sz="4" w:space="0"/>
            </w:tcBorders>
            <w:shd w:val="clear"/>
            <w:vAlign w:val="center"/>
          </w:tcPr>
          <w:p w14:paraId="1C3F617E">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2019" w:type="dxa"/>
            <w:tcBorders>
              <w:top w:val="single" w:color="auto" w:sz="4" w:space="0"/>
              <w:left w:val="nil"/>
              <w:bottom w:val="single" w:color="auto" w:sz="4" w:space="0"/>
              <w:right w:val="single" w:color="auto" w:sz="4" w:space="0"/>
            </w:tcBorders>
            <w:shd w:val="clear"/>
            <w:vAlign w:val="center"/>
          </w:tcPr>
          <w:p w14:paraId="3E227AEB">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1996" w:type="dxa"/>
            <w:tcBorders>
              <w:top w:val="single" w:color="auto" w:sz="4" w:space="0"/>
              <w:left w:val="nil"/>
              <w:bottom w:val="single" w:color="auto" w:sz="4" w:space="0"/>
              <w:right w:val="single" w:color="auto" w:sz="4" w:space="0"/>
            </w:tcBorders>
            <w:shd w:val="clear"/>
            <w:vAlign w:val="center"/>
          </w:tcPr>
          <w:p w14:paraId="2240787F">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叶面阻控</w:t>
            </w:r>
            <w:r>
              <w:rPr>
                <w:rFonts w:hint="eastAsia" w:ascii="仿宋" w:hAnsi="仿宋" w:eastAsia="仿宋" w:cs="仿宋"/>
                <w:snapToGrid w:val="0"/>
                <w:color w:val="000000"/>
                <w:kern w:val="0"/>
                <w:sz w:val="21"/>
                <w:szCs w:val="21"/>
                <w:bdr w:val="none" w:color="auto" w:sz="0" w:space="0"/>
                <w:lang w:val="en-US" w:eastAsia="zh-CN" w:bidi="ar"/>
              </w:rPr>
              <w:t>150 ml/</w:t>
            </w:r>
            <w:r>
              <w:rPr>
                <w:rStyle w:val="12"/>
                <w:rFonts w:hint="eastAsia" w:ascii="仿宋" w:hAnsi="仿宋" w:eastAsia="仿宋" w:cs="仿宋"/>
                <w:snapToGrid w:val="0"/>
                <w:color w:val="000000"/>
                <w:sz w:val="21"/>
                <w:szCs w:val="21"/>
                <w:bdr w:val="none" w:color="auto" w:sz="0" w:space="0"/>
                <w:lang w:val="en-US" w:eastAsia="zh-CN" w:bidi="ar"/>
              </w:rPr>
              <w:t>亩</w:t>
            </w:r>
          </w:p>
        </w:tc>
      </w:tr>
      <w:tr w14:paraId="5763CE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056" w:type="dxa"/>
            <w:vMerge w:val="continue"/>
            <w:tcBorders>
              <w:top w:val="nil"/>
              <w:left w:val="single" w:color="auto" w:sz="4" w:space="0"/>
              <w:bottom w:val="single" w:color="auto" w:sz="4" w:space="0"/>
              <w:right w:val="single" w:color="auto" w:sz="4" w:space="0"/>
            </w:tcBorders>
            <w:shd w:val="clear"/>
            <w:vAlign w:val="center"/>
          </w:tcPr>
          <w:p w14:paraId="62ABF317">
            <w:pPr>
              <w:rPr>
                <w:rFonts w:hint="default" w:ascii="Times New Roman" w:hAnsi="Times New Roman" w:cs="Times New Roman"/>
                <w:sz w:val="20"/>
                <w:szCs w:val="20"/>
              </w:rPr>
            </w:pPr>
          </w:p>
        </w:tc>
        <w:tc>
          <w:tcPr>
            <w:tcW w:w="1266" w:type="dxa"/>
            <w:tcBorders>
              <w:top w:val="single" w:color="auto" w:sz="4" w:space="0"/>
              <w:left w:val="nil"/>
              <w:bottom w:val="single" w:color="auto" w:sz="4" w:space="0"/>
              <w:right w:val="single" w:color="auto" w:sz="4" w:space="0"/>
            </w:tcBorders>
            <w:shd w:val="clear"/>
            <w:vAlign w:val="center"/>
          </w:tcPr>
          <w:p w14:paraId="4EAA29B4">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村10</w:t>
            </w:r>
          </w:p>
        </w:tc>
        <w:tc>
          <w:tcPr>
            <w:tcW w:w="968" w:type="dxa"/>
            <w:tcBorders>
              <w:top w:val="single" w:color="auto" w:sz="4" w:space="0"/>
              <w:left w:val="nil"/>
              <w:bottom w:val="single" w:color="auto" w:sz="4" w:space="0"/>
              <w:right w:val="single" w:color="auto" w:sz="4" w:space="0"/>
            </w:tcBorders>
            <w:shd w:val="clear"/>
            <w:vAlign w:val="center"/>
          </w:tcPr>
          <w:p w14:paraId="15A9DECC">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100</w:t>
            </w:r>
          </w:p>
        </w:tc>
        <w:tc>
          <w:tcPr>
            <w:tcW w:w="858" w:type="dxa"/>
            <w:tcBorders>
              <w:top w:val="single" w:color="auto" w:sz="4" w:space="0"/>
              <w:left w:val="nil"/>
              <w:bottom w:val="single" w:color="auto" w:sz="4" w:space="0"/>
              <w:right w:val="single" w:color="auto" w:sz="4" w:space="0"/>
            </w:tcBorders>
            <w:shd w:val="clear"/>
            <w:vAlign w:val="center"/>
          </w:tcPr>
          <w:p w14:paraId="2620C6CE">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850" w:type="dxa"/>
            <w:tcBorders>
              <w:top w:val="single" w:color="auto" w:sz="4" w:space="0"/>
              <w:left w:val="nil"/>
              <w:bottom w:val="single" w:color="auto" w:sz="4" w:space="0"/>
              <w:right w:val="single" w:color="auto" w:sz="4" w:space="0"/>
            </w:tcBorders>
            <w:shd w:val="clear"/>
            <w:vAlign w:val="center"/>
          </w:tcPr>
          <w:p w14:paraId="74A7121D">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100</w:t>
            </w:r>
          </w:p>
        </w:tc>
        <w:tc>
          <w:tcPr>
            <w:tcW w:w="790" w:type="dxa"/>
            <w:tcBorders>
              <w:top w:val="single" w:color="auto" w:sz="4" w:space="0"/>
              <w:left w:val="nil"/>
              <w:bottom w:val="single" w:color="auto" w:sz="4" w:space="0"/>
              <w:right w:val="single" w:color="auto" w:sz="4" w:space="0"/>
            </w:tcBorders>
            <w:shd w:val="clear"/>
            <w:vAlign w:val="center"/>
          </w:tcPr>
          <w:p w14:paraId="12A53272">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700</w:t>
            </w:r>
          </w:p>
        </w:tc>
        <w:tc>
          <w:tcPr>
            <w:tcW w:w="975" w:type="dxa"/>
            <w:tcBorders>
              <w:top w:val="single" w:color="auto" w:sz="4" w:space="0"/>
              <w:left w:val="nil"/>
              <w:bottom w:val="single" w:color="auto" w:sz="4" w:space="0"/>
              <w:right w:val="single" w:color="auto" w:sz="4" w:space="0"/>
            </w:tcBorders>
            <w:shd w:val="clear"/>
            <w:vAlign w:val="center"/>
          </w:tcPr>
          <w:p w14:paraId="4D52CF2D">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486</w:t>
            </w:r>
          </w:p>
        </w:tc>
        <w:tc>
          <w:tcPr>
            <w:tcW w:w="675" w:type="dxa"/>
            <w:tcBorders>
              <w:top w:val="single" w:color="auto" w:sz="4" w:space="0"/>
              <w:left w:val="nil"/>
              <w:bottom w:val="single" w:color="auto" w:sz="4" w:space="0"/>
              <w:right w:val="single" w:color="auto" w:sz="4" w:space="0"/>
            </w:tcBorders>
            <w:shd w:val="clear"/>
            <w:vAlign w:val="center"/>
          </w:tcPr>
          <w:p w14:paraId="128332A9">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6.77</w:t>
            </w:r>
          </w:p>
        </w:tc>
        <w:tc>
          <w:tcPr>
            <w:tcW w:w="696" w:type="dxa"/>
            <w:tcBorders>
              <w:top w:val="single" w:color="auto" w:sz="4" w:space="0"/>
              <w:left w:val="nil"/>
              <w:bottom w:val="single" w:color="auto" w:sz="4" w:space="0"/>
              <w:right w:val="single" w:color="auto" w:sz="4" w:space="0"/>
            </w:tcBorders>
            <w:shd w:val="clear"/>
            <w:vAlign w:val="center"/>
          </w:tcPr>
          <w:p w14:paraId="74B8BB3A">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镉</w:t>
            </w:r>
          </w:p>
        </w:tc>
        <w:tc>
          <w:tcPr>
            <w:tcW w:w="938" w:type="dxa"/>
            <w:tcBorders>
              <w:top w:val="single" w:color="auto" w:sz="4" w:space="0"/>
              <w:left w:val="nil"/>
              <w:bottom w:val="single" w:color="auto" w:sz="4" w:space="0"/>
              <w:right w:val="single" w:color="auto" w:sz="4" w:space="0"/>
            </w:tcBorders>
            <w:shd w:val="clear"/>
            <w:vAlign w:val="center"/>
          </w:tcPr>
          <w:p w14:paraId="29924A53">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低风险</w:t>
            </w:r>
          </w:p>
        </w:tc>
        <w:tc>
          <w:tcPr>
            <w:tcW w:w="1968" w:type="dxa"/>
            <w:tcBorders>
              <w:top w:val="single" w:color="auto" w:sz="4" w:space="0"/>
              <w:left w:val="nil"/>
              <w:bottom w:val="single" w:color="auto" w:sz="4" w:space="0"/>
              <w:right w:val="single" w:color="auto" w:sz="4" w:space="0"/>
            </w:tcBorders>
            <w:shd w:val="clear"/>
            <w:vAlign w:val="center"/>
          </w:tcPr>
          <w:p w14:paraId="5CBB2490">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2019" w:type="dxa"/>
            <w:tcBorders>
              <w:top w:val="single" w:color="auto" w:sz="4" w:space="0"/>
              <w:left w:val="nil"/>
              <w:bottom w:val="single" w:color="auto" w:sz="4" w:space="0"/>
              <w:right w:val="single" w:color="auto" w:sz="4" w:space="0"/>
            </w:tcBorders>
            <w:shd w:val="clear"/>
            <w:vAlign w:val="center"/>
          </w:tcPr>
          <w:p w14:paraId="6D89C1B4">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1996" w:type="dxa"/>
            <w:tcBorders>
              <w:top w:val="single" w:color="auto" w:sz="4" w:space="0"/>
              <w:left w:val="nil"/>
              <w:bottom w:val="single" w:color="auto" w:sz="4" w:space="0"/>
              <w:right w:val="single" w:color="auto" w:sz="4" w:space="0"/>
            </w:tcBorders>
            <w:shd w:val="clear"/>
            <w:vAlign w:val="center"/>
          </w:tcPr>
          <w:p w14:paraId="46561EA6">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r>
      <w:tr w14:paraId="2E8E5C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056" w:type="dxa"/>
            <w:vMerge w:val="continue"/>
            <w:tcBorders>
              <w:top w:val="nil"/>
              <w:left w:val="single" w:color="auto" w:sz="4" w:space="0"/>
              <w:bottom w:val="single" w:color="auto" w:sz="4" w:space="0"/>
              <w:right w:val="single" w:color="auto" w:sz="4" w:space="0"/>
            </w:tcBorders>
            <w:shd w:val="clear"/>
            <w:vAlign w:val="center"/>
          </w:tcPr>
          <w:p w14:paraId="66AE3F8E">
            <w:pPr>
              <w:rPr>
                <w:rFonts w:hint="default" w:ascii="Times New Roman" w:hAnsi="Times New Roman" w:cs="Times New Roman"/>
                <w:sz w:val="20"/>
                <w:szCs w:val="20"/>
              </w:rPr>
            </w:pPr>
          </w:p>
        </w:tc>
        <w:tc>
          <w:tcPr>
            <w:tcW w:w="1266" w:type="dxa"/>
            <w:tcBorders>
              <w:top w:val="single" w:color="auto" w:sz="4" w:space="0"/>
              <w:left w:val="nil"/>
              <w:bottom w:val="single" w:color="auto" w:sz="4" w:space="0"/>
              <w:right w:val="single" w:color="auto" w:sz="4" w:space="0"/>
            </w:tcBorders>
            <w:shd w:val="clear"/>
            <w:vAlign w:val="center"/>
          </w:tcPr>
          <w:p w14:paraId="0813608A">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村11</w:t>
            </w:r>
          </w:p>
        </w:tc>
        <w:tc>
          <w:tcPr>
            <w:tcW w:w="968" w:type="dxa"/>
            <w:tcBorders>
              <w:top w:val="single" w:color="auto" w:sz="4" w:space="0"/>
              <w:left w:val="nil"/>
              <w:bottom w:val="single" w:color="auto" w:sz="4" w:space="0"/>
              <w:right w:val="single" w:color="auto" w:sz="4" w:space="0"/>
            </w:tcBorders>
            <w:shd w:val="clear"/>
            <w:vAlign w:val="center"/>
          </w:tcPr>
          <w:p w14:paraId="1F75195A">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858" w:type="dxa"/>
            <w:tcBorders>
              <w:top w:val="single" w:color="auto" w:sz="4" w:space="0"/>
              <w:left w:val="nil"/>
              <w:bottom w:val="single" w:color="auto" w:sz="4" w:space="0"/>
              <w:right w:val="single" w:color="auto" w:sz="4" w:space="0"/>
            </w:tcBorders>
            <w:shd w:val="clear"/>
            <w:vAlign w:val="center"/>
          </w:tcPr>
          <w:p w14:paraId="5BDB1FD2">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850" w:type="dxa"/>
            <w:tcBorders>
              <w:top w:val="single" w:color="auto" w:sz="4" w:space="0"/>
              <w:left w:val="nil"/>
              <w:bottom w:val="single" w:color="auto" w:sz="4" w:space="0"/>
              <w:right w:val="single" w:color="auto" w:sz="4" w:space="0"/>
            </w:tcBorders>
            <w:shd w:val="clear"/>
            <w:vAlign w:val="center"/>
          </w:tcPr>
          <w:p w14:paraId="06262C66">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790" w:type="dxa"/>
            <w:tcBorders>
              <w:top w:val="single" w:color="auto" w:sz="4" w:space="0"/>
              <w:left w:val="nil"/>
              <w:bottom w:val="single" w:color="auto" w:sz="4" w:space="0"/>
              <w:right w:val="single" w:color="auto" w:sz="4" w:space="0"/>
            </w:tcBorders>
            <w:shd w:val="clear"/>
            <w:vAlign w:val="center"/>
          </w:tcPr>
          <w:p w14:paraId="20CB2F50">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975" w:type="dxa"/>
            <w:tcBorders>
              <w:top w:val="single" w:color="auto" w:sz="4" w:space="0"/>
              <w:left w:val="nil"/>
              <w:bottom w:val="single" w:color="auto" w:sz="4" w:space="0"/>
              <w:right w:val="single" w:color="auto" w:sz="4" w:space="0"/>
            </w:tcBorders>
            <w:shd w:val="clear"/>
            <w:vAlign w:val="center"/>
          </w:tcPr>
          <w:p w14:paraId="176B3512">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468</w:t>
            </w:r>
          </w:p>
        </w:tc>
        <w:tc>
          <w:tcPr>
            <w:tcW w:w="675" w:type="dxa"/>
            <w:tcBorders>
              <w:top w:val="single" w:color="auto" w:sz="4" w:space="0"/>
              <w:left w:val="nil"/>
              <w:bottom w:val="single" w:color="auto" w:sz="4" w:space="0"/>
              <w:right w:val="single" w:color="auto" w:sz="4" w:space="0"/>
            </w:tcBorders>
            <w:shd w:val="clear"/>
            <w:vAlign w:val="center"/>
          </w:tcPr>
          <w:p w14:paraId="1A5BCD6E">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696" w:type="dxa"/>
            <w:tcBorders>
              <w:top w:val="single" w:color="auto" w:sz="4" w:space="0"/>
              <w:left w:val="nil"/>
              <w:bottom w:val="single" w:color="auto" w:sz="4" w:space="0"/>
              <w:right w:val="single" w:color="auto" w:sz="4" w:space="0"/>
            </w:tcBorders>
            <w:shd w:val="clear"/>
            <w:vAlign w:val="center"/>
          </w:tcPr>
          <w:p w14:paraId="61358558">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镉</w:t>
            </w:r>
          </w:p>
        </w:tc>
        <w:tc>
          <w:tcPr>
            <w:tcW w:w="938" w:type="dxa"/>
            <w:tcBorders>
              <w:top w:val="single" w:color="auto" w:sz="4" w:space="0"/>
              <w:left w:val="nil"/>
              <w:bottom w:val="single" w:color="auto" w:sz="4" w:space="0"/>
              <w:right w:val="single" w:color="auto" w:sz="4" w:space="0"/>
            </w:tcBorders>
            <w:shd w:val="clear"/>
            <w:vAlign w:val="center"/>
          </w:tcPr>
          <w:p w14:paraId="1EEF0141">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低风险</w:t>
            </w:r>
          </w:p>
        </w:tc>
        <w:tc>
          <w:tcPr>
            <w:tcW w:w="1968" w:type="dxa"/>
            <w:tcBorders>
              <w:top w:val="single" w:color="auto" w:sz="4" w:space="0"/>
              <w:left w:val="nil"/>
              <w:bottom w:val="single" w:color="auto" w:sz="4" w:space="0"/>
              <w:right w:val="single" w:color="auto" w:sz="4" w:space="0"/>
            </w:tcBorders>
            <w:shd w:val="clear"/>
            <w:vAlign w:val="center"/>
          </w:tcPr>
          <w:p w14:paraId="705B34BE">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2019" w:type="dxa"/>
            <w:tcBorders>
              <w:top w:val="single" w:color="auto" w:sz="4" w:space="0"/>
              <w:left w:val="nil"/>
              <w:bottom w:val="single" w:color="auto" w:sz="4" w:space="0"/>
              <w:right w:val="single" w:color="auto" w:sz="4" w:space="0"/>
            </w:tcBorders>
            <w:shd w:val="clear"/>
            <w:vAlign w:val="center"/>
          </w:tcPr>
          <w:p w14:paraId="0BD343D3">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1996" w:type="dxa"/>
            <w:tcBorders>
              <w:top w:val="single" w:color="auto" w:sz="4" w:space="0"/>
              <w:left w:val="nil"/>
              <w:bottom w:val="single" w:color="auto" w:sz="4" w:space="0"/>
              <w:right w:val="single" w:color="auto" w:sz="4" w:space="0"/>
            </w:tcBorders>
            <w:shd w:val="clear"/>
            <w:vAlign w:val="center"/>
          </w:tcPr>
          <w:p w14:paraId="2851C4B3">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r>
      <w:tr w14:paraId="7632CC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056" w:type="dxa"/>
            <w:vMerge w:val="continue"/>
            <w:tcBorders>
              <w:top w:val="nil"/>
              <w:left w:val="single" w:color="auto" w:sz="4" w:space="0"/>
              <w:bottom w:val="single" w:color="auto" w:sz="4" w:space="0"/>
              <w:right w:val="single" w:color="auto" w:sz="4" w:space="0"/>
            </w:tcBorders>
            <w:shd w:val="clear"/>
            <w:vAlign w:val="center"/>
          </w:tcPr>
          <w:p w14:paraId="3C400660">
            <w:pPr>
              <w:rPr>
                <w:rFonts w:hint="default" w:ascii="Times New Roman" w:hAnsi="Times New Roman" w:cs="Times New Roman"/>
                <w:sz w:val="20"/>
                <w:szCs w:val="20"/>
              </w:rPr>
            </w:pPr>
          </w:p>
        </w:tc>
        <w:tc>
          <w:tcPr>
            <w:tcW w:w="1266" w:type="dxa"/>
            <w:tcBorders>
              <w:top w:val="single" w:color="auto" w:sz="4" w:space="0"/>
              <w:left w:val="nil"/>
              <w:bottom w:val="single" w:color="auto" w:sz="4" w:space="0"/>
              <w:right w:val="single" w:color="auto" w:sz="4" w:space="0"/>
            </w:tcBorders>
            <w:shd w:val="clear"/>
            <w:vAlign w:val="center"/>
          </w:tcPr>
          <w:p w14:paraId="11E2A54E">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村12</w:t>
            </w:r>
          </w:p>
        </w:tc>
        <w:tc>
          <w:tcPr>
            <w:tcW w:w="968" w:type="dxa"/>
            <w:tcBorders>
              <w:top w:val="single" w:color="auto" w:sz="4" w:space="0"/>
              <w:left w:val="nil"/>
              <w:bottom w:val="single" w:color="auto" w:sz="4" w:space="0"/>
              <w:right w:val="single" w:color="auto" w:sz="4" w:space="0"/>
            </w:tcBorders>
            <w:shd w:val="clear"/>
            <w:vAlign w:val="center"/>
          </w:tcPr>
          <w:p w14:paraId="2B431196">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320</w:t>
            </w:r>
          </w:p>
        </w:tc>
        <w:tc>
          <w:tcPr>
            <w:tcW w:w="858" w:type="dxa"/>
            <w:tcBorders>
              <w:top w:val="single" w:color="auto" w:sz="4" w:space="0"/>
              <w:left w:val="nil"/>
              <w:bottom w:val="single" w:color="auto" w:sz="4" w:space="0"/>
              <w:right w:val="single" w:color="auto" w:sz="4" w:space="0"/>
            </w:tcBorders>
            <w:shd w:val="clear"/>
            <w:vAlign w:val="center"/>
          </w:tcPr>
          <w:p w14:paraId="2A3B0B3E">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850" w:type="dxa"/>
            <w:tcBorders>
              <w:top w:val="single" w:color="auto" w:sz="4" w:space="0"/>
              <w:left w:val="nil"/>
              <w:bottom w:val="single" w:color="auto" w:sz="4" w:space="0"/>
              <w:right w:val="single" w:color="auto" w:sz="4" w:space="0"/>
            </w:tcBorders>
            <w:shd w:val="clear"/>
            <w:vAlign w:val="center"/>
          </w:tcPr>
          <w:p w14:paraId="04AA0971">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320</w:t>
            </w:r>
          </w:p>
        </w:tc>
        <w:tc>
          <w:tcPr>
            <w:tcW w:w="790" w:type="dxa"/>
            <w:tcBorders>
              <w:top w:val="single" w:color="auto" w:sz="4" w:space="0"/>
              <w:left w:val="nil"/>
              <w:bottom w:val="single" w:color="auto" w:sz="4" w:space="0"/>
              <w:right w:val="single" w:color="auto" w:sz="4" w:space="0"/>
            </w:tcBorders>
            <w:shd w:val="clear"/>
            <w:vAlign w:val="center"/>
          </w:tcPr>
          <w:p w14:paraId="1B5A4D6C">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600</w:t>
            </w:r>
          </w:p>
        </w:tc>
        <w:tc>
          <w:tcPr>
            <w:tcW w:w="975" w:type="dxa"/>
            <w:tcBorders>
              <w:top w:val="single" w:color="auto" w:sz="4" w:space="0"/>
              <w:left w:val="nil"/>
              <w:bottom w:val="single" w:color="auto" w:sz="4" w:space="0"/>
              <w:right w:val="single" w:color="auto" w:sz="4" w:space="0"/>
            </w:tcBorders>
            <w:shd w:val="clear"/>
            <w:vAlign w:val="center"/>
          </w:tcPr>
          <w:p w14:paraId="4B96FA94">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273</w:t>
            </w:r>
          </w:p>
        </w:tc>
        <w:tc>
          <w:tcPr>
            <w:tcW w:w="675" w:type="dxa"/>
            <w:tcBorders>
              <w:top w:val="single" w:color="auto" w:sz="4" w:space="0"/>
              <w:left w:val="nil"/>
              <w:bottom w:val="single" w:color="auto" w:sz="4" w:space="0"/>
              <w:right w:val="single" w:color="auto" w:sz="4" w:space="0"/>
            </w:tcBorders>
            <w:shd w:val="clear"/>
            <w:vAlign w:val="center"/>
          </w:tcPr>
          <w:p w14:paraId="7166CF04">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7.8</w:t>
            </w:r>
          </w:p>
        </w:tc>
        <w:tc>
          <w:tcPr>
            <w:tcW w:w="696" w:type="dxa"/>
            <w:tcBorders>
              <w:top w:val="single" w:color="auto" w:sz="4" w:space="0"/>
              <w:left w:val="nil"/>
              <w:bottom w:val="single" w:color="auto" w:sz="4" w:space="0"/>
              <w:right w:val="single" w:color="auto" w:sz="4" w:space="0"/>
            </w:tcBorders>
            <w:shd w:val="clear"/>
            <w:vAlign w:val="center"/>
          </w:tcPr>
          <w:p w14:paraId="091F10FE">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砷镉</w:t>
            </w:r>
          </w:p>
        </w:tc>
        <w:tc>
          <w:tcPr>
            <w:tcW w:w="938" w:type="dxa"/>
            <w:tcBorders>
              <w:top w:val="single" w:color="auto" w:sz="4" w:space="0"/>
              <w:left w:val="nil"/>
              <w:bottom w:val="single" w:color="auto" w:sz="4" w:space="0"/>
              <w:right w:val="single" w:color="auto" w:sz="4" w:space="0"/>
            </w:tcBorders>
            <w:shd w:val="clear"/>
            <w:vAlign w:val="center"/>
          </w:tcPr>
          <w:p w14:paraId="1AF3FFC5">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低风险</w:t>
            </w:r>
          </w:p>
        </w:tc>
        <w:tc>
          <w:tcPr>
            <w:tcW w:w="1968" w:type="dxa"/>
            <w:tcBorders>
              <w:top w:val="single" w:color="auto" w:sz="4" w:space="0"/>
              <w:left w:val="nil"/>
              <w:bottom w:val="single" w:color="auto" w:sz="4" w:space="0"/>
              <w:right w:val="single" w:color="auto" w:sz="4" w:space="0"/>
            </w:tcBorders>
            <w:shd w:val="clear"/>
            <w:vAlign w:val="center"/>
          </w:tcPr>
          <w:p w14:paraId="37887837">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2019" w:type="dxa"/>
            <w:tcBorders>
              <w:top w:val="single" w:color="auto" w:sz="4" w:space="0"/>
              <w:left w:val="nil"/>
              <w:bottom w:val="single" w:color="auto" w:sz="4" w:space="0"/>
              <w:right w:val="single" w:color="auto" w:sz="4" w:space="0"/>
            </w:tcBorders>
            <w:shd w:val="clear"/>
            <w:vAlign w:val="center"/>
          </w:tcPr>
          <w:p w14:paraId="67B95626">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1996" w:type="dxa"/>
            <w:tcBorders>
              <w:top w:val="single" w:color="auto" w:sz="4" w:space="0"/>
              <w:left w:val="nil"/>
              <w:bottom w:val="single" w:color="auto" w:sz="4" w:space="0"/>
              <w:right w:val="single" w:color="auto" w:sz="4" w:space="0"/>
            </w:tcBorders>
            <w:shd w:val="clear"/>
            <w:vAlign w:val="center"/>
          </w:tcPr>
          <w:p w14:paraId="2BFC6483">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叶面阻控</w:t>
            </w:r>
            <w:r>
              <w:rPr>
                <w:rFonts w:hint="eastAsia" w:ascii="仿宋" w:hAnsi="仿宋" w:eastAsia="仿宋" w:cs="仿宋"/>
                <w:snapToGrid w:val="0"/>
                <w:color w:val="000000"/>
                <w:kern w:val="0"/>
                <w:sz w:val="21"/>
                <w:szCs w:val="21"/>
                <w:bdr w:val="none" w:color="auto" w:sz="0" w:space="0"/>
                <w:lang w:val="en-US" w:eastAsia="zh-CN" w:bidi="ar"/>
              </w:rPr>
              <w:t>150 ml/</w:t>
            </w:r>
            <w:r>
              <w:rPr>
                <w:rStyle w:val="12"/>
                <w:rFonts w:hint="eastAsia" w:ascii="仿宋" w:hAnsi="仿宋" w:eastAsia="仿宋" w:cs="仿宋"/>
                <w:snapToGrid w:val="0"/>
                <w:color w:val="000000"/>
                <w:sz w:val="21"/>
                <w:szCs w:val="21"/>
                <w:bdr w:val="none" w:color="auto" w:sz="0" w:space="0"/>
                <w:lang w:val="en-US" w:eastAsia="zh-CN" w:bidi="ar"/>
              </w:rPr>
              <w:t>亩</w:t>
            </w:r>
          </w:p>
        </w:tc>
      </w:tr>
      <w:tr w14:paraId="0A36F5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056" w:type="dxa"/>
            <w:vMerge w:val="continue"/>
            <w:tcBorders>
              <w:top w:val="nil"/>
              <w:left w:val="single" w:color="auto" w:sz="4" w:space="0"/>
              <w:bottom w:val="single" w:color="auto" w:sz="4" w:space="0"/>
              <w:right w:val="single" w:color="auto" w:sz="4" w:space="0"/>
            </w:tcBorders>
            <w:shd w:val="clear"/>
            <w:vAlign w:val="center"/>
          </w:tcPr>
          <w:p w14:paraId="29850048">
            <w:pPr>
              <w:rPr>
                <w:rFonts w:hint="default" w:ascii="Times New Roman" w:hAnsi="Times New Roman" w:cs="Times New Roman"/>
                <w:sz w:val="20"/>
                <w:szCs w:val="20"/>
              </w:rPr>
            </w:pPr>
          </w:p>
        </w:tc>
        <w:tc>
          <w:tcPr>
            <w:tcW w:w="1266" w:type="dxa"/>
            <w:tcBorders>
              <w:top w:val="single" w:color="auto" w:sz="4" w:space="0"/>
              <w:left w:val="nil"/>
              <w:bottom w:val="single" w:color="auto" w:sz="4" w:space="0"/>
              <w:right w:val="single" w:color="auto" w:sz="4" w:space="0"/>
            </w:tcBorders>
            <w:shd w:val="clear"/>
            <w:vAlign w:val="center"/>
          </w:tcPr>
          <w:p w14:paraId="590CDB17">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村13</w:t>
            </w:r>
          </w:p>
        </w:tc>
        <w:tc>
          <w:tcPr>
            <w:tcW w:w="968" w:type="dxa"/>
            <w:tcBorders>
              <w:top w:val="single" w:color="auto" w:sz="4" w:space="0"/>
              <w:left w:val="nil"/>
              <w:bottom w:val="single" w:color="auto" w:sz="4" w:space="0"/>
              <w:right w:val="single" w:color="auto" w:sz="4" w:space="0"/>
            </w:tcBorders>
            <w:shd w:val="clear"/>
            <w:vAlign w:val="center"/>
          </w:tcPr>
          <w:p w14:paraId="2A2AE4E7">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260</w:t>
            </w:r>
          </w:p>
        </w:tc>
        <w:tc>
          <w:tcPr>
            <w:tcW w:w="858" w:type="dxa"/>
            <w:tcBorders>
              <w:top w:val="single" w:color="auto" w:sz="4" w:space="0"/>
              <w:left w:val="nil"/>
              <w:bottom w:val="single" w:color="auto" w:sz="4" w:space="0"/>
              <w:right w:val="single" w:color="auto" w:sz="4" w:space="0"/>
            </w:tcBorders>
            <w:shd w:val="clear"/>
            <w:vAlign w:val="center"/>
          </w:tcPr>
          <w:p w14:paraId="0B7D19D3">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100</w:t>
            </w:r>
          </w:p>
        </w:tc>
        <w:tc>
          <w:tcPr>
            <w:tcW w:w="850" w:type="dxa"/>
            <w:tcBorders>
              <w:top w:val="single" w:color="auto" w:sz="4" w:space="0"/>
              <w:left w:val="nil"/>
              <w:bottom w:val="single" w:color="auto" w:sz="4" w:space="0"/>
              <w:right w:val="single" w:color="auto" w:sz="4" w:space="0"/>
            </w:tcBorders>
            <w:shd w:val="clear"/>
            <w:vAlign w:val="center"/>
          </w:tcPr>
          <w:p w14:paraId="0BC199AA">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260</w:t>
            </w:r>
          </w:p>
        </w:tc>
        <w:tc>
          <w:tcPr>
            <w:tcW w:w="790" w:type="dxa"/>
            <w:tcBorders>
              <w:top w:val="single" w:color="auto" w:sz="4" w:space="0"/>
              <w:left w:val="nil"/>
              <w:bottom w:val="single" w:color="auto" w:sz="4" w:space="0"/>
              <w:right w:val="single" w:color="auto" w:sz="4" w:space="0"/>
            </w:tcBorders>
            <w:shd w:val="clear"/>
            <w:vAlign w:val="center"/>
          </w:tcPr>
          <w:p w14:paraId="1DF76F36">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975" w:type="dxa"/>
            <w:tcBorders>
              <w:top w:val="single" w:color="auto" w:sz="4" w:space="0"/>
              <w:left w:val="nil"/>
              <w:bottom w:val="single" w:color="auto" w:sz="4" w:space="0"/>
              <w:right w:val="single" w:color="auto" w:sz="4" w:space="0"/>
            </w:tcBorders>
            <w:shd w:val="clear"/>
            <w:vAlign w:val="center"/>
          </w:tcPr>
          <w:p w14:paraId="475901DC">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847</w:t>
            </w:r>
          </w:p>
        </w:tc>
        <w:tc>
          <w:tcPr>
            <w:tcW w:w="675" w:type="dxa"/>
            <w:tcBorders>
              <w:top w:val="single" w:color="auto" w:sz="4" w:space="0"/>
              <w:left w:val="nil"/>
              <w:bottom w:val="single" w:color="auto" w:sz="4" w:space="0"/>
              <w:right w:val="single" w:color="auto" w:sz="4" w:space="0"/>
            </w:tcBorders>
            <w:shd w:val="clear"/>
            <w:vAlign w:val="center"/>
          </w:tcPr>
          <w:p w14:paraId="11641AF7">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8.05</w:t>
            </w:r>
          </w:p>
        </w:tc>
        <w:tc>
          <w:tcPr>
            <w:tcW w:w="696" w:type="dxa"/>
            <w:tcBorders>
              <w:top w:val="single" w:color="auto" w:sz="4" w:space="0"/>
              <w:left w:val="nil"/>
              <w:bottom w:val="single" w:color="auto" w:sz="4" w:space="0"/>
              <w:right w:val="single" w:color="auto" w:sz="4" w:space="0"/>
            </w:tcBorders>
            <w:shd w:val="clear"/>
            <w:vAlign w:val="center"/>
          </w:tcPr>
          <w:p w14:paraId="16CADDB9">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砷镉铅</w:t>
            </w:r>
          </w:p>
        </w:tc>
        <w:tc>
          <w:tcPr>
            <w:tcW w:w="938" w:type="dxa"/>
            <w:tcBorders>
              <w:top w:val="single" w:color="auto" w:sz="4" w:space="0"/>
              <w:left w:val="nil"/>
              <w:bottom w:val="single" w:color="auto" w:sz="4" w:space="0"/>
              <w:right w:val="single" w:color="auto" w:sz="4" w:space="0"/>
            </w:tcBorders>
            <w:shd w:val="clear"/>
            <w:vAlign w:val="center"/>
          </w:tcPr>
          <w:p w14:paraId="21FEB82B">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低风险</w:t>
            </w:r>
          </w:p>
        </w:tc>
        <w:tc>
          <w:tcPr>
            <w:tcW w:w="1968" w:type="dxa"/>
            <w:tcBorders>
              <w:top w:val="single" w:color="auto" w:sz="4" w:space="0"/>
              <w:left w:val="nil"/>
              <w:bottom w:val="single" w:color="auto" w:sz="4" w:space="0"/>
              <w:right w:val="single" w:color="auto" w:sz="4" w:space="0"/>
            </w:tcBorders>
            <w:shd w:val="clear"/>
            <w:vAlign w:val="center"/>
          </w:tcPr>
          <w:p w14:paraId="4934A7DA">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2019" w:type="dxa"/>
            <w:tcBorders>
              <w:top w:val="single" w:color="auto" w:sz="4" w:space="0"/>
              <w:left w:val="nil"/>
              <w:bottom w:val="single" w:color="auto" w:sz="4" w:space="0"/>
              <w:right w:val="single" w:color="auto" w:sz="4" w:space="0"/>
            </w:tcBorders>
            <w:shd w:val="clear"/>
            <w:vAlign w:val="center"/>
          </w:tcPr>
          <w:p w14:paraId="3F4727F7">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1996" w:type="dxa"/>
            <w:tcBorders>
              <w:top w:val="single" w:color="auto" w:sz="4" w:space="0"/>
              <w:left w:val="nil"/>
              <w:bottom w:val="single" w:color="auto" w:sz="4" w:space="0"/>
              <w:right w:val="single" w:color="auto" w:sz="4" w:space="0"/>
            </w:tcBorders>
            <w:shd w:val="clear"/>
            <w:vAlign w:val="center"/>
          </w:tcPr>
          <w:p w14:paraId="2C8EB2C8">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叶面阻控</w:t>
            </w:r>
            <w:r>
              <w:rPr>
                <w:rFonts w:hint="eastAsia" w:ascii="仿宋" w:hAnsi="仿宋" w:eastAsia="仿宋" w:cs="仿宋"/>
                <w:snapToGrid w:val="0"/>
                <w:color w:val="000000"/>
                <w:kern w:val="0"/>
                <w:sz w:val="21"/>
                <w:szCs w:val="21"/>
                <w:bdr w:val="none" w:color="auto" w:sz="0" w:space="0"/>
                <w:lang w:val="en-US" w:eastAsia="zh-CN" w:bidi="ar"/>
              </w:rPr>
              <w:t>150 ml/</w:t>
            </w:r>
            <w:r>
              <w:rPr>
                <w:rStyle w:val="12"/>
                <w:rFonts w:hint="eastAsia" w:ascii="仿宋" w:hAnsi="仿宋" w:eastAsia="仿宋" w:cs="仿宋"/>
                <w:snapToGrid w:val="0"/>
                <w:color w:val="000000"/>
                <w:sz w:val="21"/>
                <w:szCs w:val="21"/>
                <w:bdr w:val="none" w:color="auto" w:sz="0" w:space="0"/>
                <w:lang w:val="en-US" w:eastAsia="zh-CN" w:bidi="ar"/>
              </w:rPr>
              <w:t>亩</w:t>
            </w:r>
          </w:p>
        </w:tc>
      </w:tr>
      <w:tr w14:paraId="376A4C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056" w:type="dxa"/>
            <w:vMerge w:val="continue"/>
            <w:tcBorders>
              <w:top w:val="nil"/>
              <w:left w:val="single" w:color="auto" w:sz="4" w:space="0"/>
              <w:bottom w:val="single" w:color="auto" w:sz="4" w:space="0"/>
              <w:right w:val="single" w:color="auto" w:sz="4" w:space="0"/>
            </w:tcBorders>
            <w:shd w:val="clear"/>
            <w:vAlign w:val="center"/>
          </w:tcPr>
          <w:p w14:paraId="753B9DB6">
            <w:pPr>
              <w:rPr>
                <w:rFonts w:hint="default" w:ascii="Times New Roman" w:hAnsi="Times New Roman" w:cs="Times New Roman"/>
                <w:sz w:val="20"/>
                <w:szCs w:val="20"/>
              </w:rPr>
            </w:pPr>
          </w:p>
        </w:tc>
        <w:tc>
          <w:tcPr>
            <w:tcW w:w="1266" w:type="dxa"/>
            <w:tcBorders>
              <w:top w:val="single" w:color="auto" w:sz="4" w:space="0"/>
              <w:left w:val="nil"/>
              <w:bottom w:val="single" w:color="auto" w:sz="4" w:space="0"/>
              <w:right w:val="single" w:color="auto" w:sz="4" w:space="0"/>
            </w:tcBorders>
            <w:shd w:val="clear"/>
            <w:vAlign w:val="center"/>
          </w:tcPr>
          <w:p w14:paraId="518A86EB">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村14</w:t>
            </w:r>
          </w:p>
        </w:tc>
        <w:tc>
          <w:tcPr>
            <w:tcW w:w="968" w:type="dxa"/>
            <w:tcBorders>
              <w:top w:val="single" w:color="auto" w:sz="4" w:space="0"/>
              <w:left w:val="nil"/>
              <w:bottom w:val="single" w:color="auto" w:sz="4" w:space="0"/>
              <w:right w:val="single" w:color="auto" w:sz="4" w:space="0"/>
            </w:tcBorders>
            <w:shd w:val="clear"/>
            <w:vAlign w:val="center"/>
          </w:tcPr>
          <w:p w14:paraId="5B56BD22">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20</w:t>
            </w:r>
          </w:p>
        </w:tc>
        <w:tc>
          <w:tcPr>
            <w:tcW w:w="858" w:type="dxa"/>
            <w:tcBorders>
              <w:top w:val="single" w:color="auto" w:sz="4" w:space="0"/>
              <w:left w:val="nil"/>
              <w:bottom w:val="single" w:color="auto" w:sz="4" w:space="0"/>
              <w:right w:val="single" w:color="auto" w:sz="4" w:space="0"/>
            </w:tcBorders>
            <w:shd w:val="clear"/>
            <w:vAlign w:val="center"/>
          </w:tcPr>
          <w:p w14:paraId="32C85356">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850" w:type="dxa"/>
            <w:tcBorders>
              <w:top w:val="single" w:color="auto" w:sz="4" w:space="0"/>
              <w:left w:val="nil"/>
              <w:bottom w:val="single" w:color="auto" w:sz="4" w:space="0"/>
              <w:right w:val="single" w:color="auto" w:sz="4" w:space="0"/>
            </w:tcBorders>
            <w:shd w:val="clear"/>
            <w:vAlign w:val="center"/>
          </w:tcPr>
          <w:p w14:paraId="6EB34221">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20</w:t>
            </w:r>
          </w:p>
        </w:tc>
        <w:tc>
          <w:tcPr>
            <w:tcW w:w="790" w:type="dxa"/>
            <w:tcBorders>
              <w:top w:val="single" w:color="auto" w:sz="4" w:space="0"/>
              <w:left w:val="nil"/>
              <w:bottom w:val="single" w:color="auto" w:sz="4" w:space="0"/>
              <w:right w:val="single" w:color="auto" w:sz="4" w:space="0"/>
            </w:tcBorders>
            <w:shd w:val="clear"/>
            <w:vAlign w:val="center"/>
          </w:tcPr>
          <w:p w14:paraId="3316DB11">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50</w:t>
            </w:r>
          </w:p>
        </w:tc>
        <w:tc>
          <w:tcPr>
            <w:tcW w:w="975" w:type="dxa"/>
            <w:tcBorders>
              <w:top w:val="single" w:color="auto" w:sz="4" w:space="0"/>
              <w:left w:val="nil"/>
              <w:bottom w:val="single" w:color="auto" w:sz="4" w:space="0"/>
              <w:right w:val="single" w:color="auto" w:sz="4" w:space="0"/>
            </w:tcBorders>
            <w:shd w:val="clear"/>
            <w:vAlign w:val="center"/>
          </w:tcPr>
          <w:p w14:paraId="137F7AD3">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276</w:t>
            </w:r>
          </w:p>
        </w:tc>
        <w:tc>
          <w:tcPr>
            <w:tcW w:w="675" w:type="dxa"/>
            <w:tcBorders>
              <w:top w:val="single" w:color="auto" w:sz="4" w:space="0"/>
              <w:left w:val="nil"/>
              <w:bottom w:val="single" w:color="auto" w:sz="4" w:space="0"/>
              <w:right w:val="single" w:color="auto" w:sz="4" w:space="0"/>
            </w:tcBorders>
            <w:shd w:val="clear"/>
            <w:vAlign w:val="center"/>
          </w:tcPr>
          <w:p w14:paraId="2C543B75">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696" w:type="dxa"/>
            <w:tcBorders>
              <w:top w:val="single" w:color="auto" w:sz="4" w:space="0"/>
              <w:left w:val="nil"/>
              <w:bottom w:val="single" w:color="auto" w:sz="4" w:space="0"/>
              <w:right w:val="single" w:color="auto" w:sz="4" w:space="0"/>
            </w:tcBorders>
            <w:shd w:val="clear"/>
            <w:vAlign w:val="center"/>
          </w:tcPr>
          <w:p w14:paraId="30B797B5">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镉</w:t>
            </w:r>
          </w:p>
        </w:tc>
        <w:tc>
          <w:tcPr>
            <w:tcW w:w="938" w:type="dxa"/>
            <w:tcBorders>
              <w:top w:val="single" w:color="auto" w:sz="4" w:space="0"/>
              <w:left w:val="nil"/>
              <w:bottom w:val="single" w:color="auto" w:sz="4" w:space="0"/>
              <w:right w:val="single" w:color="auto" w:sz="4" w:space="0"/>
            </w:tcBorders>
            <w:shd w:val="clear"/>
            <w:vAlign w:val="center"/>
          </w:tcPr>
          <w:p w14:paraId="1CB52869">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低风险</w:t>
            </w:r>
          </w:p>
        </w:tc>
        <w:tc>
          <w:tcPr>
            <w:tcW w:w="1968" w:type="dxa"/>
            <w:tcBorders>
              <w:top w:val="single" w:color="auto" w:sz="4" w:space="0"/>
              <w:left w:val="nil"/>
              <w:bottom w:val="single" w:color="auto" w:sz="4" w:space="0"/>
              <w:right w:val="single" w:color="auto" w:sz="4" w:space="0"/>
            </w:tcBorders>
            <w:shd w:val="clear"/>
            <w:vAlign w:val="center"/>
          </w:tcPr>
          <w:p w14:paraId="66E9EE89">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2019" w:type="dxa"/>
            <w:tcBorders>
              <w:top w:val="single" w:color="auto" w:sz="4" w:space="0"/>
              <w:left w:val="nil"/>
              <w:bottom w:val="single" w:color="auto" w:sz="4" w:space="0"/>
              <w:right w:val="single" w:color="auto" w:sz="4" w:space="0"/>
            </w:tcBorders>
            <w:shd w:val="clear"/>
            <w:vAlign w:val="center"/>
          </w:tcPr>
          <w:p w14:paraId="7E8172AB">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1996" w:type="dxa"/>
            <w:tcBorders>
              <w:top w:val="single" w:color="auto" w:sz="4" w:space="0"/>
              <w:left w:val="nil"/>
              <w:bottom w:val="single" w:color="auto" w:sz="4" w:space="0"/>
              <w:right w:val="single" w:color="auto" w:sz="4" w:space="0"/>
            </w:tcBorders>
            <w:shd w:val="clear"/>
            <w:vAlign w:val="center"/>
          </w:tcPr>
          <w:p w14:paraId="763192EF">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叶面阻控</w:t>
            </w:r>
            <w:r>
              <w:rPr>
                <w:rFonts w:hint="eastAsia" w:ascii="仿宋" w:hAnsi="仿宋" w:eastAsia="仿宋" w:cs="仿宋"/>
                <w:snapToGrid w:val="0"/>
                <w:color w:val="000000"/>
                <w:kern w:val="0"/>
                <w:sz w:val="21"/>
                <w:szCs w:val="21"/>
                <w:bdr w:val="none" w:color="auto" w:sz="0" w:space="0"/>
                <w:lang w:val="en-US" w:eastAsia="zh-CN" w:bidi="ar"/>
              </w:rPr>
              <w:t>150 ml/</w:t>
            </w:r>
            <w:r>
              <w:rPr>
                <w:rStyle w:val="12"/>
                <w:rFonts w:hint="eastAsia" w:ascii="仿宋" w:hAnsi="仿宋" w:eastAsia="仿宋" w:cs="仿宋"/>
                <w:snapToGrid w:val="0"/>
                <w:color w:val="000000"/>
                <w:sz w:val="21"/>
                <w:szCs w:val="21"/>
                <w:bdr w:val="none" w:color="auto" w:sz="0" w:space="0"/>
                <w:lang w:val="en-US" w:eastAsia="zh-CN" w:bidi="ar"/>
              </w:rPr>
              <w:t>亩</w:t>
            </w:r>
          </w:p>
        </w:tc>
      </w:tr>
      <w:tr w14:paraId="28B52E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510" w:hRule="atLeast"/>
          <w:jc w:val="center"/>
        </w:trPr>
        <w:tc>
          <w:tcPr>
            <w:tcW w:w="1056" w:type="dxa"/>
            <w:vMerge w:val="continue"/>
            <w:tcBorders>
              <w:top w:val="nil"/>
              <w:left w:val="single" w:color="auto" w:sz="4" w:space="0"/>
              <w:bottom w:val="single" w:color="auto" w:sz="4" w:space="0"/>
              <w:right w:val="single" w:color="auto" w:sz="4" w:space="0"/>
            </w:tcBorders>
            <w:shd w:val="clear"/>
            <w:vAlign w:val="center"/>
          </w:tcPr>
          <w:p w14:paraId="2FC3E1F8">
            <w:pPr>
              <w:rPr>
                <w:rFonts w:hint="default" w:ascii="Times New Roman" w:hAnsi="Times New Roman" w:cs="Times New Roman"/>
                <w:sz w:val="20"/>
                <w:szCs w:val="20"/>
              </w:rPr>
            </w:pPr>
          </w:p>
        </w:tc>
        <w:tc>
          <w:tcPr>
            <w:tcW w:w="1266" w:type="dxa"/>
            <w:tcBorders>
              <w:top w:val="single" w:color="auto" w:sz="4" w:space="0"/>
              <w:left w:val="nil"/>
              <w:bottom w:val="single" w:color="auto" w:sz="4" w:space="0"/>
              <w:right w:val="single" w:color="auto" w:sz="4" w:space="0"/>
            </w:tcBorders>
            <w:shd w:val="clear"/>
            <w:vAlign w:val="center"/>
          </w:tcPr>
          <w:p w14:paraId="41E4F76E">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村15</w:t>
            </w:r>
          </w:p>
        </w:tc>
        <w:tc>
          <w:tcPr>
            <w:tcW w:w="968" w:type="dxa"/>
            <w:tcBorders>
              <w:top w:val="single" w:color="auto" w:sz="4" w:space="0"/>
              <w:left w:val="nil"/>
              <w:bottom w:val="single" w:color="auto" w:sz="4" w:space="0"/>
              <w:right w:val="single" w:color="auto" w:sz="4" w:space="0"/>
            </w:tcBorders>
            <w:shd w:val="clear"/>
            <w:vAlign w:val="center"/>
          </w:tcPr>
          <w:p w14:paraId="777E0E03">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40</w:t>
            </w:r>
          </w:p>
        </w:tc>
        <w:tc>
          <w:tcPr>
            <w:tcW w:w="858" w:type="dxa"/>
            <w:tcBorders>
              <w:top w:val="single" w:color="auto" w:sz="4" w:space="0"/>
              <w:left w:val="nil"/>
              <w:bottom w:val="single" w:color="auto" w:sz="4" w:space="0"/>
              <w:right w:val="single" w:color="auto" w:sz="4" w:space="0"/>
            </w:tcBorders>
            <w:shd w:val="clear"/>
            <w:vAlign w:val="center"/>
          </w:tcPr>
          <w:p w14:paraId="0EBDF4CA">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100</w:t>
            </w:r>
          </w:p>
        </w:tc>
        <w:tc>
          <w:tcPr>
            <w:tcW w:w="850" w:type="dxa"/>
            <w:tcBorders>
              <w:top w:val="single" w:color="auto" w:sz="4" w:space="0"/>
              <w:left w:val="nil"/>
              <w:bottom w:val="single" w:color="auto" w:sz="4" w:space="0"/>
              <w:right w:val="single" w:color="auto" w:sz="4" w:space="0"/>
            </w:tcBorders>
            <w:shd w:val="clear"/>
            <w:vAlign w:val="center"/>
          </w:tcPr>
          <w:p w14:paraId="1177A8F7">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40</w:t>
            </w:r>
          </w:p>
        </w:tc>
        <w:tc>
          <w:tcPr>
            <w:tcW w:w="790" w:type="dxa"/>
            <w:tcBorders>
              <w:top w:val="single" w:color="auto" w:sz="4" w:space="0"/>
              <w:left w:val="nil"/>
              <w:bottom w:val="single" w:color="auto" w:sz="4" w:space="0"/>
              <w:right w:val="single" w:color="auto" w:sz="4" w:space="0"/>
            </w:tcBorders>
            <w:shd w:val="clear"/>
            <w:vAlign w:val="center"/>
          </w:tcPr>
          <w:p w14:paraId="5056A321">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975" w:type="dxa"/>
            <w:tcBorders>
              <w:top w:val="single" w:color="auto" w:sz="4" w:space="0"/>
              <w:left w:val="nil"/>
              <w:bottom w:val="single" w:color="auto" w:sz="4" w:space="0"/>
              <w:right w:val="single" w:color="auto" w:sz="4" w:space="0"/>
            </w:tcBorders>
            <w:shd w:val="clear"/>
            <w:vAlign w:val="center"/>
          </w:tcPr>
          <w:p w14:paraId="6964B822">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298</w:t>
            </w:r>
          </w:p>
        </w:tc>
        <w:tc>
          <w:tcPr>
            <w:tcW w:w="675" w:type="dxa"/>
            <w:tcBorders>
              <w:top w:val="single" w:color="auto" w:sz="4" w:space="0"/>
              <w:left w:val="nil"/>
              <w:bottom w:val="single" w:color="auto" w:sz="4" w:space="0"/>
              <w:right w:val="single" w:color="auto" w:sz="4" w:space="0"/>
            </w:tcBorders>
            <w:shd w:val="clear"/>
            <w:vAlign w:val="center"/>
          </w:tcPr>
          <w:p w14:paraId="6B072CA8">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696" w:type="dxa"/>
            <w:tcBorders>
              <w:top w:val="single" w:color="auto" w:sz="4" w:space="0"/>
              <w:left w:val="nil"/>
              <w:bottom w:val="single" w:color="auto" w:sz="4" w:space="0"/>
              <w:right w:val="single" w:color="auto" w:sz="4" w:space="0"/>
            </w:tcBorders>
            <w:shd w:val="clear"/>
            <w:vAlign w:val="center"/>
          </w:tcPr>
          <w:p w14:paraId="21850343">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镉</w:t>
            </w:r>
          </w:p>
        </w:tc>
        <w:tc>
          <w:tcPr>
            <w:tcW w:w="938" w:type="dxa"/>
            <w:tcBorders>
              <w:top w:val="single" w:color="auto" w:sz="4" w:space="0"/>
              <w:left w:val="nil"/>
              <w:bottom w:val="single" w:color="auto" w:sz="4" w:space="0"/>
              <w:right w:val="single" w:color="auto" w:sz="4" w:space="0"/>
            </w:tcBorders>
            <w:shd w:val="clear"/>
            <w:vAlign w:val="center"/>
          </w:tcPr>
          <w:p w14:paraId="5295B021">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低风险</w:t>
            </w:r>
          </w:p>
        </w:tc>
        <w:tc>
          <w:tcPr>
            <w:tcW w:w="1968" w:type="dxa"/>
            <w:tcBorders>
              <w:top w:val="single" w:color="auto" w:sz="4" w:space="0"/>
              <w:left w:val="nil"/>
              <w:bottom w:val="single" w:color="auto" w:sz="4" w:space="0"/>
              <w:right w:val="single" w:color="auto" w:sz="4" w:space="0"/>
            </w:tcBorders>
            <w:shd w:val="clear"/>
            <w:vAlign w:val="center"/>
          </w:tcPr>
          <w:p w14:paraId="7683733B">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2019" w:type="dxa"/>
            <w:tcBorders>
              <w:top w:val="single" w:color="auto" w:sz="4" w:space="0"/>
              <w:left w:val="nil"/>
              <w:bottom w:val="single" w:color="auto" w:sz="4" w:space="0"/>
              <w:right w:val="single" w:color="auto" w:sz="4" w:space="0"/>
            </w:tcBorders>
            <w:shd w:val="clear"/>
            <w:vAlign w:val="center"/>
          </w:tcPr>
          <w:p w14:paraId="139FC501">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1996" w:type="dxa"/>
            <w:tcBorders>
              <w:top w:val="single" w:color="auto" w:sz="4" w:space="0"/>
              <w:left w:val="nil"/>
              <w:bottom w:val="single" w:color="auto" w:sz="4" w:space="0"/>
              <w:right w:val="single" w:color="auto" w:sz="4" w:space="0"/>
            </w:tcBorders>
            <w:shd w:val="clear"/>
            <w:vAlign w:val="center"/>
          </w:tcPr>
          <w:p w14:paraId="2C510BD8">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叶面阻控</w:t>
            </w:r>
            <w:r>
              <w:rPr>
                <w:rFonts w:hint="eastAsia" w:ascii="仿宋" w:hAnsi="仿宋" w:eastAsia="仿宋" w:cs="仿宋"/>
                <w:snapToGrid w:val="0"/>
                <w:color w:val="000000"/>
                <w:kern w:val="0"/>
                <w:sz w:val="21"/>
                <w:szCs w:val="21"/>
                <w:bdr w:val="none" w:color="auto" w:sz="0" w:space="0"/>
                <w:lang w:val="en-US" w:eastAsia="zh-CN" w:bidi="ar"/>
              </w:rPr>
              <w:t>150 ml/</w:t>
            </w:r>
            <w:r>
              <w:rPr>
                <w:rStyle w:val="12"/>
                <w:rFonts w:hint="eastAsia" w:ascii="仿宋" w:hAnsi="仿宋" w:eastAsia="仿宋" w:cs="仿宋"/>
                <w:snapToGrid w:val="0"/>
                <w:color w:val="000000"/>
                <w:sz w:val="21"/>
                <w:szCs w:val="21"/>
                <w:bdr w:val="none" w:color="auto" w:sz="0" w:space="0"/>
                <w:lang w:val="en-US" w:eastAsia="zh-CN" w:bidi="ar"/>
              </w:rPr>
              <w:t>亩</w:t>
            </w:r>
          </w:p>
        </w:tc>
      </w:tr>
      <w:tr w14:paraId="0A0AB7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056" w:type="dxa"/>
            <w:vMerge w:val="continue"/>
            <w:tcBorders>
              <w:top w:val="nil"/>
              <w:left w:val="single" w:color="auto" w:sz="4" w:space="0"/>
              <w:bottom w:val="single" w:color="auto" w:sz="4" w:space="0"/>
              <w:right w:val="single" w:color="auto" w:sz="4" w:space="0"/>
            </w:tcBorders>
            <w:shd w:val="clear"/>
            <w:vAlign w:val="center"/>
          </w:tcPr>
          <w:p w14:paraId="58511A2F">
            <w:pPr>
              <w:rPr>
                <w:rFonts w:hint="default" w:ascii="Times New Roman" w:hAnsi="Times New Roman" w:cs="Times New Roman"/>
                <w:sz w:val="20"/>
                <w:szCs w:val="20"/>
              </w:rPr>
            </w:pPr>
          </w:p>
        </w:tc>
        <w:tc>
          <w:tcPr>
            <w:tcW w:w="1266" w:type="dxa"/>
            <w:tcBorders>
              <w:top w:val="single" w:color="auto" w:sz="4" w:space="0"/>
              <w:left w:val="nil"/>
              <w:bottom w:val="single" w:color="auto" w:sz="4" w:space="0"/>
              <w:right w:val="single" w:color="auto" w:sz="4" w:space="0"/>
            </w:tcBorders>
            <w:shd w:val="clear"/>
            <w:vAlign w:val="center"/>
          </w:tcPr>
          <w:p w14:paraId="65B635D6">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村16</w:t>
            </w:r>
          </w:p>
        </w:tc>
        <w:tc>
          <w:tcPr>
            <w:tcW w:w="968" w:type="dxa"/>
            <w:tcBorders>
              <w:top w:val="single" w:color="auto" w:sz="4" w:space="0"/>
              <w:left w:val="nil"/>
              <w:bottom w:val="single" w:color="auto" w:sz="4" w:space="0"/>
              <w:right w:val="single" w:color="auto" w:sz="4" w:space="0"/>
            </w:tcBorders>
            <w:shd w:val="clear"/>
            <w:vAlign w:val="center"/>
          </w:tcPr>
          <w:p w14:paraId="4F3218E0">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858" w:type="dxa"/>
            <w:tcBorders>
              <w:top w:val="single" w:color="auto" w:sz="4" w:space="0"/>
              <w:left w:val="nil"/>
              <w:bottom w:val="single" w:color="auto" w:sz="4" w:space="0"/>
              <w:right w:val="single" w:color="auto" w:sz="4" w:space="0"/>
            </w:tcBorders>
            <w:shd w:val="clear"/>
            <w:vAlign w:val="center"/>
          </w:tcPr>
          <w:p w14:paraId="6EE179BB">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100</w:t>
            </w:r>
          </w:p>
        </w:tc>
        <w:tc>
          <w:tcPr>
            <w:tcW w:w="850" w:type="dxa"/>
            <w:tcBorders>
              <w:top w:val="single" w:color="auto" w:sz="4" w:space="0"/>
              <w:left w:val="nil"/>
              <w:bottom w:val="single" w:color="auto" w:sz="4" w:space="0"/>
              <w:right w:val="single" w:color="auto" w:sz="4" w:space="0"/>
            </w:tcBorders>
            <w:shd w:val="clear"/>
            <w:vAlign w:val="center"/>
          </w:tcPr>
          <w:p w14:paraId="3DF1201B">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790" w:type="dxa"/>
            <w:tcBorders>
              <w:top w:val="single" w:color="auto" w:sz="4" w:space="0"/>
              <w:left w:val="nil"/>
              <w:bottom w:val="single" w:color="auto" w:sz="4" w:space="0"/>
              <w:right w:val="single" w:color="auto" w:sz="4" w:space="0"/>
            </w:tcBorders>
            <w:shd w:val="clear"/>
            <w:vAlign w:val="center"/>
          </w:tcPr>
          <w:p w14:paraId="00FF8BBA">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975" w:type="dxa"/>
            <w:tcBorders>
              <w:top w:val="single" w:color="auto" w:sz="4" w:space="0"/>
              <w:left w:val="nil"/>
              <w:bottom w:val="single" w:color="auto" w:sz="4" w:space="0"/>
              <w:right w:val="single" w:color="auto" w:sz="4" w:space="0"/>
            </w:tcBorders>
            <w:shd w:val="clear"/>
            <w:vAlign w:val="center"/>
          </w:tcPr>
          <w:p w14:paraId="6420ECC9">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468</w:t>
            </w:r>
          </w:p>
        </w:tc>
        <w:tc>
          <w:tcPr>
            <w:tcW w:w="675" w:type="dxa"/>
            <w:tcBorders>
              <w:top w:val="single" w:color="auto" w:sz="4" w:space="0"/>
              <w:left w:val="nil"/>
              <w:bottom w:val="single" w:color="auto" w:sz="4" w:space="0"/>
              <w:right w:val="single" w:color="auto" w:sz="4" w:space="0"/>
            </w:tcBorders>
            <w:shd w:val="clear"/>
            <w:vAlign w:val="center"/>
          </w:tcPr>
          <w:p w14:paraId="46006294">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696" w:type="dxa"/>
            <w:tcBorders>
              <w:top w:val="single" w:color="auto" w:sz="4" w:space="0"/>
              <w:left w:val="nil"/>
              <w:bottom w:val="single" w:color="auto" w:sz="4" w:space="0"/>
              <w:right w:val="single" w:color="auto" w:sz="4" w:space="0"/>
            </w:tcBorders>
            <w:shd w:val="clear"/>
            <w:vAlign w:val="center"/>
          </w:tcPr>
          <w:p w14:paraId="721F9F47">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砷镉</w:t>
            </w:r>
          </w:p>
        </w:tc>
        <w:tc>
          <w:tcPr>
            <w:tcW w:w="938" w:type="dxa"/>
            <w:tcBorders>
              <w:top w:val="single" w:color="auto" w:sz="4" w:space="0"/>
              <w:left w:val="nil"/>
              <w:bottom w:val="single" w:color="auto" w:sz="4" w:space="0"/>
              <w:right w:val="single" w:color="auto" w:sz="4" w:space="0"/>
            </w:tcBorders>
            <w:shd w:val="clear"/>
            <w:vAlign w:val="center"/>
          </w:tcPr>
          <w:p w14:paraId="7C46BCDA">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低风险</w:t>
            </w:r>
          </w:p>
        </w:tc>
        <w:tc>
          <w:tcPr>
            <w:tcW w:w="1968" w:type="dxa"/>
            <w:tcBorders>
              <w:top w:val="single" w:color="auto" w:sz="4" w:space="0"/>
              <w:left w:val="nil"/>
              <w:bottom w:val="single" w:color="auto" w:sz="4" w:space="0"/>
              <w:right w:val="single" w:color="auto" w:sz="4" w:space="0"/>
            </w:tcBorders>
            <w:shd w:val="clear"/>
            <w:vAlign w:val="center"/>
          </w:tcPr>
          <w:p w14:paraId="70FF458A">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2019" w:type="dxa"/>
            <w:tcBorders>
              <w:top w:val="single" w:color="auto" w:sz="4" w:space="0"/>
              <w:left w:val="nil"/>
              <w:bottom w:val="single" w:color="auto" w:sz="4" w:space="0"/>
              <w:right w:val="single" w:color="auto" w:sz="4" w:space="0"/>
            </w:tcBorders>
            <w:shd w:val="clear"/>
            <w:vAlign w:val="center"/>
          </w:tcPr>
          <w:p w14:paraId="42955755">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1996" w:type="dxa"/>
            <w:tcBorders>
              <w:top w:val="single" w:color="auto" w:sz="4" w:space="0"/>
              <w:left w:val="nil"/>
              <w:bottom w:val="single" w:color="auto" w:sz="4" w:space="0"/>
              <w:right w:val="single" w:color="auto" w:sz="4" w:space="0"/>
            </w:tcBorders>
            <w:shd w:val="clear"/>
            <w:vAlign w:val="center"/>
          </w:tcPr>
          <w:p w14:paraId="6CAABFF7">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r>
      <w:tr w14:paraId="191CC6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056" w:type="dxa"/>
            <w:vMerge w:val="continue"/>
            <w:tcBorders>
              <w:top w:val="nil"/>
              <w:left w:val="single" w:color="auto" w:sz="4" w:space="0"/>
              <w:bottom w:val="single" w:color="auto" w:sz="4" w:space="0"/>
              <w:right w:val="single" w:color="auto" w:sz="4" w:space="0"/>
            </w:tcBorders>
            <w:shd w:val="clear"/>
            <w:vAlign w:val="center"/>
          </w:tcPr>
          <w:p w14:paraId="22A26D38">
            <w:pPr>
              <w:rPr>
                <w:rFonts w:hint="default" w:ascii="Times New Roman" w:hAnsi="Times New Roman" w:cs="Times New Roman"/>
                <w:sz w:val="20"/>
                <w:szCs w:val="20"/>
              </w:rPr>
            </w:pPr>
          </w:p>
        </w:tc>
        <w:tc>
          <w:tcPr>
            <w:tcW w:w="1266" w:type="dxa"/>
            <w:tcBorders>
              <w:top w:val="single" w:color="auto" w:sz="4" w:space="0"/>
              <w:left w:val="nil"/>
              <w:bottom w:val="single" w:color="auto" w:sz="4" w:space="0"/>
              <w:right w:val="single" w:color="auto" w:sz="4" w:space="0"/>
            </w:tcBorders>
            <w:shd w:val="clear"/>
            <w:vAlign w:val="center"/>
          </w:tcPr>
          <w:p w14:paraId="13EF7E98">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村17</w:t>
            </w:r>
          </w:p>
        </w:tc>
        <w:tc>
          <w:tcPr>
            <w:tcW w:w="968" w:type="dxa"/>
            <w:tcBorders>
              <w:top w:val="single" w:color="auto" w:sz="4" w:space="0"/>
              <w:left w:val="nil"/>
              <w:bottom w:val="single" w:color="auto" w:sz="4" w:space="0"/>
              <w:right w:val="single" w:color="auto" w:sz="4" w:space="0"/>
            </w:tcBorders>
            <w:shd w:val="clear"/>
            <w:vAlign w:val="center"/>
          </w:tcPr>
          <w:p w14:paraId="7155609F">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330</w:t>
            </w:r>
          </w:p>
        </w:tc>
        <w:tc>
          <w:tcPr>
            <w:tcW w:w="858" w:type="dxa"/>
            <w:tcBorders>
              <w:top w:val="single" w:color="auto" w:sz="4" w:space="0"/>
              <w:left w:val="nil"/>
              <w:bottom w:val="single" w:color="auto" w:sz="4" w:space="0"/>
              <w:right w:val="single" w:color="auto" w:sz="4" w:space="0"/>
            </w:tcBorders>
            <w:shd w:val="clear"/>
            <w:vAlign w:val="center"/>
          </w:tcPr>
          <w:p w14:paraId="605D61FD">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850" w:type="dxa"/>
            <w:tcBorders>
              <w:top w:val="single" w:color="auto" w:sz="4" w:space="0"/>
              <w:left w:val="nil"/>
              <w:bottom w:val="single" w:color="auto" w:sz="4" w:space="0"/>
              <w:right w:val="single" w:color="auto" w:sz="4" w:space="0"/>
            </w:tcBorders>
            <w:shd w:val="clear"/>
            <w:vAlign w:val="center"/>
          </w:tcPr>
          <w:p w14:paraId="29F5AB39">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330</w:t>
            </w:r>
          </w:p>
        </w:tc>
        <w:tc>
          <w:tcPr>
            <w:tcW w:w="790" w:type="dxa"/>
            <w:tcBorders>
              <w:top w:val="single" w:color="auto" w:sz="4" w:space="0"/>
              <w:left w:val="nil"/>
              <w:bottom w:val="single" w:color="auto" w:sz="4" w:space="0"/>
              <w:right w:val="single" w:color="auto" w:sz="4" w:space="0"/>
            </w:tcBorders>
            <w:shd w:val="clear"/>
            <w:vAlign w:val="center"/>
          </w:tcPr>
          <w:p w14:paraId="33BFDE51">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975" w:type="dxa"/>
            <w:tcBorders>
              <w:top w:val="single" w:color="auto" w:sz="4" w:space="0"/>
              <w:left w:val="nil"/>
              <w:bottom w:val="single" w:color="auto" w:sz="4" w:space="0"/>
              <w:right w:val="single" w:color="auto" w:sz="4" w:space="0"/>
            </w:tcBorders>
            <w:shd w:val="clear"/>
            <w:vAlign w:val="center"/>
          </w:tcPr>
          <w:p w14:paraId="128B1BCD">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339</w:t>
            </w:r>
          </w:p>
        </w:tc>
        <w:tc>
          <w:tcPr>
            <w:tcW w:w="675" w:type="dxa"/>
            <w:tcBorders>
              <w:top w:val="single" w:color="auto" w:sz="4" w:space="0"/>
              <w:left w:val="nil"/>
              <w:bottom w:val="single" w:color="auto" w:sz="4" w:space="0"/>
              <w:right w:val="single" w:color="auto" w:sz="4" w:space="0"/>
            </w:tcBorders>
            <w:shd w:val="clear"/>
            <w:vAlign w:val="center"/>
          </w:tcPr>
          <w:p w14:paraId="28EC869C">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6.99</w:t>
            </w:r>
          </w:p>
        </w:tc>
        <w:tc>
          <w:tcPr>
            <w:tcW w:w="696" w:type="dxa"/>
            <w:tcBorders>
              <w:top w:val="single" w:color="auto" w:sz="4" w:space="0"/>
              <w:left w:val="nil"/>
              <w:bottom w:val="single" w:color="auto" w:sz="4" w:space="0"/>
              <w:right w:val="single" w:color="auto" w:sz="4" w:space="0"/>
            </w:tcBorders>
            <w:shd w:val="clear"/>
            <w:vAlign w:val="center"/>
          </w:tcPr>
          <w:p w14:paraId="2B51C8B2">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镉砷铅</w:t>
            </w:r>
          </w:p>
        </w:tc>
        <w:tc>
          <w:tcPr>
            <w:tcW w:w="938" w:type="dxa"/>
            <w:tcBorders>
              <w:top w:val="single" w:color="auto" w:sz="4" w:space="0"/>
              <w:left w:val="nil"/>
              <w:bottom w:val="single" w:color="auto" w:sz="4" w:space="0"/>
              <w:right w:val="single" w:color="auto" w:sz="4" w:space="0"/>
            </w:tcBorders>
            <w:shd w:val="clear"/>
            <w:vAlign w:val="center"/>
          </w:tcPr>
          <w:p w14:paraId="484F17AF">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低风险</w:t>
            </w:r>
          </w:p>
        </w:tc>
        <w:tc>
          <w:tcPr>
            <w:tcW w:w="1968" w:type="dxa"/>
            <w:tcBorders>
              <w:top w:val="single" w:color="auto" w:sz="4" w:space="0"/>
              <w:left w:val="nil"/>
              <w:bottom w:val="single" w:color="auto" w:sz="4" w:space="0"/>
              <w:right w:val="single" w:color="auto" w:sz="4" w:space="0"/>
            </w:tcBorders>
            <w:shd w:val="clear"/>
            <w:vAlign w:val="center"/>
          </w:tcPr>
          <w:p w14:paraId="4065799B">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2019" w:type="dxa"/>
            <w:tcBorders>
              <w:top w:val="single" w:color="auto" w:sz="4" w:space="0"/>
              <w:left w:val="nil"/>
              <w:bottom w:val="single" w:color="auto" w:sz="4" w:space="0"/>
              <w:right w:val="single" w:color="auto" w:sz="4" w:space="0"/>
            </w:tcBorders>
            <w:shd w:val="clear"/>
            <w:vAlign w:val="center"/>
          </w:tcPr>
          <w:p w14:paraId="7EC7A8C6">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1996" w:type="dxa"/>
            <w:tcBorders>
              <w:top w:val="single" w:color="auto" w:sz="4" w:space="0"/>
              <w:left w:val="nil"/>
              <w:bottom w:val="single" w:color="auto" w:sz="4" w:space="0"/>
              <w:right w:val="single" w:color="auto" w:sz="4" w:space="0"/>
            </w:tcBorders>
            <w:shd w:val="clear"/>
            <w:vAlign w:val="center"/>
          </w:tcPr>
          <w:p w14:paraId="06C0E59C">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叶面阻控</w:t>
            </w:r>
            <w:r>
              <w:rPr>
                <w:rFonts w:hint="eastAsia" w:ascii="仿宋" w:hAnsi="仿宋" w:eastAsia="仿宋" w:cs="仿宋"/>
                <w:snapToGrid w:val="0"/>
                <w:color w:val="000000"/>
                <w:kern w:val="0"/>
                <w:sz w:val="21"/>
                <w:szCs w:val="21"/>
                <w:bdr w:val="none" w:color="auto" w:sz="0" w:space="0"/>
                <w:lang w:val="en-US" w:eastAsia="zh-CN" w:bidi="ar"/>
              </w:rPr>
              <w:t>150 ml/</w:t>
            </w:r>
            <w:r>
              <w:rPr>
                <w:rStyle w:val="12"/>
                <w:rFonts w:hint="eastAsia" w:ascii="仿宋" w:hAnsi="仿宋" w:eastAsia="仿宋" w:cs="仿宋"/>
                <w:snapToGrid w:val="0"/>
                <w:color w:val="000000"/>
                <w:sz w:val="21"/>
                <w:szCs w:val="21"/>
                <w:bdr w:val="none" w:color="auto" w:sz="0" w:space="0"/>
                <w:lang w:val="en-US" w:eastAsia="zh-CN" w:bidi="ar"/>
              </w:rPr>
              <w:t>亩</w:t>
            </w:r>
          </w:p>
        </w:tc>
      </w:tr>
      <w:tr w14:paraId="788438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056" w:type="dxa"/>
            <w:vMerge w:val="continue"/>
            <w:tcBorders>
              <w:top w:val="nil"/>
              <w:left w:val="single" w:color="auto" w:sz="4" w:space="0"/>
              <w:bottom w:val="single" w:color="auto" w:sz="4" w:space="0"/>
              <w:right w:val="single" w:color="auto" w:sz="4" w:space="0"/>
            </w:tcBorders>
            <w:shd w:val="clear"/>
            <w:vAlign w:val="center"/>
          </w:tcPr>
          <w:p w14:paraId="32FDF539">
            <w:pPr>
              <w:rPr>
                <w:rFonts w:hint="default" w:ascii="Times New Roman" w:hAnsi="Times New Roman" w:cs="Times New Roman"/>
                <w:sz w:val="20"/>
                <w:szCs w:val="20"/>
              </w:rPr>
            </w:pPr>
          </w:p>
        </w:tc>
        <w:tc>
          <w:tcPr>
            <w:tcW w:w="1266" w:type="dxa"/>
            <w:tcBorders>
              <w:top w:val="single" w:color="auto" w:sz="4" w:space="0"/>
              <w:left w:val="nil"/>
              <w:bottom w:val="single" w:color="auto" w:sz="4" w:space="0"/>
              <w:right w:val="single" w:color="auto" w:sz="4" w:space="0"/>
            </w:tcBorders>
            <w:shd w:val="clear"/>
            <w:vAlign w:val="center"/>
          </w:tcPr>
          <w:p w14:paraId="7E8F52A7">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村18</w:t>
            </w:r>
          </w:p>
        </w:tc>
        <w:tc>
          <w:tcPr>
            <w:tcW w:w="968" w:type="dxa"/>
            <w:tcBorders>
              <w:top w:val="single" w:color="auto" w:sz="4" w:space="0"/>
              <w:left w:val="nil"/>
              <w:bottom w:val="single" w:color="auto" w:sz="4" w:space="0"/>
              <w:right w:val="single" w:color="auto" w:sz="4" w:space="0"/>
            </w:tcBorders>
            <w:shd w:val="clear"/>
            <w:vAlign w:val="center"/>
          </w:tcPr>
          <w:p w14:paraId="1440ADD5">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858" w:type="dxa"/>
            <w:tcBorders>
              <w:top w:val="single" w:color="auto" w:sz="4" w:space="0"/>
              <w:left w:val="nil"/>
              <w:bottom w:val="single" w:color="auto" w:sz="4" w:space="0"/>
              <w:right w:val="single" w:color="auto" w:sz="4" w:space="0"/>
            </w:tcBorders>
            <w:shd w:val="clear"/>
            <w:vAlign w:val="center"/>
          </w:tcPr>
          <w:p w14:paraId="3B172539">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850" w:type="dxa"/>
            <w:tcBorders>
              <w:top w:val="single" w:color="auto" w:sz="4" w:space="0"/>
              <w:left w:val="nil"/>
              <w:bottom w:val="single" w:color="auto" w:sz="4" w:space="0"/>
              <w:right w:val="single" w:color="auto" w:sz="4" w:space="0"/>
            </w:tcBorders>
            <w:shd w:val="clear"/>
            <w:vAlign w:val="center"/>
          </w:tcPr>
          <w:p w14:paraId="236D87AB">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790" w:type="dxa"/>
            <w:tcBorders>
              <w:top w:val="single" w:color="auto" w:sz="4" w:space="0"/>
              <w:left w:val="nil"/>
              <w:bottom w:val="single" w:color="auto" w:sz="4" w:space="0"/>
              <w:right w:val="single" w:color="auto" w:sz="4" w:space="0"/>
            </w:tcBorders>
            <w:shd w:val="clear"/>
            <w:vAlign w:val="center"/>
          </w:tcPr>
          <w:p w14:paraId="7D3E86C5">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975" w:type="dxa"/>
            <w:tcBorders>
              <w:top w:val="single" w:color="auto" w:sz="4" w:space="0"/>
              <w:left w:val="nil"/>
              <w:bottom w:val="single" w:color="auto" w:sz="4" w:space="0"/>
              <w:right w:val="single" w:color="auto" w:sz="4" w:space="0"/>
            </w:tcBorders>
            <w:shd w:val="clear"/>
            <w:vAlign w:val="center"/>
          </w:tcPr>
          <w:p w14:paraId="021F1BE5">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97</w:t>
            </w:r>
          </w:p>
        </w:tc>
        <w:tc>
          <w:tcPr>
            <w:tcW w:w="675" w:type="dxa"/>
            <w:tcBorders>
              <w:top w:val="single" w:color="auto" w:sz="4" w:space="0"/>
              <w:left w:val="nil"/>
              <w:bottom w:val="single" w:color="auto" w:sz="4" w:space="0"/>
              <w:right w:val="single" w:color="auto" w:sz="4" w:space="0"/>
            </w:tcBorders>
            <w:shd w:val="clear"/>
            <w:vAlign w:val="center"/>
          </w:tcPr>
          <w:p w14:paraId="6AECD5F1">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696" w:type="dxa"/>
            <w:tcBorders>
              <w:top w:val="single" w:color="auto" w:sz="4" w:space="0"/>
              <w:left w:val="nil"/>
              <w:bottom w:val="single" w:color="auto" w:sz="4" w:space="0"/>
              <w:right w:val="single" w:color="auto" w:sz="4" w:space="0"/>
            </w:tcBorders>
            <w:shd w:val="clear"/>
            <w:vAlign w:val="center"/>
          </w:tcPr>
          <w:p w14:paraId="299B2B43">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镉</w:t>
            </w:r>
          </w:p>
        </w:tc>
        <w:tc>
          <w:tcPr>
            <w:tcW w:w="938" w:type="dxa"/>
            <w:tcBorders>
              <w:top w:val="single" w:color="auto" w:sz="4" w:space="0"/>
              <w:left w:val="nil"/>
              <w:bottom w:val="single" w:color="auto" w:sz="4" w:space="0"/>
              <w:right w:val="single" w:color="auto" w:sz="4" w:space="0"/>
            </w:tcBorders>
            <w:shd w:val="clear"/>
            <w:vAlign w:val="center"/>
          </w:tcPr>
          <w:p w14:paraId="3BDB0D07">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低风险</w:t>
            </w:r>
          </w:p>
        </w:tc>
        <w:tc>
          <w:tcPr>
            <w:tcW w:w="1968" w:type="dxa"/>
            <w:tcBorders>
              <w:top w:val="single" w:color="auto" w:sz="4" w:space="0"/>
              <w:left w:val="nil"/>
              <w:bottom w:val="single" w:color="auto" w:sz="4" w:space="0"/>
              <w:right w:val="single" w:color="auto" w:sz="4" w:space="0"/>
            </w:tcBorders>
            <w:shd w:val="clear"/>
            <w:vAlign w:val="center"/>
          </w:tcPr>
          <w:p w14:paraId="4B327667">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2019" w:type="dxa"/>
            <w:tcBorders>
              <w:top w:val="single" w:color="auto" w:sz="4" w:space="0"/>
              <w:left w:val="nil"/>
              <w:bottom w:val="single" w:color="auto" w:sz="4" w:space="0"/>
              <w:right w:val="single" w:color="auto" w:sz="4" w:space="0"/>
            </w:tcBorders>
            <w:shd w:val="clear"/>
            <w:vAlign w:val="center"/>
          </w:tcPr>
          <w:p w14:paraId="24147B17">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1996" w:type="dxa"/>
            <w:tcBorders>
              <w:top w:val="single" w:color="auto" w:sz="4" w:space="0"/>
              <w:left w:val="nil"/>
              <w:bottom w:val="single" w:color="auto" w:sz="4" w:space="0"/>
              <w:right w:val="single" w:color="auto" w:sz="4" w:space="0"/>
            </w:tcBorders>
            <w:shd w:val="clear"/>
            <w:vAlign w:val="center"/>
          </w:tcPr>
          <w:p w14:paraId="1A05A9C0">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r>
      <w:tr w14:paraId="50B7C8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056" w:type="dxa"/>
            <w:vMerge w:val="restart"/>
            <w:tcBorders>
              <w:top w:val="nil"/>
              <w:left w:val="single" w:color="auto" w:sz="4" w:space="0"/>
              <w:bottom w:val="single" w:color="auto" w:sz="4" w:space="0"/>
              <w:right w:val="single" w:color="auto" w:sz="4" w:space="0"/>
            </w:tcBorders>
            <w:shd w:val="clear"/>
            <w:vAlign w:val="center"/>
          </w:tcPr>
          <w:p w14:paraId="31D106AB">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b/>
                <w:bCs/>
                <w:iCs w:val="0"/>
                <w:color w:val="000000"/>
                <w:kern w:val="0"/>
                <w:sz w:val="21"/>
                <w:szCs w:val="21"/>
                <w:bdr w:val="none" w:color="auto" w:sz="0" w:space="0"/>
              </w:rPr>
            </w:pPr>
            <w:r>
              <w:rPr>
                <w:rFonts w:hint="eastAsia" w:ascii="仿宋" w:hAnsi="仿宋" w:eastAsia="仿宋" w:cs="仿宋"/>
                <w:b/>
                <w:bCs/>
                <w:iCs w:val="0"/>
                <w:snapToGrid w:val="0"/>
                <w:color w:val="000000"/>
                <w:kern w:val="0"/>
                <w:sz w:val="21"/>
                <w:szCs w:val="21"/>
                <w:bdr w:val="none" w:color="auto" w:sz="0" w:space="0"/>
                <w:lang w:val="en-US" w:eastAsia="zh-CN" w:bidi="ar"/>
              </w:rPr>
              <w:t>乡镇2</w:t>
            </w:r>
          </w:p>
          <w:p w14:paraId="0045793C">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p>
        </w:tc>
        <w:tc>
          <w:tcPr>
            <w:tcW w:w="1266" w:type="dxa"/>
            <w:tcBorders>
              <w:top w:val="single" w:color="auto" w:sz="4" w:space="0"/>
              <w:left w:val="nil"/>
              <w:bottom w:val="single" w:color="auto" w:sz="4" w:space="0"/>
              <w:right w:val="single" w:color="auto" w:sz="4" w:space="0"/>
            </w:tcBorders>
            <w:shd w:val="clear"/>
            <w:vAlign w:val="center"/>
          </w:tcPr>
          <w:p w14:paraId="7886534A">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村1</w:t>
            </w:r>
          </w:p>
        </w:tc>
        <w:tc>
          <w:tcPr>
            <w:tcW w:w="968" w:type="dxa"/>
            <w:tcBorders>
              <w:top w:val="single" w:color="auto" w:sz="4" w:space="0"/>
              <w:left w:val="nil"/>
              <w:bottom w:val="single" w:color="auto" w:sz="4" w:space="0"/>
              <w:right w:val="single" w:color="auto" w:sz="4" w:space="0"/>
            </w:tcBorders>
            <w:shd w:val="clear"/>
            <w:vAlign w:val="center"/>
          </w:tcPr>
          <w:p w14:paraId="6996FCE1">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350</w:t>
            </w:r>
          </w:p>
        </w:tc>
        <w:tc>
          <w:tcPr>
            <w:tcW w:w="858" w:type="dxa"/>
            <w:tcBorders>
              <w:top w:val="single" w:color="auto" w:sz="4" w:space="0"/>
              <w:left w:val="nil"/>
              <w:bottom w:val="single" w:color="auto" w:sz="4" w:space="0"/>
              <w:right w:val="single" w:color="auto" w:sz="4" w:space="0"/>
            </w:tcBorders>
            <w:shd w:val="clear"/>
            <w:vAlign w:val="center"/>
          </w:tcPr>
          <w:p w14:paraId="13670C89">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450</w:t>
            </w:r>
          </w:p>
        </w:tc>
        <w:tc>
          <w:tcPr>
            <w:tcW w:w="850" w:type="dxa"/>
            <w:tcBorders>
              <w:top w:val="single" w:color="auto" w:sz="4" w:space="0"/>
              <w:left w:val="nil"/>
              <w:bottom w:val="single" w:color="auto" w:sz="4" w:space="0"/>
              <w:right w:val="single" w:color="auto" w:sz="4" w:space="0"/>
            </w:tcBorders>
            <w:shd w:val="clear"/>
            <w:vAlign w:val="center"/>
          </w:tcPr>
          <w:p w14:paraId="07F1A44F">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350</w:t>
            </w:r>
          </w:p>
        </w:tc>
        <w:tc>
          <w:tcPr>
            <w:tcW w:w="790" w:type="dxa"/>
            <w:tcBorders>
              <w:top w:val="single" w:color="auto" w:sz="4" w:space="0"/>
              <w:left w:val="nil"/>
              <w:bottom w:val="single" w:color="auto" w:sz="4" w:space="0"/>
              <w:right w:val="single" w:color="auto" w:sz="4" w:space="0"/>
            </w:tcBorders>
            <w:shd w:val="clear"/>
            <w:vAlign w:val="center"/>
          </w:tcPr>
          <w:p w14:paraId="14EF7162">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975" w:type="dxa"/>
            <w:tcBorders>
              <w:top w:val="single" w:color="auto" w:sz="4" w:space="0"/>
              <w:left w:val="nil"/>
              <w:bottom w:val="single" w:color="auto" w:sz="4" w:space="0"/>
              <w:right w:val="single" w:color="auto" w:sz="4" w:space="0"/>
            </w:tcBorders>
            <w:shd w:val="clear"/>
            <w:vAlign w:val="center"/>
          </w:tcPr>
          <w:p w14:paraId="7E53C8A1">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136</w:t>
            </w:r>
          </w:p>
        </w:tc>
        <w:tc>
          <w:tcPr>
            <w:tcW w:w="675" w:type="dxa"/>
            <w:tcBorders>
              <w:top w:val="single" w:color="auto" w:sz="4" w:space="0"/>
              <w:left w:val="nil"/>
              <w:bottom w:val="single" w:color="auto" w:sz="4" w:space="0"/>
              <w:right w:val="single" w:color="auto" w:sz="4" w:space="0"/>
            </w:tcBorders>
            <w:shd w:val="clear"/>
            <w:vAlign w:val="center"/>
          </w:tcPr>
          <w:p w14:paraId="7D0584C8">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6.96</w:t>
            </w:r>
          </w:p>
        </w:tc>
        <w:tc>
          <w:tcPr>
            <w:tcW w:w="696" w:type="dxa"/>
            <w:tcBorders>
              <w:top w:val="single" w:color="auto" w:sz="4" w:space="0"/>
              <w:left w:val="nil"/>
              <w:bottom w:val="single" w:color="auto" w:sz="4" w:space="0"/>
              <w:right w:val="single" w:color="auto" w:sz="4" w:space="0"/>
            </w:tcBorders>
            <w:shd w:val="clear"/>
            <w:vAlign w:val="center"/>
          </w:tcPr>
          <w:p w14:paraId="38D771E5">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镉</w:t>
            </w:r>
          </w:p>
        </w:tc>
        <w:tc>
          <w:tcPr>
            <w:tcW w:w="938" w:type="dxa"/>
            <w:tcBorders>
              <w:top w:val="single" w:color="auto" w:sz="4" w:space="0"/>
              <w:left w:val="nil"/>
              <w:bottom w:val="single" w:color="auto" w:sz="4" w:space="0"/>
              <w:right w:val="single" w:color="auto" w:sz="4" w:space="0"/>
            </w:tcBorders>
            <w:shd w:val="clear"/>
            <w:vAlign w:val="center"/>
          </w:tcPr>
          <w:p w14:paraId="2EC480CE">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高风险</w:t>
            </w:r>
          </w:p>
        </w:tc>
        <w:tc>
          <w:tcPr>
            <w:tcW w:w="1968" w:type="dxa"/>
            <w:tcBorders>
              <w:top w:val="single" w:color="auto" w:sz="4" w:space="0"/>
              <w:left w:val="nil"/>
              <w:bottom w:val="single" w:color="auto" w:sz="4" w:space="0"/>
              <w:right w:val="single" w:color="auto" w:sz="4" w:space="0"/>
            </w:tcBorders>
            <w:shd w:val="clear"/>
            <w:vAlign w:val="center"/>
          </w:tcPr>
          <w:p w14:paraId="4226E434">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叶面阻控150 ml/亩</w:t>
            </w:r>
          </w:p>
        </w:tc>
        <w:tc>
          <w:tcPr>
            <w:tcW w:w="2019" w:type="dxa"/>
            <w:tcBorders>
              <w:top w:val="single" w:color="auto" w:sz="4" w:space="0"/>
              <w:left w:val="nil"/>
              <w:bottom w:val="single" w:color="auto" w:sz="4" w:space="0"/>
              <w:right w:val="single" w:color="auto" w:sz="4" w:space="0"/>
            </w:tcBorders>
            <w:shd w:val="clear"/>
            <w:vAlign w:val="center"/>
          </w:tcPr>
          <w:p w14:paraId="3423F9E5">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叶面阻控150 ml/亩</w:t>
            </w:r>
          </w:p>
        </w:tc>
        <w:tc>
          <w:tcPr>
            <w:tcW w:w="1996" w:type="dxa"/>
            <w:tcBorders>
              <w:top w:val="single" w:color="auto" w:sz="4" w:space="0"/>
              <w:left w:val="nil"/>
              <w:bottom w:val="single" w:color="auto" w:sz="4" w:space="0"/>
              <w:right w:val="single" w:color="auto" w:sz="4" w:space="0"/>
            </w:tcBorders>
            <w:shd w:val="clear"/>
            <w:vAlign w:val="center"/>
          </w:tcPr>
          <w:p w14:paraId="7CBFAE91">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叶面阻控150 ml/亩</w:t>
            </w:r>
          </w:p>
        </w:tc>
      </w:tr>
      <w:tr w14:paraId="1A2B67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056" w:type="dxa"/>
            <w:vMerge w:val="continue"/>
            <w:tcBorders>
              <w:top w:val="nil"/>
              <w:left w:val="single" w:color="auto" w:sz="4" w:space="0"/>
              <w:bottom w:val="single" w:color="auto" w:sz="4" w:space="0"/>
              <w:right w:val="single" w:color="auto" w:sz="4" w:space="0"/>
            </w:tcBorders>
            <w:shd w:val="clear"/>
            <w:vAlign w:val="center"/>
          </w:tcPr>
          <w:p w14:paraId="6CFD1924">
            <w:pPr>
              <w:rPr>
                <w:rFonts w:hint="default" w:ascii="Times New Roman" w:hAnsi="Times New Roman" w:cs="Times New Roman"/>
                <w:sz w:val="20"/>
                <w:szCs w:val="20"/>
              </w:rPr>
            </w:pPr>
          </w:p>
        </w:tc>
        <w:tc>
          <w:tcPr>
            <w:tcW w:w="1266" w:type="dxa"/>
            <w:tcBorders>
              <w:top w:val="single" w:color="auto" w:sz="4" w:space="0"/>
              <w:left w:val="nil"/>
              <w:bottom w:val="single" w:color="auto" w:sz="4" w:space="0"/>
              <w:right w:val="single" w:color="auto" w:sz="4" w:space="0"/>
            </w:tcBorders>
            <w:shd w:val="clear"/>
            <w:vAlign w:val="center"/>
          </w:tcPr>
          <w:p w14:paraId="705B6459">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村2</w:t>
            </w:r>
          </w:p>
        </w:tc>
        <w:tc>
          <w:tcPr>
            <w:tcW w:w="968" w:type="dxa"/>
            <w:tcBorders>
              <w:top w:val="single" w:color="auto" w:sz="4" w:space="0"/>
              <w:left w:val="nil"/>
              <w:bottom w:val="single" w:color="auto" w:sz="4" w:space="0"/>
              <w:right w:val="single" w:color="auto" w:sz="4" w:space="0"/>
            </w:tcBorders>
            <w:shd w:val="clear"/>
            <w:vAlign w:val="center"/>
          </w:tcPr>
          <w:p w14:paraId="39010FA5">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570</w:t>
            </w:r>
          </w:p>
        </w:tc>
        <w:tc>
          <w:tcPr>
            <w:tcW w:w="858" w:type="dxa"/>
            <w:tcBorders>
              <w:top w:val="single" w:color="auto" w:sz="4" w:space="0"/>
              <w:left w:val="nil"/>
              <w:bottom w:val="single" w:color="auto" w:sz="4" w:space="0"/>
              <w:right w:val="single" w:color="auto" w:sz="4" w:space="0"/>
            </w:tcBorders>
            <w:shd w:val="clear"/>
            <w:vAlign w:val="center"/>
          </w:tcPr>
          <w:p w14:paraId="3FFAB61F">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280</w:t>
            </w:r>
          </w:p>
        </w:tc>
        <w:tc>
          <w:tcPr>
            <w:tcW w:w="850" w:type="dxa"/>
            <w:tcBorders>
              <w:top w:val="single" w:color="auto" w:sz="4" w:space="0"/>
              <w:left w:val="nil"/>
              <w:bottom w:val="single" w:color="auto" w:sz="4" w:space="0"/>
              <w:right w:val="single" w:color="auto" w:sz="4" w:space="0"/>
            </w:tcBorders>
            <w:shd w:val="clear"/>
            <w:vAlign w:val="center"/>
          </w:tcPr>
          <w:p w14:paraId="281C592A">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570</w:t>
            </w:r>
          </w:p>
        </w:tc>
        <w:tc>
          <w:tcPr>
            <w:tcW w:w="790" w:type="dxa"/>
            <w:tcBorders>
              <w:top w:val="single" w:color="auto" w:sz="4" w:space="0"/>
              <w:left w:val="nil"/>
              <w:bottom w:val="single" w:color="auto" w:sz="4" w:space="0"/>
              <w:right w:val="single" w:color="auto" w:sz="4" w:space="0"/>
            </w:tcBorders>
            <w:shd w:val="clear"/>
            <w:vAlign w:val="center"/>
          </w:tcPr>
          <w:p w14:paraId="18F0E20D">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975" w:type="dxa"/>
            <w:tcBorders>
              <w:top w:val="single" w:color="auto" w:sz="4" w:space="0"/>
              <w:left w:val="nil"/>
              <w:bottom w:val="single" w:color="auto" w:sz="4" w:space="0"/>
              <w:right w:val="single" w:color="auto" w:sz="4" w:space="0"/>
            </w:tcBorders>
            <w:shd w:val="clear"/>
            <w:vAlign w:val="center"/>
          </w:tcPr>
          <w:p w14:paraId="545497EE">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60</w:t>
            </w:r>
          </w:p>
        </w:tc>
        <w:tc>
          <w:tcPr>
            <w:tcW w:w="675" w:type="dxa"/>
            <w:tcBorders>
              <w:top w:val="single" w:color="auto" w:sz="4" w:space="0"/>
              <w:left w:val="nil"/>
              <w:bottom w:val="single" w:color="auto" w:sz="4" w:space="0"/>
              <w:right w:val="single" w:color="auto" w:sz="4" w:space="0"/>
            </w:tcBorders>
            <w:shd w:val="clear"/>
            <w:vAlign w:val="center"/>
          </w:tcPr>
          <w:p w14:paraId="7D40F69E">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7.43</w:t>
            </w:r>
          </w:p>
        </w:tc>
        <w:tc>
          <w:tcPr>
            <w:tcW w:w="696" w:type="dxa"/>
            <w:tcBorders>
              <w:top w:val="single" w:color="auto" w:sz="4" w:space="0"/>
              <w:left w:val="nil"/>
              <w:bottom w:val="single" w:color="auto" w:sz="4" w:space="0"/>
              <w:right w:val="single" w:color="auto" w:sz="4" w:space="0"/>
            </w:tcBorders>
            <w:shd w:val="clear"/>
            <w:vAlign w:val="center"/>
          </w:tcPr>
          <w:p w14:paraId="7D2B3BB3">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镉</w:t>
            </w:r>
          </w:p>
        </w:tc>
        <w:tc>
          <w:tcPr>
            <w:tcW w:w="938" w:type="dxa"/>
            <w:tcBorders>
              <w:top w:val="single" w:color="auto" w:sz="4" w:space="0"/>
              <w:left w:val="nil"/>
              <w:bottom w:val="single" w:color="auto" w:sz="4" w:space="0"/>
              <w:right w:val="single" w:color="auto" w:sz="4" w:space="0"/>
            </w:tcBorders>
            <w:shd w:val="clear"/>
            <w:vAlign w:val="center"/>
          </w:tcPr>
          <w:p w14:paraId="5EF7143F">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低风险</w:t>
            </w:r>
          </w:p>
        </w:tc>
        <w:tc>
          <w:tcPr>
            <w:tcW w:w="1968" w:type="dxa"/>
            <w:tcBorders>
              <w:top w:val="single" w:color="auto" w:sz="4" w:space="0"/>
              <w:left w:val="nil"/>
              <w:bottom w:val="single" w:color="auto" w:sz="4" w:space="0"/>
              <w:right w:val="single" w:color="auto" w:sz="4" w:space="0"/>
            </w:tcBorders>
            <w:shd w:val="clear"/>
            <w:vAlign w:val="center"/>
          </w:tcPr>
          <w:p w14:paraId="664157B5">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2019" w:type="dxa"/>
            <w:tcBorders>
              <w:top w:val="single" w:color="auto" w:sz="4" w:space="0"/>
              <w:left w:val="nil"/>
              <w:bottom w:val="single" w:color="auto" w:sz="4" w:space="0"/>
              <w:right w:val="single" w:color="auto" w:sz="4" w:space="0"/>
            </w:tcBorders>
            <w:shd w:val="clear"/>
            <w:vAlign w:val="center"/>
          </w:tcPr>
          <w:p w14:paraId="0D63F330">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1996" w:type="dxa"/>
            <w:tcBorders>
              <w:top w:val="single" w:color="auto" w:sz="4" w:space="0"/>
              <w:left w:val="nil"/>
              <w:bottom w:val="single" w:color="auto" w:sz="4" w:space="0"/>
              <w:right w:val="single" w:color="auto" w:sz="4" w:space="0"/>
            </w:tcBorders>
            <w:shd w:val="clear"/>
            <w:vAlign w:val="center"/>
          </w:tcPr>
          <w:p w14:paraId="59AE91CB">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叶面阻控</w:t>
            </w:r>
            <w:r>
              <w:rPr>
                <w:rFonts w:hint="eastAsia" w:ascii="仿宋" w:hAnsi="仿宋" w:eastAsia="仿宋" w:cs="仿宋"/>
                <w:snapToGrid w:val="0"/>
                <w:color w:val="000000"/>
                <w:kern w:val="0"/>
                <w:sz w:val="21"/>
                <w:szCs w:val="21"/>
                <w:bdr w:val="none" w:color="auto" w:sz="0" w:space="0"/>
                <w:lang w:val="en-US" w:eastAsia="zh-CN" w:bidi="ar"/>
              </w:rPr>
              <w:t>150 ml/</w:t>
            </w:r>
            <w:r>
              <w:rPr>
                <w:rStyle w:val="12"/>
                <w:rFonts w:hint="eastAsia" w:ascii="仿宋" w:hAnsi="仿宋" w:eastAsia="仿宋" w:cs="仿宋"/>
                <w:snapToGrid w:val="0"/>
                <w:color w:val="000000"/>
                <w:sz w:val="21"/>
                <w:szCs w:val="21"/>
                <w:bdr w:val="none" w:color="auto" w:sz="0" w:space="0"/>
                <w:lang w:val="en-US" w:eastAsia="zh-CN" w:bidi="ar"/>
              </w:rPr>
              <w:t>亩</w:t>
            </w:r>
          </w:p>
        </w:tc>
      </w:tr>
      <w:tr w14:paraId="1D9436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510" w:hRule="atLeast"/>
          <w:jc w:val="center"/>
        </w:trPr>
        <w:tc>
          <w:tcPr>
            <w:tcW w:w="1056" w:type="dxa"/>
            <w:vMerge w:val="continue"/>
            <w:tcBorders>
              <w:top w:val="nil"/>
              <w:left w:val="single" w:color="auto" w:sz="4" w:space="0"/>
              <w:bottom w:val="single" w:color="auto" w:sz="4" w:space="0"/>
              <w:right w:val="single" w:color="auto" w:sz="4" w:space="0"/>
            </w:tcBorders>
            <w:shd w:val="clear"/>
            <w:vAlign w:val="center"/>
          </w:tcPr>
          <w:p w14:paraId="42AC598A">
            <w:pPr>
              <w:rPr>
                <w:rFonts w:hint="default" w:ascii="Times New Roman" w:hAnsi="Times New Roman" w:cs="Times New Roman"/>
                <w:sz w:val="20"/>
                <w:szCs w:val="20"/>
              </w:rPr>
            </w:pPr>
          </w:p>
        </w:tc>
        <w:tc>
          <w:tcPr>
            <w:tcW w:w="1266" w:type="dxa"/>
            <w:tcBorders>
              <w:top w:val="single" w:color="auto" w:sz="4" w:space="0"/>
              <w:left w:val="nil"/>
              <w:bottom w:val="single" w:color="auto" w:sz="4" w:space="0"/>
              <w:right w:val="single" w:color="auto" w:sz="4" w:space="0"/>
            </w:tcBorders>
            <w:shd w:val="clear"/>
            <w:vAlign w:val="center"/>
          </w:tcPr>
          <w:p w14:paraId="0BFE3D6E">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村3</w:t>
            </w:r>
          </w:p>
        </w:tc>
        <w:tc>
          <w:tcPr>
            <w:tcW w:w="968" w:type="dxa"/>
            <w:tcBorders>
              <w:top w:val="single" w:color="auto" w:sz="4" w:space="0"/>
              <w:left w:val="nil"/>
              <w:bottom w:val="single" w:color="auto" w:sz="4" w:space="0"/>
              <w:right w:val="single" w:color="auto" w:sz="4" w:space="0"/>
            </w:tcBorders>
            <w:shd w:val="clear"/>
            <w:vAlign w:val="center"/>
          </w:tcPr>
          <w:p w14:paraId="4EE4F121">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440</w:t>
            </w:r>
          </w:p>
        </w:tc>
        <w:tc>
          <w:tcPr>
            <w:tcW w:w="858" w:type="dxa"/>
            <w:tcBorders>
              <w:top w:val="single" w:color="auto" w:sz="4" w:space="0"/>
              <w:left w:val="nil"/>
              <w:bottom w:val="single" w:color="auto" w:sz="4" w:space="0"/>
              <w:right w:val="single" w:color="auto" w:sz="4" w:space="0"/>
            </w:tcBorders>
            <w:shd w:val="clear"/>
            <w:vAlign w:val="center"/>
          </w:tcPr>
          <w:p w14:paraId="675C8618">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850" w:type="dxa"/>
            <w:tcBorders>
              <w:top w:val="single" w:color="auto" w:sz="4" w:space="0"/>
              <w:left w:val="nil"/>
              <w:bottom w:val="single" w:color="auto" w:sz="4" w:space="0"/>
              <w:right w:val="single" w:color="auto" w:sz="4" w:space="0"/>
            </w:tcBorders>
            <w:shd w:val="clear"/>
            <w:vAlign w:val="center"/>
          </w:tcPr>
          <w:p w14:paraId="1C8D1DC9">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440</w:t>
            </w:r>
          </w:p>
        </w:tc>
        <w:tc>
          <w:tcPr>
            <w:tcW w:w="790" w:type="dxa"/>
            <w:tcBorders>
              <w:top w:val="single" w:color="auto" w:sz="4" w:space="0"/>
              <w:left w:val="nil"/>
              <w:bottom w:val="single" w:color="auto" w:sz="4" w:space="0"/>
              <w:right w:val="single" w:color="auto" w:sz="4" w:space="0"/>
            </w:tcBorders>
            <w:shd w:val="clear"/>
            <w:vAlign w:val="center"/>
          </w:tcPr>
          <w:p w14:paraId="5ADDD723">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975" w:type="dxa"/>
            <w:tcBorders>
              <w:top w:val="single" w:color="auto" w:sz="4" w:space="0"/>
              <w:left w:val="nil"/>
              <w:bottom w:val="single" w:color="auto" w:sz="4" w:space="0"/>
              <w:right w:val="single" w:color="auto" w:sz="4" w:space="0"/>
            </w:tcBorders>
            <w:shd w:val="clear"/>
            <w:vAlign w:val="center"/>
          </w:tcPr>
          <w:p w14:paraId="79750B56">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136</w:t>
            </w:r>
          </w:p>
        </w:tc>
        <w:tc>
          <w:tcPr>
            <w:tcW w:w="675" w:type="dxa"/>
            <w:tcBorders>
              <w:top w:val="single" w:color="auto" w:sz="4" w:space="0"/>
              <w:left w:val="nil"/>
              <w:bottom w:val="single" w:color="auto" w:sz="4" w:space="0"/>
              <w:right w:val="single" w:color="auto" w:sz="4" w:space="0"/>
            </w:tcBorders>
            <w:shd w:val="clear"/>
            <w:vAlign w:val="center"/>
          </w:tcPr>
          <w:p w14:paraId="5393D5F9">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6.07</w:t>
            </w:r>
          </w:p>
        </w:tc>
        <w:tc>
          <w:tcPr>
            <w:tcW w:w="696" w:type="dxa"/>
            <w:tcBorders>
              <w:top w:val="single" w:color="auto" w:sz="4" w:space="0"/>
              <w:left w:val="nil"/>
              <w:bottom w:val="single" w:color="auto" w:sz="4" w:space="0"/>
              <w:right w:val="single" w:color="auto" w:sz="4" w:space="0"/>
            </w:tcBorders>
            <w:shd w:val="clear"/>
            <w:vAlign w:val="center"/>
          </w:tcPr>
          <w:p w14:paraId="67B6B000">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镉</w:t>
            </w:r>
          </w:p>
        </w:tc>
        <w:tc>
          <w:tcPr>
            <w:tcW w:w="938" w:type="dxa"/>
            <w:tcBorders>
              <w:top w:val="single" w:color="auto" w:sz="4" w:space="0"/>
              <w:left w:val="nil"/>
              <w:bottom w:val="single" w:color="auto" w:sz="4" w:space="0"/>
              <w:right w:val="single" w:color="auto" w:sz="4" w:space="0"/>
            </w:tcBorders>
            <w:shd w:val="clear"/>
            <w:vAlign w:val="center"/>
          </w:tcPr>
          <w:p w14:paraId="00329443">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高</w:t>
            </w:r>
            <w:r>
              <w:rPr>
                <w:rStyle w:val="12"/>
                <w:rFonts w:hint="eastAsia" w:ascii="仿宋" w:hAnsi="仿宋" w:eastAsia="仿宋" w:cs="仿宋"/>
                <w:snapToGrid w:val="0"/>
                <w:color w:val="000000"/>
                <w:sz w:val="21"/>
                <w:szCs w:val="21"/>
                <w:bdr w:val="none" w:color="auto" w:sz="0" w:space="0"/>
                <w:lang w:val="en-US" w:eastAsia="zh-CN" w:bidi="ar"/>
              </w:rPr>
              <w:t>风险</w:t>
            </w:r>
          </w:p>
        </w:tc>
        <w:tc>
          <w:tcPr>
            <w:tcW w:w="1968" w:type="dxa"/>
            <w:tcBorders>
              <w:top w:val="single" w:color="auto" w:sz="4" w:space="0"/>
              <w:left w:val="nil"/>
              <w:bottom w:val="single" w:color="auto" w:sz="4" w:space="0"/>
              <w:right w:val="single" w:color="auto" w:sz="4" w:space="0"/>
            </w:tcBorders>
            <w:shd w:val="clear"/>
            <w:vAlign w:val="center"/>
          </w:tcPr>
          <w:p w14:paraId="44787779">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kern w:val="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叶面阻控150 ml/亩</w:t>
            </w:r>
          </w:p>
        </w:tc>
        <w:tc>
          <w:tcPr>
            <w:tcW w:w="2019" w:type="dxa"/>
            <w:tcBorders>
              <w:top w:val="single" w:color="auto" w:sz="4" w:space="0"/>
              <w:left w:val="nil"/>
              <w:bottom w:val="single" w:color="auto" w:sz="4" w:space="0"/>
              <w:right w:val="single" w:color="auto" w:sz="4" w:space="0"/>
            </w:tcBorders>
            <w:shd w:val="clear"/>
            <w:vAlign w:val="center"/>
          </w:tcPr>
          <w:p w14:paraId="61BC0A74">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kern w:val="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1996" w:type="dxa"/>
            <w:tcBorders>
              <w:top w:val="single" w:color="auto" w:sz="4" w:space="0"/>
              <w:left w:val="nil"/>
              <w:bottom w:val="single" w:color="auto" w:sz="4" w:space="0"/>
              <w:right w:val="single" w:color="auto" w:sz="4" w:space="0"/>
            </w:tcBorders>
            <w:shd w:val="clear"/>
            <w:vAlign w:val="center"/>
          </w:tcPr>
          <w:p w14:paraId="66AB8C54">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kern w:val="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叶面阻控150 ml/亩</w:t>
            </w:r>
          </w:p>
        </w:tc>
      </w:tr>
      <w:tr w14:paraId="2F414C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056" w:type="dxa"/>
            <w:vMerge w:val="continue"/>
            <w:tcBorders>
              <w:top w:val="nil"/>
              <w:left w:val="single" w:color="auto" w:sz="4" w:space="0"/>
              <w:bottom w:val="single" w:color="auto" w:sz="4" w:space="0"/>
              <w:right w:val="single" w:color="auto" w:sz="4" w:space="0"/>
            </w:tcBorders>
            <w:shd w:val="clear"/>
            <w:vAlign w:val="center"/>
          </w:tcPr>
          <w:p w14:paraId="6002CE0C">
            <w:pPr>
              <w:rPr>
                <w:rFonts w:hint="default" w:ascii="Times New Roman" w:hAnsi="Times New Roman" w:cs="Times New Roman"/>
                <w:sz w:val="20"/>
                <w:szCs w:val="20"/>
              </w:rPr>
            </w:pPr>
          </w:p>
        </w:tc>
        <w:tc>
          <w:tcPr>
            <w:tcW w:w="1266" w:type="dxa"/>
            <w:tcBorders>
              <w:top w:val="single" w:color="auto" w:sz="4" w:space="0"/>
              <w:left w:val="nil"/>
              <w:bottom w:val="single" w:color="auto" w:sz="4" w:space="0"/>
              <w:right w:val="single" w:color="auto" w:sz="4" w:space="0"/>
            </w:tcBorders>
            <w:shd w:val="clear"/>
            <w:vAlign w:val="center"/>
          </w:tcPr>
          <w:p w14:paraId="1211D5A0">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村4</w:t>
            </w:r>
          </w:p>
        </w:tc>
        <w:tc>
          <w:tcPr>
            <w:tcW w:w="968" w:type="dxa"/>
            <w:tcBorders>
              <w:top w:val="single" w:color="auto" w:sz="4" w:space="0"/>
              <w:left w:val="nil"/>
              <w:bottom w:val="single" w:color="auto" w:sz="4" w:space="0"/>
              <w:right w:val="single" w:color="auto" w:sz="4" w:space="0"/>
            </w:tcBorders>
            <w:shd w:val="clear"/>
            <w:vAlign w:val="center"/>
          </w:tcPr>
          <w:p w14:paraId="6D4B4E16">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123</w:t>
            </w:r>
          </w:p>
        </w:tc>
        <w:tc>
          <w:tcPr>
            <w:tcW w:w="858" w:type="dxa"/>
            <w:tcBorders>
              <w:top w:val="single" w:color="auto" w:sz="4" w:space="0"/>
              <w:left w:val="nil"/>
              <w:bottom w:val="single" w:color="auto" w:sz="4" w:space="0"/>
              <w:right w:val="single" w:color="auto" w:sz="4" w:space="0"/>
            </w:tcBorders>
            <w:shd w:val="clear"/>
            <w:vAlign w:val="center"/>
          </w:tcPr>
          <w:p w14:paraId="17AEE1F1">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850" w:type="dxa"/>
            <w:tcBorders>
              <w:top w:val="single" w:color="auto" w:sz="4" w:space="0"/>
              <w:left w:val="nil"/>
              <w:bottom w:val="single" w:color="auto" w:sz="4" w:space="0"/>
              <w:right w:val="single" w:color="auto" w:sz="4" w:space="0"/>
            </w:tcBorders>
            <w:shd w:val="clear"/>
            <w:vAlign w:val="center"/>
          </w:tcPr>
          <w:p w14:paraId="2F0F9091">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123</w:t>
            </w:r>
          </w:p>
        </w:tc>
        <w:tc>
          <w:tcPr>
            <w:tcW w:w="790" w:type="dxa"/>
            <w:tcBorders>
              <w:top w:val="single" w:color="auto" w:sz="4" w:space="0"/>
              <w:left w:val="nil"/>
              <w:bottom w:val="single" w:color="auto" w:sz="4" w:space="0"/>
              <w:right w:val="single" w:color="auto" w:sz="4" w:space="0"/>
            </w:tcBorders>
            <w:shd w:val="clear"/>
            <w:vAlign w:val="center"/>
          </w:tcPr>
          <w:p w14:paraId="18FEFE37">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975" w:type="dxa"/>
            <w:tcBorders>
              <w:top w:val="single" w:color="auto" w:sz="4" w:space="0"/>
              <w:left w:val="nil"/>
              <w:bottom w:val="single" w:color="auto" w:sz="4" w:space="0"/>
              <w:right w:val="single" w:color="auto" w:sz="4" w:space="0"/>
            </w:tcBorders>
            <w:shd w:val="clear"/>
            <w:vAlign w:val="center"/>
          </w:tcPr>
          <w:p w14:paraId="501019DB">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675" w:type="dxa"/>
            <w:tcBorders>
              <w:top w:val="single" w:color="auto" w:sz="4" w:space="0"/>
              <w:left w:val="nil"/>
              <w:bottom w:val="single" w:color="auto" w:sz="4" w:space="0"/>
              <w:right w:val="single" w:color="auto" w:sz="4" w:space="0"/>
            </w:tcBorders>
            <w:shd w:val="clear"/>
            <w:vAlign w:val="center"/>
          </w:tcPr>
          <w:p w14:paraId="65C1DB1E">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7.96</w:t>
            </w:r>
          </w:p>
        </w:tc>
        <w:tc>
          <w:tcPr>
            <w:tcW w:w="696" w:type="dxa"/>
            <w:tcBorders>
              <w:top w:val="single" w:color="auto" w:sz="4" w:space="0"/>
              <w:left w:val="nil"/>
              <w:bottom w:val="single" w:color="auto" w:sz="4" w:space="0"/>
              <w:right w:val="single" w:color="auto" w:sz="4" w:space="0"/>
            </w:tcBorders>
            <w:shd w:val="clear"/>
            <w:vAlign w:val="center"/>
          </w:tcPr>
          <w:p w14:paraId="354659CF">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镉</w:t>
            </w:r>
          </w:p>
        </w:tc>
        <w:tc>
          <w:tcPr>
            <w:tcW w:w="938" w:type="dxa"/>
            <w:tcBorders>
              <w:top w:val="single" w:color="auto" w:sz="4" w:space="0"/>
              <w:left w:val="nil"/>
              <w:bottom w:val="single" w:color="auto" w:sz="4" w:space="0"/>
              <w:right w:val="single" w:color="auto" w:sz="4" w:space="0"/>
            </w:tcBorders>
            <w:shd w:val="clear"/>
            <w:vAlign w:val="center"/>
          </w:tcPr>
          <w:p w14:paraId="6CD7648D">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低风险</w:t>
            </w:r>
          </w:p>
        </w:tc>
        <w:tc>
          <w:tcPr>
            <w:tcW w:w="1968" w:type="dxa"/>
            <w:tcBorders>
              <w:top w:val="single" w:color="auto" w:sz="4" w:space="0"/>
              <w:left w:val="nil"/>
              <w:bottom w:val="single" w:color="auto" w:sz="4" w:space="0"/>
              <w:right w:val="single" w:color="auto" w:sz="4" w:space="0"/>
            </w:tcBorders>
            <w:shd w:val="clear"/>
            <w:vAlign w:val="center"/>
          </w:tcPr>
          <w:p w14:paraId="48BA768A">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73亩采取叶面阻控</w:t>
            </w:r>
            <w:r>
              <w:rPr>
                <w:rFonts w:hint="eastAsia" w:ascii="仿宋" w:hAnsi="仿宋" w:eastAsia="仿宋" w:cs="仿宋"/>
                <w:snapToGrid w:val="0"/>
                <w:color w:val="000000"/>
                <w:kern w:val="0"/>
                <w:sz w:val="21"/>
                <w:szCs w:val="21"/>
                <w:bdr w:val="none" w:color="auto" w:sz="0" w:space="0"/>
                <w:lang w:val="en-US" w:eastAsia="zh-CN" w:bidi="ar"/>
              </w:rPr>
              <w:t>100 ml/</w:t>
            </w:r>
            <w:r>
              <w:rPr>
                <w:rFonts w:hint="eastAsia" w:ascii="仿宋" w:hAnsi="仿宋" w:eastAsia="仿宋" w:cs="仿宋"/>
                <w:i w:val="0"/>
                <w:iCs w:val="0"/>
                <w:snapToGrid w:val="0"/>
                <w:color w:val="000000"/>
                <w:kern w:val="0"/>
                <w:sz w:val="21"/>
                <w:szCs w:val="21"/>
                <w:bdr w:val="none" w:color="auto" w:sz="0" w:space="0"/>
                <w:lang w:val="en-US" w:eastAsia="zh-CN" w:bidi="ar"/>
              </w:rPr>
              <w:t>亩</w:t>
            </w:r>
          </w:p>
        </w:tc>
        <w:tc>
          <w:tcPr>
            <w:tcW w:w="2019" w:type="dxa"/>
            <w:tcBorders>
              <w:top w:val="single" w:color="auto" w:sz="4" w:space="0"/>
              <w:left w:val="nil"/>
              <w:bottom w:val="single" w:color="auto" w:sz="4" w:space="0"/>
              <w:right w:val="single" w:color="auto" w:sz="4" w:space="0"/>
            </w:tcBorders>
            <w:shd w:val="clear"/>
            <w:vAlign w:val="center"/>
          </w:tcPr>
          <w:p w14:paraId="4F95D121">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1996" w:type="dxa"/>
            <w:tcBorders>
              <w:top w:val="single" w:color="auto" w:sz="4" w:space="0"/>
              <w:left w:val="nil"/>
              <w:bottom w:val="single" w:color="auto" w:sz="4" w:space="0"/>
              <w:right w:val="single" w:color="auto" w:sz="4" w:space="0"/>
            </w:tcBorders>
            <w:shd w:val="clear"/>
            <w:vAlign w:val="center"/>
          </w:tcPr>
          <w:p w14:paraId="56CA19B2">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叶面阻控</w:t>
            </w:r>
            <w:r>
              <w:rPr>
                <w:rFonts w:hint="eastAsia" w:ascii="仿宋" w:hAnsi="仿宋" w:eastAsia="仿宋" w:cs="仿宋"/>
                <w:snapToGrid w:val="0"/>
                <w:color w:val="000000"/>
                <w:kern w:val="0"/>
                <w:sz w:val="21"/>
                <w:szCs w:val="21"/>
                <w:bdr w:val="none" w:color="auto" w:sz="0" w:space="0"/>
                <w:lang w:val="en-US" w:eastAsia="zh-CN" w:bidi="ar"/>
              </w:rPr>
              <w:t>150 ml/</w:t>
            </w:r>
            <w:r>
              <w:rPr>
                <w:rStyle w:val="12"/>
                <w:rFonts w:hint="eastAsia" w:ascii="仿宋" w:hAnsi="仿宋" w:eastAsia="仿宋" w:cs="仿宋"/>
                <w:snapToGrid w:val="0"/>
                <w:color w:val="000000"/>
                <w:sz w:val="21"/>
                <w:szCs w:val="21"/>
                <w:bdr w:val="none" w:color="auto" w:sz="0" w:space="0"/>
                <w:lang w:val="en-US" w:eastAsia="zh-CN" w:bidi="ar"/>
              </w:rPr>
              <w:t>亩</w:t>
            </w:r>
          </w:p>
        </w:tc>
      </w:tr>
      <w:tr w14:paraId="782E29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056" w:type="dxa"/>
            <w:vMerge w:val="continue"/>
            <w:tcBorders>
              <w:top w:val="nil"/>
              <w:left w:val="single" w:color="auto" w:sz="4" w:space="0"/>
              <w:bottom w:val="single" w:color="auto" w:sz="4" w:space="0"/>
              <w:right w:val="single" w:color="auto" w:sz="4" w:space="0"/>
            </w:tcBorders>
            <w:shd w:val="clear"/>
            <w:vAlign w:val="center"/>
          </w:tcPr>
          <w:p w14:paraId="052326B0">
            <w:pPr>
              <w:rPr>
                <w:rFonts w:hint="default" w:ascii="Times New Roman" w:hAnsi="Times New Roman" w:cs="Times New Roman"/>
                <w:sz w:val="20"/>
                <w:szCs w:val="20"/>
              </w:rPr>
            </w:pPr>
          </w:p>
        </w:tc>
        <w:tc>
          <w:tcPr>
            <w:tcW w:w="1266" w:type="dxa"/>
            <w:tcBorders>
              <w:top w:val="single" w:color="auto" w:sz="4" w:space="0"/>
              <w:left w:val="nil"/>
              <w:bottom w:val="single" w:color="auto" w:sz="4" w:space="0"/>
              <w:right w:val="single" w:color="auto" w:sz="4" w:space="0"/>
            </w:tcBorders>
            <w:shd w:val="clear"/>
            <w:vAlign w:val="center"/>
          </w:tcPr>
          <w:p w14:paraId="02FDCBFD">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村5</w:t>
            </w:r>
          </w:p>
        </w:tc>
        <w:tc>
          <w:tcPr>
            <w:tcW w:w="968" w:type="dxa"/>
            <w:tcBorders>
              <w:top w:val="single" w:color="auto" w:sz="4" w:space="0"/>
              <w:left w:val="nil"/>
              <w:bottom w:val="single" w:color="auto" w:sz="4" w:space="0"/>
              <w:right w:val="single" w:color="auto" w:sz="4" w:space="0"/>
            </w:tcBorders>
            <w:shd w:val="clear"/>
            <w:vAlign w:val="center"/>
          </w:tcPr>
          <w:p w14:paraId="13FAEDBF">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858" w:type="dxa"/>
            <w:tcBorders>
              <w:top w:val="single" w:color="auto" w:sz="4" w:space="0"/>
              <w:left w:val="nil"/>
              <w:bottom w:val="single" w:color="auto" w:sz="4" w:space="0"/>
              <w:right w:val="single" w:color="auto" w:sz="4" w:space="0"/>
            </w:tcBorders>
            <w:shd w:val="clear"/>
            <w:vAlign w:val="center"/>
          </w:tcPr>
          <w:p w14:paraId="4B38E421">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79</w:t>
            </w:r>
          </w:p>
        </w:tc>
        <w:tc>
          <w:tcPr>
            <w:tcW w:w="850" w:type="dxa"/>
            <w:tcBorders>
              <w:top w:val="single" w:color="auto" w:sz="4" w:space="0"/>
              <w:left w:val="nil"/>
              <w:bottom w:val="single" w:color="auto" w:sz="4" w:space="0"/>
              <w:right w:val="single" w:color="auto" w:sz="4" w:space="0"/>
            </w:tcBorders>
            <w:shd w:val="clear"/>
            <w:vAlign w:val="center"/>
          </w:tcPr>
          <w:p w14:paraId="2C06FEE4">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790" w:type="dxa"/>
            <w:tcBorders>
              <w:top w:val="single" w:color="auto" w:sz="4" w:space="0"/>
              <w:left w:val="nil"/>
              <w:bottom w:val="single" w:color="auto" w:sz="4" w:space="0"/>
              <w:right w:val="single" w:color="auto" w:sz="4" w:space="0"/>
            </w:tcBorders>
            <w:shd w:val="clear"/>
            <w:vAlign w:val="center"/>
          </w:tcPr>
          <w:p w14:paraId="64F08FE5">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975" w:type="dxa"/>
            <w:tcBorders>
              <w:top w:val="single" w:color="auto" w:sz="4" w:space="0"/>
              <w:left w:val="nil"/>
              <w:bottom w:val="single" w:color="auto" w:sz="4" w:space="0"/>
              <w:right w:val="single" w:color="auto" w:sz="4" w:space="0"/>
            </w:tcBorders>
            <w:shd w:val="clear"/>
            <w:vAlign w:val="center"/>
          </w:tcPr>
          <w:p w14:paraId="789C6053">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675" w:type="dxa"/>
            <w:tcBorders>
              <w:top w:val="single" w:color="auto" w:sz="4" w:space="0"/>
              <w:left w:val="nil"/>
              <w:bottom w:val="single" w:color="auto" w:sz="4" w:space="0"/>
              <w:right w:val="single" w:color="auto" w:sz="4" w:space="0"/>
            </w:tcBorders>
            <w:shd w:val="clear"/>
            <w:vAlign w:val="center"/>
          </w:tcPr>
          <w:p w14:paraId="2BC1CC91">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696" w:type="dxa"/>
            <w:tcBorders>
              <w:top w:val="single" w:color="auto" w:sz="4" w:space="0"/>
              <w:left w:val="nil"/>
              <w:bottom w:val="single" w:color="auto" w:sz="4" w:space="0"/>
              <w:right w:val="single" w:color="auto" w:sz="4" w:space="0"/>
            </w:tcBorders>
            <w:shd w:val="clear"/>
            <w:vAlign w:val="center"/>
          </w:tcPr>
          <w:p w14:paraId="0B05BBBE">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镉</w:t>
            </w:r>
          </w:p>
        </w:tc>
        <w:tc>
          <w:tcPr>
            <w:tcW w:w="938" w:type="dxa"/>
            <w:tcBorders>
              <w:top w:val="single" w:color="auto" w:sz="4" w:space="0"/>
              <w:left w:val="nil"/>
              <w:bottom w:val="single" w:color="auto" w:sz="4" w:space="0"/>
              <w:right w:val="single" w:color="auto" w:sz="4" w:space="0"/>
            </w:tcBorders>
            <w:shd w:val="clear"/>
            <w:vAlign w:val="center"/>
          </w:tcPr>
          <w:p w14:paraId="33E71DF8">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低风险</w:t>
            </w:r>
          </w:p>
        </w:tc>
        <w:tc>
          <w:tcPr>
            <w:tcW w:w="1968" w:type="dxa"/>
            <w:tcBorders>
              <w:top w:val="single" w:color="auto" w:sz="4" w:space="0"/>
              <w:left w:val="nil"/>
              <w:bottom w:val="single" w:color="auto" w:sz="4" w:space="0"/>
              <w:right w:val="single" w:color="auto" w:sz="4" w:space="0"/>
            </w:tcBorders>
            <w:shd w:val="clear"/>
            <w:vAlign w:val="center"/>
          </w:tcPr>
          <w:p w14:paraId="069192FB">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2019" w:type="dxa"/>
            <w:tcBorders>
              <w:top w:val="single" w:color="auto" w:sz="4" w:space="0"/>
              <w:left w:val="nil"/>
              <w:bottom w:val="single" w:color="auto" w:sz="4" w:space="0"/>
              <w:right w:val="single" w:color="auto" w:sz="4" w:space="0"/>
            </w:tcBorders>
            <w:shd w:val="clear"/>
            <w:vAlign w:val="center"/>
          </w:tcPr>
          <w:p w14:paraId="694FB119">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叶面阻控</w:t>
            </w:r>
            <w:r>
              <w:rPr>
                <w:rFonts w:hint="eastAsia" w:ascii="仿宋" w:hAnsi="仿宋" w:eastAsia="仿宋" w:cs="仿宋"/>
                <w:snapToGrid w:val="0"/>
                <w:color w:val="000000"/>
                <w:kern w:val="0"/>
                <w:sz w:val="21"/>
                <w:szCs w:val="21"/>
                <w:bdr w:val="none" w:color="auto" w:sz="0" w:space="0"/>
                <w:lang w:val="en-US" w:eastAsia="zh-CN" w:bidi="ar"/>
              </w:rPr>
              <w:t>150 ml/</w:t>
            </w:r>
            <w:r>
              <w:rPr>
                <w:rStyle w:val="12"/>
                <w:rFonts w:hint="eastAsia" w:ascii="仿宋" w:hAnsi="仿宋" w:eastAsia="仿宋" w:cs="仿宋"/>
                <w:snapToGrid w:val="0"/>
                <w:color w:val="000000"/>
                <w:sz w:val="21"/>
                <w:szCs w:val="21"/>
                <w:bdr w:val="none" w:color="auto" w:sz="0" w:space="0"/>
                <w:lang w:val="en-US" w:eastAsia="zh-CN" w:bidi="ar"/>
              </w:rPr>
              <w:t>亩</w:t>
            </w:r>
          </w:p>
        </w:tc>
        <w:tc>
          <w:tcPr>
            <w:tcW w:w="1996" w:type="dxa"/>
            <w:tcBorders>
              <w:top w:val="single" w:color="auto" w:sz="4" w:space="0"/>
              <w:left w:val="nil"/>
              <w:bottom w:val="single" w:color="auto" w:sz="4" w:space="0"/>
              <w:right w:val="single" w:color="auto" w:sz="4" w:space="0"/>
            </w:tcBorders>
            <w:shd w:val="clear"/>
            <w:vAlign w:val="center"/>
          </w:tcPr>
          <w:p w14:paraId="78652C1B">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r>
      <w:tr w14:paraId="701070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510" w:hRule="atLeast"/>
          <w:jc w:val="center"/>
        </w:trPr>
        <w:tc>
          <w:tcPr>
            <w:tcW w:w="1056" w:type="dxa"/>
            <w:vMerge w:val="continue"/>
            <w:tcBorders>
              <w:top w:val="nil"/>
              <w:left w:val="single" w:color="auto" w:sz="4" w:space="0"/>
              <w:bottom w:val="single" w:color="auto" w:sz="4" w:space="0"/>
              <w:right w:val="single" w:color="auto" w:sz="4" w:space="0"/>
            </w:tcBorders>
            <w:shd w:val="clear"/>
            <w:vAlign w:val="center"/>
          </w:tcPr>
          <w:p w14:paraId="62C75DFD">
            <w:pPr>
              <w:rPr>
                <w:rFonts w:hint="default" w:ascii="Times New Roman" w:hAnsi="Times New Roman" w:cs="Times New Roman"/>
                <w:sz w:val="20"/>
                <w:szCs w:val="20"/>
              </w:rPr>
            </w:pPr>
          </w:p>
        </w:tc>
        <w:tc>
          <w:tcPr>
            <w:tcW w:w="1266" w:type="dxa"/>
            <w:tcBorders>
              <w:top w:val="single" w:color="auto" w:sz="4" w:space="0"/>
              <w:left w:val="nil"/>
              <w:bottom w:val="single" w:color="auto" w:sz="4" w:space="0"/>
              <w:right w:val="single" w:color="auto" w:sz="4" w:space="0"/>
            </w:tcBorders>
            <w:shd w:val="clear"/>
            <w:vAlign w:val="center"/>
          </w:tcPr>
          <w:p w14:paraId="68D1AADF">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村6</w:t>
            </w:r>
          </w:p>
        </w:tc>
        <w:tc>
          <w:tcPr>
            <w:tcW w:w="968" w:type="dxa"/>
            <w:tcBorders>
              <w:top w:val="single" w:color="auto" w:sz="4" w:space="0"/>
              <w:left w:val="nil"/>
              <w:bottom w:val="single" w:color="auto" w:sz="4" w:space="0"/>
              <w:right w:val="single" w:color="auto" w:sz="4" w:space="0"/>
            </w:tcBorders>
            <w:shd w:val="clear"/>
            <w:vAlign w:val="center"/>
          </w:tcPr>
          <w:p w14:paraId="2195B6FC">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858" w:type="dxa"/>
            <w:tcBorders>
              <w:top w:val="single" w:color="auto" w:sz="4" w:space="0"/>
              <w:left w:val="nil"/>
              <w:bottom w:val="single" w:color="auto" w:sz="4" w:space="0"/>
              <w:right w:val="single" w:color="auto" w:sz="4" w:space="0"/>
            </w:tcBorders>
            <w:shd w:val="clear"/>
            <w:vAlign w:val="center"/>
          </w:tcPr>
          <w:p w14:paraId="48519556">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850" w:type="dxa"/>
            <w:tcBorders>
              <w:top w:val="single" w:color="auto" w:sz="4" w:space="0"/>
              <w:left w:val="nil"/>
              <w:bottom w:val="single" w:color="auto" w:sz="4" w:space="0"/>
              <w:right w:val="single" w:color="auto" w:sz="4" w:space="0"/>
            </w:tcBorders>
            <w:shd w:val="clear"/>
            <w:vAlign w:val="center"/>
          </w:tcPr>
          <w:p w14:paraId="212B3691">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790" w:type="dxa"/>
            <w:tcBorders>
              <w:top w:val="single" w:color="auto" w:sz="4" w:space="0"/>
              <w:left w:val="nil"/>
              <w:bottom w:val="single" w:color="auto" w:sz="4" w:space="0"/>
              <w:right w:val="single" w:color="auto" w:sz="4" w:space="0"/>
            </w:tcBorders>
            <w:shd w:val="clear"/>
            <w:vAlign w:val="center"/>
          </w:tcPr>
          <w:p w14:paraId="7574FBD1">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975" w:type="dxa"/>
            <w:tcBorders>
              <w:top w:val="single" w:color="auto" w:sz="4" w:space="0"/>
              <w:left w:val="nil"/>
              <w:bottom w:val="single" w:color="auto" w:sz="4" w:space="0"/>
              <w:right w:val="single" w:color="auto" w:sz="4" w:space="0"/>
            </w:tcBorders>
            <w:shd w:val="clear"/>
            <w:vAlign w:val="center"/>
          </w:tcPr>
          <w:p w14:paraId="0BE1040C">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15</w:t>
            </w:r>
          </w:p>
        </w:tc>
        <w:tc>
          <w:tcPr>
            <w:tcW w:w="675" w:type="dxa"/>
            <w:tcBorders>
              <w:top w:val="single" w:color="auto" w:sz="4" w:space="0"/>
              <w:left w:val="nil"/>
              <w:bottom w:val="single" w:color="auto" w:sz="4" w:space="0"/>
              <w:right w:val="single" w:color="auto" w:sz="4" w:space="0"/>
            </w:tcBorders>
            <w:shd w:val="clear"/>
            <w:vAlign w:val="center"/>
          </w:tcPr>
          <w:p w14:paraId="45D54851">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696" w:type="dxa"/>
            <w:tcBorders>
              <w:top w:val="single" w:color="auto" w:sz="4" w:space="0"/>
              <w:left w:val="nil"/>
              <w:bottom w:val="single" w:color="auto" w:sz="4" w:space="0"/>
              <w:right w:val="single" w:color="auto" w:sz="4" w:space="0"/>
            </w:tcBorders>
            <w:shd w:val="clear"/>
            <w:vAlign w:val="center"/>
          </w:tcPr>
          <w:p w14:paraId="05657324">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镉</w:t>
            </w:r>
          </w:p>
        </w:tc>
        <w:tc>
          <w:tcPr>
            <w:tcW w:w="938" w:type="dxa"/>
            <w:tcBorders>
              <w:top w:val="single" w:color="auto" w:sz="4" w:space="0"/>
              <w:left w:val="nil"/>
              <w:bottom w:val="single" w:color="auto" w:sz="4" w:space="0"/>
              <w:right w:val="single" w:color="auto" w:sz="4" w:space="0"/>
            </w:tcBorders>
            <w:shd w:val="clear"/>
            <w:vAlign w:val="center"/>
          </w:tcPr>
          <w:p w14:paraId="66F8759B">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低风险</w:t>
            </w:r>
          </w:p>
        </w:tc>
        <w:tc>
          <w:tcPr>
            <w:tcW w:w="1968" w:type="dxa"/>
            <w:tcBorders>
              <w:top w:val="single" w:color="auto" w:sz="4" w:space="0"/>
              <w:left w:val="nil"/>
              <w:bottom w:val="single" w:color="auto" w:sz="4" w:space="0"/>
              <w:right w:val="single" w:color="auto" w:sz="4" w:space="0"/>
            </w:tcBorders>
            <w:shd w:val="clear"/>
            <w:vAlign w:val="center"/>
          </w:tcPr>
          <w:p w14:paraId="70937A95">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2019" w:type="dxa"/>
            <w:tcBorders>
              <w:top w:val="single" w:color="auto" w:sz="4" w:space="0"/>
              <w:left w:val="nil"/>
              <w:bottom w:val="single" w:color="auto" w:sz="4" w:space="0"/>
              <w:right w:val="single" w:color="auto" w:sz="4" w:space="0"/>
            </w:tcBorders>
            <w:shd w:val="clear"/>
            <w:vAlign w:val="center"/>
          </w:tcPr>
          <w:p w14:paraId="784EAB4A">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1996" w:type="dxa"/>
            <w:tcBorders>
              <w:top w:val="single" w:color="auto" w:sz="4" w:space="0"/>
              <w:left w:val="nil"/>
              <w:bottom w:val="single" w:color="auto" w:sz="4" w:space="0"/>
              <w:right w:val="single" w:color="auto" w:sz="4" w:space="0"/>
            </w:tcBorders>
            <w:shd w:val="clear"/>
            <w:vAlign w:val="center"/>
          </w:tcPr>
          <w:p w14:paraId="06E4BC63">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r>
      <w:tr w14:paraId="60A780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510" w:hRule="atLeast"/>
          <w:jc w:val="center"/>
        </w:trPr>
        <w:tc>
          <w:tcPr>
            <w:tcW w:w="1056" w:type="dxa"/>
            <w:vMerge w:val="continue"/>
            <w:tcBorders>
              <w:top w:val="nil"/>
              <w:left w:val="single" w:color="auto" w:sz="4" w:space="0"/>
              <w:bottom w:val="single" w:color="auto" w:sz="4" w:space="0"/>
              <w:right w:val="single" w:color="auto" w:sz="4" w:space="0"/>
            </w:tcBorders>
            <w:shd w:val="clear"/>
            <w:vAlign w:val="center"/>
          </w:tcPr>
          <w:p w14:paraId="4813AF9E">
            <w:pPr>
              <w:rPr>
                <w:rFonts w:hint="default" w:ascii="Times New Roman" w:hAnsi="Times New Roman" w:cs="Times New Roman"/>
                <w:sz w:val="20"/>
                <w:szCs w:val="20"/>
              </w:rPr>
            </w:pPr>
          </w:p>
        </w:tc>
        <w:tc>
          <w:tcPr>
            <w:tcW w:w="1266" w:type="dxa"/>
            <w:tcBorders>
              <w:top w:val="single" w:color="auto" w:sz="4" w:space="0"/>
              <w:left w:val="nil"/>
              <w:bottom w:val="single" w:color="auto" w:sz="4" w:space="0"/>
              <w:right w:val="single" w:color="auto" w:sz="4" w:space="0"/>
            </w:tcBorders>
            <w:shd w:val="clear"/>
            <w:vAlign w:val="center"/>
          </w:tcPr>
          <w:p w14:paraId="4321509F">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村7</w:t>
            </w:r>
          </w:p>
        </w:tc>
        <w:tc>
          <w:tcPr>
            <w:tcW w:w="968" w:type="dxa"/>
            <w:tcBorders>
              <w:top w:val="single" w:color="auto" w:sz="4" w:space="0"/>
              <w:left w:val="nil"/>
              <w:bottom w:val="single" w:color="auto" w:sz="4" w:space="0"/>
              <w:right w:val="single" w:color="auto" w:sz="4" w:space="0"/>
            </w:tcBorders>
            <w:shd w:val="clear"/>
            <w:vAlign w:val="center"/>
          </w:tcPr>
          <w:p w14:paraId="04682BEB">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200</w:t>
            </w:r>
          </w:p>
        </w:tc>
        <w:tc>
          <w:tcPr>
            <w:tcW w:w="858" w:type="dxa"/>
            <w:tcBorders>
              <w:top w:val="single" w:color="auto" w:sz="4" w:space="0"/>
              <w:left w:val="nil"/>
              <w:bottom w:val="single" w:color="auto" w:sz="4" w:space="0"/>
              <w:right w:val="single" w:color="auto" w:sz="4" w:space="0"/>
            </w:tcBorders>
            <w:shd w:val="clear"/>
            <w:vAlign w:val="center"/>
          </w:tcPr>
          <w:p w14:paraId="49B10671">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850" w:type="dxa"/>
            <w:tcBorders>
              <w:top w:val="single" w:color="auto" w:sz="4" w:space="0"/>
              <w:left w:val="nil"/>
              <w:bottom w:val="single" w:color="auto" w:sz="4" w:space="0"/>
              <w:right w:val="single" w:color="auto" w:sz="4" w:space="0"/>
            </w:tcBorders>
            <w:shd w:val="clear"/>
            <w:vAlign w:val="center"/>
          </w:tcPr>
          <w:p w14:paraId="3975152F">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200</w:t>
            </w:r>
          </w:p>
        </w:tc>
        <w:tc>
          <w:tcPr>
            <w:tcW w:w="790" w:type="dxa"/>
            <w:tcBorders>
              <w:top w:val="single" w:color="auto" w:sz="4" w:space="0"/>
              <w:left w:val="nil"/>
              <w:bottom w:val="single" w:color="auto" w:sz="4" w:space="0"/>
              <w:right w:val="single" w:color="auto" w:sz="4" w:space="0"/>
            </w:tcBorders>
            <w:shd w:val="clear"/>
            <w:vAlign w:val="center"/>
          </w:tcPr>
          <w:p w14:paraId="470E1470">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280</w:t>
            </w:r>
          </w:p>
        </w:tc>
        <w:tc>
          <w:tcPr>
            <w:tcW w:w="975" w:type="dxa"/>
            <w:tcBorders>
              <w:top w:val="single" w:color="auto" w:sz="4" w:space="0"/>
              <w:left w:val="nil"/>
              <w:bottom w:val="single" w:color="auto" w:sz="4" w:space="0"/>
              <w:right w:val="single" w:color="auto" w:sz="4" w:space="0"/>
            </w:tcBorders>
            <w:shd w:val="clear"/>
            <w:vAlign w:val="center"/>
          </w:tcPr>
          <w:p w14:paraId="07EAC875">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102</w:t>
            </w:r>
          </w:p>
        </w:tc>
        <w:tc>
          <w:tcPr>
            <w:tcW w:w="675" w:type="dxa"/>
            <w:tcBorders>
              <w:top w:val="single" w:color="auto" w:sz="4" w:space="0"/>
              <w:left w:val="nil"/>
              <w:bottom w:val="single" w:color="auto" w:sz="4" w:space="0"/>
              <w:right w:val="single" w:color="auto" w:sz="4" w:space="0"/>
            </w:tcBorders>
            <w:shd w:val="clear"/>
            <w:vAlign w:val="center"/>
          </w:tcPr>
          <w:p w14:paraId="4FE5519F">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696" w:type="dxa"/>
            <w:tcBorders>
              <w:top w:val="single" w:color="auto" w:sz="4" w:space="0"/>
              <w:left w:val="nil"/>
              <w:bottom w:val="single" w:color="auto" w:sz="4" w:space="0"/>
              <w:right w:val="single" w:color="auto" w:sz="4" w:space="0"/>
            </w:tcBorders>
            <w:shd w:val="clear"/>
            <w:vAlign w:val="center"/>
          </w:tcPr>
          <w:p w14:paraId="7ECCAAEC">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镉</w:t>
            </w:r>
          </w:p>
        </w:tc>
        <w:tc>
          <w:tcPr>
            <w:tcW w:w="938" w:type="dxa"/>
            <w:tcBorders>
              <w:top w:val="single" w:color="auto" w:sz="4" w:space="0"/>
              <w:left w:val="nil"/>
              <w:bottom w:val="single" w:color="auto" w:sz="4" w:space="0"/>
              <w:right w:val="single" w:color="auto" w:sz="4" w:space="0"/>
            </w:tcBorders>
            <w:shd w:val="clear"/>
            <w:vAlign w:val="center"/>
          </w:tcPr>
          <w:p w14:paraId="5CFFF03B">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低风险</w:t>
            </w:r>
          </w:p>
        </w:tc>
        <w:tc>
          <w:tcPr>
            <w:tcW w:w="1968" w:type="dxa"/>
            <w:tcBorders>
              <w:top w:val="single" w:color="auto" w:sz="4" w:space="0"/>
              <w:left w:val="nil"/>
              <w:bottom w:val="single" w:color="auto" w:sz="4" w:space="0"/>
              <w:right w:val="single" w:color="auto" w:sz="4" w:space="0"/>
            </w:tcBorders>
            <w:shd w:val="clear"/>
            <w:vAlign w:val="center"/>
          </w:tcPr>
          <w:p w14:paraId="5915EAB8">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2019" w:type="dxa"/>
            <w:tcBorders>
              <w:top w:val="single" w:color="auto" w:sz="4" w:space="0"/>
              <w:left w:val="nil"/>
              <w:bottom w:val="single" w:color="auto" w:sz="4" w:space="0"/>
              <w:right w:val="single" w:color="auto" w:sz="4" w:space="0"/>
            </w:tcBorders>
            <w:shd w:val="clear"/>
            <w:vAlign w:val="center"/>
          </w:tcPr>
          <w:p w14:paraId="40AFD0B3">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1996" w:type="dxa"/>
            <w:tcBorders>
              <w:top w:val="single" w:color="auto" w:sz="4" w:space="0"/>
              <w:left w:val="nil"/>
              <w:bottom w:val="single" w:color="auto" w:sz="4" w:space="0"/>
              <w:right w:val="single" w:color="auto" w:sz="4" w:space="0"/>
            </w:tcBorders>
            <w:shd w:val="clear"/>
            <w:vAlign w:val="center"/>
          </w:tcPr>
          <w:p w14:paraId="2D9415FF">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叶面阻控</w:t>
            </w:r>
            <w:r>
              <w:rPr>
                <w:rFonts w:hint="eastAsia" w:ascii="仿宋" w:hAnsi="仿宋" w:eastAsia="仿宋" w:cs="仿宋"/>
                <w:snapToGrid w:val="0"/>
                <w:color w:val="000000"/>
                <w:kern w:val="0"/>
                <w:sz w:val="21"/>
                <w:szCs w:val="21"/>
                <w:bdr w:val="none" w:color="auto" w:sz="0" w:space="0"/>
                <w:lang w:val="en-US" w:eastAsia="zh-CN" w:bidi="ar"/>
              </w:rPr>
              <w:t>150 ml/</w:t>
            </w:r>
            <w:r>
              <w:rPr>
                <w:rStyle w:val="12"/>
                <w:rFonts w:hint="eastAsia" w:ascii="仿宋" w:hAnsi="仿宋" w:eastAsia="仿宋" w:cs="仿宋"/>
                <w:snapToGrid w:val="0"/>
                <w:color w:val="000000"/>
                <w:sz w:val="21"/>
                <w:szCs w:val="21"/>
                <w:bdr w:val="none" w:color="auto" w:sz="0" w:space="0"/>
                <w:lang w:val="en-US" w:eastAsia="zh-CN" w:bidi="ar"/>
              </w:rPr>
              <w:t>亩</w:t>
            </w:r>
          </w:p>
        </w:tc>
      </w:tr>
      <w:tr w14:paraId="3DF873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056" w:type="dxa"/>
            <w:vMerge w:val="continue"/>
            <w:tcBorders>
              <w:top w:val="nil"/>
              <w:left w:val="single" w:color="auto" w:sz="4" w:space="0"/>
              <w:bottom w:val="single" w:color="auto" w:sz="4" w:space="0"/>
              <w:right w:val="single" w:color="auto" w:sz="4" w:space="0"/>
            </w:tcBorders>
            <w:shd w:val="clear"/>
            <w:vAlign w:val="center"/>
          </w:tcPr>
          <w:p w14:paraId="0F5BC44C">
            <w:pPr>
              <w:rPr>
                <w:rFonts w:hint="default" w:ascii="Times New Roman" w:hAnsi="Times New Roman" w:cs="Times New Roman"/>
                <w:sz w:val="20"/>
                <w:szCs w:val="20"/>
              </w:rPr>
            </w:pPr>
          </w:p>
        </w:tc>
        <w:tc>
          <w:tcPr>
            <w:tcW w:w="1266" w:type="dxa"/>
            <w:tcBorders>
              <w:top w:val="single" w:color="auto" w:sz="4" w:space="0"/>
              <w:left w:val="nil"/>
              <w:bottom w:val="single" w:color="auto" w:sz="4" w:space="0"/>
              <w:right w:val="single" w:color="auto" w:sz="4" w:space="0"/>
            </w:tcBorders>
            <w:shd w:val="clear"/>
            <w:vAlign w:val="center"/>
          </w:tcPr>
          <w:p w14:paraId="4667323A">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村8</w:t>
            </w:r>
          </w:p>
        </w:tc>
        <w:tc>
          <w:tcPr>
            <w:tcW w:w="968" w:type="dxa"/>
            <w:tcBorders>
              <w:top w:val="single" w:color="auto" w:sz="4" w:space="0"/>
              <w:left w:val="nil"/>
              <w:bottom w:val="single" w:color="auto" w:sz="4" w:space="0"/>
              <w:right w:val="single" w:color="auto" w:sz="4" w:space="0"/>
            </w:tcBorders>
            <w:shd w:val="clear"/>
            <w:vAlign w:val="center"/>
          </w:tcPr>
          <w:p w14:paraId="4353478D">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858" w:type="dxa"/>
            <w:tcBorders>
              <w:top w:val="single" w:color="auto" w:sz="4" w:space="0"/>
              <w:left w:val="nil"/>
              <w:bottom w:val="single" w:color="auto" w:sz="4" w:space="0"/>
              <w:right w:val="single" w:color="auto" w:sz="4" w:space="0"/>
            </w:tcBorders>
            <w:shd w:val="clear"/>
            <w:vAlign w:val="center"/>
          </w:tcPr>
          <w:p w14:paraId="679B6F94">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850" w:type="dxa"/>
            <w:tcBorders>
              <w:top w:val="single" w:color="auto" w:sz="4" w:space="0"/>
              <w:left w:val="nil"/>
              <w:bottom w:val="single" w:color="auto" w:sz="4" w:space="0"/>
              <w:right w:val="single" w:color="auto" w:sz="4" w:space="0"/>
            </w:tcBorders>
            <w:shd w:val="clear"/>
            <w:vAlign w:val="center"/>
          </w:tcPr>
          <w:p w14:paraId="75C8CEC4">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790" w:type="dxa"/>
            <w:tcBorders>
              <w:top w:val="single" w:color="auto" w:sz="4" w:space="0"/>
              <w:left w:val="nil"/>
              <w:bottom w:val="single" w:color="auto" w:sz="4" w:space="0"/>
              <w:right w:val="single" w:color="auto" w:sz="4" w:space="0"/>
            </w:tcBorders>
            <w:shd w:val="clear"/>
            <w:vAlign w:val="center"/>
          </w:tcPr>
          <w:p w14:paraId="1CED664D">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1800</w:t>
            </w:r>
          </w:p>
        </w:tc>
        <w:tc>
          <w:tcPr>
            <w:tcW w:w="975" w:type="dxa"/>
            <w:tcBorders>
              <w:top w:val="single" w:color="auto" w:sz="4" w:space="0"/>
              <w:left w:val="nil"/>
              <w:bottom w:val="single" w:color="auto" w:sz="4" w:space="0"/>
              <w:right w:val="single" w:color="auto" w:sz="4" w:space="0"/>
            </w:tcBorders>
            <w:shd w:val="clear"/>
            <w:vAlign w:val="center"/>
          </w:tcPr>
          <w:p w14:paraId="1E673973">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180</w:t>
            </w:r>
          </w:p>
        </w:tc>
        <w:tc>
          <w:tcPr>
            <w:tcW w:w="675" w:type="dxa"/>
            <w:tcBorders>
              <w:top w:val="single" w:color="auto" w:sz="4" w:space="0"/>
              <w:left w:val="nil"/>
              <w:bottom w:val="single" w:color="auto" w:sz="4" w:space="0"/>
              <w:right w:val="single" w:color="auto" w:sz="4" w:space="0"/>
            </w:tcBorders>
            <w:shd w:val="clear"/>
            <w:vAlign w:val="center"/>
          </w:tcPr>
          <w:p w14:paraId="5A58F983">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6.25</w:t>
            </w:r>
          </w:p>
        </w:tc>
        <w:tc>
          <w:tcPr>
            <w:tcW w:w="696" w:type="dxa"/>
            <w:tcBorders>
              <w:top w:val="single" w:color="auto" w:sz="4" w:space="0"/>
              <w:left w:val="nil"/>
              <w:bottom w:val="single" w:color="auto" w:sz="4" w:space="0"/>
              <w:right w:val="single" w:color="auto" w:sz="4" w:space="0"/>
            </w:tcBorders>
            <w:shd w:val="clear"/>
            <w:vAlign w:val="center"/>
          </w:tcPr>
          <w:p w14:paraId="1ECE327D">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砷镉</w:t>
            </w:r>
          </w:p>
        </w:tc>
        <w:tc>
          <w:tcPr>
            <w:tcW w:w="938" w:type="dxa"/>
            <w:tcBorders>
              <w:top w:val="single" w:color="auto" w:sz="4" w:space="0"/>
              <w:left w:val="nil"/>
              <w:bottom w:val="single" w:color="auto" w:sz="4" w:space="0"/>
              <w:right w:val="single" w:color="auto" w:sz="4" w:space="0"/>
            </w:tcBorders>
            <w:shd w:val="clear"/>
            <w:vAlign w:val="center"/>
          </w:tcPr>
          <w:p w14:paraId="7C29A284">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低风险</w:t>
            </w:r>
          </w:p>
        </w:tc>
        <w:tc>
          <w:tcPr>
            <w:tcW w:w="1968" w:type="dxa"/>
            <w:tcBorders>
              <w:top w:val="single" w:color="auto" w:sz="4" w:space="0"/>
              <w:left w:val="nil"/>
              <w:bottom w:val="single" w:color="auto" w:sz="4" w:space="0"/>
              <w:right w:val="single" w:color="auto" w:sz="4" w:space="0"/>
            </w:tcBorders>
            <w:shd w:val="clear"/>
            <w:vAlign w:val="center"/>
          </w:tcPr>
          <w:p w14:paraId="17A91D01">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2019" w:type="dxa"/>
            <w:tcBorders>
              <w:top w:val="single" w:color="auto" w:sz="4" w:space="0"/>
              <w:left w:val="nil"/>
              <w:bottom w:val="single" w:color="auto" w:sz="4" w:space="0"/>
              <w:right w:val="single" w:color="auto" w:sz="4" w:space="0"/>
            </w:tcBorders>
            <w:shd w:val="clear"/>
            <w:vAlign w:val="center"/>
          </w:tcPr>
          <w:p w14:paraId="42F48342">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1996" w:type="dxa"/>
            <w:tcBorders>
              <w:top w:val="single" w:color="auto" w:sz="4" w:space="0"/>
              <w:left w:val="nil"/>
              <w:bottom w:val="single" w:color="auto" w:sz="4" w:space="0"/>
              <w:right w:val="single" w:color="auto" w:sz="4" w:space="0"/>
            </w:tcBorders>
            <w:shd w:val="clear"/>
            <w:vAlign w:val="center"/>
          </w:tcPr>
          <w:p w14:paraId="1E194A62">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r>
      <w:tr w14:paraId="442892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056" w:type="dxa"/>
            <w:vMerge w:val="continue"/>
            <w:tcBorders>
              <w:top w:val="nil"/>
              <w:left w:val="single" w:color="auto" w:sz="4" w:space="0"/>
              <w:bottom w:val="single" w:color="auto" w:sz="4" w:space="0"/>
              <w:right w:val="single" w:color="auto" w:sz="4" w:space="0"/>
            </w:tcBorders>
            <w:shd w:val="clear"/>
            <w:vAlign w:val="center"/>
          </w:tcPr>
          <w:p w14:paraId="056CAACA">
            <w:pPr>
              <w:rPr>
                <w:rFonts w:hint="default" w:ascii="Times New Roman" w:hAnsi="Times New Roman" w:cs="Times New Roman"/>
                <w:sz w:val="20"/>
                <w:szCs w:val="20"/>
              </w:rPr>
            </w:pPr>
          </w:p>
        </w:tc>
        <w:tc>
          <w:tcPr>
            <w:tcW w:w="1266" w:type="dxa"/>
            <w:tcBorders>
              <w:top w:val="single" w:color="auto" w:sz="4" w:space="0"/>
              <w:left w:val="nil"/>
              <w:bottom w:val="single" w:color="auto" w:sz="4" w:space="0"/>
              <w:right w:val="single" w:color="auto" w:sz="4" w:space="0"/>
            </w:tcBorders>
            <w:shd w:val="clear"/>
            <w:vAlign w:val="center"/>
          </w:tcPr>
          <w:p w14:paraId="3AB2A33F">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村9</w:t>
            </w:r>
          </w:p>
        </w:tc>
        <w:tc>
          <w:tcPr>
            <w:tcW w:w="968" w:type="dxa"/>
            <w:tcBorders>
              <w:top w:val="single" w:color="auto" w:sz="4" w:space="0"/>
              <w:left w:val="nil"/>
              <w:bottom w:val="single" w:color="auto" w:sz="4" w:space="0"/>
              <w:right w:val="single" w:color="auto" w:sz="4" w:space="0"/>
            </w:tcBorders>
            <w:shd w:val="clear"/>
            <w:vAlign w:val="center"/>
          </w:tcPr>
          <w:p w14:paraId="413773BA">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85</w:t>
            </w:r>
          </w:p>
        </w:tc>
        <w:tc>
          <w:tcPr>
            <w:tcW w:w="858" w:type="dxa"/>
            <w:tcBorders>
              <w:top w:val="single" w:color="auto" w:sz="4" w:space="0"/>
              <w:left w:val="nil"/>
              <w:bottom w:val="single" w:color="auto" w:sz="4" w:space="0"/>
              <w:right w:val="single" w:color="auto" w:sz="4" w:space="0"/>
            </w:tcBorders>
            <w:shd w:val="clear"/>
            <w:vAlign w:val="center"/>
          </w:tcPr>
          <w:p w14:paraId="2F4525C3">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300</w:t>
            </w:r>
          </w:p>
        </w:tc>
        <w:tc>
          <w:tcPr>
            <w:tcW w:w="850" w:type="dxa"/>
            <w:tcBorders>
              <w:top w:val="single" w:color="auto" w:sz="4" w:space="0"/>
              <w:left w:val="nil"/>
              <w:bottom w:val="single" w:color="auto" w:sz="4" w:space="0"/>
              <w:right w:val="single" w:color="auto" w:sz="4" w:space="0"/>
            </w:tcBorders>
            <w:shd w:val="clear"/>
            <w:vAlign w:val="center"/>
          </w:tcPr>
          <w:p w14:paraId="330B98A5">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85</w:t>
            </w:r>
          </w:p>
        </w:tc>
        <w:tc>
          <w:tcPr>
            <w:tcW w:w="790" w:type="dxa"/>
            <w:tcBorders>
              <w:top w:val="single" w:color="auto" w:sz="4" w:space="0"/>
              <w:left w:val="nil"/>
              <w:bottom w:val="single" w:color="auto" w:sz="4" w:space="0"/>
              <w:right w:val="single" w:color="auto" w:sz="4" w:space="0"/>
            </w:tcBorders>
            <w:shd w:val="clear"/>
            <w:vAlign w:val="center"/>
          </w:tcPr>
          <w:p w14:paraId="6E3BA83A">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975" w:type="dxa"/>
            <w:tcBorders>
              <w:top w:val="single" w:color="auto" w:sz="4" w:space="0"/>
              <w:left w:val="nil"/>
              <w:bottom w:val="single" w:color="auto" w:sz="4" w:space="0"/>
              <w:right w:val="single" w:color="auto" w:sz="4" w:space="0"/>
            </w:tcBorders>
            <w:shd w:val="clear"/>
            <w:vAlign w:val="center"/>
          </w:tcPr>
          <w:p w14:paraId="0FED7223">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269</w:t>
            </w:r>
          </w:p>
        </w:tc>
        <w:tc>
          <w:tcPr>
            <w:tcW w:w="675" w:type="dxa"/>
            <w:tcBorders>
              <w:top w:val="single" w:color="auto" w:sz="4" w:space="0"/>
              <w:left w:val="nil"/>
              <w:bottom w:val="single" w:color="auto" w:sz="4" w:space="0"/>
              <w:right w:val="single" w:color="auto" w:sz="4" w:space="0"/>
            </w:tcBorders>
            <w:shd w:val="clear"/>
            <w:vAlign w:val="center"/>
          </w:tcPr>
          <w:p w14:paraId="233D70EE">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696" w:type="dxa"/>
            <w:tcBorders>
              <w:top w:val="single" w:color="auto" w:sz="4" w:space="0"/>
              <w:left w:val="nil"/>
              <w:bottom w:val="single" w:color="auto" w:sz="4" w:space="0"/>
              <w:right w:val="single" w:color="auto" w:sz="4" w:space="0"/>
            </w:tcBorders>
            <w:shd w:val="clear"/>
            <w:vAlign w:val="center"/>
          </w:tcPr>
          <w:p w14:paraId="73F363D4">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镉</w:t>
            </w:r>
          </w:p>
        </w:tc>
        <w:tc>
          <w:tcPr>
            <w:tcW w:w="938" w:type="dxa"/>
            <w:tcBorders>
              <w:top w:val="single" w:color="auto" w:sz="4" w:space="0"/>
              <w:left w:val="nil"/>
              <w:bottom w:val="single" w:color="auto" w:sz="4" w:space="0"/>
              <w:right w:val="single" w:color="auto" w:sz="4" w:space="0"/>
            </w:tcBorders>
            <w:shd w:val="clear"/>
            <w:vAlign w:val="center"/>
          </w:tcPr>
          <w:p w14:paraId="4BC392FD">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低风险</w:t>
            </w:r>
          </w:p>
        </w:tc>
        <w:tc>
          <w:tcPr>
            <w:tcW w:w="1968" w:type="dxa"/>
            <w:tcBorders>
              <w:top w:val="single" w:color="auto" w:sz="4" w:space="0"/>
              <w:left w:val="nil"/>
              <w:bottom w:val="single" w:color="auto" w:sz="4" w:space="0"/>
              <w:right w:val="single" w:color="auto" w:sz="4" w:space="0"/>
            </w:tcBorders>
            <w:shd w:val="clear"/>
            <w:vAlign w:val="center"/>
          </w:tcPr>
          <w:p w14:paraId="7475B982">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2019" w:type="dxa"/>
            <w:tcBorders>
              <w:top w:val="single" w:color="auto" w:sz="4" w:space="0"/>
              <w:left w:val="nil"/>
              <w:bottom w:val="single" w:color="auto" w:sz="4" w:space="0"/>
              <w:right w:val="single" w:color="auto" w:sz="4" w:space="0"/>
            </w:tcBorders>
            <w:shd w:val="clear"/>
            <w:vAlign w:val="center"/>
          </w:tcPr>
          <w:p w14:paraId="6E137D09">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1996" w:type="dxa"/>
            <w:tcBorders>
              <w:top w:val="single" w:color="auto" w:sz="4" w:space="0"/>
              <w:left w:val="nil"/>
              <w:bottom w:val="single" w:color="auto" w:sz="4" w:space="0"/>
              <w:right w:val="single" w:color="auto" w:sz="4" w:space="0"/>
            </w:tcBorders>
            <w:shd w:val="clear"/>
            <w:vAlign w:val="center"/>
          </w:tcPr>
          <w:p w14:paraId="41AD18E1">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叶面阻控</w:t>
            </w:r>
            <w:r>
              <w:rPr>
                <w:rFonts w:hint="eastAsia" w:ascii="仿宋" w:hAnsi="仿宋" w:eastAsia="仿宋" w:cs="仿宋"/>
                <w:snapToGrid w:val="0"/>
                <w:color w:val="000000"/>
                <w:kern w:val="0"/>
                <w:sz w:val="21"/>
                <w:szCs w:val="21"/>
                <w:bdr w:val="none" w:color="auto" w:sz="0" w:space="0"/>
                <w:lang w:val="en-US" w:eastAsia="zh-CN" w:bidi="ar"/>
              </w:rPr>
              <w:t>150 ml/</w:t>
            </w:r>
            <w:r>
              <w:rPr>
                <w:rStyle w:val="12"/>
                <w:rFonts w:hint="eastAsia" w:ascii="仿宋" w:hAnsi="仿宋" w:eastAsia="仿宋" w:cs="仿宋"/>
                <w:snapToGrid w:val="0"/>
                <w:color w:val="000000"/>
                <w:sz w:val="21"/>
                <w:szCs w:val="21"/>
                <w:bdr w:val="none" w:color="auto" w:sz="0" w:space="0"/>
                <w:lang w:val="en-US" w:eastAsia="zh-CN" w:bidi="ar"/>
              </w:rPr>
              <w:t>亩</w:t>
            </w:r>
          </w:p>
        </w:tc>
      </w:tr>
      <w:tr w14:paraId="373A2F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056" w:type="dxa"/>
            <w:vMerge w:val="restart"/>
            <w:tcBorders>
              <w:top w:val="nil"/>
              <w:left w:val="single" w:color="auto" w:sz="4" w:space="0"/>
              <w:bottom w:val="single" w:color="auto" w:sz="4" w:space="0"/>
              <w:right w:val="single" w:color="auto" w:sz="4" w:space="0"/>
            </w:tcBorders>
            <w:shd w:val="clear"/>
            <w:vAlign w:val="center"/>
          </w:tcPr>
          <w:p w14:paraId="660CC3B9">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b/>
                <w:bCs/>
                <w:iCs w:val="0"/>
                <w:color w:val="000000"/>
                <w:kern w:val="0"/>
                <w:sz w:val="21"/>
                <w:szCs w:val="21"/>
                <w:bdr w:val="none" w:color="auto" w:sz="0" w:space="0"/>
              </w:rPr>
            </w:pPr>
            <w:r>
              <w:rPr>
                <w:rFonts w:hint="eastAsia" w:ascii="仿宋" w:hAnsi="仿宋" w:eastAsia="仿宋" w:cs="仿宋"/>
                <w:b/>
                <w:bCs/>
                <w:iCs w:val="0"/>
                <w:snapToGrid w:val="0"/>
                <w:color w:val="000000"/>
                <w:kern w:val="0"/>
                <w:sz w:val="21"/>
                <w:szCs w:val="21"/>
                <w:bdr w:val="none" w:color="auto" w:sz="0" w:space="0"/>
                <w:lang w:val="en-US" w:eastAsia="zh-CN" w:bidi="ar"/>
              </w:rPr>
              <w:t>乡镇3</w:t>
            </w:r>
          </w:p>
          <w:p w14:paraId="080A6EA6">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p>
        </w:tc>
        <w:tc>
          <w:tcPr>
            <w:tcW w:w="1266" w:type="dxa"/>
            <w:tcBorders>
              <w:top w:val="single" w:color="auto" w:sz="4" w:space="0"/>
              <w:left w:val="nil"/>
              <w:bottom w:val="single" w:color="auto" w:sz="4" w:space="0"/>
              <w:right w:val="single" w:color="auto" w:sz="4" w:space="0"/>
            </w:tcBorders>
            <w:shd w:val="clear"/>
            <w:vAlign w:val="center"/>
          </w:tcPr>
          <w:p w14:paraId="4205DF54">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村1</w:t>
            </w:r>
          </w:p>
        </w:tc>
        <w:tc>
          <w:tcPr>
            <w:tcW w:w="968" w:type="dxa"/>
            <w:tcBorders>
              <w:top w:val="single" w:color="auto" w:sz="4" w:space="0"/>
              <w:left w:val="nil"/>
              <w:bottom w:val="single" w:color="auto" w:sz="4" w:space="0"/>
              <w:right w:val="single" w:color="auto" w:sz="4" w:space="0"/>
            </w:tcBorders>
            <w:shd w:val="clear"/>
            <w:vAlign w:val="center"/>
          </w:tcPr>
          <w:p w14:paraId="6CD55DAD">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340</w:t>
            </w:r>
          </w:p>
        </w:tc>
        <w:tc>
          <w:tcPr>
            <w:tcW w:w="858" w:type="dxa"/>
            <w:tcBorders>
              <w:top w:val="single" w:color="auto" w:sz="4" w:space="0"/>
              <w:left w:val="nil"/>
              <w:bottom w:val="single" w:color="auto" w:sz="4" w:space="0"/>
              <w:right w:val="single" w:color="auto" w:sz="4" w:space="0"/>
            </w:tcBorders>
            <w:shd w:val="clear"/>
            <w:vAlign w:val="center"/>
          </w:tcPr>
          <w:p w14:paraId="04DA18AC">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850" w:type="dxa"/>
            <w:tcBorders>
              <w:top w:val="single" w:color="auto" w:sz="4" w:space="0"/>
              <w:left w:val="nil"/>
              <w:bottom w:val="single" w:color="auto" w:sz="4" w:space="0"/>
              <w:right w:val="single" w:color="auto" w:sz="4" w:space="0"/>
            </w:tcBorders>
            <w:shd w:val="clear"/>
            <w:vAlign w:val="center"/>
          </w:tcPr>
          <w:p w14:paraId="1FFF9E15">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340</w:t>
            </w:r>
          </w:p>
        </w:tc>
        <w:tc>
          <w:tcPr>
            <w:tcW w:w="790" w:type="dxa"/>
            <w:tcBorders>
              <w:top w:val="single" w:color="auto" w:sz="4" w:space="0"/>
              <w:left w:val="nil"/>
              <w:bottom w:val="single" w:color="auto" w:sz="4" w:space="0"/>
              <w:right w:val="single" w:color="auto" w:sz="4" w:space="0"/>
            </w:tcBorders>
            <w:shd w:val="clear"/>
            <w:vAlign w:val="center"/>
          </w:tcPr>
          <w:p w14:paraId="09A10A12">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975" w:type="dxa"/>
            <w:tcBorders>
              <w:top w:val="single" w:color="auto" w:sz="4" w:space="0"/>
              <w:left w:val="nil"/>
              <w:bottom w:val="single" w:color="auto" w:sz="4" w:space="0"/>
              <w:right w:val="single" w:color="auto" w:sz="4" w:space="0"/>
            </w:tcBorders>
            <w:shd w:val="clear"/>
            <w:vAlign w:val="center"/>
          </w:tcPr>
          <w:p w14:paraId="448726A8">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144</w:t>
            </w:r>
          </w:p>
        </w:tc>
        <w:tc>
          <w:tcPr>
            <w:tcW w:w="675" w:type="dxa"/>
            <w:tcBorders>
              <w:top w:val="single" w:color="auto" w:sz="4" w:space="0"/>
              <w:left w:val="nil"/>
              <w:bottom w:val="single" w:color="auto" w:sz="4" w:space="0"/>
              <w:right w:val="single" w:color="auto" w:sz="4" w:space="0"/>
            </w:tcBorders>
            <w:shd w:val="clear"/>
            <w:vAlign w:val="center"/>
          </w:tcPr>
          <w:p w14:paraId="16C3F8E8">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6.14</w:t>
            </w:r>
          </w:p>
        </w:tc>
        <w:tc>
          <w:tcPr>
            <w:tcW w:w="696" w:type="dxa"/>
            <w:tcBorders>
              <w:top w:val="single" w:color="auto" w:sz="4" w:space="0"/>
              <w:left w:val="nil"/>
              <w:bottom w:val="single" w:color="auto" w:sz="4" w:space="0"/>
              <w:right w:val="single" w:color="auto" w:sz="4" w:space="0"/>
            </w:tcBorders>
            <w:shd w:val="clear"/>
            <w:vAlign w:val="center"/>
          </w:tcPr>
          <w:p w14:paraId="015825E7">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镉</w:t>
            </w:r>
          </w:p>
        </w:tc>
        <w:tc>
          <w:tcPr>
            <w:tcW w:w="938" w:type="dxa"/>
            <w:tcBorders>
              <w:top w:val="single" w:color="auto" w:sz="4" w:space="0"/>
              <w:left w:val="nil"/>
              <w:bottom w:val="single" w:color="auto" w:sz="4" w:space="0"/>
              <w:right w:val="single" w:color="auto" w:sz="4" w:space="0"/>
            </w:tcBorders>
            <w:shd w:val="clear"/>
            <w:vAlign w:val="center"/>
          </w:tcPr>
          <w:p w14:paraId="281B7172">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低</w:t>
            </w:r>
            <w:r>
              <w:rPr>
                <w:rStyle w:val="12"/>
                <w:rFonts w:hint="eastAsia" w:ascii="仿宋" w:hAnsi="仿宋" w:eastAsia="仿宋" w:cs="仿宋"/>
                <w:snapToGrid w:val="0"/>
                <w:color w:val="000000"/>
                <w:sz w:val="21"/>
                <w:szCs w:val="21"/>
                <w:bdr w:val="none" w:color="auto" w:sz="0" w:space="0"/>
                <w:lang w:val="en-US" w:eastAsia="zh-CN" w:bidi="ar"/>
              </w:rPr>
              <w:t>风险</w:t>
            </w:r>
          </w:p>
        </w:tc>
        <w:tc>
          <w:tcPr>
            <w:tcW w:w="1968" w:type="dxa"/>
            <w:tcBorders>
              <w:top w:val="single" w:color="auto" w:sz="4" w:space="0"/>
              <w:left w:val="nil"/>
              <w:bottom w:val="single" w:color="auto" w:sz="4" w:space="0"/>
              <w:right w:val="single" w:color="auto" w:sz="4" w:space="0"/>
            </w:tcBorders>
            <w:shd w:val="clear"/>
            <w:vAlign w:val="center"/>
          </w:tcPr>
          <w:p w14:paraId="580C7AEA">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kern w:val="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2019" w:type="dxa"/>
            <w:tcBorders>
              <w:top w:val="single" w:color="auto" w:sz="4" w:space="0"/>
              <w:left w:val="nil"/>
              <w:bottom w:val="single" w:color="auto" w:sz="4" w:space="0"/>
              <w:right w:val="single" w:color="auto" w:sz="4" w:space="0"/>
            </w:tcBorders>
            <w:shd w:val="clear"/>
            <w:vAlign w:val="center"/>
          </w:tcPr>
          <w:p w14:paraId="568730D9">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kern w:val="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1996" w:type="dxa"/>
            <w:tcBorders>
              <w:top w:val="single" w:color="auto" w:sz="4" w:space="0"/>
              <w:left w:val="nil"/>
              <w:bottom w:val="single" w:color="auto" w:sz="4" w:space="0"/>
              <w:right w:val="single" w:color="auto" w:sz="4" w:space="0"/>
            </w:tcBorders>
            <w:shd w:val="clear"/>
            <w:vAlign w:val="center"/>
          </w:tcPr>
          <w:p w14:paraId="658D491C">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kern w:val="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叶面阻控</w:t>
            </w:r>
            <w:r>
              <w:rPr>
                <w:rFonts w:hint="eastAsia" w:ascii="仿宋" w:hAnsi="仿宋" w:eastAsia="仿宋" w:cs="仿宋"/>
                <w:snapToGrid w:val="0"/>
                <w:color w:val="000000"/>
                <w:kern w:val="0"/>
                <w:sz w:val="21"/>
                <w:szCs w:val="21"/>
                <w:bdr w:val="none" w:color="auto" w:sz="0" w:space="0"/>
                <w:lang w:val="en-US" w:eastAsia="zh-CN" w:bidi="ar"/>
              </w:rPr>
              <w:t>150 ml/</w:t>
            </w:r>
            <w:r>
              <w:rPr>
                <w:rStyle w:val="12"/>
                <w:rFonts w:hint="eastAsia" w:ascii="仿宋" w:hAnsi="仿宋" w:eastAsia="仿宋" w:cs="仿宋"/>
                <w:snapToGrid w:val="0"/>
                <w:color w:val="000000"/>
                <w:sz w:val="21"/>
                <w:szCs w:val="21"/>
                <w:bdr w:val="none" w:color="auto" w:sz="0" w:space="0"/>
                <w:lang w:val="en-US" w:eastAsia="zh-CN" w:bidi="ar"/>
              </w:rPr>
              <w:t>亩</w:t>
            </w:r>
          </w:p>
        </w:tc>
      </w:tr>
      <w:tr w14:paraId="47BF56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056" w:type="dxa"/>
            <w:vMerge w:val="continue"/>
            <w:tcBorders>
              <w:top w:val="nil"/>
              <w:left w:val="single" w:color="auto" w:sz="4" w:space="0"/>
              <w:bottom w:val="single" w:color="auto" w:sz="4" w:space="0"/>
              <w:right w:val="single" w:color="auto" w:sz="4" w:space="0"/>
            </w:tcBorders>
            <w:shd w:val="clear"/>
            <w:vAlign w:val="center"/>
          </w:tcPr>
          <w:p w14:paraId="0BC115EF">
            <w:pPr>
              <w:rPr>
                <w:rFonts w:hint="default" w:ascii="Times New Roman" w:hAnsi="Times New Roman" w:cs="Times New Roman"/>
                <w:sz w:val="20"/>
                <w:szCs w:val="20"/>
              </w:rPr>
            </w:pPr>
          </w:p>
        </w:tc>
        <w:tc>
          <w:tcPr>
            <w:tcW w:w="1266" w:type="dxa"/>
            <w:tcBorders>
              <w:top w:val="single" w:color="auto" w:sz="4" w:space="0"/>
              <w:left w:val="nil"/>
              <w:bottom w:val="single" w:color="auto" w:sz="4" w:space="0"/>
              <w:right w:val="single" w:color="auto" w:sz="4" w:space="0"/>
            </w:tcBorders>
            <w:shd w:val="clear"/>
            <w:vAlign w:val="center"/>
          </w:tcPr>
          <w:p w14:paraId="0B9343FD">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村2</w:t>
            </w:r>
          </w:p>
        </w:tc>
        <w:tc>
          <w:tcPr>
            <w:tcW w:w="968" w:type="dxa"/>
            <w:tcBorders>
              <w:top w:val="single" w:color="auto" w:sz="4" w:space="0"/>
              <w:left w:val="nil"/>
              <w:bottom w:val="single" w:color="auto" w:sz="4" w:space="0"/>
              <w:right w:val="single" w:color="auto" w:sz="4" w:space="0"/>
            </w:tcBorders>
            <w:shd w:val="clear"/>
            <w:vAlign w:val="center"/>
          </w:tcPr>
          <w:p w14:paraId="6C72F9A1">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600</w:t>
            </w:r>
          </w:p>
        </w:tc>
        <w:tc>
          <w:tcPr>
            <w:tcW w:w="858" w:type="dxa"/>
            <w:tcBorders>
              <w:top w:val="single" w:color="auto" w:sz="4" w:space="0"/>
              <w:left w:val="nil"/>
              <w:bottom w:val="single" w:color="auto" w:sz="4" w:space="0"/>
              <w:right w:val="single" w:color="auto" w:sz="4" w:space="0"/>
            </w:tcBorders>
            <w:shd w:val="clear"/>
            <w:vAlign w:val="center"/>
          </w:tcPr>
          <w:p w14:paraId="113657A5">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160</w:t>
            </w:r>
          </w:p>
        </w:tc>
        <w:tc>
          <w:tcPr>
            <w:tcW w:w="850" w:type="dxa"/>
            <w:tcBorders>
              <w:top w:val="single" w:color="auto" w:sz="4" w:space="0"/>
              <w:left w:val="nil"/>
              <w:bottom w:val="single" w:color="auto" w:sz="4" w:space="0"/>
              <w:right w:val="single" w:color="auto" w:sz="4" w:space="0"/>
            </w:tcBorders>
            <w:shd w:val="clear"/>
            <w:vAlign w:val="center"/>
          </w:tcPr>
          <w:p w14:paraId="4F4FB613">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600</w:t>
            </w:r>
          </w:p>
        </w:tc>
        <w:tc>
          <w:tcPr>
            <w:tcW w:w="790" w:type="dxa"/>
            <w:tcBorders>
              <w:top w:val="single" w:color="auto" w:sz="4" w:space="0"/>
              <w:left w:val="nil"/>
              <w:bottom w:val="single" w:color="auto" w:sz="4" w:space="0"/>
              <w:right w:val="single" w:color="auto" w:sz="4" w:space="0"/>
            </w:tcBorders>
            <w:shd w:val="clear"/>
            <w:vAlign w:val="center"/>
          </w:tcPr>
          <w:p w14:paraId="17527F41">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975" w:type="dxa"/>
            <w:tcBorders>
              <w:top w:val="single" w:color="auto" w:sz="4" w:space="0"/>
              <w:left w:val="nil"/>
              <w:bottom w:val="single" w:color="auto" w:sz="4" w:space="0"/>
              <w:right w:val="single" w:color="auto" w:sz="4" w:space="0"/>
            </w:tcBorders>
            <w:shd w:val="clear"/>
            <w:vAlign w:val="center"/>
          </w:tcPr>
          <w:p w14:paraId="313DEB3D">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197</w:t>
            </w:r>
          </w:p>
        </w:tc>
        <w:tc>
          <w:tcPr>
            <w:tcW w:w="675" w:type="dxa"/>
            <w:tcBorders>
              <w:top w:val="single" w:color="auto" w:sz="4" w:space="0"/>
              <w:left w:val="nil"/>
              <w:bottom w:val="single" w:color="auto" w:sz="4" w:space="0"/>
              <w:right w:val="single" w:color="auto" w:sz="4" w:space="0"/>
            </w:tcBorders>
            <w:shd w:val="clear"/>
            <w:vAlign w:val="center"/>
          </w:tcPr>
          <w:p w14:paraId="31633090">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6.69</w:t>
            </w:r>
          </w:p>
        </w:tc>
        <w:tc>
          <w:tcPr>
            <w:tcW w:w="696" w:type="dxa"/>
            <w:tcBorders>
              <w:top w:val="single" w:color="auto" w:sz="4" w:space="0"/>
              <w:left w:val="nil"/>
              <w:bottom w:val="single" w:color="auto" w:sz="4" w:space="0"/>
              <w:right w:val="single" w:color="auto" w:sz="4" w:space="0"/>
            </w:tcBorders>
            <w:shd w:val="clear"/>
            <w:vAlign w:val="center"/>
          </w:tcPr>
          <w:p w14:paraId="03D1AE39">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镉</w:t>
            </w:r>
          </w:p>
        </w:tc>
        <w:tc>
          <w:tcPr>
            <w:tcW w:w="938" w:type="dxa"/>
            <w:tcBorders>
              <w:top w:val="single" w:color="auto" w:sz="4" w:space="0"/>
              <w:left w:val="nil"/>
              <w:bottom w:val="single" w:color="auto" w:sz="4" w:space="0"/>
              <w:right w:val="single" w:color="auto" w:sz="4" w:space="0"/>
            </w:tcBorders>
            <w:shd w:val="clear"/>
            <w:vAlign w:val="center"/>
          </w:tcPr>
          <w:p w14:paraId="29F64FC6">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中</w:t>
            </w:r>
            <w:r>
              <w:rPr>
                <w:rStyle w:val="12"/>
                <w:rFonts w:hint="eastAsia" w:ascii="仿宋" w:hAnsi="仿宋" w:eastAsia="仿宋" w:cs="仿宋"/>
                <w:snapToGrid w:val="0"/>
                <w:color w:val="000000"/>
                <w:sz w:val="21"/>
                <w:szCs w:val="21"/>
                <w:bdr w:val="none" w:color="auto" w:sz="0" w:space="0"/>
                <w:lang w:val="en-US" w:eastAsia="zh-CN" w:bidi="ar"/>
              </w:rPr>
              <w:t>风险</w:t>
            </w:r>
          </w:p>
        </w:tc>
        <w:tc>
          <w:tcPr>
            <w:tcW w:w="1968" w:type="dxa"/>
            <w:tcBorders>
              <w:top w:val="single" w:color="auto" w:sz="4" w:space="0"/>
              <w:left w:val="nil"/>
              <w:bottom w:val="single" w:color="auto" w:sz="4" w:space="0"/>
              <w:right w:val="single" w:color="auto" w:sz="4" w:space="0"/>
            </w:tcBorders>
            <w:shd w:val="clear"/>
            <w:vAlign w:val="center"/>
          </w:tcPr>
          <w:p w14:paraId="2492F333">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2019" w:type="dxa"/>
            <w:tcBorders>
              <w:top w:val="single" w:color="auto" w:sz="4" w:space="0"/>
              <w:left w:val="nil"/>
              <w:bottom w:val="single" w:color="auto" w:sz="4" w:space="0"/>
              <w:right w:val="single" w:color="auto" w:sz="4" w:space="0"/>
            </w:tcBorders>
            <w:shd w:val="clear"/>
            <w:vAlign w:val="center"/>
          </w:tcPr>
          <w:p w14:paraId="17AFFF86">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叶面阻控100 ml/亩</w:t>
            </w:r>
          </w:p>
        </w:tc>
        <w:tc>
          <w:tcPr>
            <w:tcW w:w="1996" w:type="dxa"/>
            <w:tcBorders>
              <w:top w:val="single" w:color="auto" w:sz="4" w:space="0"/>
              <w:left w:val="nil"/>
              <w:bottom w:val="single" w:color="auto" w:sz="4" w:space="0"/>
              <w:right w:val="single" w:color="auto" w:sz="4" w:space="0"/>
            </w:tcBorders>
            <w:shd w:val="clear"/>
            <w:vAlign w:val="center"/>
          </w:tcPr>
          <w:p w14:paraId="29A5B284">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叶面阻控100 ml/亩</w:t>
            </w:r>
          </w:p>
        </w:tc>
      </w:tr>
      <w:tr w14:paraId="375B28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056" w:type="dxa"/>
            <w:vMerge w:val="continue"/>
            <w:tcBorders>
              <w:top w:val="nil"/>
              <w:left w:val="single" w:color="auto" w:sz="4" w:space="0"/>
              <w:bottom w:val="single" w:color="auto" w:sz="4" w:space="0"/>
              <w:right w:val="single" w:color="auto" w:sz="4" w:space="0"/>
            </w:tcBorders>
            <w:shd w:val="clear"/>
            <w:vAlign w:val="center"/>
          </w:tcPr>
          <w:p w14:paraId="3389A131">
            <w:pPr>
              <w:rPr>
                <w:rFonts w:hint="default" w:ascii="Times New Roman" w:hAnsi="Times New Roman" w:cs="Times New Roman"/>
                <w:sz w:val="20"/>
                <w:szCs w:val="20"/>
              </w:rPr>
            </w:pPr>
          </w:p>
        </w:tc>
        <w:tc>
          <w:tcPr>
            <w:tcW w:w="1266" w:type="dxa"/>
            <w:tcBorders>
              <w:top w:val="single" w:color="auto" w:sz="4" w:space="0"/>
              <w:left w:val="nil"/>
              <w:bottom w:val="single" w:color="auto" w:sz="4" w:space="0"/>
              <w:right w:val="single" w:color="auto" w:sz="4" w:space="0"/>
            </w:tcBorders>
            <w:shd w:val="clear"/>
            <w:vAlign w:val="center"/>
          </w:tcPr>
          <w:p w14:paraId="35CE086E">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村3</w:t>
            </w:r>
          </w:p>
        </w:tc>
        <w:tc>
          <w:tcPr>
            <w:tcW w:w="968" w:type="dxa"/>
            <w:tcBorders>
              <w:top w:val="single" w:color="auto" w:sz="4" w:space="0"/>
              <w:left w:val="nil"/>
              <w:bottom w:val="single" w:color="auto" w:sz="4" w:space="0"/>
              <w:right w:val="single" w:color="auto" w:sz="4" w:space="0"/>
            </w:tcBorders>
            <w:shd w:val="clear"/>
            <w:vAlign w:val="center"/>
          </w:tcPr>
          <w:p w14:paraId="2FFE00FC">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200</w:t>
            </w:r>
          </w:p>
        </w:tc>
        <w:tc>
          <w:tcPr>
            <w:tcW w:w="858" w:type="dxa"/>
            <w:tcBorders>
              <w:top w:val="single" w:color="auto" w:sz="4" w:space="0"/>
              <w:left w:val="nil"/>
              <w:bottom w:val="single" w:color="auto" w:sz="4" w:space="0"/>
              <w:right w:val="single" w:color="auto" w:sz="4" w:space="0"/>
            </w:tcBorders>
            <w:shd w:val="clear"/>
            <w:vAlign w:val="center"/>
          </w:tcPr>
          <w:p w14:paraId="083C19C1">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280</w:t>
            </w:r>
          </w:p>
        </w:tc>
        <w:tc>
          <w:tcPr>
            <w:tcW w:w="850" w:type="dxa"/>
            <w:tcBorders>
              <w:top w:val="single" w:color="auto" w:sz="4" w:space="0"/>
              <w:left w:val="nil"/>
              <w:bottom w:val="single" w:color="auto" w:sz="4" w:space="0"/>
              <w:right w:val="single" w:color="auto" w:sz="4" w:space="0"/>
            </w:tcBorders>
            <w:shd w:val="clear"/>
            <w:vAlign w:val="center"/>
          </w:tcPr>
          <w:p w14:paraId="184100B7">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200</w:t>
            </w:r>
          </w:p>
        </w:tc>
        <w:tc>
          <w:tcPr>
            <w:tcW w:w="790" w:type="dxa"/>
            <w:tcBorders>
              <w:top w:val="single" w:color="auto" w:sz="4" w:space="0"/>
              <w:left w:val="nil"/>
              <w:bottom w:val="single" w:color="auto" w:sz="4" w:space="0"/>
              <w:right w:val="single" w:color="auto" w:sz="4" w:space="0"/>
            </w:tcBorders>
            <w:shd w:val="clear"/>
            <w:vAlign w:val="center"/>
          </w:tcPr>
          <w:p w14:paraId="137744B0">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975" w:type="dxa"/>
            <w:tcBorders>
              <w:top w:val="single" w:color="auto" w:sz="4" w:space="0"/>
              <w:left w:val="nil"/>
              <w:bottom w:val="single" w:color="auto" w:sz="4" w:space="0"/>
              <w:right w:val="single" w:color="auto" w:sz="4" w:space="0"/>
            </w:tcBorders>
            <w:shd w:val="clear"/>
            <w:vAlign w:val="center"/>
          </w:tcPr>
          <w:p w14:paraId="51D9AC67">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184</w:t>
            </w:r>
          </w:p>
        </w:tc>
        <w:tc>
          <w:tcPr>
            <w:tcW w:w="675" w:type="dxa"/>
            <w:tcBorders>
              <w:top w:val="single" w:color="auto" w:sz="4" w:space="0"/>
              <w:left w:val="nil"/>
              <w:bottom w:val="single" w:color="auto" w:sz="4" w:space="0"/>
              <w:right w:val="single" w:color="auto" w:sz="4" w:space="0"/>
            </w:tcBorders>
            <w:shd w:val="clear"/>
            <w:vAlign w:val="center"/>
          </w:tcPr>
          <w:p w14:paraId="11A0249F">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6.93</w:t>
            </w:r>
          </w:p>
        </w:tc>
        <w:tc>
          <w:tcPr>
            <w:tcW w:w="696" w:type="dxa"/>
            <w:tcBorders>
              <w:top w:val="single" w:color="auto" w:sz="4" w:space="0"/>
              <w:left w:val="nil"/>
              <w:bottom w:val="single" w:color="auto" w:sz="4" w:space="0"/>
              <w:right w:val="single" w:color="auto" w:sz="4" w:space="0"/>
            </w:tcBorders>
            <w:shd w:val="clear"/>
            <w:vAlign w:val="center"/>
          </w:tcPr>
          <w:p w14:paraId="1379A80E">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砷镉</w:t>
            </w:r>
          </w:p>
        </w:tc>
        <w:tc>
          <w:tcPr>
            <w:tcW w:w="938" w:type="dxa"/>
            <w:tcBorders>
              <w:top w:val="single" w:color="auto" w:sz="4" w:space="0"/>
              <w:left w:val="nil"/>
              <w:bottom w:val="single" w:color="auto" w:sz="4" w:space="0"/>
              <w:right w:val="single" w:color="auto" w:sz="4" w:space="0"/>
            </w:tcBorders>
            <w:shd w:val="clear"/>
            <w:vAlign w:val="center"/>
          </w:tcPr>
          <w:p w14:paraId="77F1C907">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中</w:t>
            </w:r>
            <w:r>
              <w:rPr>
                <w:rStyle w:val="12"/>
                <w:rFonts w:hint="eastAsia" w:ascii="仿宋" w:hAnsi="仿宋" w:eastAsia="仿宋" w:cs="仿宋"/>
                <w:snapToGrid w:val="0"/>
                <w:color w:val="000000"/>
                <w:sz w:val="21"/>
                <w:szCs w:val="21"/>
                <w:bdr w:val="none" w:color="auto" w:sz="0" w:space="0"/>
                <w:lang w:val="en-US" w:eastAsia="zh-CN" w:bidi="ar"/>
              </w:rPr>
              <w:t>风险</w:t>
            </w:r>
          </w:p>
        </w:tc>
        <w:tc>
          <w:tcPr>
            <w:tcW w:w="1968" w:type="dxa"/>
            <w:tcBorders>
              <w:top w:val="single" w:color="auto" w:sz="4" w:space="0"/>
              <w:left w:val="nil"/>
              <w:bottom w:val="single" w:color="auto" w:sz="4" w:space="0"/>
              <w:right w:val="single" w:color="auto" w:sz="4" w:space="0"/>
            </w:tcBorders>
            <w:shd w:val="clear"/>
            <w:vAlign w:val="center"/>
          </w:tcPr>
          <w:p w14:paraId="0B99C176">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2019" w:type="dxa"/>
            <w:tcBorders>
              <w:top w:val="single" w:color="auto" w:sz="4" w:space="0"/>
              <w:left w:val="nil"/>
              <w:bottom w:val="single" w:color="auto" w:sz="4" w:space="0"/>
              <w:right w:val="single" w:color="auto" w:sz="4" w:space="0"/>
            </w:tcBorders>
            <w:shd w:val="clear"/>
            <w:vAlign w:val="center"/>
          </w:tcPr>
          <w:p w14:paraId="23415941">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叶面阻控100 ml/亩</w:t>
            </w:r>
          </w:p>
        </w:tc>
        <w:tc>
          <w:tcPr>
            <w:tcW w:w="1996" w:type="dxa"/>
            <w:tcBorders>
              <w:top w:val="single" w:color="auto" w:sz="4" w:space="0"/>
              <w:left w:val="nil"/>
              <w:bottom w:val="single" w:color="auto" w:sz="4" w:space="0"/>
              <w:right w:val="single" w:color="auto" w:sz="4" w:space="0"/>
            </w:tcBorders>
            <w:shd w:val="clear"/>
            <w:vAlign w:val="center"/>
          </w:tcPr>
          <w:p w14:paraId="2284FD10">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叶面阻控100 ml/亩</w:t>
            </w:r>
          </w:p>
        </w:tc>
      </w:tr>
      <w:tr w14:paraId="265D20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056" w:type="dxa"/>
            <w:vMerge w:val="continue"/>
            <w:tcBorders>
              <w:top w:val="nil"/>
              <w:left w:val="single" w:color="auto" w:sz="4" w:space="0"/>
              <w:bottom w:val="single" w:color="auto" w:sz="4" w:space="0"/>
              <w:right w:val="single" w:color="auto" w:sz="4" w:space="0"/>
            </w:tcBorders>
            <w:shd w:val="clear"/>
            <w:vAlign w:val="center"/>
          </w:tcPr>
          <w:p w14:paraId="18AC315B">
            <w:pPr>
              <w:rPr>
                <w:rFonts w:hint="default" w:ascii="Times New Roman" w:hAnsi="Times New Roman" w:cs="Times New Roman"/>
                <w:sz w:val="20"/>
                <w:szCs w:val="20"/>
              </w:rPr>
            </w:pPr>
          </w:p>
        </w:tc>
        <w:tc>
          <w:tcPr>
            <w:tcW w:w="1266" w:type="dxa"/>
            <w:tcBorders>
              <w:top w:val="single" w:color="auto" w:sz="4" w:space="0"/>
              <w:left w:val="nil"/>
              <w:bottom w:val="single" w:color="auto" w:sz="4" w:space="0"/>
              <w:right w:val="single" w:color="auto" w:sz="4" w:space="0"/>
            </w:tcBorders>
            <w:shd w:val="clear"/>
            <w:vAlign w:val="center"/>
          </w:tcPr>
          <w:p w14:paraId="454D7133">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村4</w:t>
            </w:r>
          </w:p>
        </w:tc>
        <w:tc>
          <w:tcPr>
            <w:tcW w:w="968" w:type="dxa"/>
            <w:tcBorders>
              <w:top w:val="single" w:color="auto" w:sz="4" w:space="0"/>
              <w:left w:val="nil"/>
              <w:bottom w:val="single" w:color="auto" w:sz="4" w:space="0"/>
              <w:right w:val="single" w:color="auto" w:sz="4" w:space="0"/>
            </w:tcBorders>
            <w:shd w:val="clear"/>
            <w:vAlign w:val="center"/>
          </w:tcPr>
          <w:p w14:paraId="740A531B">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266</w:t>
            </w:r>
          </w:p>
        </w:tc>
        <w:tc>
          <w:tcPr>
            <w:tcW w:w="858" w:type="dxa"/>
            <w:tcBorders>
              <w:top w:val="single" w:color="auto" w:sz="4" w:space="0"/>
              <w:left w:val="nil"/>
              <w:bottom w:val="single" w:color="auto" w:sz="4" w:space="0"/>
              <w:right w:val="single" w:color="auto" w:sz="4" w:space="0"/>
            </w:tcBorders>
            <w:shd w:val="clear"/>
            <w:vAlign w:val="center"/>
          </w:tcPr>
          <w:p w14:paraId="40C0CFF6">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1000</w:t>
            </w:r>
          </w:p>
        </w:tc>
        <w:tc>
          <w:tcPr>
            <w:tcW w:w="850" w:type="dxa"/>
            <w:tcBorders>
              <w:top w:val="single" w:color="auto" w:sz="4" w:space="0"/>
              <w:left w:val="nil"/>
              <w:bottom w:val="single" w:color="auto" w:sz="4" w:space="0"/>
              <w:right w:val="single" w:color="auto" w:sz="4" w:space="0"/>
            </w:tcBorders>
            <w:shd w:val="clear"/>
            <w:vAlign w:val="center"/>
          </w:tcPr>
          <w:p w14:paraId="78C2B8D7">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266</w:t>
            </w:r>
          </w:p>
        </w:tc>
        <w:tc>
          <w:tcPr>
            <w:tcW w:w="790" w:type="dxa"/>
            <w:tcBorders>
              <w:top w:val="single" w:color="auto" w:sz="4" w:space="0"/>
              <w:left w:val="nil"/>
              <w:bottom w:val="single" w:color="auto" w:sz="4" w:space="0"/>
              <w:right w:val="single" w:color="auto" w:sz="4" w:space="0"/>
            </w:tcBorders>
            <w:shd w:val="clear"/>
            <w:vAlign w:val="center"/>
          </w:tcPr>
          <w:p w14:paraId="465EB0B5">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975" w:type="dxa"/>
            <w:tcBorders>
              <w:top w:val="single" w:color="auto" w:sz="4" w:space="0"/>
              <w:left w:val="nil"/>
              <w:bottom w:val="single" w:color="auto" w:sz="4" w:space="0"/>
              <w:right w:val="single" w:color="auto" w:sz="4" w:space="0"/>
            </w:tcBorders>
            <w:shd w:val="clear"/>
            <w:vAlign w:val="center"/>
          </w:tcPr>
          <w:p w14:paraId="3D92F103">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165</w:t>
            </w:r>
          </w:p>
        </w:tc>
        <w:tc>
          <w:tcPr>
            <w:tcW w:w="675" w:type="dxa"/>
            <w:tcBorders>
              <w:top w:val="single" w:color="auto" w:sz="4" w:space="0"/>
              <w:left w:val="nil"/>
              <w:bottom w:val="single" w:color="auto" w:sz="4" w:space="0"/>
              <w:right w:val="single" w:color="auto" w:sz="4" w:space="0"/>
            </w:tcBorders>
            <w:shd w:val="clear"/>
            <w:vAlign w:val="center"/>
          </w:tcPr>
          <w:p w14:paraId="564F59D0">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6.72</w:t>
            </w:r>
          </w:p>
        </w:tc>
        <w:tc>
          <w:tcPr>
            <w:tcW w:w="696" w:type="dxa"/>
            <w:tcBorders>
              <w:top w:val="single" w:color="auto" w:sz="4" w:space="0"/>
              <w:left w:val="nil"/>
              <w:bottom w:val="single" w:color="auto" w:sz="4" w:space="0"/>
              <w:right w:val="single" w:color="auto" w:sz="4" w:space="0"/>
            </w:tcBorders>
            <w:shd w:val="clear"/>
            <w:vAlign w:val="center"/>
          </w:tcPr>
          <w:p w14:paraId="1518A010">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镉</w:t>
            </w:r>
          </w:p>
        </w:tc>
        <w:tc>
          <w:tcPr>
            <w:tcW w:w="938" w:type="dxa"/>
            <w:tcBorders>
              <w:top w:val="single" w:color="auto" w:sz="4" w:space="0"/>
              <w:left w:val="nil"/>
              <w:bottom w:val="single" w:color="auto" w:sz="4" w:space="0"/>
              <w:right w:val="single" w:color="auto" w:sz="4" w:space="0"/>
            </w:tcBorders>
            <w:shd w:val="clear"/>
            <w:vAlign w:val="center"/>
          </w:tcPr>
          <w:p w14:paraId="69F9BFF6">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中风险</w:t>
            </w:r>
          </w:p>
        </w:tc>
        <w:tc>
          <w:tcPr>
            <w:tcW w:w="1968" w:type="dxa"/>
            <w:tcBorders>
              <w:top w:val="single" w:color="auto" w:sz="4" w:space="0"/>
              <w:left w:val="nil"/>
              <w:bottom w:val="single" w:color="auto" w:sz="4" w:space="0"/>
              <w:right w:val="single" w:color="auto" w:sz="4" w:space="0"/>
            </w:tcBorders>
            <w:shd w:val="clear"/>
            <w:vAlign w:val="center"/>
          </w:tcPr>
          <w:p w14:paraId="04BE45D7">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2019" w:type="dxa"/>
            <w:tcBorders>
              <w:top w:val="single" w:color="auto" w:sz="4" w:space="0"/>
              <w:left w:val="nil"/>
              <w:bottom w:val="single" w:color="auto" w:sz="4" w:space="0"/>
              <w:right w:val="single" w:color="auto" w:sz="4" w:space="0"/>
            </w:tcBorders>
            <w:shd w:val="clear"/>
            <w:vAlign w:val="center"/>
          </w:tcPr>
          <w:p w14:paraId="19CC6B35">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叶面阻控100 ml/亩</w:t>
            </w:r>
          </w:p>
        </w:tc>
        <w:tc>
          <w:tcPr>
            <w:tcW w:w="1996" w:type="dxa"/>
            <w:tcBorders>
              <w:top w:val="single" w:color="auto" w:sz="4" w:space="0"/>
              <w:left w:val="nil"/>
              <w:bottom w:val="single" w:color="auto" w:sz="4" w:space="0"/>
              <w:right w:val="single" w:color="auto" w:sz="4" w:space="0"/>
            </w:tcBorders>
            <w:shd w:val="clear"/>
            <w:vAlign w:val="center"/>
          </w:tcPr>
          <w:p w14:paraId="13F831D5">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叶面阻控</w:t>
            </w:r>
            <w:r>
              <w:rPr>
                <w:rFonts w:hint="eastAsia" w:ascii="仿宋" w:hAnsi="仿宋" w:eastAsia="仿宋" w:cs="仿宋"/>
                <w:snapToGrid w:val="0"/>
                <w:color w:val="000000"/>
                <w:kern w:val="0"/>
                <w:sz w:val="21"/>
                <w:szCs w:val="21"/>
                <w:bdr w:val="none" w:color="auto" w:sz="0" w:space="0"/>
                <w:lang w:val="en-US" w:eastAsia="zh-CN" w:bidi="ar"/>
              </w:rPr>
              <w:t>150 ml/</w:t>
            </w:r>
            <w:r>
              <w:rPr>
                <w:rStyle w:val="12"/>
                <w:rFonts w:hint="eastAsia" w:ascii="仿宋" w:hAnsi="仿宋" w:eastAsia="仿宋" w:cs="仿宋"/>
                <w:snapToGrid w:val="0"/>
                <w:color w:val="000000"/>
                <w:sz w:val="21"/>
                <w:szCs w:val="21"/>
                <w:bdr w:val="none" w:color="auto" w:sz="0" w:space="0"/>
                <w:lang w:val="en-US" w:eastAsia="zh-CN" w:bidi="ar"/>
              </w:rPr>
              <w:t>亩</w:t>
            </w:r>
            <w:r>
              <w:rPr>
                <w:rFonts w:hint="eastAsia" w:ascii="仿宋" w:hAnsi="仿宋" w:eastAsia="仿宋" w:cs="仿宋"/>
                <w:snapToGrid w:val="0"/>
                <w:color w:val="000000"/>
                <w:kern w:val="0"/>
                <w:sz w:val="21"/>
                <w:szCs w:val="21"/>
                <w:bdr w:val="none" w:color="auto" w:sz="0" w:space="0"/>
                <w:lang w:val="en-US" w:eastAsia="zh-CN" w:bidi="ar"/>
              </w:rPr>
              <w:t>+</w:t>
            </w:r>
            <w:r>
              <w:rPr>
                <w:rStyle w:val="12"/>
                <w:rFonts w:hint="eastAsia" w:ascii="仿宋" w:hAnsi="仿宋" w:eastAsia="仿宋" w:cs="仿宋"/>
                <w:snapToGrid w:val="0"/>
                <w:color w:val="000000"/>
                <w:sz w:val="21"/>
                <w:szCs w:val="21"/>
                <w:bdr w:val="none" w:color="auto" w:sz="0" w:space="0"/>
                <w:lang w:val="en-US" w:eastAsia="zh-CN" w:bidi="ar"/>
              </w:rPr>
              <w:t>调理剂</w:t>
            </w:r>
            <w:r>
              <w:rPr>
                <w:rFonts w:hint="eastAsia" w:ascii="仿宋" w:hAnsi="仿宋" w:eastAsia="仿宋" w:cs="仿宋"/>
                <w:snapToGrid w:val="0"/>
                <w:color w:val="000000"/>
                <w:kern w:val="0"/>
                <w:sz w:val="21"/>
                <w:szCs w:val="21"/>
                <w:bdr w:val="none" w:color="auto" w:sz="0" w:space="0"/>
                <w:lang w:val="en-US" w:eastAsia="zh-CN" w:bidi="ar"/>
              </w:rPr>
              <w:t>100 kg/</w:t>
            </w:r>
            <w:r>
              <w:rPr>
                <w:rStyle w:val="12"/>
                <w:rFonts w:hint="eastAsia" w:ascii="仿宋" w:hAnsi="仿宋" w:eastAsia="仿宋" w:cs="仿宋"/>
                <w:snapToGrid w:val="0"/>
                <w:color w:val="000000"/>
                <w:sz w:val="21"/>
                <w:szCs w:val="21"/>
                <w:bdr w:val="none" w:color="auto" w:sz="0" w:space="0"/>
                <w:lang w:val="en-US" w:eastAsia="zh-CN" w:bidi="ar"/>
              </w:rPr>
              <w:t>亩</w:t>
            </w:r>
          </w:p>
        </w:tc>
      </w:tr>
      <w:tr w14:paraId="64FC37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510" w:hRule="atLeast"/>
          <w:jc w:val="center"/>
        </w:trPr>
        <w:tc>
          <w:tcPr>
            <w:tcW w:w="1056" w:type="dxa"/>
            <w:vMerge w:val="continue"/>
            <w:tcBorders>
              <w:top w:val="nil"/>
              <w:left w:val="single" w:color="auto" w:sz="4" w:space="0"/>
              <w:bottom w:val="single" w:color="auto" w:sz="4" w:space="0"/>
              <w:right w:val="single" w:color="auto" w:sz="4" w:space="0"/>
            </w:tcBorders>
            <w:shd w:val="clear"/>
            <w:vAlign w:val="center"/>
          </w:tcPr>
          <w:p w14:paraId="2562E5A5">
            <w:pPr>
              <w:rPr>
                <w:rFonts w:hint="default" w:ascii="Times New Roman" w:hAnsi="Times New Roman" w:cs="Times New Roman"/>
                <w:sz w:val="20"/>
                <w:szCs w:val="20"/>
              </w:rPr>
            </w:pPr>
          </w:p>
        </w:tc>
        <w:tc>
          <w:tcPr>
            <w:tcW w:w="1266" w:type="dxa"/>
            <w:tcBorders>
              <w:top w:val="single" w:color="auto" w:sz="4" w:space="0"/>
              <w:left w:val="nil"/>
              <w:bottom w:val="single" w:color="auto" w:sz="4" w:space="0"/>
              <w:right w:val="single" w:color="auto" w:sz="4" w:space="0"/>
            </w:tcBorders>
            <w:shd w:val="clear"/>
            <w:vAlign w:val="center"/>
          </w:tcPr>
          <w:p w14:paraId="62D241FD">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村5</w:t>
            </w:r>
          </w:p>
        </w:tc>
        <w:tc>
          <w:tcPr>
            <w:tcW w:w="968" w:type="dxa"/>
            <w:tcBorders>
              <w:top w:val="single" w:color="auto" w:sz="4" w:space="0"/>
              <w:left w:val="nil"/>
              <w:bottom w:val="single" w:color="auto" w:sz="4" w:space="0"/>
              <w:right w:val="single" w:color="auto" w:sz="4" w:space="0"/>
            </w:tcBorders>
            <w:shd w:val="clear"/>
            <w:vAlign w:val="center"/>
          </w:tcPr>
          <w:p w14:paraId="6FE2D279">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700</w:t>
            </w:r>
          </w:p>
        </w:tc>
        <w:tc>
          <w:tcPr>
            <w:tcW w:w="858" w:type="dxa"/>
            <w:tcBorders>
              <w:top w:val="single" w:color="auto" w:sz="4" w:space="0"/>
              <w:left w:val="nil"/>
              <w:bottom w:val="single" w:color="auto" w:sz="4" w:space="0"/>
              <w:right w:val="single" w:color="auto" w:sz="4" w:space="0"/>
            </w:tcBorders>
            <w:shd w:val="clear"/>
            <w:vAlign w:val="center"/>
          </w:tcPr>
          <w:p w14:paraId="67F38187">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850" w:type="dxa"/>
            <w:tcBorders>
              <w:top w:val="single" w:color="auto" w:sz="4" w:space="0"/>
              <w:left w:val="nil"/>
              <w:bottom w:val="single" w:color="auto" w:sz="4" w:space="0"/>
              <w:right w:val="single" w:color="auto" w:sz="4" w:space="0"/>
            </w:tcBorders>
            <w:shd w:val="clear"/>
            <w:vAlign w:val="center"/>
          </w:tcPr>
          <w:p w14:paraId="2890E5AC">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700</w:t>
            </w:r>
          </w:p>
        </w:tc>
        <w:tc>
          <w:tcPr>
            <w:tcW w:w="790" w:type="dxa"/>
            <w:tcBorders>
              <w:top w:val="single" w:color="auto" w:sz="4" w:space="0"/>
              <w:left w:val="nil"/>
              <w:bottom w:val="single" w:color="auto" w:sz="4" w:space="0"/>
              <w:right w:val="single" w:color="auto" w:sz="4" w:space="0"/>
            </w:tcBorders>
            <w:shd w:val="clear"/>
            <w:vAlign w:val="center"/>
          </w:tcPr>
          <w:p w14:paraId="0060EB98">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400</w:t>
            </w:r>
          </w:p>
        </w:tc>
        <w:tc>
          <w:tcPr>
            <w:tcW w:w="975" w:type="dxa"/>
            <w:tcBorders>
              <w:top w:val="single" w:color="auto" w:sz="4" w:space="0"/>
              <w:left w:val="nil"/>
              <w:bottom w:val="single" w:color="auto" w:sz="4" w:space="0"/>
              <w:right w:val="single" w:color="auto" w:sz="4" w:space="0"/>
            </w:tcBorders>
            <w:shd w:val="clear"/>
            <w:vAlign w:val="center"/>
          </w:tcPr>
          <w:p w14:paraId="4B143A07">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174</w:t>
            </w:r>
          </w:p>
        </w:tc>
        <w:tc>
          <w:tcPr>
            <w:tcW w:w="675" w:type="dxa"/>
            <w:tcBorders>
              <w:top w:val="single" w:color="auto" w:sz="4" w:space="0"/>
              <w:left w:val="nil"/>
              <w:bottom w:val="single" w:color="auto" w:sz="4" w:space="0"/>
              <w:right w:val="single" w:color="auto" w:sz="4" w:space="0"/>
            </w:tcBorders>
            <w:shd w:val="clear"/>
            <w:vAlign w:val="center"/>
          </w:tcPr>
          <w:p w14:paraId="5DD06F27">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5.93</w:t>
            </w:r>
          </w:p>
        </w:tc>
        <w:tc>
          <w:tcPr>
            <w:tcW w:w="696" w:type="dxa"/>
            <w:tcBorders>
              <w:top w:val="single" w:color="auto" w:sz="4" w:space="0"/>
              <w:left w:val="nil"/>
              <w:bottom w:val="single" w:color="auto" w:sz="4" w:space="0"/>
              <w:right w:val="single" w:color="auto" w:sz="4" w:space="0"/>
            </w:tcBorders>
            <w:shd w:val="clear"/>
            <w:vAlign w:val="center"/>
          </w:tcPr>
          <w:p w14:paraId="207CA3A3">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镉</w:t>
            </w:r>
          </w:p>
        </w:tc>
        <w:tc>
          <w:tcPr>
            <w:tcW w:w="938" w:type="dxa"/>
            <w:tcBorders>
              <w:top w:val="single" w:color="auto" w:sz="4" w:space="0"/>
              <w:left w:val="nil"/>
              <w:bottom w:val="single" w:color="auto" w:sz="4" w:space="0"/>
              <w:right w:val="single" w:color="auto" w:sz="4" w:space="0"/>
            </w:tcBorders>
            <w:shd w:val="clear"/>
            <w:vAlign w:val="center"/>
          </w:tcPr>
          <w:p w14:paraId="5AF9B722">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低风险</w:t>
            </w:r>
          </w:p>
        </w:tc>
        <w:tc>
          <w:tcPr>
            <w:tcW w:w="1968" w:type="dxa"/>
            <w:tcBorders>
              <w:top w:val="single" w:color="auto" w:sz="4" w:space="0"/>
              <w:left w:val="nil"/>
              <w:bottom w:val="single" w:color="auto" w:sz="4" w:space="0"/>
              <w:right w:val="single" w:color="auto" w:sz="4" w:space="0"/>
            </w:tcBorders>
            <w:shd w:val="clear"/>
            <w:vAlign w:val="center"/>
          </w:tcPr>
          <w:p w14:paraId="18C6D71F">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2019" w:type="dxa"/>
            <w:tcBorders>
              <w:top w:val="single" w:color="auto" w:sz="4" w:space="0"/>
              <w:left w:val="nil"/>
              <w:bottom w:val="single" w:color="auto" w:sz="4" w:space="0"/>
              <w:right w:val="single" w:color="auto" w:sz="4" w:space="0"/>
            </w:tcBorders>
            <w:shd w:val="clear"/>
            <w:vAlign w:val="center"/>
          </w:tcPr>
          <w:p w14:paraId="22D95AB7">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1996" w:type="dxa"/>
            <w:tcBorders>
              <w:top w:val="single" w:color="auto" w:sz="4" w:space="0"/>
              <w:left w:val="nil"/>
              <w:bottom w:val="single" w:color="auto" w:sz="4" w:space="0"/>
              <w:right w:val="single" w:color="auto" w:sz="4" w:space="0"/>
            </w:tcBorders>
            <w:shd w:val="clear"/>
            <w:vAlign w:val="center"/>
          </w:tcPr>
          <w:p w14:paraId="7165B8F7">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r>
      <w:tr w14:paraId="6838DE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056" w:type="dxa"/>
            <w:vMerge w:val="continue"/>
            <w:tcBorders>
              <w:top w:val="nil"/>
              <w:left w:val="single" w:color="auto" w:sz="4" w:space="0"/>
              <w:bottom w:val="single" w:color="auto" w:sz="4" w:space="0"/>
              <w:right w:val="single" w:color="auto" w:sz="4" w:space="0"/>
            </w:tcBorders>
            <w:shd w:val="clear"/>
            <w:vAlign w:val="center"/>
          </w:tcPr>
          <w:p w14:paraId="429B76D2">
            <w:pPr>
              <w:rPr>
                <w:rFonts w:hint="default" w:ascii="Times New Roman" w:hAnsi="Times New Roman" w:cs="Times New Roman"/>
                <w:sz w:val="20"/>
                <w:szCs w:val="20"/>
              </w:rPr>
            </w:pPr>
          </w:p>
        </w:tc>
        <w:tc>
          <w:tcPr>
            <w:tcW w:w="1266" w:type="dxa"/>
            <w:tcBorders>
              <w:top w:val="single" w:color="auto" w:sz="4" w:space="0"/>
              <w:left w:val="nil"/>
              <w:bottom w:val="single" w:color="auto" w:sz="4" w:space="0"/>
              <w:right w:val="single" w:color="auto" w:sz="4" w:space="0"/>
            </w:tcBorders>
            <w:shd w:val="clear"/>
            <w:vAlign w:val="center"/>
          </w:tcPr>
          <w:p w14:paraId="715AAD12">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村6</w:t>
            </w:r>
          </w:p>
        </w:tc>
        <w:tc>
          <w:tcPr>
            <w:tcW w:w="968" w:type="dxa"/>
            <w:tcBorders>
              <w:top w:val="single" w:color="auto" w:sz="4" w:space="0"/>
              <w:left w:val="nil"/>
              <w:bottom w:val="single" w:color="auto" w:sz="4" w:space="0"/>
              <w:right w:val="single" w:color="auto" w:sz="4" w:space="0"/>
            </w:tcBorders>
            <w:shd w:val="clear"/>
            <w:vAlign w:val="center"/>
          </w:tcPr>
          <w:p w14:paraId="5C4A6C05">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300</w:t>
            </w:r>
          </w:p>
        </w:tc>
        <w:tc>
          <w:tcPr>
            <w:tcW w:w="858" w:type="dxa"/>
            <w:tcBorders>
              <w:top w:val="single" w:color="auto" w:sz="4" w:space="0"/>
              <w:left w:val="nil"/>
              <w:bottom w:val="single" w:color="auto" w:sz="4" w:space="0"/>
              <w:right w:val="single" w:color="auto" w:sz="4" w:space="0"/>
            </w:tcBorders>
            <w:shd w:val="clear"/>
            <w:vAlign w:val="center"/>
          </w:tcPr>
          <w:p w14:paraId="162B7BAC">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850" w:type="dxa"/>
            <w:tcBorders>
              <w:top w:val="single" w:color="auto" w:sz="4" w:space="0"/>
              <w:left w:val="nil"/>
              <w:bottom w:val="single" w:color="auto" w:sz="4" w:space="0"/>
              <w:right w:val="single" w:color="auto" w:sz="4" w:space="0"/>
            </w:tcBorders>
            <w:shd w:val="clear"/>
            <w:vAlign w:val="center"/>
          </w:tcPr>
          <w:p w14:paraId="68CF6823">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300</w:t>
            </w:r>
          </w:p>
        </w:tc>
        <w:tc>
          <w:tcPr>
            <w:tcW w:w="790" w:type="dxa"/>
            <w:tcBorders>
              <w:top w:val="single" w:color="auto" w:sz="4" w:space="0"/>
              <w:left w:val="nil"/>
              <w:bottom w:val="single" w:color="auto" w:sz="4" w:space="0"/>
              <w:right w:val="single" w:color="auto" w:sz="4" w:space="0"/>
            </w:tcBorders>
            <w:shd w:val="clear"/>
            <w:vAlign w:val="center"/>
          </w:tcPr>
          <w:p w14:paraId="0CE849D9">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670</w:t>
            </w:r>
          </w:p>
        </w:tc>
        <w:tc>
          <w:tcPr>
            <w:tcW w:w="975" w:type="dxa"/>
            <w:tcBorders>
              <w:top w:val="single" w:color="auto" w:sz="4" w:space="0"/>
              <w:left w:val="nil"/>
              <w:bottom w:val="single" w:color="auto" w:sz="4" w:space="0"/>
              <w:right w:val="single" w:color="auto" w:sz="4" w:space="0"/>
            </w:tcBorders>
            <w:shd w:val="clear"/>
            <w:vAlign w:val="center"/>
          </w:tcPr>
          <w:p w14:paraId="10ED2BFD">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836</w:t>
            </w:r>
          </w:p>
        </w:tc>
        <w:tc>
          <w:tcPr>
            <w:tcW w:w="675" w:type="dxa"/>
            <w:tcBorders>
              <w:top w:val="single" w:color="auto" w:sz="4" w:space="0"/>
              <w:left w:val="nil"/>
              <w:bottom w:val="single" w:color="auto" w:sz="4" w:space="0"/>
              <w:right w:val="single" w:color="auto" w:sz="4" w:space="0"/>
            </w:tcBorders>
            <w:shd w:val="clear"/>
            <w:vAlign w:val="center"/>
          </w:tcPr>
          <w:p w14:paraId="393BEE49">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6.95</w:t>
            </w:r>
          </w:p>
        </w:tc>
        <w:tc>
          <w:tcPr>
            <w:tcW w:w="696" w:type="dxa"/>
            <w:tcBorders>
              <w:top w:val="single" w:color="auto" w:sz="4" w:space="0"/>
              <w:left w:val="nil"/>
              <w:bottom w:val="single" w:color="auto" w:sz="4" w:space="0"/>
              <w:right w:val="single" w:color="auto" w:sz="4" w:space="0"/>
            </w:tcBorders>
            <w:shd w:val="clear"/>
            <w:vAlign w:val="center"/>
          </w:tcPr>
          <w:p w14:paraId="6EB0D9BC">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镉</w:t>
            </w:r>
          </w:p>
        </w:tc>
        <w:tc>
          <w:tcPr>
            <w:tcW w:w="938" w:type="dxa"/>
            <w:tcBorders>
              <w:top w:val="single" w:color="auto" w:sz="4" w:space="0"/>
              <w:left w:val="nil"/>
              <w:bottom w:val="single" w:color="auto" w:sz="4" w:space="0"/>
              <w:right w:val="single" w:color="auto" w:sz="4" w:space="0"/>
            </w:tcBorders>
            <w:shd w:val="clear"/>
            <w:vAlign w:val="center"/>
          </w:tcPr>
          <w:p w14:paraId="1E0AEA53">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低风险</w:t>
            </w:r>
          </w:p>
        </w:tc>
        <w:tc>
          <w:tcPr>
            <w:tcW w:w="1968" w:type="dxa"/>
            <w:tcBorders>
              <w:top w:val="single" w:color="auto" w:sz="4" w:space="0"/>
              <w:left w:val="nil"/>
              <w:bottom w:val="single" w:color="auto" w:sz="4" w:space="0"/>
              <w:right w:val="single" w:color="auto" w:sz="4" w:space="0"/>
            </w:tcBorders>
            <w:shd w:val="clear"/>
            <w:vAlign w:val="center"/>
          </w:tcPr>
          <w:p w14:paraId="4896BE88">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2019" w:type="dxa"/>
            <w:tcBorders>
              <w:top w:val="single" w:color="auto" w:sz="4" w:space="0"/>
              <w:left w:val="nil"/>
              <w:bottom w:val="single" w:color="auto" w:sz="4" w:space="0"/>
              <w:right w:val="single" w:color="auto" w:sz="4" w:space="0"/>
            </w:tcBorders>
            <w:shd w:val="clear"/>
            <w:vAlign w:val="center"/>
          </w:tcPr>
          <w:p w14:paraId="3DF071D5">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1996" w:type="dxa"/>
            <w:tcBorders>
              <w:top w:val="single" w:color="auto" w:sz="4" w:space="0"/>
              <w:left w:val="nil"/>
              <w:bottom w:val="single" w:color="auto" w:sz="4" w:space="0"/>
              <w:right w:val="single" w:color="auto" w:sz="4" w:space="0"/>
            </w:tcBorders>
            <w:shd w:val="clear"/>
            <w:vAlign w:val="center"/>
          </w:tcPr>
          <w:p w14:paraId="6F5FD91C">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r>
      <w:tr w14:paraId="6B7306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056" w:type="dxa"/>
            <w:vMerge w:val="continue"/>
            <w:tcBorders>
              <w:top w:val="nil"/>
              <w:left w:val="single" w:color="auto" w:sz="4" w:space="0"/>
              <w:bottom w:val="single" w:color="auto" w:sz="4" w:space="0"/>
              <w:right w:val="single" w:color="auto" w:sz="4" w:space="0"/>
            </w:tcBorders>
            <w:shd w:val="clear"/>
            <w:vAlign w:val="center"/>
          </w:tcPr>
          <w:p w14:paraId="5C895230">
            <w:pPr>
              <w:rPr>
                <w:rFonts w:hint="default" w:ascii="Times New Roman" w:hAnsi="Times New Roman" w:cs="Times New Roman"/>
                <w:sz w:val="20"/>
                <w:szCs w:val="20"/>
              </w:rPr>
            </w:pPr>
          </w:p>
        </w:tc>
        <w:tc>
          <w:tcPr>
            <w:tcW w:w="1266" w:type="dxa"/>
            <w:tcBorders>
              <w:top w:val="single" w:color="auto" w:sz="4" w:space="0"/>
              <w:left w:val="nil"/>
              <w:bottom w:val="single" w:color="auto" w:sz="4" w:space="0"/>
              <w:right w:val="single" w:color="auto" w:sz="4" w:space="0"/>
            </w:tcBorders>
            <w:shd w:val="clear"/>
            <w:vAlign w:val="center"/>
          </w:tcPr>
          <w:p w14:paraId="598E2066">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村7</w:t>
            </w:r>
          </w:p>
        </w:tc>
        <w:tc>
          <w:tcPr>
            <w:tcW w:w="968" w:type="dxa"/>
            <w:tcBorders>
              <w:top w:val="single" w:color="auto" w:sz="4" w:space="0"/>
              <w:left w:val="nil"/>
              <w:bottom w:val="single" w:color="auto" w:sz="4" w:space="0"/>
              <w:right w:val="single" w:color="auto" w:sz="4" w:space="0"/>
            </w:tcBorders>
            <w:shd w:val="clear"/>
            <w:vAlign w:val="center"/>
          </w:tcPr>
          <w:p w14:paraId="500ECEF9">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140</w:t>
            </w:r>
          </w:p>
        </w:tc>
        <w:tc>
          <w:tcPr>
            <w:tcW w:w="858" w:type="dxa"/>
            <w:tcBorders>
              <w:top w:val="single" w:color="auto" w:sz="4" w:space="0"/>
              <w:left w:val="nil"/>
              <w:bottom w:val="single" w:color="auto" w:sz="4" w:space="0"/>
              <w:right w:val="single" w:color="auto" w:sz="4" w:space="0"/>
            </w:tcBorders>
            <w:shd w:val="clear"/>
            <w:vAlign w:val="center"/>
          </w:tcPr>
          <w:p w14:paraId="27FCAB6F">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100</w:t>
            </w:r>
          </w:p>
        </w:tc>
        <w:tc>
          <w:tcPr>
            <w:tcW w:w="850" w:type="dxa"/>
            <w:tcBorders>
              <w:top w:val="single" w:color="auto" w:sz="4" w:space="0"/>
              <w:left w:val="nil"/>
              <w:bottom w:val="single" w:color="auto" w:sz="4" w:space="0"/>
              <w:right w:val="single" w:color="auto" w:sz="4" w:space="0"/>
            </w:tcBorders>
            <w:shd w:val="clear"/>
            <w:vAlign w:val="center"/>
          </w:tcPr>
          <w:p w14:paraId="4604A405">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140</w:t>
            </w:r>
          </w:p>
        </w:tc>
        <w:tc>
          <w:tcPr>
            <w:tcW w:w="790" w:type="dxa"/>
            <w:tcBorders>
              <w:top w:val="single" w:color="auto" w:sz="4" w:space="0"/>
              <w:left w:val="nil"/>
              <w:bottom w:val="single" w:color="auto" w:sz="4" w:space="0"/>
              <w:right w:val="single" w:color="auto" w:sz="4" w:space="0"/>
            </w:tcBorders>
            <w:shd w:val="clear"/>
            <w:vAlign w:val="center"/>
          </w:tcPr>
          <w:p w14:paraId="3089AEF4">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975" w:type="dxa"/>
            <w:tcBorders>
              <w:top w:val="single" w:color="auto" w:sz="4" w:space="0"/>
              <w:left w:val="nil"/>
              <w:bottom w:val="single" w:color="auto" w:sz="4" w:space="0"/>
              <w:right w:val="single" w:color="auto" w:sz="4" w:space="0"/>
            </w:tcBorders>
            <w:shd w:val="clear"/>
            <w:vAlign w:val="center"/>
          </w:tcPr>
          <w:p w14:paraId="6389F580">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536</w:t>
            </w:r>
          </w:p>
        </w:tc>
        <w:tc>
          <w:tcPr>
            <w:tcW w:w="675" w:type="dxa"/>
            <w:tcBorders>
              <w:top w:val="single" w:color="auto" w:sz="4" w:space="0"/>
              <w:left w:val="nil"/>
              <w:bottom w:val="single" w:color="auto" w:sz="4" w:space="0"/>
              <w:right w:val="single" w:color="auto" w:sz="4" w:space="0"/>
            </w:tcBorders>
            <w:shd w:val="clear"/>
            <w:vAlign w:val="center"/>
          </w:tcPr>
          <w:p w14:paraId="32682DCA">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6.69</w:t>
            </w:r>
          </w:p>
        </w:tc>
        <w:tc>
          <w:tcPr>
            <w:tcW w:w="696" w:type="dxa"/>
            <w:tcBorders>
              <w:top w:val="single" w:color="auto" w:sz="4" w:space="0"/>
              <w:left w:val="nil"/>
              <w:bottom w:val="single" w:color="auto" w:sz="4" w:space="0"/>
              <w:right w:val="single" w:color="auto" w:sz="4" w:space="0"/>
            </w:tcBorders>
            <w:shd w:val="clear"/>
            <w:vAlign w:val="center"/>
          </w:tcPr>
          <w:p w14:paraId="71430093">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镉</w:t>
            </w:r>
          </w:p>
        </w:tc>
        <w:tc>
          <w:tcPr>
            <w:tcW w:w="938" w:type="dxa"/>
            <w:tcBorders>
              <w:top w:val="single" w:color="auto" w:sz="4" w:space="0"/>
              <w:left w:val="nil"/>
              <w:bottom w:val="single" w:color="auto" w:sz="4" w:space="0"/>
              <w:right w:val="single" w:color="auto" w:sz="4" w:space="0"/>
            </w:tcBorders>
            <w:shd w:val="clear"/>
            <w:vAlign w:val="center"/>
          </w:tcPr>
          <w:p w14:paraId="19057EA4">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低风险</w:t>
            </w:r>
          </w:p>
        </w:tc>
        <w:tc>
          <w:tcPr>
            <w:tcW w:w="1968" w:type="dxa"/>
            <w:tcBorders>
              <w:top w:val="single" w:color="auto" w:sz="4" w:space="0"/>
              <w:left w:val="nil"/>
              <w:bottom w:val="single" w:color="auto" w:sz="4" w:space="0"/>
              <w:right w:val="single" w:color="auto" w:sz="4" w:space="0"/>
            </w:tcBorders>
            <w:shd w:val="clear"/>
            <w:vAlign w:val="center"/>
          </w:tcPr>
          <w:p w14:paraId="20E9DDAC">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2019" w:type="dxa"/>
            <w:tcBorders>
              <w:top w:val="single" w:color="auto" w:sz="4" w:space="0"/>
              <w:left w:val="nil"/>
              <w:bottom w:val="single" w:color="auto" w:sz="4" w:space="0"/>
              <w:right w:val="single" w:color="auto" w:sz="4" w:space="0"/>
            </w:tcBorders>
            <w:shd w:val="clear"/>
            <w:vAlign w:val="center"/>
          </w:tcPr>
          <w:p w14:paraId="51E15BA3">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叶面阻控</w:t>
            </w:r>
            <w:r>
              <w:rPr>
                <w:rFonts w:hint="eastAsia" w:ascii="仿宋" w:hAnsi="仿宋" w:eastAsia="仿宋" w:cs="仿宋"/>
                <w:snapToGrid w:val="0"/>
                <w:color w:val="000000"/>
                <w:kern w:val="0"/>
                <w:sz w:val="21"/>
                <w:szCs w:val="21"/>
                <w:bdr w:val="none" w:color="auto" w:sz="0" w:space="0"/>
                <w:lang w:val="en-US" w:eastAsia="zh-CN" w:bidi="ar"/>
              </w:rPr>
              <w:t>150 ml/</w:t>
            </w:r>
            <w:r>
              <w:rPr>
                <w:rStyle w:val="12"/>
                <w:rFonts w:hint="eastAsia" w:ascii="仿宋" w:hAnsi="仿宋" w:eastAsia="仿宋" w:cs="仿宋"/>
                <w:snapToGrid w:val="0"/>
                <w:color w:val="000000"/>
                <w:sz w:val="21"/>
                <w:szCs w:val="21"/>
                <w:bdr w:val="none" w:color="auto" w:sz="0" w:space="0"/>
                <w:lang w:val="en-US" w:eastAsia="zh-CN" w:bidi="ar"/>
              </w:rPr>
              <w:t>亩</w:t>
            </w:r>
          </w:p>
        </w:tc>
        <w:tc>
          <w:tcPr>
            <w:tcW w:w="1996" w:type="dxa"/>
            <w:tcBorders>
              <w:top w:val="single" w:color="auto" w:sz="4" w:space="0"/>
              <w:left w:val="nil"/>
              <w:bottom w:val="single" w:color="auto" w:sz="4" w:space="0"/>
              <w:right w:val="single" w:color="auto" w:sz="4" w:space="0"/>
            </w:tcBorders>
            <w:shd w:val="clear"/>
            <w:vAlign w:val="center"/>
          </w:tcPr>
          <w:p w14:paraId="3139396F">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叶面阻控</w:t>
            </w:r>
            <w:r>
              <w:rPr>
                <w:rFonts w:hint="eastAsia" w:ascii="仿宋" w:hAnsi="仿宋" w:eastAsia="仿宋" w:cs="仿宋"/>
                <w:snapToGrid w:val="0"/>
                <w:color w:val="000000"/>
                <w:kern w:val="0"/>
                <w:sz w:val="21"/>
                <w:szCs w:val="21"/>
                <w:bdr w:val="none" w:color="auto" w:sz="0" w:space="0"/>
                <w:lang w:val="en-US" w:eastAsia="zh-CN" w:bidi="ar"/>
              </w:rPr>
              <w:t>150 ml/</w:t>
            </w:r>
            <w:r>
              <w:rPr>
                <w:rStyle w:val="12"/>
                <w:rFonts w:hint="eastAsia" w:ascii="仿宋" w:hAnsi="仿宋" w:eastAsia="仿宋" w:cs="仿宋"/>
                <w:snapToGrid w:val="0"/>
                <w:color w:val="000000"/>
                <w:sz w:val="21"/>
                <w:szCs w:val="21"/>
                <w:bdr w:val="none" w:color="auto" w:sz="0" w:space="0"/>
                <w:lang w:val="en-US" w:eastAsia="zh-CN" w:bidi="ar"/>
              </w:rPr>
              <w:t>亩</w:t>
            </w:r>
          </w:p>
        </w:tc>
      </w:tr>
      <w:tr w14:paraId="32182F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510" w:hRule="atLeast"/>
          <w:jc w:val="center"/>
        </w:trPr>
        <w:tc>
          <w:tcPr>
            <w:tcW w:w="1056" w:type="dxa"/>
            <w:vMerge w:val="continue"/>
            <w:tcBorders>
              <w:top w:val="nil"/>
              <w:left w:val="single" w:color="auto" w:sz="4" w:space="0"/>
              <w:bottom w:val="single" w:color="auto" w:sz="4" w:space="0"/>
              <w:right w:val="single" w:color="auto" w:sz="4" w:space="0"/>
            </w:tcBorders>
            <w:shd w:val="clear"/>
            <w:vAlign w:val="center"/>
          </w:tcPr>
          <w:p w14:paraId="15D36C32">
            <w:pPr>
              <w:rPr>
                <w:rFonts w:hint="default" w:ascii="Times New Roman" w:hAnsi="Times New Roman" w:cs="Times New Roman"/>
                <w:sz w:val="20"/>
                <w:szCs w:val="20"/>
              </w:rPr>
            </w:pPr>
          </w:p>
        </w:tc>
        <w:tc>
          <w:tcPr>
            <w:tcW w:w="1266" w:type="dxa"/>
            <w:tcBorders>
              <w:top w:val="single" w:color="auto" w:sz="4" w:space="0"/>
              <w:left w:val="nil"/>
              <w:bottom w:val="single" w:color="auto" w:sz="4" w:space="0"/>
              <w:right w:val="single" w:color="auto" w:sz="4" w:space="0"/>
            </w:tcBorders>
            <w:shd w:val="clear"/>
            <w:vAlign w:val="center"/>
          </w:tcPr>
          <w:p w14:paraId="33ABA688">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村8</w:t>
            </w:r>
          </w:p>
        </w:tc>
        <w:tc>
          <w:tcPr>
            <w:tcW w:w="968" w:type="dxa"/>
            <w:tcBorders>
              <w:top w:val="single" w:color="auto" w:sz="4" w:space="0"/>
              <w:left w:val="nil"/>
              <w:bottom w:val="single" w:color="auto" w:sz="4" w:space="0"/>
              <w:right w:val="single" w:color="auto" w:sz="4" w:space="0"/>
            </w:tcBorders>
            <w:shd w:val="clear"/>
            <w:vAlign w:val="center"/>
          </w:tcPr>
          <w:p w14:paraId="6772F30B">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100</w:t>
            </w:r>
          </w:p>
        </w:tc>
        <w:tc>
          <w:tcPr>
            <w:tcW w:w="858" w:type="dxa"/>
            <w:tcBorders>
              <w:top w:val="single" w:color="auto" w:sz="4" w:space="0"/>
              <w:left w:val="nil"/>
              <w:bottom w:val="single" w:color="auto" w:sz="4" w:space="0"/>
              <w:right w:val="single" w:color="auto" w:sz="4" w:space="0"/>
            </w:tcBorders>
            <w:shd w:val="clear"/>
            <w:vAlign w:val="center"/>
          </w:tcPr>
          <w:p w14:paraId="5A732C31">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260</w:t>
            </w:r>
          </w:p>
        </w:tc>
        <w:tc>
          <w:tcPr>
            <w:tcW w:w="850" w:type="dxa"/>
            <w:tcBorders>
              <w:top w:val="single" w:color="auto" w:sz="4" w:space="0"/>
              <w:left w:val="nil"/>
              <w:bottom w:val="single" w:color="auto" w:sz="4" w:space="0"/>
              <w:right w:val="single" w:color="auto" w:sz="4" w:space="0"/>
            </w:tcBorders>
            <w:shd w:val="clear"/>
            <w:vAlign w:val="center"/>
          </w:tcPr>
          <w:p w14:paraId="4581402E">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100</w:t>
            </w:r>
          </w:p>
        </w:tc>
        <w:tc>
          <w:tcPr>
            <w:tcW w:w="790" w:type="dxa"/>
            <w:tcBorders>
              <w:top w:val="single" w:color="auto" w:sz="4" w:space="0"/>
              <w:left w:val="nil"/>
              <w:bottom w:val="single" w:color="auto" w:sz="4" w:space="0"/>
              <w:right w:val="single" w:color="auto" w:sz="4" w:space="0"/>
            </w:tcBorders>
            <w:shd w:val="clear"/>
            <w:vAlign w:val="center"/>
          </w:tcPr>
          <w:p w14:paraId="5C136571">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975" w:type="dxa"/>
            <w:tcBorders>
              <w:top w:val="single" w:color="auto" w:sz="4" w:space="0"/>
              <w:left w:val="nil"/>
              <w:bottom w:val="single" w:color="auto" w:sz="4" w:space="0"/>
              <w:right w:val="single" w:color="auto" w:sz="4" w:space="0"/>
            </w:tcBorders>
            <w:shd w:val="clear"/>
            <w:vAlign w:val="center"/>
          </w:tcPr>
          <w:p w14:paraId="5D83AE74">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421</w:t>
            </w:r>
          </w:p>
        </w:tc>
        <w:tc>
          <w:tcPr>
            <w:tcW w:w="675" w:type="dxa"/>
            <w:tcBorders>
              <w:top w:val="single" w:color="auto" w:sz="4" w:space="0"/>
              <w:left w:val="nil"/>
              <w:bottom w:val="single" w:color="auto" w:sz="4" w:space="0"/>
              <w:right w:val="single" w:color="auto" w:sz="4" w:space="0"/>
            </w:tcBorders>
            <w:shd w:val="clear"/>
            <w:vAlign w:val="center"/>
          </w:tcPr>
          <w:p w14:paraId="74B560AC">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6.26</w:t>
            </w:r>
          </w:p>
        </w:tc>
        <w:tc>
          <w:tcPr>
            <w:tcW w:w="696" w:type="dxa"/>
            <w:tcBorders>
              <w:top w:val="single" w:color="auto" w:sz="4" w:space="0"/>
              <w:left w:val="nil"/>
              <w:bottom w:val="single" w:color="auto" w:sz="4" w:space="0"/>
              <w:right w:val="single" w:color="auto" w:sz="4" w:space="0"/>
            </w:tcBorders>
            <w:shd w:val="clear"/>
            <w:vAlign w:val="center"/>
          </w:tcPr>
          <w:p w14:paraId="174B8A25">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镉</w:t>
            </w:r>
          </w:p>
        </w:tc>
        <w:tc>
          <w:tcPr>
            <w:tcW w:w="938" w:type="dxa"/>
            <w:tcBorders>
              <w:top w:val="single" w:color="auto" w:sz="4" w:space="0"/>
              <w:left w:val="nil"/>
              <w:bottom w:val="single" w:color="auto" w:sz="4" w:space="0"/>
              <w:right w:val="single" w:color="auto" w:sz="4" w:space="0"/>
            </w:tcBorders>
            <w:shd w:val="clear"/>
            <w:vAlign w:val="center"/>
          </w:tcPr>
          <w:p w14:paraId="19FD51D2">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中</w:t>
            </w:r>
            <w:r>
              <w:rPr>
                <w:rStyle w:val="12"/>
                <w:rFonts w:hint="eastAsia" w:ascii="仿宋" w:hAnsi="仿宋" w:eastAsia="仿宋" w:cs="仿宋"/>
                <w:snapToGrid w:val="0"/>
                <w:color w:val="000000"/>
                <w:sz w:val="21"/>
                <w:szCs w:val="21"/>
                <w:bdr w:val="none" w:color="auto" w:sz="0" w:space="0"/>
                <w:lang w:val="en-US" w:eastAsia="zh-CN" w:bidi="ar"/>
              </w:rPr>
              <w:t>风险</w:t>
            </w:r>
          </w:p>
        </w:tc>
        <w:tc>
          <w:tcPr>
            <w:tcW w:w="1968" w:type="dxa"/>
            <w:tcBorders>
              <w:top w:val="single" w:color="auto" w:sz="4" w:space="0"/>
              <w:left w:val="nil"/>
              <w:bottom w:val="single" w:color="auto" w:sz="4" w:space="0"/>
              <w:right w:val="single" w:color="auto" w:sz="4" w:space="0"/>
            </w:tcBorders>
            <w:shd w:val="clear"/>
            <w:vAlign w:val="center"/>
          </w:tcPr>
          <w:p w14:paraId="7AE040CC">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叶面阻控</w:t>
            </w:r>
            <w:r>
              <w:rPr>
                <w:rFonts w:hint="eastAsia" w:ascii="仿宋" w:hAnsi="仿宋" w:eastAsia="仿宋" w:cs="仿宋"/>
                <w:snapToGrid w:val="0"/>
                <w:color w:val="000000"/>
                <w:kern w:val="0"/>
                <w:sz w:val="21"/>
                <w:szCs w:val="21"/>
                <w:bdr w:val="none" w:color="auto" w:sz="0" w:space="0"/>
                <w:lang w:val="en-US" w:eastAsia="zh-CN" w:bidi="ar"/>
              </w:rPr>
              <w:t>150 ml/</w:t>
            </w:r>
            <w:r>
              <w:rPr>
                <w:rStyle w:val="12"/>
                <w:rFonts w:hint="eastAsia" w:ascii="仿宋" w:hAnsi="仿宋" w:eastAsia="仿宋" w:cs="仿宋"/>
                <w:snapToGrid w:val="0"/>
                <w:color w:val="000000"/>
                <w:sz w:val="21"/>
                <w:szCs w:val="21"/>
                <w:bdr w:val="none" w:color="auto" w:sz="0" w:space="0"/>
                <w:lang w:val="en-US" w:eastAsia="zh-CN" w:bidi="ar"/>
              </w:rPr>
              <w:t>亩</w:t>
            </w:r>
          </w:p>
        </w:tc>
        <w:tc>
          <w:tcPr>
            <w:tcW w:w="2019" w:type="dxa"/>
            <w:tcBorders>
              <w:top w:val="single" w:color="auto" w:sz="4" w:space="0"/>
              <w:left w:val="nil"/>
              <w:bottom w:val="single" w:color="auto" w:sz="4" w:space="0"/>
              <w:right w:val="single" w:color="auto" w:sz="4" w:space="0"/>
            </w:tcBorders>
            <w:shd w:val="clear"/>
            <w:vAlign w:val="center"/>
          </w:tcPr>
          <w:p w14:paraId="6E05099C">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叶面阻控</w:t>
            </w:r>
            <w:r>
              <w:rPr>
                <w:rFonts w:hint="eastAsia" w:ascii="仿宋" w:hAnsi="仿宋" w:eastAsia="仿宋" w:cs="仿宋"/>
                <w:snapToGrid w:val="0"/>
                <w:color w:val="000000"/>
                <w:kern w:val="0"/>
                <w:sz w:val="21"/>
                <w:szCs w:val="21"/>
                <w:bdr w:val="none" w:color="auto" w:sz="0" w:space="0"/>
                <w:lang w:val="en-US" w:eastAsia="zh-CN" w:bidi="ar"/>
              </w:rPr>
              <w:t>150 ml/</w:t>
            </w:r>
            <w:r>
              <w:rPr>
                <w:rStyle w:val="12"/>
                <w:rFonts w:hint="eastAsia" w:ascii="仿宋" w:hAnsi="仿宋" w:eastAsia="仿宋" w:cs="仿宋"/>
                <w:snapToGrid w:val="0"/>
                <w:color w:val="000000"/>
                <w:sz w:val="21"/>
                <w:szCs w:val="21"/>
                <w:bdr w:val="none" w:color="auto" w:sz="0" w:space="0"/>
                <w:lang w:val="en-US" w:eastAsia="zh-CN" w:bidi="ar"/>
              </w:rPr>
              <w:t>亩</w:t>
            </w:r>
            <w:r>
              <w:rPr>
                <w:rFonts w:hint="eastAsia" w:ascii="仿宋" w:hAnsi="仿宋" w:eastAsia="仿宋" w:cs="仿宋"/>
                <w:snapToGrid w:val="0"/>
                <w:color w:val="000000"/>
                <w:kern w:val="0"/>
                <w:sz w:val="21"/>
                <w:szCs w:val="21"/>
                <w:bdr w:val="none" w:color="auto" w:sz="0" w:space="0"/>
                <w:lang w:val="en-US" w:eastAsia="zh-CN" w:bidi="ar"/>
              </w:rPr>
              <w:t>+</w:t>
            </w:r>
            <w:r>
              <w:rPr>
                <w:rStyle w:val="12"/>
                <w:rFonts w:hint="eastAsia" w:ascii="仿宋" w:hAnsi="仿宋" w:eastAsia="仿宋" w:cs="仿宋"/>
                <w:snapToGrid w:val="0"/>
                <w:color w:val="000000"/>
                <w:sz w:val="21"/>
                <w:szCs w:val="21"/>
                <w:bdr w:val="none" w:color="auto" w:sz="0" w:space="0"/>
                <w:lang w:val="en-US" w:eastAsia="zh-CN" w:bidi="ar"/>
              </w:rPr>
              <w:t>调理剂</w:t>
            </w:r>
            <w:r>
              <w:rPr>
                <w:rFonts w:hint="eastAsia" w:ascii="仿宋" w:hAnsi="仿宋" w:eastAsia="仿宋" w:cs="仿宋"/>
                <w:snapToGrid w:val="0"/>
                <w:color w:val="000000"/>
                <w:kern w:val="0"/>
                <w:sz w:val="21"/>
                <w:szCs w:val="21"/>
                <w:bdr w:val="none" w:color="auto" w:sz="0" w:space="0"/>
                <w:lang w:val="en-US" w:eastAsia="zh-CN" w:bidi="ar"/>
              </w:rPr>
              <w:t>100k g/</w:t>
            </w:r>
            <w:r>
              <w:rPr>
                <w:rStyle w:val="12"/>
                <w:rFonts w:hint="eastAsia" w:ascii="仿宋" w:hAnsi="仿宋" w:eastAsia="仿宋" w:cs="仿宋"/>
                <w:snapToGrid w:val="0"/>
                <w:color w:val="000000"/>
                <w:sz w:val="21"/>
                <w:szCs w:val="21"/>
                <w:bdr w:val="none" w:color="auto" w:sz="0" w:space="0"/>
                <w:lang w:val="en-US" w:eastAsia="zh-CN" w:bidi="ar"/>
              </w:rPr>
              <w:t>亩</w:t>
            </w:r>
          </w:p>
        </w:tc>
        <w:tc>
          <w:tcPr>
            <w:tcW w:w="1996" w:type="dxa"/>
            <w:tcBorders>
              <w:top w:val="single" w:color="auto" w:sz="4" w:space="0"/>
              <w:left w:val="nil"/>
              <w:bottom w:val="single" w:color="auto" w:sz="4" w:space="0"/>
              <w:right w:val="single" w:color="auto" w:sz="4" w:space="0"/>
            </w:tcBorders>
            <w:shd w:val="clear"/>
            <w:vAlign w:val="center"/>
          </w:tcPr>
          <w:p w14:paraId="1BFD9A89">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叶面阻控</w:t>
            </w:r>
            <w:r>
              <w:rPr>
                <w:rFonts w:hint="eastAsia" w:ascii="仿宋" w:hAnsi="仿宋" w:eastAsia="仿宋" w:cs="仿宋"/>
                <w:snapToGrid w:val="0"/>
                <w:color w:val="000000"/>
                <w:kern w:val="0"/>
                <w:sz w:val="21"/>
                <w:szCs w:val="21"/>
                <w:bdr w:val="none" w:color="auto" w:sz="0" w:space="0"/>
                <w:lang w:val="en-US" w:eastAsia="zh-CN" w:bidi="ar"/>
              </w:rPr>
              <w:t>150 ml/</w:t>
            </w:r>
            <w:r>
              <w:rPr>
                <w:rStyle w:val="12"/>
                <w:rFonts w:hint="eastAsia" w:ascii="仿宋" w:hAnsi="仿宋" w:eastAsia="仿宋" w:cs="仿宋"/>
                <w:snapToGrid w:val="0"/>
                <w:color w:val="000000"/>
                <w:sz w:val="21"/>
                <w:szCs w:val="21"/>
                <w:bdr w:val="none" w:color="auto" w:sz="0" w:space="0"/>
                <w:lang w:val="en-US" w:eastAsia="zh-CN" w:bidi="ar"/>
              </w:rPr>
              <w:t>亩</w:t>
            </w:r>
            <w:r>
              <w:rPr>
                <w:rFonts w:hint="eastAsia" w:ascii="仿宋" w:hAnsi="仿宋" w:eastAsia="仿宋" w:cs="仿宋"/>
                <w:snapToGrid w:val="0"/>
                <w:color w:val="000000"/>
                <w:kern w:val="0"/>
                <w:sz w:val="21"/>
                <w:szCs w:val="21"/>
                <w:bdr w:val="none" w:color="auto" w:sz="0" w:space="0"/>
                <w:lang w:val="en-US" w:eastAsia="zh-CN" w:bidi="ar"/>
              </w:rPr>
              <w:t>+</w:t>
            </w:r>
            <w:r>
              <w:rPr>
                <w:rStyle w:val="12"/>
                <w:rFonts w:hint="eastAsia" w:ascii="仿宋" w:hAnsi="仿宋" w:eastAsia="仿宋" w:cs="仿宋"/>
                <w:snapToGrid w:val="0"/>
                <w:color w:val="000000"/>
                <w:sz w:val="21"/>
                <w:szCs w:val="21"/>
                <w:bdr w:val="none" w:color="auto" w:sz="0" w:space="0"/>
                <w:lang w:val="en-US" w:eastAsia="zh-CN" w:bidi="ar"/>
              </w:rPr>
              <w:t>调理剂</w:t>
            </w:r>
            <w:r>
              <w:rPr>
                <w:rFonts w:hint="eastAsia" w:ascii="仿宋" w:hAnsi="仿宋" w:eastAsia="仿宋" w:cs="仿宋"/>
                <w:snapToGrid w:val="0"/>
                <w:color w:val="000000"/>
                <w:kern w:val="0"/>
                <w:sz w:val="21"/>
                <w:szCs w:val="21"/>
                <w:bdr w:val="none" w:color="auto" w:sz="0" w:space="0"/>
                <w:lang w:val="en-US" w:eastAsia="zh-CN" w:bidi="ar"/>
              </w:rPr>
              <w:t>100k g/</w:t>
            </w:r>
            <w:r>
              <w:rPr>
                <w:rStyle w:val="12"/>
                <w:rFonts w:hint="eastAsia" w:ascii="仿宋" w:hAnsi="仿宋" w:eastAsia="仿宋" w:cs="仿宋"/>
                <w:snapToGrid w:val="0"/>
                <w:color w:val="000000"/>
                <w:sz w:val="21"/>
                <w:szCs w:val="21"/>
                <w:bdr w:val="none" w:color="auto" w:sz="0" w:space="0"/>
                <w:lang w:val="en-US" w:eastAsia="zh-CN" w:bidi="ar"/>
              </w:rPr>
              <w:t>亩</w:t>
            </w:r>
          </w:p>
        </w:tc>
      </w:tr>
      <w:tr w14:paraId="44B718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510" w:hRule="atLeast"/>
          <w:jc w:val="center"/>
        </w:trPr>
        <w:tc>
          <w:tcPr>
            <w:tcW w:w="1056" w:type="dxa"/>
            <w:vMerge w:val="continue"/>
            <w:tcBorders>
              <w:top w:val="nil"/>
              <w:left w:val="single" w:color="auto" w:sz="4" w:space="0"/>
              <w:bottom w:val="single" w:color="auto" w:sz="4" w:space="0"/>
              <w:right w:val="single" w:color="auto" w:sz="4" w:space="0"/>
            </w:tcBorders>
            <w:shd w:val="clear"/>
            <w:vAlign w:val="center"/>
          </w:tcPr>
          <w:p w14:paraId="76298C30">
            <w:pPr>
              <w:rPr>
                <w:rFonts w:hint="default" w:ascii="Times New Roman" w:hAnsi="Times New Roman" w:cs="Times New Roman"/>
                <w:sz w:val="20"/>
                <w:szCs w:val="20"/>
              </w:rPr>
            </w:pPr>
          </w:p>
        </w:tc>
        <w:tc>
          <w:tcPr>
            <w:tcW w:w="1266" w:type="dxa"/>
            <w:tcBorders>
              <w:top w:val="single" w:color="auto" w:sz="4" w:space="0"/>
              <w:left w:val="nil"/>
              <w:bottom w:val="single" w:color="auto" w:sz="4" w:space="0"/>
              <w:right w:val="single" w:color="auto" w:sz="4" w:space="0"/>
            </w:tcBorders>
            <w:shd w:val="clear"/>
            <w:vAlign w:val="center"/>
          </w:tcPr>
          <w:p w14:paraId="3BCEFFAB">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村9</w:t>
            </w:r>
          </w:p>
        </w:tc>
        <w:tc>
          <w:tcPr>
            <w:tcW w:w="968" w:type="dxa"/>
            <w:tcBorders>
              <w:top w:val="single" w:color="auto" w:sz="4" w:space="0"/>
              <w:left w:val="nil"/>
              <w:bottom w:val="single" w:color="auto" w:sz="4" w:space="0"/>
              <w:right w:val="single" w:color="auto" w:sz="4" w:space="0"/>
            </w:tcBorders>
            <w:shd w:val="clear"/>
            <w:vAlign w:val="center"/>
          </w:tcPr>
          <w:p w14:paraId="00D9ECDB">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858" w:type="dxa"/>
            <w:tcBorders>
              <w:top w:val="single" w:color="auto" w:sz="4" w:space="0"/>
              <w:left w:val="nil"/>
              <w:bottom w:val="single" w:color="auto" w:sz="4" w:space="0"/>
              <w:right w:val="single" w:color="auto" w:sz="4" w:space="0"/>
            </w:tcBorders>
            <w:shd w:val="clear"/>
            <w:vAlign w:val="center"/>
          </w:tcPr>
          <w:p w14:paraId="37D23662">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850" w:type="dxa"/>
            <w:tcBorders>
              <w:top w:val="single" w:color="auto" w:sz="4" w:space="0"/>
              <w:left w:val="nil"/>
              <w:bottom w:val="single" w:color="auto" w:sz="4" w:space="0"/>
              <w:right w:val="single" w:color="auto" w:sz="4" w:space="0"/>
            </w:tcBorders>
            <w:shd w:val="clear"/>
            <w:vAlign w:val="center"/>
          </w:tcPr>
          <w:p w14:paraId="48701A5D">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790" w:type="dxa"/>
            <w:tcBorders>
              <w:top w:val="single" w:color="auto" w:sz="4" w:space="0"/>
              <w:left w:val="nil"/>
              <w:bottom w:val="single" w:color="auto" w:sz="4" w:space="0"/>
              <w:right w:val="single" w:color="auto" w:sz="4" w:space="0"/>
            </w:tcBorders>
            <w:shd w:val="clear"/>
            <w:vAlign w:val="center"/>
          </w:tcPr>
          <w:p w14:paraId="27607438">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975" w:type="dxa"/>
            <w:tcBorders>
              <w:top w:val="single" w:color="auto" w:sz="4" w:space="0"/>
              <w:left w:val="nil"/>
              <w:bottom w:val="single" w:color="auto" w:sz="4" w:space="0"/>
              <w:right w:val="single" w:color="auto" w:sz="4" w:space="0"/>
            </w:tcBorders>
            <w:shd w:val="clear"/>
            <w:vAlign w:val="center"/>
          </w:tcPr>
          <w:p w14:paraId="4699178B">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212</w:t>
            </w:r>
          </w:p>
        </w:tc>
        <w:tc>
          <w:tcPr>
            <w:tcW w:w="675" w:type="dxa"/>
            <w:tcBorders>
              <w:top w:val="single" w:color="auto" w:sz="4" w:space="0"/>
              <w:left w:val="nil"/>
              <w:bottom w:val="single" w:color="auto" w:sz="4" w:space="0"/>
              <w:right w:val="single" w:color="auto" w:sz="4" w:space="0"/>
            </w:tcBorders>
            <w:shd w:val="clear"/>
            <w:vAlign w:val="center"/>
          </w:tcPr>
          <w:p w14:paraId="116CA662">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696" w:type="dxa"/>
            <w:tcBorders>
              <w:top w:val="single" w:color="auto" w:sz="4" w:space="0"/>
              <w:left w:val="nil"/>
              <w:bottom w:val="single" w:color="auto" w:sz="4" w:space="0"/>
              <w:right w:val="single" w:color="auto" w:sz="4" w:space="0"/>
            </w:tcBorders>
            <w:shd w:val="clear"/>
            <w:vAlign w:val="center"/>
          </w:tcPr>
          <w:p w14:paraId="06757D50">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镉</w:t>
            </w:r>
          </w:p>
        </w:tc>
        <w:tc>
          <w:tcPr>
            <w:tcW w:w="938" w:type="dxa"/>
            <w:tcBorders>
              <w:top w:val="single" w:color="auto" w:sz="4" w:space="0"/>
              <w:left w:val="nil"/>
              <w:bottom w:val="single" w:color="auto" w:sz="4" w:space="0"/>
              <w:right w:val="single" w:color="auto" w:sz="4" w:space="0"/>
            </w:tcBorders>
            <w:shd w:val="clear"/>
            <w:vAlign w:val="center"/>
          </w:tcPr>
          <w:p w14:paraId="23C6C527">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低风险</w:t>
            </w:r>
          </w:p>
        </w:tc>
        <w:tc>
          <w:tcPr>
            <w:tcW w:w="1968" w:type="dxa"/>
            <w:tcBorders>
              <w:top w:val="single" w:color="auto" w:sz="4" w:space="0"/>
              <w:left w:val="nil"/>
              <w:bottom w:val="single" w:color="auto" w:sz="4" w:space="0"/>
              <w:right w:val="single" w:color="auto" w:sz="4" w:space="0"/>
            </w:tcBorders>
            <w:shd w:val="clear"/>
            <w:vAlign w:val="center"/>
          </w:tcPr>
          <w:p w14:paraId="1B69AE89">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2019" w:type="dxa"/>
            <w:tcBorders>
              <w:top w:val="single" w:color="auto" w:sz="4" w:space="0"/>
              <w:left w:val="nil"/>
              <w:bottom w:val="single" w:color="auto" w:sz="4" w:space="0"/>
              <w:right w:val="single" w:color="auto" w:sz="4" w:space="0"/>
            </w:tcBorders>
            <w:shd w:val="clear"/>
            <w:vAlign w:val="center"/>
          </w:tcPr>
          <w:p w14:paraId="3E649D37">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1996" w:type="dxa"/>
            <w:tcBorders>
              <w:top w:val="single" w:color="auto" w:sz="4" w:space="0"/>
              <w:left w:val="nil"/>
              <w:bottom w:val="single" w:color="auto" w:sz="4" w:space="0"/>
              <w:right w:val="single" w:color="auto" w:sz="4" w:space="0"/>
            </w:tcBorders>
            <w:shd w:val="clear"/>
            <w:vAlign w:val="center"/>
          </w:tcPr>
          <w:p w14:paraId="313A5471">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r>
      <w:tr w14:paraId="58A28D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056" w:type="dxa"/>
            <w:vMerge w:val="continue"/>
            <w:tcBorders>
              <w:top w:val="nil"/>
              <w:left w:val="single" w:color="auto" w:sz="4" w:space="0"/>
              <w:bottom w:val="single" w:color="auto" w:sz="4" w:space="0"/>
              <w:right w:val="single" w:color="auto" w:sz="4" w:space="0"/>
            </w:tcBorders>
            <w:shd w:val="clear"/>
            <w:vAlign w:val="center"/>
          </w:tcPr>
          <w:p w14:paraId="690883C8">
            <w:pPr>
              <w:rPr>
                <w:rFonts w:hint="default" w:ascii="Times New Roman" w:hAnsi="Times New Roman" w:cs="Times New Roman"/>
                <w:sz w:val="20"/>
                <w:szCs w:val="20"/>
              </w:rPr>
            </w:pPr>
          </w:p>
        </w:tc>
        <w:tc>
          <w:tcPr>
            <w:tcW w:w="1266" w:type="dxa"/>
            <w:tcBorders>
              <w:top w:val="single" w:color="auto" w:sz="4" w:space="0"/>
              <w:left w:val="nil"/>
              <w:bottom w:val="single" w:color="auto" w:sz="4" w:space="0"/>
              <w:right w:val="single" w:color="auto" w:sz="4" w:space="0"/>
            </w:tcBorders>
            <w:shd w:val="clear"/>
            <w:vAlign w:val="center"/>
          </w:tcPr>
          <w:p w14:paraId="3D78302F">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村10</w:t>
            </w:r>
          </w:p>
        </w:tc>
        <w:tc>
          <w:tcPr>
            <w:tcW w:w="968" w:type="dxa"/>
            <w:tcBorders>
              <w:top w:val="single" w:color="auto" w:sz="4" w:space="0"/>
              <w:left w:val="nil"/>
              <w:bottom w:val="single" w:color="auto" w:sz="4" w:space="0"/>
              <w:right w:val="single" w:color="auto" w:sz="4" w:space="0"/>
            </w:tcBorders>
            <w:shd w:val="clear"/>
            <w:vAlign w:val="center"/>
          </w:tcPr>
          <w:p w14:paraId="0667BE03">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858" w:type="dxa"/>
            <w:tcBorders>
              <w:top w:val="single" w:color="auto" w:sz="4" w:space="0"/>
              <w:left w:val="nil"/>
              <w:bottom w:val="single" w:color="auto" w:sz="4" w:space="0"/>
              <w:right w:val="single" w:color="auto" w:sz="4" w:space="0"/>
            </w:tcBorders>
            <w:shd w:val="clear"/>
            <w:vAlign w:val="center"/>
          </w:tcPr>
          <w:p w14:paraId="3C2C42BD">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850" w:type="dxa"/>
            <w:tcBorders>
              <w:top w:val="single" w:color="auto" w:sz="4" w:space="0"/>
              <w:left w:val="nil"/>
              <w:bottom w:val="single" w:color="auto" w:sz="4" w:space="0"/>
              <w:right w:val="single" w:color="auto" w:sz="4" w:space="0"/>
            </w:tcBorders>
            <w:shd w:val="clear"/>
            <w:vAlign w:val="center"/>
          </w:tcPr>
          <w:p w14:paraId="1A01001A">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790" w:type="dxa"/>
            <w:tcBorders>
              <w:top w:val="single" w:color="auto" w:sz="4" w:space="0"/>
              <w:left w:val="nil"/>
              <w:bottom w:val="single" w:color="auto" w:sz="4" w:space="0"/>
              <w:right w:val="single" w:color="auto" w:sz="4" w:space="0"/>
            </w:tcBorders>
            <w:shd w:val="clear"/>
            <w:vAlign w:val="center"/>
          </w:tcPr>
          <w:p w14:paraId="2591FDFE">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975" w:type="dxa"/>
            <w:tcBorders>
              <w:top w:val="single" w:color="auto" w:sz="4" w:space="0"/>
              <w:left w:val="nil"/>
              <w:bottom w:val="single" w:color="auto" w:sz="4" w:space="0"/>
              <w:right w:val="single" w:color="auto" w:sz="4" w:space="0"/>
            </w:tcBorders>
            <w:shd w:val="clear"/>
            <w:vAlign w:val="center"/>
          </w:tcPr>
          <w:p w14:paraId="46E5E5A7">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83</w:t>
            </w:r>
          </w:p>
        </w:tc>
        <w:tc>
          <w:tcPr>
            <w:tcW w:w="675" w:type="dxa"/>
            <w:tcBorders>
              <w:top w:val="single" w:color="auto" w:sz="4" w:space="0"/>
              <w:left w:val="nil"/>
              <w:bottom w:val="single" w:color="auto" w:sz="4" w:space="0"/>
              <w:right w:val="single" w:color="auto" w:sz="4" w:space="0"/>
            </w:tcBorders>
            <w:shd w:val="clear"/>
            <w:vAlign w:val="center"/>
          </w:tcPr>
          <w:p w14:paraId="7140F1ED">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696" w:type="dxa"/>
            <w:tcBorders>
              <w:top w:val="single" w:color="auto" w:sz="4" w:space="0"/>
              <w:left w:val="nil"/>
              <w:bottom w:val="single" w:color="auto" w:sz="4" w:space="0"/>
              <w:right w:val="single" w:color="auto" w:sz="4" w:space="0"/>
            </w:tcBorders>
            <w:shd w:val="clear"/>
            <w:vAlign w:val="center"/>
          </w:tcPr>
          <w:p w14:paraId="1E3145D2">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镉</w:t>
            </w:r>
          </w:p>
        </w:tc>
        <w:tc>
          <w:tcPr>
            <w:tcW w:w="938" w:type="dxa"/>
            <w:tcBorders>
              <w:top w:val="single" w:color="auto" w:sz="4" w:space="0"/>
              <w:left w:val="nil"/>
              <w:bottom w:val="single" w:color="auto" w:sz="4" w:space="0"/>
              <w:right w:val="single" w:color="auto" w:sz="4" w:space="0"/>
            </w:tcBorders>
            <w:shd w:val="clear"/>
            <w:vAlign w:val="center"/>
          </w:tcPr>
          <w:p w14:paraId="4C578A1C">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低风险</w:t>
            </w:r>
          </w:p>
        </w:tc>
        <w:tc>
          <w:tcPr>
            <w:tcW w:w="1968" w:type="dxa"/>
            <w:tcBorders>
              <w:top w:val="single" w:color="auto" w:sz="4" w:space="0"/>
              <w:left w:val="nil"/>
              <w:bottom w:val="single" w:color="auto" w:sz="4" w:space="0"/>
              <w:right w:val="single" w:color="auto" w:sz="4" w:space="0"/>
            </w:tcBorders>
            <w:shd w:val="clear"/>
            <w:vAlign w:val="center"/>
          </w:tcPr>
          <w:p w14:paraId="2019C2AA">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2019" w:type="dxa"/>
            <w:tcBorders>
              <w:top w:val="single" w:color="auto" w:sz="4" w:space="0"/>
              <w:left w:val="nil"/>
              <w:bottom w:val="single" w:color="auto" w:sz="4" w:space="0"/>
              <w:right w:val="single" w:color="auto" w:sz="4" w:space="0"/>
            </w:tcBorders>
            <w:shd w:val="clear"/>
            <w:vAlign w:val="center"/>
          </w:tcPr>
          <w:p w14:paraId="06EA91C4">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1996" w:type="dxa"/>
            <w:tcBorders>
              <w:top w:val="single" w:color="auto" w:sz="4" w:space="0"/>
              <w:left w:val="nil"/>
              <w:bottom w:val="single" w:color="auto" w:sz="4" w:space="0"/>
              <w:right w:val="single" w:color="auto" w:sz="4" w:space="0"/>
            </w:tcBorders>
            <w:shd w:val="clear"/>
            <w:vAlign w:val="center"/>
          </w:tcPr>
          <w:p w14:paraId="6A3CD955">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r>
      <w:tr w14:paraId="1973E5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510" w:hRule="atLeast"/>
          <w:jc w:val="center"/>
        </w:trPr>
        <w:tc>
          <w:tcPr>
            <w:tcW w:w="1056" w:type="dxa"/>
            <w:vMerge w:val="continue"/>
            <w:tcBorders>
              <w:top w:val="nil"/>
              <w:left w:val="single" w:color="auto" w:sz="4" w:space="0"/>
              <w:bottom w:val="single" w:color="auto" w:sz="4" w:space="0"/>
              <w:right w:val="single" w:color="auto" w:sz="4" w:space="0"/>
            </w:tcBorders>
            <w:shd w:val="clear"/>
            <w:vAlign w:val="center"/>
          </w:tcPr>
          <w:p w14:paraId="23B026A9">
            <w:pPr>
              <w:rPr>
                <w:rFonts w:hint="default" w:ascii="Times New Roman" w:hAnsi="Times New Roman" w:cs="Times New Roman"/>
                <w:sz w:val="20"/>
                <w:szCs w:val="20"/>
              </w:rPr>
            </w:pPr>
          </w:p>
        </w:tc>
        <w:tc>
          <w:tcPr>
            <w:tcW w:w="1266" w:type="dxa"/>
            <w:tcBorders>
              <w:top w:val="single" w:color="auto" w:sz="4" w:space="0"/>
              <w:left w:val="nil"/>
              <w:bottom w:val="single" w:color="auto" w:sz="4" w:space="0"/>
              <w:right w:val="single" w:color="auto" w:sz="4" w:space="0"/>
            </w:tcBorders>
            <w:shd w:val="clear"/>
            <w:vAlign w:val="center"/>
          </w:tcPr>
          <w:p w14:paraId="690080CE">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村11</w:t>
            </w:r>
          </w:p>
        </w:tc>
        <w:tc>
          <w:tcPr>
            <w:tcW w:w="968" w:type="dxa"/>
            <w:tcBorders>
              <w:top w:val="single" w:color="auto" w:sz="4" w:space="0"/>
              <w:left w:val="nil"/>
              <w:bottom w:val="single" w:color="auto" w:sz="4" w:space="0"/>
              <w:right w:val="single" w:color="auto" w:sz="4" w:space="0"/>
            </w:tcBorders>
            <w:shd w:val="clear"/>
            <w:vAlign w:val="center"/>
          </w:tcPr>
          <w:p w14:paraId="41C92488">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10</w:t>
            </w:r>
          </w:p>
        </w:tc>
        <w:tc>
          <w:tcPr>
            <w:tcW w:w="858" w:type="dxa"/>
            <w:tcBorders>
              <w:top w:val="single" w:color="auto" w:sz="4" w:space="0"/>
              <w:left w:val="nil"/>
              <w:bottom w:val="single" w:color="auto" w:sz="4" w:space="0"/>
              <w:right w:val="single" w:color="auto" w:sz="4" w:space="0"/>
            </w:tcBorders>
            <w:shd w:val="clear"/>
            <w:vAlign w:val="center"/>
          </w:tcPr>
          <w:p w14:paraId="743D24DF">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40</w:t>
            </w:r>
          </w:p>
        </w:tc>
        <w:tc>
          <w:tcPr>
            <w:tcW w:w="850" w:type="dxa"/>
            <w:tcBorders>
              <w:top w:val="single" w:color="auto" w:sz="4" w:space="0"/>
              <w:left w:val="nil"/>
              <w:bottom w:val="single" w:color="auto" w:sz="4" w:space="0"/>
              <w:right w:val="single" w:color="auto" w:sz="4" w:space="0"/>
            </w:tcBorders>
            <w:shd w:val="clear"/>
            <w:vAlign w:val="center"/>
          </w:tcPr>
          <w:p w14:paraId="2CD17C92">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10</w:t>
            </w:r>
          </w:p>
        </w:tc>
        <w:tc>
          <w:tcPr>
            <w:tcW w:w="790" w:type="dxa"/>
            <w:tcBorders>
              <w:top w:val="single" w:color="auto" w:sz="4" w:space="0"/>
              <w:left w:val="nil"/>
              <w:bottom w:val="single" w:color="auto" w:sz="4" w:space="0"/>
              <w:right w:val="single" w:color="auto" w:sz="4" w:space="0"/>
            </w:tcBorders>
            <w:shd w:val="clear"/>
            <w:vAlign w:val="center"/>
          </w:tcPr>
          <w:p w14:paraId="60EAA681">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975" w:type="dxa"/>
            <w:tcBorders>
              <w:top w:val="single" w:color="auto" w:sz="4" w:space="0"/>
              <w:left w:val="nil"/>
              <w:bottom w:val="single" w:color="auto" w:sz="4" w:space="0"/>
              <w:right w:val="single" w:color="auto" w:sz="4" w:space="0"/>
            </w:tcBorders>
            <w:shd w:val="clear"/>
            <w:vAlign w:val="center"/>
          </w:tcPr>
          <w:p w14:paraId="7D9789A6">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118</w:t>
            </w:r>
          </w:p>
        </w:tc>
        <w:tc>
          <w:tcPr>
            <w:tcW w:w="675" w:type="dxa"/>
            <w:tcBorders>
              <w:top w:val="single" w:color="auto" w:sz="4" w:space="0"/>
              <w:left w:val="nil"/>
              <w:bottom w:val="single" w:color="auto" w:sz="4" w:space="0"/>
              <w:right w:val="single" w:color="auto" w:sz="4" w:space="0"/>
            </w:tcBorders>
            <w:shd w:val="clear"/>
            <w:vAlign w:val="center"/>
          </w:tcPr>
          <w:p w14:paraId="73A177AE">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6.26</w:t>
            </w:r>
          </w:p>
        </w:tc>
        <w:tc>
          <w:tcPr>
            <w:tcW w:w="696" w:type="dxa"/>
            <w:tcBorders>
              <w:top w:val="single" w:color="auto" w:sz="4" w:space="0"/>
              <w:left w:val="nil"/>
              <w:bottom w:val="single" w:color="auto" w:sz="4" w:space="0"/>
              <w:right w:val="single" w:color="auto" w:sz="4" w:space="0"/>
            </w:tcBorders>
            <w:shd w:val="clear"/>
            <w:vAlign w:val="center"/>
          </w:tcPr>
          <w:p w14:paraId="7EDACDB0">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镉</w:t>
            </w:r>
          </w:p>
        </w:tc>
        <w:tc>
          <w:tcPr>
            <w:tcW w:w="938" w:type="dxa"/>
            <w:tcBorders>
              <w:top w:val="single" w:color="auto" w:sz="4" w:space="0"/>
              <w:left w:val="nil"/>
              <w:bottom w:val="single" w:color="auto" w:sz="4" w:space="0"/>
              <w:right w:val="single" w:color="auto" w:sz="4" w:space="0"/>
            </w:tcBorders>
            <w:shd w:val="clear"/>
            <w:vAlign w:val="center"/>
          </w:tcPr>
          <w:p w14:paraId="2A11A364">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中</w:t>
            </w:r>
            <w:r>
              <w:rPr>
                <w:rStyle w:val="12"/>
                <w:rFonts w:hint="eastAsia" w:ascii="仿宋" w:hAnsi="仿宋" w:eastAsia="仿宋" w:cs="仿宋"/>
                <w:snapToGrid w:val="0"/>
                <w:color w:val="000000"/>
                <w:sz w:val="21"/>
                <w:szCs w:val="21"/>
                <w:bdr w:val="none" w:color="auto" w:sz="0" w:space="0"/>
                <w:lang w:val="en-US" w:eastAsia="zh-CN" w:bidi="ar"/>
              </w:rPr>
              <w:t>风险</w:t>
            </w:r>
          </w:p>
        </w:tc>
        <w:tc>
          <w:tcPr>
            <w:tcW w:w="1968" w:type="dxa"/>
            <w:tcBorders>
              <w:top w:val="single" w:color="auto" w:sz="4" w:space="0"/>
              <w:left w:val="nil"/>
              <w:bottom w:val="single" w:color="auto" w:sz="4" w:space="0"/>
              <w:right w:val="single" w:color="auto" w:sz="4" w:space="0"/>
            </w:tcBorders>
            <w:shd w:val="clear"/>
            <w:vAlign w:val="center"/>
          </w:tcPr>
          <w:p w14:paraId="522A4095">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2019" w:type="dxa"/>
            <w:tcBorders>
              <w:top w:val="single" w:color="auto" w:sz="4" w:space="0"/>
              <w:left w:val="nil"/>
              <w:bottom w:val="single" w:color="auto" w:sz="4" w:space="0"/>
              <w:right w:val="single" w:color="auto" w:sz="4" w:space="0"/>
            </w:tcBorders>
            <w:shd w:val="clear"/>
            <w:vAlign w:val="center"/>
          </w:tcPr>
          <w:p w14:paraId="7172BAC6">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叶面阻控</w:t>
            </w:r>
            <w:r>
              <w:rPr>
                <w:rFonts w:hint="eastAsia" w:ascii="仿宋" w:hAnsi="仿宋" w:eastAsia="仿宋" w:cs="仿宋"/>
                <w:snapToGrid w:val="0"/>
                <w:color w:val="000000"/>
                <w:kern w:val="0"/>
                <w:sz w:val="21"/>
                <w:szCs w:val="21"/>
                <w:bdr w:val="none" w:color="auto" w:sz="0" w:space="0"/>
                <w:lang w:val="en-US" w:eastAsia="zh-CN" w:bidi="ar"/>
              </w:rPr>
              <w:t>150 ml/</w:t>
            </w:r>
            <w:r>
              <w:rPr>
                <w:rStyle w:val="12"/>
                <w:rFonts w:hint="eastAsia" w:ascii="仿宋" w:hAnsi="仿宋" w:eastAsia="仿宋" w:cs="仿宋"/>
                <w:snapToGrid w:val="0"/>
                <w:color w:val="000000"/>
                <w:sz w:val="21"/>
                <w:szCs w:val="21"/>
                <w:bdr w:val="none" w:color="auto" w:sz="0" w:space="0"/>
                <w:lang w:val="en-US" w:eastAsia="zh-CN" w:bidi="ar"/>
              </w:rPr>
              <w:t>亩</w:t>
            </w:r>
            <w:r>
              <w:rPr>
                <w:rFonts w:hint="eastAsia" w:ascii="仿宋" w:hAnsi="仿宋" w:eastAsia="仿宋" w:cs="仿宋"/>
                <w:snapToGrid w:val="0"/>
                <w:color w:val="000000"/>
                <w:kern w:val="0"/>
                <w:sz w:val="21"/>
                <w:szCs w:val="21"/>
                <w:bdr w:val="none" w:color="auto" w:sz="0" w:space="0"/>
                <w:lang w:val="en-US" w:eastAsia="zh-CN" w:bidi="ar"/>
              </w:rPr>
              <w:t>+</w:t>
            </w:r>
            <w:r>
              <w:rPr>
                <w:rStyle w:val="12"/>
                <w:rFonts w:hint="eastAsia" w:ascii="仿宋" w:hAnsi="仿宋" w:eastAsia="仿宋" w:cs="仿宋"/>
                <w:snapToGrid w:val="0"/>
                <w:color w:val="000000"/>
                <w:sz w:val="21"/>
                <w:szCs w:val="21"/>
                <w:bdr w:val="none" w:color="auto" w:sz="0" w:space="0"/>
                <w:lang w:val="en-US" w:eastAsia="zh-CN" w:bidi="ar"/>
              </w:rPr>
              <w:t>调理剂</w:t>
            </w:r>
            <w:r>
              <w:rPr>
                <w:rFonts w:hint="eastAsia" w:ascii="仿宋" w:hAnsi="仿宋" w:eastAsia="仿宋" w:cs="仿宋"/>
                <w:snapToGrid w:val="0"/>
                <w:color w:val="000000"/>
                <w:kern w:val="0"/>
                <w:sz w:val="21"/>
                <w:szCs w:val="21"/>
                <w:bdr w:val="none" w:color="auto" w:sz="0" w:space="0"/>
                <w:lang w:val="en-US" w:eastAsia="zh-CN" w:bidi="ar"/>
              </w:rPr>
              <w:t>100k g/</w:t>
            </w:r>
            <w:r>
              <w:rPr>
                <w:rStyle w:val="12"/>
                <w:rFonts w:hint="eastAsia" w:ascii="仿宋" w:hAnsi="仿宋" w:eastAsia="仿宋" w:cs="仿宋"/>
                <w:snapToGrid w:val="0"/>
                <w:color w:val="000000"/>
                <w:sz w:val="21"/>
                <w:szCs w:val="21"/>
                <w:bdr w:val="none" w:color="auto" w:sz="0" w:space="0"/>
                <w:lang w:val="en-US" w:eastAsia="zh-CN" w:bidi="ar"/>
              </w:rPr>
              <w:t>亩</w:t>
            </w:r>
          </w:p>
        </w:tc>
        <w:tc>
          <w:tcPr>
            <w:tcW w:w="1996" w:type="dxa"/>
            <w:tcBorders>
              <w:top w:val="single" w:color="auto" w:sz="4" w:space="0"/>
              <w:left w:val="nil"/>
              <w:bottom w:val="single" w:color="auto" w:sz="4" w:space="0"/>
              <w:right w:val="single" w:color="auto" w:sz="4" w:space="0"/>
            </w:tcBorders>
            <w:shd w:val="clear"/>
            <w:vAlign w:val="center"/>
          </w:tcPr>
          <w:p w14:paraId="56ECBB4F">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叶面阻控</w:t>
            </w:r>
            <w:r>
              <w:rPr>
                <w:rFonts w:hint="eastAsia" w:ascii="仿宋" w:hAnsi="仿宋" w:eastAsia="仿宋" w:cs="仿宋"/>
                <w:snapToGrid w:val="0"/>
                <w:color w:val="000000"/>
                <w:kern w:val="0"/>
                <w:sz w:val="21"/>
                <w:szCs w:val="21"/>
                <w:bdr w:val="none" w:color="auto" w:sz="0" w:space="0"/>
                <w:lang w:val="en-US" w:eastAsia="zh-CN" w:bidi="ar"/>
              </w:rPr>
              <w:t>150 ml/</w:t>
            </w:r>
            <w:r>
              <w:rPr>
                <w:rStyle w:val="12"/>
                <w:rFonts w:hint="eastAsia" w:ascii="仿宋" w:hAnsi="仿宋" w:eastAsia="仿宋" w:cs="仿宋"/>
                <w:snapToGrid w:val="0"/>
                <w:color w:val="000000"/>
                <w:sz w:val="21"/>
                <w:szCs w:val="21"/>
                <w:bdr w:val="none" w:color="auto" w:sz="0" w:space="0"/>
                <w:lang w:val="en-US" w:eastAsia="zh-CN" w:bidi="ar"/>
              </w:rPr>
              <w:t>亩</w:t>
            </w:r>
            <w:r>
              <w:rPr>
                <w:rFonts w:hint="eastAsia" w:ascii="仿宋" w:hAnsi="仿宋" w:eastAsia="仿宋" w:cs="仿宋"/>
                <w:snapToGrid w:val="0"/>
                <w:color w:val="000000"/>
                <w:kern w:val="0"/>
                <w:sz w:val="21"/>
                <w:szCs w:val="21"/>
                <w:bdr w:val="none" w:color="auto" w:sz="0" w:space="0"/>
                <w:lang w:val="en-US" w:eastAsia="zh-CN" w:bidi="ar"/>
              </w:rPr>
              <w:t>+</w:t>
            </w:r>
            <w:r>
              <w:rPr>
                <w:rStyle w:val="12"/>
                <w:rFonts w:hint="eastAsia" w:ascii="仿宋" w:hAnsi="仿宋" w:eastAsia="仿宋" w:cs="仿宋"/>
                <w:snapToGrid w:val="0"/>
                <w:color w:val="000000"/>
                <w:sz w:val="21"/>
                <w:szCs w:val="21"/>
                <w:bdr w:val="none" w:color="auto" w:sz="0" w:space="0"/>
                <w:lang w:val="en-US" w:eastAsia="zh-CN" w:bidi="ar"/>
              </w:rPr>
              <w:t>调理剂</w:t>
            </w:r>
            <w:r>
              <w:rPr>
                <w:rFonts w:hint="eastAsia" w:ascii="仿宋" w:hAnsi="仿宋" w:eastAsia="仿宋" w:cs="仿宋"/>
                <w:snapToGrid w:val="0"/>
                <w:color w:val="000000"/>
                <w:kern w:val="0"/>
                <w:sz w:val="21"/>
                <w:szCs w:val="21"/>
                <w:bdr w:val="none" w:color="auto" w:sz="0" w:space="0"/>
                <w:lang w:val="en-US" w:eastAsia="zh-CN" w:bidi="ar"/>
              </w:rPr>
              <w:t>100k g/</w:t>
            </w:r>
            <w:r>
              <w:rPr>
                <w:rStyle w:val="12"/>
                <w:rFonts w:hint="eastAsia" w:ascii="仿宋" w:hAnsi="仿宋" w:eastAsia="仿宋" w:cs="仿宋"/>
                <w:snapToGrid w:val="0"/>
                <w:color w:val="000000"/>
                <w:sz w:val="21"/>
                <w:szCs w:val="21"/>
                <w:bdr w:val="none" w:color="auto" w:sz="0" w:space="0"/>
                <w:lang w:val="en-US" w:eastAsia="zh-CN" w:bidi="ar"/>
              </w:rPr>
              <w:t>亩</w:t>
            </w:r>
          </w:p>
        </w:tc>
      </w:tr>
      <w:tr w14:paraId="05F881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056" w:type="dxa"/>
            <w:vMerge w:val="restart"/>
            <w:tcBorders>
              <w:top w:val="nil"/>
              <w:left w:val="single" w:color="auto" w:sz="4" w:space="0"/>
              <w:bottom w:val="single" w:color="auto" w:sz="4" w:space="0"/>
              <w:right w:val="single" w:color="auto" w:sz="4" w:space="0"/>
            </w:tcBorders>
            <w:shd w:val="clear"/>
            <w:vAlign w:val="center"/>
          </w:tcPr>
          <w:p w14:paraId="41740C0E">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b/>
                <w:bCs/>
                <w:iCs w:val="0"/>
                <w:color w:val="000000"/>
                <w:kern w:val="0"/>
                <w:sz w:val="21"/>
                <w:szCs w:val="21"/>
                <w:bdr w:val="none" w:color="auto" w:sz="0" w:space="0"/>
              </w:rPr>
            </w:pPr>
            <w:r>
              <w:rPr>
                <w:rFonts w:hint="eastAsia" w:ascii="仿宋" w:hAnsi="仿宋" w:eastAsia="仿宋" w:cs="仿宋"/>
                <w:b/>
                <w:bCs/>
                <w:iCs w:val="0"/>
                <w:snapToGrid w:val="0"/>
                <w:color w:val="000000"/>
                <w:kern w:val="0"/>
                <w:sz w:val="21"/>
                <w:szCs w:val="21"/>
                <w:bdr w:val="none" w:color="auto" w:sz="0" w:space="0"/>
                <w:lang w:val="en-US" w:eastAsia="zh-CN" w:bidi="ar"/>
              </w:rPr>
              <w:t>乡镇4</w:t>
            </w:r>
          </w:p>
          <w:p w14:paraId="08B599D1">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p>
        </w:tc>
        <w:tc>
          <w:tcPr>
            <w:tcW w:w="1266" w:type="dxa"/>
            <w:tcBorders>
              <w:top w:val="single" w:color="auto" w:sz="4" w:space="0"/>
              <w:left w:val="nil"/>
              <w:bottom w:val="single" w:color="auto" w:sz="4" w:space="0"/>
              <w:right w:val="single" w:color="auto" w:sz="4" w:space="0"/>
            </w:tcBorders>
            <w:shd w:val="clear"/>
            <w:vAlign w:val="center"/>
          </w:tcPr>
          <w:p w14:paraId="7FD5059A">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村1</w:t>
            </w:r>
          </w:p>
        </w:tc>
        <w:tc>
          <w:tcPr>
            <w:tcW w:w="968" w:type="dxa"/>
            <w:tcBorders>
              <w:top w:val="single" w:color="auto" w:sz="4" w:space="0"/>
              <w:left w:val="nil"/>
              <w:bottom w:val="single" w:color="auto" w:sz="4" w:space="0"/>
              <w:right w:val="single" w:color="auto" w:sz="4" w:space="0"/>
            </w:tcBorders>
            <w:shd w:val="clear"/>
            <w:vAlign w:val="center"/>
          </w:tcPr>
          <w:p w14:paraId="2F757474">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123</w:t>
            </w:r>
          </w:p>
        </w:tc>
        <w:tc>
          <w:tcPr>
            <w:tcW w:w="858" w:type="dxa"/>
            <w:tcBorders>
              <w:top w:val="single" w:color="auto" w:sz="4" w:space="0"/>
              <w:left w:val="nil"/>
              <w:bottom w:val="single" w:color="auto" w:sz="4" w:space="0"/>
              <w:right w:val="single" w:color="auto" w:sz="4" w:space="0"/>
            </w:tcBorders>
            <w:shd w:val="clear"/>
            <w:vAlign w:val="center"/>
          </w:tcPr>
          <w:p w14:paraId="779CDFAB">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180</w:t>
            </w:r>
          </w:p>
        </w:tc>
        <w:tc>
          <w:tcPr>
            <w:tcW w:w="850" w:type="dxa"/>
            <w:tcBorders>
              <w:top w:val="single" w:color="auto" w:sz="4" w:space="0"/>
              <w:left w:val="nil"/>
              <w:bottom w:val="single" w:color="auto" w:sz="4" w:space="0"/>
              <w:right w:val="single" w:color="auto" w:sz="4" w:space="0"/>
            </w:tcBorders>
            <w:shd w:val="clear"/>
            <w:vAlign w:val="center"/>
          </w:tcPr>
          <w:p w14:paraId="26BF3F51">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123</w:t>
            </w:r>
          </w:p>
        </w:tc>
        <w:tc>
          <w:tcPr>
            <w:tcW w:w="790" w:type="dxa"/>
            <w:tcBorders>
              <w:top w:val="single" w:color="auto" w:sz="4" w:space="0"/>
              <w:left w:val="nil"/>
              <w:bottom w:val="single" w:color="auto" w:sz="4" w:space="0"/>
              <w:right w:val="single" w:color="auto" w:sz="4" w:space="0"/>
            </w:tcBorders>
            <w:shd w:val="clear"/>
            <w:vAlign w:val="center"/>
          </w:tcPr>
          <w:p w14:paraId="0D16A86D">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300</w:t>
            </w:r>
          </w:p>
        </w:tc>
        <w:tc>
          <w:tcPr>
            <w:tcW w:w="975" w:type="dxa"/>
            <w:tcBorders>
              <w:top w:val="single" w:color="auto" w:sz="4" w:space="0"/>
              <w:left w:val="nil"/>
              <w:bottom w:val="single" w:color="auto" w:sz="4" w:space="0"/>
              <w:right w:val="single" w:color="auto" w:sz="4" w:space="0"/>
            </w:tcBorders>
            <w:shd w:val="clear"/>
            <w:vAlign w:val="center"/>
          </w:tcPr>
          <w:p w14:paraId="7B820ECE">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170</w:t>
            </w:r>
          </w:p>
        </w:tc>
        <w:tc>
          <w:tcPr>
            <w:tcW w:w="675" w:type="dxa"/>
            <w:tcBorders>
              <w:top w:val="single" w:color="auto" w:sz="4" w:space="0"/>
              <w:left w:val="nil"/>
              <w:bottom w:val="single" w:color="auto" w:sz="4" w:space="0"/>
              <w:right w:val="single" w:color="auto" w:sz="4" w:space="0"/>
            </w:tcBorders>
            <w:shd w:val="clear"/>
            <w:vAlign w:val="center"/>
          </w:tcPr>
          <w:p w14:paraId="265D12DF">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7.19</w:t>
            </w:r>
          </w:p>
        </w:tc>
        <w:tc>
          <w:tcPr>
            <w:tcW w:w="696" w:type="dxa"/>
            <w:tcBorders>
              <w:top w:val="single" w:color="auto" w:sz="4" w:space="0"/>
              <w:left w:val="nil"/>
              <w:bottom w:val="single" w:color="auto" w:sz="4" w:space="0"/>
              <w:right w:val="single" w:color="auto" w:sz="4" w:space="0"/>
            </w:tcBorders>
            <w:shd w:val="clear"/>
            <w:vAlign w:val="center"/>
          </w:tcPr>
          <w:p w14:paraId="75C09C22">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镉</w:t>
            </w:r>
          </w:p>
        </w:tc>
        <w:tc>
          <w:tcPr>
            <w:tcW w:w="938" w:type="dxa"/>
            <w:tcBorders>
              <w:top w:val="single" w:color="auto" w:sz="4" w:space="0"/>
              <w:left w:val="nil"/>
              <w:bottom w:val="single" w:color="auto" w:sz="4" w:space="0"/>
              <w:right w:val="single" w:color="auto" w:sz="4" w:space="0"/>
            </w:tcBorders>
            <w:shd w:val="clear"/>
            <w:vAlign w:val="center"/>
          </w:tcPr>
          <w:p w14:paraId="5AF7C9D2">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低</w:t>
            </w:r>
            <w:r>
              <w:rPr>
                <w:rStyle w:val="12"/>
                <w:rFonts w:hint="eastAsia" w:ascii="仿宋" w:hAnsi="仿宋" w:eastAsia="仿宋" w:cs="仿宋"/>
                <w:snapToGrid w:val="0"/>
                <w:color w:val="000000"/>
                <w:sz w:val="21"/>
                <w:szCs w:val="21"/>
                <w:bdr w:val="none" w:color="auto" w:sz="0" w:space="0"/>
                <w:lang w:val="en-US" w:eastAsia="zh-CN" w:bidi="ar"/>
              </w:rPr>
              <w:t>风险</w:t>
            </w:r>
          </w:p>
        </w:tc>
        <w:tc>
          <w:tcPr>
            <w:tcW w:w="1968" w:type="dxa"/>
            <w:tcBorders>
              <w:top w:val="single" w:color="auto" w:sz="4" w:space="0"/>
              <w:left w:val="nil"/>
              <w:bottom w:val="single" w:color="auto" w:sz="4" w:space="0"/>
              <w:right w:val="single" w:color="auto" w:sz="4" w:space="0"/>
            </w:tcBorders>
            <w:shd w:val="clear"/>
            <w:vAlign w:val="center"/>
          </w:tcPr>
          <w:p w14:paraId="56AB39DF">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叶面阻控</w:t>
            </w:r>
            <w:r>
              <w:rPr>
                <w:rFonts w:hint="eastAsia" w:ascii="仿宋" w:hAnsi="仿宋" w:eastAsia="仿宋" w:cs="仿宋"/>
                <w:snapToGrid w:val="0"/>
                <w:color w:val="000000"/>
                <w:kern w:val="0"/>
                <w:sz w:val="21"/>
                <w:szCs w:val="21"/>
                <w:bdr w:val="none" w:color="auto" w:sz="0" w:space="0"/>
                <w:lang w:val="en-US" w:eastAsia="zh-CN" w:bidi="ar"/>
              </w:rPr>
              <w:t>100 ml/</w:t>
            </w:r>
            <w:r>
              <w:rPr>
                <w:rStyle w:val="12"/>
                <w:rFonts w:hint="eastAsia" w:ascii="仿宋" w:hAnsi="仿宋" w:eastAsia="仿宋" w:cs="仿宋"/>
                <w:snapToGrid w:val="0"/>
                <w:color w:val="000000"/>
                <w:sz w:val="21"/>
                <w:szCs w:val="21"/>
                <w:bdr w:val="none" w:color="auto" w:sz="0" w:space="0"/>
                <w:lang w:val="en-US" w:eastAsia="zh-CN" w:bidi="ar"/>
              </w:rPr>
              <w:t>亩</w:t>
            </w:r>
          </w:p>
        </w:tc>
        <w:tc>
          <w:tcPr>
            <w:tcW w:w="2019" w:type="dxa"/>
            <w:tcBorders>
              <w:top w:val="single" w:color="auto" w:sz="4" w:space="0"/>
              <w:left w:val="nil"/>
              <w:bottom w:val="single" w:color="auto" w:sz="4" w:space="0"/>
              <w:right w:val="single" w:color="auto" w:sz="4" w:space="0"/>
            </w:tcBorders>
            <w:shd w:val="clear"/>
            <w:vAlign w:val="center"/>
          </w:tcPr>
          <w:p w14:paraId="7AC7CE06">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叶面阻控100 ml/亩</w:t>
            </w:r>
          </w:p>
        </w:tc>
        <w:tc>
          <w:tcPr>
            <w:tcW w:w="1996" w:type="dxa"/>
            <w:tcBorders>
              <w:top w:val="single" w:color="auto" w:sz="4" w:space="0"/>
              <w:left w:val="nil"/>
              <w:bottom w:val="single" w:color="auto" w:sz="4" w:space="0"/>
              <w:right w:val="single" w:color="auto" w:sz="4" w:space="0"/>
            </w:tcBorders>
            <w:shd w:val="clear"/>
            <w:vAlign w:val="center"/>
          </w:tcPr>
          <w:p w14:paraId="5AC7F84D">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叶面阻控</w:t>
            </w:r>
            <w:r>
              <w:rPr>
                <w:rFonts w:hint="eastAsia" w:ascii="仿宋" w:hAnsi="仿宋" w:eastAsia="仿宋" w:cs="仿宋"/>
                <w:snapToGrid w:val="0"/>
                <w:color w:val="000000"/>
                <w:kern w:val="0"/>
                <w:sz w:val="21"/>
                <w:szCs w:val="21"/>
                <w:bdr w:val="none" w:color="auto" w:sz="0" w:space="0"/>
                <w:lang w:val="en-US" w:eastAsia="zh-CN" w:bidi="ar"/>
              </w:rPr>
              <w:t>150 ml/</w:t>
            </w:r>
            <w:r>
              <w:rPr>
                <w:rStyle w:val="12"/>
                <w:rFonts w:hint="eastAsia" w:ascii="仿宋" w:hAnsi="仿宋" w:eastAsia="仿宋" w:cs="仿宋"/>
                <w:snapToGrid w:val="0"/>
                <w:color w:val="000000"/>
                <w:sz w:val="21"/>
                <w:szCs w:val="21"/>
                <w:bdr w:val="none" w:color="auto" w:sz="0" w:space="0"/>
                <w:lang w:val="en-US" w:eastAsia="zh-CN" w:bidi="ar"/>
              </w:rPr>
              <w:t>亩</w:t>
            </w:r>
            <w:r>
              <w:rPr>
                <w:rFonts w:hint="eastAsia" w:ascii="仿宋" w:hAnsi="仿宋" w:eastAsia="仿宋" w:cs="仿宋"/>
                <w:snapToGrid w:val="0"/>
                <w:color w:val="000000"/>
                <w:kern w:val="0"/>
                <w:sz w:val="21"/>
                <w:szCs w:val="21"/>
                <w:bdr w:val="none" w:color="auto" w:sz="0" w:space="0"/>
                <w:lang w:val="en-US" w:eastAsia="zh-CN" w:bidi="ar"/>
              </w:rPr>
              <w:t>+</w:t>
            </w:r>
            <w:r>
              <w:rPr>
                <w:rStyle w:val="12"/>
                <w:rFonts w:hint="eastAsia" w:ascii="仿宋" w:hAnsi="仿宋" w:eastAsia="仿宋" w:cs="仿宋"/>
                <w:snapToGrid w:val="0"/>
                <w:color w:val="000000"/>
                <w:sz w:val="21"/>
                <w:szCs w:val="21"/>
                <w:bdr w:val="none" w:color="auto" w:sz="0" w:space="0"/>
                <w:lang w:val="en-US" w:eastAsia="zh-CN" w:bidi="ar"/>
              </w:rPr>
              <w:t>调理剂</w:t>
            </w:r>
            <w:r>
              <w:rPr>
                <w:rFonts w:hint="eastAsia" w:ascii="仿宋" w:hAnsi="仿宋" w:eastAsia="仿宋" w:cs="仿宋"/>
                <w:snapToGrid w:val="0"/>
                <w:color w:val="000000"/>
                <w:kern w:val="0"/>
                <w:sz w:val="21"/>
                <w:szCs w:val="21"/>
                <w:bdr w:val="none" w:color="auto" w:sz="0" w:space="0"/>
                <w:lang w:val="en-US" w:eastAsia="zh-CN" w:bidi="ar"/>
              </w:rPr>
              <w:t>100k g/</w:t>
            </w:r>
            <w:r>
              <w:rPr>
                <w:rStyle w:val="12"/>
                <w:rFonts w:hint="eastAsia" w:ascii="仿宋" w:hAnsi="仿宋" w:eastAsia="仿宋" w:cs="仿宋"/>
                <w:snapToGrid w:val="0"/>
                <w:color w:val="000000"/>
                <w:sz w:val="21"/>
                <w:szCs w:val="21"/>
                <w:bdr w:val="none" w:color="auto" w:sz="0" w:space="0"/>
                <w:lang w:val="en-US" w:eastAsia="zh-CN" w:bidi="ar"/>
              </w:rPr>
              <w:t>亩</w:t>
            </w:r>
          </w:p>
        </w:tc>
      </w:tr>
      <w:tr w14:paraId="5603D7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056" w:type="dxa"/>
            <w:vMerge w:val="continue"/>
            <w:tcBorders>
              <w:top w:val="nil"/>
              <w:left w:val="single" w:color="auto" w:sz="4" w:space="0"/>
              <w:bottom w:val="single" w:color="auto" w:sz="4" w:space="0"/>
              <w:right w:val="single" w:color="auto" w:sz="4" w:space="0"/>
            </w:tcBorders>
            <w:shd w:val="clear"/>
            <w:vAlign w:val="center"/>
          </w:tcPr>
          <w:p w14:paraId="555064B4">
            <w:pPr>
              <w:rPr>
                <w:rFonts w:hint="default" w:ascii="Times New Roman" w:hAnsi="Times New Roman" w:cs="Times New Roman"/>
                <w:sz w:val="20"/>
                <w:szCs w:val="20"/>
              </w:rPr>
            </w:pPr>
          </w:p>
        </w:tc>
        <w:tc>
          <w:tcPr>
            <w:tcW w:w="1266" w:type="dxa"/>
            <w:tcBorders>
              <w:top w:val="single" w:color="auto" w:sz="4" w:space="0"/>
              <w:left w:val="nil"/>
              <w:bottom w:val="single" w:color="auto" w:sz="4" w:space="0"/>
              <w:right w:val="single" w:color="auto" w:sz="4" w:space="0"/>
            </w:tcBorders>
            <w:shd w:val="clear"/>
            <w:vAlign w:val="center"/>
          </w:tcPr>
          <w:p w14:paraId="40128C9C">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村2</w:t>
            </w:r>
          </w:p>
        </w:tc>
        <w:tc>
          <w:tcPr>
            <w:tcW w:w="968" w:type="dxa"/>
            <w:tcBorders>
              <w:top w:val="single" w:color="auto" w:sz="4" w:space="0"/>
              <w:left w:val="nil"/>
              <w:bottom w:val="single" w:color="auto" w:sz="4" w:space="0"/>
              <w:right w:val="single" w:color="auto" w:sz="4" w:space="0"/>
            </w:tcBorders>
            <w:shd w:val="clear"/>
            <w:vAlign w:val="center"/>
          </w:tcPr>
          <w:p w14:paraId="17E2B982">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100</w:t>
            </w:r>
          </w:p>
        </w:tc>
        <w:tc>
          <w:tcPr>
            <w:tcW w:w="858" w:type="dxa"/>
            <w:tcBorders>
              <w:top w:val="single" w:color="auto" w:sz="4" w:space="0"/>
              <w:left w:val="nil"/>
              <w:bottom w:val="single" w:color="auto" w:sz="4" w:space="0"/>
              <w:right w:val="single" w:color="auto" w:sz="4" w:space="0"/>
            </w:tcBorders>
            <w:shd w:val="clear"/>
            <w:vAlign w:val="center"/>
          </w:tcPr>
          <w:p w14:paraId="22A962C8">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100</w:t>
            </w:r>
          </w:p>
        </w:tc>
        <w:tc>
          <w:tcPr>
            <w:tcW w:w="850" w:type="dxa"/>
            <w:tcBorders>
              <w:top w:val="single" w:color="auto" w:sz="4" w:space="0"/>
              <w:left w:val="nil"/>
              <w:bottom w:val="single" w:color="auto" w:sz="4" w:space="0"/>
              <w:right w:val="single" w:color="auto" w:sz="4" w:space="0"/>
            </w:tcBorders>
            <w:shd w:val="clear"/>
            <w:vAlign w:val="center"/>
          </w:tcPr>
          <w:p w14:paraId="79AE240B">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100</w:t>
            </w:r>
          </w:p>
        </w:tc>
        <w:tc>
          <w:tcPr>
            <w:tcW w:w="790" w:type="dxa"/>
            <w:tcBorders>
              <w:top w:val="single" w:color="auto" w:sz="4" w:space="0"/>
              <w:left w:val="nil"/>
              <w:bottom w:val="single" w:color="auto" w:sz="4" w:space="0"/>
              <w:right w:val="single" w:color="auto" w:sz="4" w:space="0"/>
            </w:tcBorders>
            <w:shd w:val="clear"/>
            <w:vAlign w:val="center"/>
          </w:tcPr>
          <w:p w14:paraId="4464B8FC">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975" w:type="dxa"/>
            <w:tcBorders>
              <w:top w:val="single" w:color="auto" w:sz="4" w:space="0"/>
              <w:left w:val="nil"/>
              <w:bottom w:val="single" w:color="auto" w:sz="4" w:space="0"/>
              <w:right w:val="single" w:color="auto" w:sz="4" w:space="0"/>
            </w:tcBorders>
            <w:shd w:val="clear"/>
            <w:vAlign w:val="center"/>
          </w:tcPr>
          <w:p w14:paraId="66E0D434">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591</w:t>
            </w:r>
          </w:p>
        </w:tc>
        <w:tc>
          <w:tcPr>
            <w:tcW w:w="675" w:type="dxa"/>
            <w:tcBorders>
              <w:top w:val="single" w:color="auto" w:sz="4" w:space="0"/>
              <w:left w:val="nil"/>
              <w:bottom w:val="single" w:color="auto" w:sz="4" w:space="0"/>
              <w:right w:val="single" w:color="auto" w:sz="4" w:space="0"/>
            </w:tcBorders>
            <w:shd w:val="clear"/>
            <w:vAlign w:val="center"/>
          </w:tcPr>
          <w:p w14:paraId="64F3A980">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696" w:type="dxa"/>
            <w:tcBorders>
              <w:top w:val="single" w:color="auto" w:sz="4" w:space="0"/>
              <w:left w:val="nil"/>
              <w:bottom w:val="single" w:color="auto" w:sz="4" w:space="0"/>
              <w:right w:val="single" w:color="auto" w:sz="4" w:space="0"/>
            </w:tcBorders>
            <w:shd w:val="clear"/>
            <w:vAlign w:val="center"/>
          </w:tcPr>
          <w:p w14:paraId="13DA83D5">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镉</w:t>
            </w:r>
          </w:p>
        </w:tc>
        <w:tc>
          <w:tcPr>
            <w:tcW w:w="938" w:type="dxa"/>
            <w:tcBorders>
              <w:top w:val="single" w:color="auto" w:sz="4" w:space="0"/>
              <w:left w:val="nil"/>
              <w:bottom w:val="single" w:color="auto" w:sz="4" w:space="0"/>
              <w:right w:val="single" w:color="auto" w:sz="4" w:space="0"/>
            </w:tcBorders>
            <w:shd w:val="clear"/>
            <w:vAlign w:val="center"/>
          </w:tcPr>
          <w:p w14:paraId="18DB1A2D">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低</w:t>
            </w:r>
            <w:r>
              <w:rPr>
                <w:rStyle w:val="12"/>
                <w:rFonts w:hint="eastAsia" w:ascii="仿宋" w:hAnsi="仿宋" w:eastAsia="仿宋" w:cs="仿宋"/>
                <w:snapToGrid w:val="0"/>
                <w:color w:val="000000"/>
                <w:sz w:val="21"/>
                <w:szCs w:val="21"/>
                <w:bdr w:val="none" w:color="auto" w:sz="0" w:space="0"/>
                <w:lang w:val="en-US" w:eastAsia="zh-CN" w:bidi="ar"/>
              </w:rPr>
              <w:t>风险</w:t>
            </w:r>
          </w:p>
        </w:tc>
        <w:tc>
          <w:tcPr>
            <w:tcW w:w="1968" w:type="dxa"/>
            <w:tcBorders>
              <w:top w:val="single" w:color="auto" w:sz="4" w:space="0"/>
              <w:left w:val="nil"/>
              <w:bottom w:val="single" w:color="auto" w:sz="4" w:space="0"/>
              <w:right w:val="single" w:color="auto" w:sz="4" w:space="0"/>
            </w:tcBorders>
            <w:shd w:val="clear"/>
            <w:vAlign w:val="center"/>
          </w:tcPr>
          <w:p w14:paraId="735C17F0">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2019" w:type="dxa"/>
            <w:tcBorders>
              <w:top w:val="single" w:color="auto" w:sz="4" w:space="0"/>
              <w:left w:val="nil"/>
              <w:bottom w:val="single" w:color="auto" w:sz="4" w:space="0"/>
              <w:right w:val="single" w:color="auto" w:sz="4" w:space="0"/>
            </w:tcBorders>
            <w:shd w:val="clear"/>
            <w:vAlign w:val="center"/>
          </w:tcPr>
          <w:p w14:paraId="60F144E2">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1996" w:type="dxa"/>
            <w:tcBorders>
              <w:top w:val="single" w:color="auto" w:sz="4" w:space="0"/>
              <w:left w:val="nil"/>
              <w:bottom w:val="single" w:color="auto" w:sz="4" w:space="0"/>
              <w:right w:val="single" w:color="auto" w:sz="4" w:space="0"/>
            </w:tcBorders>
            <w:shd w:val="clear"/>
            <w:vAlign w:val="center"/>
          </w:tcPr>
          <w:p w14:paraId="6ED65F9F">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叶面阻控</w:t>
            </w:r>
            <w:r>
              <w:rPr>
                <w:rFonts w:hint="eastAsia" w:ascii="仿宋" w:hAnsi="仿宋" w:eastAsia="仿宋" w:cs="仿宋"/>
                <w:snapToGrid w:val="0"/>
                <w:color w:val="000000"/>
                <w:kern w:val="0"/>
                <w:sz w:val="21"/>
                <w:szCs w:val="21"/>
                <w:bdr w:val="none" w:color="auto" w:sz="0" w:space="0"/>
                <w:lang w:val="en-US" w:eastAsia="zh-CN" w:bidi="ar"/>
              </w:rPr>
              <w:t>150 ml/</w:t>
            </w:r>
            <w:r>
              <w:rPr>
                <w:rStyle w:val="12"/>
                <w:rFonts w:hint="eastAsia" w:ascii="仿宋" w:hAnsi="仿宋" w:eastAsia="仿宋" w:cs="仿宋"/>
                <w:snapToGrid w:val="0"/>
                <w:color w:val="000000"/>
                <w:sz w:val="21"/>
                <w:szCs w:val="21"/>
                <w:bdr w:val="none" w:color="auto" w:sz="0" w:space="0"/>
                <w:lang w:val="en-US" w:eastAsia="zh-CN" w:bidi="ar"/>
              </w:rPr>
              <w:t>亩</w:t>
            </w:r>
          </w:p>
        </w:tc>
      </w:tr>
      <w:tr w14:paraId="0AF60A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056" w:type="dxa"/>
            <w:vMerge w:val="continue"/>
            <w:tcBorders>
              <w:top w:val="nil"/>
              <w:left w:val="single" w:color="auto" w:sz="4" w:space="0"/>
              <w:bottom w:val="single" w:color="auto" w:sz="4" w:space="0"/>
              <w:right w:val="single" w:color="auto" w:sz="4" w:space="0"/>
            </w:tcBorders>
            <w:shd w:val="clear"/>
            <w:vAlign w:val="center"/>
          </w:tcPr>
          <w:p w14:paraId="405D45F4">
            <w:pPr>
              <w:rPr>
                <w:rFonts w:hint="default" w:ascii="Times New Roman" w:hAnsi="Times New Roman" w:cs="Times New Roman"/>
                <w:sz w:val="20"/>
                <w:szCs w:val="20"/>
              </w:rPr>
            </w:pPr>
          </w:p>
        </w:tc>
        <w:tc>
          <w:tcPr>
            <w:tcW w:w="1266" w:type="dxa"/>
            <w:tcBorders>
              <w:top w:val="single" w:color="auto" w:sz="4" w:space="0"/>
              <w:left w:val="nil"/>
              <w:bottom w:val="single" w:color="auto" w:sz="4" w:space="0"/>
              <w:right w:val="single" w:color="auto" w:sz="4" w:space="0"/>
            </w:tcBorders>
            <w:shd w:val="clear"/>
            <w:vAlign w:val="center"/>
          </w:tcPr>
          <w:p w14:paraId="178085FE">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村3</w:t>
            </w:r>
          </w:p>
        </w:tc>
        <w:tc>
          <w:tcPr>
            <w:tcW w:w="968" w:type="dxa"/>
            <w:tcBorders>
              <w:top w:val="single" w:color="auto" w:sz="4" w:space="0"/>
              <w:left w:val="nil"/>
              <w:bottom w:val="single" w:color="auto" w:sz="4" w:space="0"/>
              <w:right w:val="single" w:color="auto" w:sz="4" w:space="0"/>
            </w:tcBorders>
            <w:shd w:val="clear"/>
            <w:vAlign w:val="center"/>
          </w:tcPr>
          <w:p w14:paraId="253B35C3">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220</w:t>
            </w:r>
          </w:p>
        </w:tc>
        <w:tc>
          <w:tcPr>
            <w:tcW w:w="858" w:type="dxa"/>
            <w:tcBorders>
              <w:top w:val="single" w:color="auto" w:sz="4" w:space="0"/>
              <w:left w:val="nil"/>
              <w:bottom w:val="single" w:color="auto" w:sz="4" w:space="0"/>
              <w:right w:val="single" w:color="auto" w:sz="4" w:space="0"/>
            </w:tcBorders>
            <w:shd w:val="clear"/>
            <w:vAlign w:val="center"/>
          </w:tcPr>
          <w:p w14:paraId="5EC1EE86">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350</w:t>
            </w:r>
          </w:p>
        </w:tc>
        <w:tc>
          <w:tcPr>
            <w:tcW w:w="850" w:type="dxa"/>
            <w:tcBorders>
              <w:top w:val="single" w:color="auto" w:sz="4" w:space="0"/>
              <w:left w:val="nil"/>
              <w:bottom w:val="single" w:color="auto" w:sz="4" w:space="0"/>
              <w:right w:val="single" w:color="auto" w:sz="4" w:space="0"/>
            </w:tcBorders>
            <w:shd w:val="clear"/>
            <w:vAlign w:val="center"/>
          </w:tcPr>
          <w:p w14:paraId="47360870">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220</w:t>
            </w:r>
          </w:p>
        </w:tc>
        <w:tc>
          <w:tcPr>
            <w:tcW w:w="790" w:type="dxa"/>
            <w:tcBorders>
              <w:top w:val="single" w:color="auto" w:sz="4" w:space="0"/>
              <w:left w:val="nil"/>
              <w:bottom w:val="single" w:color="auto" w:sz="4" w:space="0"/>
              <w:right w:val="single" w:color="auto" w:sz="4" w:space="0"/>
            </w:tcBorders>
            <w:shd w:val="clear"/>
            <w:vAlign w:val="center"/>
          </w:tcPr>
          <w:p w14:paraId="0E0E7BE4">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975" w:type="dxa"/>
            <w:tcBorders>
              <w:top w:val="single" w:color="auto" w:sz="4" w:space="0"/>
              <w:left w:val="nil"/>
              <w:bottom w:val="single" w:color="auto" w:sz="4" w:space="0"/>
              <w:right w:val="single" w:color="auto" w:sz="4" w:space="0"/>
            </w:tcBorders>
            <w:shd w:val="clear"/>
            <w:vAlign w:val="center"/>
          </w:tcPr>
          <w:p w14:paraId="0535523D">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132</w:t>
            </w:r>
          </w:p>
        </w:tc>
        <w:tc>
          <w:tcPr>
            <w:tcW w:w="675" w:type="dxa"/>
            <w:tcBorders>
              <w:top w:val="single" w:color="auto" w:sz="4" w:space="0"/>
              <w:left w:val="nil"/>
              <w:bottom w:val="single" w:color="auto" w:sz="4" w:space="0"/>
              <w:right w:val="single" w:color="auto" w:sz="4" w:space="0"/>
            </w:tcBorders>
            <w:shd w:val="clear"/>
            <w:vAlign w:val="center"/>
          </w:tcPr>
          <w:p w14:paraId="3450B500">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7.29</w:t>
            </w:r>
          </w:p>
        </w:tc>
        <w:tc>
          <w:tcPr>
            <w:tcW w:w="696" w:type="dxa"/>
            <w:tcBorders>
              <w:top w:val="single" w:color="auto" w:sz="4" w:space="0"/>
              <w:left w:val="nil"/>
              <w:bottom w:val="single" w:color="auto" w:sz="4" w:space="0"/>
              <w:right w:val="single" w:color="auto" w:sz="4" w:space="0"/>
            </w:tcBorders>
            <w:shd w:val="clear"/>
            <w:vAlign w:val="center"/>
          </w:tcPr>
          <w:p w14:paraId="24227382">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镉</w:t>
            </w:r>
          </w:p>
        </w:tc>
        <w:tc>
          <w:tcPr>
            <w:tcW w:w="938" w:type="dxa"/>
            <w:tcBorders>
              <w:top w:val="single" w:color="auto" w:sz="4" w:space="0"/>
              <w:left w:val="nil"/>
              <w:bottom w:val="single" w:color="auto" w:sz="4" w:space="0"/>
              <w:right w:val="single" w:color="auto" w:sz="4" w:space="0"/>
            </w:tcBorders>
            <w:shd w:val="clear"/>
            <w:vAlign w:val="center"/>
          </w:tcPr>
          <w:p w14:paraId="0DB6057B">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低</w:t>
            </w:r>
            <w:r>
              <w:rPr>
                <w:rStyle w:val="12"/>
                <w:rFonts w:hint="eastAsia" w:ascii="仿宋" w:hAnsi="仿宋" w:eastAsia="仿宋" w:cs="仿宋"/>
                <w:snapToGrid w:val="0"/>
                <w:color w:val="000000"/>
                <w:sz w:val="21"/>
                <w:szCs w:val="21"/>
                <w:bdr w:val="none" w:color="auto" w:sz="0" w:space="0"/>
                <w:lang w:val="en-US" w:eastAsia="zh-CN" w:bidi="ar"/>
              </w:rPr>
              <w:t>风险</w:t>
            </w:r>
          </w:p>
        </w:tc>
        <w:tc>
          <w:tcPr>
            <w:tcW w:w="1968" w:type="dxa"/>
            <w:tcBorders>
              <w:top w:val="single" w:color="auto" w:sz="4" w:space="0"/>
              <w:left w:val="nil"/>
              <w:bottom w:val="single" w:color="auto" w:sz="4" w:space="0"/>
              <w:right w:val="single" w:color="auto" w:sz="4" w:space="0"/>
            </w:tcBorders>
            <w:shd w:val="clear"/>
            <w:vAlign w:val="center"/>
          </w:tcPr>
          <w:p w14:paraId="11738A5C">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2019" w:type="dxa"/>
            <w:tcBorders>
              <w:top w:val="single" w:color="auto" w:sz="4" w:space="0"/>
              <w:left w:val="nil"/>
              <w:bottom w:val="single" w:color="auto" w:sz="4" w:space="0"/>
              <w:right w:val="single" w:color="auto" w:sz="4" w:space="0"/>
            </w:tcBorders>
            <w:shd w:val="clear"/>
            <w:vAlign w:val="center"/>
          </w:tcPr>
          <w:p w14:paraId="31538A55">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1996" w:type="dxa"/>
            <w:tcBorders>
              <w:top w:val="single" w:color="auto" w:sz="4" w:space="0"/>
              <w:left w:val="nil"/>
              <w:bottom w:val="single" w:color="auto" w:sz="4" w:space="0"/>
              <w:right w:val="single" w:color="auto" w:sz="4" w:space="0"/>
            </w:tcBorders>
            <w:shd w:val="clear"/>
            <w:vAlign w:val="center"/>
          </w:tcPr>
          <w:p w14:paraId="226F7857">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叶面阻控</w:t>
            </w:r>
            <w:r>
              <w:rPr>
                <w:rFonts w:hint="eastAsia" w:ascii="仿宋" w:hAnsi="仿宋" w:eastAsia="仿宋" w:cs="仿宋"/>
                <w:snapToGrid w:val="0"/>
                <w:color w:val="000000"/>
                <w:kern w:val="0"/>
                <w:sz w:val="21"/>
                <w:szCs w:val="21"/>
                <w:bdr w:val="none" w:color="auto" w:sz="0" w:space="0"/>
                <w:lang w:val="en-US" w:eastAsia="zh-CN" w:bidi="ar"/>
              </w:rPr>
              <w:t>150 ml/</w:t>
            </w:r>
            <w:r>
              <w:rPr>
                <w:rStyle w:val="12"/>
                <w:rFonts w:hint="eastAsia" w:ascii="仿宋" w:hAnsi="仿宋" w:eastAsia="仿宋" w:cs="仿宋"/>
                <w:snapToGrid w:val="0"/>
                <w:color w:val="000000"/>
                <w:sz w:val="21"/>
                <w:szCs w:val="21"/>
                <w:bdr w:val="none" w:color="auto" w:sz="0" w:space="0"/>
                <w:lang w:val="en-US" w:eastAsia="zh-CN" w:bidi="ar"/>
              </w:rPr>
              <w:t>亩</w:t>
            </w:r>
          </w:p>
        </w:tc>
      </w:tr>
      <w:tr w14:paraId="74D6A4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056" w:type="dxa"/>
            <w:vMerge w:val="continue"/>
            <w:tcBorders>
              <w:top w:val="nil"/>
              <w:left w:val="single" w:color="auto" w:sz="4" w:space="0"/>
              <w:bottom w:val="single" w:color="auto" w:sz="4" w:space="0"/>
              <w:right w:val="single" w:color="auto" w:sz="4" w:space="0"/>
            </w:tcBorders>
            <w:shd w:val="clear"/>
            <w:vAlign w:val="center"/>
          </w:tcPr>
          <w:p w14:paraId="6F355F15">
            <w:pPr>
              <w:rPr>
                <w:rFonts w:hint="default" w:ascii="Times New Roman" w:hAnsi="Times New Roman" w:cs="Times New Roman"/>
                <w:sz w:val="20"/>
                <w:szCs w:val="20"/>
              </w:rPr>
            </w:pPr>
          </w:p>
        </w:tc>
        <w:tc>
          <w:tcPr>
            <w:tcW w:w="1266" w:type="dxa"/>
            <w:tcBorders>
              <w:top w:val="single" w:color="auto" w:sz="4" w:space="0"/>
              <w:left w:val="nil"/>
              <w:bottom w:val="single" w:color="auto" w:sz="4" w:space="0"/>
              <w:right w:val="single" w:color="auto" w:sz="4" w:space="0"/>
            </w:tcBorders>
            <w:shd w:val="clear"/>
            <w:vAlign w:val="center"/>
          </w:tcPr>
          <w:p w14:paraId="56FBB99D">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村4</w:t>
            </w:r>
          </w:p>
        </w:tc>
        <w:tc>
          <w:tcPr>
            <w:tcW w:w="968" w:type="dxa"/>
            <w:tcBorders>
              <w:top w:val="single" w:color="auto" w:sz="4" w:space="0"/>
              <w:left w:val="nil"/>
              <w:bottom w:val="single" w:color="auto" w:sz="4" w:space="0"/>
              <w:right w:val="single" w:color="auto" w:sz="4" w:space="0"/>
            </w:tcBorders>
            <w:shd w:val="clear"/>
            <w:vAlign w:val="center"/>
          </w:tcPr>
          <w:p w14:paraId="50C24D89">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208</w:t>
            </w:r>
          </w:p>
        </w:tc>
        <w:tc>
          <w:tcPr>
            <w:tcW w:w="858" w:type="dxa"/>
            <w:tcBorders>
              <w:top w:val="single" w:color="auto" w:sz="4" w:space="0"/>
              <w:left w:val="nil"/>
              <w:bottom w:val="single" w:color="auto" w:sz="4" w:space="0"/>
              <w:right w:val="single" w:color="auto" w:sz="4" w:space="0"/>
            </w:tcBorders>
            <w:shd w:val="clear"/>
            <w:vAlign w:val="center"/>
          </w:tcPr>
          <w:p w14:paraId="2240D294">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850" w:type="dxa"/>
            <w:tcBorders>
              <w:top w:val="single" w:color="auto" w:sz="4" w:space="0"/>
              <w:left w:val="nil"/>
              <w:bottom w:val="single" w:color="auto" w:sz="4" w:space="0"/>
              <w:right w:val="single" w:color="auto" w:sz="4" w:space="0"/>
            </w:tcBorders>
            <w:shd w:val="clear"/>
            <w:vAlign w:val="center"/>
          </w:tcPr>
          <w:p w14:paraId="6331B655">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208</w:t>
            </w:r>
          </w:p>
        </w:tc>
        <w:tc>
          <w:tcPr>
            <w:tcW w:w="790" w:type="dxa"/>
            <w:tcBorders>
              <w:top w:val="single" w:color="auto" w:sz="4" w:space="0"/>
              <w:left w:val="nil"/>
              <w:bottom w:val="single" w:color="auto" w:sz="4" w:space="0"/>
              <w:right w:val="single" w:color="auto" w:sz="4" w:space="0"/>
            </w:tcBorders>
            <w:shd w:val="clear"/>
            <w:vAlign w:val="center"/>
          </w:tcPr>
          <w:p w14:paraId="2DF815BB">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975" w:type="dxa"/>
            <w:tcBorders>
              <w:top w:val="single" w:color="auto" w:sz="4" w:space="0"/>
              <w:left w:val="nil"/>
              <w:bottom w:val="single" w:color="auto" w:sz="4" w:space="0"/>
              <w:right w:val="single" w:color="auto" w:sz="4" w:space="0"/>
            </w:tcBorders>
            <w:shd w:val="clear"/>
            <w:vAlign w:val="center"/>
          </w:tcPr>
          <w:p w14:paraId="653F0476">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369</w:t>
            </w:r>
          </w:p>
        </w:tc>
        <w:tc>
          <w:tcPr>
            <w:tcW w:w="675" w:type="dxa"/>
            <w:tcBorders>
              <w:top w:val="single" w:color="auto" w:sz="4" w:space="0"/>
              <w:left w:val="nil"/>
              <w:bottom w:val="single" w:color="auto" w:sz="4" w:space="0"/>
              <w:right w:val="single" w:color="auto" w:sz="4" w:space="0"/>
            </w:tcBorders>
            <w:shd w:val="clear"/>
            <w:vAlign w:val="center"/>
          </w:tcPr>
          <w:p w14:paraId="220E4101">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7.15</w:t>
            </w:r>
          </w:p>
        </w:tc>
        <w:tc>
          <w:tcPr>
            <w:tcW w:w="696" w:type="dxa"/>
            <w:tcBorders>
              <w:top w:val="single" w:color="auto" w:sz="4" w:space="0"/>
              <w:left w:val="nil"/>
              <w:bottom w:val="single" w:color="auto" w:sz="4" w:space="0"/>
              <w:right w:val="single" w:color="auto" w:sz="4" w:space="0"/>
            </w:tcBorders>
            <w:shd w:val="clear"/>
            <w:vAlign w:val="center"/>
          </w:tcPr>
          <w:p w14:paraId="20400C25">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汞砷镉</w:t>
            </w:r>
          </w:p>
        </w:tc>
        <w:tc>
          <w:tcPr>
            <w:tcW w:w="938" w:type="dxa"/>
            <w:tcBorders>
              <w:top w:val="single" w:color="auto" w:sz="4" w:space="0"/>
              <w:left w:val="nil"/>
              <w:bottom w:val="single" w:color="auto" w:sz="4" w:space="0"/>
              <w:right w:val="single" w:color="auto" w:sz="4" w:space="0"/>
            </w:tcBorders>
            <w:shd w:val="clear"/>
            <w:vAlign w:val="center"/>
          </w:tcPr>
          <w:p w14:paraId="65647986">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低</w:t>
            </w:r>
            <w:r>
              <w:rPr>
                <w:rStyle w:val="12"/>
                <w:rFonts w:hint="eastAsia" w:ascii="仿宋" w:hAnsi="仿宋" w:eastAsia="仿宋" w:cs="仿宋"/>
                <w:snapToGrid w:val="0"/>
                <w:color w:val="000000"/>
                <w:sz w:val="21"/>
                <w:szCs w:val="21"/>
                <w:bdr w:val="none" w:color="auto" w:sz="0" w:space="0"/>
                <w:lang w:val="en-US" w:eastAsia="zh-CN" w:bidi="ar"/>
              </w:rPr>
              <w:t>风险</w:t>
            </w:r>
          </w:p>
        </w:tc>
        <w:tc>
          <w:tcPr>
            <w:tcW w:w="1968" w:type="dxa"/>
            <w:tcBorders>
              <w:top w:val="single" w:color="auto" w:sz="4" w:space="0"/>
              <w:left w:val="nil"/>
              <w:bottom w:val="single" w:color="auto" w:sz="4" w:space="0"/>
              <w:right w:val="single" w:color="auto" w:sz="4" w:space="0"/>
            </w:tcBorders>
            <w:shd w:val="clear"/>
            <w:vAlign w:val="center"/>
          </w:tcPr>
          <w:p w14:paraId="2F79CADE">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叶面阻控</w:t>
            </w:r>
            <w:r>
              <w:rPr>
                <w:rFonts w:hint="eastAsia" w:ascii="仿宋" w:hAnsi="仿宋" w:eastAsia="仿宋" w:cs="仿宋"/>
                <w:snapToGrid w:val="0"/>
                <w:color w:val="000000"/>
                <w:kern w:val="0"/>
                <w:sz w:val="21"/>
                <w:szCs w:val="21"/>
                <w:bdr w:val="none" w:color="auto" w:sz="0" w:space="0"/>
                <w:lang w:val="en-US" w:eastAsia="zh-CN" w:bidi="ar"/>
              </w:rPr>
              <w:t>100 ml/</w:t>
            </w:r>
            <w:r>
              <w:rPr>
                <w:rStyle w:val="12"/>
                <w:rFonts w:hint="eastAsia" w:ascii="仿宋" w:hAnsi="仿宋" w:eastAsia="仿宋" w:cs="仿宋"/>
                <w:snapToGrid w:val="0"/>
                <w:color w:val="000000"/>
                <w:sz w:val="21"/>
                <w:szCs w:val="21"/>
                <w:bdr w:val="none" w:color="auto" w:sz="0" w:space="0"/>
                <w:lang w:val="en-US" w:eastAsia="zh-CN" w:bidi="ar"/>
              </w:rPr>
              <w:t>亩</w:t>
            </w:r>
          </w:p>
        </w:tc>
        <w:tc>
          <w:tcPr>
            <w:tcW w:w="2019" w:type="dxa"/>
            <w:tcBorders>
              <w:top w:val="single" w:color="auto" w:sz="4" w:space="0"/>
              <w:left w:val="nil"/>
              <w:bottom w:val="single" w:color="auto" w:sz="4" w:space="0"/>
              <w:right w:val="single" w:color="auto" w:sz="4" w:space="0"/>
            </w:tcBorders>
            <w:shd w:val="clear"/>
            <w:vAlign w:val="center"/>
          </w:tcPr>
          <w:p w14:paraId="679C7042">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1996" w:type="dxa"/>
            <w:tcBorders>
              <w:top w:val="single" w:color="auto" w:sz="4" w:space="0"/>
              <w:left w:val="nil"/>
              <w:bottom w:val="single" w:color="auto" w:sz="4" w:space="0"/>
              <w:right w:val="single" w:color="auto" w:sz="4" w:space="0"/>
            </w:tcBorders>
            <w:shd w:val="clear"/>
            <w:vAlign w:val="center"/>
          </w:tcPr>
          <w:p w14:paraId="6662AAB4">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叶面阻控</w:t>
            </w:r>
            <w:r>
              <w:rPr>
                <w:rFonts w:hint="eastAsia" w:ascii="仿宋" w:hAnsi="仿宋" w:eastAsia="仿宋" w:cs="仿宋"/>
                <w:snapToGrid w:val="0"/>
                <w:color w:val="000000"/>
                <w:kern w:val="0"/>
                <w:sz w:val="21"/>
                <w:szCs w:val="21"/>
                <w:bdr w:val="none" w:color="auto" w:sz="0" w:space="0"/>
                <w:lang w:val="en-US" w:eastAsia="zh-CN" w:bidi="ar"/>
              </w:rPr>
              <w:t>150 ml/</w:t>
            </w:r>
            <w:r>
              <w:rPr>
                <w:rStyle w:val="12"/>
                <w:rFonts w:hint="eastAsia" w:ascii="仿宋" w:hAnsi="仿宋" w:eastAsia="仿宋" w:cs="仿宋"/>
                <w:snapToGrid w:val="0"/>
                <w:color w:val="000000"/>
                <w:sz w:val="21"/>
                <w:szCs w:val="21"/>
                <w:bdr w:val="none" w:color="auto" w:sz="0" w:space="0"/>
                <w:lang w:val="en-US" w:eastAsia="zh-CN" w:bidi="ar"/>
              </w:rPr>
              <w:t>亩</w:t>
            </w:r>
          </w:p>
        </w:tc>
      </w:tr>
      <w:tr w14:paraId="464E50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510" w:hRule="atLeast"/>
          <w:jc w:val="center"/>
        </w:trPr>
        <w:tc>
          <w:tcPr>
            <w:tcW w:w="1056" w:type="dxa"/>
            <w:vMerge w:val="continue"/>
            <w:tcBorders>
              <w:top w:val="nil"/>
              <w:left w:val="single" w:color="auto" w:sz="4" w:space="0"/>
              <w:bottom w:val="single" w:color="auto" w:sz="4" w:space="0"/>
              <w:right w:val="single" w:color="auto" w:sz="4" w:space="0"/>
            </w:tcBorders>
            <w:shd w:val="clear"/>
            <w:vAlign w:val="center"/>
          </w:tcPr>
          <w:p w14:paraId="1086E1B8">
            <w:pPr>
              <w:rPr>
                <w:rFonts w:hint="default" w:ascii="Times New Roman" w:hAnsi="Times New Roman" w:cs="Times New Roman"/>
                <w:sz w:val="20"/>
                <w:szCs w:val="20"/>
              </w:rPr>
            </w:pPr>
          </w:p>
        </w:tc>
        <w:tc>
          <w:tcPr>
            <w:tcW w:w="1266" w:type="dxa"/>
            <w:tcBorders>
              <w:top w:val="single" w:color="auto" w:sz="4" w:space="0"/>
              <w:left w:val="nil"/>
              <w:bottom w:val="single" w:color="auto" w:sz="4" w:space="0"/>
              <w:right w:val="single" w:color="auto" w:sz="4" w:space="0"/>
            </w:tcBorders>
            <w:shd w:val="clear"/>
            <w:vAlign w:val="center"/>
          </w:tcPr>
          <w:p w14:paraId="5B3C0C93">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村5</w:t>
            </w:r>
          </w:p>
        </w:tc>
        <w:tc>
          <w:tcPr>
            <w:tcW w:w="968" w:type="dxa"/>
            <w:tcBorders>
              <w:top w:val="single" w:color="auto" w:sz="4" w:space="0"/>
              <w:left w:val="nil"/>
              <w:bottom w:val="single" w:color="auto" w:sz="4" w:space="0"/>
              <w:right w:val="single" w:color="auto" w:sz="4" w:space="0"/>
            </w:tcBorders>
            <w:shd w:val="clear"/>
            <w:vAlign w:val="center"/>
          </w:tcPr>
          <w:p w14:paraId="1E873851">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60</w:t>
            </w:r>
          </w:p>
        </w:tc>
        <w:tc>
          <w:tcPr>
            <w:tcW w:w="858" w:type="dxa"/>
            <w:tcBorders>
              <w:top w:val="single" w:color="auto" w:sz="4" w:space="0"/>
              <w:left w:val="nil"/>
              <w:bottom w:val="single" w:color="auto" w:sz="4" w:space="0"/>
              <w:right w:val="single" w:color="auto" w:sz="4" w:space="0"/>
            </w:tcBorders>
            <w:shd w:val="clear"/>
            <w:vAlign w:val="center"/>
          </w:tcPr>
          <w:p w14:paraId="24DC45AA">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400</w:t>
            </w:r>
          </w:p>
        </w:tc>
        <w:tc>
          <w:tcPr>
            <w:tcW w:w="850" w:type="dxa"/>
            <w:tcBorders>
              <w:top w:val="single" w:color="auto" w:sz="4" w:space="0"/>
              <w:left w:val="nil"/>
              <w:bottom w:val="single" w:color="auto" w:sz="4" w:space="0"/>
              <w:right w:val="single" w:color="auto" w:sz="4" w:space="0"/>
            </w:tcBorders>
            <w:shd w:val="clear"/>
            <w:vAlign w:val="center"/>
          </w:tcPr>
          <w:p w14:paraId="3DB430CE">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60</w:t>
            </w:r>
          </w:p>
        </w:tc>
        <w:tc>
          <w:tcPr>
            <w:tcW w:w="790" w:type="dxa"/>
            <w:tcBorders>
              <w:top w:val="single" w:color="auto" w:sz="4" w:space="0"/>
              <w:left w:val="nil"/>
              <w:bottom w:val="single" w:color="auto" w:sz="4" w:space="0"/>
              <w:right w:val="single" w:color="auto" w:sz="4" w:space="0"/>
            </w:tcBorders>
            <w:shd w:val="clear"/>
            <w:vAlign w:val="center"/>
          </w:tcPr>
          <w:p w14:paraId="43E98535">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160</w:t>
            </w:r>
          </w:p>
        </w:tc>
        <w:tc>
          <w:tcPr>
            <w:tcW w:w="975" w:type="dxa"/>
            <w:tcBorders>
              <w:top w:val="single" w:color="auto" w:sz="4" w:space="0"/>
              <w:left w:val="nil"/>
              <w:bottom w:val="single" w:color="auto" w:sz="4" w:space="0"/>
              <w:right w:val="single" w:color="auto" w:sz="4" w:space="0"/>
            </w:tcBorders>
            <w:shd w:val="clear"/>
            <w:vAlign w:val="center"/>
          </w:tcPr>
          <w:p w14:paraId="67E31BCF">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363</w:t>
            </w:r>
          </w:p>
        </w:tc>
        <w:tc>
          <w:tcPr>
            <w:tcW w:w="675" w:type="dxa"/>
            <w:tcBorders>
              <w:top w:val="single" w:color="auto" w:sz="4" w:space="0"/>
              <w:left w:val="nil"/>
              <w:bottom w:val="single" w:color="auto" w:sz="4" w:space="0"/>
              <w:right w:val="single" w:color="auto" w:sz="4" w:space="0"/>
            </w:tcBorders>
            <w:shd w:val="clear"/>
            <w:vAlign w:val="center"/>
          </w:tcPr>
          <w:p w14:paraId="0B142C4B">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7.04</w:t>
            </w:r>
          </w:p>
        </w:tc>
        <w:tc>
          <w:tcPr>
            <w:tcW w:w="696" w:type="dxa"/>
            <w:tcBorders>
              <w:top w:val="single" w:color="auto" w:sz="4" w:space="0"/>
              <w:left w:val="nil"/>
              <w:bottom w:val="single" w:color="auto" w:sz="4" w:space="0"/>
              <w:right w:val="single" w:color="auto" w:sz="4" w:space="0"/>
            </w:tcBorders>
            <w:shd w:val="clear"/>
            <w:vAlign w:val="center"/>
          </w:tcPr>
          <w:p w14:paraId="61216A04">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汞镉</w:t>
            </w:r>
          </w:p>
        </w:tc>
        <w:tc>
          <w:tcPr>
            <w:tcW w:w="938" w:type="dxa"/>
            <w:tcBorders>
              <w:top w:val="single" w:color="auto" w:sz="4" w:space="0"/>
              <w:left w:val="nil"/>
              <w:bottom w:val="single" w:color="auto" w:sz="4" w:space="0"/>
              <w:right w:val="single" w:color="auto" w:sz="4" w:space="0"/>
            </w:tcBorders>
            <w:shd w:val="clear"/>
            <w:vAlign w:val="center"/>
          </w:tcPr>
          <w:p w14:paraId="2FD0ABDD">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中</w:t>
            </w:r>
            <w:r>
              <w:rPr>
                <w:rStyle w:val="12"/>
                <w:rFonts w:hint="eastAsia" w:ascii="仿宋" w:hAnsi="仿宋" w:eastAsia="仿宋" w:cs="仿宋"/>
                <w:snapToGrid w:val="0"/>
                <w:color w:val="000000"/>
                <w:sz w:val="21"/>
                <w:szCs w:val="21"/>
                <w:bdr w:val="none" w:color="auto" w:sz="0" w:space="0"/>
                <w:lang w:val="en-US" w:eastAsia="zh-CN" w:bidi="ar"/>
              </w:rPr>
              <w:t>风险</w:t>
            </w:r>
          </w:p>
        </w:tc>
        <w:tc>
          <w:tcPr>
            <w:tcW w:w="1968" w:type="dxa"/>
            <w:tcBorders>
              <w:top w:val="single" w:color="auto" w:sz="4" w:space="0"/>
              <w:left w:val="nil"/>
              <w:bottom w:val="single" w:color="auto" w:sz="4" w:space="0"/>
              <w:right w:val="single" w:color="auto" w:sz="4" w:space="0"/>
            </w:tcBorders>
            <w:shd w:val="clear"/>
            <w:vAlign w:val="center"/>
          </w:tcPr>
          <w:p w14:paraId="55CDE34A">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叶面阻控</w:t>
            </w:r>
            <w:r>
              <w:rPr>
                <w:rFonts w:hint="eastAsia" w:ascii="仿宋" w:hAnsi="仿宋" w:eastAsia="仿宋" w:cs="仿宋"/>
                <w:snapToGrid w:val="0"/>
                <w:color w:val="000000"/>
                <w:kern w:val="0"/>
                <w:sz w:val="21"/>
                <w:szCs w:val="21"/>
                <w:bdr w:val="none" w:color="auto" w:sz="0" w:space="0"/>
                <w:lang w:val="en-US" w:eastAsia="zh-CN" w:bidi="ar"/>
              </w:rPr>
              <w:t>150 ml/</w:t>
            </w:r>
            <w:r>
              <w:rPr>
                <w:rStyle w:val="12"/>
                <w:rFonts w:hint="eastAsia" w:ascii="仿宋" w:hAnsi="仿宋" w:eastAsia="仿宋" w:cs="仿宋"/>
                <w:snapToGrid w:val="0"/>
                <w:color w:val="000000"/>
                <w:sz w:val="21"/>
                <w:szCs w:val="21"/>
                <w:bdr w:val="none" w:color="auto" w:sz="0" w:space="0"/>
                <w:lang w:val="en-US" w:eastAsia="zh-CN" w:bidi="ar"/>
              </w:rPr>
              <w:t>亩</w:t>
            </w:r>
          </w:p>
        </w:tc>
        <w:tc>
          <w:tcPr>
            <w:tcW w:w="2019" w:type="dxa"/>
            <w:tcBorders>
              <w:top w:val="single" w:color="auto" w:sz="4" w:space="0"/>
              <w:left w:val="nil"/>
              <w:bottom w:val="single" w:color="auto" w:sz="4" w:space="0"/>
              <w:right w:val="single" w:color="auto" w:sz="4" w:space="0"/>
            </w:tcBorders>
            <w:shd w:val="clear"/>
            <w:vAlign w:val="center"/>
          </w:tcPr>
          <w:p w14:paraId="7129B0D6">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叶面阻控100 ml/亩</w:t>
            </w:r>
          </w:p>
        </w:tc>
        <w:tc>
          <w:tcPr>
            <w:tcW w:w="1996" w:type="dxa"/>
            <w:tcBorders>
              <w:top w:val="single" w:color="auto" w:sz="4" w:space="0"/>
              <w:left w:val="nil"/>
              <w:bottom w:val="single" w:color="auto" w:sz="4" w:space="0"/>
              <w:right w:val="single" w:color="auto" w:sz="4" w:space="0"/>
            </w:tcBorders>
            <w:shd w:val="clear"/>
            <w:vAlign w:val="center"/>
          </w:tcPr>
          <w:p w14:paraId="4F01081A">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叶面阻控</w:t>
            </w:r>
            <w:r>
              <w:rPr>
                <w:rFonts w:hint="eastAsia" w:ascii="仿宋" w:hAnsi="仿宋" w:eastAsia="仿宋" w:cs="仿宋"/>
                <w:snapToGrid w:val="0"/>
                <w:color w:val="000000"/>
                <w:kern w:val="0"/>
                <w:sz w:val="21"/>
                <w:szCs w:val="21"/>
                <w:bdr w:val="none" w:color="auto" w:sz="0" w:space="0"/>
                <w:lang w:val="en-US" w:eastAsia="zh-CN" w:bidi="ar"/>
              </w:rPr>
              <w:t>150 ml/</w:t>
            </w:r>
            <w:r>
              <w:rPr>
                <w:rStyle w:val="12"/>
                <w:rFonts w:hint="eastAsia" w:ascii="仿宋" w:hAnsi="仿宋" w:eastAsia="仿宋" w:cs="仿宋"/>
                <w:snapToGrid w:val="0"/>
                <w:color w:val="000000"/>
                <w:sz w:val="21"/>
                <w:szCs w:val="21"/>
                <w:bdr w:val="none" w:color="auto" w:sz="0" w:space="0"/>
                <w:lang w:val="en-US" w:eastAsia="zh-CN" w:bidi="ar"/>
              </w:rPr>
              <w:t>亩</w:t>
            </w:r>
            <w:r>
              <w:rPr>
                <w:rFonts w:hint="eastAsia" w:ascii="仿宋" w:hAnsi="仿宋" w:eastAsia="仿宋" w:cs="仿宋"/>
                <w:snapToGrid w:val="0"/>
                <w:color w:val="000000"/>
                <w:kern w:val="0"/>
                <w:sz w:val="21"/>
                <w:szCs w:val="21"/>
                <w:bdr w:val="none" w:color="auto" w:sz="0" w:space="0"/>
                <w:lang w:val="en-US" w:eastAsia="zh-CN" w:bidi="ar"/>
              </w:rPr>
              <w:t>+</w:t>
            </w:r>
            <w:r>
              <w:rPr>
                <w:rStyle w:val="12"/>
                <w:rFonts w:hint="eastAsia" w:ascii="仿宋" w:hAnsi="仿宋" w:eastAsia="仿宋" w:cs="仿宋"/>
                <w:snapToGrid w:val="0"/>
                <w:color w:val="000000"/>
                <w:sz w:val="21"/>
                <w:szCs w:val="21"/>
                <w:bdr w:val="none" w:color="auto" w:sz="0" w:space="0"/>
                <w:lang w:val="en-US" w:eastAsia="zh-CN" w:bidi="ar"/>
              </w:rPr>
              <w:t>调理剂</w:t>
            </w:r>
            <w:r>
              <w:rPr>
                <w:rFonts w:hint="eastAsia" w:ascii="仿宋" w:hAnsi="仿宋" w:eastAsia="仿宋" w:cs="仿宋"/>
                <w:snapToGrid w:val="0"/>
                <w:color w:val="000000"/>
                <w:kern w:val="0"/>
                <w:sz w:val="21"/>
                <w:szCs w:val="21"/>
                <w:bdr w:val="none" w:color="auto" w:sz="0" w:space="0"/>
                <w:lang w:val="en-US" w:eastAsia="zh-CN" w:bidi="ar"/>
              </w:rPr>
              <w:t>100k g/</w:t>
            </w:r>
            <w:r>
              <w:rPr>
                <w:rStyle w:val="12"/>
                <w:rFonts w:hint="eastAsia" w:ascii="仿宋" w:hAnsi="仿宋" w:eastAsia="仿宋" w:cs="仿宋"/>
                <w:snapToGrid w:val="0"/>
                <w:color w:val="000000"/>
                <w:sz w:val="21"/>
                <w:szCs w:val="21"/>
                <w:bdr w:val="none" w:color="auto" w:sz="0" w:space="0"/>
                <w:lang w:val="en-US" w:eastAsia="zh-CN" w:bidi="ar"/>
              </w:rPr>
              <w:t>亩</w:t>
            </w:r>
          </w:p>
        </w:tc>
      </w:tr>
      <w:tr w14:paraId="2457BE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510" w:hRule="atLeast"/>
          <w:jc w:val="center"/>
        </w:trPr>
        <w:tc>
          <w:tcPr>
            <w:tcW w:w="1056" w:type="dxa"/>
            <w:vMerge w:val="continue"/>
            <w:tcBorders>
              <w:top w:val="nil"/>
              <w:left w:val="single" w:color="auto" w:sz="4" w:space="0"/>
              <w:bottom w:val="single" w:color="auto" w:sz="4" w:space="0"/>
              <w:right w:val="single" w:color="auto" w:sz="4" w:space="0"/>
            </w:tcBorders>
            <w:shd w:val="clear"/>
            <w:vAlign w:val="center"/>
          </w:tcPr>
          <w:p w14:paraId="37E7E23E">
            <w:pPr>
              <w:rPr>
                <w:rFonts w:hint="default" w:ascii="Times New Roman" w:hAnsi="Times New Roman" w:cs="Times New Roman"/>
                <w:sz w:val="20"/>
                <w:szCs w:val="20"/>
              </w:rPr>
            </w:pPr>
          </w:p>
        </w:tc>
        <w:tc>
          <w:tcPr>
            <w:tcW w:w="1266" w:type="dxa"/>
            <w:tcBorders>
              <w:top w:val="single" w:color="auto" w:sz="4" w:space="0"/>
              <w:left w:val="nil"/>
              <w:bottom w:val="single" w:color="auto" w:sz="4" w:space="0"/>
              <w:right w:val="single" w:color="auto" w:sz="4" w:space="0"/>
            </w:tcBorders>
            <w:shd w:val="clear"/>
            <w:vAlign w:val="center"/>
          </w:tcPr>
          <w:p w14:paraId="260B515B">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村6</w:t>
            </w:r>
          </w:p>
        </w:tc>
        <w:tc>
          <w:tcPr>
            <w:tcW w:w="968" w:type="dxa"/>
            <w:tcBorders>
              <w:top w:val="single" w:color="auto" w:sz="4" w:space="0"/>
              <w:left w:val="nil"/>
              <w:bottom w:val="single" w:color="auto" w:sz="4" w:space="0"/>
              <w:right w:val="single" w:color="auto" w:sz="4" w:space="0"/>
            </w:tcBorders>
            <w:shd w:val="clear"/>
            <w:vAlign w:val="center"/>
          </w:tcPr>
          <w:p w14:paraId="42560781">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320</w:t>
            </w:r>
          </w:p>
        </w:tc>
        <w:tc>
          <w:tcPr>
            <w:tcW w:w="858" w:type="dxa"/>
            <w:tcBorders>
              <w:top w:val="single" w:color="auto" w:sz="4" w:space="0"/>
              <w:left w:val="nil"/>
              <w:bottom w:val="single" w:color="auto" w:sz="4" w:space="0"/>
              <w:right w:val="single" w:color="auto" w:sz="4" w:space="0"/>
            </w:tcBorders>
            <w:shd w:val="clear"/>
            <w:vAlign w:val="center"/>
          </w:tcPr>
          <w:p w14:paraId="075EA0CC">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180</w:t>
            </w:r>
          </w:p>
        </w:tc>
        <w:tc>
          <w:tcPr>
            <w:tcW w:w="850" w:type="dxa"/>
            <w:tcBorders>
              <w:top w:val="single" w:color="auto" w:sz="4" w:space="0"/>
              <w:left w:val="nil"/>
              <w:bottom w:val="single" w:color="auto" w:sz="4" w:space="0"/>
              <w:right w:val="single" w:color="auto" w:sz="4" w:space="0"/>
            </w:tcBorders>
            <w:shd w:val="clear"/>
            <w:vAlign w:val="center"/>
          </w:tcPr>
          <w:p w14:paraId="4C055CEA">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320</w:t>
            </w:r>
          </w:p>
        </w:tc>
        <w:tc>
          <w:tcPr>
            <w:tcW w:w="790" w:type="dxa"/>
            <w:tcBorders>
              <w:top w:val="single" w:color="auto" w:sz="4" w:space="0"/>
              <w:left w:val="nil"/>
              <w:bottom w:val="single" w:color="auto" w:sz="4" w:space="0"/>
              <w:right w:val="single" w:color="auto" w:sz="4" w:space="0"/>
            </w:tcBorders>
            <w:shd w:val="clear"/>
            <w:vAlign w:val="center"/>
          </w:tcPr>
          <w:p w14:paraId="5006E1AE">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975" w:type="dxa"/>
            <w:tcBorders>
              <w:top w:val="single" w:color="auto" w:sz="4" w:space="0"/>
              <w:left w:val="nil"/>
              <w:bottom w:val="single" w:color="auto" w:sz="4" w:space="0"/>
              <w:right w:val="single" w:color="auto" w:sz="4" w:space="0"/>
            </w:tcBorders>
            <w:shd w:val="clear"/>
            <w:vAlign w:val="center"/>
          </w:tcPr>
          <w:p w14:paraId="1E1DEF9B">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722</w:t>
            </w:r>
          </w:p>
        </w:tc>
        <w:tc>
          <w:tcPr>
            <w:tcW w:w="675" w:type="dxa"/>
            <w:tcBorders>
              <w:top w:val="single" w:color="auto" w:sz="4" w:space="0"/>
              <w:left w:val="nil"/>
              <w:bottom w:val="single" w:color="auto" w:sz="4" w:space="0"/>
              <w:right w:val="single" w:color="auto" w:sz="4" w:space="0"/>
            </w:tcBorders>
            <w:shd w:val="clear"/>
            <w:vAlign w:val="center"/>
          </w:tcPr>
          <w:p w14:paraId="19275B08">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6.98</w:t>
            </w:r>
          </w:p>
        </w:tc>
        <w:tc>
          <w:tcPr>
            <w:tcW w:w="696" w:type="dxa"/>
            <w:tcBorders>
              <w:top w:val="single" w:color="auto" w:sz="4" w:space="0"/>
              <w:left w:val="nil"/>
              <w:bottom w:val="single" w:color="auto" w:sz="4" w:space="0"/>
              <w:right w:val="single" w:color="auto" w:sz="4" w:space="0"/>
            </w:tcBorders>
            <w:shd w:val="clear"/>
            <w:vAlign w:val="center"/>
          </w:tcPr>
          <w:p w14:paraId="70D77C65">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砷镉</w:t>
            </w:r>
          </w:p>
        </w:tc>
        <w:tc>
          <w:tcPr>
            <w:tcW w:w="938" w:type="dxa"/>
            <w:tcBorders>
              <w:top w:val="single" w:color="auto" w:sz="4" w:space="0"/>
              <w:left w:val="nil"/>
              <w:bottom w:val="single" w:color="auto" w:sz="4" w:space="0"/>
              <w:right w:val="single" w:color="auto" w:sz="4" w:space="0"/>
            </w:tcBorders>
            <w:shd w:val="clear"/>
            <w:vAlign w:val="center"/>
          </w:tcPr>
          <w:p w14:paraId="15F10001">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低风险</w:t>
            </w:r>
          </w:p>
        </w:tc>
        <w:tc>
          <w:tcPr>
            <w:tcW w:w="1968" w:type="dxa"/>
            <w:tcBorders>
              <w:top w:val="single" w:color="auto" w:sz="4" w:space="0"/>
              <w:left w:val="nil"/>
              <w:bottom w:val="single" w:color="auto" w:sz="4" w:space="0"/>
              <w:right w:val="single" w:color="auto" w:sz="4" w:space="0"/>
            </w:tcBorders>
            <w:shd w:val="clear"/>
            <w:vAlign w:val="center"/>
          </w:tcPr>
          <w:p w14:paraId="7C17CC2E">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2019" w:type="dxa"/>
            <w:tcBorders>
              <w:top w:val="single" w:color="auto" w:sz="4" w:space="0"/>
              <w:left w:val="nil"/>
              <w:bottom w:val="single" w:color="auto" w:sz="4" w:space="0"/>
              <w:right w:val="single" w:color="auto" w:sz="4" w:space="0"/>
            </w:tcBorders>
            <w:shd w:val="clear"/>
            <w:vAlign w:val="center"/>
          </w:tcPr>
          <w:p w14:paraId="751E01D7">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叶面阻控</w:t>
            </w:r>
            <w:r>
              <w:rPr>
                <w:rFonts w:hint="eastAsia" w:ascii="仿宋" w:hAnsi="仿宋" w:eastAsia="仿宋" w:cs="仿宋"/>
                <w:snapToGrid w:val="0"/>
                <w:color w:val="000000"/>
                <w:kern w:val="0"/>
                <w:sz w:val="21"/>
                <w:szCs w:val="21"/>
                <w:bdr w:val="none" w:color="auto" w:sz="0" w:space="0"/>
                <w:lang w:val="en-US" w:eastAsia="zh-CN" w:bidi="ar"/>
              </w:rPr>
              <w:t>150 ml/</w:t>
            </w:r>
            <w:r>
              <w:rPr>
                <w:rStyle w:val="12"/>
                <w:rFonts w:hint="eastAsia" w:ascii="仿宋" w:hAnsi="仿宋" w:eastAsia="仿宋" w:cs="仿宋"/>
                <w:snapToGrid w:val="0"/>
                <w:color w:val="000000"/>
                <w:sz w:val="21"/>
                <w:szCs w:val="21"/>
                <w:bdr w:val="none" w:color="auto" w:sz="0" w:space="0"/>
                <w:lang w:val="en-US" w:eastAsia="zh-CN" w:bidi="ar"/>
              </w:rPr>
              <w:t>亩</w:t>
            </w:r>
          </w:p>
        </w:tc>
        <w:tc>
          <w:tcPr>
            <w:tcW w:w="1996" w:type="dxa"/>
            <w:tcBorders>
              <w:top w:val="single" w:color="auto" w:sz="4" w:space="0"/>
              <w:left w:val="nil"/>
              <w:bottom w:val="single" w:color="auto" w:sz="4" w:space="0"/>
              <w:right w:val="single" w:color="auto" w:sz="4" w:space="0"/>
            </w:tcBorders>
            <w:shd w:val="clear"/>
            <w:vAlign w:val="center"/>
          </w:tcPr>
          <w:p w14:paraId="168D9E84">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r>
      <w:tr w14:paraId="7882C7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056" w:type="dxa"/>
            <w:vMerge w:val="continue"/>
            <w:tcBorders>
              <w:top w:val="nil"/>
              <w:left w:val="single" w:color="auto" w:sz="4" w:space="0"/>
              <w:bottom w:val="single" w:color="auto" w:sz="4" w:space="0"/>
              <w:right w:val="single" w:color="auto" w:sz="4" w:space="0"/>
            </w:tcBorders>
            <w:shd w:val="clear"/>
            <w:vAlign w:val="center"/>
          </w:tcPr>
          <w:p w14:paraId="3ACAB5D2">
            <w:pPr>
              <w:rPr>
                <w:rFonts w:hint="default" w:ascii="Times New Roman" w:hAnsi="Times New Roman" w:cs="Times New Roman"/>
                <w:sz w:val="20"/>
                <w:szCs w:val="20"/>
              </w:rPr>
            </w:pPr>
          </w:p>
        </w:tc>
        <w:tc>
          <w:tcPr>
            <w:tcW w:w="1266" w:type="dxa"/>
            <w:tcBorders>
              <w:top w:val="single" w:color="auto" w:sz="4" w:space="0"/>
              <w:left w:val="nil"/>
              <w:bottom w:val="single" w:color="auto" w:sz="4" w:space="0"/>
              <w:right w:val="single" w:color="auto" w:sz="4" w:space="0"/>
            </w:tcBorders>
            <w:shd w:val="clear"/>
            <w:vAlign w:val="center"/>
          </w:tcPr>
          <w:p w14:paraId="6715CECD">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村7</w:t>
            </w:r>
          </w:p>
        </w:tc>
        <w:tc>
          <w:tcPr>
            <w:tcW w:w="968" w:type="dxa"/>
            <w:tcBorders>
              <w:top w:val="single" w:color="auto" w:sz="4" w:space="0"/>
              <w:left w:val="nil"/>
              <w:bottom w:val="single" w:color="auto" w:sz="4" w:space="0"/>
              <w:right w:val="single" w:color="auto" w:sz="4" w:space="0"/>
            </w:tcBorders>
            <w:shd w:val="clear"/>
            <w:vAlign w:val="center"/>
          </w:tcPr>
          <w:p w14:paraId="0E1474BE">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184</w:t>
            </w:r>
          </w:p>
        </w:tc>
        <w:tc>
          <w:tcPr>
            <w:tcW w:w="858" w:type="dxa"/>
            <w:tcBorders>
              <w:top w:val="single" w:color="auto" w:sz="4" w:space="0"/>
              <w:left w:val="nil"/>
              <w:bottom w:val="single" w:color="auto" w:sz="4" w:space="0"/>
              <w:right w:val="single" w:color="auto" w:sz="4" w:space="0"/>
            </w:tcBorders>
            <w:shd w:val="clear"/>
            <w:vAlign w:val="center"/>
          </w:tcPr>
          <w:p w14:paraId="0C2CEE76">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550</w:t>
            </w:r>
          </w:p>
        </w:tc>
        <w:tc>
          <w:tcPr>
            <w:tcW w:w="850" w:type="dxa"/>
            <w:tcBorders>
              <w:top w:val="single" w:color="auto" w:sz="4" w:space="0"/>
              <w:left w:val="nil"/>
              <w:bottom w:val="single" w:color="auto" w:sz="4" w:space="0"/>
              <w:right w:val="single" w:color="auto" w:sz="4" w:space="0"/>
            </w:tcBorders>
            <w:shd w:val="clear"/>
            <w:vAlign w:val="center"/>
          </w:tcPr>
          <w:p w14:paraId="5CDE8B7E">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184</w:t>
            </w:r>
          </w:p>
        </w:tc>
        <w:tc>
          <w:tcPr>
            <w:tcW w:w="790" w:type="dxa"/>
            <w:tcBorders>
              <w:top w:val="single" w:color="auto" w:sz="4" w:space="0"/>
              <w:left w:val="nil"/>
              <w:bottom w:val="single" w:color="auto" w:sz="4" w:space="0"/>
              <w:right w:val="single" w:color="auto" w:sz="4" w:space="0"/>
            </w:tcBorders>
            <w:shd w:val="clear"/>
            <w:vAlign w:val="center"/>
          </w:tcPr>
          <w:p w14:paraId="66AD0F00">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975" w:type="dxa"/>
            <w:tcBorders>
              <w:top w:val="single" w:color="auto" w:sz="4" w:space="0"/>
              <w:left w:val="nil"/>
              <w:bottom w:val="single" w:color="auto" w:sz="4" w:space="0"/>
              <w:right w:val="single" w:color="auto" w:sz="4" w:space="0"/>
            </w:tcBorders>
            <w:shd w:val="clear"/>
            <w:vAlign w:val="center"/>
          </w:tcPr>
          <w:p w14:paraId="362A2748">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233</w:t>
            </w:r>
          </w:p>
        </w:tc>
        <w:tc>
          <w:tcPr>
            <w:tcW w:w="675" w:type="dxa"/>
            <w:tcBorders>
              <w:top w:val="single" w:color="auto" w:sz="4" w:space="0"/>
              <w:left w:val="nil"/>
              <w:bottom w:val="single" w:color="auto" w:sz="4" w:space="0"/>
              <w:right w:val="single" w:color="auto" w:sz="4" w:space="0"/>
            </w:tcBorders>
            <w:shd w:val="clear"/>
            <w:vAlign w:val="center"/>
          </w:tcPr>
          <w:p w14:paraId="66BB383F">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7.56</w:t>
            </w:r>
          </w:p>
        </w:tc>
        <w:tc>
          <w:tcPr>
            <w:tcW w:w="696" w:type="dxa"/>
            <w:tcBorders>
              <w:top w:val="single" w:color="auto" w:sz="4" w:space="0"/>
              <w:left w:val="nil"/>
              <w:bottom w:val="single" w:color="auto" w:sz="4" w:space="0"/>
              <w:right w:val="single" w:color="auto" w:sz="4" w:space="0"/>
            </w:tcBorders>
            <w:shd w:val="clear"/>
            <w:vAlign w:val="center"/>
          </w:tcPr>
          <w:p w14:paraId="0F9579A3">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砷镉</w:t>
            </w:r>
          </w:p>
        </w:tc>
        <w:tc>
          <w:tcPr>
            <w:tcW w:w="938" w:type="dxa"/>
            <w:tcBorders>
              <w:top w:val="single" w:color="auto" w:sz="4" w:space="0"/>
              <w:left w:val="nil"/>
              <w:bottom w:val="single" w:color="auto" w:sz="4" w:space="0"/>
              <w:right w:val="single" w:color="auto" w:sz="4" w:space="0"/>
            </w:tcBorders>
            <w:shd w:val="clear"/>
            <w:vAlign w:val="center"/>
          </w:tcPr>
          <w:p w14:paraId="78B50187">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低风险</w:t>
            </w:r>
          </w:p>
        </w:tc>
        <w:tc>
          <w:tcPr>
            <w:tcW w:w="1968" w:type="dxa"/>
            <w:tcBorders>
              <w:top w:val="single" w:color="auto" w:sz="4" w:space="0"/>
              <w:left w:val="nil"/>
              <w:bottom w:val="single" w:color="auto" w:sz="4" w:space="0"/>
              <w:right w:val="single" w:color="auto" w:sz="4" w:space="0"/>
            </w:tcBorders>
            <w:shd w:val="clear"/>
            <w:vAlign w:val="center"/>
          </w:tcPr>
          <w:p w14:paraId="7750A4D2">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叶面阻控</w:t>
            </w:r>
            <w:r>
              <w:rPr>
                <w:rFonts w:hint="eastAsia" w:ascii="仿宋" w:hAnsi="仿宋" w:eastAsia="仿宋" w:cs="仿宋"/>
                <w:snapToGrid w:val="0"/>
                <w:color w:val="000000"/>
                <w:kern w:val="0"/>
                <w:sz w:val="21"/>
                <w:szCs w:val="21"/>
                <w:bdr w:val="none" w:color="auto" w:sz="0" w:space="0"/>
                <w:lang w:val="en-US" w:eastAsia="zh-CN" w:bidi="ar"/>
              </w:rPr>
              <w:t>100 ml/</w:t>
            </w:r>
            <w:r>
              <w:rPr>
                <w:rStyle w:val="12"/>
                <w:rFonts w:hint="eastAsia" w:ascii="仿宋" w:hAnsi="仿宋" w:eastAsia="仿宋" w:cs="仿宋"/>
                <w:snapToGrid w:val="0"/>
                <w:color w:val="000000"/>
                <w:sz w:val="21"/>
                <w:szCs w:val="21"/>
                <w:bdr w:val="none" w:color="auto" w:sz="0" w:space="0"/>
                <w:lang w:val="en-US" w:eastAsia="zh-CN" w:bidi="ar"/>
              </w:rPr>
              <w:t>亩</w:t>
            </w:r>
          </w:p>
        </w:tc>
        <w:tc>
          <w:tcPr>
            <w:tcW w:w="2019" w:type="dxa"/>
            <w:tcBorders>
              <w:top w:val="single" w:color="auto" w:sz="4" w:space="0"/>
              <w:left w:val="nil"/>
              <w:bottom w:val="single" w:color="auto" w:sz="4" w:space="0"/>
              <w:right w:val="single" w:color="auto" w:sz="4" w:space="0"/>
            </w:tcBorders>
            <w:shd w:val="clear"/>
            <w:vAlign w:val="center"/>
          </w:tcPr>
          <w:p w14:paraId="6D8809AD">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1996" w:type="dxa"/>
            <w:tcBorders>
              <w:top w:val="single" w:color="auto" w:sz="4" w:space="0"/>
              <w:left w:val="nil"/>
              <w:bottom w:val="single" w:color="auto" w:sz="4" w:space="0"/>
              <w:right w:val="single" w:color="auto" w:sz="4" w:space="0"/>
            </w:tcBorders>
            <w:shd w:val="clear"/>
            <w:vAlign w:val="center"/>
          </w:tcPr>
          <w:p w14:paraId="2EB51E17">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叶面阻控</w:t>
            </w:r>
            <w:r>
              <w:rPr>
                <w:rFonts w:hint="eastAsia" w:ascii="仿宋" w:hAnsi="仿宋" w:eastAsia="仿宋" w:cs="仿宋"/>
                <w:snapToGrid w:val="0"/>
                <w:color w:val="000000"/>
                <w:kern w:val="0"/>
                <w:sz w:val="21"/>
                <w:szCs w:val="21"/>
                <w:bdr w:val="none" w:color="auto" w:sz="0" w:space="0"/>
                <w:lang w:val="en-US" w:eastAsia="zh-CN" w:bidi="ar"/>
              </w:rPr>
              <w:t>150 ml/</w:t>
            </w:r>
            <w:r>
              <w:rPr>
                <w:rStyle w:val="12"/>
                <w:rFonts w:hint="eastAsia" w:ascii="仿宋" w:hAnsi="仿宋" w:eastAsia="仿宋" w:cs="仿宋"/>
                <w:snapToGrid w:val="0"/>
                <w:color w:val="000000"/>
                <w:sz w:val="21"/>
                <w:szCs w:val="21"/>
                <w:bdr w:val="none" w:color="auto" w:sz="0" w:space="0"/>
                <w:lang w:val="en-US" w:eastAsia="zh-CN" w:bidi="ar"/>
              </w:rPr>
              <w:t>亩</w:t>
            </w:r>
          </w:p>
        </w:tc>
      </w:tr>
      <w:tr w14:paraId="617D06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510" w:hRule="atLeast"/>
          <w:jc w:val="center"/>
        </w:trPr>
        <w:tc>
          <w:tcPr>
            <w:tcW w:w="1056" w:type="dxa"/>
            <w:vMerge w:val="continue"/>
            <w:tcBorders>
              <w:top w:val="nil"/>
              <w:left w:val="single" w:color="auto" w:sz="4" w:space="0"/>
              <w:bottom w:val="single" w:color="auto" w:sz="4" w:space="0"/>
              <w:right w:val="single" w:color="auto" w:sz="4" w:space="0"/>
            </w:tcBorders>
            <w:shd w:val="clear"/>
            <w:vAlign w:val="center"/>
          </w:tcPr>
          <w:p w14:paraId="168A987F">
            <w:pPr>
              <w:rPr>
                <w:rFonts w:hint="default" w:ascii="Times New Roman" w:hAnsi="Times New Roman" w:cs="Times New Roman"/>
                <w:sz w:val="20"/>
                <w:szCs w:val="20"/>
              </w:rPr>
            </w:pPr>
          </w:p>
        </w:tc>
        <w:tc>
          <w:tcPr>
            <w:tcW w:w="1266" w:type="dxa"/>
            <w:tcBorders>
              <w:top w:val="single" w:color="auto" w:sz="4" w:space="0"/>
              <w:left w:val="nil"/>
              <w:bottom w:val="single" w:color="auto" w:sz="4" w:space="0"/>
              <w:right w:val="single" w:color="auto" w:sz="4" w:space="0"/>
            </w:tcBorders>
            <w:shd w:val="clear"/>
            <w:vAlign w:val="center"/>
          </w:tcPr>
          <w:p w14:paraId="3A791E1D">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村8</w:t>
            </w:r>
          </w:p>
        </w:tc>
        <w:tc>
          <w:tcPr>
            <w:tcW w:w="968" w:type="dxa"/>
            <w:tcBorders>
              <w:top w:val="single" w:color="auto" w:sz="4" w:space="0"/>
              <w:left w:val="nil"/>
              <w:bottom w:val="single" w:color="auto" w:sz="4" w:space="0"/>
              <w:right w:val="single" w:color="auto" w:sz="4" w:space="0"/>
            </w:tcBorders>
            <w:shd w:val="clear"/>
            <w:vAlign w:val="center"/>
          </w:tcPr>
          <w:p w14:paraId="44BB4CF3">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858" w:type="dxa"/>
            <w:tcBorders>
              <w:top w:val="single" w:color="auto" w:sz="4" w:space="0"/>
              <w:left w:val="nil"/>
              <w:bottom w:val="single" w:color="auto" w:sz="4" w:space="0"/>
              <w:right w:val="single" w:color="auto" w:sz="4" w:space="0"/>
            </w:tcBorders>
            <w:shd w:val="clear"/>
            <w:vAlign w:val="center"/>
          </w:tcPr>
          <w:p w14:paraId="01D25500">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265</w:t>
            </w:r>
          </w:p>
        </w:tc>
        <w:tc>
          <w:tcPr>
            <w:tcW w:w="850" w:type="dxa"/>
            <w:tcBorders>
              <w:top w:val="single" w:color="auto" w:sz="4" w:space="0"/>
              <w:left w:val="nil"/>
              <w:bottom w:val="single" w:color="auto" w:sz="4" w:space="0"/>
              <w:right w:val="single" w:color="auto" w:sz="4" w:space="0"/>
            </w:tcBorders>
            <w:shd w:val="clear"/>
            <w:vAlign w:val="center"/>
          </w:tcPr>
          <w:p w14:paraId="65E6AC13">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790" w:type="dxa"/>
            <w:tcBorders>
              <w:top w:val="single" w:color="auto" w:sz="4" w:space="0"/>
              <w:left w:val="nil"/>
              <w:bottom w:val="single" w:color="auto" w:sz="4" w:space="0"/>
              <w:right w:val="single" w:color="auto" w:sz="4" w:space="0"/>
            </w:tcBorders>
            <w:shd w:val="clear"/>
            <w:vAlign w:val="center"/>
          </w:tcPr>
          <w:p w14:paraId="441D6885">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975" w:type="dxa"/>
            <w:tcBorders>
              <w:top w:val="single" w:color="auto" w:sz="4" w:space="0"/>
              <w:left w:val="nil"/>
              <w:bottom w:val="single" w:color="auto" w:sz="4" w:space="0"/>
              <w:right w:val="single" w:color="auto" w:sz="4" w:space="0"/>
            </w:tcBorders>
            <w:shd w:val="clear"/>
            <w:vAlign w:val="center"/>
          </w:tcPr>
          <w:p w14:paraId="5EB95901">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384</w:t>
            </w:r>
          </w:p>
        </w:tc>
        <w:tc>
          <w:tcPr>
            <w:tcW w:w="675" w:type="dxa"/>
            <w:tcBorders>
              <w:top w:val="single" w:color="auto" w:sz="4" w:space="0"/>
              <w:left w:val="nil"/>
              <w:bottom w:val="single" w:color="auto" w:sz="4" w:space="0"/>
              <w:right w:val="single" w:color="auto" w:sz="4" w:space="0"/>
            </w:tcBorders>
            <w:shd w:val="clear"/>
            <w:vAlign w:val="center"/>
          </w:tcPr>
          <w:p w14:paraId="357217E0">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696" w:type="dxa"/>
            <w:tcBorders>
              <w:top w:val="single" w:color="auto" w:sz="4" w:space="0"/>
              <w:left w:val="nil"/>
              <w:bottom w:val="single" w:color="auto" w:sz="4" w:space="0"/>
              <w:right w:val="single" w:color="auto" w:sz="4" w:space="0"/>
            </w:tcBorders>
            <w:shd w:val="clear"/>
            <w:vAlign w:val="center"/>
          </w:tcPr>
          <w:p w14:paraId="1DEAA431">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砷镉</w:t>
            </w:r>
          </w:p>
        </w:tc>
        <w:tc>
          <w:tcPr>
            <w:tcW w:w="938" w:type="dxa"/>
            <w:tcBorders>
              <w:top w:val="single" w:color="auto" w:sz="4" w:space="0"/>
              <w:left w:val="nil"/>
              <w:bottom w:val="single" w:color="auto" w:sz="4" w:space="0"/>
              <w:right w:val="single" w:color="auto" w:sz="4" w:space="0"/>
            </w:tcBorders>
            <w:shd w:val="clear"/>
            <w:vAlign w:val="center"/>
          </w:tcPr>
          <w:p w14:paraId="5CB8405F">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低风险</w:t>
            </w:r>
          </w:p>
        </w:tc>
        <w:tc>
          <w:tcPr>
            <w:tcW w:w="1968" w:type="dxa"/>
            <w:tcBorders>
              <w:top w:val="single" w:color="auto" w:sz="4" w:space="0"/>
              <w:left w:val="nil"/>
              <w:bottom w:val="single" w:color="auto" w:sz="4" w:space="0"/>
              <w:right w:val="single" w:color="auto" w:sz="4" w:space="0"/>
            </w:tcBorders>
            <w:shd w:val="clear"/>
            <w:vAlign w:val="center"/>
          </w:tcPr>
          <w:p w14:paraId="0BD966A5">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2019" w:type="dxa"/>
            <w:tcBorders>
              <w:top w:val="single" w:color="auto" w:sz="4" w:space="0"/>
              <w:left w:val="nil"/>
              <w:bottom w:val="single" w:color="auto" w:sz="4" w:space="0"/>
              <w:right w:val="single" w:color="auto" w:sz="4" w:space="0"/>
            </w:tcBorders>
            <w:shd w:val="clear"/>
            <w:vAlign w:val="center"/>
          </w:tcPr>
          <w:p w14:paraId="705EC2B3">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叶面阻控</w:t>
            </w:r>
            <w:r>
              <w:rPr>
                <w:rFonts w:hint="eastAsia" w:ascii="仿宋" w:hAnsi="仿宋" w:eastAsia="仿宋" w:cs="仿宋"/>
                <w:snapToGrid w:val="0"/>
                <w:color w:val="000000"/>
                <w:kern w:val="0"/>
                <w:sz w:val="21"/>
                <w:szCs w:val="21"/>
                <w:bdr w:val="none" w:color="auto" w:sz="0" w:space="0"/>
                <w:lang w:val="en-US" w:eastAsia="zh-CN" w:bidi="ar"/>
              </w:rPr>
              <w:t>150 ml/</w:t>
            </w:r>
            <w:r>
              <w:rPr>
                <w:rStyle w:val="12"/>
                <w:rFonts w:hint="eastAsia" w:ascii="仿宋" w:hAnsi="仿宋" w:eastAsia="仿宋" w:cs="仿宋"/>
                <w:snapToGrid w:val="0"/>
                <w:color w:val="000000"/>
                <w:sz w:val="21"/>
                <w:szCs w:val="21"/>
                <w:bdr w:val="none" w:color="auto" w:sz="0" w:space="0"/>
                <w:lang w:val="en-US" w:eastAsia="zh-CN" w:bidi="ar"/>
              </w:rPr>
              <w:t>亩</w:t>
            </w:r>
          </w:p>
        </w:tc>
        <w:tc>
          <w:tcPr>
            <w:tcW w:w="1996" w:type="dxa"/>
            <w:tcBorders>
              <w:top w:val="single" w:color="auto" w:sz="4" w:space="0"/>
              <w:left w:val="nil"/>
              <w:bottom w:val="single" w:color="auto" w:sz="4" w:space="0"/>
              <w:right w:val="single" w:color="auto" w:sz="4" w:space="0"/>
            </w:tcBorders>
            <w:shd w:val="clear"/>
            <w:vAlign w:val="center"/>
          </w:tcPr>
          <w:p w14:paraId="07B5326F">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r>
      <w:tr w14:paraId="2F9718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056" w:type="dxa"/>
            <w:vMerge w:val="continue"/>
            <w:tcBorders>
              <w:top w:val="nil"/>
              <w:left w:val="single" w:color="auto" w:sz="4" w:space="0"/>
              <w:bottom w:val="single" w:color="auto" w:sz="4" w:space="0"/>
              <w:right w:val="single" w:color="auto" w:sz="4" w:space="0"/>
            </w:tcBorders>
            <w:shd w:val="clear"/>
            <w:vAlign w:val="center"/>
          </w:tcPr>
          <w:p w14:paraId="29FAA949">
            <w:pPr>
              <w:rPr>
                <w:rFonts w:hint="default" w:ascii="Times New Roman" w:hAnsi="Times New Roman" w:cs="Times New Roman"/>
                <w:sz w:val="20"/>
                <w:szCs w:val="20"/>
              </w:rPr>
            </w:pPr>
          </w:p>
        </w:tc>
        <w:tc>
          <w:tcPr>
            <w:tcW w:w="1266" w:type="dxa"/>
            <w:tcBorders>
              <w:top w:val="single" w:color="auto" w:sz="4" w:space="0"/>
              <w:left w:val="nil"/>
              <w:bottom w:val="single" w:color="auto" w:sz="4" w:space="0"/>
              <w:right w:val="single" w:color="auto" w:sz="4" w:space="0"/>
            </w:tcBorders>
            <w:shd w:val="clear"/>
            <w:vAlign w:val="center"/>
          </w:tcPr>
          <w:p w14:paraId="03F2BA30">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村9</w:t>
            </w:r>
          </w:p>
        </w:tc>
        <w:tc>
          <w:tcPr>
            <w:tcW w:w="968" w:type="dxa"/>
            <w:tcBorders>
              <w:top w:val="single" w:color="auto" w:sz="4" w:space="0"/>
              <w:left w:val="nil"/>
              <w:bottom w:val="single" w:color="auto" w:sz="4" w:space="0"/>
              <w:right w:val="single" w:color="auto" w:sz="4" w:space="0"/>
            </w:tcBorders>
            <w:shd w:val="clear"/>
            <w:vAlign w:val="center"/>
          </w:tcPr>
          <w:p w14:paraId="4701678C">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150</w:t>
            </w:r>
          </w:p>
        </w:tc>
        <w:tc>
          <w:tcPr>
            <w:tcW w:w="858" w:type="dxa"/>
            <w:tcBorders>
              <w:top w:val="single" w:color="auto" w:sz="4" w:space="0"/>
              <w:left w:val="nil"/>
              <w:bottom w:val="single" w:color="auto" w:sz="4" w:space="0"/>
              <w:right w:val="single" w:color="auto" w:sz="4" w:space="0"/>
            </w:tcBorders>
            <w:shd w:val="clear"/>
            <w:vAlign w:val="center"/>
          </w:tcPr>
          <w:p w14:paraId="14559CEF">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850" w:type="dxa"/>
            <w:tcBorders>
              <w:top w:val="single" w:color="auto" w:sz="4" w:space="0"/>
              <w:left w:val="nil"/>
              <w:bottom w:val="single" w:color="auto" w:sz="4" w:space="0"/>
              <w:right w:val="single" w:color="auto" w:sz="4" w:space="0"/>
            </w:tcBorders>
            <w:shd w:val="clear"/>
            <w:vAlign w:val="center"/>
          </w:tcPr>
          <w:p w14:paraId="70565053">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150</w:t>
            </w:r>
          </w:p>
        </w:tc>
        <w:tc>
          <w:tcPr>
            <w:tcW w:w="790" w:type="dxa"/>
            <w:tcBorders>
              <w:top w:val="single" w:color="auto" w:sz="4" w:space="0"/>
              <w:left w:val="nil"/>
              <w:bottom w:val="single" w:color="auto" w:sz="4" w:space="0"/>
              <w:right w:val="single" w:color="auto" w:sz="4" w:space="0"/>
            </w:tcBorders>
            <w:shd w:val="clear"/>
            <w:vAlign w:val="center"/>
          </w:tcPr>
          <w:p w14:paraId="4D20571B">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200</w:t>
            </w:r>
          </w:p>
        </w:tc>
        <w:tc>
          <w:tcPr>
            <w:tcW w:w="975" w:type="dxa"/>
            <w:tcBorders>
              <w:top w:val="single" w:color="auto" w:sz="4" w:space="0"/>
              <w:left w:val="nil"/>
              <w:bottom w:val="single" w:color="auto" w:sz="4" w:space="0"/>
              <w:right w:val="single" w:color="auto" w:sz="4" w:space="0"/>
            </w:tcBorders>
            <w:shd w:val="clear"/>
            <w:vAlign w:val="center"/>
          </w:tcPr>
          <w:p w14:paraId="091ACFC2">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125</w:t>
            </w:r>
          </w:p>
        </w:tc>
        <w:tc>
          <w:tcPr>
            <w:tcW w:w="675" w:type="dxa"/>
            <w:tcBorders>
              <w:top w:val="single" w:color="auto" w:sz="4" w:space="0"/>
              <w:left w:val="nil"/>
              <w:bottom w:val="single" w:color="auto" w:sz="4" w:space="0"/>
              <w:right w:val="single" w:color="auto" w:sz="4" w:space="0"/>
            </w:tcBorders>
            <w:shd w:val="clear"/>
            <w:vAlign w:val="center"/>
          </w:tcPr>
          <w:p w14:paraId="60AFD183">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6.91</w:t>
            </w:r>
          </w:p>
        </w:tc>
        <w:tc>
          <w:tcPr>
            <w:tcW w:w="696" w:type="dxa"/>
            <w:tcBorders>
              <w:top w:val="single" w:color="auto" w:sz="4" w:space="0"/>
              <w:left w:val="nil"/>
              <w:bottom w:val="single" w:color="auto" w:sz="4" w:space="0"/>
              <w:right w:val="single" w:color="auto" w:sz="4" w:space="0"/>
            </w:tcBorders>
            <w:shd w:val="clear"/>
            <w:vAlign w:val="center"/>
          </w:tcPr>
          <w:p w14:paraId="2D8C09F3">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镉</w:t>
            </w:r>
          </w:p>
        </w:tc>
        <w:tc>
          <w:tcPr>
            <w:tcW w:w="938" w:type="dxa"/>
            <w:tcBorders>
              <w:top w:val="single" w:color="auto" w:sz="4" w:space="0"/>
              <w:left w:val="nil"/>
              <w:bottom w:val="single" w:color="auto" w:sz="4" w:space="0"/>
              <w:right w:val="single" w:color="auto" w:sz="4" w:space="0"/>
            </w:tcBorders>
            <w:shd w:val="clear"/>
            <w:vAlign w:val="center"/>
          </w:tcPr>
          <w:p w14:paraId="6982F786">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低风险</w:t>
            </w:r>
          </w:p>
        </w:tc>
        <w:tc>
          <w:tcPr>
            <w:tcW w:w="1968" w:type="dxa"/>
            <w:tcBorders>
              <w:top w:val="single" w:color="auto" w:sz="4" w:space="0"/>
              <w:left w:val="nil"/>
              <w:bottom w:val="single" w:color="auto" w:sz="4" w:space="0"/>
              <w:right w:val="single" w:color="auto" w:sz="4" w:space="0"/>
            </w:tcBorders>
            <w:shd w:val="clear"/>
            <w:vAlign w:val="center"/>
          </w:tcPr>
          <w:p w14:paraId="04E71090">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2019" w:type="dxa"/>
            <w:tcBorders>
              <w:top w:val="single" w:color="auto" w:sz="4" w:space="0"/>
              <w:left w:val="nil"/>
              <w:bottom w:val="single" w:color="auto" w:sz="4" w:space="0"/>
              <w:right w:val="single" w:color="auto" w:sz="4" w:space="0"/>
            </w:tcBorders>
            <w:shd w:val="clear"/>
            <w:vAlign w:val="center"/>
          </w:tcPr>
          <w:p w14:paraId="43CBB5E0">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1996" w:type="dxa"/>
            <w:tcBorders>
              <w:top w:val="single" w:color="auto" w:sz="4" w:space="0"/>
              <w:left w:val="nil"/>
              <w:bottom w:val="single" w:color="auto" w:sz="4" w:space="0"/>
              <w:right w:val="single" w:color="auto" w:sz="4" w:space="0"/>
            </w:tcBorders>
            <w:shd w:val="clear"/>
            <w:vAlign w:val="center"/>
          </w:tcPr>
          <w:p w14:paraId="5462F9DA">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r>
      <w:tr w14:paraId="60C71D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056" w:type="dxa"/>
            <w:vMerge w:val="continue"/>
            <w:tcBorders>
              <w:top w:val="nil"/>
              <w:left w:val="single" w:color="auto" w:sz="4" w:space="0"/>
              <w:bottom w:val="single" w:color="auto" w:sz="4" w:space="0"/>
              <w:right w:val="single" w:color="auto" w:sz="4" w:space="0"/>
            </w:tcBorders>
            <w:shd w:val="clear"/>
            <w:vAlign w:val="center"/>
          </w:tcPr>
          <w:p w14:paraId="74AEF434">
            <w:pPr>
              <w:rPr>
                <w:rFonts w:hint="default" w:ascii="Times New Roman" w:hAnsi="Times New Roman" w:cs="Times New Roman"/>
                <w:sz w:val="20"/>
                <w:szCs w:val="20"/>
              </w:rPr>
            </w:pPr>
          </w:p>
        </w:tc>
        <w:tc>
          <w:tcPr>
            <w:tcW w:w="1266" w:type="dxa"/>
            <w:tcBorders>
              <w:top w:val="single" w:color="auto" w:sz="4" w:space="0"/>
              <w:left w:val="nil"/>
              <w:bottom w:val="single" w:color="auto" w:sz="4" w:space="0"/>
              <w:right w:val="single" w:color="auto" w:sz="4" w:space="0"/>
            </w:tcBorders>
            <w:shd w:val="clear"/>
            <w:vAlign w:val="center"/>
          </w:tcPr>
          <w:p w14:paraId="000A7EAC">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村10</w:t>
            </w:r>
          </w:p>
        </w:tc>
        <w:tc>
          <w:tcPr>
            <w:tcW w:w="968" w:type="dxa"/>
            <w:tcBorders>
              <w:top w:val="single" w:color="auto" w:sz="4" w:space="0"/>
              <w:left w:val="nil"/>
              <w:bottom w:val="single" w:color="auto" w:sz="4" w:space="0"/>
              <w:right w:val="single" w:color="auto" w:sz="4" w:space="0"/>
            </w:tcBorders>
            <w:shd w:val="clear"/>
            <w:vAlign w:val="center"/>
          </w:tcPr>
          <w:p w14:paraId="26292C4D">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376</w:t>
            </w:r>
          </w:p>
        </w:tc>
        <w:tc>
          <w:tcPr>
            <w:tcW w:w="858" w:type="dxa"/>
            <w:tcBorders>
              <w:top w:val="single" w:color="auto" w:sz="4" w:space="0"/>
              <w:left w:val="nil"/>
              <w:bottom w:val="single" w:color="auto" w:sz="4" w:space="0"/>
              <w:right w:val="single" w:color="auto" w:sz="4" w:space="0"/>
            </w:tcBorders>
            <w:shd w:val="clear"/>
            <w:vAlign w:val="center"/>
          </w:tcPr>
          <w:p w14:paraId="287E0881">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850" w:type="dxa"/>
            <w:tcBorders>
              <w:top w:val="single" w:color="auto" w:sz="4" w:space="0"/>
              <w:left w:val="nil"/>
              <w:bottom w:val="single" w:color="auto" w:sz="4" w:space="0"/>
              <w:right w:val="single" w:color="auto" w:sz="4" w:space="0"/>
            </w:tcBorders>
            <w:shd w:val="clear"/>
            <w:vAlign w:val="center"/>
          </w:tcPr>
          <w:p w14:paraId="589873FE">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376</w:t>
            </w:r>
          </w:p>
        </w:tc>
        <w:tc>
          <w:tcPr>
            <w:tcW w:w="790" w:type="dxa"/>
            <w:tcBorders>
              <w:top w:val="single" w:color="auto" w:sz="4" w:space="0"/>
              <w:left w:val="nil"/>
              <w:bottom w:val="single" w:color="auto" w:sz="4" w:space="0"/>
              <w:right w:val="single" w:color="auto" w:sz="4" w:space="0"/>
            </w:tcBorders>
            <w:shd w:val="clear"/>
            <w:vAlign w:val="center"/>
          </w:tcPr>
          <w:p w14:paraId="3BE7F229">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975" w:type="dxa"/>
            <w:tcBorders>
              <w:top w:val="single" w:color="auto" w:sz="4" w:space="0"/>
              <w:left w:val="nil"/>
              <w:bottom w:val="single" w:color="auto" w:sz="4" w:space="0"/>
              <w:right w:val="single" w:color="auto" w:sz="4" w:space="0"/>
            </w:tcBorders>
            <w:shd w:val="clear"/>
            <w:vAlign w:val="center"/>
          </w:tcPr>
          <w:p w14:paraId="639C34C6">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724</w:t>
            </w:r>
          </w:p>
        </w:tc>
        <w:tc>
          <w:tcPr>
            <w:tcW w:w="675" w:type="dxa"/>
            <w:tcBorders>
              <w:top w:val="single" w:color="auto" w:sz="4" w:space="0"/>
              <w:left w:val="nil"/>
              <w:bottom w:val="single" w:color="auto" w:sz="4" w:space="0"/>
              <w:right w:val="single" w:color="auto" w:sz="4" w:space="0"/>
            </w:tcBorders>
            <w:shd w:val="clear"/>
            <w:vAlign w:val="center"/>
          </w:tcPr>
          <w:p w14:paraId="34788768">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8.11</w:t>
            </w:r>
          </w:p>
        </w:tc>
        <w:tc>
          <w:tcPr>
            <w:tcW w:w="696" w:type="dxa"/>
            <w:tcBorders>
              <w:top w:val="single" w:color="auto" w:sz="4" w:space="0"/>
              <w:left w:val="nil"/>
              <w:bottom w:val="single" w:color="auto" w:sz="4" w:space="0"/>
              <w:right w:val="single" w:color="auto" w:sz="4" w:space="0"/>
            </w:tcBorders>
            <w:shd w:val="clear"/>
            <w:vAlign w:val="center"/>
          </w:tcPr>
          <w:p w14:paraId="72AF1B12">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镉</w:t>
            </w:r>
          </w:p>
        </w:tc>
        <w:tc>
          <w:tcPr>
            <w:tcW w:w="938" w:type="dxa"/>
            <w:tcBorders>
              <w:top w:val="single" w:color="auto" w:sz="4" w:space="0"/>
              <w:left w:val="nil"/>
              <w:bottom w:val="single" w:color="auto" w:sz="4" w:space="0"/>
              <w:right w:val="single" w:color="auto" w:sz="4" w:space="0"/>
            </w:tcBorders>
            <w:shd w:val="clear"/>
            <w:vAlign w:val="center"/>
          </w:tcPr>
          <w:p w14:paraId="14ACC301">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低风险</w:t>
            </w:r>
          </w:p>
        </w:tc>
        <w:tc>
          <w:tcPr>
            <w:tcW w:w="1968" w:type="dxa"/>
            <w:tcBorders>
              <w:top w:val="single" w:color="auto" w:sz="4" w:space="0"/>
              <w:left w:val="nil"/>
              <w:bottom w:val="single" w:color="auto" w:sz="4" w:space="0"/>
              <w:right w:val="single" w:color="auto" w:sz="4" w:space="0"/>
            </w:tcBorders>
            <w:shd w:val="clear"/>
            <w:vAlign w:val="center"/>
          </w:tcPr>
          <w:p w14:paraId="57424230">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叶面阻控</w:t>
            </w:r>
            <w:r>
              <w:rPr>
                <w:rFonts w:hint="eastAsia" w:ascii="仿宋" w:hAnsi="仿宋" w:eastAsia="仿宋" w:cs="仿宋"/>
                <w:snapToGrid w:val="0"/>
                <w:color w:val="000000"/>
                <w:kern w:val="0"/>
                <w:sz w:val="21"/>
                <w:szCs w:val="21"/>
                <w:bdr w:val="none" w:color="auto" w:sz="0" w:space="0"/>
                <w:lang w:val="en-US" w:eastAsia="zh-CN" w:bidi="ar"/>
              </w:rPr>
              <w:t>100 ml/</w:t>
            </w:r>
            <w:r>
              <w:rPr>
                <w:rStyle w:val="12"/>
                <w:rFonts w:hint="eastAsia" w:ascii="仿宋" w:hAnsi="仿宋" w:eastAsia="仿宋" w:cs="仿宋"/>
                <w:snapToGrid w:val="0"/>
                <w:color w:val="000000"/>
                <w:sz w:val="21"/>
                <w:szCs w:val="21"/>
                <w:bdr w:val="none" w:color="auto" w:sz="0" w:space="0"/>
                <w:lang w:val="en-US" w:eastAsia="zh-CN" w:bidi="ar"/>
              </w:rPr>
              <w:t>亩</w:t>
            </w:r>
          </w:p>
        </w:tc>
        <w:tc>
          <w:tcPr>
            <w:tcW w:w="2019" w:type="dxa"/>
            <w:tcBorders>
              <w:top w:val="single" w:color="auto" w:sz="4" w:space="0"/>
              <w:left w:val="nil"/>
              <w:bottom w:val="single" w:color="auto" w:sz="4" w:space="0"/>
              <w:right w:val="single" w:color="auto" w:sz="4" w:space="0"/>
            </w:tcBorders>
            <w:shd w:val="clear"/>
            <w:vAlign w:val="center"/>
          </w:tcPr>
          <w:p w14:paraId="5AE81245">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1996" w:type="dxa"/>
            <w:tcBorders>
              <w:top w:val="single" w:color="auto" w:sz="4" w:space="0"/>
              <w:left w:val="nil"/>
              <w:bottom w:val="single" w:color="auto" w:sz="4" w:space="0"/>
              <w:right w:val="single" w:color="auto" w:sz="4" w:space="0"/>
            </w:tcBorders>
            <w:shd w:val="clear"/>
            <w:vAlign w:val="center"/>
          </w:tcPr>
          <w:p w14:paraId="59765C0C">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叶面阻控</w:t>
            </w:r>
            <w:r>
              <w:rPr>
                <w:rFonts w:hint="eastAsia" w:ascii="仿宋" w:hAnsi="仿宋" w:eastAsia="仿宋" w:cs="仿宋"/>
                <w:snapToGrid w:val="0"/>
                <w:color w:val="000000"/>
                <w:kern w:val="0"/>
                <w:sz w:val="21"/>
                <w:szCs w:val="21"/>
                <w:bdr w:val="none" w:color="auto" w:sz="0" w:space="0"/>
                <w:lang w:val="en-US" w:eastAsia="zh-CN" w:bidi="ar"/>
              </w:rPr>
              <w:t>150 ml/</w:t>
            </w:r>
            <w:r>
              <w:rPr>
                <w:rStyle w:val="12"/>
                <w:rFonts w:hint="eastAsia" w:ascii="仿宋" w:hAnsi="仿宋" w:eastAsia="仿宋" w:cs="仿宋"/>
                <w:snapToGrid w:val="0"/>
                <w:color w:val="000000"/>
                <w:sz w:val="21"/>
                <w:szCs w:val="21"/>
                <w:bdr w:val="none" w:color="auto" w:sz="0" w:space="0"/>
                <w:lang w:val="en-US" w:eastAsia="zh-CN" w:bidi="ar"/>
              </w:rPr>
              <w:t>亩</w:t>
            </w:r>
          </w:p>
        </w:tc>
      </w:tr>
      <w:tr w14:paraId="730F1E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510" w:hRule="atLeast"/>
          <w:jc w:val="center"/>
        </w:trPr>
        <w:tc>
          <w:tcPr>
            <w:tcW w:w="1056" w:type="dxa"/>
            <w:vMerge w:val="continue"/>
            <w:tcBorders>
              <w:top w:val="nil"/>
              <w:left w:val="single" w:color="auto" w:sz="4" w:space="0"/>
              <w:bottom w:val="single" w:color="auto" w:sz="4" w:space="0"/>
              <w:right w:val="single" w:color="auto" w:sz="4" w:space="0"/>
            </w:tcBorders>
            <w:shd w:val="clear"/>
            <w:vAlign w:val="center"/>
          </w:tcPr>
          <w:p w14:paraId="4E0CFFE7">
            <w:pPr>
              <w:rPr>
                <w:rFonts w:hint="default" w:ascii="Times New Roman" w:hAnsi="Times New Roman" w:cs="Times New Roman"/>
                <w:sz w:val="20"/>
                <w:szCs w:val="20"/>
              </w:rPr>
            </w:pPr>
          </w:p>
        </w:tc>
        <w:tc>
          <w:tcPr>
            <w:tcW w:w="1266" w:type="dxa"/>
            <w:tcBorders>
              <w:top w:val="single" w:color="auto" w:sz="4" w:space="0"/>
              <w:left w:val="nil"/>
              <w:bottom w:val="single" w:color="auto" w:sz="4" w:space="0"/>
              <w:right w:val="single" w:color="auto" w:sz="4" w:space="0"/>
            </w:tcBorders>
            <w:shd w:val="clear"/>
            <w:vAlign w:val="center"/>
          </w:tcPr>
          <w:p w14:paraId="364BF157">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村11</w:t>
            </w:r>
          </w:p>
        </w:tc>
        <w:tc>
          <w:tcPr>
            <w:tcW w:w="968" w:type="dxa"/>
            <w:tcBorders>
              <w:top w:val="single" w:color="auto" w:sz="4" w:space="0"/>
              <w:left w:val="nil"/>
              <w:bottom w:val="single" w:color="auto" w:sz="4" w:space="0"/>
              <w:right w:val="single" w:color="auto" w:sz="4" w:space="0"/>
            </w:tcBorders>
            <w:shd w:val="clear"/>
            <w:vAlign w:val="center"/>
          </w:tcPr>
          <w:p w14:paraId="377B9206">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858" w:type="dxa"/>
            <w:tcBorders>
              <w:top w:val="single" w:color="auto" w:sz="4" w:space="0"/>
              <w:left w:val="nil"/>
              <w:bottom w:val="single" w:color="auto" w:sz="4" w:space="0"/>
              <w:right w:val="single" w:color="auto" w:sz="4" w:space="0"/>
            </w:tcBorders>
            <w:shd w:val="clear"/>
            <w:vAlign w:val="center"/>
          </w:tcPr>
          <w:p w14:paraId="23BAB6FA">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850" w:type="dxa"/>
            <w:tcBorders>
              <w:top w:val="single" w:color="auto" w:sz="4" w:space="0"/>
              <w:left w:val="nil"/>
              <w:bottom w:val="single" w:color="auto" w:sz="4" w:space="0"/>
              <w:right w:val="single" w:color="auto" w:sz="4" w:space="0"/>
            </w:tcBorders>
            <w:shd w:val="clear"/>
            <w:vAlign w:val="center"/>
          </w:tcPr>
          <w:p w14:paraId="67DCB4F4">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790" w:type="dxa"/>
            <w:tcBorders>
              <w:top w:val="single" w:color="auto" w:sz="4" w:space="0"/>
              <w:left w:val="nil"/>
              <w:bottom w:val="single" w:color="auto" w:sz="4" w:space="0"/>
              <w:right w:val="single" w:color="auto" w:sz="4" w:space="0"/>
            </w:tcBorders>
            <w:shd w:val="clear"/>
            <w:vAlign w:val="center"/>
          </w:tcPr>
          <w:p w14:paraId="25F2FC48">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975" w:type="dxa"/>
            <w:tcBorders>
              <w:top w:val="single" w:color="auto" w:sz="4" w:space="0"/>
              <w:left w:val="nil"/>
              <w:bottom w:val="single" w:color="auto" w:sz="4" w:space="0"/>
              <w:right w:val="single" w:color="auto" w:sz="4" w:space="0"/>
            </w:tcBorders>
            <w:shd w:val="clear"/>
            <w:vAlign w:val="center"/>
          </w:tcPr>
          <w:p w14:paraId="5426EE78">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285</w:t>
            </w:r>
          </w:p>
        </w:tc>
        <w:tc>
          <w:tcPr>
            <w:tcW w:w="675" w:type="dxa"/>
            <w:tcBorders>
              <w:top w:val="single" w:color="auto" w:sz="4" w:space="0"/>
              <w:left w:val="nil"/>
              <w:bottom w:val="single" w:color="auto" w:sz="4" w:space="0"/>
              <w:right w:val="single" w:color="auto" w:sz="4" w:space="0"/>
            </w:tcBorders>
            <w:shd w:val="clear"/>
            <w:vAlign w:val="center"/>
          </w:tcPr>
          <w:p w14:paraId="4B62F3C9">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baseline"/>
              <w:rPr>
                <w:rFonts w:hint="eastAsia" w:ascii="仿宋" w:hAnsi="仿宋" w:eastAsia="仿宋" w:cs="仿宋"/>
                <w:iCs w:val="0"/>
                <w:color w:val="000000"/>
                <w:sz w:val="21"/>
                <w:szCs w:val="21"/>
                <w:bdr w:val="none" w:color="auto" w:sz="0" w:space="0"/>
                <w:vertAlign w:val="baseline"/>
              </w:rPr>
            </w:pPr>
          </w:p>
        </w:tc>
        <w:tc>
          <w:tcPr>
            <w:tcW w:w="696" w:type="dxa"/>
            <w:tcBorders>
              <w:top w:val="single" w:color="auto" w:sz="4" w:space="0"/>
              <w:left w:val="nil"/>
              <w:bottom w:val="single" w:color="auto" w:sz="4" w:space="0"/>
              <w:right w:val="single" w:color="auto" w:sz="4" w:space="0"/>
            </w:tcBorders>
            <w:shd w:val="clear"/>
            <w:vAlign w:val="center"/>
          </w:tcPr>
          <w:p w14:paraId="1F39CD42">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镉</w:t>
            </w:r>
          </w:p>
        </w:tc>
        <w:tc>
          <w:tcPr>
            <w:tcW w:w="938" w:type="dxa"/>
            <w:tcBorders>
              <w:top w:val="single" w:color="auto" w:sz="4" w:space="0"/>
              <w:left w:val="nil"/>
              <w:bottom w:val="single" w:color="auto" w:sz="4" w:space="0"/>
              <w:right w:val="single" w:color="auto" w:sz="4" w:space="0"/>
            </w:tcBorders>
            <w:shd w:val="clear"/>
            <w:vAlign w:val="center"/>
          </w:tcPr>
          <w:p w14:paraId="7142785E">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低风险</w:t>
            </w:r>
          </w:p>
        </w:tc>
        <w:tc>
          <w:tcPr>
            <w:tcW w:w="1968" w:type="dxa"/>
            <w:tcBorders>
              <w:top w:val="single" w:color="auto" w:sz="4" w:space="0"/>
              <w:left w:val="nil"/>
              <w:bottom w:val="single" w:color="auto" w:sz="4" w:space="0"/>
              <w:right w:val="single" w:color="auto" w:sz="4" w:space="0"/>
            </w:tcBorders>
            <w:shd w:val="clear"/>
            <w:vAlign w:val="center"/>
          </w:tcPr>
          <w:p w14:paraId="5CDBBDC4">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2019" w:type="dxa"/>
            <w:tcBorders>
              <w:top w:val="single" w:color="auto" w:sz="4" w:space="0"/>
              <w:left w:val="nil"/>
              <w:bottom w:val="single" w:color="auto" w:sz="4" w:space="0"/>
              <w:right w:val="single" w:color="auto" w:sz="4" w:space="0"/>
            </w:tcBorders>
            <w:shd w:val="clear"/>
            <w:vAlign w:val="center"/>
          </w:tcPr>
          <w:p w14:paraId="12F68720">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1996" w:type="dxa"/>
            <w:tcBorders>
              <w:top w:val="single" w:color="auto" w:sz="4" w:space="0"/>
              <w:left w:val="nil"/>
              <w:bottom w:val="single" w:color="auto" w:sz="4" w:space="0"/>
              <w:right w:val="single" w:color="auto" w:sz="4" w:space="0"/>
            </w:tcBorders>
            <w:shd w:val="clear"/>
            <w:vAlign w:val="center"/>
          </w:tcPr>
          <w:p w14:paraId="116BF51B">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r>
      <w:tr w14:paraId="61A515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056" w:type="dxa"/>
            <w:vMerge w:val="continue"/>
            <w:tcBorders>
              <w:top w:val="nil"/>
              <w:left w:val="single" w:color="auto" w:sz="4" w:space="0"/>
              <w:bottom w:val="single" w:color="auto" w:sz="4" w:space="0"/>
              <w:right w:val="single" w:color="auto" w:sz="4" w:space="0"/>
            </w:tcBorders>
            <w:shd w:val="clear"/>
            <w:vAlign w:val="center"/>
          </w:tcPr>
          <w:p w14:paraId="1CB9AFC2">
            <w:pPr>
              <w:rPr>
                <w:rFonts w:hint="default" w:ascii="Times New Roman" w:hAnsi="Times New Roman" w:cs="Times New Roman"/>
                <w:sz w:val="20"/>
                <w:szCs w:val="20"/>
              </w:rPr>
            </w:pPr>
          </w:p>
        </w:tc>
        <w:tc>
          <w:tcPr>
            <w:tcW w:w="1266" w:type="dxa"/>
            <w:tcBorders>
              <w:top w:val="single" w:color="auto" w:sz="4" w:space="0"/>
              <w:left w:val="nil"/>
              <w:bottom w:val="single" w:color="auto" w:sz="4" w:space="0"/>
              <w:right w:val="single" w:color="auto" w:sz="4" w:space="0"/>
            </w:tcBorders>
            <w:shd w:val="clear"/>
            <w:vAlign w:val="center"/>
          </w:tcPr>
          <w:p w14:paraId="7D23D4F8">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村12</w:t>
            </w:r>
          </w:p>
        </w:tc>
        <w:tc>
          <w:tcPr>
            <w:tcW w:w="968" w:type="dxa"/>
            <w:tcBorders>
              <w:top w:val="single" w:color="auto" w:sz="4" w:space="0"/>
              <w:left w:val="nil"/>
              <w:bottom w:val="single" w:color="auto" w:sz="4" w:space="0"/>
              <w:right w:val="single" w:color="auto" w:sz="4" w:space="0"/>
            </w:tcBorders>
            <w:shd w:val="clear"/>
            <w:vAlign w:val="center"/>
          </w:tcPr>
          <w:p w14:paraId="7BD613F7">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276</w:t>
            </w:r>
          </w:p>
        </w:tc>
        <w:tc>
          <w:tcPr>
            <w:tcW w:w="858" w:type="dxa"/>
            <w:tcBorders>
              <w:top w:val="single" w:color="auto" w:sz="4" w:space="0"/>
              <w:left w:val="nil"/>
              <w:bottom w:val="single" w:color="auto" w:sz="4" w:space="0"/>
              <w:right w:val="single" w:color="auto" w:sz="4" w:space="0"/>
            </w:tcBorders>
            <w:shd w:val="clear"/>
            <w:vAlign w:val="center"/>
          </w:tcPr>
          <w:p w14:paraId="6C2EEF76">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270</w:t>
            </w:r>
          </w:p>
        </w:tc>
        <w:tc>
          <w:tcPr>
            <w:tcW w:w="850" w:type="dxa"/>
            <w:tcBorders>
              <w:top w:val="single" w:color="auto" w:sz="4" w:space="0"/>
              <w:left w:val="nil"/>
              <w:bottom w:val="single" w:color="auto" w:sz="4" w:space="0"/>
              <w:right w:val="single" w:color="auto" w:sz="4" w:space="0"/>
            </w:tcBorders>
            <w:shd w:val="clear"/>
            <w:vAlign w:val="center"/>
          </w:tcPr>
          <w:p w14:paraId="4ED437C1">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276</w:t>
            </w:r>
          </w:p>
        </w:tc>
        <w:tc>
          <w:tcPr>
            <w:tcW w:w="790" w:type="dxa"/>
            <w:tcBorders>
              <w:top w:val="single" w:color="auto" w:sz="4" w:space="0"/>
              <w:left w:val="nil"/>
              <w:bottom w:val="single" w:color="auto" w:sz="4" w:space="0"/>
              <w:right w:val="single" w:color="auto" w:sz="4" w:space="0"/>
            </w:tcBorders>
            <w:shd w:val="clear"/>
            <w:vAlign w:val="center"/>
          </w:tcPr>
          <w:p w14:paraId="43725C0F">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975" w:type="dxa"/>
            <w:tcBorders>
              <w:top w:val="single" w:color="auto" w:sz="4" w:space="0"/>
              <w:left w:val="nil"/>
              <w:bottom w:val="single" w:color="auto" w:sz="4" w:space="0"/>
              <w:right w:val="single" w:color="auto" w:sz="4" w:space="0"/>
            </w:tcBorders>
            <w:shd w:val="clear"/>
            <w:vAlign w:val="center"/>
          </w:tcPr>
          <w:p w14:paraId="1ECA199B">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216</w:t>
            </w:r>
          </w:p>
        </w:tc>
        <w:tc>
          <w:tcPr>
            <w:tcW w:w="675" w:type="dxa"/>
            <w:tcBorders>
              <w:top w:val="single" w:color="auto" w:sz="4" w:space="0"/>
              <w:left w:val="nil"/>
              <w:bottom w:val="single" w:color="auto" w:sz="4" w:space="0"/>
              <w:right w:val="single" w:color="auto" w:sz="4" w:space="0"/>
            </w:tcBorders>
            <w:shd w:val="clear"/>
            <w:vAlign w:val="center"/>
          </w:tcPr>
          <w:p w14:paraId="489283D0">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7.22</w:t>
            </w:r>
          </w:p>
        </w:tc>
        <w:tc>
          <w:tcPr>
            <w:tcW w:w="696" w:type="dxa"/>
            <w:tcBorders>
              <w:top w:val="single" w:color="auto" w:sz="4" w:space="0"/>
              <w:left w:val="nil"/>
              <w:bottom w:val="single" w:color="auto" w:sz="4" w:space="0"/>
              <w:right w:val="single" w:color="auto" w:sz="4" w:space="0"/>
            </w:tcBorders>
            <w:shd w:val="clear"/>
            <w:vAlign w:val="center"/>
          </w:tcPr>
          <w:p w14:paraId="19705B38">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砷镉</w:t>
            </w:r>
          </w:p>
        </w:tc>
        <w:tc>
          <w:tcPr>
            <w:tcW w:w="938" w:type="dxa"/>
            <w:tcBorders>
              <w:top w:val="single" w:color="auto" w:sz="4" w:space="0"/>
              <w:left w:val="nil"/>
              <w:bottom w:val="single" w:color="auto" w:sz="4" w:space="0"/>
              <w:right w:val="single" w:color="auto" w:sz="4" w:space="0"/>
            </w:tcBorders>
            <w:shd w:val="clear"/>
            <w:vAlign w:val="center"/>
          </w:tcPr>
          <w:p w14:paraId="076C2F6A">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低风险</w:t>
            </w:r>
          </w:p>
        </w:tc>
        <w:tc>
          <w:tcPr>
            <w:tcW w:w="1968" w:type="dxa"/>
            <w:tcBorders>
              <w:top w:val="single" w:color="auto" w:sz="4" w:space="0"/>
              <w:left w:val="nil"/>
              <w:bottom w:val="single" w:color="auto" w:sz="4" w:space="0"/>
              <w:right w:val="single" w:color="auto" w:sz="4" w:space="0"/>
            </w:tcBorders>
            <w:shd w:val="clear"/>
            <w:vAlign w:val="center"/>
          </w:tcPr>
          <w:p w14:paraId="3BE37B67">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叶面阻控</w:t>
            </w:r>
            <w:r>
              <w:rPr>
                <w:rFonts w:hint="eastAsia" w:ascii="仿宋" w:hAnsi="仿宋" w:eastAsia="仿宋" w:cs="仿宋"/>
                <w:snapToGrid w:val="0"/>
                <w:color w:val="000000"/>
                <w:kern w:val="0"/>
                <w:sz w:val="21"/>
                <w:szCs w:val="21"/>
                <w:bdr w:val="none" w:color="auto" w:sz="0" w:space="0"/>
                <w:lang w:val="en-US" w:eastAsia="zh-CN" w:bidi="ar"/>
              </w:rPr>
              <w:t>100 ml/</w:t>
            </w:r>
            <w:r>
              <w:rPr>
                <w:rStyle w:val="12"/>
                <w:rFonts w:hint="eastAsia" w:ascii="仿宋" w:hAnsi="仿宋" w:eastAsia="仿宋" w:cs="仿宋"/>
                <w:snapToGrid w:val="0"/>
                <w:color w:val="000000"/>
                <w:sz w:val="21"/>
                <w:szCs w:val="21"/>
                <w:bdr w:val="none" w:color="auto" w:sz="0" w:space="0"/>
                <w:lang w:val="en-US" w:eastAsia="zh-CN" w:bidi="ar"/>
              </w:rPr>
              <w:t>亩</w:t>
            </w:r>
          </w:p>
        </w:tc>
        <w:tc>
          <w:tcPr>
            <w:tcW w:w="2019" w:type="dxa"/>
            <w:tcBorders>
              <w:top w:val="single" w:color="auto" w:sz="4" w:space="0"/>
              <w:left w:val="nil"/>
              <w:bottom w:val="single" w:color="auto" w:sz="4" w:space="0"/>
              <w:right w:val="single" w:color="auto" w:sz="4" w:space="0"/>
            </w:tcBorders>
            <w:shd w:val="clear"/>
            <w:vAlign w:val="center"/>
          </w:tcPr>
          <w:p w14:paraId="69C89E56">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叶面阻控</w:t>
            </w:r>
            <w:r>
              <w:rPr>
                <w:rFonts w:hint="eastAsia" w:ascii="仿宋" w:hAnsi="仿宋" w:eastAsia="仿宋" w:cs="仿宋"/>
                <w:snapToGrid w:val="0"/>
                <w:color w:val="000000"/>
                <w:kern w:val="0"/>
                <w:sz w:val="21"/>
                <w:szCs w:val="21"/>
                <w:bdr w:val="none" w:color="auto" w:sz="0" w:space="0"/>
                <w:lang w:val="en-US" w:eastAsia="zh-CN" w:bidi="ar"/>
              </w:rPr>
              <w:t>150 ml/</w:t>
            </w:r>
            <w:r>
              <w:rPr>
                <w:rStyle w:val="12"/>
                <w:rFonts w:hint="eastAsia" w:ascii="仿宋" w:hAnsi="仿宋" w:eastAsia="仿宋" w:cs="仿宋"/>
                <w:snapToGrid w:val="0"/>
                <w:color w:val="000000"/>
                <w:sz w:val="21"/>
                <w:szCs w:val="21"/>
                <w:bdr w:val="none" w:color="auto" w:sz="0" w:space="0"/>
                <w:lang w:val="en-US" w:eastAsia="zh-CN" w:bidi="ar"/>
              </w:rPr>
              <w:t>亩</w:t>
            </w:r>
          </w:p>
        </w:tc>
        <w:tc>
          <w:tcPr>
            <w:tcW w:w="1996" w:type="dxa"/>
            <w:tcBorders>
              <w:top w:val="single" w:color="auto" w:sz="4" w:space="0"/>
              <w:left w:val="nil"/>
              <w:bottom w:val="single" w:color="auto" w:sz="4" w:space="0"/>
              <w:right w:val="single" w:color="auto" w:sz="4" w:space="0"/>
            </w:tcBorders>
            <w:shd w:val="clear"/>
            <w:vAlign w:val="center"/>
          </w:tcPr>
          <w:p w14:paraId="38649133">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叶面阻控</w:t>
            </w:r>
            <w:r>
              <w:rPr>
                <w:rFonts w:hint="eastAsia" w:ascii="仿宋" w:hAnsi="仿宋" w:eastAsia="仿宋" w:cs="仿宋"/>
                <w:snapToGrid w:val="0"/>
                <w:color w:val="000000"/>
                <w:kern w:val="0"/>
                <w:sz w:val="21"/>
                <w:szCs w:val="21"/>
                <w:bdr w:val="none" w:color="auto" w:sz="0" w:space="0"/>
                <w:lang w:val="en-US" w:eastAsia="zh-CN" w:bidi="ar"/>
              </w:rPr>
              <w:t>150 ml/</w:t>
            </w:r>
            <w:r>
              <w:rPr>
                <w:rStyle w:val="12"/>
                <w:rFonts w:hint="eastAsia" w:ascii="仿宋" w:hAnsi="仿宋" w:eastAsia="仿宋" w:cs="仿宋"/>
                <w:snapToGrid w:val="0"/>
                <w:color w:val="000000"/>
                <w:sz w:val="21"/>
                <w:szCs w:val="21"/>
                <w:bdr w:val="none" w:color="auto" w:sz="0" w:space="0"/>
                <w:lang w:val="en-US" w:eastAsia="zh-CN" w:bidi="ar"/>
              </w:rPr>
              <w:t>亩</w:t>
            </w:r>
          </w:p>
        </w:tc>
      </w:tr>
      <w:tr w14:paraId="28F115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510" w:hRule="atLeast"/>
          <w:jc w:val="center"/>
        </w:trPr>
        <w:tc>
          <w:tcPr>
            <w:tcW w:w="1056" w:type="dxa"/>
            <w:vMerge w:val="continue"/>
            <w:tcBorders>
              <w:top w:val="nil"/>
              <w:left w:val="single" w:color="auto" w:sz="4" w:space="0"/>
              <w:bottom w:val="single" w:color="auto" w:sz="4" w:space="0"/>
              <w:right w:val="single" w:color="auto" w:sz="4" w:space="0"/>
            </w:tcBorders>
            <w:shd w:val="clear"/>
            <w:vAlign w:val="center"/>
          </w:tcPr>
          <w:p w14:paraId="3F6F5F7E">
            <w:pPr>
              <w:rPr>
                <w:rFonts w:hint="default" w:ascii="Times New Roman" w:hAnsi="Times New Roman" w:cs="Times New Roman"/>
                <w:sz w:val="20"/>
                <w:szCs w:val="20"/>
              </w:rPr>
            </w:pPr>
          </w:p>
        </w:tc>
        <w:tc>
          <w:tcPr>
            <w:tcW w:w="1266" w:type="dxa"/>
            <w:tcBorders>
              <w:top w:val="single" w:color="auto" w:sz="4" w:space="0"/>
              <w:left w:val="nil"/>
              <w:bottom w:val="single" w:color="auto" w:sz="4" w:space="0"/>
              <w:right w:val="single" w:color="auto" w:sz="4" w:space="0"/>
            </w:tcBorders>
            <w:shd w:val="clear"/>
            <w:vAlign w:val="center"/>
          </w:tcPr>
          <w:p w14:paraId="0D84A702">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村13</w:t>
            </w:r>
          </w:p>
        </w:tc>
        <w:tc>
          <w:tcPr>
            <w:tcW w:w="968" w:type="dxa"/>
            <w:tcBorders>
              <w:top w:val="single" w:color="auto" w:sz="4" w:space="0"/>
              <w:left w:val="nil"/>
              <w:bottom w:val="single" w:color="auto" w:sz="4" w:space="0"/>
              <w:right w:val="single" w:color="auto" w:sz="4" w:space="0"/>
            </w:tcBorders>
            <w:shd w:val="clear"/>
            <w:vAlign w:val="center"/>
          </w:tcPr>
          <w:p w14:paraId="238AEAFC">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1060</w:t>
            </w:r>
          </w:p>
        </w:tc>
        <w:tc>
          <w:tcPr>
            <w:tcW w:w="858" w:type="dxa"/>
            <w:tcBorders>
              <w:top w:val="single" w:color="auto" w:sz="4" w:space="0"/>
              <w:left w:val="nil"/>
              <w:bottom w:val="single" w:color="auto" w:sz="4" w:space="0"/>
              <w:right w:val="single" w:color="auto" w:sz="4" w:space="0"/>
            </w:tcBorders>
            <w:shd w:val="clear"/>
            <w:vAlign w:val="center"/>
          </w:tcPr>
          <w:p w14:paraId="143EDA33">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850" w:type="dxa"/>
            <w:tcBorders>
              <w:top w:val="single" w:color="auto" w:sz="4" w:space="0"/>
              <w:left w:val="nil"/>
              <w:bottom w:val="single" w:color="auto" w:sz="4" w:space="0"/>
              <w:right w:val="single" w:color="auto" w:sz="4" w:space="0"/>
            </w:tcBorders>
            <w:shd w:val="clear"/>
            <w:vAlign w:val="center"/>
          </w:tcPr>
          <w:p w14:paraId="6B898CF9">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1060</w:t>
            </w:r>
          </w:p>
        </w:tc>
        <w:tc>
          <w:tcPr>
            <w:tcW w:w="790" w:type="dxa"/>
            <w:tcBorders>
              <w:top w:val="single" w:color="auto" w:sz="4" w:space="0"/>
              <w:left w:val="nil"/>
              <w:bottom w:val="single" w:color="auto" w:sz="4" w:space="0"/>
              <w:right w:val="single" w:color="auto" w:sz="4" w:space="0"/>
            </w:tcBorders>
            <w:shd w:val="clear"/>
            <w:vAlign w:val="center"/>
          </w:tcPr>
          <w:p w14:paraId="081F7054">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975" w:type="dxa"/>
            <w:tcBorders>
              <w:top w:val="single" w:color="auto" w:sz="4" w:space="0"/>
              <w:left w:val="nil"/>
              <w:bottom w:val="single" w:color="auto" w:sz="4" w:space="0"/>
              <w:right w:val="single" w:color="auto" w:sz="4" w:space="0"/>
            </w:tcBorders>
            <w:shd w:val="clear"/>
            <w:vAlign w:val="center"/>
          </w:tcPr>
          <w:p w14:paraId="3DC95CCF">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633</w:t>
            </w:r>
          </w:p>
        </w:tc>
        <w:tc>
          <w:tcPr>
            <w:tcW w:w="675" w:type="dxa"/>
            <w:tcBorders>
              <w:top w:val="single" w:color="auto" w:sz="4" w:space="0"/>
              <w:left w:val="nil"/>
              <w:bottom w:val="single" w:color="auto" w:sz="4" w:space="0"/>
              <w:right w:val="single" w:color="auto" w:sz="4" w:space="0"/>
            </w:tcBorders>
            <w:shd w:val="clear"/>
            <w:vAlign w:val="center"/>
          </w:tcPr>
          <w:p w14:paraId="7DDCBE21">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7.11</w:t>
            </w:r>
          </w:p>
        </w:tc>
        <w:tc>
          <w:tcPr>
            <w:tcW w:w="696" w:type="dxa"/>
            <w:tcBorders>
              <w:top w:val="single" w:color="auto" w:sz="4" w:space="0"/>
              <w:left w:val="nil"/>
              <w:bottom w:val="single" w:color="auto" w:sz="4" w:space="0"/>
              <w:right w:val="single" w:color="auto" w:sz="4" w:space="0"/>
            </w:tcBorders>
            <w:shd w:val="clear"/>
            <w:vAlign w:val="center"/>
          </w:tcPr>
          <w:p w14:paraId="3EFF5B53">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汞镉</w:t>
            </w:r>
          </w:p>
        </w:tc>
        <w:tc>
          <w:tcPr>
            <w:tcW w:w="938" w:type="dxa"/>
            <w:tcBorders>
              <w:top w:val="single" w:color="auto" w:sz="4" w:space="0"/>
              <w:left w:val="nil"/>
              <w:bottom w:val="single" w:color="auto" w:sz="4" w:space="0"/>
              <w:right w:val="single" w:color="auto" w:sz="4" w:space="0"/>
            </w:tcBorders>
            <w:shd w:val="clear"/>
            <w:vAlign w:val="center"/>
          </w:tcPr>
          <w:p w14:paraId="67202FCF">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中风险</w:t>
            </w:r>
          </w:p>
        </w:tc>
        <w:tc>
          <w:tcPr>
            <w:tcW w:w="1968" w:type="dxa"/>
            <w:tcBorders>
              <w:top w:val="single" w:color="auto" w:sz="4" w:space="0"/>
              <w:left w:val="nil"/>
              <w:bottom w:val="single" w:color="auto" w:sz="4" w:space="0"/>
              <w:right w:val="single" w:color="auto" w:sz="4" w:space="0"/>
            </w:tcBorders>
            <w:shd w:val="clear"/>
            <w:vAlign w:val="center"/>
          </w:tcPr>
          <w:p w14:paraId="149A629C">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2019" w:type="dxa"/>
            <w:tcBorders>
              <w:top w:val="single" w:color="auto" w:sz="4" w:space="0"/>
              <w:left w:val="nil"/>
              <w:bottom w:val="single" w:color="auto" w:sz="4" w:space="0"/>
              <w:right w:val="single" w:color="auto" w:sz="4" w:space="0"/>
            </w:tcBorders>
            <w:shd w:val="clear"/>
            <w:vAlign w:val="center"/>
          </w:tcPr>
          <w:p w14:paraId="325B53E4">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1996" w:type="dxa"/>
            <w:tcBorders>
              <w:top w:val="single" w:color="auto" w:sz="4" w:space="0"/>
              <w:left w:val="nil"/>
              <w:bottom w:val="single" w:color="auto" w:sz="4" w:space="0"/>
              <w:right w:val="single" w:color="auto" w:sz="4" w:space="0"/>
            </w:tcBorders>
            <w:shd w:val="clear"/>
            <w:vAlign w:val="center"/>
          </w:tcPr>
          <w:p w14:paraId="7B2DC81E">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叶面阻控</w:t>
            </w:r>
            <w:r>
              <w:rPr>
                <w:rFonts w:hint="eastAsia" w:ascii="仿宋" w:hAnsi="仿宋" w:eastAsia="仿宋" w:cs="仿宋"/>
                <w:snapToGrid w:val="0"/>
                <w:color w:val="000000"/>
                <w:kern w:val="0"/>
                <w:sz w:val="21"/>
                <w:szCs w:val="21"/>
                <w:bdr w:val="none" w:color="auto" w:sz="0" w:space="0"/>
                <w:lang w:val="en-US" w:eastAsia="zh-CN" w:bidi="ar"/>
              </w:rPr>
              <w:t>150 ml/</w:t>
            </w:r>
            <w:r>
              <w:rPr>
                <w:rStyle w:val="12"/>
                <w:rFonts w:hint="eastAsia" w:ascii="仿宋" w:hAnsi="仿宋" w:eastAsia="仿宋" w:cs="仿宋"/>
                <w:snapToGrid w:val="0"/>
                <w:color w:val="000000"/>
                <w:sz w:val="21"/>
                <w:szCs w:val="21"/>
                <w:bdr w:val="none" w:color="auto" w:sz="0" w:space="0"/>
                <w:lang w:val="en-US" w:eastAsia="zh-CN" w:bidi="ar"/>
              </w:rPr>
              <w:t>亩</w:t>
            </w:r>
            <w:r>
              <w:rPr>
                <w:rFonts w:hint="eastAsia" w:ascii="仿宋" w:hAnsi="仿宋" w:eastAsia="仿宋" w:cs="仿宋"/>
                <w:snapToGrid w:val="0"/>
                <w:color w:val="000000"/>
                <w:kern w:val="0"/>
                <w:sz w:val="21"/>
                <w:szCs w:val="21"/>
                <w:bdr w:val="none" w:color="auto" w:sz="0" w:space="0"/>
                <w:lang w:val="en-US" w:eastAsia="zh-CN" w:bidi="ar"/>
              </w:rPr>
              <w:t>+</w:t>
            </w:r>
            <w:r>
              <w:rPr>
                <w:rStyle w:val="12"/>
                <w:rFonts w:hint="eastAsia" w:ascii="仿宋" w:hAnsi="仿宋" w:eastAsia="仿宋" w:cs="仿宋"/>
                <w:snapToGrid w:val="0"/>
                <w:color w:val="000000"/>
                <w:sz w:val="21"/>
                <w:szCs w:val="21"/>
                <w:bdr w:val="none" w:color="auto" w:sz="0" w:space="0"/>
                <w:lang w:val="en-US" w:eastAsia="zh-CN" w:bidi="ar"/>
              </w:rPr>
              <w:t>调理剂</w:t>
            </w:r>
            <w:r>
              <w:rPr>
                <w:rFonts w:hint="eastAsia" w:ascii="仿宋" w:hAnsi="仿宋" w:eastAsia="仿宋" w:cs="仿宋"/>
                <w:snapToGrid w:val="0"/>
                <w:color w:val="000000"/>
                <w:kern w:val="0"/>
                <w:sz w:val="21"/>
                <w:szCs w:val="21"/>
                <w:bdr w:val="none" w:color="auto" w:sz="0" w:space="0"/>
                <w:lang w:val="en-US" w:eastAsia="zh-CN" w:bidi="ar"/>
              </w:rPr>
              <w:t>100k g/</w:t>
            </w:r>
            <w:r>
              <w:rPr>
                <w:rStyle w:val="12"/>
                <w:rFonts w:hint="eastAsia" w:ascii="仿宋" w:hAnsi="仿宋" w:eastAsia="仿宋" w:cs="仿宋"/>
                <w:snapToGrid w:val="0"/>
                <w:color w:val="000000"/>
                <w:sz w:val="21"/>
                <w:szCs w:val="21"/>
                <w:bdr w:val="none" w:color="auto" w:sz="0" w:space="0"/>
                <w:lang w:val="en-US" w:eastAsia="zh-CN" w:bidi="ar"/>
              </w:rPr>
              <w:t>亩</w:t>
            </w:r>
          </w:p>
        </w:tc>
      </w:tr>
      <w:tr w14:paraId="3FFE90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056" w:type="dxa"/>
            <w:vMerge w:val="restart"/>
            <w:tcBorders>
              <w:top w:val="nil"/>
              <w:left w:val="single" w:color="auto" w:sz="4" w:space="0"/>
              <w:bottom w:val="single" w:color="auto" w:sz="4" w:space="0"/>
              <w:right w:val="single" w:color="auto" w:sz="4" w:space="0"/>
            </w:tcBorders>
            <w:shd w:val="clear"/>
            <w:vAlign w:val="center"/>
          </w:tcPr>
          <w:p w14:paraId="24C7E2F4">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b/>
                <w:bCs/>
                <w:iCs w:val="0"/>
                <w:color w:val="000000"/>
                <w:kern w:val="0"/>
                <w:sz w:val="21"/>
                <w:szCs w:val="21"/>
                <w:bdr w:val="none" w:color="auto" w:sz="0" w:space="0"/>
              </w:rPr>
            </w:pPr>
            <w:r>
              <w:rPr>
                <w:rFonts w:hint="eastAsia" w:ascii="仿宋" w:hAnsi="仿宋" w:eastAsia="仿宋" w:cs="仿宋"/>
                <w:b/>
                <w:bCs/>
                <w:iCs w:val="0"/>
                <w:snapToGrid w:val="0"/>
                <w:color w:val="000000"/>
                <w:kern w:val="0"/>
                <w:sz w:val="21"/>
                <w:szCs w:val="21"/>
                <w:bdr w:val="none" w:color="auto" w:sz="0" w:space="0"/>
                <w:lang w:val="en-US" w:eastAsia="zh-CN" w:bidi="ar"/>
              </w:rPr>
              <w:t>乡镇5</w:t>
            </w:r>
          </w:p>
          <w:p w14:paraId="6C0137FD">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p>
        </w:tc>
        <w:tc>
          <w:tcPr>
            <w:tcW w:w="1266" w:type="dxa"/>
            <w:tcBorders>
              <w:top w:val="single" w:color="auto" w:sz="4" w:space="0"/>
              <w:left w:val="nil"/>
              <w:bottom w:val="single" w:color="auto" w:sz="4" w:space="0"/>
              <w:right w:val="single" w:color="auto" w:sz="4" w:space="0"/>
            </w:tcBorders>
            <w:shd w:val="clear"/>
            <w:vAlign w:val="center"/>
          </w:tcPr>
          <w:p w14:paraId="302B95B9">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村1</w:t>
            </w:r>
          </w:p>
        </w:tc>
        <w:tc>
          <w:tcPr>
            <w:tcW w:w="968" w:type="dxa"/>
            <w:tcBorders>
              <w:top w:val="single" w:color="auto" w:sz="4" w:space="0"/>
              <w:left w:val="nil"/>
              <w:bottom w:val="single" w:color="auto" w:sz="4" w:space="0"/>
              <w:right w:val="single" w:color="auto" w:sz="4" w:space="0"/>
            </w:tcBorders>
            <w:shd w:val="clear"/>
            <w:vAlign w:val="center"/>
          </w:tcPr>
          <w:p w14:paraId="219A4DC0">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200</w:t>
            </w:r>
          </w:p>
        </w:tc>
        <w:tc>
          <w:tcPr>
            <w:tcW w:w="858" w:type="dxa"/>
            <w:tcBorders>
              <w:top w:val="single" w:color="auto" w:sz="4" w:space="0"/>
              <w:left w:val="nil"/>
              <w:bottom w:val="single" w:color="auto" w:sz="4" w:space="0"/>
              <w:right w:val="single" w:color="auto" w:sz="4" w:space="0"/>
            </w:tcBorders>
            <w:shd w:val="clear"/>
            <w:vAlign w:val="center"/>
          </w:tcPr>
          <w:p w14:paraId="5390870C">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600</w:t>
            </w:r>
          </w:p>
        </w:tc>
        <w:tc>
          <w:tcPr>
            <w:tcW w:w="850" w:type="dxa"/>
            <w:tcBorders>
              <w:top w:val="single" w:color="auto" w:sz="4" w:space="0"/>
              <w:left w:val="nil"/>
              <w:bottom w:val="single" w:color="auto" w:sz="4" w:space="0"/>
              <w:right w:val="single" w:color="auto" w:sz="4" w:space="0"/>
            </w:tcBorders>
            <w:shd w:val="clear"/>
            <w:vAlign w:val="center"/>
          </w:tcPr>
          <w:p w14:paraId="0ADBD7E1">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200</w:t>
            </w:r>
          </w:p>
        </w:tc>
        <w:tc>
          <w:tcPr>
            <w:tcW w:w="790" w:type="dxa"/>
            <w:tcBorders>
              <w:top w:val="single" w:color="auto" w:sz="4" w:space="0"/>
              <w:left w:val="nil"/>
              <w:bottom w:val="single" w:color="auto" w:sz="4" w:space="0"/>
              <w:right w:val="single" w:color="auto" w:sz="4" w:space="0"/>
            </w:tcBorders>
            <w:shd w:val="clear"/>
            <w:vAlign w:val="center"/>
          </w:tcPr>
          <w:p w14:paraId="211E143C">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975" w:type="dxa"/>
            <w:tcBorders>
              <w:top w:val="single" w:color="auto" w:sz="4" w:space="0"/>
              <w:left w:val="nil"/>
              <w:bottom w:val="single" w:color="auto" w:sz="4" w:space="0"/>
              <w:right w:val="single" w:color="auto" w:sz="4" w:space="0"/>
            </w:tcBorders>
            <w:shd w:val="clear"/>
            <w:vAlign w:val="center"/>
          </w:tcPr>
          <w:p w14:paraId="6254D283">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346</w:t>
            </w:r>
          </w:p>
        </w:tc>
        <w:tc>
          <w:tcPr>
            <w:tcW w:w="675" w:type="dxa"/>
            <w:tcBorders>
              <w:top w:val="single" w:color="auto" w:sz="4" w:space="0"/>
              <w:left w:val="nil"/>
              <w:bottom w:val="single" w:color="auto" w:sz="4" w:space="0"/>
              <w:right w:val="single" w:color="auto" w:sz="4" w:space="0"/>
            </w:tcBorders>
            <w:shd w:val="clear"/>
            <w:vAlign w:val="center"/>
          </w:tcPr>
          <w:p w14:paraId="7E35D163">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7.7</w:t>
            </w:r>
          </w:p>
        </w:tc>
        <w:tc>
          <w:tcPr>
            <w:tcW w:w="696" w:type="dxa"/>
            <w:tcBorders>
              <w:top w:val="single" w:color="auto" w:sz="4" w:space="0"/>
              <w:left w:val="nil"/>
              <w:bottom w:val="single" w:color="auto" w:sz="4" w:space="0"/>
              <w:right w:val="single" w:color="auto" w:sz="4" w:space="0"/>
            </w:tcBorders>
            <w:shd w:val="clear"/>
            <w:vAlign w:val="center"/>
          </w:tcPr>
          <w:p w14:paraId="21F8375A">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镉</w:t>
            </w:r>
          </w:p>
        </w:tc>
        <w:tc>
          <w:tcPr>
            <w:tcW w:w="938" w:type="dxa"/>
            <w:tcBorders>
              <w:top w:val="single" w:color="auto" w:sz="4" w:space="0"/>
              <w:left w:val="nil"/>
              <w:bottom w:val="single" w:color="auto" w:sz="4" w:space="0"/>
              <w:right w:val="single" w:color="auto" w:sz="4" w:space="0"/>
            </w:tcBorders>
            <w:shd w:val="clear"/>
            <w:vAlign w:val="center"/>
          </w:tcPr>
          <w:p w14:paraId="3D4025ED">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低风险</w:t>
            </w:r>
          </w:p>
        </w:tc>
        <w:tc>
          <w:tcPr>
            <w:tcW w:w="1968" w:type="dxa"/>
            <w:tcBorders>
              <w:top w:val="single" w:color="auto" w:sz="4" w:space="0"/>
              <w:left w:val="nil"/>
              <w:bottom w:val="single" w:color="auto" w:sz="4" w:space="0"/>
              <w:right w:val="single" w:color="auto" w:sz="4" w:space="0"/>
            </w:tcBorders>
            <w:shd w:val="clear"/>
            <w:vAlign w:val="center"/>
          </w:tcPr>
          <w:p w14:paraId="1B833ECE">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叶面阻控</w:t>
            </w:r>
            <w:r>
              <w:rPr>
                <w:rFonts w:hint="eastAsia" w:ascii="仿宋" w:hAnsi="仿宋" w:eastAsia="仿宋" w:cs="仿宋"/>
                <w:snapToGrid w:val="0"/>
                <w:color w:val="000000"/>
                <w:kern w:val="0"/>
                <w:sz w:val="21"/>
                <w:szCs w:val="21"/>
                <w:bdr w:val="none" w:color="auto" w:sz="0" w:space="0"/>
                <w:lang w:val="en-US" w:eastAsia="zh-CN" w:bidi="ar"/>
              </w:rPr>
              <w:t>100 ml/</w:t>
            </w:r>
            <w:r>
              <w:rPr>
                <w:rStyle w:val="12"/>
                <w:rFonts w:hint="eastAsia" w:ascii="仿宋" w:hAnsi="仿宋" w:eastAsia="仿宋" w:cs="仿宋"/>
                <w:snapToGrid w:val="0"/>
                <w:color w:val="000000"/>
                <w:sz w:val="21"/>
                <w:szCs w:val="21"/>
                <w:bdr w:val="none" w:color="auto" w:sz="0" w:space="0"/>
                <w:lang w:val="en-US" w:eastAsia="zh-CN" w:bidi="ar"/>
              </w:rPr>
              <w:t>亩</w:t>
            </w:r>
          </w:p>
        </w:tc>
        <w:tc>
          <w:tcPr>
            <w:tcW w:w="2019" w:type="dxa"/>
            <w:tcBorders>
              <w:top w:val="single" w:color="auto" w:sz="4" w:space="0"/>
              <w:left w:val="nil"/>
              <w:bottom w:val="single" w:color="auto" w:sz="4" w:space="0"/>
              <w:right w:val="single" w:color="auto" w:sz="4" w:space="0"/>
            </w:tcBorders>
            <w:shd w:val="clear"/>
            <w:vAlign w:val="center"/>
          </w:tcPr>
          <w:p w14:paraId="12B4EABD">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其它</w:t>
            </w:r>
            <w:r>
              <w:rPr>
                <w:rFonts w:hint="eastAsia" w:ascii="仿宋" w:hAnsi="仿宋" w:eastAsia="仿宋" w:cs="仿宋"/>
                <w:snapToGrid w:val="0"/>
                <w:color w:val="000000"/>
                <w:kern w:val="0"/>
                <w:sz w:val="21"/>
                <w:szCs w:val="21"/>
                <w:bdr w:val="none" w:color="auto" w:sz="0" w:space="0"/>
                <w:lang w:val="en-US" w:eastAsia="zh-CN" w:bidi="ar"/>
              </w:rPr>
              <w:t>450</w:t>
            </w:r>
            <w:r>
              <w:rPr>
                <w:rFonts w:hint="eastAsia" w:ascii="仿宋" w:hAnsi="仿宋" w:eastAsia="仿宋" w:cs="仿宋"/>
                <w:i w:val="0"/>
                <w:iCs w:val="0"/>
                <w:snapToGrid w:val="0"/>
                <w:color w:val="000000"/>
                <w:kern w:val="0"/>
                <w:sz w:val="21"/>
                <w:szCs w:val="21"/>
                <w:bdr w:val="none" w:color="auto" w:sz="0" w:space="0"/>
                <w:lang w:val="en-US" w:eastAsia="zh-CN" w:bidi="ar"/>
              </w:rPr>
              <w:t>亩采取叶面阻控</w:t>
            </w:r>
            <w:r>
              <w:rPr>
                <w:rFonts w:hint="eastAsia" w:ascii="仿宋" w:hAnsi="仿宋" w:eastAsia="仿宋" w:cs="仿宋"/>
                <w:snapToGrid w:val="0"/>
                <w:color w:val="000000"/>
                <w:kern w:val="0"/>
                <w:sz w:val="21"/>
                <w:szCs w:val="21"/>
                <w:bdr w:val="none" w:color="auto" w:sz="0" w:space="0"/>
                <w:lang w:val="en-US" w:eastAsia="zh-CN" w:bidi="ar"/>
              </w:rPr>
              <w:t>150 ml/</w:t>
            </w:r>
            <w:r>
              <w:rPr>
                <w:rFonts w:hint="eastAsia" w:ascii="仿宋" w:hAnsi="仿宋" w:eastAsia="仿宋" w:cs="仿宋"/>
                <w:i w:val="0"/>
                <w:iCs w:val="0"/>
                <w:snapToGrid w:val="0"/>
                <w:color w:val="000000"/>
                <w:kern w:val="0"/>
                <w:sz w:val="21"/>
                <w:szCs w:val="21"/>
                <w:bdr w:val="none" w:color="auto" w:sz="0" w:space="0"/>
                <w:lang w:val="en-US" w:eastAsia="zh-CN" w:bidi="ar"/>
              </w:rPr>
              <w:t>亩</w:t>
            </w:r>
          </w:p>
        </w:tc>
        <w:tc>
          <w:tcPr>
            <w:tcW w:w="1996" w:type="dxa"/>
            <w:tcBorders>
              <w:top w:val="single" w:color="auto" w:sz="4" w:space="0"/>
              <w:left w:val="nil"/>
              <w:bottom w:val="single" w:color="auto" w:sz="4" w:space="0"/>
              <w:right w:val="single" w:color="auto" w:sz="4" w:space="0"/>
            </w:tcBorders>
            <w:shd w:val="clear"/>
            <w:vAlign w:val="center"/>
          </w:tcPr>
          <w:p w14:paraId="3200C74A">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叶面阻控</w:t>
            </w:r>
            <w:r>
              <w:rPr>
                <w:rFonts w:hint="eastAsia" w:ascii="仿宋" w:hAnsi="仿宋" w:eastAsia="仿宋" w:cs="仿宋"/>
                <w:snapToGrid w:val="0"/>
                <w:color w:val="000000"/>
                <w:kern w:val="0"/>
                <w:sz w:val="21"/>
                <w:szCs w:val="21"/>
                <w:bdr w:val="none" w:color="auto" w:sz="0" w:space="0"/>
                <w:lang w:val="en-US" w:eastAsia="zh-CN" w:bidi="ar"/>
              </w:rPr>
              <w:t>150 ml/</w:t>
            </w:r>
            <w:r>
              <w:rPr>
                <w:rStyle w:val="12"/>
                <w:rFonts w:hint="eastAsia" w:ascii="仿宋" w:hAnsi="仿宋" w:eastAsia="仿宋" w:cs="仿宋"/>
                <w:snapToGrid w:val="0"/>
                <w:color w:val="000000"/>
                <w:sz w:val="21"/>
                <w:szCs w:val="21"/>
                <w:bdr w:val="none" w:color="auto" w:sz="0" w:space="0"/>
                <w:lang w:val="en-US" w:eastAsia="zh-CN" w:bidi="ar"/>
              </w:rPr>
              <w:t>亩</w:t>
            </w:r>
          </w:p>
        </w:tc>
      </w:tr>
      <w:tr w14:paraId="0501A2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510" w:hRule="atLeast"/>
          <w:jc w:val="center"/>
        </w:trPr>
        <w:tc>
          <w:tcPr>
            <w:tcW w:w="1056" w:type="dxa"/>
            <w:vMerge w:val="continue"/>
            <w:tcBorders>
              <w:top w:val="nil"/>
              <w:left w:val="single" w:color="auto" w:sz="4" w:space="0"/>
              <w:bottom w:val="single" w:color="auto" w:sz="4" w:space="0"/>
              <w:right w:val="single" w:color="auto" w:sz="4" w:space="0"/>
            </w:tcBorders>
            <w:shd w:val="clear"/>
            <w:vAlign w:val="center"/>
          </w:tcPr>
          <w:p w14:paraId="33450AA8">
            <w:pPr>
              <w:rPr>
                <w:rFonts w:hint="default" w:ascii="Times New Roman" w:hAnsi="Times New Roman" w:cs="Times New Roman"/>
                <w:sz w:val="20"/>
                <w:szCs w:val="20"/>
              </w:rPr>
            </w:pPr>
          </w:p>
        </w:tc>
        <w:tc>
          <w:tcPr>
            <w:tcW w:w="1266" w:type="dxa"/>
            <w:tcBorders>
              <w:top w:val="single" w:color="auto" w:sz="4" w:space="0"/>
              <w:left w:val="nil"/>
              <w:bottom w:val="single" w:color="auto" w:sz="4" w:space="0"/>
              <w:right w:val="single" w:color="auto" w:sz="4" w:space="0"/>
            </w:tcBorders>
            <w:shd w:val="clear"/>
            <w:vAlign w:val="center"/>
          </w:tcPr>
          <w:p w14:paraId="1C5444AF">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村2</w:t>
            </w:r>
          </w:p>
        </w:tc>
        <w:tc>
          <w:tcPr>
            <w:tcW w:w="968" w:type="dxa"/>
            <w:tcBorders>
              <w:top w:val="single" w:color="auto" w:sz="4" w:space="0"/>
              <w:left w:val="nil"/>
              <w:bottom w:val="single" w:color="auto" w:sz="4" w:space="0"/>
              <w:right w:val="single" w:color="auto" w:sz="4" w:space="0"/>
            </w:tcBorders>
            <w:shd w:val="clear"/>
            <w:vAlign w:val="center"/>
          </w:tcPr>
          <w:p w14:paraId="60A2C919">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858" w:type="dxa"/>
            <w:tcBorders>
              <w:top w:val="single" w:color="auto" w:sz="4" w:space="0"/>
              <w:left w:val="nil"/>
              <w:bottom w:val="single" w:color="auto" w:sz="4" w:space="0"/>
              <w:right w:val="single" w:color="auto" w:sz="4" w:space="0"/>
            </w:tcBorders>
            <w:shd w:val="clear"/>
            <w:vAlign w:val="center"/>
          </w:tcPr>
          <w:p w14:paraId="3BB56786">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400</w:t>
            </w:r>
          </w:p>
        </w:tc>
        <w:tc>
          <w:tcPr>
            <w:tcW w:w="850" w:type="dxa"/>
            <w:tcBorders>
              <w:top w:val="single" w:color="auto" w:sz="4" w:space="0"/>
              <w:left w:val="nil"/>
              <w:bottom w:val="single" w:color="auto" w:sz="4" w:space="0"/>
              <w:right w:val="single" w:color="auto" w:sz="4" w:space="0"/>
            </w:tcBorders>
            <w:shd w:val="clear"/>
            <w:vAlign w:val="center"/>
          </w:tcPr>
          <w:p w14:paraId="01B3AFAD">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790" w:type="dxa"/>
            <w:tcBorders>
              <w:top w:val="single" w:color="auto" w:sz="4" w:space="0"/>
              <w:left w:val="nil"/>
              <w:bottom w:val="single" w:color="auto" w:sz="4" w:space="0"/>
              <w:right w:val="single" w:color="auto" w:sz="4" w:space="0"/>
            </w:tcBorders>
            <w:shd w:val="clear"/>
            <w:vAlign w:val="center"/>
          </w:tcPr>
          <w:p w14:paraId="7E56A973">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975" w:type="dxa"/>
            <w:tcBorders>
              <w:top w:val="single" w:color="auto" w:sz="4" w:space="0"/>
              <w:left w:val="nil"/>
              <w:bottom w:val="single" w:color="auto" w:sz="4" w:space="0"/>
              <w:right w:val="single" w:color="auto" w:sz="4" w:space="0"/>
            </w:tcBorders>
            <w:shd w:val="clear"/>
            <w:vAlign w:val="center"/>
          </w:tcPr>
          <w:p w14:paraId="05C2BAEE">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141</w:t>
            </w:r>
          </w:p>
        </w:tc>
        <w:tc>
          <w:tcPr>
            <w:tcW w:w="675" w:type="dxa"/>
            <w:tcBorders>
              <w:top w:val="single" w:color="auto" w:sz="4" w:space="0"/>
              <w:left w:val="nil"/>
              <w:bottom w:val="single" w:color="auto" w:sz="4" w:space="0"/>
              <w:right w:val="single" w:color="auto" w:sz="4" w:space="0"/>
            </w:tcBorders>
            <w:shd w:val="clear"/>
            <w:vAlign w:val="center"/>
          </w:tcPr>
          <w:p w14:paraId="56094E7D">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7.61</w:t>
            </w:r>
          </w:p>
        </w:tc>
        <w:tc>
          <w:tcPr>
            <w:tcW w:w="696" w:type="dxa"/>
            <w:tcBorders>
              <w:top w:val="single" w:color="auto" w:sz="4" w:space="0"/>
              <w:left w:val="nil"/>
              <w:bottom w:val="single" w:color="auto" w:sz="4" w:space="0"/>
              <w:right w:val="single" w:color="auto" w:sz="4" w:space="0"/>
            </w:tcBorders>
            <w:shd w:val="clear"/>
            <w:vAlign w:val="center"/>
          </w:tcPr>
          <w:p w14:paraId="27E20345">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镉</w:t>
            </w:r>
          </w:p>
        </w:tc>
        <w:tc>
          <w:tcPr>
            <w:tcW w:w="938" w:type="dxa"/>
            <w:tcBorders>
              <w:top w:val="single" w:color="auto" w:sz="4" w:space="0"/>
              <w:left w:val="nil"/>
              <w:bottom w:val="single" w:color="auto" w:sz="4" w:space="0"/>
              <w:right w:val="single" w:color="auto" w:sz="4" w:space="0"/>
            </w:tcBorders>
            <w:shd w:val="clear"/>
            <w:vAlign w:val="center"/>
          </w:tcPr>
          <w:p w14:paraId="084B1139">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低风险</w:t>
            </w:r>
          </w:p>
        </w:tc>
        <w:tc>
          <w:tcPr>
            <w:tcW w:w="1968" w:type="dxa"/>
            <w:tcBorders>
              <w:top w:val="single" w:color="auto" w:sz="4" w:space="0"/>
              <w:left w:val="nil"/>
              <w:bottom w:val="single" w:color="auto" w:sz="4" w:space="0"/>
              <w:right w:val="single" w:color="auto" w:sz="4" w:space="0"/>
            </w:tcBorders>
            <w:shd w:val="clear"/>
            <w:vAlign w:val="center"/>
          </w:tcPr>
          <w:p w14:paraId="63B876C5">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2019" w:type="dxa"/>
            <w:tcBorders>
              <w:top w:val="single" w:color="auto" w:sz="4" w:space="0"/>
              <w:left w:val="nil"/>
              <w:bottom w:val="single" w:color="auto" w:sz="4" w:space="0"/>
              <w:right w:val="single" w:color="auto" w:sz="4" w:space="0"/>
            </w:tcBorders>
            <w:shd w:val="clear"/>
            <w:vAlign w:val="center"/>
          </w:tcPr>
          <w:p w14:paraId="0EFF5057">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1996" w:type="dxa"/>
            <w:tcBorders>
              <w:top w:val="single" w:color="auto" w:sz="4" w:space="0"/>
              <w:left w:val="nil"/>
              <w:bottom w:val="single" w:color="auto" w:sz="4" w:space="0"/>
              <w:right w:val="single" w:color="auto" w:sz="4" w:space="0"/>
            </w:tcBorders>
            <w:shd w:val="clear"/>
            <w:vAlign w:val="center"/>
          </w:tcPr>
          <w:p w14:paraId="31A03A1A">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r>
      <w:tr w14:paraId="0E0F18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056" w:type="dxa"/>
            <w:vMerge w:val="continue"/>
            <w:tcBorders>
              <w:top w:val="nil"/>
              <w:left w:val="single" w:color="auto" w:sz="4" w:space="0"/>
              <w:bottom w:val="single" w:color="auto" w:sz="4" w:space="0"/>
              <w:right w:val="single" w:color="auto" w:sz="4" w:space="0"/>
            </w:tcBorders>
            <w:shd w:val="clear"/>
            <w:vAlign w:val="center"/>
          </w:tcPr>
          <w:p w14:paraId="130DA711">
            <w:pPr>
              <w:rPr>
                <w:rFonts w:hint="default" w:ascii="Times New Roman" w:hAnsi="Times New Roman" w:cs="Times New Roman"/>
                <w:sz w:val="20"/>
                <w:szCs w:val="20"/>
              </w:rPr>
            </w:pPr>
          </w:p>
        </w:tc>
        <w:tc>
          <w:tcPr>
            <w:tcW w:w="1266" w:type="dxa"/>
            <w:tcBorders>
              <w:top w:val="single" w:color="auto" w:sz="4" w:space="0"/>
              <w:left w:val="nil"/>
              <w:bottom w:val="single" w:color="auto" w:sz="4" w:space="0"/>
              <w:right w:val="single" w:color="auto" w:sz="4" w:space="0"/>
            </w:tcBorders>
            <w:shd w:val="clear"/>
            <w:vAlign w:val="center"/>
          </w:tcPr>
          <w:p w14:paraId="5E750640">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村3</w:t>
            </w:r>
          </w:p>
        </w:tc>
        <w:tc>
          <w:tcPr>
            <w:tcW w:w="968" w:type="dxa"/>
            <w:tcBorders>
              <w:top w:val="single" w:color="auto" w:sz="4" w:space="0"/>
              <w:left w:val="nil"/>
              <w:bottom w:val="single" w:color="auto" w:sz="4" w:space="0"/>
              <w:right w:val="single" w:color="auto" w:sz="4" w:space="0"/>
            </w:tcBorders>
            <w:shd w:val="clear"/>
            <w:vAlign w:val="center"/>
          </w:tcPr>
          <w:p w14:paraId="030E15EA">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858" w:type="dxa"/>
            <w:tcBorders>
              <w:top w:val="single" w:color="auto" w:sz="4" w:space="0"/>
              <w:left w:val="nil"/>
              <w:bottom w:val="single" w:color="auto" w:sz="4" w:space="0"/>
              <w:right w:val="single" w:color="auto" w:sz="4" w:space="0"/>
            </w:tcBorders>
            <w:shd w:val="clear"/>
            <w:vAlign w:val="center"/>
          </w:tcPr>
          <w:p w14:paraId="07F883DF">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850" w:type="dxa"/>
            <w:tcBorders>
              <w:top w:val="single" w:color="auto" w:sz="4" w:space="0"/>
              <w:left w:val="nil"/>
              <w:bottom w:val="single" w:color="auto" w:sz="4" w:space="0"/>
              <w:right w:val="single" w:color="auto" w:sz="4" w:space="0"/>
            </w:tcBorders>
            <w:shd w:val="clear"/>
            <w:vAlign w:val="center"/>
          </w:tcPr>
          <w:p w14:paraId="0077D621">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790" w:type="dxa"/>
            <w:tcBorders>
              <w:top w:val="single" w:color="auto" w:sz="4" w:space="0"/>
              <w:left w:val="nil"/>
              <w:bottom w:val="single" w:color="auto" w:sz="4" w:space="0"/>
              <w:right w:val="single" w:color="auto" w:sz="4" w:space="0"/>
            </w:tcBorders>
            <w:shd w:val="clear"/>
            <w:vAlign w:val="center"/>
          </w:tcPr>
          <w:p w14:paraId="50FBB69E">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975" w:type="dxa"/>
            <w:tcBorders>
              <w:top w:val="single" w:color="auto" w:sz="4" w:space="0"/>
              <w:left w:val="nil"/>
              <w:bottom w:val="single" w:color="auto" w:sz="4" w:space="0"/>
              <w:right w:val="single" w:color="auto" w:sz="4" w:space="0"/>
            </w:tcBorders>
            <w:shd w:val="clear"/>
            <w:vAlign w:val="center"/>
          </w:tcPr>
          <w:p w14:paraId="2E94A188">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39</w:t>
            </w:r>
          </w:p>
        </w:tc>
        <w:tc>
          <w:tcPr>
            <w:tcW w:w="675" w:type="dxa"/>
            <w:tcBorders>
              <w:top w:val="single" w:color="auto" w:sz="4" w:space="0"/>
              <w:left w:val="nil"/>
              <w:bottom w:val="single" w:color="auto" w:sz="4" w:space="0"/>
              <w:right w:val="single" w:color="auto" w:sz="4" w:space="0"/>
            </w:tcBorders>
            <w:shd w:val="clear"/>
            <w:vAlign w:val="center"/>
          </w:tcPr>
          <w:p w14:paraId="5021CD17">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696" w:type="dxa"/>
            <w:tcBorders>
              <w:top w:val="single" w:color="auto" w:sz="4" w:space="0"/>
              <w:left w:val="nil"/>
              <w:bottom w:val="single" w:color="auto" w:sz="4" w:space="0"/>
              <w:right w:val="single" w:color="auto" w:sz="4" w:space="0"/>
            </w:tcBorders>
            <w:shd w:val="clear"/>
            <w:vAlign w:val="center"/>
          </w:tcPr>
          <w:p w14:paraId="01A7989C">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砷镉</w:t>
            </w:r>
          </w:p>
        </w:tc>
        <w:tc>
          <w:tcPr>
            <w:tcW w:w="938" w:type="dxa"/>
            <w:tcBorders>
              <w:top w:val="single" w:color="auto" w:sz="4" w:space="0"/>
              <w:left w:val="nil"/>
              <w:bottom w:val="single" w:color="auto" w:sz="4" w:space="0"/>
              <w:right w:val="single" w:color="auto" w:sz="4" w:space="0"/>
            </w:tcBorders>
            <w:shd w:val="clear"/>
            <w:vAlign w:val="center"/>
          </w:tcPr>
          <w:p w14:paraId="7CADC2B1">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低风险</w:t>
            </w:r>
          </w:p>
        </w:tc>
        <w:tc>
          <w:tcPr>
            <w:tcW w:w="1968" w:type="dxa"/>
            <w:tcBorders>
              <w:top w:val="single" w:color="auto" w:sz="4" w:space="0"/>
              <w:left w:val="nil"/>
              <w:bottom w:val="single" w:color="auto" w:sz="4" w:space="0"/>
              <w:right w:val="single" w:color="auto" w:sz="4" w:space="0"/>
            </w:tcBorders>
            <w:shd w:val="clear"/>
            <w:vAlign w:val="center"/>
          </w:tcPr>
          <w:p w14:paraId="078BD368">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2019" w:type="dxa"/>
            <w:tcBorders>
              <w:top w:val="single" w:color="auto" w:sz="4" w:space="0"/>
              <w:left w:val="nil"/>
              <w:bottom w:val="single" w:color="auto" w:sz="4" w:space="0"/>
              <w:right w:val="single" w:color="auto" w:sz="4" w:space="0"/>
            </w:tcBorders>
            <w:shd w:val="clear"/>
            <w:vAlign w:val="center"/>
          </w:tcPr>
          <w:p w14:paraId="7EC44056">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1996" w:type="dxa"/>
            <w:tcBorders>
              <w:top w:val="single" w:color="auto" w:sz="4" w:space="0"/>
              <w:left w:val="nil"/>
              <w:bottom w:val="single" w:color="auto" w:sz="4" w:space="0"/>
              <w:right w:val="single" w:color="auto" w:sz="4" w:space="0"/>
            </w:tcBorders>
            <w:shd w:val="clear"/>
            <w:vAlign w:val="center"/>
          </w:tcPr>
          <w:p w14:paraId="3D7E00AA">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r>
      <w:tr w14:paraId="6CE6DE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510" w:hRule="atLeast"/>
          <w:jc w:val="center"/>
        </w:trPr>
        <w:tc>
          <w:tcPr>
            <w:tcW w:w="1056" w:type="dxa"/>
            <w:vMerge w:val="continue"/>
            <w:tcBorders>
              <w:top w:val="nil"/>
              <w:left w:val="single" w:color="auto" w:sz="4" w:space="0"/>
              <w:bottom w:val="single" w:color="auto" w:sz="4" w:space="0"/>
              <w:right w:val="single" w:color="auto" w:sz="4" w:space="0"/>
            </w:tcBorders>
            <w:shd w:val="clear"/>
            <w:vAlign w:val="center"/>
          </w:tcPr>
          <w:p w14:paraId="7448E7AA">
            <w:pPr>
              <w:rPr>
                <w:rFonts w:hint="default" w:ascii="Times New Roman" w:hAnsi="Times New Roman" w:cs="Times New Roman"/>
                <w:sz w:val="20"/>
                <w:szCs w:val="20"/>
              </w:rPr>
            </w:pPr>
          </w:p>
        </w:tc>
        <w:tc>
          <w:tcPr>
            <w:tcW w:w="1266" w:type="dxa"/>
            <w:tcBorders>
              <w:top w:val="single" w:color="auto" w:sz="4" w:space="0"/>
              <w:left w:val="nil"/>
              <w:bottom w:val="single" w:color="auto" w:sz="4" w:space="0"/>
              <w:right w:val="single" w:color="auto" w:sz="4" w:space="0"/>
            </w:tcBorders>
            <w:shd w:val="clear"/>
            <w:vAlign w:val="center"/>
          </w:tcPr>
          <w:p w14:paraId="50BB18EB">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村4</w:t>
            </w:r>
          </w:p>
        </w:tc>
        <w:tc>
          <w:tcPr>
            <w:tcW w:w="968" w:type="dxa"/>
            <w:tcBorders>
              <w:top w:val="single" w:color="auto" w:sz="4" w:space="0"/>
              <w:left w:val="nil"/>
              <w:bottom w:val="single" w:color="auto" w:sz="4" w:space="0"/>
              <w:right w:val="single" w:color="auto" w:sz="4" w:space="0"/>
            </w:tcBorders>
            <w:shd w:val="clear"/>
            <w:vAlign w:val="center"/>
          </w:tcPr>
          <w:p w14:paraId="3E680FE0">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858" w:type="dxa"/>
            <w:tcBorders>
              <w:top w:val="single" w:color="auto" w:sz="4" w:space="0"/>
              <w:left w:val="nil"/>
              <w:bottom w:val="single" w:color="auto" w:sz="4" w:space="0"/>
              <w:right w:val="single" w:color="auto" w:sz="4" w:space="0"/>
            </w:tcBorders>
            <w:shd w:val="clear"/>
            <w:vAlign w:val="center"/>
          </w:tcPr>
          <w:p w14:paraId="633A17BC">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850" w:type="dxa"/>
            <w:tcBorders>
              <w:top w:val="single" w:color="auto" w:sz="4" w:space="0"/>
              <w:left w:val="nil"/>
              <w:bottom w:val="single" w:color="auto" w:sz="4" w:space="0"/>
              <w:right w:val="single" w:color="auto" w:sz="4" w:space="0"/>
            </w:tcBorders>
            <w:shd w:val="clear"/>
            <w:vAlign w:val="center"/>
          </w:tcPr>
          <w:p w14:paraId="660D9C4A">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790" w:type="dxa"/>
            <w:tcBorders>
              <w:top w:val="single" w:color="auto" w:sz="4" w:space="0"/>
              <w:left w:val="nil"/>
              <w:bottom w:val="single" w:color="auto" w:sz="4" w:space="0"/>
              <w:right w:val="single" w:color="auto" w:sz="4" w:space="0"/>
            </w:tcBorders>
            <w:shd w:val="clear"/>
            <w:vAlign w:val="center"/>
          </w:tcPr>
          <w:p w14:paraId="6081D6CE">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975" w:type="dxa"/>
            <w:tcBorders>
              <w:top w:val="single" w:color="auto" w:sz="4" w:space="0"/>
              <w:left w:val="nil"/>
              <w:bottom w:val="single" w:color="auto" w:sz="4" w:space="0"/>
              <w:right w:val="single" w:color="auto" w:sz="4" w:space="0"/>
            </w:tcBorders>
            <w:shd w:val="clear"/>
            <w:vAlign w:val="center"/>
          </w:tcPr>
          <w:p w14:paraId="033F4435">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14</w:t>
            </w:r>
          </w:p>
        </w:tc>
        <w:tc>
          <w:tcPr>
            <w:tcW w:w="675" w:type="dxa"/>
            <w:tcBorders>
              <w:top w:val="single" w:color="auto" w:sz="4" w:space="0"/>
              <w:left w:val="nil"/>
              <w:bottom w:val="single" w:color="auto" w:sz="4" w:space="0"/>
              <w:right w:val="single" w:color="auto" w:sz="4" w:space="0"/>
            </w:tcBorders>
            <w:shd w:val="clear"/>
            <w:vAlign w:val="center"/>
          </w:tcPr>
          <w:p w14:paraId="220FF3DB">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696" w:type="dxa"/>
            <w:tcBorders>
              <w:top w:val="single" w:color="auto" w:sz="4" w:space="0"/>
              <w:left w:val="nil"/>
              <w:bottom w:val="single" w:color="auto" w:sz="4" w:space="0"/>
              <w:right w:val="single" w:color="auto" w:sz="4" w:space="0"/>
            </w:tcBorders>
            <w:shd w:val="clear"/>
            <w:vAlign w:val="center"/>
          </w:tcPr>
          <w:p w14:paraId="4762F707">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砷镉</w:t>
            </w:r>
          </w:p>
        </w:tc>
        <w:tc>
          <w:tcPr>
            <w:tcW w:w="938" w:type="dxa"/>
            <w:tcBorders>
              <w:top w:val="single" w:color="auto" w:sz="4" w:space="0"/>
              <w:left w:val="nil"/>
              <w:bottom w:val="single" w:color="auto" w:sz="4" w:space="0"/>
              <w:right w:val="single" w:color="auto" w:sz="4" w:space="0"/>
            </w:tcBorders>
            <w:shd w:val="clear"/>
            <w:vAlign w:val="center"/>
          </w:tcPr>
          <w:p w14:paraId="30E2B463">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低风险</w:t>
            </w:r>
          </w:p>
        </w:tc>
        <w:tc>
          <w:tcPr>
            <w:tcW w:w="1968" w:type="dxa"/>
            <w:tcBorders>
              <w:top w:val="single" w:color="auto" w:sz="4" w:space="0"/>
              <w:left w:val="nil"/>
              <w:bottom w:val="single" w:color="auto" w:sz="4" w:space="0"/>
              <w:right w:val="single" w:color="auto" w:sz="4" w:space="0"/>
            </w:tcBorders>
            <w:shd w:val="clear"/>
            <w:vAlign w:val="center"/>
          </w:tcPr>
          <w:p w14:paraId="39FBFFAF">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2019" w:type="dxa"/>
            <w:tcBorders>
              <w:top w:val="single" w:color="auto" w:sz="4" w:space="0"/>
              <w:left w:val="nil"/>
              <w:bottom w:val="single" w:color="auto" w:sz="4" w:space="0"/>
              <w:right w:val="single" w:color="auto" w:sz="4" w:space="0"/>
            </w:tcBorders>
            <w:shd w:val="clear"/>
            <w:vAlign w:val="center"/>
          </w:tcPr>
          <w:p w14:paraId="3EB2981D">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1996" w:type="dxa"/>
            <w:tcBorders>
              <w:top w:val="single" w:color="auto" w:sz="4" w:space="0"/>
              <w:left w:val="nil"/>
              <w:bottom w:val="single" w:color="auto" w:sz="4" w:space="0"/>
              <w:right w:val="single" w:color="auto" w:sz="4" w:space="0"/>
            </w:tcBorders>
            <w:shd w:val="clear"/>
            <w:vAlign w:val="center"/>
          </w:tcPr>
          <w:p w14:paraId="6E310CB7">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r>
      <w:tr w14:paraId="37D912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510" w:hRule="atLeast"/>
          <w:jc w:val="center"/>
        </w:trPr>
        <w:tc>
          <w:tcPr>
            <w:tcW w:w="1056" w:type="dxa"/>
            <w:vMerge w:val="restart"/>
            <w:tcBorders>
              <w:top w:val="nil"/>
              <w:left w:val="single" w:color="auto" w:sz="4" w:space="0"/>
              <w:bottom w:val="single" w:color="auto" w:sz="4" w:space="0"/>
              <w:right w:val="single" w:color="auto" w:sz="4" w:space="0"/>
            </w:tcBorders>
            <w:shd w:val="clear"/>
            <w:vAlign w:val="center"/>
          </w:tcPr>
          <w:p w14:paraId="0882BCA3">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b/>
                <w:bCs/>
                <w:iCs w:val="0"/>
                <w:color w:val="000000"/>
                <w:kern w:val="0"/>
                <w:sz w:val="21"/>
                <w:szCs w:val="21"/>
                <w:bdr w:val="none" w:color="auto" w:sz="0" w:space="0"/>
              </w:rPr>
            </w:pPr>
            <w:r>
              <w:rPr>
                <w:rFonts w:hint="eastAsia" w:ascii="仿宋" w:hAnsi="仿宋" w:eastAsia="仿宋" w:cs="仿宋"/>
                <w:b/>
                <w:bCs/>
                <w:iCs w:val="0"/>
                <w:snapToGrid w:val="0"/>
                <w:color w:val="000000"/>
                <w:kern w:val="0"/>
                <w:sz w:val="21"/>
                <w:szCs w:val="21"/>
                <w:bdr w:val="none" w:color="auto" w:sz="0" w:space="0"/>
                <w:lang w:val="en-US" w:eastAsia="zh-CN" w:bidi="ar"/>
              </w:rPr>
              <w:t>乡镇6</w:t>
            </w:r>
          </w:p>
          <w:p w14:paraId="3CA134E1">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p>
        </w:tc>
        <w:tc>
          <w:tcPr>
            <w:tcW w:w="1266" w:type="dxa"/>
            <w:tcBorders>
              <w:top w:val="single" w:color="auto" w:sz="4" w:space="0"/>
              <w:left w:val="nil"/>
              <w:bottom w:val="single" w:color="auto" w:sz="4" w:space="0"/>
              <w:right w:val="single" w:color="auto" w:sz="4" w:space="0"/>
            </w:tcBorders>
            <w:shd w:val="clear"/>
            <w:vAlign w:val="center"/>
          </w:tcPr>
          <w:p w14:paraId="6E80935E">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村1</w:t>
            </w:r>
          </w:p>
        </w:tc>
        <w:tc>
          <w:tcPr>
            <w:tcW w:w="968" w:type="dxa"/>
            <w:tcBorders>
              <w:top w:val="single" w:color="auto" w:sz="4" w:space="0"/>
              <w:left w:val="nil"/>
              <w:bottom w:val="single" w:color="auto" w:sz="4" w:space="0"/>
              <w:right w:val="single" w:color="auto" w:sz="4" w:space="0"/>
            </w:tcBorders>
            <w:shd w:val="clear"/>
            <w:vAlign w:val="center"/>
          </w:tcPr>
          <w:p w14:paraId="236586AF">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100</w:t>
            </w:r>
          </w:p>
        </w:tc>
        <w:tc>
          <w:tcPr>
            <w:tcW w:w="858" w:type="dxa"/>
            <w:tcBorders>
              <w:top w:val="single" w:color="auto" w:sz="4" w:space="0"/>
              <w:left w:val="nil"/>
              <w:bottom w:val="single" w:color="auto" w:sz="4" w:space="0"/>
              <w:right w:val="single" w:color="auto" w:sz="4" w:space="0"/>
            </w:tcBorders>
            <w:shd w:val="clear"/>
            <w:vAlign w:val="center"/>
          </w:tcPr>
          <w:p w14:paraId="6AAB39E8">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850" w:type="dxa"/>
            <w:tcBorders>
              <w:top w:val="single" w:color="auto" w:sz="4" w:space="0"/>
              <w:left w:val="nil"/>
              <w:bottom w:val="single" w:color="auto" w:sz="4" w:space="0"/>
              <w:right w:val="single" w:color="auto" w:sz="4" w:space="0"/>
            </w:tcBorders>
            <w:shd w:val="clear"/>
            <w:vAlign w:val="center"/>
          </w:tcPr>
          <w:p w14:paraId="43657313">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100</w:t>
            </w:r>
          </w:p>
        </w:tc>
        <w:tc>
          <w:tcPr>
            <w:tcW w:w="790" w:type="dxa"/>
            <w:tcBorders>
              <w:top w:val="single" w:color="auto" w:sz="4" w:space="0"/>
              <w:left w:val="nil"/>
              <w:bottom w:val="single" w:color="auto" w:sz="4" w:space="0"/>
              <w:right w:val="single" w:color="auto" w:sz="4" w:space="0"/>
            </w:tcBorders>
            <w:shd w:val="clear"/>
            <w:vAlign w:val="center"/>
          </w:tcPr>
          <w:p w14:paraId="525E5AA1">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1000</w:t>
            </w:r>
          </w:p>
        </w:tc>
        <w:tc>
          <w:tcPr>
            <w:tcW w:w="975" w:type="dxa"/>
            <w:tcBorders>
              <w:top w:val="single" w:color="auto" w:sz="4" w:space="0"/>
              <w:left w:val="nil"/>
              <w:bottom w:val="single" w:color="auto" w:sz="4" w:space="0"/>
              <w:right w:val="single" w:color="auto" w:sz="4" w:space="0"/>
            </w:tcBorders>
            <w:shd w:val="clear"/>
            <w:vAlign w:val="center"/>
          </w:tcPr>
          <w:p w14:paraId="0AE83B8A">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328</w:t>
            </w:r>
          </w:p>
        </w:tc>
        <w:tc>
          <w:tcPr>
            <w:tcW w:w="675" w:type="dxa"/>
            <w:tcBorders>
              <w:top w:val="single" w:color="auto" w:sz="4" w:space="0"/>
              <w:left w:val="nil"/>
              <w:bottom w:val="single" w:color="auto" w:sz="4" w:space="0"/>
              <w:right w:val="single" w:color="auto" w:sz="4" w:space="0"/>
            </w:tcBorders>
            <w:shd w:val="clear"/>
            <w:vAlign w:val="center"/>
          </w:tcPr>
          <w:p w14:paraId="7585FC3E">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5.66</w:t>
            </w:r>
          </w:p>
        </w:tc>
        <w:tc>
          <w:tcPr>
            <w:tcW w:w="696" w:type="dxa"/>
            <w:tcBorders>
              <w:top w:val="single" w:color="auto" w:sz="4" w:space="0"/>
              <w:left w:val="nil"/>
              <w:bottom w:val="single" w:color="auto" w:sz="4" w:space="0"/>
              <w:right w:val="single" w:color="auto" w:sz="4" w:space="0"/>
            </w:tcBorders>
            <w:shd w:val="clear"/>
            <w:vAlign w:val="center"/>
          </w:tcPr>
          <w:p w14:paraId="2CC86283">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镉</w:t>
            </w:r>
          </w:p>
        </w:tc>
        <w:tc>
          <w:tcPr>
            <w:tcW w:w="938" w:type="dxa"/>
            <w:tcBorders>
              <w:top w:val="single" w:color="auto" w:sz="4" w:space="0"/>
              <w:left w:val="nil"/>
              <w:bottom w:val="single" w:color="auto" w:sz="4" w:space="0"/>
              <w:right w:val="single" w:color="auto" w:sz="4" w:space="0"/>
            </w:tcBorders>
            <w:shd w:val="clear"/>
            <w:vAlign w:val="center"/>
          </w:tcPr>
          <w:p w14:paraId="70F3FD03">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低风险</w:t>
            </w:r>
          </w:p>
        </w:tc>
        <w:tc>
          <w:tcPr>
            <w:tcW w:w="1968" w:type="dxa"/>
            <w:tcBorders>
              <w:top w:val="single" w:color="auto" w:sz="4" w:space="0"/>
              <w:left w:val="nil"/>
              <w:bottom w:val="single" w:color="auto" w:sz="4" w:space="0"/>
              <w:right w:val="single" w:color="auto" w:sz="4" w:space="0"/>
            </w:tcBorders>
            <w:shd w:val="clear"/>
            <w:vAlign w:val="center"/>
          </w:tcPr>
          <w:p w14:paraId="613101D1">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2019" w:type="dxa"/>
            <w:tcBorders>
              <w:top w:val="single" w:color="auto" w:sz="4" w:space="0"/>
              <w:left w:val="nil"/>
              <w:bottom w:val="single" w:color="auto" w:sz="4" w:space="0"/>
              <w:right w:val="single" w:color="auto" w:sz="4" w:space="0"/>
            </w:tcBorders>
            <w:shd w:val="clear"/>
            <w:vAlign w:val="center"/>
          </w:tcPr>
          <w:p w14:paraId="7C3626F8">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1996" w:type="dxa"/>
            <w:tcBorders>
              <w:top w:val="single" w:color="auto" w:sz="4" w:space="0"/>
              <w:left w:val="nil"/>
              <w:bottom w:val="single" w:color="auto" w:sz="4" w:space="0"/>
              <w:right w:val="single" w:color="auto" w:sz="4" w:space="0"/>
            </w:tcBorders>
            <w:shd w:val="clear"/>
            <w:vAlign w:val="center"/>
          </w:tcPr>
          <w:p w14:paraId="1B549C2E">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叶面阻控</w:t>
            </w:r>
            <w:r>
              <w:rPr>
                <w:rFonts w:hint="eastAsia" w:ascii="仿宋" w:hAnsi="仿宋" w:eastAsia="仿宋" w:cs="仿宋"/>
                <w:snapToGrid w:val="0"/>
                <w:color w:val="000000"/>
                <w:kern w:val="0"/>
                <w:sz w:val="21"/>
                <w:szCs w:val="21"/>
                <w:bdr w:val="none" w:color="auto" w:sz="0" w:space="0"/>
                <w:lang w:val="en-US" w:eastAsia="zh-CN" w:bidi="ar"/>
              </w:rPr>
              <w:t>150 ml/</w:t>
            </w:r>
            <w:r>
              <w:rPr>
                <w:rStyle w:val="12"/>
                <w:rFonts w:hint="eastAsia" w:ascii="仿宋" w:hAnsi="仿宋" w:eastAsia="仿宋" w:cs="仿宋"/>
                <w:snapToGrid w:val="0"/>
                <w:color w:val="000000"/>
                <w:sz w:val="21"/>
                <w:szCs w:val="21"/>
                <w:bdr w:val="none" w:color="auto" w:sz="0" w:space="0"/>
                <w:lang w:val="en-US" w:eastAsia="zh-CN" w:bidi="ar"/>
              </w:rPr>
              <w:t>亩</w:t>
            </w:r>
          </w:p>
        </w:tc>
      </w:tr>
      <w:tr w14:paraId="3C6A81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056" w:type="dxa"/>
            <w:vMerge w:val="continue"/>
            <w:tcBorders>
              <w:top w:val="nil"/>
              <w:left w:val="single" w:color="auto" w:sz="4" w:space="0"/>
              <w:bottom w:val="single" w:color="auto" w:sz="4" w:space="0"/>
              <w:right w:val="single" w:color="auto" w:sz="4" w:space="0"/>
            </w:tcBorders>
            <w:shd w:val="clear"/>
            <w:vAlign w:val="center"/>
          </w:tcPr>
          <w:p w14:paraId="2C4137BE">
            <w:pPr>
              <w:rPr>
                <w:rFonts w:hint="default" w:ascii="Times New Roman" w:hAnsi="Times New Roman" w:cs="Times New Roman"/>
                <w:sz w:val="20"/>
                <w:szCs w:val="20"/>
              </w:rPr>
            </w:pPr>
          </w:p>
        </w:tc>
        <w:tc>
          <w:tcPr>
            <w:tcW w:w="1266" w:type="dxa"/>
            <w:tcBorders>
              <w:top w:val="single" w:color="auto" w:sz="4" w:space="0"/>
              <w:left w:val="nil"/>
              <w:bottom w:val="single" w:color="auto" w:sz="4" w:space="0"/>
              <w:right w:val="single" w:color="auto" w:sz="4" w:space="0"/>
            </w:tcBorders>
            <w:shd w:val="clear"/>
            <w:vAlign w:val="center"/>
          </w:tcPr>
          <w:p w14:paraId="3A001ABC">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村2</w:t>
            </w:r>
          </w:p>
        </w:tc>
        <w:tc>
          <w:tcPr>
            <w:tcW w:w="968" w:type="dxa"/>
            <w:tcBorders>
              <w:top w:val="single" w:color="auto" w:sz="4" w:space="0"/>
              <w:left w:val="nil"/>
              <w:bottom w:val="single" w:color="auto" w:sz="4" w:space="0"/>
              <w:right w:val="single" w:color="auto" w:sz="4" w:space="0"/>
            </w:tcBorders>
            <w:shd w:val="clear"/>
            <w:vAlign w:val="center"/>
          </w:tcPr>
          <w:p w14:paraId="4607E661">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100</w:t>
            </w:r>
          </w:p>
        </w:tc>
        <w:tc>
          <w:tcPr>
            <w:tcW w:w="858" w:type="dxa"/>
            <w:tcBorders>
              <w:top w:val="single" w:color="auto" w:sz="4" w:space="0"/>
              <w:left w:val="nil"/>
              <w:bottom w:val="single" w:color="auto" w:sz="4" w:space="0"/>
              <w:right w:val="single" w:color="auto" w:sz="4" w:space="0"/>
            </w:tcBorders>
            <w:shd w:val="clear"/>
            <w:vAlign w:val="center"/>
          </w:tcPr>
          <w:p w14:paraId="2E69A0B8">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850" w:type="dxa"/>
            <w:tcBorders>
              <w:top w:val="single" w:color="auto" w:sz="4" w:space="0"/>
              <w:left w:val="nil"/>
              <w:bottom w:val="single" w:color="auto" w:sz="4" w:space="0"/>
              <w:right w:val="single" w:color="auto" w:sz="4" w:space="0"/>
            </w:tcBorders>
            <w:shd w:val="clear"/>
            <w:vAlign w:val="center"/>
          </w:tcPr>
          <w:p w14:paraId="26484A7F">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100</w:t>
            </w:r>
          </w:p>
        </w:tc>
        <w:tc>
          <w:tcPr>
            <w:tcW w:w="790" w:type="dxa"/>
            <w:tcBorders>
              <w:top w:val="single" w:color="auto" w:sz="4" w:space="0"/>
              <w:left w:val="nil"/>
              <w:bottom w:val="single" w:color="auto" w:sz="4" w:space="0"/>
              <w:right w:val="single" w:color="auto" w:sz="4" w:space="0"/>
            </w:tcBorders>
            <w:shd w:val="clear"/>
            <w:vAlign w:val="center"/>
          </w:tcPr>
          <w:p w14:paraId="6C5D0EAA">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600</w:t>
            </w:r>
          </w:p>
        </w:tc>
        <w:tc>
          <w:tcPr>
            <w:tcW w:w="975" w:type="dxa"/>
            <w:tcBorders>
              <w:top w:val="single" w:color="auto" w:sz="4" w:space="0"/>
              <w:left w:val="nil"/>
              <w:bottom w:val="single" w:color="auto" w:sz="4" w:space="0"/>
              <w:right w:val="single" w:color="auto" w:sz="4" w:space="0"/>
            </w:tcBorders>
            <w:shd w:val="clear"/>
            <w:vAlign w:val="center"/>
          </w:tcPr>
          <w:p w14:paraId="7C40310F">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151</w:t>
            </w:r>
          </w:p>
        </w:tc>
        <w:tc>
          <w:tcPr>
            <w:tcW w:w="675" w:type="dxa"/>
            <w:tcBorders>
              <w:top w:val="single" w:color="auto" w:sz="4" w:space="0"/>
              <w:left w:val="nil"/>
              <w:bottom w:val="single" w:color="auto" w:sz="4" w:space="0"/>
              <w:right w:val="single" w:color="auto" w:sz="4" w:space="0"/>
            </w:tcBorders>
            <w:shd w:val="clear"/>
            <w:vAlign w:val="center"/>
          </w:tcPr>
          <w:p w14:paraId="181212A2">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5.26</w:t>
            </w:r>
          </w:p>
        </w:tc>
        <w:tc>
          <w:tcPr>
            <w:tcW w:w="696" w:type="dxa"/>
            <w:tcBorders>
              <w:top w:val="single" w:color="auto" w:sz="4" w:space="0"/>
              <w:left w:val="nil"/>
              <w:bottom w:val="single" w:color="auto" w:sz="4" w:space="0"/>
              <w:right w:val="single" w:color="auto" w:sz="4" w:space="0"/>
            </w:tcBorders>
            <w:shd w:val="clear"/>
            <w:vAlign w:val="center"/>
          </w:tcPr>
          <w:p w14:paraId="62772307">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镉</w:t>
            </w:r>
          </w:p>
        </w:tc>
        <w:tc>
          <w:tcPr>
            <w:tcW w:w="938" w:type="dxa"/>
            <w:tcBorders>
              <w:top w:val="single" w:color="auto" w:sz="4" w:space="0"/>
              <w:left w:val="nil"/>
              <w:bottom w:val="single" w:color="auto" w:sz="4" w:space="0"/>
              <w:right w:val="single" w:color="auto" w:sz="4" w:space="0"/>
            </w:tcBorders>
            <w:shd w:val="clear"/>
            <w:vAlign w:val="center"/>
          </w:tcPr>
          <w:p w14:paraId="144E360D">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低风险</w:t>
            </w:r>
          </w:p>
        </w:tc>
        <w:tc>
          <w:tcPr>
            <w:tcW w:w="1968" w:type="dxa"/>
            <w:tcBorders>
              <w:top w:val="single" w:color="auto" w:sz="4" w:space="0"/>
              <w:left w:val="nil"/>
              <w:bottom w:val="single" w:color="auto" w:sz="4" w:space="0"/>
              <w:right w:val="single" w:color="auto" w:sz="4" w:space="0"/>
            </w:tcBorders>
            <w:shd w:val="clear"/>
            <w:vAlign w:val="center"/>
          </w:tcPr>
          <w:p w14:paraId="33D0307A">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2019" w:type="dxa"/>
            <w:tcBorders>
              <w:top w:val="single" w:color="auto" w:sz="4" w:space="0"/>
              <w:left w:val="nil"/>
              <w:bottom w:val="single" w:color="auto" w:sz="4" w:space="0"/>
              <w:right w:val="single" w:color="auto" w:sz="4" w:space="0"/>
            </w:tcBorders>
            <w:shd w:val="clear"/>
            <w:vAlign w:val="center"/>
          </w:tcPr>
          <w:p w14:paraId="7D70C5C7">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1996" w:type="dxa"/>
            <w:tcBorders>
              <w:top w:val="single" w:color="auto" w:sz="4" w:space="0"/>
              <w:left w:val="nil"/>
              <w:bottom w:val="single" w:color="auto" w:sz="4" w:space="0"/>
              <w:right w:val="single" w:color="auto" w:sz="4" w:space="0"/>
            </w:tcBorders>
            <w:shd w:val="clear"/>
            <w:vAlign w:val="center"/>
          </w:tcPr>
          <w:p w14:paraId="0C4AB73D">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叶面阻控</w:t>
            </w:r>
            <w:r>
              <w:rPr>
                <w:rFonts w:hint="eastAsia" w:ascii="仿宋" w:hAnsi="仿宋" w:eastAsia="仿宋" w:cs="仿宋"/>
                <w:snapToGrid w:val="0"/>
                <w:color w:val="000000"/>
                <w:kern w:val="0"/>
                <w:sz w:val="21"/>
                <w:szCs w:val="21"/>
                <w:bdr w:val="none" w:color="auto" w:sz="0" w:space="0"/>
                <w:lang w:val="en-US" w:eastAsia="zh-CN" w:bidi="ar"/>
              </w:rPr>
              <w:t>150 ml/</w:t>
            </w:r>
            <w:r>
              <w:rPr>
                <w:rStyle w:val="12"/>
                <w:rFonts w:hint="eastAsia" w:ascii="仿宋" w:hAnsi="仿宋" w:eastAsia="仿宋" w:cs="仿宋"/>
                <w:snapToGrid w:val="0"/>
                <w:color w:val="000000"/>
                <w:sz w:val="21"/>
                <w:szCs w:val="21"/>
                <w:bdr w:val="none" w:color="auto" w:sz="0" w:space="0"/>
                <w:lang w:val="en-US" w:eastAsia="zh-CN" w:bidi="ar"/>
              </w:rPr>
              <w:t>亩</w:t>
            </w:r>
          </w:p>
        </w:tc>
      </w:tr>
      <w:tr w14:paraId="610985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510" w:hRule="atLeast"/>
          <w:jc w:val="center"/>
        </w:trPr>
        <w:tc>
          <w:tcPr>
            <w:tcW w:w="1056" w:type="dxa"/>
            <w:vMerge w:val="continue"/>
            <w:tcBorders>
              <w:top w:val="nil"/>
              <w:left w:val="single" w:color="auto" w:sz="4" w:space="0"/>
              <w:bottom w:val="single" w:color="auto" w:sz="4" w:space="0"/>
              <w:right w:val="single" w:color="auto" w:sz="4" w:space="0"/>
            </w:tcBorders>
            <w:shd w:val="clear"/>
            <w:vAlign w:val="center"/>
          </w:tcPr>
          <w:p w14:paraId="231B3D31">
            <w:pPr>
              <w:rPr>
                <w:rFonts w:hint="default" w:ascii="Times New Roman" w:hAnsi="Times New Roman" w:cs="Times New Roman"/>
                <w:sz w:val="20"/>
                <w:szCs w:val="20"/>
              </w:rPr>
            </w:pPr>
          </w:p>
        </w:tc>
        <w:tc>
          <w:tcPr>
            <w:tcW w:w="1266" w:type="dxa"/>
            <w:tcBorders>
              <w:top w:val="single" w:color="auto" w:sz="4" w:space="0"/>
              <w:left w:val="nil"/>
              <w:bottom w:val="single" w:color="auto" w:sz="4" w:space="0"/>
              <w:right w:val="single" w:color="auto" w:sz="4" w:space="0"/>
            </w:tcBorders>
            <w:shd w:val="clear"/>
            <w:vAlign w:val="center"/>
          </w:tcPr>
          <w:p w14:paraId="7215E13C">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村3</w:t>
            </w:r>
          </w:p>
        </w:tc>
        <w:tc>
          <w:tcPr>
            <w:tcW w:w="968" w:type="dxa"/>
            <w:tcBorders>
              <w:top w:val="single" w:color="auto" w:sz="4" w:space="0"/>
              <w:left w:val="nil"/>
              <w:bottom w:val="single" w:color="auto" w:sz="4" w:space="0"/>
              <w:right w:val="single" w:color="auto" w:sz="4" w:space="0"/>
            </w:tcBorders>
            <w:shd w:val="clear"/>
            <w:vAlign w:val="center"/>
          </w:tcPr>
          <w:p w14:paraId="666ECEF5">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400</w:t>
            </w:r>
          </w:p>
        </w:tc>
        <w:tc>
          <w:tcPr>
            <w:tcW w:w="858" w:type="dxa"/>
            <w:tcBorders>
              <w:top w:val="single" w:color="auto" w:sz="4" w:space="0"/>
              <w:left w:val="nil"/>
              <w:bottom w:val="single" w:color="auto" w:sz="4" w:space="0"/>
              <w:right w:val="single" w:color="auto" w:sz="4" w:space="0"/>
            </w:tcBorders>
            <w:shd w:val="clear"/>
            <w:vAlign w:val="center"/>
          </w:tcPr>
          <w:p w14:paraId="0844BB91">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850" w:type="dxa"/>
            <w:tcBorders>
              <w:top w:val="single" w:color="auto" w:sz="4" w:space="0"/>
              <w:left w:val="nil"/>
              <w:bottom w:val="single" w:color="auto" w:sz="4" w:space="0"/>
              <w:right w:val="single" w:color="auto" w:sz="4" w:space="0"/>
            </w:tcBorders>
            <w:shd w:val="clear"/>
            <w:vAlign w:val="center"/>
          </w:tcPr>
          <w:p w14:paraId="53E8097F">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400</w:t>
            </w:r>
          </w:p>
        </w:tc>
        <w:tc>
          <w:tcPr>
            <w:tcW w:w="790" w:type="dxa"/>
            <w:tcBorders>
              <w:top w:val="single" w:color="auto" w:sz="4" w:space="0"/>
              <w:left w:val="nil"/>
              <w:bottom w:val="single" w:color="auto" w:sz="4" w:space="0"/>
              <w:right w:val="single" w:color="auto" w:sz="4" w:space="0"/>
            </w:tcBorders>
            <w:shd w:val="clear"/>
            <w:vAlign w:val="center"/>
          </w:tcPr>
          <w:p w14:paraId="47187D9E">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975" w:type="dxa"/>
            <w:tcBorders>
              <w:top w:val="single" w:color="auto" w:sz="4" w:space="0"/>
              <w:left w:val="nil"/>
              <w:bottom w:val="single" w:color="auto" w:sz="4" w:space="0"/>
              <w:right w:val="single" w:color="auto" w:sz="4" w:space="0"/>
            </w:tcBorders>
            <w:shd w:val="clear"/>
            <w:vAlign w:val="center"/>
          </w:tcPr>
          <w:p w14:paraId="35E1B5E4">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516</w:t>
            </w:r>
          </w:p>
        </w:tc>
        <w:tc>
          <w:tcPr>
            <w:tcW w:w="675" w:type="dxa"/>
            <w:tcBorders>
              <w:top w:val="single" w:color="auto" w:sz="4" w:space="0"/>
              <w:left w:val="nil"/>
              <w:bottom w:val="single" w:color="auto" w:sz="4" w:space="0"/>
              <w:right w:val="single" w:color="auto" w:sz="4" w:space="0"/>
            </w:tcBorders>
            <w:shd w:val="clear"/>
            <w:vAlign w:val="center"/>
          </w:tcPr>
          <w:p w14:paraId="3C2D4391">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6.9</w:t>
            </w:r>
          </w:p>
        </w:tc>
        <w:tc>
          <w:tcPr>
            <w:tcW w:w="696" w:type="dxa"/>
            <w:tcBorders>
              <w:top w:val="single" w:color="auto" w:sz="4" w:space="0"/>
              <w:left w:val="nil"/>
              <w:bottom w:val="single" w:color="auto" w:sz="4" w:space="0"/>
              <w:right w:val="single" w:color="auto" w:sz="4" w:space="0"/>
            </w:tcBorders>
            <w:shd w:val="clear"/>
            <w:vAlign w:val="center"/>
          </w:tcPr>
          <w:p w14:paraId="227A0544">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镉</w:t>
            </w:r>
          </w:p>
        </w:tc>
        <w:tc>
          <w:tcPr>
            <w:tcW w:w="938" w:type="dxa"/>
            <w:tcBorders>
              <w:top w:val="single" w:color="auto" w:sz="4" w:space="0"/>
              <w:left w:val="nil"/>
              <w:bottom w:val="single" w:color="auto" w:sz="4" w:space="0"/>
              <w:right w:val="single" w:color="auto" w:sz="4" w:space="0"/>
            </w:tcBorders>
            <w:shd w:val="clear"/>
            <w:vAlign w:val="center"/>
          </w:tcPr>
          <w:p w14:paraId="4E5C25DC">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低风险</w:t>
            </w:r>
          </w:p>
        </w:tc>
        <w:tc>
          <w:tcPr>
            <w:tcW w:w="1968" w:type="dxa"/>
            <w:tcBorders>
              <w:top w:val="single" w:color="auto" w:sz="4" w:space="0"/>
              <w:left w:val="nil"/>
              <w:bottom w:val="single" w:color="auto" w:sz="4" w:space="0"/>
              <w:right w:val="single" w:color="auto" w:sz="4" w:space="0"/>
            </w:tcBorders>
            <w:shd w:val="clear"/>
            <w:vAlign w:val="center"/>
          </w:tcPr>
          <w:p w14:paraId="7B3C38E1">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2019" w:type="dxa"/>
            <w:tcBorders>
              <w:top w:val="single" w:color="auto" w:sz="4" w:space="0"/>
              <w:left w:val="nil"/>
              <w:bottom w:val="single" w:color="auto" w:sz="4" w:space="0"/>
              <w:right w:val="single" w:color="auto" w:sz="4" w:space="0"/>
            </w:tcBorders>
            <w:shd w:val="clear"/>
            <w:vAlign w:val="center"/>
          </w:tcPr>
          <w:p w14:paraId="0B373CCC">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1996" w:type="dxa"/>
            <w:tcBorders>
              <w:top w:val="single" w:color="auto" w:sz="4" w:space="0"/>
              <w:left w:val="nil"/>
              <w:bottom w:val="single" w:color="auto" w:sz="4" w:space="0"/>
              <w:right w:val="single" w:color="auto" w:sz="4" w:space="0"/>
            </w:tcBorders>
            <w:shd w:val="clear"/>
            <w:vAlign w:val="center"/>
          </w:tcPr>
          <w:p w14:paraId="2C17C0DB">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叶面阻控</w:t>
            </w:r>
            <w:r>
              <w:rPr>
                <w:rFonts w:hint="eastAsia" w:ascii="仿宋" w:hAnsi="仿宋" w:eastAsia="仿宋" w:cs="仿宋"/>
                <w:snapToGrid w:val="0"/>
                <w:color w:val="000000"/>
                <w:kern w:val="0"/>
                <w:sz w:val="21"/>
                <w:szCs w:val="21"/>
                <w:bdr w:val="none" w:color="auto" w:sz="0" w:space="0"/>
                <w:lang w:val="en-US" w:eastAsia="zh-CN" w:bidi="ar"/>
              </w:rPr>
              <w:t>150 ml/</w:t>
            </w:r>
            <w:r>
              <w:rPr>
                <w:rStyle w:val="12"/>
                <w:rFonts w:hint="eastAsia" w:ascii="仿宋" w:hAnsi="仿宋" w:eastAsia="仿宋" w:cs="仿宋"/>
                <w:snapToGrid w:val="0"/>
                <w:color w:val="000000"/>
                <w:sz w:val="21"/>
                <w:szCs w:val="21"/>
                <w:bdr w:val="none" w:color="auto" w:sz="0" w:space="0"/>
                <w:lang w:val="en-US" w:eastAsia="zh-CN" w:bidi="ar"/>
              </w:rPr>
              <w:t>亩</w:t>
            </w:r>
          </w:p>
        </w:tc>
      </w:tr>
      <w:tr w14:paraId="046058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056" w:type="dxa"/>
            <w:vMerge w:val="continue"/>
            <w:tcBorders>
              <w:top w:val="nil"/>
              <w:left w:val="single" w:color="auto" w:sz="4" w:space="0"/>
              <w:bottom w:val="single" w:color="auto" w:sz="4" w:space="0"/>
              <w:right w:val="single" w:color="auto" w:sz="4" w:space="0"/>
            </w:tcBorders>
            <w:shd w:val="clear"/>
            <w:vAlign w:val="center"/>
          </w:tcPr>
          <w:p w14:paraId="4B2E0AD3">
            <w:pPr>
              <w:rPr>
                <w:rFonts w:hint="default" w:ascii="Times New Roman" w:hAnsi="Times New Roman" w:cs="Times New Roman"/>
                <w:sz w:val="20"/>
                <w:szCs w:val="20"/>
              </w:rPr>
            </w:pPr>
          </w:p>
        </w:tc>
        <w:tc>
          <w:tcPr>
            <w:tcW w:w="1266" w:type="dxa"/>
            <w:tcBorders>
              <w:top w:val="single" w:color="auto" w:sz="4" w:space="0"/>
              <w:left w:val="nil"/>
              <w:bottom w:val="single" w:color="auto" w:sz="4" w:space="0"/>
              <w:right w:val="single" w:color="auto" w:sz="4" w:space="0"/>
            </w:tcBorders>
            <w:shd w:val="clear"/>
            <w:vAlign w:val="center"/>
          </w:tcPr>
          <w:p w14:paraId="3B65ED27">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村4</w:t>
            </w:r>
          </w:p>
        </w:tc>
        <w:tc>
          <w:tcPr>
            <w:tcW w:w="968" w:type="dxa"/>
            <w:tcBorders>
              <w:top w:val="single" w:color="auto" w:sz="4" w:space="0"/>
              <w:left w:val="nil"/>
              <w:bottom w:val="single" w:color="auto" w:sz="4" w:space="0"/>
              <w:right w:val="single" w:color="auto" w:sz="4" w:space="0"/>
            </w:tcBorders>
            <w:shd w:val="clear"/>
            <w:vAlign w:val="center"/>
          </w:tcPr>
          <w:p w14:paraId="24CB0E90">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858" w:type="dxa"/>
            <w:tcBorders>
              <w:top w:val="single" w:color="auto" w:sz="4" w:space="0"/>
              <w:left w:val="nil"/>
              <w:bottom w:val="single" w:color="auto" w:sz="4" w:space="0"/>
              <w:right w:val="single" w:color="auto" w:sz="4" w:space="0"/>
            </w:tcBorders>
            <w:shd w:val="clear"/>
            <w:vAlign w:val="center"/>
          </w:tcPr>
          <w:p w14:paraId="26799806">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850" w:type="dxa"/>
            <w:tcBorders>
              <w:top w:val="single" w:color="auto" w:sz="4" w:space="0"/>
              <w:left w:val="nil"/>
              <w:bottom w:val="single" w:color="auto" w:sz="4" w:space="0"/>
              <w:right w:val="single" w:color="auto" w:sz="4" w:space="0"/>
            </w:tcBorders>
            <w:shd w:val="clear"/>
            <w:vAlign w:val="center"/>
          </w:tcPr>
          <w:p w14:paraId="2EA84091">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790" w:type="dxa"/>
            <w:tcBorders>
              <w:top w:val="single" w:color="auto" w:sz="4" w:space="0"/>
              <w:left w:val="nil"/>
              <w:bottom w:val="single" w:color="auto" w:sz="4" w:space="0"/>
              <w:right w:val="single" w:color="auto" w:sz="4" w:space="0"/>
            </w:tcBorders>
            <w:shd w:val="clear"/>
            <w:vAlign w:val="center"/>
          </w:tcPr>
          <w:p w14:paraId="4C73ED28">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800</w:t>
            </w:r>
          </w:p>
        </w:tc>
        <w:tc>
          <w:tcPr>
            <w:tcW w:w="975" w:type="dxa"/>
            <w:tcBorders>
              <w:top w:val="single" w:color="auto" w:sz="4" w:space="0"/>
              <w:left w:val="nil"/>
              <w:bottom w:val="single" w:color="auto" w:sz="4" w:space="0"/>
              <w:right w:val="single" w:color="auto" w:sz="4" w:space="0"/>
            </w:tcBorders>
            <w:shd w:val="clear"/>
            <w:vAlign w:val="center"/>
          </w:tcPr>
          <w:p w14:paraId="44CFC24F">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139</w:t>
            </w:r>
          </w:p>
        </w:tc>
        <w:tc>
          <w:tcPr>
            <w:tcW w:w="675" w:type="dxa"/>
            <w:tcBorders>
              <w:top w:val="single" w:color="auto" w:sz="4" w:space="0"/>
              <w:left w:val="nil"/>
              <w:bottom w:val="single" w:color="auto" w:sz="4" w:space="0"/>
              <w:right w:val="single" w:color="auto" w:sz="4" w:space="0"/>
            </w:tcBorders>
            <w:shd w:val="clear"/>
            <w:vAlign w:val="center"/>
          </w:tcPr>
          <w:p w14:paraId="1FF6CE25">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6.26</w:t>
            </w:r>
          </w:p>
        </w:tc>
        <w:tc>
          <w:tcPr>
            <w:tcW w:w="696" w:type="dxa"/>
            <w:tcBorders>
              <w:top w:val="single" w:color="auto" w:sz="4" w:space="0"/>
              <w:left w:val="nil"/>
              <w:bottom w:val="single" w:color="auto" w:sz="4" w:space="0"/>
              <w:right w:val="single" w:color="auto" w:sz="4" w:space="0"/>
            </w:tcBorders>
            <w:shd w:val="clear"/>
            <w:vAlign w:val="center"/>
          </w:tcPr>
          <w:p w14:paraId="5BBBED39">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砷镉</w:t>
            </w:r>
          </w:p>
        </w:tc>
        <w:tc>
          <w:tcPr>
            <w:tcW w:w="938" w:type="dxa"/>
            <w:tcBorders>
              <w:top w:val="single" w:color="auto" w:sz="4" w:space="0"/>
              <w:left w:val="nil"/>
              <w:bottom w:val="single" w:color="auto" w:sz="4" w:space="0"/>
              <w:right w:val="single" w:color="auto" w:sz="4" w:space="0"/>
            </w:tcBorders>
            <w:shd w:val="clear"/>
            <w:vAlign w:val="center"/>
          </w:tcPr>
          <w:p w14:paraId="423384B4">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低风险</w:t>
            </w:r>
          </w:p>
        </w:tc>
        <w:tc>
          <w:tcPr>
            <w:tcW w:w="1968" w:type="dxa"/>
            <w:tcBorders>
              <w:top w:val="single" w:color="auto" w:sz="4" w:space="0"/>
              <w:left w:val="nil"/>
              <w:bottom w:val="single" w:color="auto" w:sz="4" w:space="0"/>
              <w:right w:val="single" w:color="auto" w:sz="4" w:space="0"/>
            </w:tcBorders>
            <w:shd w:val="clear"/>
            <w:vAlign w:val="center"/>
          </w:tcPr>
          <w:p w14:paraId="62AC3DBF">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2019" w:type="dxa"/>
            <w:tcBorders>
              <w:top w:val="single" w:color="auto" w:sz="4" w:space="0"/>
              <w:left w:val="nil"/>
              <w:bottom w:val="single" w:color="auto" w:sz="4" w:space="0"/>
              <w:right w:val="single" w:color="auto" w:sz="4" w:space="0"/>
            </w:tcBorders>
            <w:shd w:val="clear"/>
            <w:vAlign w:val="center"/>
          </w:tcPr>
          <w:p w14:paraId="6E33C36D">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1996" w:type="dxa"/>
            <w:tcBorders>
              <w:top w:val="single" w:color="auto" w:sz="4" w:space="0"/>
              <w:left w:val="nil"/>
              <w:bottom w:val="single" w:color="auto" w:sz="4" w:space="0"/>
              <w:right w:val="single" w:color="auto" w:sz="4" w:space="0"/>
            </w:tcBorders>
            <w:shd w:val="clear"/>
            <w:vAlign w:val="center"/>
          </w:tcPr>
          <w:p w14:paraId="66A62B8C">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r>
      <w:tr w14:paraId="2E539F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510" w:hRule="atLeast"/>
          <w:jc w:val="center"/>
        </w:trPr>
        <w:tc>
          <w:tcPr>
            <w:tcW w:w="1056" w:type="dxa"/>
            <w:vMerge w:val="continue"/>
            <w:tcBorders>
              <w:top w:val="nil"/>
              <w:left w:val="single" w:color="auto" w:sz="4" w:space="0"/>
              <w:bottom w:val="single" w:color="auto" w:sz="4" w:space="0"/>
              <w:right w:val="single" w:color="auto" w:sz="4" w:space="0"/>
            </w:tcBorders>
            <w:shd w:val="clear"/>
            <w:vAlign w:val="center"/>
          </w:tcPr>
          <w:p w14:paraId="3A43BD19">
            <w:pPr>
              <w:rPr>
                <w:rFonts w:hint="default" w:ascii="Times New Roman" w:hAnsi="Times New Roman" w:cs="Times New Roman"/>
                <w:sz w:val="20"/>
                <w:szCs w:val="20"/>
              </w:rPr>
            </w:pPr>
          </w:p>
        </w:tc>
        <w:tc>
          <w:tcPr>
            <w:tcW w:w="1266" w:type="dxa"/>
            <w:tcBorders>
              <w:top w:val="single" w:color="auto" w:sz="4" w:space="0"/>
              <w:left w:val="nil"/>
              <w:bottom w:val="single" w:color="auto" w:sz="4" w:space="0"/>
              <w:right w:val="single" w:color="auto" w:sz="4" w:space="0"/>
            </w:tcBorders>
            <w:shd w:val="clear"/>
            <w:vAlign w:val="center"/>
          </w:tcPr>
          <w:p w14:paraId="2B7F2299">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村5</w:t>
            </w:r>
          </w:p>
        </w:tc>
        <w:tc>
          <w:tcPr>
            <w:tcW w:w="968" w:type="dxa"/>
            <w:tcBorders>
              <w:top w:val="single" w:color="auto" w:sz="4" w:space="0"/>
              <w:left w:val="nil"/>
              <w:bottom w:val="single" w:color="auto" w:sz="4" w:space="0"/>
              <w:right w:val="single" w:color="auto" w:sz="4" w:space="0"/>
            </w:tcBorders>
            <w:shd w:val="clear"/>
            <w:vAlign w:val="center"/>
          </w:tcPr>
          <w:p w14:paraId="18E10B3B">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600</w:t>
            </w:r>
          </w:p>
        </w:tc>
        <w:tc>
          <w:tcPr>
            <w:tcW w:w="858" w:type="dxa"/>
            <w:tcBorders>
              <w:top w:val="single" w:color="auto" w:sz="4" w:space="0"/>
              <w:left w:val="nil"/>
              <w:bottom w:val="single" w:color="auto" w:sz="4" w:space="0"/>
              <w:right w:val="single" w:color="auto" w:sz="4" w:space="0"/>
            </w:tcBorders>
            <w:shd w:val="clear"/>
            <w:vAlign w:val="center"/>
          </w:tcPr>
          <w:p w14:paraId="60CE3282">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850" w:type="dxa"/>
            <w:tcBorders>
              <w:top w:val="single" w:color="auto" w:sz="4" w:space="0"/>
              <w:left w:val="nil"/>
              <w:bottom w:val="single" w:color="auto" w:sz="4" w:space="0"/>
              <w:right w:val="single" w:color="auto" w:sz="4" w:space="0"/>
            </w:tcBorders>
            <w:shd w:val="clear"/>
            <w:vAlign w:val="center"/>
          </w:tcPr>
          <w:p w14:paraId="22096768">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600</w:t>
            </w:r>
          </w:p>
        </w:tc>
        <w:tc>
          <w:tcPr>
            <w:tcW w:w="790" w:type="dxa"/>
            <w:tcBorders>
              <w:top w:val="single" w:color="auto" w:sz="4" w:space="0"/>
              <w:left w:val="nil"/>
              <w:bottom w:val="single" w:color="auto" w:sz="4" w:space="0"/>
              <w:right w:val="single" w:color="auto" w:sz="4" w:space="0"/>
            </w:tcBorders>
            <w:shd w:val="clear"/>
            <w:vAlign w:val="center"/>
          </w:tcPr>
          <w:p w14:paraId="2DBE932C">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380</w:t>
            </w:r>
          </w:p>
        </w:tc>
        <w:tc>
          <w:tcPr>
            <w:tcW w:w="975" w:type="dxa"/>
            <w:tcBorders>
              <w:top w:val="single" w:color="auto" w:sz="4" w:space="0"/>
              <w:left w:val="nil"/>
              <w:bottom w:val="single" w:color="auto" w:sz="4" w:space="0"/>
              <w:right w:val="single" w:color="auto" w:sz="4" w:space="0"/>
            </w:tcBorders>
            <w:shd w:val="clear"/>
            <w:vAlign w:val="center"/>
          </w:tcPr>
          <w:p w14:paraId="5A43A20C">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121</w:t>
            </w:r>
          </w:p>
        </w:tc>
        <w:tc>
          <w:tcPr>
            <w:tcW w:w="675" w:type="dxa"/>
            <w:tcBorders>
              <w:top w:val="single" w:color="auto" w:sz="4" w:space="0"/>
              <w:left w:val="nil"/>
              <w:bottom w:val="single" w:color="auto" w:sz="4" w:space="0"/>
              <w:right w:val="single" w:color="auto" w:sz="4" w:space="0"/>
            </w:tcBorders>
            <w:shd w:val="clear"/>
            <w:vAlign w:val="center"/>
          </w:tcPr>
          <w:p w14:paraId="14E96226">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6.49</w:t>
            </w:r>
          </w:p>
        </w:tc>
        <w:tc>
          <w:tcPr>
            <w:tcW w:w="696" w:type="dxa"/>
            <w:tcBorders>
              <w:top w:val="single" w:color="auto" w:sz="4" w:space="0"/>
              <w:left w:val="nil"/>
              <w:bottom w:val="single" w:color="auto" w:sz="4" w:space="0"/>
              <w:right w:val="single" w:color="auto" w:sz="4" w:space="0"/>
            </w:tcBorders>
            <w:shd w:val="clear"/>
            <w:vAlign w:val="center"/>
          </w:tcPr>
          <w:p w14:paraId="5B688C9C">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镉</w:t>
            </w:r>
          </w:p>
        </w:tc>
        <w:tc>
          <w:tcPr>
            <w:tcW w:w="938" w:type="dxa"/>
            <w:tcBorders>
              <w:top w:val="single" w:color="auto" w:sz="4" w:space="0"/>
              <w:left w:val="nil"/>
              <w:bottom w:val="single" w:color="auto" w:sz="4" w:space="0"/>
              <w:right w:val="single" w:color="auto" w:sz="4" w:space="0"/>
            </w:tcBorders>
            <w:shd w:val="clear"/>
            <w:vAlign w:val="center"/>
          </w:tcPr>
          <w:p w14:paraId="2859BB7F">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低风险</w:t>
            </w:r>
          </w:p>
        </w:tc>
        <w:tc>
          <w:tcPr>
            <w:tcW w:w="1968" w:type="dxa"/>
            <w:tcBorders>
              <w:top w:val="single" w:color="auto" w:sz="4" w:space="0"/>
              <w:left w:val="nil"/>
              <w:bottom w:val="single" w:color="auto" w:sz="4" w:space="0"/>
              <w:right w:val="single" w:color="auto" w:sz="4" w:space="0"/>
            </w:tcBorders>
            <w:shd w:val="clear"/>
            <w:vAlign w:val="center"/>
          </w:tcPr>
          <w:p w14:paraId="11087579">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2019" w:type="dxa"/>
            <w:tcBorders>
              <w:top w:val="single" w:color="auto" w:sz="4" w:space="0"/>
              <w:left w:val="nil"/>
              <w:bottom w:val="single" w:color="auto" w:sz="4" w:space="0"/>
              <w:right w:val="single" w:color="auto" w:sz="4" w:space="0"/>
            </w:tcBorders>
            <w:shd w:val="clear"/>
            <w:vAlign w:val="center"/>
          </w:tcPr>
          <w:p w14:paraId="1A7FD32E">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1996" w:type="dxa"/>
            <w:tcBorders>
              <w:top w:val="single" w:color="auto" w:sz="4" w:space="0"/>
              <w:left w:val="nil"/>
              <w:bottom w:val="single" w:color="auto" w:sz="4" w:space="0"/>
              <w:right w:val="single" w:color="auto" w:sz="4" w:space="0"/>
            </w:tcBorders>
            <w:shd w:val="clear"/>
            <w:vAlign w:val="center"/>
          </w:tcPr>
          <w:p w14:paraId="4797911D">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r>
      <w:tr w14:paraId="3D636F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510" w:hRule="atLeast"/>
          <w:jc w:val="center"/>
        </w:trPr>
        <w:tc>
          <w:tcPr>
            <w:tcW w:w="1056" w:type="dxa"/>
            <w:vMerge w:val="continue"/>
            <w:tcBorders>
              <w:top w:val="nil"/>
              <w:left w:val="single" w:color="auto" w:sz="4" w:space="0"/>
              <w:bottom w:val="single" w:color="auto" w:sz="4" w:space="0"/>
              <w:right w:val="single" w:color="auto" w:sz="4" w:space="0"/>
            </w:tcBorders>
            <w:shd w:val="clear"/>
            <w:vAlign w:val="center"/>
          </w:tcPr>
          <w:p w14:paraId="2A7406E4">
            <w:pPr>
              <w:rPr>
                <w:rFonts w:hint="default" w:ascii="Times New Roman" w:hAnsi="Times New Roman" w:cs="Times New Roman"/>
                <w:sz w:val="20"/>
                <w:szCs w:val="20"/>
              </w:rPr>
            </w:pPr>
          </w:p>
        </w:tc>
        <w:tc>
          <w:tcPr>
            <w:tcW w:w="1266" w:type="dxa"/>
            <w:tcBorders>
              <w:top w:val="single" w:color="auto" w:sz="4" w:space="0"/>
              <w:left w:val="nil"/>
              <w:bottom w:val="single" w:color="auto" w:sz="4" w:space="0"/>
              <w:right w:val="single" w:color="auto" w:sz="4" w:space="0"/>
            </w:tcBorders>
            <w:shd w:val="clear"/>
            <w:vAlign w:val="center"/>
          </w:tcPr>
          <w:p w14:paraId="7CF32169">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村6</w:t>
            </w:r>
          </w:p>
        </w:tc>
        <w:tc>
          <w:tcPr>
            <w:tcW w:w="968" w:type="dxa"/>
            <w:tcBorders>
              <w:top w:val="single" w:color="auto" w:sz="4" w:space="0"/>
              <w:left w:val="nil"/>
              <w:bottom w:val="single" w:color="auto" w:sz="4" w:space="0"/>
              <w:right w:val="single" w:color="auto" w:sz="4" w:space="0"/>
            </w:tcBorders>
            <w:shd w:val="clear"/>
            <w:vAlign w:val="center"/>
          </w:tcPr>
          <w:p w14:paraId="01FC9B8C">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858" w:type="dxa"/>
            <w:tcBorders>
              <w:top w:val="single" w:color="auto" w:sz="4" w:space="0"/>
              <w:left w:val="nil"/>
              <w:bottom w:val="single" w:color="auto" w:sz="4" w:space="0"/>
              <w:right w:val="single" w:color="auto" w:sz="4" w:space="0"/>
            </w:tcBorders>
            <w:shd w:val="clear"/>
            <w:vAlign w:val="center"/>
          </w:tcPr>
          <w:p w14:paraId="30D4BA4F">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850" w:type="dxa"/>
            <w:tcBorders>
              <w:top w:val="single" w:color="auto" w:sz="4" w:space="0"/>
              <w:left w:val="nil"/>
              <w:bottom w:val="single" w:color="auto" w:sz="4" w:space="0"/>
              <w:right w:val="single" w:color="auto" w:sz="4" w:space="0"/>
            </w:tcBorders>
            <w:shd w:val="clear"/>
            <w:vAlign w:val="center"/>
          </w:tcPr>
          <w:p w14:paraId="05F206E3">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790" w:type="dxa"/>
            <w:tcBorders>
              <w:top w:val="single" w:color="auto" w:sz="4" w:space="0"/>
              <w:left w:val="nil"/>
              <w:bottom w:val="single" w:color="auto" w:sz="4" w:space="0"/>
              <w:right w:val="single" w:color="auto" w:sz="4" w:space="0"/>
            </w:tcBorders>
            <w:shd w:val="clear"/>
            <w:vAlign w:val="center"/>
          </w:tcPr>
          <w:p w14:paraId="0961A56F">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975" w:type="dxa"/>
            <w:tcBorders>
              <w:top w:val="single" w:color="auto" w:sz="4" w:space="0"/>
              <w:left w:val="nil"/>
              <w:bottom w:val="single" w:color="auto" w:sz="4" w:space="0"/>
              <w:right w:val="single" w:color="auto" w:sz="4" w:space="0"/>
            </w:tcBorders>
            <w:shd w:val="clear"/>
            <w:vAlign w:val="center"/>
          </w:tcPr>
          <w:p w14:paraId="595B1D60">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59</w:t>
            </w:r>
          </w:p>
        </w:tc>
        <w:tc>
          <w:tcPr>
            <w:tcW w:w="675" w:type="dxa"/>
            <w:tcBorders>
              <w:top w:val="single" w:color="auto" w:sz="4" w:space="0"/>
              <w:left w:val="nil"/>
              <w:bottom w:val="single" w:color="auto" w:sz="4" w:space="0"/>
              <w:right w:val="single" w:color="auto" w:sz="4" w:space="0"/>
            </w:tcBorders>
            <w:shd w:val="clear"/>
            <w:vAlign w:val="center"/>
          </w:tcPr>
          <w:p w14:paraId="4A538354">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696" w:type="dxa"/>
            <w:tcBorders>
              <w:top w:val="single" w:color="auto" w:sz="4" w:space="0"/>
              <w:left w:val="nil"/>
              <w:bottom w:val="single" w:color="auto" w:sz="4" w:space="0"/>
              <w:right w:val="single" w:color="auto" w:sz="4" w:space="0"/>
            </w:tcBorders>
            <w:shd w:val="clear"/>
            <w:vAlign w:val="center"/>
          </w:tcPr>
          <w:p w14:paraId="786444F5">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镉</w:t>
            </w:r>
          </w:p>
        </w:tc>
        <w:tc>
          <w:tcPr>
            <w:tcW w:w="938" w:type="dxa"/>
            <w:tcBorders>
              <w:top w:val="single" w:color="auto" w:sz="4" w:space="0"/>
              <w:left w:val="nil"/>
              <w:bottom w:val="single" w:color="auto" w:sz="4" w:space="0"/>
              <w:right w:val="single" w:color="auto" w:sz="4" w:space="0"/>
            </w:tcBorders>
            <w:shd w:val="clear"/>
            <w:vAlign w:val="center"/>
          </w:tcPr>
          <w:p w14:paraId="2DAEBB03">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低风险</w:t>
            </w:r>
          </w:p>
        </w:tc>
        <w:tc>
          <w:tcPr>
            <w:tcW w:w="1968" w:type="dxa"/>
            <w:tcBorders>
              <w:top w:val="single" w:color="auto" w:sz="4" w:space="0"/>
              <w:left w:val="nil"/>
              <w:bottom w:val="single" w:color="auto" w:sz="4" w:space="0"/>
              <w:right w:val="single" w:color="auto" w:sz="4" w:space="0"/>
            </w:tcBorders>
            <w:shd w:val="clear"/>
            <w:vAlign w:val="center"/>
          </w:tcPr>
          <w:p w14:paraId="2D8FF0FB">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2019" w:type="dxa"/>
            <w:tcBorders>
              <w:top w:val="single" w:color="auto" w:sz="4" w:space="0"/>
              <w:left w:val="nil"/>
              <w:bottom w:val="single" w:color="auto" w:sz="4" w:space="0"/>
              <w:right w:val="single" w:color="auto" w:sz="4" w:space="0"/>
            </w:tcBorders>
            <w:shd w:val="clear"/>
            <w:vAlign w:val="center"/>
          </w:tcPr>
          <w:p w14:paraId="336DDAD8">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1996" w:type="dxa"/>
            <w:tcBorders>
              <w:top w:val="single" w:color="auto" w:sz="4" w:space="0"/>
              <w:left w:val="nil"/>
              <w:bottom w:val="single" w:color="auto" w:sz="4" w:space="0"/>
              <w:right w:val="single" w:color="auto" w:sz="4" w:space="0"/>
            </w:tcBorders>
            <w:shd w:val="clear"/>
            <w:vAlign w:val="center"/>
          </w:tcPr>
          <w:p w14:paraId="659CB517">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r>
      <w:tr w14:paraId="0F5541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510" w:hRule="atLeast"/>
          <w:jc w:val="center"/>
        </w:trPr>
        <w:tc>
          <w:tcPr>
            <w:tcW w:w="1056" w:type="dxa"/>
            <w:vMerge w:val="continue"/>
            <w:tcBorders>
              <w:top w:val="nil"/>
              <w:left w:val="single" w:color="auto" w:sz="4" w:space="0"/>
              <w:bottom w:val="single" w:color="auto" w:sz="4" w:space="0"/>
              <w:right w:val="single" w:color="auto" w:sz="4" w:space="0"/>
            </w:tcBorders>
            <w:shd w:val="clear"/>
            <w:vAlign w:val="center"/>
          </w:tcPr>
          <w:p w14:paraId="738C8F77">
            <w:pPr>
              <w:rPr>
                <w:rFonts w:hint="default" w:ascii="Times New Roman" w:hAnsi="Times New Roman" w:cs="Times New Roman"/>
                <w:sz w:val="20"/>
                <w:szCs w:val="20"/>
              </w:rPr>
            </w:pPr>
          </w:p>
        </w:tc>
        <w:tc>
          <w:tcPr>
            <w:tcW w:w="1266" w:type="dxa"/>
            <w:tcBorders>
              <w:top w:val="single" w:color="auto" w:sz="4" w:space="0"/>
              <w:left w:val="nil"/>
              <w:bottom w:val="single" w:color="auto" w:sz="4" w:space="0"/>
              <w:right w:val="single" w:color="auto" w:sz="4" w:space="0"/>
            </w:tcBorders>
            <w:shd w:val="clear"/>
            <w:vAlign w:val="center"/>
          </w:tcPr>
          <w:p w14:paraId="18483AD5">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村7</w:t>
            </w:r>
          </w:p>
        </w:tc>
        <w:tc>
          <w:tcPr>
            <w:tcW w:w="968" w:type="dxa"/>
            <w:tcBorders>
              <w:top w:val="single" w:color="auto" w:sz="4" w:space="0"/>
              <w:left w:val="nil"/>
              <w:bottom w:val="single" w:color="auto" w:sz="4" w:space="0"/>
              <w:right w:val="single" w:color="auto" w:sz="4" w:space="0"/>
            </w:tcBorders>
            <w:shd w:val="clear"/>
            <w:vAlign w:val="center"/>
          </w:tcPr>
          <w:p w14:paraId="7FDCE7D7">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858" w:type="dxa"/>
            <w:tcBorders>
              <w:top w:val="single" w:color="auto" w:sz="4" w:space="0"/>
              <w:left w:val="nil"/>
              <w:bottom w:val="single" w:color="auto" w:sz="4" w:space="0"/>
              <w:right w:val="single" w:color="auto" w:sz="4" w:space="0"/>
            </w:tcBorders>
            <w:shd w:val="clear"/>
            <w:vAlign w:val="center"/>
          </w:tcPr>
          <w:p w14:paraId="13E8C7DC">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850" w:type="dxa"/>
            <w:tcBorders>
              <w:top w:val="single" w:color="auto" w:sz="4" w:space="0"/>
              <w:left w:val="nil"/>
              <w:bottom w:val="single" w:color="auto" w:sz="4" w:space="0"/>
              <w:right w:val="single" w:color="auto" w:sz="4" w:space="0"/>
            </w:tcBorders>
            <w:shd w:val="clear"/>
            <w:vAlign w:val="center"/>
          </w:tcPr>
          <w:p w14:paraId="2E73409F">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790" w:type="dxa"/>
            <w:tcBorders>
              <w:top w:val="single" w:color="auto" w:sz="4" w:space="0"/>
              <w:left w:val="nil"/>
              <w:bottom w:val="single" w:color="auto" w:sz="4" w:space="0"/>
              <w:right w:val="single" w:color="auto" w:sz="4" w:space="0"/>
            </w:tcBorders>
            <w:shd w:val="clear"/>
            <w:vAlign w:val="center"/>
          </w:tcPr>
          <w:p w14:paraId="71033C93">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975" w:type="dxa"/>
            <w:tcBorders>
              <w:top w:val="single" w:color="auto" w:sz="4" w:space="0"/>
              <w:left w:val="nil"/>
              <w:bottom w:val="single" w:color="auto" w:sz="4" w:space="0"/>
              <w:right w:val="single" w:color="auto" w:sz="4" w:space="0"/>
            </w:tcBorders>
            <w:shd w:val="clear"/>
            <w:vAlign w:val="center"/>
          </w:tcPr>
          <w:p w14:paraId="28D258BE">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26</w:t>
            </w:r>
          </w:p>
        </w:tc>
        <w:tc>
          <w:tcPr>
            <w:tcW w:w="675" w:type="dxa"/>
            <w:tcBorders>
              <w:top w:val="single" w:color="auto" w:sz="4" w:space="0"/>
              <w:left w:val="nil"/>
              <w:bottom w:val="single" w:color="auto" w:sz="4" w:space="0"/>
              <w:right w:val="single" w:color="auto" w:sz="4" w:space="0"/>
            </w:tcBorders>
            <w:shd w:val="clear"/>
            <w:vAlign w:val="center"/>
          </w:tcPr>
          <w:p w14:paraId="4B911AEB">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696" w:type="dxa"/>
            <w:tcBorders>
              <w:top w:val="single" w:color="auto" w:sz="4" w:space="0"/>
              <w:left w:val="nil"/>
              <w:bottom w:val="single" w:color="auto" w:sz="4" w:space="0"/>
              <w:right w:val="single" w:color="auto" w:sz="4" w:space="0"/>
            </w:tcBorders>
            <w:shd w:val="clear"/>
            <w:vAlign w:val="center"/>
          </w:tcPr>
          <w:p w14:paraId="6AEE55DF">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938" w:type="dxa"/>
            <w:tcBorders>
              <w:top w:val="single" w:color="auto" w:sz="4" w:space="0"/>
              <w:left w:val="nil"/>
              <w:bottom w:val="single" w:color="auto" w:sz="4" w:space="0"/>
              <w:right w:val="single" w:color="auto" w:sz="4" w:space="0"/>
            </w:tcBorders>
            <w:shd w:val="clear"/>
            <w:vAlign w:val="center"/>
          </w:tcPr>
          <w:p w14:paraId="60506DD1">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低风险</w:t>
            </w:r>
          </w:p>
        </w:tc>
        <w:tc>
          <w:tcPr>
            <w:tcW w:w="1968" w:type="dxa"/>
            <w:tcBorders>
              <w:top w:val="single" w:color="auto" w:sz="4" w:space="0"/>
              <w:left w:val="nil"/>
              <w:bottom w:val="single" w:color="auto" w:sz="4" w:space="0"/>
              <w:right w:val="single" w:color="auto" w:sz="4" w:space="0"/>
            </w:tcBorders>
            <w:shd w:val="clear"/>
            <w:vAlign w:val="center"/>
          </w:tcPr>
          <w:p w14:paraId="7608DC6E">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2019" w:type="dxa"/>
            <w:tcBorders>
              <w:top w:val="single" w:color="auto" w:sz="4" w:space="0"/>
              <w:left w:val="nil"/>
              <w:bottom w:val="single" w:color="auto" w:sz="4" w:space="0"/>
              <w:right w:val="single" w:color="auto" w:sz="4" w:space="0"/>
            </w:tcBorders>
            <w:shd w:val="clear"/>
            <w:vAlign w:val="center"/>
          </w:tcPr>
          <w:p w14:paraId="20703914">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1996" w:type="dxa"/>
            <w:tcBorders>
              <w:top w:val="single" w:color="auto" w:sz="4" w:space="0"/>
              <w:left w:val="nil"/>
              <w:bottom w:val="single" w:color="auto" w:sz="4" w:space="0"/>
              <w:right w:val="single" w:color="auto" w:sz="4" w:space="0"/>
            </w:tcBorders>
            <w:shd w:val="clear"/>
            <w:vAlign w:val="center"/>
          </w:tcPr>
          <w:p w14:paraId="7095AC51">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r>
      <w:tr w14:paraId="786366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510" w:hRule="atLeast"/>
          <w:jc w:val="center"/>
        </w:trPr>
        <w:tc>
          <w:tcPr>
            <w:tcW w:w="1056" w:type="dxa"/>
            <w:vMerge w:val="continue"/>
            <w:tcBorders>
              <w:top w:val="nil"/>
              <w:left w:val="single" w:color="auto" w:sz="4" w:space="0"/>
              <w:bottom w:val="single" w:color="auto" w:sz="4" w:space="0"/>
              <w:right w:val="single" w:color="auto" w:sz="4" w:space="0"/>
            </w:tcBorders>
            <w:shd w:val="clear"/>
            <w:vAlign w:val="center"/>
          </w:tcPr>
          <w:p w14:paraId="785496C7">
            <w:pPr>
              <w:rPr>
                <w:rFonts w:hint="default" w:ascii="Times New Roman" w:hAnsi="Times New Roman" w:cs="Times New Roman"/>
                <w:sz w:val="20"/>
                <w:szCs w:val="20"/>
              </w:rPr>
            </w:pPr>
          </w:p>
        </w:tc>
        <w:tc>
          <w:tcPr>
            <w:tcW w:w="1266" w:type="dxa"/>
            <w:tcBorders>
              <w:top w:val="single" w:color="auto" w:sz="4" w:space="0"/>
              <w:left w:val="nil"/>
              <w:bottom w:val="single" w:color="auto" w:sz="4" w:space="0"/>
              <w:right w:val="single" w:color="auto" w:sz="4" w:space="0"/>
            </w:tcBorders>
            <w:shd w:val="clear"/>
            <w:vAlign w:val="center"/>
          </w:tcPr>
          <w:p w14:paraId="42D22F42">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村8</w:t>
            </w:r>
          </w:p>
        </w:tc>
        <w:tc>
          <w:tcPr>
            <w:tcW w:w="968" w:type="dxa"/>
            <w:tcBorders>
              <w:top w:val="single" w:color="auto" w:sz="4" w:space="0"/>
              <w:left w:val="nil"/>
              <w:bottom w:val="single" w:color="auto" w:sz="4" w:space="0"/>
              <w:right w:val="single" w:color="auto" w:sz="4" w:space="0"/>
            </w:tcBorders>
            <w:shd w:val="clear"/>
            <w:vAlign w:val="center"/>
          </w:tcPr>
          <w:p w14:paraId="7E388C2A">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858" w:type="dxa"/>
            <w:tcBorders>
              <w:top w:val="single" w:color="auto" w:sz="4" w:space="0"/>
              <w:left w:val="nil"/>
              <w:bottom w:val="single" w:color="auto" w:sz="4" w:space="0"/>
              <w:right w:val="single" w:color="auto" w:sz="4" w:space="0"/>
            </w:tcBorders>
            <w:shd w:val="clear"/>
            <w:vAlign w:val="center"/>
          </w:tcPr>
          <w:p w14:paraId="36AFCD18">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850" w:type="dxa"/>
            <w:tcBorders>
              <w:top w:val="single" w:color="auto" w:sz="4" w:space="0"/>
              <w:left w:val="nil"/>
              <w:bottom w:val="single" w:color="auto" w:sz="4" w:space="0"/>
              <w:right w:val="single" w:color="auto" w:sz="4" w:space="0"/>
            </w:tcBorders>
            <w:shd w:val="clear"/>
            <w:vAlign w:val="center"/>
          </w:tcPr>
          <w:p w14:paraId="6E29AE6A">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790" w:type="dxa"/>
            <w:tcBorders>
              <w:top w:val="single" w:color="auto" w:sz="4" w:space="0"/>
              <w:left w:val="nil"/>
              <w:bottom w:val="single" w:color="auto" w:sz="4" w:space="0"/>
              <w:right w:val="single" w:color="auto" w:sz="4" w:space="0"/>
            </w:tcBorders>
            <w:shd w:val="clear"/>
            <w:vAlign w:val="center"/>
          </w:tcPr>
          <w:p w14:paraId="5767FFA2">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975" w:type="dxa"/>
            <w:tcBorders>
              <w:top w:val="single" w:color="auto" w:sz="4" w:space="0"/>
              <w:left w:val="nil"/>
              <w:bottom w:val="single" w:color="auto" w:sz="4" w:space="0"/>
              <w:right w:val="single" w:color="auto" w:sz="4" w:space="0"/>
            </w:tcBorders>
            <w:shd w:val="clear"/>
            <w:vAlign w:val="center"/>
          </w:tcPr>
          <w:p w14:paraId="1D07F2F3">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13</w:t>
            </w:r>
          </w:p>
        </w:tc>
        <w:tc>
          <w:tcPr>
            <w:tcW w:w="675" w:type="dxa"/>
            <w:tcBorders>
              <w:top w:val="single" w:color="auto" w:sz="4" w:space="0"/>
              <w:left w:val="nil"/>
              <w:bottom w:val="single" w:color="auto" w:sz="4" w:space="0"/>
              <w:right w:val="single" w:color="auto" w:sz="4" w:space="0"/>
            </w:tcBorders>
            <w:shd w:val="clear"/>
            <w:vAlign w:val="center"/>
          </w:tcPr>
          <w:p w14:paraId="5D6EF4FA">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696" w:type="dxa"/>
            <w:tcBorders>
              <w:top w:val="single" w:color="auto" w:sz="4" w:space="0"/>
              <w:left w:val="nil"/>
              <w:bottom w:val="single" w:color="auto" w:sz="4" w:space="0"/>
              <w:right w:val="single" w:color="auto" w:sz="4" w:space="0"/>
            </w:tcBorders>
            <w:shd w:val="clear"/>
            <w:vAlign w:val="center"/>
          </w:tcPr>
          <w:p w14:paraId="0CDE6CDA">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938" w:type="dxa"/>
            <w:tcBorders>
              <w:top w:val="single" w:color="auto" w:sz="4" w:space="0"/>
              <w:left w:val="nil"/>
              <w:bottom w:val="single" w:color="auto" w:sz="4" w:space="0"/>
              <w:right w:val="single" w:color="auto" w:sz="4" w:space="0"/>
            </w:tcBorders>
            <w:shd w:val="clear"/>
            <w:vAlign w:val="center"/>
          </w:tcPr>
          <w:p w14:paraId="10E65084">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低风险</w:t>
            </w:r>
          </w:p>
        </w:tc>
        <w:tc>
          <w:tcPr>
            <w:tcW w:w="1968" w:type="dxa"/>
            <w:tcBorders>
              <w:top w:val="single" w:color="auto" w:sz="4" w:space="0"/>
              <w:left w:val="nil"/>
              <w:bottom w:val="single" w:color="auto" w:sz="4" w:space="0"/>
              <w:right w:val="single" w:color="auto" w:sz="4" w:space="0"/>
            </w:tcBorders>
            <w:shd w:val="clear"/>
            <w:vAlign w:val="center"/>
          </w:tcPr>
          <w:p w14:paraId="55602702">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2019" w:type="dxa"/>
            <w:tcBorders>
              <w:top w:val="single" w:color="auto" w:sz="4" w:space="0"/>
              <w:left w:val="nil"/>
              <w:bottom w:val="single" w:color="auto" w:sz="4" w:space="0"/>
              <w:right w:val="single" w:color="auto" w:sz="4" w:space="0"/>
            </w:tcBorders>
            <w:shd w:val="clear"/>
            <w:vAlign w:val="center"/>
          </w:tcPr>
          <w:p w14:paraId="11B96D43">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1996" w:type="dxa"/>
            <w:tcBorders>
              <w:top w:val="single" w:color="auto" w:sz="4" w:space="0"/>
              <w:left w:val="nil"/>
              <w:bottom w:val="single" w:color="auto" w:sz="4" w:space="0"/>
              <w:right w:val="single" w:color="auto" w:sz="4" w:space="0"/>
            </w:tcBorders>
            <w:shd w:val="clear"/>
            <w:vAlign w:val="center"/>
          </w:tcPr>
          <w:p w14:paraId="7399B65D">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r>
      <w:tr w14:paraId="3D6FAC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056" w:type="dxa"/>
            <w:vMerge w:val="restart"/>
            <w:tcBorders>
              <w:top w:val="nil"/>
              <w:left w:val="single" w:color="auto" w:sz="4" w:space="0"/>
              <w:bottom w:val="single" w:color="auto" w:sz="4" w:space="0"/>
              <w:right w:val="single" w:color="auto" w:sz="4" w:space="0"/>
            </w:tcBorders>
            <w:shd w:val="clear"/>
            <w:vAlign w:val="center"/>
          </w:tcPr>
          <w:p w14:paraId="7E696BCE">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b/>
                <w:bCs/>
                <w:iCs w:val="0"/>
                <w:snapToGrid w:val="0"/>
                <w:color w:val="000000"/>
                <w:kern w:val="0"/>
                <w:sz w:val="21"/>
                <w:szCs w:val="21"/>
                <w:bdr w:val="none" w:color="auto" w:sz="0" w:space="0"/>
                <w:lang w:val="en-US" w:eastAsia="zh-CN" w:bidi="ar"/>
              </w:rPr>
              <w:t>乡镇7</w:t>
            </w:r>
          </w:p>
        </w:tc>
        <w:tc>
          <w:tcPr>
            <w:tcW w:w="1266" w:type="dxa"/>
            <w:tcBorders>
              <w:top w:val="single" w:color="auto" w:sz="4" w:space="0"/>
              <w:left w:val="nil"/>
              <w:bottom w:val="single" w:color="auto" w:sz="4" w:space="0"/>
              <w:right w:val="single" w:color="auto" w:sz="4" w:space="0"/>
            </w:tcBorders>
            <w:shd w:val="clear"/>
            <w:vAlign w:val="center"/>
          </w:tcPr>
          <w:p w14:paraId="475D7C84">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村1</w:t>
            </w:r>
          </w:p>
        </w:tc>
        <w:tc>
          <w:tcPr>
            <w:tcW w:w="968" w:type="dxa"/>
            <w:tcBorders>
              <w:top w:val="single" w:color="auto" w:sz="4" w:space="0"/>
              <w:left w:val="nil"/>
              <w:bottom w:val="single" w:color="auto" w:sz="4" w:space="0"/>
              <w:right w:val="single" w:color="auto" w:sz="4" w:space="0"/>
            </w:tcBorders>
            <w:shd w:val="clear"/>
            <w:vAlign w:val="center"/>
          </w:tcPr>
          <w:p w14:paraId="047C8A08">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260</w:t>
            </w:r>
          </w:p>
        </w:tc>
        <w:tc>
          <w:tcPr>
            <w:tcW w:w="858" w:type="dxa"/>
            <w:tcBorders>
              <w:top w:val="single" w:color="auto" w:sz="4" w:space="0"/>
              <w:left w:val="nil"/>
              <w:bottom w:val="single" w:color="auto" w:sz="4" w:space="0"/>
              <w:right w:val="single" w:color="auto" w:sz="4" w:space="0"/>
            </w:tcBorders>
            <w:shd w:val="clear"/>
            <w:vAlign w:val="center"/>
          </w:tcPr>
          <w:p w14:paraId="388F74C3">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850" w:type="dxa"/>
            <w:tcBorders>
              <w:top w:val="single" w:color="auto" w:sz="4" w:space="0"/>
              <w:left w:val="nil"/>
              <w:bottom w:val="single" w:color="auto" w:sz="4" w:space="0"/>
              <w:right w:val="single" w:color="auto" w:sz="4" w:space="0"/>
            </w:tcBorders>
            <w:shd w:val="clear"/>
            <w:vAlign w:val="center"/>
          </w:tcPr>
          <w:p w14:paraId="70AB7096">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260</w:t>
            </w:r>
          </w:p>
        </w:tc>
        <w:tc>
          <w:tcPr>
            <w:tcW w:w="790" w:type="dxa"/>
            <w:tcBorders>
              <w:top w:val="single" w:color="auto" w:sz="4" w:space="0"/>
              <w:left w:val="nil"/>
              <w:bottom w:val="single" w:color="auto" w:sz="4" w:space="0"/>
              <w:right w:val="single" w:color="auto" w:sz="4" w:space="0"/>
            </w:tcBorders>
            <w:shd w:val="clear"/>
            <w:vAlign w:val="center"/>
          </w:tcPr>
          <w:p w14:paraId="78AD7743">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450</w:t>
            </w:r>
          </w:p>
        </w:tc>
        <w:tc>
          <w:tcPr>
            <w:tcW w:w="975" w:type="dxa"/>
            <w:tcBorders>
              <w:top w:val="single" w:color="auto" w:sz="4" w:space="0"/>
              <w:left w:val="nil"/>
              <w:bottom w:val="single" w:color="auto" w:sz="4" w:space="0"/>
              <w:right w:val="single" w:color="auto" w:sz="4" w:space="0"/>
            </w:tcBorders>
            <w:shd w:val="clear"/>
            <w:vAlign w:val="center"/>
          </w:tcPr>
          <w:p w14:paraId="7A26E827">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167</w:t>
            </w:r>
          </w:p>
        </w:tc>
        <w:tc>
          <w:tcPr>
            <w:tcW w:w="675" w:type="dxa"/>
            <w:tcBorders>
              <w:top w:val="single" w:color="auto" w:sz="4" w:space="0"/>
              <w:left w:val="nil"/>
              <w:bottom w:val="single" w:color="auto" w:sz="4" w:space="0"/>
              <w:right w:val="single" w:color="auto" w:sz="4" w:space="0"/>
            </w:tcBorders>
            <w:shd w:val="clear"/>
            <w:vAlign w:val="center"/>
          </w:tcPr>
          <w:p w14:paraId="41BBBA4F">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5.26</w:t>
            </w:r>
          </w:p>
        </w:tc>
        <w:tc>
          <w:tcPr>
            <w:tcW w:w="696" w:type="dxa"/>
            <w:tcBorders>
              <w:top w:val="single" w:color="auto" w:sz="4" w:space="0"/>
              <w:left w:val="nil"/>
              <w:bottom w:val="single" w:color="auto" w:sz="4" w:space="0"/>
              <w:right w:val="single" w:color="auto" w:sz="4" w:space="0"/>
            </w:tcBorders>
            <w:shd w:val="clear"/>
            <w:vAlign w:val="center"/>
          </w:tcPr>
          <w:p w14:paraId="21A975B0">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镉</w:t>
            </w:r>
          </w:p>
        </w:tc>
        <w:tc>
          <w:tcPr>
            <w:tcW w:w="938" w:type="dxa"/>
            <w:tcBorders>
              <w:top w:val="single" w:color="auto" w:sz="4" w:space="0"/>
              <w:left w:val="nil"/>
              <w:bottom w:val="single" w:color="auto" w:sz="4" w:space="0"/>
              <w:right w:val="single" w:color="auto" w:sz="4" w:space="0"/>
            </w:tcBorders>
            <w:shd w:val="clear"/>
            <w:vAlign w:val="center"/>
          </w:tcPr>
          <w:p w14:paraId="790B809B">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低风险</w:t>
            </w:r>
          </w:p>
        </w:tc>
        <w:tc>
          <w:tcPr>
            <w:tcW w:w="1968" w:type="dxa"/>
            <w:tcBorders>
              <w:top w:val="single" w:color="auto" w:sz="4" w:space="0"/>
              <w:left w:val="nil"/>
              <w:bottom w:val="single" w:color="auto" w:sz="4" w:space="0"/>
              <w:right w:val="single" w:color="auto" w:sz="4" w:space="0"/>
            </w:tcBorders>
            <w:shd w:val="clear"/>
            <w:vAlign w:val="center"/>
          </w:tcPr>
          <w:p w14:paraId="5E0ED1A0">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2019" w:type="dxa"/>
            <w:tcBorders>
              <w:top w:val="single" w:color="auto" w:sz="4" w:space="0"/>
              <w:left w:val="nil"/>
              <w:bottom w:val="single" w:color="auto" w:sz="4" w:space="0"/>
              <w:right w:val="single" w:color="auto" w:sz="4" w:space="0"/>
            </w:tcBorders>
            <w:shd w:val="clear"/>
            <w:vAlign w:val="center"/>
          </w:tcPr>
          <w:p w14:paraId="6D29DF1D">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1996" w:type="dxa"/>
            <w:tcBorders>
              <w:top w:val="single" w:color="auto" w:sz="4" w:space="0"/>
              <w:left w:val="nil"/>
              <w:bottom w:val="single" w:color="auto" w:sz="4" w:space="0"/>
              <w:right w:val="single" w:color="auto" w:sz="4" w:space="0"/>
            </w:tcBorders>
            <w:shd w:val="clear"/>
            <w:vAlign w:val="center"/>
          </w:tcPr>
          <w:p w14:paraId="480E8987">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叶面阻控</w:t>
            </w:r>
            <w:r>
              <w:rPr>
                <w:rFonts w:hint="eastAsia" w:ascii="仿宋" w:hAnsi="仿宋" w:eastAsia="仿宋" w:cs="仿宋"/>
                <w:snapToGrid w:val="0"/>
                <w:color w:val="000000"/>
                <w:kern w:val="0"/>
                <w:sz w:val="21"/>
                <w:szCs w:val="21"/>
                <w:bdr w:val="none" w:color="auto" w:sz="0" w:space="0"/>
                <w:lang w:val="en-US" w:eastAsia="zh-CN" w:bidi="ar"/>
              </w:rPr>
              <w:t>150 ml/</w:t>
            </w:r>
            <w:r>
              <w:rPr>
                <w:rStyle w:val="12"/>
                <w:rFonts w:hint="eastAsia" w:ascii="仿宋" w:hAnsi="仿宋" w:eastAsia="仿宋" w:cs="仿宋"/>
                <w:snapToGrid w:val="0"/>
                <w:color w:val="000000"/>
                <w:sz w:val="21"/>
                <w:szCs w:val="21"/>
                <w:bdr w:val="none" w:color="auto" w:sz="0" w:space="0"/>
                <w:lang w:val="en-US" w:eastAsia="zh-CN" w:bidi="ar"/>
              </w:rPr>
              <w:t>亩</w:t>
            </w:r>
          </w:p>
        </w:tc>
      </w:tr>
      <w:tr w14:paraId="0230DB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056" w:type="dxa"/>
            <w:vMerge w:val="continue"/>
            <w:tcBorders>
              <w:top w:val="nil"/>
              <w:left w:val="single" w:color="auto" w:sz="4" w:space="0"/>
              <w:bottom w:val="single" w:color="auto" w:sz="4" w:space="0"/>
              <w:right w:val="single" w:color="auto" w:sz="4" w:space="0"/>
            </w:tcBorders>
            <w:shd w:val="clear"/>
            <w:vAlign w:val="center"/>
          </w:tcPr>
          <w:p w14:paraId="5D11C1DC">
            <w:pPr>
              <w:rPr>
                <w:rFonts w:hint="default" w:ascii="Times New Roman" w:hAnsi="Times New Roman" w:cs="Times New Roman"/>
                <w:sz w:val="20"/>
                <w:szCs w:val="20"/>
              </w:rPr>
            </w:pPr>
          </w:p>
        </w:tc>
        <w:tc>
          <w:tcPr>
            <w:tcW w:w="1266" w:type="dxa"/>
            <w:tcBorders>
              <w:top w:val="single" w:color="auto" w:sz="4" w:space="0"/>
              <w:left w:val="nil"/>
              <w:bottom w:val="single" w:color="auto" w:sz="4" w:space="0"/>
              <w:right w:val="single" w:color="auto" w:sz="4" w:space="0"/>
            </w:tcBorders>
            <w:shd w:val="clear"/>
            <w:vAlign w:val="center"/>
          </w:tcPr>
          <w:p w14:paraId="2B4D1A88">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村2</w:t>
            </w:r>
          </w:p>
        </w:tc>
        <w:tc>
          <w:tcPr>
            <w:tcW w:w="968" w:type="dxa"/>
            <w:tcBorders>
              <w:top w:val="single" w:color="auto" w:sz="4" w:space="0"/>
              <w:left w:val="nil"/>
              <w:bottom w:val="single" w:color="auto" w:sz="4" w:space="0"/>
              <w:right w:val="single" w:color="auto" w:sz="4" w:space="0"/>
            </w:tcBorders>
            <w:shd w:val="clear"/>
            <w:vAlign w:val="center"/>
          </w:tcPr>
          <w:p w14:paraId="51A696E2">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858" w:type="dxa"/>
            <w:tcBorders>
              <w:top w:val="single" w:color="auto" w:sz="4" w:space="0"/>
              <w:left w:val="nil"/>
              <w:bottom w:val="single" w:color="auto" w:sz="4" w:space="0"/>
              <w:right w:val="single" w:color="auto" w:sz="4" w:space="0"/>
            </w:tcBorders>
            <w:shd w:val="clear"/>
            <w:vAlign w:val="center"/>
          </w:tcPr>
          <w:p w14:paraId="3079E3AD">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850" w:type="dxa"/>
            <w:tcBorders>
              <w:top w:val="single" w:color="auto" w:sz="4" w:space="0"/>
              <w:left w:val="nil"/>
              <w:bottom w:val="single" w:color="auto" w:sz="4" w:space="0"/>
              <w:right w:val="single" w:color="auto" w:sz="4" w:space="0"/>
            </w:tcBorders>
            <w:shd w:val="clear"/>
            <w:vAlign w:val="center"/>
          </w:tcPr>
          <w:p w14:paraId="2358CD2B">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790" w:type="dxa"/>
            <w:tcBorders>
              <w:top w:val="single" w:color="auto" w:sz="4" w:space="0"/>
              <w:left w:val="nil"/>
              <w:bottom w:val="single" w:color="auto" w:sz="4" w:space="0"/>
              <w:right w:val="single" w:color="auto" w:sz="4" w:space="0"/>
            </w:tcBorders>
            <w:shd w:val="clear"/>
            <w:vAlign w:val="center"/>
          </w:tcPr>
          <w:p w14:paraId="6008A441">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500</w:t>
            </w:r>
          </w:p>
        </w:tc>
        <w:tc>
          <w:tcPr>
            <w:tcW w:w="975" w:type="dxa"/>
            <w:tcBorders>
              <w:top w:val="single" w:color="auto" w:sz="4" w:space="0"/>
              <w:left w:val="nil"/>
              <w:bottom w:val="single" w:color="auto" w:sz="4" w:space="0"/>
              <w:right w:val="single" w:color="auto" w:sz="4" w:space="0"/>
            </w:tcBorders>
            <w:shd w:val="clear"/>
            <w:vAlign w:val="center"/>
          </w:tcPr>
          <w:p w14:paraId="7AAC1296">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149</w:t>
            </w:r>
          </w:p>
        </w:tc>
        <w:tc>
          <w:tcPr>
            <w:tcW w:w="675" w:type="dxa"/>
            <w:tcBorders>
              <w:top w:val="single" w:color="auto" w:sz="4" w:space="0"/>
              <w:left w:val="nil"/>
              <w:bottom w:val="single" w:color="auto" w:sz="4" w:space="0"/>
              <w:right w:val="single" w:color="auto" w:sz="4" w:space="0"/>
            </w:tcBorders>
            <w:shd w:val="clear"/>
            <w:vAlign w:val="center"/>
          </w:tcPr>
          <w:p w14:paraId="04C03C17">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696" w:type="dxa"/>
            <w:tcBorders>
              <w:top w:val="single" w:color="auto" w:sz="4" w:space="0"/>
              <w:left w:val="nil"/>
              <w:bottom w:val="single" w:color="auto" w:sz="4" w:space="0"/>
              <w:right w:val="single" w:color="auto" w:sz="4" w:space="0"/>
            </w:tcBorders>
            <w:shd w:val="clear"/>
            <w:vAlign w:val="center"/>
          </w:tcPr>
          <w:p w14:paraId="58A49E8A">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镉</w:t>
            </w:r>
          </w:p>
        </w:tc>
        <w:tc>
          <w:tcPr>
            <w:tcW w:w="938" w:type="dxa"/>
            <w:tcBorders>
              <w:top w:val="single" w:color="auto" w:sz="4" w:space="0"/>
              <w:left w:val="nil"/>
              <w:bottom w:val="single" w:color="auto" w:sz="4" w:space="0"/>
              <w:right w:val="single" w:color="auto" w:sz="4" w:space="0"/>
            </w:tcBorders>
            <w:shd w:val="clear"/>
            <w:vAlign w:val="center"/>
          </w:tcPr>
          <w:p w14:paraId="0F214BCB">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低风险</w:t>
            </w:r>
          </w:p>
        </w:tc>
        <w:tc>
          <w:tcPr>
            <w:tcW w:w="1968" w:type="dxa"/>
            <w:tcBorders>
              <w:top w:val="single" w:color="auto" w:sz="4" w:space="0"/>
              <w:left w:val="nil"/>
              <w:bottom w:val="single" w:color="auto" w:sz="4" w:space="0"/>
              <w:right w:val="single" w:color="auto" w:sz="4" w:space="0"/>
            </w:tcBorders>
            <w:shd w:val="clear"/>
            <w:vAlign w:val="center"/>
          </w:tcPr>
          <w:p w14:paraId="5308664C">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2019" w:type="dxa"/>
            <w:tcBorders>
              <w:top w:val="single" w:color="auto" w:sz="4" w:space="0"/>
              <w:left w:val="nil"/>
              <w:bottom w:val="single" w:color="auto" w:sz="4" w:space="0"/>
              <w:right w:val="single" w:color="auto" w:sz="4" w:space="0"/>
            </w:tcBorders>
            <w:shd w:val="clear"/>
            <w:vAlign w:val="center"/>
          </w:tcPr>
          <w:p w14:paraId="73CFF6F2">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1996" w:type="dxa"/>
            <w:tcBorders>
              <w:top w:val="single" w:color="auto" w:sz="4" w:space="0"/>
              <w:left w:val="nil"/>
              <w:bottom w:val="single" w:color="auto" w:sz="4" w:space="0"/>
              <w:right w:val="single" w:color="auto" w:sz="4" w:space="0"/>
            </w:tcBorders>
            <w:shd w:val="clear"/>
            <w:vAlign w:val="center"/>
          </w:tcPr>
          <w:p w14:paraId="755606BC">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r>
      <w:tr w14:paraId="6A82AA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510" w:hRule="atLeast"/>
          <w:jc w:val="center"/>
        </w:trPr>
        <w:tc>
          <w:tcPr>
            <w:tcW w:w="1056" w:type="dxa"/>
            <w:vMerge w:val="continue"/>
            <w:tcBorders>
              <w:top w:val="nil"/>
              <w:left w:val="single" w:color="auto" w:sz="4" w:space="0"/>
              <w:bottom w:val="single" w:color="auto" w:sz="4" w:space="0"/>
              <w:right w:val="single" w:color="auto" w:sz="4" w:space="0"/>
            </w:tcBorders>
            <w:shd w:val="clear"/>
            <w:vAlign w:val="center"/>
          </w:tcPr>
          <w:p w14:paraId="6E18AF2A">
            <w:pPr>
              <w:rPr>
                <w:rFonts w:hint="default" w:ascii="Times New Roman" w:hAnsi="Times New Roman" w:cs="Times New Roman"/>
                <w:sz w:val="20"/>
                <w:szCs w:val="20"/>
              </w:rPr>
            </w:pPr>
          </w:p>
        </w:tc>
        <w:tc>
          <w:tcPr>
            <w:tcW w:w="1266" w:type="dxa"/>
            <w:tcBorders>
              <w:top w:val="single" w:color="auto" w:sz="4" w:space="0"/>
              <w:left w:val="nil"/>
              <w:bottom w:val="single" w:color="auto" w:sz="4" w:space="0"/>
              <w:right w:val="single" w:color="auto" w:sz="4" w:space="0"/>
            </w:tcBorders>
            <w:shd w:val="clear"/>
            <w:vAlign w:val="center"/>
          </w:tcPr>
          <w:p w14:paraId="61B31F8A">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村3</w:t>
            </w:r>
          </w:p>
        </w:tc>
        <w:tc>
          <w:tcPr>
            <w:tcW w:w="968" w:type="dxa"/>
            <w:tcBorders>
              <w:top w:val="single" w:color="auto" w:sz="4" w:space="0"/>
              <w:left w:val="nil"/>
              <w:bottom w:val="single" w:color="auto" w:sz="4" w:space="0"/>
              <w:right w:val="single" w:color="auto" w:sz="4" w:space="0"/>
            </w:tcBorders>
            <w:shd w:val="clear"/>
            <w:vAlign w:val="center"/>
          </w:tcPr>
          <w:p w14:paraId="24BD1AB5">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858" w:type="dxa"/>
            <w:tcBorders>
              <w:top w:val="single" w:color="auto" w:sz="4" w:space="0"/>
              <w:left w:val="nil"/>
              <w:bottom w:val="single" w:color="auto" w:sz="4" w:space="0"/>
              <w:right w:val="single" w:color="auto" w:sz="4" w:space="0"/>
            </w:tcBorders>
            <w:shd w:val="clear"/>
            <w:vAlign w:val="center"/>
          </w:tcPr>
          <w:p w14:paraId="1BCC4864">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850" w:type="dxa"/>
            <w:tcBorders>
              <w:top w:val="single" w:color="auto" w:sz="4" w:space="0"/>
              <w:left w:val="nil"/>
              <w:bottom w:val="single" w:color="auto" w:sz="4" w:space="0"/>
              <w:right w:val="single" w:color="auto" w:sz="4" w:space="0"/>
            </w:tcBorders>
            <w:shd w:val="clear"/>
            <w:vAlign w:val="center"/>
          </w:tcPr>
          <w:p w14:paraId="009B4C84">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790" w:type="dxa"/>
            <w:tcBorders>
              <w:top w:val="single" w:color="auto" w:sz="4" w:space="0"/>
              <w:left w:val="nil"/>
              <w:bottom w:val="single" w:color="auto" w:sz="4" w:space="0"/>
              <w:right w:val="single" w:color="auto" w:sz="4" w:space="0"/>
            </w:tcBorders>
            <w:shd w:val="clear"/>
            <w:vAlign w:val="center"/>
          </w:tcPr>
          <w:p w14:paraId="79C85D18">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500</w:t>
            </w:r>
          </w:p>
        </w:tc>
        <w:tc>
          <w:tcPr>
            <w:tcW w:w="975" w:type="dxa"/>
            <w:tcBorders>
              <w:top w:val="single" w:color="auto" w:sz="4" w:space="0"/>
              <w:left w:val="nil"/>
              <w:bottom w:val="single" w:color="auto" w:sz="4" w:space="0"/>
              <w:right w:val="single" w:color="auto" w:sz="4" w:space="0"/>
            </w:tcBorders>
            <w:shd w:val="clear"/>
            <w:vAlign w:val="center"/>
          </w:tcPr>
          <w:p w14:paraId="522DAA74">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675" w:type="dxa"/>
            <w:tcBorders>
              <w:top w:val="single" w:color="auto" w:sz="4" w:space="0"/>
              <w:left w:val="nil"/>
              <w:bottom w:val="single" w:color="auto" w:sz="4" w:space="0"/>
              <w:right w:val="single" w:color="auto" w:sz="4" w:space="0"/>
            </w:tcBorders>
            <w:shd w:val="clear"/>
            <w:vAlign w:val="center"/>
          </w:tcPr>
          <w:p w14:paraId="4A4F44F4">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696" w:type="dxa"/>
            <w:tcBorders>
              <w:top w:val="single" w:color="auto" w:sz="4" w:space="0"/>
              <w:left w:val="nil"/>
              <w:bottom w:val="single" w:color="auto" w:sz="4" w:space="0"/>
              <w:right w:val="single" w:color="auto" w:sz="4" w:space="0"/>
            </w:tcBorders>
            <w:shd w:val="clear"/>
            <w:vAlign w:val="center"/>
          </w:tcPr>
          <w:p w14:paraId="152B44AE">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镉</w:t>
            </w:r>
          </w:p>
        </w:tc>
        <w:tc>
          <w:tcPr>
            <w:tcW w:w="938" w:type="dxa"/>
            <w:tcBorders>
              <w:top w:val="single" w:color="auto" w:sz="4" w:space="0"/>
              <w:left w:val="nil"/>
              <w:bottom w:val="single" w:color="auto" w:sz="4" w:space="0"/>
              <w:right w:val="single" w:color="auto" w:sz="4" w:space="0"/>
            </w:tcBorders>
            <w:shd w:val="clear"/>
            <w:vAlign w:val="center"/>
          </w:tcPr>
          <w:p w14:paraId="7C259E6C">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低风险</w:t>
            </w:r>
          </w:p>
        </w:tc>
        <w:tc>
          <w:tcPr>
            <w:tcW w:w="1968" w:type="dxa"/>
            <w:tcBorders>
              <w:top w:val="single" w:color="auto" w:sz="4" w:space="0"/>
              <w:left w:val="nil"/>
              <w:bottom w:val="single" w:color="auto" w:sz="4" w:space="0"/>
              <w:right w:val="single" w:color="auto" w:sz="4" w:space="0"/>
            </w:tcBorders>
            <w:shd w:val="clear"/>
            <w:vAlign w:val="center"/>
          </w:tcPr>
          <w:p w14:paraId="70F0DA17">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2019" w:type="dxa"/>
            <w:tcBorders>
              <w:top w:val="single" w:color="auto" w:sz="4" w:space="0"/>
              <w:left w:val="nil"/>
              <w:bottom w:val="single" w:color="auto" w:sz="4" w:space="0"/>
              <w:right w:val="single" w:color="auto" w:sz="4" w:space="0"/>
            </w:tcBorders>
            <w:shd w:val="clear"/>
            <w:vAlign w:val="center"/>
          </w:tcPr>
          <w:p w14:paraId="0135B533">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1996" w:type="dxa"/>
            <w:tcBorders>
              <w:top w:val="single" w:color="auto" w:sz="4" w:space="0"/>
              <w:left w:val="nil"/>
              <w:bottom w:val="single" w:color="auto" w:sz="4" w:space="0"/>
              <w:right w:val="single" w:color="auto" w:sz="4" w:space="0"/>
            </w:tcBorders>
            <w:shd w:val="clear"/>
            <w:vAlign w:val="center"/>
          </w:tcPr>
          <w:p w14:paraId="38F5F74E">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r>
      <w:tr w14:paraId="3926BE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510" w:hRule="atLeast"/>
          <w:jc w:val="center"/>
        </w:trPr>
        <w:tc>
          <w:tcPr>
            <w:tcW w:w="1056" w:type="dxa"/>
            <w:vMerge w:val="continue"/>
            <w:tcBorders>
              <w:top w:val="nil"/>
              <w:left w:val="single" w:color="auto" w:sz="4" w:space="0"/>
              <w:bottom w:val="single" w:color="auto" w:sz="4" w:space="0"/>
              <w:right w:val="single" w:color="auto" w:sz="4" w:space="0"/>
            </w:tcBorders>
            <w:shd w:val="clear"/>
            <w:vAlign w:val="center"/>
          </w:tcPr>
          <w:p w14:paraId="0875D8C9">
            <w:pPr>
              <w:rPr>
                <w:rFonts w:hint="default" w:ascii="Times New Roman" w:hAnsi="Times New Roman" w:cs="Times New Roman"/>
                <w:sz w:val="20"/>
                <w:szCs w:val="20"/>
              </w:rPr>
            </w:pPr>
          </w:p>
        </w:tc>
        <w:tc>
          <w:tcPr>
            <w:tcW w:w="1266" w:type="dxa"/>
            <w:tcBorders>
              <w:top w:val="single" w:color="auto" w:sz="4" w:space="0"/>
              <w:left w:val="nil"/>
              <w:bottom w:val="single" w:color="auto" w:sz="4" w:space="0"/>
              <w:right w:val="single" w:color="auto" w:sz="4" w:space="0"/>
            </w:tcBorders>
            <w:shd w:val="clear"/>
            <w:vAlign w:val="center"/>
          </w:tcPr>
          <w:p w14:paraId="4DCD8B11">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村4</w:t>
            </w:r>
          </w:p>
        </w:tc>
        <w:tc>
          <w:tcPr>
            <w:tcW w:w="968" w:type="dxa"/>
            <w:tcBorders>
              <w:top w:val="single" w:color="auto" w:sz="4" w:space="0"/>
              <w:left w:val="nil"/>
              <w:bottom w:val="single" w:color="auto" w:sz="4" w:space="0"/>
              <w:right w:val="single" w:color="auto" w:sz="4" w:space="0"/>
            </w:tcBorders>
            <w:shd w:val="clear"/>
            <w:vAlign w:val="center"/>
          </w:tcPr>
          <w:p w14:paraId="41E0FD71">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858" w:type="dxa"/>
            <w:tcBorders>
              <w:top w:val="single" w:color="auto" w:sz="4" w:space="0"/>
              <w:left w:val="nil"/>
              <w:bottom w:val="single" w:color="auto" w:sz="4" w:space="0"/>
              <w:right w:val="single" w:color="auto" w:sz="4" w:space="0"/>
            </w:tcBorders>
            <w:shd w:val="clear"/>
            <w:vAlign w:val="center"/>
          </w:tcPr>
          <w:p w14:paraId="45471B3D">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850" w:type="dxa"/>
            <w:tcBorders>
              <w:top w:val="single" w:color="auto" w:sz="4" w:space="0"/>
              <w:left w:val="nil"/>
              <w:bottom w:val="single" w:color="auto" w:sz="4" w:space="0"/>
              <w:right w:val="single" w:color="auto" w:sz="4" w:space="0"/>
            </w:tcBorders>
            <w:shd w:val="clear"/>
            <w:vAlign w:val="center"/>
          </w:tcPr>
          <w:p w14:paraId="2B3F5377">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790" w:type="dxa"/>
            <w:tcBorders>
              <w:top w:val="single" w:color="auto" w:sz="4" w:space="0"/>
              <w:left w:val="nil"/>
              <w:bottom w:val="single" w:color="auto" w:sz="4" w:space="0"/>
              <w:right w:val="single" w:color="auto" w:sz="4" w:space="0"/>
            </w:tcBorders>
            <w:shd w:val="clear"/>
            <w:vAlign w:val="center"/>
          </w:tcPr>
          <w:p w14:paraId="4C008C14">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750</w:t>
            </w:r>
          </w:p>
        </w:tc>
        <w:tc>
          <w:tcPr>
            <w:tcW w:w="975" w:type="dxa"/>
            <w:tcBorders>
              <w:top w:val="single" w:color="auto" w:sz="4" w:space="0"/>
              <w:left w:val="nil"/>
              <w:bottom w:val="single" w:color="auto" w:sz="4" w:space="0"/>
              <w:right w:val="single" w:color="auto" w:sz="4" w:space="0"/>
            </w:tcBorders>
            <w:shd w:val="clear"/>
            <w:vAlign w:val="center"/>
          </w:tcPr>
          <w:p w14:paraId="7AC3B9CE">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161</w:t>
            </w:r>
          </w:p>
        </w:tc>
        <w:tc>
          <w:tcPr>
            <w:tcW w:w="675" w:type="dxa"/>
            <w:tcBorders>
              <w:top w:val="single" w:color="auto" w:sz="4" w:space="0"/>
              <w:left w:val="nil"/>
              <w:bottom w:val="single" w:color="auto" w:sz="4" w:space="0"/>
              <w:right w:val="single" w:color="auto" w:sz="4" w:space="0"/>
            </w:tcBorders>
            <w:shd w:val="clear"/>
            <w:vAlign w:val="center"/>
          </w:tcPr>
          <w:p w14:paraId="0F7C9DE3">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696" w:type="dxa"/>
            <w:tcBorders>
              <w:top w:val="single" w:color="auto" w:sz="4" w:space="0"/>
              <w:left w:val="nil"/>
              <w:bottom w:val="single" w:color="auto" w:sz="4" w:space="0"/>
              <w:right w:val="single" w:color="auto" w:sz="4" w:space="0"/>
            </w:tcBorders>
            <w:shd w:val="clear"/>
            <w:vAlign w:val="center"/>
          </w:tcPr>
          <w:p w14:paraId="7C804E82">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镉</w:t>
            </w:r>
          </w:p>
        </w:tc>
        <w:tc>
          <w:tcPr>
            <w:tcW w:w="938" w:type="dxa"/>
            <w:tcBorders>
              <w:top w:val="single" w:color="auto" w:sz="4" w:space="0"/>
              <w:left w:val="nil"/>
              <w:bottom w:val="single" w:color="auto" w:sz="4" w:space="0"/>
              <w:right w:val="single" w:color="auto" w:sz="4" w:space="0"/>
            </w:tcBorders>
            <w:shd w:val="clear"/>
            <w:vAlign w:val="center"/>
          </w:tcPr>
          <w:p w14:paraId="6D6B248A">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低风险</w:t>
            </w:r>
          </w:p>
        </w:tc>
        <w:tc>
          <w:tcPr>
            <w:tcW w:w="1968" w:type="dxa"/>
            <w:tcBorders>
              <w:top w:val="single" w:color="auto" w:sz="4" w:space="0"/>
              <w:left w:val="nil"/>
              <w:bottom w:val="single" w:color="auto" w:sz="4" w:space="0"/>
              <w:right w:val="single" w:color="auto" w:sz="4" w:space="0"/>
            </w:tcBorders>
            <w:shd w:val="clear"/>
            <w:vAlign w:val="center"/>
          </w:tcPr>
          <w:p w14:paraId="6BB1D70A">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2019" w:type="dxa"/>
            <w:tcBorders>
              <w:top w:val="single" w:color="auto" w:sz="4" w:space="0"/>
              <w:left w:val="nil"/>
              <w:bottom w:val="single" w:color="auto" w:sz="4" w:space="0"/>
              <w:right w:val="single" w:color="auto" w:sz="4" w:space="0"/>
            </w:tcBorders>
            <w:shd w:val="clear"/>
            <w:vAlign w:val="center"/>
          </w:tcPr>
          <w:p w14:paraId="76ABA50C">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1996" w:type="dxa"/>
            <w:tcBorders>
              <w:top w:val="single" w:color="auto" w:sz="4" w:space="0"/>
              <w:left w:val="nil"/>
              <w:bottom w:val="single" w:color="auto" w:sz="4" w:space="0"/>
              <w:right w:val="single" w:color="auto" w:sz="4" w:space="0"/>
            </w:tcBorders>
            <w:shd w:val="clear"/>
            <w:vAlign w:val="center"/>
          </w:tcPr>
          <w:p w14:paraId="7EFA8633">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r>
      <w:tr w14:paraId="3005C9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056" w:type="dxa"/>
            <w:vMerge w:val="continue"/>
            <w:tcBorders>
              <w:top w:val="nil"/>
              <w:left w:val="single" w:color="auto" w:sz="4" w:space="0"/>
              <w:bottom w:val="single" w:color="auto" w:sz="4" w:space="0"/>
              <w:right w:val="single" w:color="auto" w:sz="4" w:space="0"/>
            </w:tcBorders>
            <w:shd w:val="clear"/>
            <w:vAlign w:val="center"/>
          </w:tcPr>
          <w:p w14:paraId="47841320">
            <w:pPr>
              <w:rPr>
                <w:rFonts w:hint="default" w:ascii="Times New Roman" w:hAnsi="Times New Roman" w:cs="Times New Roman"/>
                <w:sz w:val="20"/>
                <w:szCs w:val="20"/>
              </w:rPr>
            </w:pPr>
          </w:p>
        </w:tc>
        <w:tc>
          <w:tcPr>
            <w:tcW w:w="1266" w:type="dxa"/>
            <w:tcBorders>
              <w:top w:val="single" w:color="auto" w:sz="4" w:space="0"/>
              <w:left w:val="nil"/>
              <w:bottom w:val="single" w:color="auto" w:sz="4" w:space="0"/>
              <w:right w:val="single" w:color="auto" w:sz="4" w:space="0"/>
            </w:tcBorders>
            <w:shd w:val="clear"/>
            <w:vAlign w:val="center"/>
          </w:tcPr>
          <w:p w14:paraId="67FC5E19">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村5</w:t>
            </w:r>
          </w:p>
        </w:tc>
        <w:tc>
          <w:tcPr>
            <w:tcW w:w="968" w:type="dxa"/>
            <w:tcBorders>
              <w:top w:val="single" w:color="auto" w:sz="4" w:space="0"/>
              <w:left w:val="nil"/>
              <w:bottom w:val="single" w:color="auto" w:sz="4" w:space="0"/>
              <w:right w:val="single" w:color="auto" w:sz="4" w:space="0"/>
            </w:tcBorders>
            <w:shd w:val="clear"/>
            <w:vAlign w:val="center"/>
          </w:tcPr>
          <w:p w14:paraId="603DFD76">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500</w:t>
            </w:r>
          </w:p>
        </w:tc>
        <w:tc>
          <w:tcPr>
            <w:tcW w:w="858" w:type="dxa"/>
            <w:tcBorders>
              <w:top w:val="single" w:color="auto" w:sz="4" w:space="0"/>
              <w:left w:val="nil"/>
              <w:bottom w:val="single" w:color="auto" w:sz="4" w:space="0"/>
              <w:right w:val="single" w:color="auto" w:sz="4" w:space="0"/>
            </w:tcBorders>
            <w:shd w:val="clear"/>
            <w:vAlign w:val="center"/>
          </w:tcPr>
          <w:p w14:paraId="32F67261">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850" w:type="dxa"/>
            <w:tcBorders>
              <w:top w:val="single" w:color="auto" w:sz="4" w:space="0"/>
              <w:left w:val="nil"/>
              <w:bottom w:val="single" w:color="auto" w:sz="4" w:space="0"/>
              <w:right w:val="single" w:color="auto" w:sz="4" w:space="0"/>
            </w:tcBorders>
            <w:shd w:val="clear"/>
            <w:vAlign w:val="center"/>
          </w:tcPr>
          <w:p w14:paraId="0816E64A">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500</w:t>
            </w:r>
          </w:p>
        </w:tc>
        <w:tc>
          <w:tcPr>
            <w:tcW w:w="790" w:type="dxa"/>
            <w:tcBorders>
              <w:top w:val="single" w:color="auto" w:sz="4" w:space="0"/>
              <w:left w:val="nil"/>
              <w:bottom w:val="single" w:color="auto" w:sz="4" w:space="0"/>
              <w:right w:val="single" w:color="auto" w:sz="4" w:space="0"/>
            </w:tcBorders>
            <w:shd w:val="clear"/>
            <w:vAlign w:val="center"/>
          </w:tcPr>
          <w:p w14:paraId="6ECE1A34">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1000</w:t>
            </w:r>
          </w:p>
        </w:tc>
        <w:tc>
          <w:tcPr>
            <w:tcW w:w="975" w:type="dxa"/>
            <w:tcBorders>
              <w:top w:val="single" w:color="auto" w:sz="4" w:space="0"/>
              <w:left w:val="nil"/>
              <w:bottom w:val="single" w:color="auto" w:sz="4" w:space="0"/>
              <w:right w:val="single" w:color="auto" w:sz="4" w:space="0"/>
            </w:tcBorders>
            <w:shd w:val="clear"/>
            <w:vAlign w:val="center"/>
          </w:tcPr>
          <w:p w14:paraId="0ABDABFE">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259</w:t>
            </w:r>
          </w:p>
        </w:tc>
        <w:tc>
          <w:tcPr>
            <w:tcW w:w="675" w:type="dxa"/>
            <w:tcBorders>
              <w:top w:val="single" w:color="auto" w:sz="4" w:space="0"/>
              <w:left w:val="nil"/>
              <w:bottom w:val="single" w:color="auto" w:sz="4" w:space="0"/>
              <w:right w:val="single" w:color="auto" w:sz="4" w:space="0"/>
            </w:tcBorders>
            <w:shd w:val="clear"/>
            <w:vAlign w:val="center"/>
          </w:tcPr>
          <w:p w14:paraId="2CC340C4">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5.44</w:t>
            </w:r>
          </w:p>
        </w:tc>
        <w:tc>
          <w:tcPr>
            <w:tcW w:w="696" w:type="dxa"/>
            <w:tcBorders>
              <w:top w:val="single" w:color="auto" w:sz="4" w:space="0"/>
              <w:left w:val="nil"/>
              <w:bottom w:val="single" w:color="auto" w:sz="4" w:space="0"/>
              <w:right w:val="single" w:color="auto" w:sz="4" w:space="0"/>
            </w:tcBorders>
            <w:shd w:val="clear"/>
            <w:vAlign w:val="center"/>
          </w:tcPr>
          <w:p w14:paraId="2BCA7ED0">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镉</w:t>
            </w:r>
          </w:p>
        </w:tc>
        <w:tc>
          <w:tcPr>
            <w:tcW w:w="938" w:type="dxa"/>
            <w:tcBorders>
              <w:top w:val="single" w:color="auto" w:sz="4" w:space="0"/>
              <w:left w:val="nil"/>
              <w:bottom w:val="single" w:color="auto" w:sz="4" w:space="0"/>
              <w:right w:val="single" w:color="auto" w:sz="4" w:space="0"/>
            </w:tcBorders>
            <w:shd w:val="clear"/>
            <w:vAlign w:val="center"/>
          </w:tcPr>
          <w:p w14:paraId="5135E521">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低风险</w:t>
            </w:r>
          </w:p>
        </w:tc>
        <w:tc>
          <w:tcPr>
            <w:tcW w:w="1968" w:type="dxa"/>
            <w:tcBorders>
              <w:top w:val="single" w:color="auto" w:sz="4" w:space="0"/>
              <w:left w:val="nil"/>
              <w:bottom w:val="single" w:color="auto" w:sz="4" w:space="0"/>
              <w:right w:val="single" w:color="auto" w:sz="4" w:space="0"/>
            </w:tcBorders>
            <w:shd w:val="clear"/>
            <w:vAlign w:val="center"/>
          </w:tcPr>
          <w:p w14:paraId="150B2302">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2019" w:type="dxa"/>
            <w:tcBorders>
              <w:top w:val="single" w:color="auto" w:sz="4" w:space="0"/>
              <w:left w:val="nil"/>
              <w:bottom w:val="single" w:color="auto" w:sz="4" w:space="0"/>
              <w:right w:val="single" w:color="auto" w:sz="4" w:space="0"/>
            </w:tcBorders>
            <w:shd w:val="clear"/>
            <w:vAlign w:val="center"/>
          </w:tcPr>
          <w:p w14:paraId="6F762DC4">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1996" w:type="dxa"/>
            <w:tcBorders>
              <w:top w:val="single" w:color="auto" w:sz="4" w:space="0"/>
              <w:left w:val="nil"/>
              <w:bottom w:val="single" w:color="auto" w:sz="4" w:space="0"/>
              <w:right w:val="single" w:color="auto" w:sz="4" w:space="0"/>
            </w:tcBorders>
            <w:shd w:val="clear"/>
            <w:vAlign w:val="center"/>
          </w:tcPr>
          <w:p w14:paraId="5A09CA42">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叶面阻控</w:t>
            </w:r>
            <w:r>
              <w:rPr>
                <w:rFonts w:hint="eastAsia" w:ascii="仿宋" w:hAnsi="仿宋" w:eastAsia="仿宋" w:cs="仿宋"/>
                <w:snapToGrid w:val="0"/>
                <w:color w:val="000000"/>
                <w:kern w:val="0"/>
                <w:sz w:val="21"/>
                <w:szCs w:val="21"/>
                <w:bdr w:val="none" w:color="auto" w:sz="0" w:space="0"/>
                <w:lang w:val="en-US" w:eastAsia="zh-CN" w:bidi="ar"/>
              </w:rPr>
              <w:t>150 ml/</w:t>
            </w:r>
            <w:r>
              <w:rPr>
                <w:rStyle w:val="12"/>
                <w:rFonts w:hint="eastAsia" w:ascii="仿宋" w:hAnsi="仿宋" w:eastAsia="仿宋" w:cs="仿宋"/>
                <w:snapToGrid w:val="0"/>
                <w:color w:val="000000"/>
                <w:sz w:val="21"/>
                <w:szCs w:val="21"/>
                <w:bdr w:val="none" w:color="auto" w:sz="0" w:space="0"/>
                <w:lang w:val="en-US" w:eastAsia="zh-CN" w:bidi="ar"/>
              </w:rPr>
              <w:t>亩</w:t>
            </w:r>
          </w:p>
        </w:tc>
      </w:tr>
      <w:tr w14:paraId="419BE0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056" w:type="dxa"/>
            <w:vMerge w:val="continue"/>
            <w:tcBorders>
              <w:top w:val="nil"/>
              <w:left w:val="single" w:color="auto" w:sz="4" w:space="0"/>
              <w:bottom w:val="single" w:color="auto" w:sz="4" w:space="0"/>
              <w:right w:val="single" w:color="auto" w:sz="4" w:space="0"/>
            </w:tcBorders>
            <w:shd w:val="clear"/>
            <w:vAlign w:val="center"/>
          </w:tcPr>
          <w:p w14:paraId="3B6588A6">
            <w:pPr>
              <w:rPr>
                <w:rFonts w:hint="default" w:ascii="Times New Roman" w:hAnsi="Times New Roman" w:cs="Times New Roman"/>
                <w:sz w:val="20"/>
                <w:szCs w:val="20"/>
              </w:rPr>
            </w:pPr>
          </w:p>
        </w:tc>
        <w:tc>
          <w:tcPr>
            <w:tcW w:w="1266" w:type="dxa"/>
            <w:tcBorders>
              <w:top w:val="single" w:color="auto" w:sz="4" w:space="0"/>
              <w:left w:val="nil"/>
              <w:bottom w:val="single" w:color="auto" w:sz="4" w:space="0"/>
              <w:right w:val="single" w:color="auto" w:sz="4" w:space="0"/>
            </w:tcBorders>
            <w:shd w:val="clear"/>
            <w:vAlign w:val="center"/>
          </w:tcPr>
          <w:p w14:paraId="49C9AB64">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村6</w:t>
            </w:r>
          </w:p>
        </w:tc>
        <w:tc>
          <w:tcPr>
            <w:tcW w:w="968" w:type="dxa"/>
            <w:tcBorders>
              <w:top w:val="single" w:color="auto" w:sz="4" w:space="0"/>
              <w:left w:val="nil"/>
              <w:bottom w:val="single" w:color="auto" w:sz="4" w:space="0"/>
              <w:right w:val="single" w:color="auto" w:sz="4" w:space="0"/>
            </w:tcBorders>
            <w:shd w:val="clear"/>
            <w:vAlign w:val="center"/>
          </w:tcPr>
          <w:p w14:paraId="030CC3D0">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510</w:t>
            </w:r>
          </w:p>
        </w:tc>
        <w:tc>
          <w:tcPr>
            <w:tcW w:w="858" w:type="dxa"/>
            <w:tcBorders>
              <w:top w:val="single" w:color="auto" w:sz="4" w:space="0"/>
              <w:left w:val="nil"/>
              <w:bottom w:val="single" w:color="auto" w:sz="4" w:space="0"/>
              <w:right w:val="single" w:color="auto" w:sz="4" w:space="0"/>
            </w:tcBorders>
            <w:shd w:val="clear"/>
            <w:vAlign w:val="center"/>
          </w:tcPr>
          <w:p w14:paraId="31C83E9A">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850" w:type="dxa"/>
            <w:tcBorders>
              <w:top w:val="single" w:color="auto" w:sz="4" w:space="0"/>
              <w:left w:val="nil"/>
              <w:bottom w:val="single" w:color="auto" w:sz="4" w:space="0"/>
              <w:right w:val="single" w:color="auto" w:sz="4" w:space="0"/>
            </w:tcBorders>
            <w:shd w:val="clear"/>
            <w:vAlign w:val="center"/>
          </w:tcPr>
          <w:p w14:paraId="43725BD8">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510</w:t>
            </w:r>
          </w:p>
        </w:tc>
        <w:tc>
          <w:tcPr>
            <w:tcW w:w="790" w:type="dxa"/>
            <w:tcBorders>
              <w:top w:val="single" w:color="auto" w:sz="4" w:space="0"/>
              <w:left w:val="nil"/>
              <w:bottom w:val="single" w:color="auto" w:sz="4" w:space="0"/>
              <w:right w:val="single" w:color="auto" w:sz="4" w:space="0"/>
            </w:tcBorders>
            <w:shd w:val="clear"/>
            <w:vAlign w:val="center"/>
          </w:tcPr>
          <w:p w14:paraId="10939DC2">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300</w:t>
            </w:r>
          </w:p>
        </w:tc>
        <w:tc>
          <w:tcPr>
            <w:tcW w:w="975" w:type="dxa"/>
            <w:tcBorders>
              <w:top w:val="single" w:color="auto" w:sz="4" w:space="0"/>
              <w:left w:val="nil"/>
              <w:bottom w:val="single" w:color="auto" w:sz="4" w:space="0"/>
              <w:right w:val="single" w:color="auto" w:sz="4" w:space="0"/>
            </w:tcBorders>
            <w:shd w:val="clear"/>
            <w:vAlign w:val="center"/>
          </w:tcPr>
          <w:p w14:paraId="279B0B9B">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335</w:t>
            </w:r>
          </w:p>
        </w:tc>
        <w:tc>
          <w:tcPr>
            <w:tcW w:w="675" w:type="dxa"/>
            <w:tcBorders>
              <w:top w:val="single" w:color="auto" w:sz="4" w:space="0"/>
              <w:left w:val="nil"/>
              <w:bottom w:val="single" w:color="auto" w:sz="4" w:space="0"/>
              <w:right w:val="single" w:color="auto" w:sz="4" w:space="0"/>
            </w:tcBorders>
            <w:shd w:val="clear"/>
            <w:vAlign w:val="center"/>
          </w:tcPr>
          <w:p w14:paraId="4210CC00">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7.54</w:t>
            </w:r>
          </w:p>
        </w:tc>
        <w:tc>
          <w:tcPr>
            <w:tcW w:w="696" w:type="dxa"/>
            <w:tcBorders>
              <w:top w:val="single" w:color="auto" w:sz="4" w:space="0"/>
              <w:left w:val="nil"/>
              <w:bottom w:val="single" w:color="auto" w:sz="4" w:space="0"/>
              <w:right w:val="single" w:color="auto" w:sz="4" w:space="0"/>
            </w:tcBorders>
            <w:shd w:val="clear"/>
            <w:vAlign w:val="center"/>
          </w:tcPr>
          <w:p w14:paraId="3990A707">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镉</w:t>
            </w:r>
          </w:p>
        </w:tc>
        <w:tc>
          <w:tcPr>
            <w:tcW w:w="938" w:type="dxa"/>
            <w:tcBorders>
              <w:top w:val="single" w:color="auto" w:sz="4" w:space="0"/>
              <w:left w:val="nil"/>
              <w:bottom w:val="single" w:color="auto" w:sz="4" w:space="0"/>
              <w:right w:val="single" w:color="auto" w:sz="4" w:space="0"/>
            </w:tcBorders>
            <w:shd w:val="clear"/>
            <w:vAlign w:val="center"/>
          </w:tcPr>
          <w:p w14:paraId="12AE22FE">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中风险</w:t>
            </w:r>
          </w:p>
        </w:tc>
        <w:tc>
          <w:tcPr>
            <w:tcW w:w="1968" w:type="dxa"/>
            <w:tcBorders>
              <w:top w:val="single" w:color="auto" w:sz="4" w:space="0"/>
              <w:left w:val="nil"/>
              <w:bottom w:val="single" w:color="auto" w:sz="4" w:space="0"/>
              <w:right w:val="single" w:color="auto" w:sz="4" w:space="0"/>
            </w:tcBorders>
            <w:shd w:val="clear"/>
            <w:vAlign w:val="center"/>
          </w:tcPr>
          <w:p w14:paraId="3065935B">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2019" w:type="dxa"/>
            <w:tcBorders>
              <w:top w:val="single" w:color="auto" w:sz="4" w:space="0"/>
              <w:left w:val="nil"/>
              <w:bottom w:val="single" w:color="auto" w:sz="4" w:space="0"/>
              <w:right w:val="single" w:color="auto" w:sz="4" w:space="0"/>
            </w:tcBorders>
            <w:shd w:val="clear"/>
            <w:vAlign w:val="center"/>
          </w:tcPr>
          <w:p w14:paraId="3042B185">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1996" w:type="dxa"/>
            <w:tcBorders>
              <w:top w:val="single" w:color="auto" w:sz="4" w:space="0"/>
              <w:left w:val="nil"/>
              <w:bottom w:val="single" w:color="auto" w:sz="4" w:space="0"/>
              <w:right w:val="single" w:color="auto" w:sz="4" w:space="0"/>
            </w:tcBorders>
            <w:shd w:val="clear"/>
            <w:vAlign w:val="center"/>
          </w:tcPr>
          <w:p w14:paraId="491E2C4E">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叶面阻控</w:t>
            </w:r>
            <w:r>
              <w:rPr>
                <w:rFonts w:hint="eastAsia" w:ascii="仿宋" w:hAnsi="仿宋" w:eastAsia="仿宋" w:cs="仿宋"/>
                <w:snapToGrid w:val="0"/>
                <w:color w:val="000000"/>
                <w:kern w:val="0"/>
                <w:sz w:val="21"/>
                <w:szCs w:val="21"/>
                <w:bdr w:val="none" w:color="auto" w:sz="0" w:space="0"/>
                <w:lang w:val="en-US" w:eastAsia="zh-CN" w:bidi="ar"/>
              </w:rPr>
              <w:t>150 ml/</w:t>
            </w:r>
            <w:r>
              <w:rPr>
                <w:rStyle w:val="12"/>
                <w:rFonts w:hint="eastAsia" w:ascii="仿宋" w:hAnsi="仿宋" w:eastAsia="仿宋" w:cs="仿宋"/>
                <w:snapToGrid w:val="0"/>
                <w:color w:val="000000"/>
                <w:sz w:val="21"/>
                <w:szCs w:val="21"/>
                <w:bdr w:val="none" w:color="auto" w:sz="0" w:space="0"/>
                <w:lang w:val="en-US" w:eastAsia="zh-CN" w:bidi="ar"/>
              </w:rPr>
              <w:t>亩</w:t>
            </w:r>
            <w:r>
              <w:rPr>
                <w:rFonts w:hint="eastAsia" w:ascii="仿宋" w:hAnsi="仿宋" w:eastAsia="仿宋" w:cs="仿宋"/>
                <w:snapToGrid w:val="0"/>
                <w:color w:val="000000"/>
                <w:kern w:val="0"/>
                <w:sz w:val="21"/>
                <w:szCs w:val="21"/>
                <w:bdr w:val="none" w:color="auto" w:sz="0" w:space="0"/>
                <w:lang w:val="en-US" w:eastAsia="zh-CN" w:bidi="ar"/>
              </w:rPr>
              <w:t>+</w:t>
            </w:r>
            <w:r>
              <w:rPr>
                <w:rStyle w:val="12"/>
                <w:rFonts w:hint="eastAsia" w:ascii="仿宋" w:hAnsi="仿宋" w:eastAsia="仿宋" w:cs="仿宋"/>
                <w:snapToGrid w:val="0"/>
                <w:color w:val="000000"/>
                <w:sz w:val="21"/>
                <w:szCs w:val="21"/>
                <w:bdr w:val="none" w:color="auto" w:sz="0" w:space="0"/>
                <w:lang w:val="en-US" w:eastAsia="zh-CN" w:bidi="ar"/>
              </w:rPr>
              <w:t>调理剂</w:t>
            </w:r>
            <w:r>
              <w:rPr>
                <w:rFonts w:hint="eastAsia" w:ascii="仿宋" w:hAnsi="仿宋" w:eastAsia="仿宋" w:cs="仿宋"/>
                <w:snapToGrid w:val="0"/>
                <w:color w:val="000000"/>
                <w:kern w:val="0"/>
                <w:sz w:val="21"/>
                <w:szCs w:val="21"/>
                <w:bdr w:val="none" w:color="auto" w:sz="0" w:space="0"/>
                <w:lang w:val="en-US" w:eastAsia="zh-CN" w:bidi="ar"/>
              </w:rPr>
              <w:t>100 kg/</w:t>
            </w:r>
            <w:r>
              <w:rPr>
                <w:rStyle w:val="12"/>
                <w:rFonts w:hint="eastAsia" w:ascii="仿宋" w:hAnsi="仿宋" w:eastAsia="仿宋" w:cs="仿宋"/>
                <w:snapToGrid w:val="0"/>
                <w:color w:val="000000"/>
                <w:sz w:val="21"/>
                <w:szCs w:val="21"/>
                <w:bdr w:val="none" w:color="auto" w:sz="0" w:space="0"/>
                <w:lang w:val="en-US" w:eastAsia="zh-CN" w:bidi="ar"/>
              </w:rPr>
              <w:t>亩</w:t>
            </w:r>
          </w:p>
        </w:tc>
      </w:tr>
      <w:tr w14:paraId="5F5018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510" w:hRule="atLeast"/>
          <w:jc w:val="center"/>
        </w:trPr>
        <w:tc>
          <w:tcPr>
            <w:tcW w:w="1056" w:type="dxa"/>
            <w:vMerge w:val="continue"/>
            <w:tcBorders>
              <w:top w:val="nil"/>
              <w:left w:val="single" w:color="auto" w:sz="4" w:space="0"/>
              <w:bottom w:val="single" w:color="auto" w:sz="4" w:space="0"/>
              <w:right w:val="single" w:color="auto" w:sz="4" w:space="0"/>
            </w:tcBorders>
            <w:shd w:val="clear"/>
            <w:vAlign w:val="center"/>
          </w:tcPr>
          <w:p w14:paraId="0F0658CD">
            <w:pPr>
              <w:rPr>
                <w:rFonts w:hint="default" w:ascii="Times New Roman" w:hAnsi="Times New Roman" w:cs="Times New Roman"/>
                <w:sz w:val="20"/>
                <w:szCs w:val="20"/>
              </w:rPr>
            </w:pPr>
          </w:p>
        </w:tc>
        <w:tc>
          <w:tcPr>
            <w:tcW w:w="1266" w:type="dxa"/>
            <w:tcBorders>
              <w:top w:val="single" w:color="auto" w:sz="4" w:space="0"/>
              <w:left w:val="nil"/>
              <w:bottom w:val="single" w:color="auto" w:sz="4" w:space="0"/>
              <w:right w:val="single" w:color="auto" w:sz="4" w:space="0"/>
            </w:tcBorders>
            <w:shd w:val="clear"/>
            <w:vAlign w:val="center"/>
          </w:tcPr>
          <w:p w14:paraId="24EB1DCC">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村7</w:t>
            </w:r>
          </w:p>
        </w:tc>
        <w:tc>
          <w:tcPr>
            <w:tcW w:w="968" w:type="dxa"/>
            <w:tcBorders>
              <w:top w:val="single" w:color="auto" w:sz="4" w:space="0"/>
              <w:left w:val="nil"/>
              <w:bottom w:val="single" w:color="auto" w:sz="4" w:space="0"/>
              <w:right w:val="single" w:color="auto" w:sz="4" w:space="0"/>
            </w:tcBorders>
            <w:shd w:val="clear"/>
            <w:vAlign w:val="center"/>
          </w:tcPr>
          <w:p w14:paraId="5DA5D16E">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858" w:type="dxa"/>
            <w:tcBorders>
              <w:top w:val="single" w:color="auto" w:sz="4" w:space="0"/>
              <w:left w:val="nil"/>
              <w:bottom w:val="single" w:color="auto" w:sz="4" w:space="0"/>
              <w:right w:val="single" w:color="auto" w:sz="4" w:space="0"/>
            </w:tcBorders>
            <w:shd w:val="clear"/>
            <w:vAlign w:val="center"/>
          </w:tcPr>
          <w:p w14:paraId="1D85BE3D">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95</w:t>
            </w:r>
          </w:p>
        </w:tc>
        <w:tc>
          <w:tcPr>
            <w:tcW w:w="850" w:type="dxa"/>
            <w:tcBorders>
              <w:top w:val="single" w:color="auto" w:sz="4" w:space="0"/>
              <w:left w:val="nil"/>
              <w:bottom w:val="single" w:color="auto" w:sz="4" w:space="0"/>
              <w:right w:val="single" w:color="auto" w:sz="4" w:space="0"/>
            </w:tcBorders>
            <w:shd w:val="clear"/>
            <w:vAlign w:val="center"/>
          </w:tcPr>
          <w:p w14:paraId="73055EC5">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790" w:type="dxa"/>
            <w:tcBorders>
              <w:top w:val="single" w:color="auto" w:sz="4" w:space="0"/>
              <w:left w:val="nil"/>
              <w:bottom w:val="single" w:color="auto" w:sz="4" w:space="0"/>
              <w:right w:val="single" w:color="auto" w:sz="4" w:space="0"/>
            </w:tcBorders>
            <w:shd w:val="clear"/>
            <w:vAlign w:val="center"/>
          </w:tcPr>
          <w:p w14:paraId="554422C6">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975" w:type="dxa"/>
            <w:tcBorders>
              <w:top w:val="single" w:color="auto" w:sz="4" w:space="0"/>
              <w:left w:val="nil"/>
              <w:bottom w:val="single" w:color="auto" w:sz="4" w:space="0"/>
              <w:right w:val="single" w:color="auto" w:sz="4" w:space="0"/>
            </w:tcBorders>
            <w:shd w:val="clear"/>
            <w:vAlign w:val="center"/>
          </w:tcPr>
          <w:p w14:paraId="08FBAE3A">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675" w:type="dxa"/>
            <w:tcBorders>
              <w:top w:val="single" w:color="auto" w:sz="4" w:space="0"/>
              <w:left w:val="nil"/>
              <w:bottom w:val="single" w:color="auto" w:sz="4" w:space="0"/>
              <w:right w:val="single" w:color="auto" w:sz="4" w:space="0"/>
            </w:tcBorders>
            <w:shd w:val="clear"/>
            <w:vAlign w:val="center"/>
          </w:tcPr>
          <w:p w14:paraId="0A6538D3">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696" w:type="dxa"/>
            <w:tcBorders>
              <w:top w:val="single" w:color="auto" w:sz="4" w:space="0"/>
              <w:left w:val="nil"/>
              <w:bottom w:val="single" w:color="auto" w:sz="4" w:space="0"/>
              <w:right w:val="single" w:color="auto" w:sz="4" w:space="0"/>
            </w:tcBorders>
            <w:shd w:val="clear"/>
            <w:vAlign w:val="center"/>
          </w:tcPr>
          <w:p w14:paraId="7C114C9B">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镉</w:t>
            </w:r>
          </w:p>
        </w:tc>
        <w:tc>
          <w:tcPr>
            <w:tcW w:w="938" w:type="dxa"/>
            <w:tcBorders>
              <w:top w:val="single" w:color="auto" w:sz="4" w:space="0"/>
              <w:left w:val="nil"/>
              <w:bottom w:val="single" w:color="auto" w:sz="4" w:space="0"/>
              <w:right w:val="single" w:color="auto" w:sz="4" w:space="0"/>
            </w:tcBorders>
            <w:shd w:val="clear"/>
            <w:vAlign w:val="center"/>
          </w:tcPr>
          <w:p w14:paraId="2FE3E533">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低风险</w:t>
            </w:r>
          </w:p>
        </w:tc>
        <w:tc>
          <w:tcPr>
            <w:tcW w:w="1968" w:type="dxa"/>
            <w:tcBorders>
              <w:top w:val="single" w:color="auto" w:sz="4" w:space="0"/>
              <w:left w:val="nil"/>
              <w:bottom w:val="single" w:color="auto" w:sz="4" w:space="0"/>
              <w:right w:val="single" w:color="auto" w:sz="4" w:space="0"/>
            </w:tcBorders>
            <w:shd w:val="clear"/>
            <w:vAlign w:val="center"/>
          </w:tcPr>
          <w:p w14:paraId="484AD14E">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2019" w:type="dxa"/>
            <w:tcBorders>
              <w:top w:val="single" w:color="auto" w:sz="4" w:space="0"/>
              <w:left w:val="nil"/>
              <w:bottom w:val="single" w:color="auto" w:sz="4" w:space="0"/>
              <w:right w:val="single" w:color="auto" w:sz="4" w:space="0"/>
            </w:tcBorders>
            <w:shd w:val="clear"/>
            <w:vAlign w:val="center"/>
          </w:tcPr>
          <w:p w14:paraId="12BECB01">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85亩采取叶面阻控</w:t>
            </w:r>
            <w:r>
              <w:rPr>
                <w:rFonts w:hint="eastAsia" w:ascii="仿宋" w:hAnsi="仿宋" w:eastAsia="仿宋" w:cs="仿宋"/>
                <w:snapToGrid w:val="0"/>
                <w:color w:val="000000"/>
                <w:kern w:val="0"/>
                <w:sz w:val="21"/>
                <w:szCs w:val="21"/>
                <w:bdr w:val="none" w:color="auto" w:sz="0" w:space="0"/>
                <w:lang w:val="en-US" w:eastAsia="zh-CN" w:bidi="ar"/>
              </w:rPr>
              <w:t>150 ml/</w:t>
            </w:r>
            <w:r>
              <w:rPr>
                <w:rFonts w:hint="eastAsia" w:ascii="仿宋" w:hAnsi="仿宋" w:eastAsia="仿宋" w:cs="仿宋"/>
                <w:i w:val="0"/>
                <w:iCs w:val="0"/>
                <w:snapToGrid w:val="0"/>
                <w:color w:val="000000"/>
                <w:kern w:val="0"/>
                <w:sz w:val="21"/>
                <w:szCs w:val="21"/>
                <w:bdr w:val="none" w:color="auto" w:sz="0" w:space="0"/>
                <w:lang w:val="en-US" w:eastAsia="zh-CN" w:bidi="ar"/>
              </w:rPr>
              <w:t>亩</w:t>
            </w:r>
          </w:p>
        </w:tc>
        <w:tc>
          <w:tcPr>
            <w:tcW w:w="1996" w:type="dxa"/>
            <w:tcBorders>
              <w:top w:val="single" w:color="auto" w:sz="4" w:space="0"/>
              <w:left w:val="nil"/>
              <w:bottom w:val="single" w:color="auto" w:sz="4" w:space="0"/>
              <w:right w:val="single" w:color="auto" w:sz="4" w:space="0"/>
            </w:tcBorders>
            <w:shd w:val="clear"/>
            <w:vAlign w:val="center"/>
          </w:tcPr>
          <w:p w14:paraId="65E69B7C">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r>
      <w:tr w14:paraId="7B52EF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056" w:type="dxa"/>
            <w:vMerge w:val="continue"/>
            <w:tcBorders>
              <w:top w:val="nil"/>
              <w:left w:val="single" w:color="auto" w:sz="4" w:space="0"/>
              <w:bottom w:val="single" w:color="auto" w:sz="4" w:space="0"/>
              <w:right w:val="single" w:color="auto" w:sz="4" w:space="0"/>
            </w:tcBorders>
            <w:shd w:val="clear"/>
            <w:vAlign w:val="center"/>
          </w:tcPr>
          <w:p w14:paraId="5248C6C4">
            <w:pPr>
              <w:rPr>
                <w:rFonts w:hint="default" w:ascii="Times New Roman" w:hAnsi="Times New Roman" w:cs="Times New Roman"/>
                <w:sz w:val="20"/>
                <w:szCs w:val="20"/>
              </w:rPr>
            </w:pPr>
          </w:p>
        </w:tc>
        <w:tc>
          <w:tcPr>
            <w:tcW w:w="1266" w:type="dxa"/>
            <w:tcBorders>
              <w:top w:val="single" w:color="auto" w:sz="4" w:space="0"/>
              <w:left w:val="nil"/>
              <w:bottom w:val="single" w:color="auto" w:sz="4" w:space="0"/>
              <w:right w:val="single" w:color="auto" w:sz="4" w:space="0"/>
            </w:tcBorders>
            <w:shd w:val="clear"/>
            <w:vAlign w:val="center"/>
          </w:tcPr>
          <w:p w14:paraId="0262199D">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村8</w:t>
            </w:r>
          </w:p>
        </w:tc>
        <w:tc>
          <w:tcPr>
            <w:tcW w:w="968" w:type="dxa"/>
            <w:tcBorders>
              <w:top w:val="single" w:color="auto" w:sz="4" w:space="0"/>
              <w:left w:val="nil"/>
              <w:bottom w:val="single" w:color="auto" w:sz="4" w:space="0"/>
              <w:right w:val="single" w:color="auto" w:sz="4" w:space="0"/>
            </w:tcBorders>
            <w:shd w:val="clear"/>
            <w:vAlign w:val="center"/>
          </w:tcPr>
          <w:p w14:paraId="6603C89D">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858" w:type="dxa"/>
            <w:tcBorders>
              <w:top w:val="single" w:color="auto" w:sz="4" w:space="0"/>
              <w:left w:val="nil"/>
              <w:bottom w:val="single" w:color="auto" w:sz="4" w:space="0"/>
              <w:right w:val="single" w:color="auto" w:sz="4" w:space="0"/>
            </w:tcBorders>
            <w:shd w:val="clear"/>
            <w:vAlign w:val="center"/>
          </w:tcPr>
          <w:p w14:paraId="4D77A22D">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850" w:type="dxa"/>
            <w:tcBorders>
              <w:top w:val="single" w:color="auto" w:sz="4" w:space="0"/>
              <w:left w:val="nil"/>
              <w:bottom w:val="single" w:color="auto" w:sz="4" w:space="0"/>
              <w:right w:val="single" w:color="auto" w:sz="4" w:space="0"/>
            </w:tcBorders>
            <w:shd w:val="clear"/>
            <w:vAlign w:val="center"/>
          </w:tcPr>
          <w:p w14:paraId="6560531A">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790" w:type="dxa"/>
            <w:tcBorders>
              <w:top w:val="single" w:color="auto" w:sz="4" w:space="0"/>
              <w:left w:val="nil"/>
              <w:bottom w:val="single" w:color="auto" w:sz="4" w:space="0"/>
              <w:right w:val="single" w:color="auto" w:sz="4" w:space="0"/>
            </w:tcBorders>
            <w:shd w:val="clear"/>
            <w:vAlign w:val="center"/>
          </w:tcPr>
          <w:p w14:paraId="1F68D12E">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250</w:t>
            </w:r>
          </w:p>
        </w:tc>
        <w:tc>
          <w:tcPr>
            <w:tcW w:w="975" w:type="dxa"/>
            <w:tcBorders>
              <w:top w:val="single" w:color="auto" w:sz="4" w:space="0"/>
              <w:left w:val="nil"/>
              <w:bottom w:val="single" w:color="auto" w:sz="4" w:space="0"/>
              <w:right w:val="single" w:color="auto" w:sz="4" w:space="0"/>
            </w:tcBorders>
            <w:shd w:val="clear"/>
            <w:vAlign w:val="center"/>
          </w:tcPr>
          <w:p w14:paraId="3E1EF9F7">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43</w:t>
            </w:r>
          </w:p>
        </w:tc>
        <w:tc>
          <w:tcPr>
            <w:tcW w:w="675" w:type="dxa"/>
            <w:tcBorders>
              <w:top w:val="single" w:color="auto" w:sz="4" w:space="0"/>
              <w:left w:val="nil"/>
              <w:bottom w:val="single" w:color="auto" w:sz="4" w:space="0"/>
              <w:right w:val="single" w:color="auto" w:sz="4" w:space="0"/>
            </w:tcBorders>
            <w:shd w:val="clear"/>
            <w:vAlign w:val="center"/>
          </w:tcPr>
          <w:p w14:paraId="0A5E6F1F">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696" w:type="dxa"/>
            <w:tcBorders>
              <w:top w:val="single" w:color="auto" w:sz="4" w:space="0"/>
              <w:left w:val="nil"/>
              <w:bottom w:val="single" w:color="auto" w:sz="4" w:space="0"/>
              <w:right w:val="single" w:color="auto" w:sz="4" w:space="0"/>
            </w:tcBorders>
            <w:shd w:val="clear"/>
            <w:vAlign w:val="center"/>
          </w:tcPr>
          <w:p w14:paraId="447F0106">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镉</w:t>
            </w:r>
          </w:p>
        </w:tc>
        <w:tc>
          <w:tcPr>
            <w:tcW w:w="938" w:type="dxa"/>
            <w:tcBorders>
              <w:top w:val="single" w:color="auto" w:sz="4" w:space="0"/>
              <w:left w:val="nil"/>
              <w:bottom w:val="single" w:color="auto" w:sz="4" w:space="0"/>
              <w:right w:val="single" w:color="auto" w:sz="4" w:space="0"/>
            </w:tcBorders>
            <w:shd w:val="clear"/>
            <w:vAlign w:val="center"/>
          </w:tcPr>
          <w:p w14:paraId="586B0B22">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低风险</w:t>
            </w:r>
          </w:p>
        </w:tc>
        <w:tc>
          <w:tcPr>
            <w:tcW w:w="1968" w:type="dxa"/>
            <w:tcBorders>
              <w:top w:val="single" w:color="auto" w:sz="4" w:space="0"/>
              <w:left w:val="nil"/>
              <w:bottom w:val="single" w:color="auto" w:sz="4" w:space="0"/>
              <w:right w:val="single" w:color="auto" w:sz="4" w:space="0"/>
            </w:tcBorders>
            <w:shd w:val="clear"/>
            <w:vAlign w:val="center"/>
          </w:tcPr>
          <w:p w14:paraId="595FECA6">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2019" w:type="dxa"/>
            <w:tcBorders>
              <w:top w:val="single" w:color="auto" w:sz="4" w:space="0"/>
              <w:left w:val="nil"/>
              <w:bottom w:val="single" w:color="auto" w:sz="4" w:space="0"/>
              <w:right w:val="single" w:color="auto" w:sz="4" w:space="0"/>
            </w:tcBorders>
            <w:shd w:val="clear"/>
            <w:vAlign w:val="center"/>
          </w:tcPr>
          <w:p w14:paraId="129B26B5">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1996" w:type="dxa"/>
            <w:tcBorders>
              <w:top w:val="single" w:color="auto" w:sz="4" w:space="0"/>
              <w:left w:val="nil"/>
              <w:bottom w:val="single" w:color="auto" w:sz="4" w:space="0"/>
              <w:right w:val="single" w:color="auto" w:sz="4" w:space="0"/>
            </w:tcBorders>
            <w:shd w:val="clear"/>
            <w:vAlign w:val="center"/>
          </w:tcPr>
          <w:p w14:paraId="7C17BAFF">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r>
      <w:tr w14:paraId="441AA0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510" w:hRule="atLeast"/>
          <w:jc w:val="center"/>
        </w:trPr>
        <w:tc>
          <w:tcPr>
            <w:tcW w:w="1056" w:type="dxa"/>
            <w:vMerge w:val="restart"/>
            <w:tcBorders>
              <w:top w:val="nil"/>
              <w:left w:val="single" w:color="auto" w:sz="4" w:space="0"/>
              <w:bottom w:val="single" w:color="auto" w:sz="4" w:space="0"/>
              <w:right w:val="single" w:color="auto" w:sz="4" w:space="0"/>
            </w:tcBorders>
            <w:shd w:val="clear"/>
            <w:vAlign w:val="center"/>
          </w:tcPr>
          <w:p w14:paraId="18DDDE22">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b/>
                <w:bCs/>
                <w:iCs w:val="0"/>
                <w:snapToGrid w:val="0"/>
                <w:color w:val="000000"/>
                <w:kern w:val="0"/>
                <w:sz w:val="21"/>
                <w:szCs w:val="21"/>
                <w:bdr w:val="none" w:color="auto" w:sz="0" w:space="0"/>
                <w:lang w:val="en-US" w:eastAsia="zh-CN" w:bidi="ar"/>
              </w:rPr>
              <w:t>乡镇8</w:t>
            </w:r>
          </w:p>
        </w:tc>
        <w:tc>
          <w:tcPr>
            <w:tcW w:w="1266" w:type="dxa"/>
            <w:tcBorders>
              <w:top w:val="single" w:color="auto" w:sz="4" w:space="0"/>
              <w:left w:val="nil"/>
              <w:bottom w:val="single" w:color="auto" w:sz="4" w:space="0"/>
              <w:right w:val="single" w:color="auto" w:sz="4" w:space="0"/>
            </w:tcBorders>
            <w:shd w:val="clear"/>
            <w:vAlign w:val="center"/>
          </w:tcPr>
          <w:p w14:paraId="738AC666">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村1</w:t>
            </w:r>
          </w:p>
        </w:tc>
        <w:tc>
          <w:tcPr>
            <w:tcW w:w="968" w:type="dxa"/>
            <w:tcBorders>
              <w:top w:val="single" w:color="auto" w:sz="4" w:space="0"/>
              <w:left w:val="nil"/>
              <w:bottom w:val="single" w:color="auto" w:sz="4" w:space="0"/>
              <w:right w:val="single" w:color="auto" w:sz="4" w:space="0"/>
            </w:tcBorders>
            <w:shd w:val="clear"/>
            <w:vAlign w:val="center"/>
          </w:tcPr>
          <w:p w14:paraId="481D7086">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230</w:t>
            </w:r>
          </w:p>
        </w:tc>
        <w:tc>
          <w:tcPr>
            <w:tcW w:w="858" w:type="dxa"/>
            <w:tcBorders>
              <w:top w:val="single" w:color="auto" w:sz="4" w:space="0"/>
              <w:left w:val="nil"/>
              <w:bottom w:val="single" w:color="auto" w:sz="4" w:space="0"/>
              <w:right w:val="single" w:color="auto" w:sz="4" w:space="0"/>
            </w:tcBorders>
            <w:shd w:val="clear"/>
            <w:vAlign w:val="center"/>
          </w:tcPr>
          <w:p w14:paraId="33552EC2">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720</w:t>
            </w:r>
          </w:p>
        </w:tc>
        <w:tc>
          <w:tcPr>
            <w:tcW w:w="850" w:type="dxa"/>
            <w:tcBorders>
              <w:top w:val="single" w:color="auto" w:sz="4" w:space="0"/>
              <w:left w:val="nil"/>
              <w:bottom w:val="single" w:color="auto" w:sz="4" w:space="0"/>
              <w:right w:val="single" w:color="auto" w:sz="4" w:space="0"/>
            </w:tcBorders>
            <w:shd w:val="clear"/>
            <w:vAlign w:val="center"/>
          </w:tcPr>
          <w:p w14:paraId="18D64AAE">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230</w:t>
            </w:r>
          </w:p>
        </w:tc>
        <w:tc>
          <w:tcPr>
            <w:tcW w:w="790" w:type="dxa"/>
            <w:tcBorders>
              <w:top w:val="single" w:color="auto" w:sz="4" w:space="0"/>
              <w:left w:val="nil"/>
              <w:bottom w:val="single" w:color="auto" w:sz="4" w:space="0"/>
              <w:right w:val="single" w:color="auto" w:sz="4" w:space="0"/>
            </w:tcBorders>
            <w:shd w:val="clear"/>
            <w:vAlign w:val="center"/>
          </w:tcPr>
          <w:p w14:paraId="57D110DB">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975" w:type="dxa"/>
            <w:tcBorders>
              <w:top w:val="single" w:color="auto" w:sz="4" w:space="0"/>
              <w:left w:val="nil"/>
              <w:bottom w:val="single" w:color="auto" w:sz="4" w:space="0"/>
              <w:right w:val="single" w:color="auto" w:sz="4" w:space="0"/>
            </w:tcBorders>
            <w:shd w:val="clear"/>
            <w:vAlign w:val="center"/>
          </w:tcPr>
          <w:p w14:paraId="404434DE">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706</w:t>
            </w:r>
          </w:p>
        </w:tc>
        <w:tc>
          <w:tcPr>
            <w:tcW w:w="675" w:type="dxa"/>
            <w:tcBorders>
              <w:top w:val="single" w:color="auto" w:sz="4" w:space="0"/>
              <w:left w:val="nil"/>
              <w:bottom w:val="single" w:color="auto" w:sz="4" w:space="0"/>
              <w:right w:val="single" w:color="auto" w:sz="4" w:space="0"/>
            </w:tcBorders>
            <w:shd w:val="clear"/>
            <w:vAlign w:val="center"/>
          </w:tcPr>
          <w:p w14:paraId="69245AD7">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6.46</w:t>
            </w:r>
          </w:p>
        </w:tc>
        <w:tc>
          <w:tcPr>
            <w:tcW w:w="696" w:type="dxa"/>
            <w:tcBorders>
              <w:top w:val="single" w:color="auto" w:sz="4" w:space="0"/>
              <w:left w:val="nil"/>
              <w:bottom w:val="single" w:color="auto" w:sz="4" w:space="0"/>
              <w:right w:val="single" w:color="auto" w:sz="4" w:space="0"/>
            </w:tcBorders>
            <w:shd w:val="clear"/>
            <w:vAlign w:val="center"/>
          </w:tcPr>
          <w:p w14:paraId="6A5FA6C1">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砷镉</w:t>
            </w:r>
          </w:p>
        </w:tc>
        <w:tc>
          <w:tcPr>
            <w:tcW w:w="938" w:type="dxa"/>
            <w:tcBorders>
              <w:top w:val="single" w:color="auto" w:sz="4" w:space="0"/>
              <w:left w:val="nil"/>
              <w:bottom w:val="single" w:color="auto" w:sz="4" w:space="0"/>
              <w:right w:val="single" w:color="auto" w:sz="4" w:space="0"/>
            </w:tcBorders>
            <w:shd w:val="clear"/>
            <w:vAlign w:val="center"/>
          </w:tcPr>
          <w:p w14:paraId="205A0686">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中风险</w:t>
            </w:r>
          </w:p>
        </w:tc>
        <w:tc>
          <w:tcPr>
            <w:tcW w:w="1968" w:type="dxa"/>
            <w:tcBorders>
              <w:top w:val="single" w:color="auto" w:sz="4" w:space="0"/>
              <w:left w:val="nil"/>
              <w:bottom w:val="single" w:color="auto" w:sz="4" w:space="0"/>
              <w:right w:val="single" w:color="auto" w:sz="4" w:space="0"/>
            </w:tcBorders>
            <w:shd w:val="clear"/>
            <w:vAlign w:val="center"/>
          </w:tcPr>
          <w:p w14:paraId="68BD89F8">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kern w:val="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叶面阻控</w:t>
            </w:r>
            <w:r>
              <w:rPr>
                <w:rFonts w:hint="eastAsia" w:ascii="仿宋" w:hAnsi="仿宋" w:eastAsia="仿宋" w:cs="仿宋"/>
                <w:snapToGrid w:val="0"/>
                <w:color w:val="000000"/>
                <w:kern w:val="0"/>
                <w:sz w:val="21"/>
                <w:szCs w:val="21"/>
                <w:bdr w:val="none" w:color="auto" w:sz="0" w:space="0"/>
                <w:lang w:val="en-US" w:eastAsia="zh-CN" w:bidi="ar"/>
              </w:rPr>
              <w:t>150 ml/</w:t>
            </w:r>
            <w:r>
              <w:rPr>
                <w:rStyle w:val="12"/>
                <w:rFonts w:hint="eastAsia" w:ascii="仿宋" w:hAnsi="仿宋" w:eastAsia="仿宋" w:cs="仿宋"/>
                <w:snapToGrid w:val="0"/>
                <w:color w:val="000000"/>
                <w:sz w:val="21"/>
                <w:szCs w:val="21"/>
                <w:bdr w:val="none" w:color="auto" w:sz="0" w:space="0"/>
                <w:lang w:val="en-US" w:eastAsia="zh-CN" w:bidi="ar"/>
              </w:rPr>
              <w:t>亩</w:t>
            </w:r>
          </w:p>
        </w:tc>
        <w:tc>
          <w:tcPr>
            <w:tcW w:w="2019" w:type="dxa"/>
            <w:tcBorders>
              <w:top w:val="single" w:color="auto" w:sz="4" w:space="0"/>
              <w:left w:val="nil"/>
              <w:bottom w:val="single" w:color="auto" w:sz="4" w:space="0"/>
              <w:right w:val="single" w:color="auto" w:sz="4" w:space="0"/>
            </w:tcBorders>
            <w:shd w:val="clear"/>
            <w:vAlign w:val="center"/>
          </w:tcPr>
          <w:p w14:paraId="7086EE4B">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kern w:val="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叶面阻控100 ml/亩</w:t>
            </w:r>
          </w:p>
        </w:tc>
        <w:tc>
          <w:tcPr>
            <w:tcW w:w="1996" w:type="dxa"/>
            <w:tcBorders>
              <w:top w:val="single" w:color="auto" w:sz="4" w:space="0"/>
              <w:left w:val="nil"/>
              <w:bottom w:val="single" w:color="auto" w:sz="4" w:space="0"/>
              <w:right w:val="single" w:color="auto" w:sz="4" w:space="0"/>
            </w:tcBorders>
            <w:shd w:val="clear"/>
            <w:vAlign w:val="center"/>
          </w:tcPr>
          <w:p w14:paraId="02703562">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kern w:val="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叶面阻控</w:t>
            </w:r>
            <w:r>
              <w:rPr>
                <w:rFonts w:hint="eastAsia" w:ascii="仿宋" w:hAnsi="仿宋" w:eastAsia="仿宋" w:cs="仿宋"/>
                <w:snapToGrid w:val="0"/>
                <w:color w:val="000000"/>
                <w:kern w:val="0"/>
                <w:sz w:val="21"/>
                <w:szCs w:val="21"/>
                <w:bdr w:val="none" w:color="auto" w:sz="0" w:space="0"/>
                <w:lang w:val="en-US" w:eastAsia="zh-CN" w:bidi="ar"/>
              </w:rPr>
              <w:t>150 ml/</w:t>
            </w:r>
            <w:r>
              <w:rPr>
                <w:rStyle w:val="12"/>
                <w:rFonts w:hint="eastAsia" w:ascii="仿宋" w:hAnsi="仿宋" w:eastAsia="仿宋" w:cs="仿宋"/>
                <w:snapToGrid w:val="0"/>
                <w:color w:val="000000"/>
                <w:sz w:val="21"/>
                <w:szCs w:val="21"/>
                <w:bdr w:val="none" w:color="auto" w:sz="0" w:space="0"/>
                <w:lang w:val="en-US" w:eastAsia="zh-CN" w:bidi="ar"/>
              </w:rPr>
              <w:t>亩</w:t>
            </w:r>
            <w:r>
              <w:rPr>
                <w:rFonts w:hint="eastAsia" w:ascii="仿宋" w:hAnsi="仿宋" w:eastAsia="仿宋" w:cs="仿宋"/>
                <w:snapToGrid w:val="0"/>
                <w:color w:val="000000"/>
                <w:kern w:val="0"/>
                <w:sz w:val="21"/>
                <w:szCs w:val="21"/>
                <w:bdr w:val="none" w:color="auto" w:sz="0" w:space="0"/>
                <w:lang w:val="en-US" w:eastAsia="zh-CN" w:bidi="ar"/>
              </w:rPr>
              <w:t>+</w:t>
            </w:r>
            <w:r>
              <w:rPr>
                <w:rStyle w:val="12"/>
                <w:rFonts w:hint="eastAsia" w:ascii="仿宋" w:hAnsi="仿宋" w:eastAsia="仿宋" w:cs="仿宋"/>
                <w:snapToGrid w:val="0"/>
                <w:color w:val="000000"/>
                <w:sz w:val="21"/>
                <w:szCs w:val="21"/>
                <w:bdr w:val="none" w:color="auto" w:sz="0" w:space="0"/>
                <w:lang w:val="en-US" w:eastAsia="zh-CN" w:bidi="ar"/>
              </w:rPr>
              <w:t>调理剂</w:t>
            </w:r>
            <w:r>
              <w:rPr>
                <w:rFonts w:hint="eastAsia" w:ascii="仿宋" w:hAnsi="仿宋" w:eastAsia="仿宋" w:cs="仿宋"/>
                <w:snapToGrid w:val="0"/>
                <w:color w:val="000000"/>
                <w:kern w:val="0"/>
                <w:sz w:val="21"/>
                <w:szCs w:val="21"/>
                <w:bdr w:val="none" w:color="auto" w:sz="0" w:space="0"/>
                <w:lang w:val="en-US" w:eastAsia="zh-CN" w:bidi="ar"/>
              </w:rPr>
              <w:t>100 kg/</w:t>
            </w:r>
            <w:r>
              <w:rPr>
                <w:rStyle w:val="12"/>
                <w:rFonts w:hint="eastAsia" w:ascii="仿宋" w:hAnsi="仿宋" w:eastAsia="仿宋" w:cs="仿宋"/>
                <w:snapToGrid w:val="0"/>
                <w:color w:val="000000"/>
                <w:sz w:val="21"/>
                <w:szCs w:val="21"/>
                <w:bdr w:val="none" w:color="auto" w:sz="0" w:space="0"/>
                <w:lang w:val="en-US" w:eastAsia="zh-CN" w:bidi="ar"/>
              </w:rPr>
              <w:t>亩</w:t>
            </w:r>
          </w:p>
        </w:tc>
      </w:tr>
      <w:tr w14:paraId="5A052C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056" w:type="dxa"/>
            <w:vMerge w:val="continue"/>
            <w:tcBorders>
              <w:top w:val="nil"/>
              <w:left w:val="single" w:color="auto" w:sz="4" w:space="0"/>
              <w:bottom w:val="single" w:color="auto" w:sz="4" w:space="0"/>
              <w:right w:val="single" w:color="auto" w:sz="4" w:space="0"/>
            </w:tcBorders>
            <w:shd w:val="clear"/>
            <w:vAlign w:val="center"/>
          </w:tcPr>
          <w:p w14:paraId="44E3C856">
            <w:pPr>
              <w:rPr>
                <w:rFonts w:hint="default" w:ascii="Times New Roman" w:hAnsi="Times New Roman" w:cs="Times New Roman"/>
                <w:sz w:val="20"/>
                <w:szCs w:val="20"/>
              </w:rPr>
            </w:pPr>
          </w:p>
        </w:tc>
        <w:tc>
          <w:tcPr>
            <w:tcW w:w="1266" w:type="dxa"/>
            <w:tcBorders>
              <w:top w:val="single" w:color="auto" w:sz="4" w:space="0"/>
              <w:left w:val="nil"/>
              <w:bottom w:val="single" w:color="auto" w:sz="4" w:space="0"/>
              <w:right w:val="single" w:color="auto" w:sz="4" w:space="0"/>
            </w:tcBorders>
            <w:shd w:val="clear"/>
            <w:vAlign w:val="center"/>
          </w:tcPr>
          <w:p w14:paraId="45F4AD0C">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村2</w:t>
            </w:r>
          </w:p>
        </w:tc>
        <w:tc>
          <w:tcPr>
            <w:tcW w:w="968" w:type="dxa"/>
            <w:tcBorders>
              <w:top w:val="single" w:color="auto" w:sz="4" w:space="0"/>
              <w:left w:val="nil"/>
              <w:bottom w:val="single" w:color="auto" w:sz="4" w:space="0"/>
              <w:right w:val="single" w:color="auto" w:sz="4" w:space="0"/>
            </w:tcBorders>
            <w:shd w:val="clear"/>
            <w:vAlign w:val="center"/>
          </w:tcPr>
          <w:p w14:paraId="65E97E35">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260</w:t>
            </w:r>
          </w:p>
        </w:tc>
        <w:tc>
          <w:tcPr>
            <w:tcW w:w="858" w:type="dxa"/>
            <w:tcBorders>
              <w:top w:val="single" w:color="auto" w:sz="4" w:space="0"/>
              <w:left w:val="nil"/>
              <w:bottom w:val="single" w:color="auto" w:sz="4" w:space="0"/>
              <w:right w:val="single" w:color="auto" w:sz="4" w:space="0"/>
            </w:tcBorders>
            <w:shd w:val="clear"/>
            <w:vAlign w:val="center"/>
          </w:tcPr>
          <w:p w14:paraId="787A59E9">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850" w:type="dxa"/>
            <w:tcBorders>
              <w:top w:val="single" w:color="auto" w:sz="4" w:space="0"/>
              <w:left w:val="nil"/>
              <w:bottom w:val="single" w:color="auto" w:sz="4" w:space="0"/>
              <w:right w:val="single" w:color="auto" w:sz="4" w:space="0"/>
            </w:tcBorders>
            <w:shd w:val="clear"/>
            <w:vAlign w:val="center"/>
          </w:tcPr>
          <w:p w14:paraId="098B88E6">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260</w:t>
            </w:r>
          </w:p>
        </w:tc>
        <w:tc>
          <w:tcPr>
            <w:tcW w:w="790" w:type="dxa"/>
            <w:tcBorders>
              <w:top w:val="single" w:color="auto" w:sz="4" w:space="0"/>
              <w:left w:val="nil"/>
              <w:bottom w:val="single" w:color="auto" w:sz="4" w:space="0"/>
              <w:right w:val="single" w:color="auto" w:sz="4" w:space="0"/>
            </w:tcBorders>
            <w:shd w:val="clear"/>
            <w:vAlign w:val="center"/>
          </w:tcPr>
          <w:p w14:paraId="29F5EC46">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800</w:t>
            </w:r>
          </w:p>
        </w:tc>
        <w:tc>
          <w:tcPr>
            <w:tcW w:w="975" w:type="dxa"/>
            <w:tcBorders>
              <w:top w:val="single" w:color="auto" w:sz="4" w:space="0"/>
              <w:left w:val="nil"/>
              <w:bottom w:val="single" w:color="auto" w:sz="4" w:space="0"/>
              <w:right w:val="single" w:color="auto" w:sz="4" w:space="0"/>
            </w:tcBorders>
            <w:shd w:val="clear"/>
            <w:vAlign w:val="center"/>
          </w:tcPr>
          <w:p w14:paraId="670022CE">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113</w:t>
            </w:r>
          </w:p>
        </w:tc>
        <w:tc>
          <w:tcPr>
            <w:tcW w:w="675" w:type="dxa"/>
            <w:tcBorders>
              <w:top w:val="single" w:color="auto" w:sz="4" w:space="0"/>
              <w:left w:val="nil"/>
              <w:bottom w:val="single" w:color="auto" w:sz="4" w:space="0"/>
              <w:right w:val="single" w:color="auto" w:sz="4" w:space="0"/>
            </w:tcBorders>
            <w:shd w:val="clear"/>
            <w:vAlign w:val="center"/>
          </w:tcPr>
          <w:p w14:paraId="62B645E0">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6.38</w:t>
            </w:r>
          </w:p>
        </w:tc>
        <w:tc>
          <w:tcPr>
            <w:tcW w:w="696" w:type="dxa"/>
            <w:tcBorders>
              <w:top w:val="single" w:color="auto" w:sz="4" w:space="0"/>
              <w:left w:val="nil"/>
              <w:bottom w:val="single" w:color="auto" w:sz="4" w:space="0"/>
              <w:right w:val="single" w:color="auto" w:sz="4" w:space="0"/>
            </w:tcBorders>
            <w:shd w:val="clear"/>
            <w:vAlign w:val="center"/>
          </w:tcPr>
          <w:p w14:paraId="085C53B0">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镉</w:t>
            </w:r>
          </w:p>
        </w:tc>
        <w:tc>
          <w:tcPr>
            <w:tcW w:w="938" w:type="dxa"/>
            <w:tcBorders>
              <w:top w:val="single" w:color="auto" w:sz="4" w:space="0"/>
              <w:left w:val="nil"/>
              <w:bottom w:val="single" w:color="auto" w:sz="4" w:space="0"/>
              <w:right w:val="single" w:color="auto" w:sz="4" w:space="0"/>
            </w:tcBorders>
            <w:shd w:val="clear"/>
            <w:vAlign w:val="center"/>
          </w:tcPr>
          <w:p w14:paraId="6B47D7D2">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低风险</w:t>
            </w:r>
          </w:p>
        </w:tc>
        <w:tc>
          <w:tcPr>
            <w:tcW w:w="1968" w:type="dxa"/>
            <w:tcBorders>
              <w:top w:val="single" w:color="auto" w:sz="4" w:space="0"/>
              <w:left w:val="nil"/>
              <w:bottom w:val="single" w:color="auto" w:sz="4" w:space="0"/>
              <w:right w:val="single" w:color="auto" w:sz="4" w:space="0"/>
            </w:tcBorders>
            <w:shd w:val="clear"/>
            <w:vAlign w:val="center"/>
          </w:tcPr>
          <w:p w14:paraId="27FB8F55">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kern w:val="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2019" w:type="dxa"/>
            <w:tcBorders>
              <w:top w:val="single" w:color="auto" w:sz="4" w:space="0"/>
              <w:left w:val="nil"/>
              <w:bottom w:val="single" w:color="auto" w:sz="4" w:space="0"/>
              <w:right w:val="single" w:color="auto" w:sz="4" w:space="0"/>
            </w:tcBorders>
            <w:shd w:val="clear"/>
            <w:vAlign w:val="center"/>
          </w:tcPr>
          <w:p w14:paraId="283AC6D9">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kern w:val="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1996" w:type="dxa"/>
            <w:tcBorders>
              <w:top w:val="single" w:color="auto" w:sz="4" w:space="0"/>
              <w:left w:val="nil"/>
              <w:bottom w:val="single" w:color="auto" w:sz="4" w:space="0"/>
              <w:right w:val="single" w:color="auto" w:sz="4" w:space="0"/>
            </w:tcBorders>
            <w:shd w:val="clear"/>
            <w:vAlign w:val="center"/>
          </w:tcPr>
          <w:p w14:paraId="46750581">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kern w:val="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r>
      <w:tr w14:paraId="663293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056" w:type="dxa"/>
            <w:vMerge w:val="continue"/>
            <w:tcBorders>
              <w:top w:val="nil"/>
              <w:left w:val="single" w:color="auto" w:sz="4" w:space="0"/>
              <w:bottom w:val="single" w:color="auto" w:sz="4" w:space="0"/>
              <w:right w:val="single" w:color="auto" w:sz="4" w:space="0"/>
            </w:tcBorders>
            <w:shd w:val="clear"/>
            <w:vAlign w:val="center"/>
          </w:tcPr>
          <w:p w14:paraId="6C78B02F">
            <w:pPr>
              <w:rPr>
                <w:rFonts w:hint="default" w:ascii="Times New Roman" w:hAnsi="Times New Roman" w:cs="Times New Roman"/>
                <w:sz w:val="20"/>
                <w:szCs w:val="20"/>
              </w:rPr>
            </w:pPr>
          </w:p>
        </w:tc>
        <w:tc>
          <w:tcPr>
            <w:tcW w:w="1266" w:type="dxa"/>
            <w:tcBorders>
              <w:top w:val="single" w:color="auto" w:sz="4" w:space="0"/>
              <w:left w:val="nil"/>
              <w:bottom w:val="single" w:color="auto" w:sz="4" w:space="0"/>
              <w:right w:val="single" w:color="auto" w:sz="4" w:space="0"/>
            </w:tcBorders>
            <w:shd w:val="clear"/>
            <w:vAlign w:val="center"/>
          </w:tcPr>
          <w:p w14:paraId="32CB141A">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村3</w:t>
            </w:r>
          </w:p>
        </w:tc>
        <w:tc>
          <w:tcPr>
            <w:tcW w:w="968" w:type="dxa"/>
            <w:tcBorders>
              <w:top w:val="single" w:color="auto" w:sz="4" w:space="0"/>
              <w:left w:val="nil"/>
              <w:bottom w:val="single" w:color="auto" w:sz="4" w:space="0"/>
              <w:right w:val="single" w:color="auto" w:sz="4" w:space="0"/>
            </w:tcBorders>
            <w:shd w:val="clear"/>
            <w:vAlign w:val="center"/>
          </w:tcPr>
          <w:p w14:paraId="226243F5">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136</w:t>
            </w:r>
          </w:p>
        </w:tc>
        <w:tc>
          <w:tcPr>
            <w:tcW w:w="858" w:type="dxa"/>
            <w:tcBorders>
              <w:top w:val="single" w:color="auto" w:sz="4" w:space="0"/>
              <w:left w:val="nil"/>
              <w:bottom w:val="single" w:color="auto" w:sz="4" w:space="0"/>
              <w:right w:val="single" w:color="auto" w:sz="4" w:space="0"/>
            </w:tcBorders>
            <w:shd w:val="clear"/>
            <w:vAlign w:val="center"/>
          </w:tcPr>
          <w:p w14:paraId="58C3E69C">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500</w:t>
            </w:r>
          </w:p>
        </w:tc>
        <w:tc>
          <w:tcPr>
            <w:tcW w:w="850" w:type="dxa"/>
            <w:tcBorders>
              <w:top w:val="single" w:color="auto" w:sz="4" w:space="0"/>
              <w:left w:val="nil"/>
              <w:bottom w:val="single" w:color="auto" w:sz="4" w:space="0"/>
              <w:right w:val="single" w:color="auto" w:sz="4" w:space="0"/>
            </w:tcBorders>
            <w:shd w:val="clear"/>
            <w:vAlign w:val="center"/>
          </w:tcPr>
          <w:p w14:paraId="2023B2A1">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136</w:t>
            </w:r>
          </w:p>
        </w:tc>
        <w:tc>
          <w:tcPr>
            <w:tcW w:w="790" w:type="dxa"/>
            <w:tcBorders>
              <w:top w:val="single" w:color="auto" w:sz="4" w:space="0"/>
              <w:left w:val="nil"/>
              <w:bottom w:val="single" w:color="auto" w:sz="4" w:space="0"/>
              <w:right w:val="single" w:color="auto" w:sz="4" w:space="0"/>
            </w:tcBorders>
            <w:shd w:val="clear"/>
            <w:vAlign w:val="center"/>
          </w:tcPr>
          <w:p w14:paraId="6D9AC09A">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975" w:type="dxa"/>
            <w:tcBorders>
              <w:top w:val="single" w:color="auto" w:sz="4" w:space="0"/>
              <w:left w:val="nil"/>
              <w:bottom w:val="single" w:color="auto" w:sz="4" w:space="0"/>
              <w:right w:val="single" w:color="auto" w:sz="4" w:space="0"/>
            </w:tcBorders>
            <w:shd w:val="clear"/>
            <w:vAlign w:val="center"/>
          </w:tcPr>
          <w:p w14:paraId="11E0D560">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929</w:t>
            </w:r>
          </w:p>
        </w:tc>
        <w:tc>
          <w:tcPr>
            <w:tcW w:w="675" w:type="dxa"/>
            <w:tcBorders>
              <w:top w:val="single" w:color="auto" w:sz="4" w:space="0"/>
              <w:left w:val="nil"/>
              <w:bottom w:val="single" w:color="auto" w:sz="4" w:space="0"/>
              <w:right w:val="single" w:color="auto" w:sz="4" w:space="0"/>
            </w:tcBorders>
            <w:shd w:val="clear"/>
            <w:vAlign w:val="center"/>
          </w:tcPr>
          <w:p w14:paraId="727142AE">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6.23</w:t>
            </w:r>
          </w:p>
        </w:tc>
        <w:tc>
          <w:tcPr>
            <w:tcW w:w="696" w:type="dxa"/>
            <w:tcBorders>
              <w:top w:val="single" w:color="auto" w:sz="4" w:space="0"/>
              <w:left w:val="nil"/>
              <w:bottom w:val="single" w:color="auto" w:sz="4" w:space="0"/>
              <w:right w:val="single" w:color="auto" w:sz="4" w:space="0"/>
            </w:tcBorders>
            <w:shd w:val="clear"/>
            <w:vAlign w:val="center"/>
          </w:tcPr>
          <w:p w14:paraId="239EB9D2">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砷镉</w:t>
            </w:r>
          </w:p>
        </w:tc>
        <w:tc>
          <w:tcPr>
            <w:tcW w:w="938" w:type="dxa"/>
            <w:tcBorders>
              <w:top w:val="single" w:color="auto" w:sz="4" w:space="0"/>
              <w:left w:val="nil"/>
              <w:bottom w:val="single" w:color="auto" w:sz="4" w:space="0"/>
              <w:right w:val="single" w:color="auto" w:sz="4" w:space="0"/>
            </w:tcBorders>
            <w:shd w:val="clear"/>
            <w:vAlign w:val="center"/>
          </w:tcPr>
          <w:p w14:paraId="2094CF3A">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低风险</w:t>
            </w:r>
          </w:p>
        </w:tc>
        <w:tc>
          <w:tcPr>
            <w:tcW w:w="1968" w:type="dxa"/>
            <w:tcBorders>
              <w:top w:val="single" w:color="auto" w:sz="4" w:space="0"/>
              <w:left w:val="nil"/>
              <w:bottom w:val="single" w:color="auto" w:sz="4" w:space="0"/>
              <w:right w:val="single" w:color="auto" w:sz="4" w:space="0"/>
            </w:tcBorders>
            <w:shd w:val="clear"/>
            <w:vAlign w:val="center"/>
          </w:tcPr>
          <w:p w14:paraId="3142CE54">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kern w:val="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2019" w:type="dxa"/>
            <w:tcBorders>
              <w:top w:val="single" w:color="auto" w:sz="4" w:space="0"/>
              <w:left w:val="nil"/>
              <w:bottom w:val="single" w:color="auto" w:sz="4" w:space="0"/>
              <w:right w:val="single" w:color="auto" w:sz="4" w:space="0"/>
            </w:tcBorders>
            <w:shd w:val="clear"/>
            <w:vAlign w:val="center"/>
          </w:tcPr>
          <w:p w14:paraId="2371060D">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kern w:val="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1996" w:type="dxa"/>
            <w:tcBorders>
              <w:top w:val="single" w:color="auto" w:sz="4" w:space="0"/>
              <w:left w:val="nil"/>
              <w:bottom w:val="single" w:color="auto" w:sz="4" w:space="0"/>
              <w:right w:val="single" w:color="auto" w:sz="4" w:space="0"/>
            </w:tcBorders>
            <w:shd w:val="clear"/>
            <w:vAlign w:val="center"/>
          </w:tcPr>
          <w:p w14:paraId="349850AD">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kern w:val="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r>
      <w:tr w14:paraId="2C3141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056" w:type="dxa"/>
            <w:vMerge w:val="continue"/>
            <w:tcBorders>
              <w:top w:val="nil"/>
              <w:left w:val="single" w:color="auto" w:sz="4" w:space="0"/>
              <w:bottom w:val="single" w:color="auto" w:sz="4" w:space="0"/>
              <w:right w:val="single" w:color="auto" w:sz="4" w:space="0"/>
            </w:tcBorders>
            <w:shd w:val="clear"/>
            <w:vAlign w:val="center"/>
          </w:tcPr>
          <w:p w14:paraId="124F6E3C">
            <w:pPr>
              <w:rPr>
                <w:rFonts w:hint="default" w:ascii="Times New Roman" w:hAnsi="Times New Roman" w:cs="Times New Roman"/>
                <w:sz w:val="20"/>
                <w:szCs w:val="20"/>
              </w:rPr>
            </w:pPr>
          </w:p>
        </w:tc>
        <w:tc>
          <w:tcPr>
            <w:tcW w:w="1266" w:type="dxa"/>
            <w:tcBorders>
              <w:top w:val="single" w:color="auto" w:sz="4" w:space="0"/>
              <w:left w:val="nil"/>
              <w:bottom w:val="single" w:color="auto" w:sz="4" w:space="0"/>
              <w:right w:val="single" w:color="auto" w:sz="4" w:space="0"/>
            </w:tcBorders>
            <w:shd w:val="clear"/>
            <w:vAlign w:val="center"/>
          </w:tcPr>
          <w:p w14:paraId="337034D9">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村4</w:t>
            </w:r>
          </w:p>
        </w:tc>
        <w:tc>
          <w:tcPr>
            <w:tcW w:w="968" w:type="dxa"/>
            <w:tcBorders>
              <w:top w:val="single" w:color="auto" w:sz="4" w:space="0"/>
              <w:left w:val="nil"/>
              <w:bottom w:val="single" w:color="auto" w:sz="4" w:space="0"/>
              <w:right w:val="single" w:color="auto" w:sz="4" w:space="0"/>
            </w:tcBorders>
            <w:shd w:val="clear"/>
            <w:vAlign w:val="center"/>
          </w:tcPr>
          <w:p w14:paraId="30F62021">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330</w:t>
            </w:r>
          </w:p>
        </w:tc>
        <w:tc>
          <w:tcPr>
            <w:tcW w:w="858" w:type="dxa"/>
            <w:tcBorders>
              <w:top w:val="single" w:color="auto" w:sz="4" w:space="0"/>
              <w:left w:val="nil"/>
              <w:bottom w:val="single" w:color="auto" w:sz="4" w:space="0"/>
              <w:right w:val="single" w:color="auto" w:sz="4" w:space="0"/>
            </w:tcBorders>
            <w:shd w:val="clear"/>
            <w:vAlign w:val="center"/>
          </w:tcPr>
          <w:p w14:paraId="097F62D4">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600</w:t>
            </w:r>
          </w:p>
        </w:tc>
        <w:tc>
          <w:tcPr>
            <w:tcW w:w="850" w:type="dxa"/>
            <w:tcBorders>
              <w:top w:val="single" w:color="auto" w:sz="4" w:space="0"/>
              <w:left w:val="nil"/>
              <w:bottom w:val="single" w:color="auto" w:sz="4" w:space="0"/>
              <w:right w:val="single" w:color="auto" w:sz="4" w:space="0"/>
            </w:tcBorders>
            <w:shd w:val="clear"/>
            <w:vAlign w:val="center"/>
          </w:tcPr>
          <w:p w14:paraId="6998E9F9">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330</w:t>
            </w:r>
          </w:p>
        </w:tc>
        <w:tc>
          <w:tcPr>
            <w:tcW w:w="790" w:type="dxa"/>
            <w:tcBorders>
              <w:top w:val="single" w:color="auto" w:sz="4" w:space="0"/>
              <w:left w:val="nil"/>
              <w:bottom w:val="single" w:color="auto" w:sz="4" w:space="0"/>
              <w:right w:val="single" w:color="auto" w:sz="4" w:space="0"/>
            </w:tcBorders>
            <w:shd w:val="clear"/>
            <w:vAlign w:val="center"/>
          </w:tcPr>
          <w:p w14:paraId="7C3FB37F">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450</w:t>
            </w:r>
          </w:p>
        </w:tc>
        <w:tc>
          <w:tcPr>
            <w:tcW w:w="975" w:type="dxa"/>
            <w:tcBorders>
              <w:top w:val="single" w:color="auto" w:sz="4" w:space="0"/>
              <w:left w:val="nil"/>
              <w:bottom w:val="single" w:color="auto" w:sz="4" w:space="0"/>
              <w:right w:val="single" w:color="auto" w:sz="4" w:space="0"/>
            </w:tcBorders>
            <w:shd w:val="clear"/>
            <w:vAlign w:val="center"/>
          </w:tcPr>
          <w:p w14:paraId="3DC7782F">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484</w:t>
            </w:r>
          </w:p>
        </w:tc>
        <w:tc>
          <w:tcPr>
            <w:tcW w:w="675" w:type="dxa"/>
            <w:tcBorders>
              <w:top w:val="single" w:color="auto" w:sz="4" w:space="0"/>
              <w:left w:val="nil"/>
              <w:bottom w:val="single" w:color="auto" w:sz="4" w:space="0"/>
              <w:right w:val="single" w:color="auto" w:sz="4" w:space="0"/>
            </w:tcBorders>
            <w:shd w:val="clear"/>
            <w:vAlign w:val="center"/>
          </w:tcPr>
          <w:p w14:paraId="780D58C0">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6.61</w:t>
            </w:r>
          </w:p>
        </w:tc>
        <w:tc>
          <w:tcPr>
            <w:tcW w:w="696" w:type="dxa"/>
            <w:tcBorders>
              <w:top w:val="single" w:color="auto" w:sz="4" w:space="0"/>
              <w:left w:val="nil"/>
              <w:bottom w:val="single" w:color="auto" w:sz="4" w:space="0"/>
              <w:right w:val="single" w:color="auto" w:sz="4" w:space="0"/>
            </w:tcBorders>
            <w:shd w:val="clear"/>
            <w:vAlign w:val="center"/>
          </w:tcPr>
          <w:p w14:paraId="4C8C14ED">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砷镉</w:t>
            </w:r>
          </w:p>
        </w:tc>
        <w:tc>
          <w:tcPr>
            <w:tcW w:w="938" w:type="dxa"/>
            <w:tcBorders>
              <w:top w:val="single" w:color="auto" w:sz="4" w:space="0"/>
              <w:left w:val="nil"/>
              <w:bottom w:val="single" w:color="auto" w:sz="4" w:space="0"/>
              <w:right w:val="single" w:color="auto" w:sz="4" w:space="0"/>
            </w:tcBorders>
            <w:shd w:val="clear"/>
            <w:vAlign w:val="center"/>
          </w:tcPr>
          <w:p w14:paraId="65D5225F">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低风险</w:t>
            </w:r>
          </w:p>
        </w:tc>
        <w:tc>
          <w:tcPr>
            <w:tcW w:w="1968" w:type="dxa"/>
            <w:tcBorders>
              <w:top w:val="single" w:color="auto" w:sz="4" w:space="0"/>
              <w:left w:val="nil"/>
              <w:bottom w:val="single" w:color="auto" w:sz="4" w:space="0"/>
              <w:right w:val="single" w:color="auto" w:sz="4" w:space="0"/>
            </w:tcBorders>
            <w:shd w:val="clear"/>
            <w:vAlign w:val="center"/>
          </w:tcPr>
          <w:p w14:paraId="139EF5F7">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kern w:val="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2019" w:type="dxa"/>
            <w:tcBorders>
              <w:top w:val="single" w:color="auto" w:sz="4" w:space="0"/>
              <w:left w:val="nil"/>
              <w:bottom w:val="single" w:color="auto" w:sz="4" w:space="0"/>
              <w:right w:val="single" w:color="auto" w:sz="4" w:space="0"/>
            </w:tcBorders>
            <w:shd w:val="clear"/>
            <w:vAlign w:val="center"/>
          </w:tcPr>
          <w:p w14:paraId="63A53269">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kern w:val="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1996" w:type="dxa"/>
            <w:tcBorders>
              <w:top w:val="single" w:color="auto" w:sz="4" w:space="0"/>
              <w:left w:val="nil"/>
              <w:bottom w:val="single" w:color="auto" w:sz="4" w:space="0"/>
              <w:right w:val="single" w:color="auto" w:sz="4" w:space="0"/>
            </w:tcBorders>
            <w:shd w:val="clear"/>
            <w:vAlign w:val="center"/>
          </w:tcPr>
          <w:p w14:paraId="6ECFC7E6">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kern w:val="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r>
      <w:tr w14:paraId="074103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510" w:hRule="atLeast"/>
          <w:jc w:val="center"/>
        </w:trPr>
        <w:tc>
          <w:tcPr>
            <w:tcW w:w="1056" w:type="dxa"/>
            <w:vMerge w:val="continue"/>
            <w:tcBorders>
              <w:top w:val="nil"/>
              <w:left w:val="single" w:color="auto" w:sz="4" w:space="0"/>
              <w:bottom w:val="single" w:color="auto" w:sz="4" w:space="0"/>
              <w:right w:val="single" w:color="auto" w:sz="4" w:space="0"/>
            </w:tcBorders>
            <w:shd w:val="clear"/>
            <w:vAlign w:val="center"/>
          </w:tcPr>
          <w:p w14:paraId="7FCBC429">
            <w:pPr>
              <w:rPr>
                <w:rFonts w:hint="default" w:ascii="Times New Roman" w:hAnsi="Times New Roman" w:cs="Times New Roman"/>
                <w:sz w:val="20"/>
                <w:szCs w:val="20"/>
              </w:rPr>
            </w:pPr>
          </w:p>
        </w:tc>
        <w:tc>
          <w:tcPr>
            <w:tcW w:w="1266" w:type="dxa"/>
            <w:tcBorders>
              <w:top w:val="single" w:color="auto" w:sz="4" w:space="0"/>
              <w:left w:val="nil"/>
              <w:bottom w:val="single" w:color="auto" w:sz="4" w:space="0"/>
              <w:right w:val="single" w:color="auto" w:sz="4" w:space="0"/>
            </w:tcBorders>
            <w:shd w:val="clear"/>
            <w:vAlign w:val="center"/>
          </w:tcPr>
          <w:p w14:paraId="4AEFF189">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村5</w:t>
            </w:r>
          </w:p>
        </w:tc>
        <w:tc>
          <w:tcPr>
            <w:tcW w:w="968" w:type="dxa"/>
            <w:tcBorders>
              <w:top w:val="single" w:color="auto" w:sz="4" w:space="0"/>
              <w:left w:val="nil"/>
              <w:bottom w:val="single" w:color="auto" w:sz="4" w:space="0"/>
              <w:right w:val="single" w:color="auto" w:sz="4" w:space="0"/>
            </w:tcBorders>
            <w:shd w:val="clear"/>
            <w:vAlign w:val="center"/>
          </w:tcPr>
          <w:p w14:paraId="2B02529F">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758</w:t>
            </w:r>
          </w:p>
        </w:tc>
        <w:tc>
          <w:tcPr>
            <w:tcW w:w="858" w:type="dxa"/>
            <w:tcBorders>
              <w:top w:val="single" w:color="auto" w:sz="4" w:space="0"/>
              <w:left w:val="nil"/>
              <w:bottom w:val="single" w:color="auto" w:sz="4" w:space="0"/>
              <w:right w:val="single" w:color="auto" w:sz="4" w:space="0"/>
            </w:tcBorders>
            <w:shd w:val="clear"/>
            <w:vAlign w:val="center"/>
          </w:tcPr>
          <w:p w14:paraId="125F42B1">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850" w:type="dxa"/>
            <w:tcBorders>
              <w:top w:val="single" w:color="auto" w:sz="4" w:space="0"/>
              <w:left w:val="nil"/>
              <w:bottom w:val="single" w:color="auto" w:sz="4" w:space="0"/>
              <w:right w:val="single" w:color="auto" w:sz="4" w:space="0"/>
            </w:tcBorders>
            <w:shd w:val="clear"/>
            <w:vAlign w:val="center"/>
          </w:tcPr>
          <w:p w14:paraId="0454FCCD">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758</w:t>
            </w:r>
          </w:p>
        </w:tc>
        <w:tc>
          <w:tcPr>
            <w:tcW w:w="790" w:type="dxa"/>
            <w:tcBorders>
              <w:top w:val="single" w:color="auto" w:sz="4" w:space="0"/>
              <w:left w:val="nil"/>
              <w:bottom w:val="single" w:color="auto" w:sz="4" w:space="0"/>
              <w:right w:val="single" w:color="auto" w:sz="4" w:space="0"/>
            </w:tcBorders>
            <w:shd w:val="clear"/>
            <w:vAlign w:val="center"/>
          </w:tcPr>
          <w:p w14:paraId="045085D2">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300</w:t>
            </w:r>
          </w:p>
        </w:tc>
        <w:tc>
          <w:tcPr>
            <w:tcW w:w="975" w:type="dxa"/>
            <w:tcBorders>
              <w:top w:val="single" w:color="auto" w:sz="4" w:space="0"/>
              <w:left w:val="nil"/>
              <w:bottom w:val="single" w:color="auto" w:sz="4" w:space="0"/>
              <w:right w:val="single" w:color="auto" w:sz="4" w:space="0"/>
            </w:tcBorders>
            <w:shd w:val="clear"/>
            <w:vAlign w:val="center"/>
          </w:tcPr>
          <w:p w14:paraId="04526CFB">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226</w:t>
            </w:r>
          </w:p>
        </w:tc>
        <w:tc>
          <w:tcPr>
            <w:tcW w:w="675" w:type="dxa"/>
            <w:tcBorders>
              <w:top w:val="single" w:color="auto" w:sz="4" w:space="0"/>
              <w:left w:val="nil"/>
              <w:bottom w:val="single" w:color="auto" w:sz="4" w:space="0"/>
              <w:right w:val="single" w:color="auto" w:sz="4" w:space="0"/>
            </w:tcBorders>
            <w:shd w:val="clear"/>
            <w:vAlign w:val="center"/>
          </w:tcPr>
          <w:p w14:paraId="19F521FA">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7.06</w:t>
            </w:r>
          </w:p>
        </w:tc>
        <w:tc>
          <w:tcPr>
            <w:tcW w:w="696" w:type="dxa"/>
            <w:tcBorders>
              <w:top w:val="single" w:color="auto" w:sz="4" w:space="0"/>
              <w:left w:val="nil"/>
              <w:bottom w:val="single" w:color="auto" w:sz="4" w:space="0"/>
              <w:right w:val="single" w:color="auto" w:sz="4" w:space="0"/>
            </w:tcBorders>
            <w:shd w:val="clear"/>
            <w:vAlign w:val="center"/>
          </w:tcPr>
          <w:p w14:paraId="1BEAA1BD">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砷镉</w:t>
            </w:r>
          </w:p>
        </w:tc>
        <w:tc>
          <w:tcPr>
            <w:tcW w:w="938" w:type="dxa"/>
            <w:tcBorders>
              <w:top w:val="single" w:color="auto" w:sz="4" w:space="0"/>
              <w:left w:val="nil"/>
              <w:bottom w:val="single" w:color="auto" w:sz="4" w:space="0"/>
              <w:right w:val="single" w:color="auto" w:sz="4" w:space="0"/>
            </w:tcBorders>
            <w:shd w:val="clear"/>
            <w:vAlign w:val="center"/>
          </w:tcPr>
          <w:p w14:paraId="3C63A2B1">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低风险</w:t>
            </w:r>
          </w:p>
        </w:tc>
        <w:tc>
          <w:tcPr>
            <w:tcW w:w="1968" w:type="dxa"/>
            <w:tcBorders>
              <w:top w:val="single" w:color="auto" w:sz="4" w:space="0"/>
              <w:left w:val="nil"/>
              <w:bottom w:val="single" w:color="auto" w:sz="4" w:space="0"/>
              <w:right w:val="single" w:color="auto" w:sz="4" w:space="0"/>
            </w:tcBorders>
            <w:shd w:val="clear"/>
            <w:vAlign w:val="center"/>
          </w:tcPr>
          <w:p w14:paraId="35727D4D">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2019" w:type="dxa"/>
            <w:tcBorders>
              <w:top w:val="single" w:color="auto" w:sz="4" w:space="0"/>
              <w:left w:val="nil"/>
              <w:bottom w:val="single" w:color="auto" w:sz="4" w:space="0"/>
              <w:right w:val="single" w:color="auto" w:sz="4" w:space="0"/>
            </w:tcBorders>
            <w:shd w:val="clear"/>
            <w:vAlign w:val="center"/>
          </w:tcPr>
          <w:p w14:paraId="098A76F4">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1996" w:type="dxa"/>
            <w:tcBorders>
              <w:top w:val="single" w:color="auto" w:sz="4" w:space="0"/>
              <w:left w:val="nil"/>
              <w:bottom w:val="single" w:color="auto" w:sz="4" w:space="0"/>
              <w:right w:val="single" w:color="auto" w:sz="4" w:space="0"/>
            </w:tcBorders>
            <w:shd w:val="clear"/>
            <w:vAlign w:val="center"/>
          </w:tcPr>
          <w:p w14:paraId="46E19FBA">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84</w:t>
            </w:r>
            <w:r>
              <w:rPr>
                <w:rStyle w:val="12"/>
                <w:rFonts w:hint="eastAsia" w:ascii="仿宋" w:hAnsi="仿宋" w:eastAsia="仿宋" w:cs="仿宋"/>
                <w:snapToGrid w:val="0"/>
                <w:color w:val="000000"/>
                <w:sz w:val="21"/>
                <w:szCs w:val="21"/>
                <w:bdr w:val="none" w:color="auto" w:sz="0" w:space="0"/>
                <w:lang w:val="en-US" w:eastAsia="zh-CN" w:bidi="ar"/>
              </w:rPr>
              <w:t>亩采取叶面阻控</w:t>
            </w:r>
            <w:r>
              <w:rPr>
                <w:rFonts w:hint="eastAsia" w:ascii="仿宋" w:hAnsi="仿宋" w:eastAsia="仿宋" w:cs="仿宋"/>
                <w:snapToGrid w:val="0"/>
                <w:color w:val="000000"/>
                <w:kern w:val="0"/>
                <w:sz w:val="21"/>
                <w:szCs w:val="21"/>
                <w:bdr w:val="none" w:color="auto" w:sz="0" w:space="0"/>
                <w:lang w:val="en-US" w:eastAsia="zh-CN" w:bidi="ar"/>
              </w:rPr>
              <w:t>150 ml/</w:t>
            </w:r>
            <w:r>
              <w:rPr>
                <w:rStyle w:val="12"/>
                <w:rFonts w:hint="eastAsia" w:ascii="仿宋" w:hAnsi="仿宋" w:eastAsia="仿宋" w:cs="仿宋"/>
                <w:snapToGrid w:val="0"/>
                <w:color w:val="000000"/>
                <w:sz w:val="21"/>
                <w:szCs w:val="21"/>
                <w:bdr w:val="none" w:color="auto" w:sz="0" w:space="0"/>
                <w:lang w:val="en-US" w:eastAsia="zh-CN" w:bidi="ar"/>
              </w:rPr>
              <w:t>亩</w:t>
            </w:r>
          </w:p>
        </w:tc>
      </w:tr>
      <w:tr w14:paraId="447B21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510" w:hRule="atLeast"/>
          <w:jc w:val="center"/>
        </w:trPr>
        <w:tc>
          <w:tcPr>
            <w:tcW w:w="1056" w:type="dxa"/>
            <w:vMerge w:val="continue"/>
            <w:tcBorders>
              <w:top w:val="nil"/>
              <w:left w:val="single" w:color="auto" w:sz="4" w:space="0"/>
              <w:bottom w:val="single" w:color="auto" w:sz="4" w:space="0"/>
              <w:right w:val="single" w:color="auto" w:sz="4" w:space="0"/>
            </w:tcBorders>
            <w:shd w:val="clear"/>
            <w:vAlign w:val="center"/>
          </w:tcPr>
          <w:p w14:paraId="1F060BC9">
            <w:pPr>
              <w:rPr>
                <w:rFonts w:hint="default" w:ascii="Times New Roman" w:hAnsi="Times New Roman" w:cs="Times New Roman"/>
                <w:sz w:val="20"/>
                <w:szCs w:val="20"/>
              </w:rPr>
            </w:pPr>
          </w:p>
        </w:tc>
        <w:tc>
          <w:tcPr>
            <w:tcW w:w="1266" w:type="dxa"/>
            <w:tcBorders>
              <w:top w:val="single" w:color="auto" w:sz="4" w:space="0"/>
              <w:left w:val="nil"/>
              <w:bottom w:val="single" w:color="auto" w:sz="4" w:space="0"/>
              <w:right w:val="single" w:color="auto" w:sz="4" w:space="0"/>
            </w:tcBorders>
            <w:shd w:val="clear"/>
            <w:vAlign w:val="center"/>
          </w:tcPr>
          <w:p w14:paraId="267791E8">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村6</w:t>
            </w:r>
          </w:p>
        </w:tc>
        <w:tc>
          <w:tcPr>
            <w:tcW w:w="968" w:type="dxa"/>
            <w:tcBorders>
              <w:top w:val="single" w:color="auto" w:sz="4" w:space="0"/>
              <w:left w:val="nil"/>
              <w:bottom w:val="single" w:color="auto" w:sz="4" w:space="0"/>
              <w:right w:val="single" w:color="auto" w:sz="4" w:space="0"/>
            </w:tcBorders>
            <w:shd w:val="clear"/>
            <w:vAlign w:val="center"/>
          </w:tcPr>
          <w:p w14:paraId="31C72567">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858" w:type="dxa"/>
            <w:tcBorders>
              <w:top w:val="single" w:color="auto" w:sz="4" w:space="0"/>
              <w:left w:val="nil"/>
              <w:bottom w:val="single" w:color="auto" w:sz="4" w:space="0"/>
              <w:right w:val="single" w:color="auto" w:sz="4" w:space="0"/>
            </w:tcBorders>
            <w:shd w:val="clear"/>
            <w:vAlign w:val="center"/>
          </w:tcPr>
          <w:p w14:paraId="63CC42C3">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600</w:t>
            </w:r>
          </w:p>
        </w:tc>
        <w:tc>
          <w:tcPr>
            <w:tcW w:w="850" w:type="dxa"/>
            <w:tcBorders>
              <w:top w:val="single" w:color="auto" w:sz="4" w:space="0"/>
              <w:left w:val="nil"/>
              <w:bottom w:val="single" w:color="auto" w:sz="4" w:space="0"/>
              <w:right w:val="single" w:color="auto" w:sz="4" w:space="0"/>
            </w:tcBorders>
            <w:shd w:val="clear"/>
            <w:vAlign w:val="center"/>
          </w:tcPr>
          <w:p w14:paraId="16347797">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790" w:type="dxa"/>
            <w:tcBorders>
              <w:top w:val="single" w:color="auto" w:sz="4" w:space="0"/>
              <w:left w:val="nil"/>
              <w:bottom w:val="single" w:color="auto" w:sz="4" w:space="0"/>
              <w:right w:val="single" w:color="auto" w:sz="4" w:space="0"/>
            </w:tcBorders>
            <w:shd w:val="clear"/>
            <w:vAlign w:val="center"/>
          </w:tcPr>
          <w:p w14:paraId="3621817E">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975" w:type="dxa"/>
            <w:tcBorders>
              <w:top w:val="single" w:color="auto" w:sz="4" w:space="0"/>
              <w:left w:val="nil"/>
              <w:bottom w:val="single" w:color="auto" w:sz="4" w:space="0"/>
              <w:right w:val="single" w:color="auto" w:sz="4" w:space="0"/>
            </w:tcBorders>
            <w:shd w:val="clear"/>
            <w:vAlign w:val="center"/>
          </w:tcPr>
          <w:p w14:paraId="197482DD">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642</w:t>
            </w:r>
          </w:p>
        </w:tc>
        <w:tc>
          <w:tcPr>
            <w:tcW w:w="675" w:type="dxa"/>
            <w:tcBorders>
              <w:top w:val="single" w:color="auto" w:sz="4" w:space="0"/>
              <w:left w:val="nil"/>
              <w:bottom w:val="single" w:color="auto" w:sz="4" w:space="0"/>
              <w:right w:val="single" w:color="auto" w:sz="4" w:space="0"/>
            </w:tcBorders>
            <w:shd w:val="clear"/>
            <w:vAlign w:val="center"/>
          </w:tcPr>
          <w:p w14:paraId="45F84401">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696" w:type="dxa"/>
            <w:tcBorders>
              <w:top w:val="single" w:color="auto" w:sz="4" w:space="0"/>
              <w:left w:val="nil"/>
              <w:bottom w:val="single" w:color="auto" w:sz="4" w:space="0"/>
              <w:right w:val="single" w:color="auto" w:sz="4" w:space="0"/>
            </w:tcBorders>
            <w:shd w:val="clear"/>
            <w:vAlign w:val="center"/>
          </w:tcPr>
          <w:p w14:paraId="2CC9FBC2">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镉</w:t>
            </w:r>
          </w:p>
        </w:tc>
        <w:tc>
          <w:tcPr>
            <w:tcW w:w="938" w:type="dxa"/>
            <w:tcBorders>
              <w:top w:val="single" w:color="auto" w:sz="4" w:space="0"/>
              <w:left w:val="nil"/>
              <w:bottom w:val="single" w:color="auto" w:sz="4" w:space="0"/>
              <w:right w:val="single" w:color="auto" w:sz="4" w:space="0"/>
            </w:tcBorders>
            <w:shd w:val="clear"/>
            <w:vAlign w:val="center"/>
          </w:tcPr>
          <w:p w14:paraId="32C204D7">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低风险</w:t>
            </w:r>
          </w:p>
        </w:tc>
        <w:tc>
          <w:tcPr>
            <w:tcW w:w="1968" w:type="dxa"/>
            <w:tcBorders>
              <w:top w:val="single" w:color="auto" w:sz="4" w:space="0"/>
              <w:left w:val="nil"/>
              <w:bottom w:val="single" w:color="auto" w:sz="4" w:space="0"/>
              <w:right w:val="single" w:color="auto" w:sz="4" w:space="0"/>
            </w:tcBorders>
            <w:shd w:val="clear"/>
            <w:vAlign w:val="center"/>
          </w:tcPr>
          <w:p w14:paraId="13E57FF1">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2019" w:type="dxa"/>
            <w:tcBorders>
              <w:top w:val="single" w:color="auto" w:sz="4" w:space="0"/>
              <w:left w:val="nil"/>
              <w:bottom w:val="single" w:color="auto" w:sz="4" w:space="0"/>
              <w:right w:val="single" w:color="auto" w:sz="4" w:space="0"/>
            </w:tcBorders>
            <w:shd w:val="clear"/>
            <w:vAlign w:val="center"/>
          </w:tcPr>
          <w:p w14:paraId="3D2A9D20">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1996" w:type="dxa"/>
            <w:tcBorders>
              <w:top w:val="single" w:color="auto" w:sz="4" w:space="0"/>
              <w:left w:val="nil"/>
              <w:bottom w:val="single" w:color="auto" w:sz="4" w:space="0"/>
              <w:right w:val="single" w:color="auto" w:sz="4" w:space="0"/>
            </w:tcBorders>
            <w:shd w:val="clear"/>
            <w:vAlign w:val="center"/>
          </w:tcPr>
          <w:p w14:paraId="41EEECAC">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r>
      <w:tr w14:paraId="2DE9E3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510" w:hRule="atLeast"/>
          <w:jc w:val="center"/>
        </w:trPr>
        <w:tc>
          <w:tcPr>
            <w:tcW w:w="1056" w:type="dxa"/>
            <w:vMerge w:val="continue"/>
            <w:tcBorders>
              <w:top w:val="nil"/>
              <w:left w:val="single" w:color="auto" w:sz="4" w:space="0"/>
              <w:bottom w:val="single" w:color="auto" w:sz="4" w:space="0"/>
              <w:right w:val="single" w:color="auto" w:sz="4" w:space="0"/>
            </w:tcBorders>
            <w:shd w:val="clear"/>
            <w:vAlign w:val="center"/>
          </w:tcPr>
          <w:p w14:paraId="0FE22833">
            <w:pPr>
              <w:rPr>
                <w:rFonts w:hint="default" w:ascii="Times New Roman" w:hAnsi="Times New Roman" w:cs="Times New Roman"/>
                <w:sz w:val="20"/>
                <w:szCs w:val="20"/>
              </w:rPr>
            </w:pPr>
          </w:p>
        </w:tc>
        <w:tc>
          <w:tcPr>
            <w:tcW w:w="1266" w:type="dxa"/>
            <w:tcBorders>
              <w:top w:val="single" w:color="auto" w:sz="4" w:space="0"/>
              <w:left w:val="nil"/>
              <w:bottom w:val="single" w:color="auto" w:sz="4" w:space="0"/>
              <w:right w:val="single" w:color="auto" w:sz="4" w:space="0"/>
            </w:tcBorders>
            <w:shd w:val="clear"/>
            <w:vAlign w:val="center"/>
          </w:tcPr>
          <w:p w14:paraId="5AAF325C">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村7</w:t>
            </w:r>
          </w:p>
        </w:tc>
        <w:tc>
          <w:tcPr>
            <w:tcW w:w="968" w:type="dxa"/>
            <w:tcBorders>
              <w:top w:val="single" w:color="auto" w:sz="4" w:space="0"/>
              <w:left w:val="nil"/>
              <w:bottom w:val="single" w:color="auto" w:sz="4" w:space="0"/>
              <w:right w:val="single" w:color="auto" w:sz="4" w:space="0"/>
            </w:tcBorders>
            <w:shd w:val="clear"/>
            <w:vAlign w:val="center"/>
          </w:tcPr>
          <w:p w14:paraId="5D6240ED">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300</w:t>
            </w:r>
          </w:p>
        </w:tc>
        <w:tc>
          <w:tcPr>
            <w:tcW w:w="858" w:type="dxa"/>
            <w:tcBorders>
              <w:top w:val="single" w:color="auto" w:sz="4" w:space="0"/>
              <w:left w:val="nil"/>
              <w:bottom w:val="single" w:color="auto" w:sz="4" w:space="0"/>
              <w:right w:val="single" w:color="auto" w:sz="4" w:space="0"/>
            </w:tcBorders>
            <w:shd w:val="clear"/>
            <w:vAlign w:val="center"/>
          </w:tcPr>
          <w:p w14:paraId="35F1DB64">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700</w:t>
            </w:r>
          </w:p>
        </w:tc>
        <w:tc>
          <w:tcPr>
            <w:tcW w:w="850" w:type="dxa"/>
            <w:tcBorders>
              <w:top w:val="single" w:color="auto" w:sz="4" w:space="0"/>
              <w:left w:val="nil"/>
              <w:bottom w:val="single" w:color="auto" w:sz="4" w:space="0"/>
              <w:right w:val="single" w:color="auto" w:sz="4" w:space="0"/>
            </w:tcBorders>
            <w:shd w:val="clear"/>
            <w:vAlign w:val="center"/>
          </w:tcPr>
          <w:p w14:paraId="3E67B147">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300</w:t>
            </w:r>
          </w:p>
        </w:tc>
        <w:tc>
          <w:tcPr>
            <w:tcW w:w="790" w:type="dxa"/>
            <w:tcBorders>
              <w:top w:val="single" w:color="auto" w:sz="4" w:space="0"/>
              <w:left w:val="nil"/>
              <w:bottom w:val="single" w:color="auto" w:sz="4" w:space="0"/>
              <w:right w:val="single" w:color="auto" w:sz="4" w:space="0"/>
            </w:tcBorders>
            <w:shd w:val="clear"/>
            <w:vAlign w:val="center"/>
          </w:tcPr>
          <w:p w14:paraId="55E3BD94">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975" w:type="dxa"/>
            <w:tcBorders>
              <w:top w:val="single" w:color="auto" w:sz="4" w:space="0"/>
              <w:left w:val="nil"/>
              <w:bottom w:val="single" w:color="auto" w:sz="4" w:space="0"/>
              <w:right w:val="single" w:color="auto" w:sz="4" w:space="0"/>
            </w:tcBorders>
            <w:shd w:val="clear"/>
            <w:vAlign w:val="center"/>
          </w:tcPr>
          <w:p w14:paraId="05BB0B92">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604</w:t>
            </w:r>
          </w:p>
        </w:tc>
        <w:tc>
          <w:tcPr>
            <w:tcW w:w="675" w:type="dxa"/>
            <w:tcBorders>
              <w:top w:val="single" w:color="auto" w:sz="4" w:space="0"/>
              <w:left w:val="nil"/>
              <w:bottom w:val="single" w:color="auto" w:sz="4" w:space="0"/>
              <w:right w:val="single" w:color="auto" w:sz="4" w:space="0"/>
            </w:tcBorders>
            <w:shd w:val="clear"/>
            <w:vAlign w:val="center"/>
          </w:tcPr>
          <w:p w14:paraId="0B6F93FC">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7.5</w:t>
            </w:r>
          </w:p>
        </w:tc>
        <w:tc>
          <w:tcPr>
            <w:tcW w:w="696" w:type="dxa"/>
            <w:tcBorders>
              <w:top w:val="single" w:color="auto" w:sz="4" w:space="0"/>
              <w:left w:val="nil"/>
              <w:bottom w:val="single" w:color="auto" w:sz="4" w:space="0"/>
              <w:right w:val="single" w:color="auto" w:sz="4" w:space="0"/>
            </w:tcBorders>
            <w:shd w:val="clear"/>
            <w:vAlign w:val="center"/>
          </w:tcPr>
          <w:p w14:paraId="72DFEF88">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镉</w:t>
            </w:r>
          </w:p>
        </w:tc>
        <w:tc>
          <w:tcPr>
            <w:tcW w:w="938" w:type="dxa"/>
            <w:tcBorders>
              <w:top w:val="single" w:color="auto" w:sz="4" w:space="0"/>
              <w:left w:val="nil"/>
              <w:bottom w:val="single" w:color="auto" w:sz="4" w:space="0"/>
              <w:right w:val="single" w:color="auto" w:sz="4" w:space="0"/>
            </w:tcBorders>
            <w:shd w:val="clear"/>
            <w:vAlign w:val="center"/>
          </w:tcPr>
          <w:p w14:paraId="66DCDDD8">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低风险</w:t>
            </w:r>
          </w:p>
        </w:tc>
        <w:tc>
          <w:tcPr>
            <w:tcW w:w="1968" w:type="dxa"/>
            <w:tcBorders>
              <w:top w:val="single" w:color="auto" w:sz="4" w:space="0"/>
              <w:left w:val="nil"/>
              <w:bottom w:val="single" w:color="auto" w:sz="4" w:space="0"/>
              <w:right w:val="single" w:color="auto" w:sz="4" w:space="0"/>
            </w:tcBorders>
            <w:shd w:val="clear"/>
            <w:vAlign w:val="center"/>
          </w:tcPr>
          <w:p w14:paraId="10BF78A8">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2019" w:type="dxa"/>
            <w:tcBorders>
              <w:top w:val="single" w:color="auto" w:sz="4" w:space="0"/>
              <w:left w:val="nil"/>
              <w:bottom w:val="single" w:color="auto" w:sz="4" w:space="0"/>
              <w:right w:val="single" w:color="auto" w:sz="4" w:space="0"/>
            </w:tcBorders>
            <w:shd w:val="clear"/>
            <w:vAlign w:val="center"/>
          </w:tcPr>
          <w:p w14:paraId="7699D406">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叶面阻控</w:t>
            </w:r>
            <w:r>
              <w:rPr>
                <w:rFonts w:hint="eastAsia" w:ascii="仿宋" w:hAnsi="仿宋" w:eastAsia="仿宋" w:cs="仿宋"/>
                <w:snapToGrid w:val="0"/>
                <w:color w:val="000000"/>
                <w:kern w:val="0"/>
                <w:sz w:val="21"/>
                <w:szCs w:val="21"/>
                <w:bdr w:val="none" w:color="auto" w:sz="0" w:space="0"/>
                <w:lang w:val="en-US" w:eastAsia="zh-CN" w:bidi="ar"/>
              </w:rPr>
              <w:t>150 ml/</w:t>
            </w:r>
            <w:r>
              <w:rPr>
                <w:rStyle w:val="12"/>
                <w:rFonts w:hint="eastAsia" w:ascii="仿宋" w:hAnsi="仿宋" w:eastAsia="仿宋" w:cs="仿宋"/>
                <w:snapToGrid w:val="0"/>
                <w:color w:val="000000"/>
                <w:sz w:val="21"/>
                <w:szCs w:val="21"/>
                <w:bdr w:val="none" w:color="auto" w:sz="0" w:space="0"/>
                <w:lang w:val="en-US" w:eastAsia="zh-CN" w:bidi="ar"/>
              </w:rPr>
              <w:t>亩</w:t>
            </w:r>
          </w:p>
        </w:tc>
        <w:tc>
          <w:tcPr>
            <w:tcW w:w="1996" w:type="dxa"/>
            <w:tcBorders>
              <w:top w:val="single" w:color="auto" w:sz="4" w:space="0"/>
              <w:left w:val="nil"/>
              <w:bottom w:val="single" w:color="auto" w:sz="4" w:space="0"/>
              <w:right w:val="single" w:color="auto" w:sz="4" w:space="0"/>
            </w:tcBorders>
            <w:shd w:val="clear"/>
            <w:vAlign w:val="center"/>
          </w:tcPr>
          <w:p w14:paraId="7F9E3527">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r>
      <w:tr w14:paraId="501901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056" w:type="dxa"/>
            <w:vMerge w:val="continue"/>
            <w:tcBorders>
              <w:top w:val="nil"/>
              <w:left w:val="single" w:color="auto" w:sz="4" w:space="0"/>
              <w:bottom w:val="single" w:color="auto" w:sz="4" w:space="0"/>
              <w:right w:val="single" w:color="auto" w:sz="4" w:space="0"/>
            </w:tcBorders>
            <w:shd w:val="clear"/>
            <w:vAlign w:val="center"/>
          </w:tcPr>
          <w:p w14:paraId="78532DEA">
            <w:pPr>
              <w:rPr>
                <w:rFonts w:hint="default" w:ascii="Times New Roman" w:hAnsi="Times New Roman" w:cs="Times New Roman"/>
                <w:sz w:val="20"/>
                <w:szCs w:val="20"/>
              </w:rPr>
            </w:pPr>
          </w:p>
        </w:tc>
        <w:tc>
          <w:tcPr>
            <w:tcW w:w="1266" w:type="dxa"/>
            <w:tcBorders>
              <w:top w:val="single" w:color="auto" w:sz="4" w:space="0"/>
              <w:left w:val="nil"/>
              <w:bottom w:val="single" w:color="auto" w:sz="4" w:space="0"/>
              <w:right w:val="single" w:color="auto" w:sz="4" w:space="0"/>
            </w:tcBorders>
            <w:shd w:val="clear"/>
            <w:vAlign w:val="center"/>
          </w:tcPr>
          <w:p w14:paraId="2F6727B4">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村8</w:t>
            </w:r>
          </w:p>
        </w:tc>
        <w:tc>
          <w:tcPr>
            <w:tcW w:w="968" w:type="dxa"/>
            <w:tcBorders>
              <w:top w:val="single" w:color="auto" w:sz="4" w:space="0"/>
              <w:left w:val="nil"/>
              <w:bottom w:val="single" w:color="auto" w:sz="4" w:space="0"/>
              <w:right w:val="single" w:color="auto" w:sz="4" w:space="0"/>
            </w:tcBorders>
            <w:shd w:val="clear"/>
            <w:vAlign w:val="center"/>
          </w:tcPr>
          <w:p w14:paraId="1F91DCBA">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120</w:t>
            </w:r>
          </w:p>
        </w:tc>
        <w:tc>
          <w:tcPr>
            <w:tcW w:w="858" w:type="dxa"/>
            <w:tcBorders>
              <w:top w:val="single" w:color="auto" w:sz="4" w:space="0"/>
              <w:left w:val="nil"/>
              <w:bottom w:val="single" w:color="auto" w:sz="4" w:space="0"/>
              <w:right w:val="single" w:color="auto" w:sz="4" w:space="0"/>
            </w:tcBorders>
            <w:shd w:val="clear"/>
            <w:vAlign w:val="center"/>
          </w:tcPr>
          <w:p w14:paraId="187581F8">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600</w:t>
            </w:r>
          </w:p>
        </w:tc>
        <w:tc>
          <w:tcPr>
            <w:tcW w:w="850" w:type="dxa"/>
            <w:tcBorders>
              <w:top w:val="single" w:color="auto" w:sz="4" w:space="0"/>
              <w:left w:val="nil"/>
              <w:bottom w:val="single" w:color="auto" w:sz="4" w:space="0"/>
              <w:right w:val="single" w:color="auto" w:sz="4" w:space="0"/>
            </w:tcBorders>
            <w:shd w:val="clear"/>
            <w:vAlign w:val="center"/>
          </w:tcPr>
          <w:p w14:paraId="7F787B5D">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120</w:t>
            </w:r>
          </w:p>
        </w:tc>
        <w:tc>
          <w:tcPr>
            <w:tcW w:w="790" w:type="dxa"/>
            <w:tcBorders>
              <w:top w:val="single" w:color="auto" w:sz="4" w:space="0"/>
              <w:left w:val="nil"/>
              <w:bottom w:val="single" w:color="auto" w:sz="4" w:space="0"/>
              <w:right w:val="single" w:color="auto" w:sz="4" w:space="0"/>
            </w:tcBorders>
            <w:shd w:val="clear"/>
            <w:vAlign w:val="center"/>
          </w:tcPr>
          <w:p w14:paraId="37682B32">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975" w:type="dxa"/>
            <w:tcBorders>
              <w:top w:val="single" w:color="auto" w:sz="4" w:space="0"/>
              <w:left w:val="nil"/>
              <w:bottom w:val="single" w:color="auto" w:sz="4" w:space="0"/>
              <w:right w:val="single" w:color="auto" w:sz="4" w:space="0"/>
            </w:tcBorders>
            <w:shd w:val="clear"/>
            <w:vAlign w:val="center"/>
          </w:tcPr>
          <w:p w14:paraId="1E7B5213">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565</w:t>
            </w:r>
          </w:p>
        </w:tc>
        <w:tc>
          <w:tcPr>
            <w:tcW w:w="675" w:type="dxa"/>
            <w:tcBorders>
              <w:top w:val="single" w:color="auto" w:sz="4" w:space="0"/>
              <w:left w:val="nil"/>
              <w:bottom w:val="single" w:color="auto" w:sz="4" w:space="0"/>
              <w:right w:val="single" w:color="auto" w:sz="4" w:space="0"/>
            </w:tcBorders>
            <w:shd w:val="clear"/>
            <w:vAlign w:val="center"/>
          </w:tcPr>
          <w:p w14:paraId="027F2AFF">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6.39</w:t>
            </w:r>
          </w:p>
        </w:tc>
        <w:tc>
          <w:tcPr>
            <w:tcW w:w="696" w:type="dxa"/>
            <w:tcBorders>
              <w:top w:val="single" w:color="auto" w:sz="4" w:space="0"/>
              <w:left w:val="nil"/>
              <w:bottom w:val="single" w:color="auto" w:sz="4" w:space="0"/>
              <w:right w:val="single" w:color="auto" w:sz="4" w:space="0"/>
            </w:tcBorders>
            <w:shd w:val="clear"/>
            <w:vAlign w:val="center"/>
          </w:tcPr>
          <w:p w14:paraId="08E431BF">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镉</w:t>
            </w:r>
          </w:p>
        </w:tc>
        <w:tc>
          <w:tcPr>
            <w:tcW w:w="938" w:type="dxa"/>
            <w:tcBorders>
              <w:top w:val="single" w:color="auto" w:sz="4" w:space="0"/>
              <w:left w:val="nil"/>
              <w:bottom w:val="single" w:color="auto" w:sz="4" w:space="0"/>
              <w:right w:val="single" w:color="auto" w:sz="4" w:space="0"/>
            </w:tcBorders>
            <w:shd w:val="clear"/>
            <w:vAlign w:val="center"/>
          </w:tcPr>
          <w:p w14:paraId="3CD908A2">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低风险</w:t>
            </w:r>
          </w:p>
        </w:tc>
        <w:tc>
          <w:tcPr>
            <w:tcW w:w="1968" w:type="dxa"/>
            <w:tcBorders>
              <w:top w:val="single" w:color="auto" w:sz="4" w:space="0"/>
              <w:left w:val="nil"/>
              <w:bottom w:val="single" w:color="auto" w:sz="4" w:space="0"/>
              <w:right w:val="single" w:color="auto" w:sz="4" w:space="0"/>
            </w:tcBorders>
            <w:shd w:val="clear"/>
            <w:vAlign w:val="center"/>
          </w:tcPr>
          <w:p w14:paraId="5A8FAF4A">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2019" w:type="dxa"/>
            <w:tcBorders>
              <w:top w:val="single" w:color="auto" w:sz="4" w:space="0"/>
              <w:left w:val="nil"/>
              <w:bottom w:val="single" w:color="auto" w:sz="4" w:space="0"/>
              <w:right w:val="single" w:color="auto" w:sz="4" w:space="0"/>
            </w:tcBorders>
            <w:shd w:val="clear"/>
            <w:vAlign w:val="center"/>
          </w:tcPr>
          <w:p w14:paraId="1C392C72">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1996" w:type="dxa"/>
            <w:tcBorders>
              <w:top w:val="single" w:color="auto" w:sz="4" w:space="0"/>
              <w:left w:val="nil"/>
              <w:bottom w:val="single" w:color="auto" w:sz="4" w:space="0"/>
              <w:right w:val="single" w:color="auto" w:sz="4" w:space="0"/>
            </w:tcBorders>
            <w:shd w:val="clear"/>
            <w:vAlign w:val="center"/>
          </w:tcPr>
          <w:p w14:paraId="582CED36">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r>
      <w:tr w14:paraId="6BBD92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056" w:type="dxa"/>
            <w:vMerge w:val="restart"/>
            <w:tcBorders>
              <w:top w:val="nil"/>
              <w:left w:val="single" w:color="auto" w:sz="4" w:space="0"/>
              <w:bottom w:val="single" w:color="auto" w:sz="4" w:space="0"/>
              <w:right w:val="single" w:color="auto" w:sz="4" w:space="0"/>
            </w:tcBorders>
            <w:shd w:val="clear"/>
            <w:vAlign w:val="center"/>
          </w:tcPr>
          <w:p w14:paraId="1E74B58D">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b/>
                <w:bCs/>
                <w:iCs w:val="0"/>
                <w:snapToGrid w:val="0"/>
                <w:color w:val="000000"/>
                <w:kern w:val="0"/>
                <w:sz w:val="21"/>
                <w:szCs w:val="21"/>
                <w:bdr w:val="none" w:color="auto" w:sz="0" w:space="0"/>
                <w:lang w:val="en-US" w:eastAsia="zh-CN" w:bidi="ar"/>
              </w:rPr>
              <w:t>乡镇9</w:t>
            </w:r>
          </w:p>
        </w:tc>
        <w:tc>
          <w:tcPr>
            <w:tcW w:w="1266" w:type="dxa"/>
            <w:tcBorders>
              <w:top w:val="single" w:color="auto" w:sz="4" w:space="0"/>
              <w:left w:val="nil"/>
              <w:bottom w:val="single" w:color="auto" w:sz="4" w:space="0"/>
              <w:right w:val="single" w:color="auto" w:sz="4" w:space="0"/>
            </w:tcBorders>
            <w:shd w:val="clear"/>
            <w:vAlign w:val="center"/>
          </w:tcPr>
          <w:p w14:paraId="2D622A8D">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村1</w:t>
            </w:r>
          </w:p>
        </w:tc>
        <w:tc>
          <w:tcPr>
            <w:tcW w:w="968" w:type="dxa"/>
            <w:tcBorders>
              <w:top w:val="single" w:color="auto" w:sz="4" w:space="0"/>
              <w:left w:val="nil"/>
              <w:bottom w:val="single" w:color="auto" w:sz="4" w:space="0"/>
              <w:right w:val="single" w:color="auto" w:sz="4" w:space="0"/>
            </w:tcBorders>
            <w:shd w:val="clear"/>
            <w:vAlign w:val="center"/>
          </w:tcPr>
          <w:p w14:paraId="266E52DF">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100</w:t>
            </w:r>
          </w:p>
        </w:tc>
        <w:tc>
          <w:tcPr>
            <w:tcW w:w="858" w:type="dxa"/>
            <w:tcBorders>
              <w:top w:val="single" w:color="auto" w:sz="4" w:space="0"/>
              <w:left w:val="nil"/>
              <w:bottom w:val="single" w:color="auto" w:sz="4" w:space="0"/>
              <w:right w:val="single" w:color="auto" w:sz="4" w:space="0"/>
            </w:tcBorders>
            <w:shd w:val="clear"/>
            <w:vAlign w:val="center"/>
          </w:tcPr>
          <w:p w14:paraId="7B3D677A">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850" w:type="dxa"/>
            <w:tcBorders>
              <w:top w:val="single" w:color="auto" w:sz="4" w:space="0"/>
              <w:left w:val="nil"/>
              <w:bottom w:val="single" w:color="auto" w:sz="4" w:space="0"/>
              <w:right w:val="single" w:color="auto" w:sz="4" w:space="0"/>
            </w:tcBorders>
            <w:shd w:val="clear"/>
            <w:vAlign w:val="center"/>
          </w:tcPr>
          <w:p w14:paraId="2CA0116A">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100</w:t>
            </w:r>
          </w:p>
        </w:tc>
        <w:tc>
          <w:tcPr>
            <w:tcW w:w="790" w:type="dxa"/>
            <w:tcBorders>
              <w:top w:val="single" w:color="auto" w:sz="4" w:space="0"/>
              <w:left w:val="nil"/>
              <w:bottom w:val="single" w:color="auto" w:sz="4" w:space="0"/>
              <w:right w:val="single" w:color="auto" w:sz="4" w:space="0"/>
            </w:tcBorders>
            <w:shd w:val="clear"/>
            <w:vAlign w:val="center"/>
          </w:tcPr>
          <w:p w14:paraId="5540EAA6">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1000</w:t>
            </w:r>
          </w:p>
        </w:tc>
        <w:tc>
          <w:tcPr>
            <w:tcW w:w="975" w:type="dxa"/>
            <w:tcBorders>
              <w:top w:val="single" w:color="auto" w:sz="4" w:space="0"/>
              <w:left w:val="nil"/>
              <w:bottom w:val="single" w:color="auto" w:sz="4" w:space="0"/>
              <w:right w:val="single" w:color="auto" w:sz="4" w:space="0"/>
            </w:tcBorders>
            <w:shd w:val="clear"/>
            <w:vAlign w:val="center"/>
          </w:tcPr>
          <w:p w14:paraId="66984E49">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255</w:t>
            </w:r>
          </w:p>
        </w:tc>
        <w:tc>
          <w:tcPr>
            <w:tcW w:w="675" w:type="dxa"/>
            <w:tcBorders>
              <w:top w:val="single" w:color="auto" w:sz="4" w:space="0"/>
              <w:left w:val="nil"/>
              <w:bottom w:val="single" w:color="auto" w:sz="4" w:space="0"/>
              <w:right w:val="single" w:color="auto" w:sz="4" w:space="0"/>
            </w:tcBorders>
            <w:shd w:val="clear"/>
            <w:vAlign w:val="center"/>
          </w:tcPr>
          <w:p w14:paraId="2F68EE61">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5.54</w:t>
            </w:r>
          </w:p>
        </w:tc>
        <w:tc>
          <w:tcPr>
            <w:tcW w:w="696" w:type="dxa"/>
            <w:tcBorders>
              <w:top w:val="single" w:color="auto" w:sz="4" w:space="0"/>
              <w:left w:val="nil"/>
              <w:bottom w:val="single" w:color="auto" w:sz="4" w:space="0"/>
              <w:right w:val="single" w:color="auto" w:sz="4" w:space="0"/>
            </w:tcBorders>
            <w:shd w:val="clear"/>
            <w:vAlign w:val="center"/>
          </w:tcPr>
          <w:p w14:paraId="386D1932">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砷镉铅</w:t>
            </w:r>
          </w:p>
        </w:tc>
        <w:tc>
          <w:tcPr>
            <w:tcW w:w="938" w:type="dxa"/>
            <w:tcBorders>
              <w:top w:val="single" w:color="auto" w:sz="4" w:space="0"/>
              <w:left w:val="nil"/>
              <w:bottom w:val="single" w:color="auto" w:sz="4" w:space="0"/>
              <w:right w:val="single" w:color="auto" w:sz="4" w:space="0"/>
            </w:tcBorders>
            <w:shd w:val="clear"/>
            <w:vAlign w:val="center"/>
          </w:tcPr>
          <w:p w14:paraId="4FEE3198">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低风险</w:t>
            </w:r>
          </w:p>
        </w:tc>
        <w:tc>
          <w:tcPr>
            <w:tcW w:w="1968" w:type="dxa"/>
            <w:tcBorders>
              <w:top w:val="single" w:color="auto" w:sz="4" w:space="0"/>
              <w:left w:val="nil"/>
              <w:bottom w:val="single" w:color="auto" w:sz="4" w:space="0"/>
              <w:right w:val="single" w:color="auto" w:sz="4" w:space="0"/>
            </w:tcBorders>
            <w:shd w:val="clear"/>
            <w:vAlign w:val="center"/>
          </w:tcPr>
          <w:p w14:paraId="198F6644">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叶面阻控</w:t>
            </w:r>
            <w:r>
              <w:rPr>
                <w:rFonts w:hint="eastAsia" w:ascii="仿宋" w:hAnsi="仿宋" w:eastAsia="仿宋" w:cs="仿宋"/>
                <w:snapToGrid w:val="0"/>
                <w:color w:val="000000"/>
                <w:kern w:val="0"/>
                <w:sz w:val="21"/>
                <w:szCs w:val="21"/>
                <w:bdr w:val="none" w:color="auto" w:sz="0" w:space="0"/>
                <w:lang w:val="en-US" w:eastAsia="zh-CN" w:bidi="ar"/>
              </w:rPr>
              <w:t>100 ml/</w:t>
            </w:r>
            <w:r>
              <w:rPr>
                <w:rStyle w:val="12"/>
                <w:rFonts w:hint="eastAsia" w:ascii="仿宋" w:hAnsi="仿宋" w:eastAsia="仿宋" w:cs="仿宋"/>
                <w:snapToGrid w:val="0"/>
                <w:color w:val="000000"/>
                <w:sz w:val="21"/>
                <w:szCs w:val="21"/>
                <w:bdr w:val="none" w:color="auto" w:sz="0" w:space="0"/>
                <w:lang w:val="en-US" w:eastAsia="zh-CN" w:bidi="ar"/>
              </w:rPr>
              <w:t>亩</w:t>
            </w:r>
          </w:p>
        </w:tc>
        <w:tc>
          <w:tcPr>
            <w:tcW w:w="2019" w:type="dxa"/>
            <w:tcBorders>
              <w:top w:val="single" w:color="auto" w:sz="4" w:space="0"/>
              <w:left w:val="nil"/>
              <w:bottom w:val="single" w:color="auto" w:sz="4" w:space="0"/>
              <w:right w:val="single" w:color="auto" w:sz="4" w:space="0"/>
            </w:tcBorders>
            <w:shd w:val="clear"/>
            <w:vAlign w:val="center"/>
          </w:tcPr>
          <w:p w14:paraId="73AB72E1">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1996" w:type="dxa"/>
            <w:tcBorders>
              <w:top w:val="single" w:color="auto" w:sz="4" w:space="0"/>
              <w:left w:val="nil"/>
              <w:bottom w:val="single" w:color="auto" w:sz="4" w:space="0"/>
              <w:right w:val="single" w:color="auto" w:sz="4" w:space="0"/>
            </w:tcBorders>
            <w:shd w:val="clear"/>
            <w:vAlign w:val="center"/>
          </w:tcPr>
          <w:p w14:paraId="7EBCE59A">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叶面阻控</w:t>
            </w:r>
            <w:r>
              <w:rPr>
                <w:rFonts w:hint="eastAsia" w:ascii="仿宋" w:hAnsi="仿宋" w:eastAsia="仿宋" w:cs="仿宋"/>
                <w:snapToGrid w:val="0"/>
                <w:color w:val="000000"/>
                <w:kern w:val="0"/>
                <w:sz w:val="21"/>
                <w:szCs w:val="21"/>
                <w:bdr w:val="none" w:color="auto" w:sz="0" w:space="0"/>
                <w:lang w:val="en-US" w:eastAsia="zh-CN" w:bidi="ar"/>
              </w:rPr>
              <w:t>150 ml/</w:t>
            </w:r>
            <w:r>
              <w:rPr>
                <w:rStyle w:val="12"/>
                <w:rFonts w:hint="eastAsia" w:ascii="仿宋" w:hAnsi="仿宋" w:eastAsia="仿宋" w:cs="仿宋"/>
                <w:snapToGrid w:val="0"/>
                <w:color w:val="000000"/>
                <w:sz w:val="21"/>
                <w:szCs w:val="21"/>
                <w:bdr w:val="none" w:color="auto" w:sz="0" w:space="0"/>
                <w:lang w:val="en-US" w:eastAsia="zh-CN" w:bidi="ar"/>
              </w:rPr>
              <w:t>亩</w:t>
            </w:r>
          </w:p>
        </w:tc>
      </w:tr>
      <w:tr w14:paraId="25C4C0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056" w:type="dxa"/>
            <w:vMerge w:val="continue"/>
            <w:tcBorders>
              <w:top w:val="nil"/>
              <w:left w:val="single" w:color="auto" w:sz="4" w:space="0"/>
              <w:bottom w:val="single" w:color="auto" w:sz="4" w:space="0"/>
              <w:right w:val="single" w:color="auto" w:sz="4" w:space="0"/>
            </w:tcBorders>
            <w:shd w:val="clear"/>
            <w:vAlign w:val="center"/>
          </w:tcPr>
          <w:p w14:paraId="71A982F9">
            <w:pPr>
              <w:rPr>
                <w:rFonts w:hint="default" w:ascii="Times New Roman" w:hAnsi="Times New Roman" w:cs="Times New Roman"/>
                <w:sz w:val="20"/>
                <w:szCs w:val="20"/>
              </w:rPr>
            </w:pPr>
          </w:p>
        </w:tc>
        <w:tc>
          <w:tcPr>
            <w:tcW w:w="1266" w:type="dxa"/>
            <w:tcBorders>
              <w:top w:val="single" w:color="auto" w:sz="4" w:space="0"/>
              <w:left w:val="nil"/>
              <w:bottom w:val="single" w:color="auto" w:sz="4" w:space="0"/>
              <w:right w:val="single" w:color="auto" w:sz="4" w:space="0"/>
            </w:tcBorders>
            <w:shd w:val="clear"/>
            <w:vAlign w:val="center"/>
          </w:tcPr>
          <w:p w14:paraId="7C4B2577">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村2</w:t>
            </w:r>
          </w:p>
        </w:tc>
        <w:tc>
          <w:tcPr>
            <w:tcW w:w="968" w:type="dxa"/>
            <w:tcBorders>
              <w:top w:val="single" w:color="auto" w:sz="4" w:space="0"/>
              <w:left w:val="nil"/>
              <w:bottom w:val="single" w:color="auto" w:sz="4" w:space="0"/>
              <w:right w:val="single" w:color="auto" w:sz="4" w:space="0"/>
            </w:tcBorders>
            <w:shd w:val="clear"/>
            <w:vAlign w:val="center"/>
          </w:tcPr>
          <w:p w14:paraId="680DC728">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858" w:type="dxa"/>
            <w:tcBorders>
              <w:top w:val="single" w:color="auto" w:sz="4" w:space="0"/>
              <w:left w:val="nil"/>
              <w:bottom w:val="single" w:color="auto" w:sz="4" w:space="0"/>
              <w:right w:val="single" w:color="auto" w:sz="4" w:space="0"/>
            </w:tcBorders>
            <w:shd w:val="clear"/>
            <w:vAlign w:val="center"/>
          </w:tcPr>
          <w:p w14:paraId="3454CBF7">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500</w:t>
            </w:r>
          </w:p>
        </w:tc>
        <w:tc>
          <w:tcPr>
            <w:tcW w:w="850" w:type="dxa"/>
            <w:tcBorders>
              <w:top w:val="single" w:color="auto" w:sz="4" w:space="0"/>
              <w:left w:val="nil"/>
              <w:bottom w:val="single" w:color="auto" w:sz="4" w:space="0"/>
              <w:right w:val="single" w:color="auto" w:sz="4" w:space="0"/>
            </w:tcBorders>
            <w:shd w:val="clear"/>
            <w:vAlign w:val="center"/>
          </w:tcPr>
          <w:p w14:paraId="33CBD2C1">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790" w:type="dxa"/>
            <w:tcBorders>
              <w:top w:val="single" w:color="auto" w:sz="4" w:space="0"/>
              <w:left w:val="nil"/>
              <w:bottom w:val="single" w:color="auto" w:sz="4" w:space="0"/>
              <w:right w:val="single" w:color="auto" w:sz="4" w:space="0"/>
            </w:tcBorders>
            <w:shd w:val="clear"/>
            <w:vAlign w:val="center"/>
          </w:tcPr>
          <w:p w14:paraId="5B59294A">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975" w:type="dxa"/>
            <w:tcBorders>
              <w:top w:val="single" w:color="auto" w:sz="4" w:space="0"/>
              <w:left w:val="nil"/>
              <w:bottom w:val="single" w:color="auto" w:sz="4" w:space="0"/>
              <w:right w:val="single" w:color="auto" w:sz="4" w:space="0"/>
            </w:tcBorders>
            <w:shd w:val="clear"/>
            <w:vAlign w:val="center"/>
          </w:tcPr>
          <w:p w14:paraId="7AB46619">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229</w:t>
            </w:r>
          </w:p>
        </w:tc>
        <w:tc>
          <w:tcPr>
            <w:tcW w:w="675" w:type="dxa"/>
            <w:tcBorders>
              <w:top w:val="single" w:color="auto" w:sz="4" w:space="0"/>
              <w:left w:val="nil"/>
              <w:bottom w:val="single" w:color="auto" w:sz="4" w:space="0"/>
              <w:right w:val="single" w:color="auto" w:sz="4" w:space="0"/>
            </w:tcBorders>
            <w:shd w:val="clear"/>
            <w:vAlign w:val="center"/>
          </w:tcPr>
          <w:p w14:paraId="7BB48A35">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5.48</w:t>
            </w:r>
          </w:p>
        </w:tc>
        <w:tc>
          <w:tcPr>
            <w:tcW w:w="696" w:type="dxa"/>
            <w:tcBorders>
              <w:top w:val="single" w:color="auto" w:sz="4" w:space="0"/>
              <w:left w:val="nil"/>
              <w:bottom w:val="single" w:color="auto" w:sz="4" w:space="0"/>
              <w:right w:val="single" w:color="auto" w:sz="4" w:space="0"/>
            </w:tcBorders>
            <w:shd w:val="clear"/>
            <w:vAlign w:val="center"/>
          </w:tcPr>
          <w:p w14:paraId="70957C12">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镉</w:t>
            </w:r>
          </w:p>
        </w:tc>
        <w:tc>
          <w:tcPr>
            <w:tcW w:w="938" w:type="dxa"/>
            <w:tcBorders>
              <w:top w:val="single" w:color="auto" w:sz="4" w:space="0"/>
              <w:left w:val="nil"/>
              <w:bottom w:val="single" w:color="auto" w:sz="4" w:space="0"/>
              <w:right w:val="single" w:color="auto" w:sz="4" w:space="0"/>
            </w:tcBorders>
            <w:shd w:val="clear"/>
            <w:vAlign w:val="center"/>
          </w:tcPr>
          <w:p w14:paraId="36D0AD97">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中风险</w:t>
            </w:r>
          </w:p>
        </w:tc>
        <w:tc>
          <w:tcPr>
            <w:tcW w:w="1968" w:type="dxa"/>
            <w:tcBorders>
              <w:top w:val="single" w:color="auto" w:sz="4" w:space="0"/>
              <w:left w:val="nil"/>
              <w:bottom w:val="single" w:color="auto" w:sz="4" w:space="0"/>
              <w:right w:val="single" w:color="auto" w:sz="4" w:space="0"/>
            </w:tcBorders>
            <w:shd w:val="clear"/>
            <w:vAlign w:val="center"/>
          </w:tcPr>
          <w:p w14:paraId="68AD6DA7">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2019" w:type="dxa"/>
            <w:tcBorders>
              <w:top w:val="single" w:color="auto" w:sz="4" w:space="0"/>
              <w:left w:val="nil"/>
              <w:bottom w:val="single" w:color="auto" w:sz="4" w:space="0"/>
              <w:right w:val="single" w:color="auto" w:sz="4" w:space="0"/>
            </w:tcBorders>
            <w:shd w:val="clear"/>
            <w:vAlign w:val="center"/>
          </w:tcPr>
          <w:p w14:paraId="30420922">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叶面阻控100 ml/亩</w:t>
            </w:r>
          </w:p>
        </w:tc>
        <w:tc>
          <w:tcPr>
            <w:tcW w:w="1996" w:type="dxa"/>
            <w:tcBorders>
              <w:top w:val="single" w:color="auto" w:sz="4" w:space="0"/>
              <w:left w:val="nil"/>
              <w:bottom w:val="single" w:color="auto" w:sz="4" w:space="0"/>
              <w:right w:val="single" w:color="auto" w:sz="4" w:space="0"/>
            </w:tcBorders>
            <w:shd w:val="clear"/>
            <w:vAlign w:val="center"/>
          </w:tcPr>
          <w:p w14:paraId="637F50CF">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r>
      <w:tr w14:paraId="16C164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056" w:type="dxa"/>
            <w:vMerge w:val="continue"/>
            <w:tcBorders>
              <w:top w:val="nil"/>
              <w:left w:val="single" w:color="auto" w:sz="4" w:space="0"/>
              <w:bottom w:val="single" w:color="auto" w:sz="4" w:space="0"/>
              <w:right w:val="single" w:color="auto" w:sz="4" w:space="0"/>
            </w:tcBorders>
            <w:shd w:val="clear"/>
            <w:vAlign w:val="center"/>
          </w:tcPr>
          <w:p w14:paraId="0F130B8D">
            <w:pPr>
              <w:rPr>
                <w:rFonts w:hint="default" w:ascii="Times New Roman" w:hAnsi="Times New Roman" w:cs="Times New Roman"/>
                <w:sz w:val="20"/>
                <w:szCs w:val="20"/>
              </w:rPr>
            </w:pPr>
          </w:p>
        </w:tc>
        <w:tc>
          <w:tcPr>
            <w:tcW w:w="1266" w:type="dxa"/>
            <w:tcBorders>
              <w:top w:val="single" w:color="auto" w:sz="4" w:space="0"/>
              <w:left w:val="nil"/>
              <w:bottom w:val="single" w:color="auto" w:sz="4" w:space="0"/>
              <w:right w:val="single" w:color="auto" w:sz="4" w:space="0"/>
            </w:tcBorders>
            <w:shd w:val="clear"/>
            <w:vAlign w:val="center"/>
          </w:tcPr>
          <w:p w14:paraId="7D25AFEC">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村3</w:t>
            </w:r>
          </w:p>
        </w:tc>
        <w:tc>
          <w:tcPr>
            <w:tcW w:w="968" w:type="dxa"/>
            <w:tcBorders>
              <w:top w:val="single" w:color="auto" w:sz="4" w:space="0"/>
              <w:left w:val="nil"/>
              <w:bottom w:val="single" w:color="auto" w:sz="4" w:space="0"/>
              <w:right w:val="single" w:color="auto" w:sz="4" w:space="0"/>
            </w:tcBorders>
            <w:shd w:val="clear"/>
            <w:vAlign w:val="center"/>
          </w:tcPr>
          <w:p w14:paraId="544D57A0">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858" w:type="dxa"/>
            <w:tcBorders>
              <w:top w:val="single" w:color="auto" w:sz="4" w:space="0"/>
              <w:left w:val="nil"/>
              <w:bottom w:val="single" w:color="auto" w:sz="4" w:space="0"/>
              <w:right w:val="single" w:color="auto" w:sz="4" w:space="0"/>
            </w:tcBorders>
            <w:shd w:val="clear"/>
            <w:vAlign w:val="center"/>
          </w:tcPr>
          <w:p w14:paraId="7197C532">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50</w:t>
            </w:r>
          </w:p>
        </w:tc>
        <w:tc>
          <w:tcPr>
            <w:tcW w:w="850" w:type="dxa"/>
            <w:tcBorders>
              <w:top w:val="single" w:color="auto" w:sz="4" w:space="0"/>
              <w:left w:val="nil"/>
              <w:bottom w:val="single" w:color="auto" w:sz="4" w:space="0"/>
              <w:right w:val="single" w:color="auto" w:sz="4" w:space="0"/>
            </w:tcBorders>
            <w:shd w:val="clear"/>
            <w:vAlign w:val="center"/>
          </w:tcPr>
          <w:p w14:paraId="056928B0">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790" w:type="dxa"/>
            <w:tcBorders>
              <w:top w:val="single" w:color="auto" w:sz="4" w:space="0"/>
              <w:left w:val="nil"/>
              <w:bottom w:val="single" w:color="auto" w:sz="4" w:space="0"/>
              <w:right w:val="single" w:color="auto" w:sz="4" w:space="0"/>
            </w:tcBorders>
            <w:shd w:val="clear"/>
            <w:vAlign w:val="center"/>
          </w:tcPr>
          <w:p w14:paraId="4D1F682D">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975" w:type="dxa"/>
            <w:tcBorders>
              <w:top w:val="single" w:color="auto" w:sz="4" w:space="0"/>
              <w:left w:val="nil"/>
              <w:bottom w:val="single" w:color="auto" w:sz="4" w:space="0"/>
              <w:right w:val="single" w:color="auto" w:sz="4" w:space="0"/>
            </w:tcBorders>
            <w:shd w:val="clear"/>
            <w:vAlign w:val="center"/>
          </w:tcPr>
          <w:p w14:paraId="678B733D">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288</w:t>
            </w:r>
          </w:p>
        </w:tc>
        <w:tc>
          <w:tcPr>
            <w:tcW w:w="675" w:type="dxa"/>
            <w:tcBorders>
              <w:top w:val="single" w:color="auto" w:sz="4" w:space="0"/>
              <w:left w:val="nil"/>
              <w:bottom w:val="single" w:color="auto" w:sz="4" w:space="0"/>
              <w:right w:val="single" w:color="auto" w:sz="4" w:space="0"/>
            </w:tcBorders>
            <w:shd w:val="clear"/>
            <w:vAlign w:val="center"/>
          </w:tcPr>
          <w:p w14:paraId="314F6EF8">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6.71</w:t>
            </w:r>
          </w:p>
        </w:tc>
        <w:tc>
          <w:tcPr>
            <w:tcW w:w="696" w:type="dxa"/>
            <w:tcBorders>
              <w:top w:val="single" w:color="auto" w:sz="4" w:space="0"/>
              <w:left w:val="nil"/>
              <w:bottom w:val="single" w:color="auto" w:sz="4" w:space="0"/>
              <w:right w:val="single" w:color="auto" w:sz="4" w:space="0"/>
            </w:tcBorders>
            <w:shd w:val="clear"/>
            <w:vAlign w:val="center"/>
          </w:tcPr>
          <w:p w14:paraId="7EBC87B0">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镉</w:t>
            </w:r>
          </w:p>
        </w:tc>
        <w:tc>
          <w:tcPr>
            <w:tcW w:w="938" w:type="dxa"/>
            <w:tcBorders>
              <w:top w:val="single" w:color="auto" w:sz="4" w:space="0"/>
              <w:left w:val="nil"/>
              <w:bottom w:val="single" w:color="auto" w:sz="4" w:space="0"/>
              <w:right w:val="single" w:color="auto" w:sz="4" w:space="0"/>
            </w:tcBorders>
            <w:shd w:val="clear"/>
            <w:vAlign w:val="center"/>
          </w:tcPr>
          <w:p w14:paraId="4EEC557E">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低风险</w:t>
            </w:r>
          </w:p>
        </w:tc>
        <w:tc>
          <w:tcPr>
            <w:tcW w:w="1968" w:type="dxa"/>
            <w:tcBorders>
              <w:top w:val="single" w:color="auto" w:sz="4" w:space="0"/>
              <w:left w:val="nil"/>
              <w:bottom w:val="single" w:color="auto" w:sz="4" w:space="0"/>
              <w:right w:val="single" w:color="auto" w:sz="4" w:space="0"/>
            </w:tcBorders>
            <w:shd w:val="clear"/>
            <w:vAlign w:val="center"/>
          </w:tcPr>
          <w:p w14:paraId="7F8A5BDE">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2019" w:type="dxa"/>
            <w:tcBorders>
              <w:top w:val="single" w:color="auto" w:sz="4" w:space="0"/>
              <w:left w:val="nil"/>
              <w:bottom w:val="single" w:color="auto" w:sz="4" w:space="0"/>
              <w:right w:val="single" w:color="auto" w:sz="4" w:space="0"/>
            </w:tcBorders>
            <w:shd w:val="clear"/>
            <w:vAlign w:val="center"/>
          </w:tcPr>
          <w:p w14:paraId="3D1FB2A6">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1996" w:type="dxa"/>
            <w:tcBorders>
              <w:top w:val="single" w:color="auto" w:sz="4" w:space="0"/>
              <w:left w:val="nil"/>
              <w:bottom w:val="single" w:color="auto" w:sz="4" w:space="0"/>
              <w:right w:val="single" w:color="auto" w:sz="4" w:space="0"/>
            </w:tcBorders>
            <w:shd w:val="clear"/>
            <w:vAlign w:val="center"/>
          </w:tcPr>
          <w:p w14:paraId="0B904589">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r>
      <w:tr w14:paraId="3E8E32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510" w:hRule="atLeast"/>
          <w:jc w:val="center"/>
        </w:trPr>
        <w:tc>
          <w:tcPr>
            <w:tcW w:w="1056" w:type="dxa"/>
            <w:vMerge w:val="continue"/>
            <w:tcBorders>
              <w:top w:val="nil"/>
              <w:left w:val="single" w:color="auto" w:sz="4" w:space="0"/>
              <w:bottom w:val="single" w:color="auto" w:sz="4" w:space="0"/>
              <w:right w:val="single" w:color="auto" w:sz="4" w:space="0"/>
            </w:tcBorders>
            <w:shd w:val="clear"/>
            <w:vAlign w:val="center"/>
          </w:tcPr>
          <w:p w14:paraId="576F47EB">
            <w:pPr>
              <w:rPr>
                <w:rFonts w:hint="default" w:ascii="Times New Roman" w:hAnsi="Times New Roman" w:cs="Times New Roman"/>
                <w:sz w:val="20"/>
                <w:szCs w:val="20"/>
              </w:rPr>
            </w:pPr>
          </w:p>
        </w:tc>
        <w:tc>
          <w:tcPr>
            <w:tcW w:w="1266" w:type="dxa"/>
            <w:tcBorders>
              <w:top w:val="single" w:color="auto" w:sz="4" w:space="0"/>
              <w:left w:val="nil"/>
              <w:bottom w:val="single" w:color="auto" w:sz="4" w:space="0"/>
              <w:right w:val="single" w:color="auto" w:sz="4" w:space="0"/>
            </w:tcBorders>
            <w:shd w:val="clear"/>
            <w:vAlign w:val="center"/>
          </w:tcPr>
          <w:p w14:paraId="67CDCE29">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村4</w:t>
            </w:r>
          </w:p>
        </w:tc>
        <w:tc>
          <w:tcPr>
            <w:tcW w:w="968" w:type="dxa"/>
            <w:tcBorders>
              <w:top w:val="single" w:color="auto" w:sz="4" w:space="0"/>
              <w:left w:val="nil"/>
              <w:bottom w:val="single" w:color="auto" w:sz="4" w:space="0"/>
              <w:right w:val="single" w:color="auto" w:sz="4" w:space="0"/>
            </w:tcBorders>
            <w:shd w:val="clear"/>
            <w:vAlign w:val="center"/>
          </w:tcPr>
          <w:p w14:paraId="180E00B3">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858" w:type="dxa"/>
            <w:tcBorders>
              <w:top w:val="single" w:color="auto" w:sz="4" w:space="0"/>
              <w:left w:val="nil"/>
              <w:bottom w:val="single" w:color="auto" w:sz="4" w:space="0"/>
              <w:right w:val="single" w:color="auto" w:sz="4" w:space="0"/>
            </w:tcBorders>
            <w:shd w:val="clear"/>
            <w:vAlign w:val="center"/>
          </w:tcPr>
          <w:p w14:paraId="5CAB1452">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86</w:t>
            </w:r>
          </w:p>
        </w:tc>
        <w:tc>
          <w:tcPr>
            <w:tcW w:w="850" w:type="dxa"/>
            <w:tcBorders>
              <w:top w:val="single" w:color="auto" w:sz="4" w:space="0"/>
              <w:left w:val="nil"/>
              <w:bottom w:val="single" w:color="auto" w:sz="4" w:space="0"/>
              <w:right w:val="single" w:color="auto" w:sz="4" w:space="0"/>
            </w:tcBorders>
            <w:shd w:val="clear"/>
            <w:vAlign w:val="center"/>
          </w:tcPr>
          <w:p w14:paraId="4EE185D7">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790" w:type="dxa"/>
            <w:tcBorders>
              <w:top w:val="single" w:color="auto" w:sz="4" w:space="0"/>
              <w:left w:val="nil"/>
              <w:bottom w:val="single" w:color="auto" w:sz="4" w:space="0"/>
              <w:right w:val="single" w:color="auto" w:sz="4" w:space="0"/>
            </w:tcBorders>
            <w:shd w:val="clear"/>
            <w:vAlign w:val="center"/>
          </w:tcPr>
          <w:p w14:paraId="10B1BA6E">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975" w:type="dxa"/>
            <w:tcBorders>
              <w:top w:val="single" w:color="auto" w:sz="4" w:space="0"/>
              <w:left w:val="nil"/>
              <w:bottom w:val="single" w:color="auto" w:sz="4" w:space="0"/>
              <w:right w:val="single" w:color="auto" w:sz="4" w:space="0"/>
            </w:tcBorders>
            <w:shd w:val="clear"/>
            <w:vAlign w:val="center"/>
          </w:tcPr>
          <w:p w14:paraId="5D345097">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675" w:type="dxa"/>
            <w:tcBorders>
              <w:top w:val="single" w:color="auto" w:sz="4" w:space="0"/>
              <w:left w:val="nil"/>
              <w:bottom w:val="single" w:color="auto" w:sz="4" w:space="0"/>
              <w:right w:val="single" w:color="auto" w:sz="4" w:space="0"/>
            </w:tcBorders>
            <w:shd w:val="clear"/>
            <w:vAlign w:val="center"/>
          </w:tcPr>
          <w:p w14:paraId="1279D924">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5.26</w:t>
            </w:r>
          </w:p>
        </w:tc>
        <w:tc>
          <w:tcPr>
            <w:tcW w:w="696" w:type="dxa"/>
            <w:tcBorders>
              <w:top w:val="single" w:color="auto" w:sz="4" w:space="0"/>
              <w:left w:val="nil"/>
              <w:bottom w:val="single" w:color="auto" w:sz="4" w:space="0"/>
              <w:right w:val="single" w:color="auto" w:sz="4" w:space="0"/>
            </w:tcBorders>
            <w:shd w:val="clear"/>
            <w:vAlign w:val="center"/>
          </w:tcPr>
          <w:p w14:paraId="61F8E9D4">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镉</w:t>
            </w:r>
          </w:p>
        </w:tc>
        <w:tc>
          <w:tcPr>
            <w:tcW w:w="938" w:type="dxa"/>
            <w:tcBorders>
              <w:top w:val="single" w:color="auto" w:sz="4" w:space="0"/>
              <w:left w:val="nil"/>
              <w:bottom w:val="single" w:color="auto" w:sz="4" w:space="0"/>
              <w:right w:val="single" w:color="auto" w:sz="4" w:space="0"/>
            </w:tcBorders>
            <w:shd w:val="clear"/>
            <w:vAlign w:val="center"/>
          </w:tcPr>
          <w:p w14:paraId="27303323">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低风险</w:t>
            </w:r>
          </w:p>
        </w:tc>
        <w:tc>
          <w:tcPr>
            <w:tcW w:w="1968" w:type="dxa"/>
            <w:tcBorders>
              <w:top w:val="single" w:color="auto" w:sz="4" w:space="0"/>
              <w:left w:val="nil"/>
              <w:bottom w:val="single" w:color="auto" w:sz="4" w:space="0"/>
              <w:right w:val="single" w:color="auto" w:sz="4" w:space="0"/>
            </w:tcBorders>
            <w:shd w:val="clear"/>
            <w:vAlign w:val="center"/>
          </w:tcPr>
          <w:p w14:paraId="5800A11B">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2019" w:type="dxa"/>
            <w:tcBorders>
              <w:top w:val="single" w:color="auto" w:sz="4" w:space="0"/>
              <w:left w:val="nil"/>
              <w:bottom w:val="single" w:color="auto" w:sz="4" w:space="0"/>
              <w:right w:val="single" w:color="auto" w:sz="4" w:space="0"/>
            </w:tcBorders>
            <w:shd w:val="clear"/>
            <w:vAlign w:val="center"/>
          </w:tcPr>
          <w:p w14:paraId="1C6749DA">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叶面阻控</w:t>
            </w:r>
            <w:r>
              <w:rPr>
                <w:rFonts w:hint="eastAsia" w:ascii="仿宋" w:hAnsi="仿宋" w:eastAsia="仿宋" w:cs="仿宋"/>
                <w:snapToGrid w:val="0"/>
                <w:color w:val="000000"/>
                <w:kern w:val="0"/>
                <w:sz w:val="21"/>
                <w:szCs w:val="21"/>
                <w:bdr w:val="none" w:color="auto" w:sz="0" w:space="0"/>
                <w:lang w:val="en-US" w:eastAsia="zh-CN" w:bidi="ar"/>
              </w:rPr>
              <w:t>150 ml/</w:t>
            </w:r>
            <w:r>
              <w:rPr>
                <w:rStyle w:val="12"/>
                <w:rFonts w:hint="eastAsia" w:ascii="仿宋" w:hAnsi="仿宋" w:eastAsia="仿宋" w:cs="仿宋"/>
                <w:snapToGrid w:val="0"/>
                <w:color w:val="000000"/>
                <w:sz w:val="21"/>
                <w:szCs w:val="21"/>
                <w:bdr w:val="none" w:color="auto" w:sz="0" w:space="0"/>
                <w:lang w:val="en-US" w:eastAsia="zh-CN" w:bidi="ar"/>
              </w:rPr>
              <w:t>亩</w:t>
            </w:r>
          </w:p>
        </w:tc>
        <w:tc>
          <w:tcPr>
            <w:tcW w:w="1996" w:type="dxa"/>
            <w:tcBorders>
              <w:top w:val="single" w:color="auto" w:sz="4" w:space="0"/>
              <w:left w:val="nil"/>
              <w:bottom w:val="single" w:color="auto" w:sz="4" w:space="0"/>
              <w:right w:val="single" w:color="auto" w:sz="4" w:space="0"/>
            </w:tcBorders>
            <w:shd w:val="clear"/>
            <w:vAlign w:val="center"/>
          </w:tcPr>
          <w:p w14:paraId="3647FF39">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r>
      <w:tr w14:paraId="17CFE7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056" w:type="dxa"/>
            <w:vMerge w:val="continue"/>
            <w:tcBorders>
              <w:top w:val="nil"/>
              <w:left w:val="single" w:color="auto" w:sz="4" w:space="0"/>
              <w:bottom w:val="single" w:color="auto" w:sz="4" w:space="0"/>
              <w:right w:val="single" w:color="auto" w:sz="4" w:space="0"/>
            </w:tcBorders>
            <w:shd w:val="clear"/>
            <w:vAlign w:val="center"/>
          </w:tcPr>
          <w:p w14:paraId="3A519980">
            <w:pPr>
              <w:rPr>
                <w:rFonts w:hint="default" w:ascii="Times New Roman" w:hAnsi="Times New Roman" w:cs="Times New Roman"/>
                <w:sz w:val="20"/>
                <w:szCs w:val="20"/>
              </w:rPr>
            </w:pPr>
          </w:p>
        </w:tc>
        <w:tc>
          <w:tcPr>
            <w:tcW w:w="1266" w:type="dxa"/>
            <w:tcBorders>
              <w:top w:val="single" w:color="auto" w:sz="4" w:space="0"/>
              <w:left w:val="nil"/>
              <w:bottom w:val="single" w:color="auto" w:sz="4" w:space="0"/>
              <w:right w:val="single" w:color="auto" w:sz="4" w:space="0"/>
            </w:tcBorders>
            <w:shd w:val="clear"/>
            <w:vAlign w:val="center"/>
          </w:tcPr>
          <w:p w14:paraId="74472B39">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村5</w:t>
            </w:r>
          </w:p>
        </w:tc>
        <w:tc>
          <w:tcPr>
            <w:tcW w:w="968" w:type="dxa"/>
            <w:tcBorders>
              <w:top w:val="single" w:color="auto" w:sz="4" w:space="0"/>
              <w:left w:val="nil"/>
              <w:bottom w:val="single" w:color="auto" w:sz="4" w:space="0"/>
              <w:right w:val="single" w:color="auto" w:sz="4" w:space="0"/>
            </w:tcBorders>
            <w:shd w:val="clear"/>
            <w:vAlign w:val="center"/>
          </w:tcPr>
          <w:p w14:paraId="0329B968">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858" w:type="dxa"/>
            <w:tcBorders>
              <w:top w:val="single" w:color="auto" w:sz="4" w:space="0"/>
              <w:left w:val="nil"/>
              <w:bottom w:val="single" w:color="auto" w:sz="4" w:space="0"/>
              <w:right w:val="single" w:color="auto" w:sz="4" w:space="0"/>
            </w:tcBorders>
            <w:shd w:val="clear"/>
            <w:vAlign w:val="center"/>
          </w:tcPr>
          <w:p w14:paraId="3F1618EC">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850" w:type="dxa"/>
            <w:tcBorders>
              <w:top w:val="single" w:color="auto" w:sz="4" w:space="0"/>
              <w:left w:val="nil"/>
              <w:bottom w:val="single" w:color="auto" w:sz="4" w:space="0"/>
              <w:right w:val="single" w:color="auto" w:sz="4" w:space="0"/>
            </w:tcBorders>
            <w:shd w:val="clear"/>
            <w:vAlign w:val="center"/>
          </w:tcPr>
          <w:p w14:paraId="781EAA59">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790" w:type="dxa"/>
            <w:tcBorders>
              <w:top w:val="single" w:color="auto" w:sz="4" w:space="0"/>
              <w:left w:val="nil"/>
              <w:bottom w:val="single" w:color="auto" w:sz="4" w:space="0"/>
              <w:right w:val="single" w:color="auto" w:sz="4" w:space="0"/>
            </w:tcBorders>
            <w:shd w:val="clear"/>
            <w:vAlign w:val="center"/>
          </w:tcPr>
          <w:p w14:paraId="187BB699">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975" w:type="dxa"/>
            <w:tcBorders>
              <w:top w:val="single" w:color="auto" w:sz="4" w:space="0"/>
              <w:left w:val="nil"/>
              <w:bottom w:val="single" w:color="auto" w:sz="4" w:space="0"/>
              <w:right w:val="single" w:color="auto" w:sz="4" w:space="0"/>
            </w:tcBorders>
            <w:shd w:val="clear"/>
            <w:vAlign w:val="center"/>
          </w:tcPr>
          <w:p w14:paraId="6422EEDA">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34</w:t>
            </w:r>
          </w:p>
        </w:tc>
        <w:tc>
          <w:tcPr>
            <w:tcW w:w="675" w:type="dxa"/>
            <w:tcBorders>
              <w:top w:val="single" w:color="auto" w:sz="4" w:space="0"/>
              <w:left w:val="nil"/>
              <w:bottom w:val="single" w:color="auto" w:sz="4" w:space="0"/>
              <w:right w:val="single" w:color="auto" w:sz="4" w:space="0"/>
            </w:tcBorders>
            <w:shd w:val="clear"/>
            <w:vAlign w:val="center"/>
          </w:tcPr>
          <w:p w14:paraId="5ABB6C5F">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696" w:type="dxa"/>
            <w:tcBorders>
              <w:top w:val="single" w:color="auto" w:sz="4" w:space="0"/>
              <w:left w:val="nil"/>
              <w:bottom w:val="single" w:color="auto" w:sz="4" w:space="0"/>
              <w:right w:val="single" w:color="auto" w:sz="4" w:space="0"/>
            </w:tcBorders>
            <w:shd w:val="clear"/>
            <w:vAlign w:val="center"/>
          </w:tcPr>
          <w:p w14:paraId="248B86BA">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镉</w:t>
            </w:r>
          </w:p>
        </w:tc>
        <w:tc>
          <w:tcPr>
            <w:tcW w:w="938" w:type="dxa"/>
            <w:tcBorders>
              <w:top w:val="single" w:color="auto" w:sz="4" w:space="0"/>
              <w:left w:val="nil"/>
              <w:bottom w:val="single" w:color="auto" w:sz="4" w:space="0"/>
              <w:right w:val="single" w:color="auto" w:sz="4" w:space="0"/>
            </w:tcBorders>
            <w:shd w:val="clear"/>
            <w:vAlign w:val="center"/>
          </w:tcPr>
          <w:p w14:paraId="20F3E937">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低风险</w:t>
            </w:r>
          </w:p>
        </w:tc>
        <w:tc>
          <w:tcPr>
            <w:tcW w:w="1968" w:type="dxa"/>
            <w:tcBorders>
              <w:top w:val="single" w:color="auto" w:sz="4" w:space="0"/>
              <w:left w:val="nil"/>
              <w:bottom w:val="single" w:color="auto" w:sz="4" w:space="0"/>
              <w:right w:val="single" w:color="auto" w:sz="4" w:space="0"/>
            </w:tcBorders>
            <w:shd w:val="clear"/>
            <w:vAlign w:val="center"/>
          </w:tcPr>
          <w:p w14:paraId="46F0E70F">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2019" w:type="dxa"/>
            <w:tcBorders>
              <w:top w:val="single" w:color="auto" w:sz="4" w:space="0"/>
              <w:left w:val="nil"/>
              <w:bottom w:val="single" w:color="auto" w:sz="4" w:space="0"/>
              <w:right w:val="single" w:color="auto" w:sz="4" w:space="0"/>
            </w:tcBorders>
            <w:shd w:val="clear"/>
            <w:vAlign w:val="center"/>
          </w:tcPr>
          <w:p w14:paraId="054EACBB">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1996" w:type="dxa"/>
            <w:tcBorders>
              <w:top w:val="single" w:color="auto" w:sz="4" w:space="0"/>
              <w:left w:val="nil"/>
              <w:bottom w:val="single" w:color="auto" w:sz="4" w:space="0"/>
              <w:right w:val="single" w:color="auto" w:sz="4" w:space="0"/>
            </w:tcBorders>
            <w:shd w:val="clear"/>
            <w:vAlign w:val="center"/>
          </w:tcPr>
          <w:p w14:paraId="77B19222">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r>
      <w:tr w14:paraId="1EB2E8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056" w:type="dxa"/>
            <w:vMerge w:val="restart"/>
            <w:tcBorders>
              <w:top w:val="nil"/>
              <w:left w:val="single" w:color="auto" w:sz="4" w:space="0"/>
              <w:bottom w:val="single" w:color="auto" w:sz="4" w:space="0"/>
              <w:right w:val="single" w:color="auto" w:sz="4" w:space="0"/>
            </w:tcBorders>
            <w:shd w:val="clear"/>
            <w:vAlign w:val="center"/>
          </w:tcPr>
          <w:p w14:paraId="3E712095">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b/>
                <w:bCs/>
                <w:iCs w:val="0"/>
                <w:snapToGrid w:val="0"/>
                <w:color w:val="000000"/>
                <w:kern w:val="0"/>
                <w:sz w:val="21"/>
                <w:szCs w:val="21"/>
                <w:bdr w:val="none" w:color="auto" w:sz="0" w:space="0"/>
                <w:lang w:val="en-US" w:eastAsia="zh-CN" w:bidi="ar"/>
              </w:rPr>
              <w:t>乡镇10</w:t>
            </w:r>
          </w:p>
        </w:tc>
        <w:tc>
          <w:tcPr>
            <w:tcW w:w="1266" w:type="dxa"/>
            <w:tcBorders>
              <w:top w:val="single" w:color="auto" w:sz="4" w:space="0"/>
              <w:left w:val="nil"/>
              <w:bottom w:val="single" w:color="auto" w:sz="4" w:space="0"/>
              <w:right w:val="single" w:color="auto" w:sz="4" w:space="0"/>
            </w:tcBorders>
            <w:shd w:val="clear"/>
            <w:vAlign w:val="center"/>
          </w:tcPr>
          <w:p w14:paraId="4B618724">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居委会1</w:t>
            </w:r>
          </w:p>
        </w:tc>
        <w:tc>
          <w:tcPr>
            <w:tcW w:w="968" w:type="dxa"/>
            <w:tcBorders>
              <w:top w:val="single" w:color="auto" w:sz="4" w:space="0"/>
              <w:left w:val="nil"/>
              <w:bottom w:val="single" w:color="auto" w:sz="4" w:space="0"/>
              <w:right w:val="single" w:color="auto" w:sz="4" w:space="0"/>
            </w:tcBorders>
            <w:shd w:val="clear"/>
            <w:vAlign w:val="center"/>
          </w:tcPr>
          <w:p w14:paraId="3FADC6E4">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858" w:type="dxa"/>
            <w:tcBorders>
              <w:top w:val="single" w:color="auto" w:sz="4" w:space="0"/>
              <w:left w:val="nil"/>
              <w:bottom w:val="single" w:color="auto" w:sz="4" w:space="0"/>
              <w:right w:val="single" w:color="auto" w:sz="4" w:space="0"/>
            </w:tcBorders>
            <w:shd w:val="clear"/>
            <w:vAlign w:val="center"/>
          </w:tcPr>
          <w:p w14:paraId="7EA91C0B">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850" w:type="dxa"/>
            <w:tcBorders>
              <w:top w:val="single" w:color="auto" w:sz="4" w:space="0"/>
              <w:left w:val="nil"/>
              <w:bottom w:val="single" w:color="auto" w:sz="4" w:space="0"/>
              <w:right w:val="single" w:color="auto" w:sz="4" w:space="0"/>
            </w:tcBorders>
            <w:shd w:val="clear"/>
            <w:vAlign w:val="center"/>
          </w:tcPr>
          <w:p w14:paraId="39B09B85">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790" w:type="dxa"/>
            <w:tcBorders>
              <w:top w:val="single" w:color="auto" w:sz="4" w:space="0"/>
              <w:left w:val="nil"/>
              <w:bottom w:val="single" w:color="auto" w:sz="4" w:space="0"/>
              <w:right w:val="single" w:color="auto" w:sz="4" w:space="0"/>
            </w:tcBorders>
            <w:shd w:val="clear"/>
            <w:vAlign w:val="center"/>
          </w:tcPr>
          <w:p w14:paraId="26D5A2DE">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975" w:type="dxa"/>
            <w:tcBorders>
              <w:top w:val="single" w:color="auto" w:sz="4" w:space="0"/>
              <w:left w:val="nil"/>
              <w:bottom w:val="single" w:color="auto" w:sz="4" w:space="0"/>
              <w:right w:val="single" w:color="auto" w:sz="4" w:space="0"/>
            </w:tcBorders>
            <w:shd w:val="clear"/>
            <w:vAlign w:val="center"/>
          </w:tcPr>
          <w:p w14:paraId="0512733D">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291</w:t>
            </w:r>
          </w:p>
        </w:tc>
        <w:tc>
          <w:tcPr>
            <w:tcW w:w="675" w:type="dxa"/>
            <w:tcBorders>
              <w:top w:val="single" w:color="auto" w:sz="4" w:space="0"/>
              <w:left w:val="nil"/>
              <w:bottom w:val="single" w:color="auto" w:sz="4" w:space="0"/>
              <w:right w:val="single" w:color="auto" w:sz="4" w:space="0"/>
            </w:tcBorders>
            <w:shd w:val="clear"/>
            <w:vAlign w:val="center"/>
          </w:tcPr>
          <w:p w14:paraId="13957317">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696" w:type="dxa"/>
            <w:tcBorders>
              <w:top w:val="single" w:color="auto" w:sz="4" w:space="0"/>
              <w:left w:val="nil"/>
              <w:bottom w:val="single" w:color="auto" w:sz="4" w:space="0"/>
              <w:right w:val="single" w:color="auto" w:sz="4" w:space="0"/>
            </w:tcBorders>
            <w:shd w:val="clear"/>
            <w:vAlign w:val="center"/>
          </w:tcPr>
          <w:p w14:paraId="5604B99D">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镉</w:t>
            </w:r>
          </w:p>
        </w:tc>
        <w:tc>
          <w:tcPr>
            <w:tcW w:w="938" w:type="dxa"/>
            <w:tcBorders>
              <w:top w:val="single" w:color="auto" w:sz="4" w:space="0"/>
              <w:left w:val="nil"/>
              <w:bottom w:val="single" w:color="auto" w:sz="4" w:space="0"/>
              <w:right w:val="single" w:color="auto" w:sz="4" w:space="0"/>
            </w:tcBorders>
            <w:shd w:val="clear"/>
            <w:vAlign w:val="center"/>
          </w:tcPr>
          <w:p w14:paraId="45382E55">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低风险</w:t>
            </w:r>
          </w:p>
        </w:tc>
        <w:tc>
          <w:tcPr>
            <w:tcW w:w="1968" w:type="dxa"/>
            <w:tcBorders>
              <w:top w:val="single" w:color="auto" w:sz="4" w:space="0"/>
              <w:left w:val="nil"/>
              <w:bottom w:val="single" w:color="auto" w:sz="4" w:space="0"/>
              <w:right w:val="single" w:color="auto" w:sz="4" w:space="0"/>
            </w:tcBorders>
            <w:shd w:val="clear"/>
            <w:vAlign w:val="center"/>
          </w:tcPr>
          <w:p w14:paraId="7DD05B0B">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2019" w:type="dxa"/>
            <w:tcBorders>
              <w:top w:val="single" w:color="auto" w:sz="4" w:space="0"/>
              <w:left w:val="nil"/>
              <w:bottom w:val="single" w:color="auto" w:sz="4" w:space="0"/>
              <w:right w:val="single" w:color="auto" w:sz="4" w:space="0"/>
            </w:tcBorders>
            <w:shd w:val="clear"/>
            <w:vAlign w:val="center"/>
          </w:tcPr>
          <w:p w14:paraId="28F65A42">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1996" w:type="dxa"/>
            <w:tcBorders>
              <w:top w:val="single" w:color="auto" w:sz="4" w:space="0"/>
              <w:left w:val="nil"/>
              <w:bottom w:val="single" w:color="auto" w:sz="4" w:space="0"/>
              <w:right w:val="single" w:color="auto" w:sz="4" w:space="0"/>
            </w:tcBorders>
            <w:shd w:val="clear"/>
            <w:vAlign w:val="center"/>
          </w:tcPr>
          <w:p w14:paraId="431EAAE2">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r>
      <w:tr w14:paraId="733772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510" w:hRule="atLeast"/>
          <w:jc w:val="center"/>
        </w:trPr>
        <w:tc>
          <w:tcPr>
            <w:tcW w:w="1056" w:type="dxa"/>
            <w:vMerge w:val="continue"/>
            <w:tcBorders>
              <w:top w:val="nil"/>
              <w:left w:val="single" w:color="auto" w:sz="4" w:space="0"/>
              <w:bottom w:val="single" w:color="auto" w:sz="4" w:space="0"/>
              <w:right w:val="single" w:color="auto" w:sz="4" w:space="0"/>
            </w:tcBorders>
            <w:shd w:val="clear"/>
            <w:vAlign w:val="center"/>
          </w:tcPr>
          <w:p w14:paraId="1920D692">
            <w:pPr>
              <w:rPr>
                <w:rFonts w:hint="default" w:ascii="Times New Roman" w:hAnsi="Times New Roman" w:cs="Times New Roman"/>
                <w:sz w:val="20"/>
                <w:szCs w:val="20"/>
              </w:rPr>
            </w:pPr>
          </w:p>
        </w:tc>
        <w:tc>
          <w:tcPr>
            <w:tcW w:w="1266" w:type="dxa"/>
            <w:tcBorders>
              <w:top w:val="single" w:color="auto" w:sz="4" w:space="0"/>
              <w:left w:val="nil"/>
              <w:bottom w:val="single" w:color="auto" w:sz="4" w:space="0"/>
              <w:right w:val="single" w:color="auto" w:sz="4" w:space="0"/>
            </w:tcBorders>
            <w:shd w:val="clear"/>
            <w:vAlign w:val="center"/>
          </w:tcPr>
          <w:p w14:paraId="55948E99">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居委会2</w:t>
            </w:r>
          </w:p>
        </w:tc>
        <w:tc>
          <w:tcPr>
            <w:tcW w:w="968" w:type="dxa"/>
            <w:tcBorders>
              <w:top w:val="single" w:color="auto" w:sz="4" w:space="0"/>
              <w:left w:val="nil"/>
              <w:bottom w:val="single" w:color="auto" w:sz="4" w:space="0"/>
              <w:right w:val="single" w:color="auto" w:sz="4" w:space="0"/>
            </w:tcBorders>
            <w:shd w:val="clear"/>
            <w:vAlign w:val="center"/>
          </w:tcPr>
          <w:p w14:paraId="0FAEB9C4">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55</w:t>
            </w:r>
          </w:p>
        </w:tc>
        <w:tc>
          <w:tcPr>
            <w:tcW w:w="858" w:type="dxa"/>
            <w:tcBorders>
              <w:top w:val="single" w:color="auto" w:sz="4" w:space="0"/>
              <w:left w:val="nil"/>
              <w:bottom w:val="single" w:color="auto" w:sz="4" w:space="0"/>
              <w:right w:val="single" w:color="auto" w:sz="4" w:space="0"/>
            </w:tcBorders>
            <w:shd w:val="clear"/>
            <w:vAlign w:val="center"/>
          </w:tcPr>
          <w:p w14:paraId="427CAB99">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850" w:type="dxa"/>
            <w:tcBorders>
              <w:top w:val="single" w:color="auto" w:sz="4" w:space="0"/>
              <w:left w:val="nil"/>
              <w:bottom w:val="single" w:color="auto" w:sz="4" w:space="0"/>
              <w:right w:val="single" w:color="auto" w:sz="4" w:space="0"/>
            </w:tcBorders>
            <w:shd w:val="clear"/>
            <w:vAlign w:val="center"/>
          </w:tcPr>
          <w:p w14:paraId="5C2E4FDA">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55</w:t>
            </w:r>
          </w:p>
        </w:tc>
        <w:tc>
          <w:tcPr>
            <w:tcW w:w="790" w:type="dxa"/>
            <w:tcBorders>
              <w:top w:val="single" w:color="auto" w:sz="4" w:space="0"/>
              <w:left w:val="nil"/>
              <w:bottom w:val="single" w:color="auto" w:sz="4" w:space="0"/>
              <w:right w:val="single" w:color="auto" w:sz="4" w:space="0"/>
            </w:tcBorders>
            <w:shd w:val="clear"/>
            <w:vAlign w:val="center"/>
          </w:tcPr>
          <w:p w14:paraId="12415416">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975" w:type="dxa"/>
            <w:tcBorders>
              <w:top w:val="single" w:color="auto" w:sz="4" w:space="0"/>
              <w:left w:val="nil"/>
              <w:bottom w:val="single" w:color="auto" w:sz="4" w:space="0"/>
              <w:right w:val="single" w:color="auto" w:sz="4" w:space="0"/>
            </w:tcBorders>
            <w:shd w:val="clear"/>
            <w:vAlign w:val="center"/>
          </w:tcPr>
          <w:p w14:paraId="02677E19">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91</w:t>
            </w:r>
          </w:p>
        </w:tc>
        <w:tc>
          <w:tcPr>
            <w:tcW w:w="675" w:type="dxa"/>
            <w:tcBorders>
              <w:top w:val="single" w:color="auto" w:sz="4" w:space="0"/>
              <w:left w:val="nil"/>
              <w:bottom w:val="single" w:color="auto" w:sz="4" w:space="0"/>
              <w:right w:val="single" w:color="auto" w:sz="4" w:space="0"/>
            </w:tcBorders>
            <w:shd w:val="clear"/>
            <w:vAlign w:val="center"/>
          </w:tcPr>
          <w:p w14:paraId="135315F6">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696" w:type="dxa"/>
            <w:tcBorders>
              <w:top w:val="single" w:color="auto" w:sz="4" w:space="0"/>
              <w:left w:val="nil"/>
              <w:bottom w:val="single" w:color="auto" w:sz="4" w:space="0"/>
              <w:right w:val="single" w:color="auto" w:sz="4" w:space="0"/>
            </w:tcBorders>
            <w:shd w:val="clear"/>
            <w:vAlign w:val="center"/>
          </w:tcPr>
          <w:p w14:paraId="5C5A92F9">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镉</w:t>
            </w:r>
          </w:p>
        </w:tc>
        <w:tc>
          <w:tcPr>
            <w:tcW w:w="938" w:type="dxa"/>
            <w:tcBorders>
              <w:top w:val="single" w:color="auto" w:sz="4" w:space="0"/>
              <w:left w:val="nil"/>
              <w:bottom w:val="single" w:color="auto" w:sz="4" w:space="0"/>
              <w:right w:val="single" w:color="auto" w:sz="4" w:space="0"/>
            </w:tcBorders>
            <w:shd w:val="clear"/>
            <w:vAlign w:val="center"/>
          </w:tcPr>
          <w:p w14:paraId="26D48ED4">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低风险</w:t>
            </w:r>
          </w:p>
        </w:tc>
        <w:tc>
          <w:tcPr>
            <w:tcW w:w="1968" w:type="dxa"/>
            <w:tcBorders>
              <w:top w:val="single" w:color="auto" w:sz="4" w:space="0"/>
              <w:left w:val="nil"/>
              <w:bottom w:val="single" w:color="auto" w:sz="4" w:space="0"/>
              <w:right w:val="single" w:color="auto" w:sz="4" w:space="0"/>
            </w:tcBorders>
            <w:shd w:val="clear"/>
            <w:vAlign w:val="center"/>
          </w:tcPr>
          <w:p w14:paraId="3DB1DAA0">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叶面阻控</w:t>
            </w:r>
            <w:r>
              <w:rPr>
                <w:rFonts w:hint="eastAsia" w:ascii="仿宋" w:hAnsi="仿宋" w:eastAsia="仿宋" w:cs="仿宋"/>
                <w:snapToGrid w:val="0"/>
                <w:color w:val="000000"/>
                <w:kern w:val="0"/>
                <w:sz w:val="21"/>
                <w:szCs w:val="21"/>
                <w:bdr w:val="none" w:color="auto" w:sz="0" w:space="0"/>
                <w:lang w:val="en-US" w:eastAsia="zh-CN" w:bidi="ar"/>
              </w:rPr>
              <w:t>100 ml/</w:t>
            </w:r>
            <w:r>
              <w:rPr>
                <w:rStyle w:val="12"/>
                <w:rFonts w:hint="eastAsia" w:ascii="仿宋" w:hAnsi="仿宋" w:eastAsia="仿宋" w:cs="仿宋"/>
                <w:snapToGrid w:val="0"/>
                <w:color w:val="000000"/>
                <w:sz w:val="21"/>
                <w:szCs w:val="21"/>
                <w:bdr w:val="none" w:color="auto" w:sz="0" w:space="0"/>
                <w:lang w:val="en-US" w:eastAsia="zh-CN" w:bidi="ar"/>
              </w:rPr>
              <w:t>亩</w:t>
            </w:r>
          </w:p>
        </w:tc>
        <w:tc>
          <w:tcPr>
            <w:tcW w:w="2019" w:type="dxa"/>
            <w:tcBorders>
              <w:top w:val="single" w:color="auto" w:sz="4" w:space="0"/>
              <w:left w:val="nil"/>
              <w:bottom w:val="single" w:color="auto" w:sz="4" w:space="0"/>
              <w:right w:val="single" w:color="auto" w:sz="4" w:space="0"/>
            </w:tcBorders>
            <w:shd w:val="clear"/>
            <w:vAlign w:val="center"/>
          </w:tcPr>
          <w:p w14:paraId="6ECE5EB6">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1996" w:type="dxa"/>
            <w:tcBorders>
              <w:top w:val="single" w:color="auto" w:sz="4" w:space="0"/>
              <w:left w:val="nil"/>
              <w:bottom w:val="single" w:color="auto" w:sz="4" w:space="0"/>
              <w:right w:val="single" w:color="auto" w:sz="4" w:space="0"/>
            </w:tcBorders>
            <w:shd w:val="clear"/>
            <w:vAlign w:val="center"/>
          </w:tcPr>
          <w:p w14:paraId="31065A94">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叶面阻控</w:t>
            </w:r>
            <w:r>
              <w:rPr>
                <w:rFonts w:hint="eastAsia" w:ascii="仿宋" w:hAnsi="仿宋" w:eastAsia="仿宋" w:cs="仿宋"/>
                <w:snapToGrid w:val="0"/>
                <w:color w:val="000000"/>
                <w:kern w:val="0"/>
                <w:sz w:val="21"/>
                <w:szCs w:val="21"/>
                <w:bdr w:val="none" w:color="auto" w:sz="0" w:space="0"/>
                <w:lang w:val="en-US" w:eastAsia="zh-CN" w:bidi="ar"/>
              </w:rPr>
              <w:t>150 ml/</w:t>
            </w:r>
            <w:r>
              <w:rPr>
                <w:rStyle w:val="12"/>
                <w:rFonts w:hint="eastAsia" w:ascii="仿宋" w:hAnsi="仿宋" w:eastAsia="仿宋" w:cs="仿宋"/>
                <w:snapToGrid w:val="0"/>
                <w:color w:val="000000"/>
                <w:sz w:val="21"/>
                <w:szCs w:val="21"/>
                <w:bdr w:val="none" w:color="auto" w:sz="0" w:space="0"/>
                <w:lang w:val="en-US" w:eastAsia="zh-CN" w:bidi="ar"/>
              </w:rPr>
              <w:t>亩</w:t>
            </w:r>
          </w:p>
        </w:tc>
      </w:tr>
      <w:tr w14:paraId="2DE7D0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056" w:type="dxa"/>
            <w:vMerge w:val="continue"/>
            <w:tcBorders>
              <w:top w:val="nil"/>
              <w:left w:val="single" w:color="auto" w:sz="4" w:space="0"/>
              <w:bottom w:val="single" w:color="auto" w:sz="4" w:space="0"/>
              <w:right w:val="single" w:color="auto" w:sz="4" w:space="0"/>
            </w:tcBorders>
            <w:shd w:val="clear"/>
            <w:vAlign w:val="center"/>
          </w:tcPr>
          <w:p w14:paraId="0680A2B7">
            <w:pPr>
              <w:rPr>
                <w:rFonts w:hint="default" w:ascii="Times New Roman" w:hAnsi="Times New Roman" w:cs="Times New Roman"/>
                <w:sz w:val="20"/>
                <w:szCs w:val="20"/>
              </w:rPr>
            </w:pPr>
          </w:p>
        </w:tc>
        <w:tc>
          <w:tcPr>
            <w:tcW w:w="1266" w:type="dxa"/>
            <w:tcBorders>
              <w:top w:val="single" w:color="auto" w:sz="4" w:space="0"/>
              <w:left w:val="nil"/>
              <w:bottom w:val="single" w:color="auto" w:sz="4" w:space="0"/>
              <w:right w:val="single" w:color="auto" w:sz="4" w:space="0"/>
            </w:tcBorders>
            <w:shd w:val="clear"/>
            <w:vAlign w:val="center"/>
          </w:tcPr>
          <w:p w14:paraId="3AF78F92">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居委会3</w:t>
            </w:r>
          </w:p>
        </w:tc>
        <w:tc>
          <w:tcPr>
            <w:tcW w:w="968" w:type="dxa"/>
            <w:tcBorders>
              <w:top w:val="single" w:color="auto" w:sz="4" w:space="0"/>
              <w:left w:val="nil"/>
              <w:bottom w:val="single" w:color="auto" w:sz="4" w:space="0"/>
              <w:right w:val="single" w:color="auto" w:sz="4" w:space="0"/>
            </w:tcBorders>
            <w:shd w:val="clear"/>
            <w:vAlign w:val="center"/>
          </w:tcPr>
          <w:p w14:paraId="283EF9B2">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858" w:type="dxa"/>
            <w:tcBorders>
              <w:top w:val="single" w:color="auto" w:sz="4" w:space="0"/>
              <w:left w:val="nil"/>
              <w:bottom w:val="single" w:color="auto" w:sz="4" w:space="0"/>
              <w:right w:val="single" w:color="auto" w:sz="4" w:space="0"/>
            </w:tcBorders>
            <w:shd w:val="clear"/>
            <w:vAlign w:val="center"/>
          </w:tcPr>
          <w:p w14:paraId="62D16DFF">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850" w:type="dxa"/>
            <w:tcBorders>
              <w:top w:val="single" w:color="auto" w:sz="4" w:space="0"/>
              <w:left w:val="nil"/>
              <w:bottom w:val="single" w:color="auto" w:sz="4" w:space="0"/>
              <w:right w:val="single" w:color="auto" w:sz="4" w:space="0"/>
            </w:tcBorders>
            <w:shd w:val="clear"/>
            <w:vAlign w:val="center"/>
          </w:tcPr>
          <w:p w14:paraId="7EDB6383">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790" w:type="dxa"/>
            <w:tcBorders>
              <w:top w:val="single" w:color="auto" w:sz="4" w:space="0"/>
              <w:left w:val="nil"/>
              <w:bottom w:val="single" w:color="auto" w:sz="4" w:space="0"/>
              <w:right w:val="single" w:color="auto" w:sz="4" w:space="0"/>
            </w:tcBorders>
            <w:shd w:val="clear"/>
            <w:vAlign w:val="center"/>
          </w:tcPr>
          <w:p w14:paraId="67E6FBF7">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975" w:type="dxa"/>
            <w:tcBorders>
              <w:top w:val="single" w:color="auto" w:sz="4" w:space="0"/>
              <w:left w:val="nil"/>
              <w:bottom w:val="single" w:color="auto" w:sz="4" w:space="0"/>
              <w:right w:val="single" w:color="auto" w:sz="4" w:space="0"/>
            </w:tcBorders>
            <w:shd w:val="clear"/>
            <w:vAlign w:val="center"/>
          </w:tcPr>
          <w:p w14:paraId="0C1D2280">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25</w:t>
            </w:r>
          </w:p>
        </w:tc>
        <w:tc>
          <w:tcPr>
            <w:tcW w:w="675" w:type="dxa"/>
            <w:tcBorders>
              <w:top w:val="single" w:color="auto" w:sz="4" w:space="0"/>
              <w:left w:val="nil"/>
              <w:bottom w:val="single" w:color="auto" w:sz="4" w:space="0"/>
              <w:right w:val="single" w:color="auto" w:sz="4" w:space="0"/>
            </w:tcBorders>
            <w:shd w:val="clear"/>
            <w:vAlign w:val="center"/>
          </w:tcPr>
          <w:p w14:paraId="4E79A775">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6.72</w:t>
            </w:r>
          </w:p>
        </w:tc>
        <w:tc>
          <w:tcPr>
            <w:tcW w:w="696" w:type="dxa"/>
            <w:tcBorders>
              <w:top w:val="single" w:color="auto" w:sz="4" w:space="0"/>
              <w:left w:val="nil"/>
              <w:bottom w:val="single" w:color="auto" w:sz="4" w:space="0"/>
              <w:right w:val="single" w:color="auto" w:sz="4" w:space="0"/>
            </w:tcBorders>
            <w:shd w:val="clear"/>
            <w:vAlign w:val="center"/>
          </w:tcPr>
          <w:p w14:paraId="72CA7868">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938" w:type="dxa"/>
            <w:tcBorders>
              <w:top w:val="single" w:color="auto" w:sz="4" w:space="0"/>
              <w:left w:val="nil"/>
              <w:bottom w:val="single" w:color="auto" w:sz="4" w:space="0"/>
              <w:right w:val="single" w:color="auto" w:sz="4" w:space="0"/>
            </w:tcBorders>
            <w:shd w:val="clear"/>
            <w:vAlign w:val="center"/>
          </w:tcPr>
          <w:p w14:paraId="45CB4594">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低风险</w:t>
            </w:r>
          </w:p>
        </w:tc>
        <w:tc>
          <w:tcPr>
            <w:tcW w:w="1968" w:type="dxa"/>
            <w:tcBorders>
              <w:top w:val="single" w:color="auto" w:sz="4" w:space="0"/>
              <w:left w:val="nil"/>
              <w:bottom w:val="single" w:color="auto" w:sz="4" w:space="0"/>
              <w:right w:val="single" w:color="auto" w:sz="4" w:space="0"/>
            </w:tcBorders>
            <w:shd w:val="clear"/>
            <w:vAlign w:val="center"/>
          </w:tcPr>
          <w:p w14:paraId="3EC39E1F">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2019" w:type="dxa"/>
            <w:tcBorders>
              <w:top w:val="single" w:color="auto" w:sz="4" w:space="0"/>
              <w:left w:val="nil"/>
              <w:bottom w:val="single" w:color="auto" w:sz="4" w:space="0"/>
              <w:right w:val="single" w:color="auto" w:sz="4" w:space="0"/>
            </w:tcBorders>
            <w:shd w:val="clear"/>
            <w:vAlign w:val="center"/>
          </w:tcPr>
          <w:p w14:paraId="76226533">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1996" w:type="dxa"/>
            <w:tcBorders>
              <w:top w:val="single" w:color="auto" w:sz="4" w:space="0"/>
              <w:left w:val="nil"/>
              <w:bottom w:val="single" w:color="auto" w:sz="4" w:space="0"/>
              <w:right w:val="single" w:color="auto" w:sz="4" w:space="0"/>
            </w:tcBorders>
            <w:shd w:val="clear"/>
            <w:vAlign w:val="center"/>
          </w:tcPr>
          <w:p w14:paraId="046FFD15">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r>
      <w:tr w14:paraId="566ED7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394" w:hRule="atLeast"/>
          <w:jc w:val="center"/>
        </w:trPr>
        <w:tc>
          <w:tcPr>
            <w:tcW w:w="1056" w:type="dxa"/>
            <w:vMerge w:val="continue"/>
            <w:tcBorders>
              <w:top w:val="nil"/>
              <w:left w:val="single" w:color="auto" w:sz="4" w:space="0"/>
              <w:bottom w:val="single" w:color="auto" w:sz="4" w:space="0"/>
              <w:right w:val="single" w:color="auto" w:sz="4" w:space="0"/>
            </w:tcBorders>
            <w:shd w:val="clear"/>
            <w:vAlign w:val="center"/>
          </w:tcPr>
          <w:p w14:paraId="6DC83602">
            <w:pPr>
              <w:rPr>
                <w:rFonts w:hint="default" w:ascii="Times New Roman" w:hAnsi="Times New Roman" w:cs="Times New Roman"/>
                <w:sz w:val="20"/>
                <w:szCs w:val="20"/>
              </w:rPr>
            </w:pPr>
          </w:p>
        </w:tc>
        <w:tc>
          <w:tcPr>
            <w:tcW w:w="1266" w:type="dxa"/>
            <w:tcBorders>
              <w:top w:val="single" w:color="auto" w:sz="4" w:space="0"/>
              <w:left w:val="nil"/>
              <w:bottom w:val="single" w:color="auto" w:sz="4" w:space="0"/>
              <w:right w:val="single" w:color="auto" w:sz="4" w:space="0"/>
            </w:tcBorders>
            <w:shd w:val="clear"/>
            <w:vAlign w:val="center"/>
          </w:tcPr>
          <w:p w14:paraId="6FE09D09">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居委会4</w:t>
            </w:r>
          </w:p>
        </w:tc>
        <w:tc>
          <w:tcPr>
            <w:tcW w:w="968" w:type="dxa"/>
            <w:tcBorders>
              <w:top w:val="single" w:color="auto" w:sz="4" w:space="0"/>
              <w:left w:val="nil"/>
              <w:bottom w:val="single" w:color="auto" w:sz="4" w:space="0"/>
              <w:right w:val="single" w:color="auto" w:sz="4" w:space="0"/>
            </w:tcBorders>
            <w:shd w:val="clear"/>
            <w:vAlign w:val="center"/>
          </w:tcPr>
          <w:p w14:paraId="0ECA8ECA">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80</w:t>
            </w:r>
          </w:p>
        </w:tc>
        <w:tc>
          <w:tcPr>
            <w:tcW w:w="858" w:type="dxa"/>
            <w:tcBorders>
              <w:top w:val="single" w:color="auto" w:sz="4" w:space="0"/>
              <w:left w:val="nil"/>
              <w:bottom w:val="single" w:color="auto" w:sz="4" w:space="0"/>
              <w:right w:val="single" w:color="auto" w:sz="4" w:space="0"/>
            </w:tcBorders>
            <w:shd w:val="clear"/>
            <w:vAlign w:val="center"/>
          </w:tcPr>
          <w:p w14:paraId="29137064">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850" w:type="dxa"/>
            <w:tcBorders>
              <w:top w:val="single" w:color="auto" w:sz="4" w:space="0"/>
              <w:left w:val="nil"/>
              <w:bottom w:val="single" w:color="auto" w:sz="4" w:space="0"/>
              <w:right w:val="single" w:color="auto" w:sz="4" w:space="0"/>
            </w:tcBorders>
            <w:shd w:val="clear"/>
            <w:vAlign w:val="center"/>
          </w:tcPr>
          <w:p w14:paraId="42215B96">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80</w:t>
            </w:r>
          </w:p>
        </w:tc>
        <w:tc>
          <w:tcPr>
            <w:tcW w:w="790" w:type="dxa"/>
            <w:tcBorders>
              <w:top w:val="single" w:color="auto" w:sz="4" w:space="0"/>
              <w:left w:val="nil"/>
              <w:bottom w:val="single" w:color="auto" w:sz="4" w:space="0"/>
              <w:right w:val="single" w:color="auto" w:sz="4" w:space="0"/>
            </w:tcBorders>
            <w:shd w:val="clear"/>
            <w:vAlign w:val="center"/>
          </w:tcPr>
          <w:p w14:paraId="3D6428CE">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975" w:type="dxa"/>
            <w:tcBorders>
              <w:top w:val="single" w:color="auto" w:sz="4" w:space="0"/>
              <w:left w:val="nil"/>
              <w:bottom w:val="single" w:color="auto" w:sz="4" w:space="0"/>
              <w:right w:val="single" w:color="auto" w:sz="4" w:space="0"/>
            </w:tcBorders>
            <w:shd w:val="clear"/>
            <w:vAlign w:val="center"/>
          </w:tcPr>
          <w:p w14:paraId="088485BB">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273</w:t>
            </w:r>
          </w:p>
        </w:tc>
        <w:tc>
          <w:tcPr>
            <w:tcW w:w="675" w:type="dxa"/>
            <w:tcBorders>
              <w:top w:val="single" w:color="auto" w:sz="4" w:space="0"/>
              <w:left w:val="nil"/>
              <w:bottom w:val="single" w:color="auto" w:sz="4" w:space="0"/>
              <w:right w:val="single" w:color="auto" w:sz="4" w:space="0"/>
            </w:tcBorders>
            <w:shd w:val="clear"/>
            <w:vAlign w:val="center"/>
          </w:tcPr>
          <w:p w14:paraId="1BFDA4F7">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6.32</w:t>
            </w:r>
          </w:p>
        </w:tc>
        <w:tc>
          <w:tcPr>
            <w:tcW w:w="696" w:type="dxa"/>
            <w:tcBorders>
              <w:top w:val="single" w:color="auto" w:sz="4" w:space="0"/>
              <w:left w:val="nil"/>
              <w:bottom w:val="single" w:color="auto" w:sz="4" w:space="0"/>
              <w:right w:val="single" w:color="auto" w:sz="4" w:space="0"/>
            </w:tcBorders>
            <w:shd w:val="clear"/>
            <w:vAlign w:val="center"/>
          </w:tcPr>
          <w:p w14:paraId="776918BF">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镉</w:t>
            </w:r>
          </w:p>
        </w:tc>
        <w:tc>
          <w:tcPr>
            <w:tcW w:w="938" w:type="dxa"/>
            <w:tcBorders>
              <w:top w:val="single" w:color="auto" w:sz="4" w:space="0"/>
              <w:left w:val="nil"/>
              <w:bottom w:val="single" w:color="auto" w:sz="4" w:space="0"/>
              <w:right w:val="single" w:color="auto" w:sz="4" w:space="0"/>
            </w:tcBorders>
            <w:shd w:val="clear"/>
            <w:vAlign w:val="center"/>
          </w:tcPr>
          <w:p w14:paraId="744CCA5C">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低风险</w:t>
            </w:r>
          </w:p>
        </w:tc>
        <w:tc>
          <w:tcPr>
            <w:tcW w:w="1968" w:type="dxa"/>
            <w:tcBorders>
              <w:top w:val="single" w:color="auto" w:sz="4" w:space="0"/>
              <w:left w:val="nil"/>
              <w:bottom w:val="single" w:color="auto" w:sz="4" w:space="0"/>
              <w:right w:val="single" w:color="auto" w:sz="4" w:space="0"/>
            </w:tcBorders>
            <w:shd w:val="clear"/>
            <w:vAlign w:val="center"/>
          </w:tcPr>
          <w:p w14:paraId="063A6486">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叶面阻控</w:t>
            </w:r>
            <w:r>
              <w:rPr>
                <w:rFonts w:hint="eastAsia" w:ascii="仿宋" w:hAnsi="仿宋" w:eastAsia="仿宋" w:cs="仿宋"/>
                <w:snapToGrid w:val="0"/>
                <w:color w:val="000000"/>
                <w:kern w:val="0"/>
                <w:sz w:val="21"/>
                <w:szCs w:val="21"/>
                <w:bdr w:val="none" w:color="auto" w:sz="0" w:space="0"/>
                <w:lang w:val="en-US" w:eastAsia="zh-CN" w:bidi="ar"/>
              </w:rPr>
              <w:t>100 ml/</w:t>
            </w:r>
            <w:r>
              <w:rPr>
                <w:rStyle w:val="12"/>
                <w:rFonts w:hint="eastAsia" w:ascii="仿宋" w:hAnsi="仿宋" w:eastAsia="仿宋" w:cs="仿宋"/>
                <w:snapToGrid w:val="0"/>
                <w:color w:val="000000"/>
                <w:sz w:val="21"/>
                <w:szCs w:val="21"/>
                <w:bdr w:val="none" w:color="auto" w:sz="0" w:space="0"/>
                <w:lang w:val="en-US" w:eastAsia="zh-CN" w:bidi="ar"/>
              </w:rPr>
              <w:t>亩</w:t>
            </w:r>
          </w:p>
        </w:tc>
        <w:tc>
          <w:tcPr>
            <w:tcW w:w="2019" w:type="dxa"/>
            <w:tcBorders>
              <w:top w:val="single" w:color="auto" w:sz="4" w:space="0"/>
              <w:left w:val="nil"/>
              <w:bottom w:val="single" w:color="auto" w:sz="4" w:space="0"/>
              <w:right w:val="single" w:color="auto" w:sz="4" w:space="0"/>
            </w:tcBorders>
            <w:shd w:val="clear"/>
            <w:vAlign w:val="center"/>
          </w:tcPr>
          <w:p w14:paraId="79D573D1">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1996" w:type="dxa"/>
            <w:tcBorders>
              <w:top w:val="single" w:color="auto" w:sz="4" w:space="0"/>
              <w:left w:val="nil"/>
              <w:bottom w:val="single" w:color="auto" w:sz="4" w:space="0"/>
              <w:right w:val="single" w:color="auto" w:sz="4" w:space="0"/>
            </w:tcBorders>
            <w:shd w:val="clear"/>
            <w:vAlign w:val="center"/>
          </w:tcPr>
          <w:p w14:paraId="06393724">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r>
      <w:tr w14:paraId="3FB0E8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510" w:hRule="atLeast"/>
          <w:jc w:val="center"/>
        </w:trPr>
        <w:tc>
          <w:tcPr>
            <w:tcW w:w="1056" w:type="dxa"/>
            <w:vMerge w:val="continue"/>
            <w:tcBorders>
              <w:top w:val="nil"/>
              <w:left w:val="single" w:color="auto" w:sz="4" w:space="0"/>
              <w:bottom w:val="single" w:color="auto" w:sz="4" w:space="0"/>
              <w:right w:val="single" w:color="auto" w:sz="4" w:space="0"/>
            </w:tcBorders>
            <w:shd w:val="clear"/>
            <w:vAlign w:val="center"/>
          </w:tcPr>
          <w:p w14:paraId="1847120D">
            <w:pPr>
              <w:rPr>
                <w:rFonts w:hint="default" w:ascii="Times New Roman" w:hAnsi="Times New Roman" w:cs="Times New Roman"/>
                <w:sz w:val="20"/>
                <w:szCs w:val="20"/>
              </w:rPr>
            </w:pPr>
          </w:p>
        </w:tc>
        <w:tc>
          <w:tcPr>
            <w:tcW w:w="1266" w:type="dxa"/>
            <w:tcBorders>
              <w:top w:val="single" w:color="auto" w:sz="4" w:space="0"/>
              <w:left w:val="nil"/>
              <w:bottom w:val="single" w:color="auto" w:sz="4" w:space="0"/>
              <w:right w:val="single" w:color="auto" w:sz="4" w:space="0"/>
            </w:tcBorders>
            <w:shd w:val="clear"/>
            <w:vAlign w:val="center"/>
          </w:tcPr>
          <w:p w14:paraId="749F8702">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某厂5</w:t>
            </w:r>
          </w:p>
        </w:tc>
        <w:tc>
          <w:tcPr>
            <w:tcW w:w="968" w:type="dxa"/>
            <w:tcBorders>
              <w:top w:val="single" w:color="auto" w:sz="4" w:space="0"/>
              <w:left w:val="nil"/>
              <w:bottom w:val="single" w:color="auto" w:sz="4" w:space="0"/>
              <w:right w:val="single" w:color="auto" w:sz="4" w:space="0"/>
            </w:tcBorders>
            <w:shd w:val="clear"/>
            <w:vAlign w:val="center"/>
          </w:tcPr>
          <w:p w14:paraId="6CA79A1D">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858" w:type="dxa"/>
            <w:tcBorders>
              <w:top w:val="single" w:color="auto" w:sz="4" w:space="0"/>
              <w:left w:val="nil"/>
              <w:bottom w:val="single" w:color="auto" w:sz="4" w:space="0"/>
              <w:right w:val="single" w:color="auto" w:sz="4" w:space="0"/>
            </w:tcBorders>
            <w:shd w:val="clear"/>
            <w:vAlign w:val="center"/>
          </w:tcPr>
          <w:p w14:paraId="49D99F58">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850" w:type="dxa"/>
            <w:tcBorders>
              <w:top w:val="single" w:color="auto" w:sz="4" w:space="0"/>
              <w:left w:val="nil"/>
              <w:bottom w:val="single" w:color="auto" w:sz="4" w:space="0"/>
              <w:right w:val="single" w:color="auto" w:sz="4" w:space="0"/>
            </w:tcBorders>
            <w:shd w:val="clear"/>
            <w:vAlign w:val="center"/>
          </w:tcPr>
          <w:p w14:paraId="12DFEDB9">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790" w:type="dxa"/>
            <w:tcBorders>
              <w:top w:val="single" w:color="auto" w:sz="4" w:space="0"/>
              <w:left w:val="nil"/>
              <w:bottom w:val="single" w:color="auto" w:sz="4" w:space="0"/>
              <w:right w:val="single" w:color="auto" w:sz="4" w:space="0"/>
            </w:tcBorders>
            <w:shd w:val="clear"/>
            <w:vAlign w:val="center"/>
          </w:tcPr>
          <w:p w14:paraId="30B98A8E">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975" w:type="dxa"/>
            <w:tcBorders>
              <w:top w:val="single" w:color="auto" w:sz="4" w:space="0"/>
              <w:left w:val="nil"/>
              <w:bottom w:val="single" w:color="auto" w:sz="4" w:space="0"/>
              <w:right w:val="single" w:color="auto" w:sz="4" w:space="0"/>
            </w:tcBorders>
            <w:shd w:val="clear"/>
            <w:vAlign w:val="center"/>
          </w:tcPr>
          <w:p w14:paraId="46439569">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85</w:t>
            </w:r>
          </w:p>
        </w:tc>
        <w:tc>
          <w:tcPr>
            <w:tcW w:w="675" w:type="dxa"/>
            <w:tcBorders>
              <w:top w:val="single" w:color="auto" w:sz="4" w:space="0"/>
              <w:left w:val="nil"/>
              <w:bottom w:val="single" w:color="auto" w:sz="4" w:space="0"/>
              <w:right w:val="single" w:color="auto" w:sz="4" w:space="0"/>
            </w:tcBorders>
            <w:shd w:val="clear"/>
            <w:vAlign w:val="center"/>
          </w:tcPr>
          <w:p w14:paraId="5B7EC426">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696" w:type="dxa"/>
            <w:tcBorders>
              <w:top w:val="single" w:color="auto" w:sz="4" w:space="0"/>
              <w:left w:val="nil"/>
              <w:bottom w:val="single" w:color="auto" w:sz="4" w:space="0"/>
              <w:right w:val="single" w:color="auto" w:sz="4" w:space="0"/>
            </w:tcBorders>
            <w:shd w:val="clear"/>
            <w:vAlign w:val="center"/>
          </w:tcPr>
          <w:p w14:paraId="5239A472">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938" w:type="dxa"/>
            <w:tcBorders>
              <w:top w:val="single" w:color="auto" w:sz="4" w:space="0"/>
              <w:left w:val="nil"/>
              <w:bottom w:val="single" w:color="auto" w:sz="4" w:space="0"/>
              <w:right w:val="single" w:color="auto" w:sz="4" w:space="0"/>
            </w:tcBorders>
            <w:shd w:val="clear"/>
            <w:vAlign w:val="center"/>
          </w:tcPr>
          <w:p w14:paraId="05AD4E24">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低风险</w:t>
            </w:r>
          </w:p>
        </w:tc>
        <w:tc>
          <w:tcPr>
            <w:tcW w:w="1968" w:type="dxa"/>
            <w:tcBorders>
              <w:top w:val="single" w:color="auto" w:sz="4" w:space="0"/>
              <w:left w:val="nil"/>
              <w:bottom w:val="single" w:color="auto" w:sz="4" w:space="0"/>
              <w:right w:val="single" w:color="auto" w:sz="4" w:space="0"/>
            </w:tcBorders>
            <w:shd w:val="clear"/>
            <w:vAlign w:val="center"/>
          </w:tcPr>
          <w:p w14:paraId="110251E3">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2019" w:type="dxa"/>
            <w:tcBorders>
              <w:top w:val="single" w:color="auto" w:sz="4" w:space="0"/>
              <w:left w:val="nil"/>
              <w:bottom w:val="single" w:color="auto" w:sz="4" w:space="0"/>
              <w:right w:val="single" w:color="auto" w:sz="4" w:space="0"/>
            </w:tcBorders>
            <w:shd w:val="clear"/>
            <w:vAlign w:val="center"/>
          </w:tcPr>
          <w:p w14:paraId="75993D16">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c>
          <w:tcPr>
            <w:tcW w:w="1996" w:type="dxa"/>
            <w:tcBorders>
              <w:top w:val="single" w:color="auto" w:sz="4" w:space="0"/>
              <w:left w:val="nil"/>
              <w:bottom w:val="single" w:color="auto" w:sz="4" w:space="0"/>
              <w:right w:val="single" w:color="auto" w:sz="4" w:space="0"/>
            </w:tcBorders>
            <w:shd w:val="clear"/>
            <w:vAlign w:val="center"/>
          </w:tcPr>
          <w:p w14:paraId="51A9B0D3">
            <w:pPr>
              <w:keepNext w:val="0"/>
              <w:keepLines w:val="0"/>
              <w:widowControl/>
              <w:suppressLineNumbers w:val="0"/>
              <w:kinsoku w:val="0"/>
              <w:autoSpaceDE w:val="0"/>
              <w:autoSpaceDN w:val="0"/>
              <w:adjustRightInd w:val="0"/>
              <w:snapToGrid w:val="0"/>
              <w:spacing w:before="0" w:beforeAutospacing="0" w:after="0" w:afterAutospacing="0"/>
              <w:ind w:left="0" w:right="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 w:val="0"/>
                <w:iCs w:val="0"/>
                <w:snapToGrid w:val="0"/>
                <w:color w:val="000000"/>
                <w:kern w:val="0"/>
                <w:sz w:val="21"/>
                <w:szCs w:val="21"/>
                <w:bdr w:val="none" w:color="auto" w:sz="0" w:space="0"/>
                <w:lang w:val="en-US" w:eastAsia="zh-CN" w:bidi="ar"/>
              </w:rPr>
              <w:t>/</w:t>
            </w:r>
          </w:p>
        </w:tc>
      </w:tr>
      <w:tr w14:paraId="30292D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360" w:hRule="atLeast"/>
          <w:jc w:val="center"/>
        </w:trPr>
        <w:tc>
          <w:tcPr>
            <w:tcW w:w="2322" w:type="dxa"/>
            <w:gridSpan w:val="2"/>
            <w:vMerge w:val="restart"/>
            <w:tcBorders>
              <w:top w:val="nil"/>
              <w:left w:val="single" w:color="auto" w:sz="4" w:space="0"/>
              <w:bottom w:val="single" w:color="auto" w:sz="4" w:space="0"/>
              <w:right w:val="single" w:color="auto" w:sz="4" w:space="0"/>
            </w:tcBorders>
            <w:shd w:val="clear"/>
            <w:vAlign w:val="center"/>
          </w:tcPr>
          <w:p w14:paraId="561936A5">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合计</w:t>
            </w:r>
          </w:p>
        </w:tc>
        <w:tc>
          <w:tcPr>
            <w:tcW w:w="968" w:type="dxa"/>
            <w:tcBorders>
              <w:top w:val="single" w:color="auto" w:sz="4" w:space="0"/>
              <w:left w:val="nil"/>
              <w:bottom w:val="single" w:color="auto" w:sz="4" w:space="0"/>
              <w:right w:val="single" w:color="auto" w:sz="4" w:space="0"/>
            </w:tcBorders>
            <w:shd w:val="clear"/>
            <w:vAlign w:val="center"/>
          </w:tcPr>
          <w:p w14:paraId="34CD9B1D">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15365</w:t>
            </w:r>
          </w:p>
        </w:tc>
        <w:tc>
          <w:tcPr>
            <w:tcW w:w="858" w:type="dxa"/>
            <w:tcBorders>
              <w:top w:val="single" w:color="auto" w:sz="4" w:space="0"/>
              <w:left w:val="nil"/>
              <w:bottom w:val="single" w:color="auto" w:sz="4" w:space="0"/>
              <w:right w:val="single" w:color="auto" w:sz="4" w:space="0"/>
            </w:tcBorders>
            <w:shd w:val="clear"/>
            <w:vAlign w:val="center"/>
          </w:tcPr>
          <w:p w14:paraId="011C38C6">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11515</w:t>
            </w:r>
          </w:p>
        </w:tc>
        <w:tc>
          <w:tcPr>
            <w:tcW w:w="850" w:type="dxa"/>
            <w:tcBorders>
              <w:top w:val="single" w:color="auto" w:sz="4" w:space="0"/>
              <w:left w:val="nil"/>
              <w:bottom w:val="single" w:color="auto" w:sz="4" w:space="0"/>
              <w:right w:val="single" w:color="auto" w:sz="4" w:space="0"/>
            </w:tcBorders>
            <w:shd w:val="clear"/>
            <w:vAlign w:val="center"/>
          </w:tcPr>
          <w:p w14:paraId="60FA7F51">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15365*</w:t>
            </w:r>
          </w:p>
        </w:tc>
        <w:tc>
          <w:tcPr>
            <w:tcW w:w="790" w:type="dxa"/>
            <w:tcBorders>
              <w:top w:val="single" w:color="auto" w:sz="4" w:space="0"/>
              <w:left w:val="nil"/>
              <w:bottom w:val="single" w:color="auto" w:sz="4" w:space="0"/>
              <w:right w:val="single" w:color="auto" w:sz="4" w:space="0"/>
            </w:tcBorders>
            <w:shd w:val="clear"/>
            <w:vAlign w:val="center"/>
          </w:tcPr>
          <w:p w14:paraId="43FFE712">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14770</w:t>
            </w:r>
          </w:p>
        </w:tc>
        <w:tc>
          <w:tcPr>
            <w:tcW w:w="975" w:type="dxa"/>
            <w:tcBorders>
              <w:top w:val="single" w:color="auto" w:sz="4" w:space="0"/>
              <w:left w:val="nil"/>
              <w:bottom w:val="single" w:color="auto" w:sz="4" w:space="0"/>
              <w:right w:val="single" w:color="auto" w:sz="4" w:space="0"/>
            </w:tcBorders>
            <w:shd w:val="clear"/>
            <w:vAlign w:val="center"/>
          </w:tcPr>
          <w:p w14:paraId="71AC2C84">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27349</w:t>
            </w:r>
          </w:p>
        </w:tc>
        <w:tc>
          <w:tcPr>
            <w:tcW w:w="675" w:type="dxa"/>
            <w:tcBorders>
              <w:top w:val="single" w:color="auto" w:sz="4" w:space="0"/>
              <w:left w:val="nil"/>
              <w:bottom w:val="single" w:color="auto" w:sz="4" w:space="0"/>
              <w:right w:val="single" w:color="auto" w:sz="4" w:space="0"/>
            </w:tcBorders>
            <w:shd w:val="clear"/>
            <w:vAlign w:val="center"/>
          </w:tcPr>
          <w:p w14:paraId="48BB0F99">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696" w:type="dxa"/>
            <w:tcBorders>
              <w:top w:val="single" w:color="auto" w:sz="4" w:space="0"/>
              <w:left w:val="nil"/>
              <w:bottom w:val="single" w:color="auto" w:sz="4" w:space="0"/>
              <w:right w:val="single" w:color="auto" w:sz="4" w:space="0"/>
            </w:tcBorders>
            <w:shd w:val="clear"/>
            <w:vAlign w:val="center"/>
          </w:tcPr>
          <w:p w14:paraId="5E0E836F">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938" w:type="dxa"/>
            <w:tcBorders>
              <w:top w:val="single" w:color="auto" w:sz="4" w:space="0"/>
              <w:left w:val="nil"/>
              <w:bottom w:val="single" w:color="auto" w:sz="4" w:space="0"/>
              <w:right w:val="single" w:color="auto" w:sz="4" w:space="0"/>
            </w:tcBorders>
            <w:shd w:val="clear"/>
            <w:vAlign w:val="center"/>
          </w:tcPr>
          <w:p w14:paraId="2E1BFED4">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1968" w:type="dxa"/>
            <w:tcBorders>
              <w:top w:val="single" w:color="auto" w:sz="4" w:space="0"/>
              <w:left w:val="nil"/>
              <w:bottom w:val="single" w:color="auto" w:sz="4" w:space="0"/>
              <w:right w:val="single" w:color="auto" w:sz="4" w:space="0"/>
            </w:tcBorders>
            <w:shd w:val="clear"/>
            <w:vAlign w:val="center"/>
          </w:tcPr>
          <w:p w14:paraId="26906E8A">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2019" w:type="dxa"/>
            <w:tcBorders>
              <w:top w:val="single" w:color="auto" w:sz="4" w:space="0"/>
              <w:left w:val="nil"/>
              <w:bottom w:val="single" w:color="auto" w:sz="4" w:space="0"/>
              <w:right w:val="single" w:color="auto" w:sz="4" w:space="0"/>
            </w:tcBorders>
            <w:shd w:val="clear"/>
            <w:vAlign w:val="center"/>
          </w:tcPr>
          <w:p w14:paraId="534B9E12">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1996" w:type="dxa"/>
            <w:tcBorders>
              <w:top w:val="single" w:color="auto" w:sz="4" w:space="0"/>
              <w:left w:val="nil"/>
              <w:bottom w:val="single" w:color="auto" w:sz="4" w:space="0"/>
              <w:right w:val="single" w:color="auto" w:sz="4" w:space="0"/>
            </w:tcBorders>
            <w:shd w:val="clear"/>
            <w:vAlign w:val="center"/>
          </w:tcPr>
          <w:p w14:paraId="306418C3">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r>
      <w:tr w14:paraId="6350B2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0" w:hRule="atLeast"/>
          <w:jc w:val="center"/>
        </w:trPr>
        <w:tc>
          <w:tcPr>
            <w:tcW w:w="2322" w:type="dxa"/>
            <w:gridSpan w:val="2"/>
            <w:vMerge w:val="continue"/>
            <w:tcBorders>
              <w:top w:val="nil"/>
              <w:left w:val="single" w:color="auto" w:sz="4" w:space="0"/>
              <w:bottom w:val="single" w:color="auto" w:sz="4" w:space="0"/>
              <w:right w:val="single" w:color="auto" w:sz="4" w:space="0"/>
            </w:tcBorders>
            <w:shd w:val="clear"/>
            <w:vAlign w:val="center"/>
          </w:tcPr>
          <w:p w14:paraId="50985F9E">
            <w:pPr>
              <w:rPr>
                <w:rFonts w:hint="default" w:ascii="Times New Roman" w:hAnsi="Times New Roman" w:cs="Times New Roman"/>
                <w:sz w:val="20"/>
                <w:szCs w:val="20"/>
              </w:rPr>
            </w:pPr>
          </w:p>
        </w:tc>
        <w:tc>
          <w:tcPr>
            <w:tcW w:w="4441" w:type="dxa"/>
            <w:gridSpan w:val="5"/>
            <w:tcBorders>
              <w:top w:val="single" w:color="auto" w:sz="4" w:space="0"/>
              <w:left w:val="nil"/>
              <w:bottom w:val="single" w:color="auto" w:sz="4" w:space="0"/>
              <w:right w:val="single" w:color="auto" w:sz="4" w:space="0"/>
            </w:tcBorders>
            <w:shd w:val="clear"/>
            <w:vAlign w:val="center"/>
          </w:tcPr>
          <w:p w14:paraId="45E85B63">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kern w:val="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68999</w:t>
            </w:r>
          </w:p>
        </w:tc>
        <w:tc>
          <w:tcPr>
            <w:tcW w:w="675" w:type="dxa"/>
            <w:tcBorders>
              <w:top w:val="single" w:color="auto" w:sz="4" w:space="0"/>
              <w:left w:val="nil"/>
              <w:bottom w:val="single" w:color="auto" w:sz="4" w:space="0"/>
              <w:right w:val="single" w:color="auto" w:sz="4" w:space="0"/>
            </w:tcBorders>
            <w:shd w:val="clear"/>
            <w:vAlign w:val="center"/>
          </w:tcPr>
          <w:p w14:paraId="3E795082">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kern w:val="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696" w:type="dxa"/>
            <w:tcBorders>
              <w:top w:val="single" w:color="auto" w:sz="4" w:space="0"/>
              <w:left w:val="nil"/>
              <w:bottom w:val="single" w:color="auto" w:sz="4" w:space="0"/>
              <w:right w:val="single" w:color="auto" w:sz="4" w:space="0"/>
            </w:tcBorders>
            <w:shd w:val="clear"/>
            <w:vAlign w:val="center"/>
          </w:tcPr>
          <w:p w14:paraId="04F64156">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kern w:val="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938" w:type="dxa"/>
            <w:tcBorders>
              <w:top w:val="single" w:color="auto" w:sz="4" w:space="0"/>
              <w:left w:val="nil"/>
              <w:bottom w:val="single" w:color="auto" w:sz="4" w:space="0"/>
              <w:right w:val="single" w:color="auto" w:sz="4" w:space="0"/>
            </w:tcBorders>
            <w:shd w:val="clear"/>
            <w:vAlign w:val="center"/>
          </w:tcPr>
          <w:p w14:paraId="510F9358">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kern w:val="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1968" w:type="dxa"/>
            <w:tcBorders>
              <w:top w:val="single" w:color="auto" w:sz="4" w:space="0"/>
              <w:left w:val="nil"/>
              <w:bottom w:val="single" w:color="auto" w:sz="4" w:space="0"/>
              <w:right w:val="single" w:color="auto" w:sz="4" w:space="0"/>
            </w:tcBorders>
            <w:shd w:val="clear"/>
            <w:vAlign w:val="center"/>
          </w:tcPr>
          <w:p w14:paraId="73DAF90B">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kern w:val="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2019" w:type="dxa"/>
            <w:tcBorders>
              <w:top w:val="single" w:color="auto" w:sz="4" w:space="0"/>
              <w:left w:val="nil"/>
              <w:bottom w:val="single" w:color="auto" w:sz="4" w:space="0"/>
              <w:right w:val="single" w:color="auto" w:sz="4" w:space="0"/>
            </w:tcBorders>
            <w:shd w:val="clear"/>
            <w:vAlign w:val="center"/>
          </w:tcPr>
          <w:p w14:paraId="7889B855">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kern w:val="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1996" w:type="dxa"/>
            <w:tcBorders>
              <w:top w:val="single" w:color="auto" w:sz="4" w:space="0"/>
              <w:left w:val="nil"/>
              <w:bottom w:val="single" w:color="auto" w:sz="4" w:space="0"/>
              <w:right w:val="single" w:color="auto" w:sz="4" w:space="0"/>
            </w:tcBorders>
            <w:shd w:val="clear"/>
            <w:vAlign w:val="center"/>
          </w:tcPr>
          <w:p w14:paraId="55FBCB81">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kern w:val="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r>
    </w:tbl>
    <w:p w14:paraId="4C9A475D">
      <w:pPr>
        <w:keepNext w:val="0"/>
        <w:keepLines w:val="0"/>
        <w:widowControl/>
        <w:suppressLineNumbers w:val="0"/>
        <w:kinsoku w:val="0"/>
        <w:autoSpaceDE w:val="0"/>
        <w:autoSpaceDN w:val="0"/>
        <w:adjustRightInd w:val="0"/>
        <w:snapToGrid w:val="0"/>
        <w:spacing w:before="287" w:beforeAutospacing="0" w:after="0" w:afterAutospacing="0"/>
        <w:ind w:left="180" w:right="0"/>
        <w:jc w:val="left"/>
        <w:textAlignment w:val="baseline"/>
        <w:rPr>
          <w:rFonts w:hint="eastAsia" w:ascii="仿宋" w:hAnsi="仿宋" w:eastAsia="仿宋" w:cs="仿宋"/>
          <w:b/>
          <w:bCs/>
          <w:color w:val="000000"/>
          <w:spacing w:val="0"/>
          <w:sz w:val="30"/>
          <w:szCs w:val="30"/>
          <w:vertAlign w:val="baseline"/>
        </w:rPr>
      </w:pPr>
      <w:r>
        <w:rPr>
          <w:rFonts w:hint="eastAsia" w:ascii="仿宋" w:hAnsi="仿宋" w:eastAsia="仿宋" w:cs="仿宋"/>
          <w:b/>
          <w:bCs/>
          <w:snapToGrid w:val="0"/>
          <w:color w:val="000000"/>
          <w:spacing w:val="0"/>
          <w:kern w:val="0"/>
          <w:sz w:val="30"/>
          <w:szCs w:val="30"/>
          <w:vertAlign w:val="baseline"/>
          <w:lang w:val="en-US" w:eastAsia="zh-CN" w:bidi="ar"/>
        </w:rPr>
        <w:t>备注：实际用量及措施方式按实施方案为准。</w:t>
      </w:r>
    </w:p>
    <w:p w14:paraId="4F27F07A">
      <w:pPr>
        <w:rPr>
          <w:rFonts w:hint="eastAsia" w:ascii="仿宋" w:hAnsi="仿宋" w:eastAsia="仿宋" w:cs="仿宋"/>
          <w:color w:val="000000"/>
          <w:spacing w:val="0"/>
          <w:sz w:val="30"/>
          <w:szCs w:val="30"/>
        </w:rPr>
        <w:sectPr>
          <w:headerReference r:id="rId3" w:type="default"/>
          <w:footerReference r:id="rId4" w:type="default"/>
          <w:pgSz w:w="16839" w:h="11907"/>
          <w:pgMar w:top="1440" w:right="1800" w:bottom="1440" w:left="1800" w:header="1" w:footer="958" w:gutter="0"/>
          <w:pgNumType w:fmt="decimal"/>
          <w:cols w:space="425" w:num="1"/>
          <w:docGrid w:type="lines" w:linePitch="312" w:charSpace="0"/>
        </w:sectPr>
      </w:pPr>
    </w:p>
    <w:p w14:paraId="3B3015A8">
      <w:pPr>
        <w:keepNext w:val="0"/>
        <w:keepLines w:val="0"/>
        <w:widowControl/>
        <w:suppressLineNumbers w:val="0"/>
        <w:kinsoku w:val="0"/>
        <w:autoSpaceDE w:val="0"/>
        <w:autoSpaceDN w:val="0"/>
        <w:adjustRightInd w:val="0"/>
        <w:snapToGrid w:val="0"/>
        <w:spacing w:before="78" w:beforeAutospacing="0" w:after="0" w:afterAutospacing="0"/>
        <w:ind w:left="0" w:right="0"/>
        <w:jc w:val="center"/>
        <w:textAlignment w:val="baseline"/>
        <w:rPr>
          <w:rFonts w:hint="eastAsia" w:ascii="仿宋" w:hAnsi="仿宋" w:eastAsia="仿宋" w:cs="仿宋"/>
          <w:b/>
          <w:bCs/>
          <w:color w:val="000000"/>
          <w:spacing w:val="0"/>
          <w:sz w:val="24"/>
          <w:szCs w:val="24"/>
          <w:vertAlign w:val="baseline"/>
        </w:rPr>
      </w:pPr>
      <w:r>
        <w:rPr>
          <w:rFonts w:hint="eastAsia" w:ascii="仿宋" w:hAnsi="仿宋" w:eastAsia="仿宋" w:cs="仿宋"/>
          <w:b/>
          <w:bCs/>
          <w:snapToGrid w:val="0"/>
          <w:color w:val="000000"/>
          <w:spacing w:val="0"/>
          <w:kern w:val="0"/>
          <w:sz w:val="24"/>
          <w:szCs w:val="24"/>
          <w:vertAlign w:val="baseline"/>
          <w:lang w:val="en-US" w:eastAsia="zh-CN" w:bidi="ar"/>
        </w:rPr>
        <w:t>2026年湘东区项目优先保护区风险地块安全利用技术措施汇总表（二）</w:t>
      </w:r>
    </w:p>
    <w:tbl>
      <w:tblPr>
        <w:tblStyle w:val="5"/>
        <w:tblW w:w="5646"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0" w:type="dxa"/>
          <w:left w:w="108" w:type="dxa"/>
          <w:bottom w:w="0" w:type="dxa"/>
          <w:right w:w="108" w:type="dxa"/>
        </w:tblCellMar>
      </w:tblPr>
      <w:tblGrid>
        <w:gridCol w:w="1051"/>
        <w:gridCol w:w="1296"/>
        <w:gridCol w:w="1460"/>
        <w:gridCol w:w="1460"/>
        <w:gridCol w:w="1460"/>
        <w:gridCol w:w="3209"/>
        <w:gridCol w:w="3348"/>
        <w:gridCol w:w="2722"/>
      </w:tblGrid>
      <w:tr w14:paraId="3DFB2C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311" w:type="dxa"/>
            <w:gridSpan w:val="2"/>
            <w:tcBorders>
              <w:top w:val="single" w:color="000000" w:sz="4" w:space="0"/>
              <w:left w:val="single" w:color="000000" w:sz="4" w:space="0"/>
              <w:bottom w:val="single" w:color="000000" w:sz="4" w:space="0"/>
              <w:right w:val="single" w:color="000000" w:sz="4" w:space="0"/>
            </w:tcBorders>
            <w:shd w:val="clear"/>
            <w:vAlign w:val="center"/>
          </w:tcPr>
          <w:p w14:paraId="0C710EDF">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b/>
                <w:bCs/>
                <w:iCs w:val="0"/>
                <w:color w:val="000000"/>
                <w:sz w:val="21"/>
                <w:szCs w:val="21"/>
                <w:bdr w:val="none" w:color="auto" w:sz="0" w:space="0"/>
              </w:rPr>
            </w:pPr>
            <w:r>
              <w:rPr>
                <w:rFonts w:hint="eastAsia" w:ascii="仿宋" w:hAnsi="仿宋" w:eastAsia="仿宋" w:cs="仿宋"/>
                <w:b/>
                <w:bCs/>
                <w:iCs w:val="0"/>
                <w:snapToGrid w:val="0"/>
                <w:color w:val="000000"/>
                <w:kern w:val="0"/>
                <w:sz w:val="21"/>
                <w:szCs w:val="21"/>
                <w:bdr w:val="none" w:color="auto" w:sz="0" w:space="0"/>
                <w:lang w:val="en-US" w:eastAsia="zh-CN" w:bidi="ar"/>
              </w:rPr>
              <w:t>位置</w:t>
            </w:r>
          </w:p>
        </w:tc>
        <w:tc>
          <w:tcPr>
            <w:tcW w:w="1438" w:type="dxa"/>
            <w:vMerge w:val="restart"/>
            <w:tcBorders>
              <w:top w:val="single" w:color="000000" w:sz="4" w:space="0"/>
              <w:left w:val="nil"/>
              <w:bottom w:val="single" w:color="000000" w:sz="4" w:space="0"/>
              <w:right w:val="single" w:color="000000" w:sz="4" w:space="0"/>
            </w:tcBorders>
            <w:shd w:val="clear"/>
            <w:vAlign w:val="center"/>
          </w:tcPr>
          <w:p w14:paraId="4DE0A752">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b/>
                <w:bCs/>
                <w:iCs w:val="0"/>
                <w:color w:val="000000"/>
                <w:sz w:val="21"/>
                <w:szCs w:val="21"/>
                <w:bdr w:val="none" w:color="auto" w:sz="0" w:space="0"/>
              </w:rPr>
            </w:pPr>
            <w:r>
              <w:rPr>
                <w:rFonts w:hint="eastAsia" w:ascii="仿宋" w:hAnsi="仿宋" w:eastAsia="仿宋" w:cs="仿宋"/>
                <w:b/>
                <w:bCs/>
                <w:iCs w:val="0"/>
                <w:snapToGrid w:val="0"/>
                <w:color w:val="000000"/>
                <w:kern w:val="0"/>
                <w:sz w:val="21"/>
                <w:szCs w:val="21"/>
                <w:bdr w:val="none" w:color="auto" w:sz="0" w:space="0"/>
                <w:lang w:val="en-US" w:eastAsia="zh-CN" w:bidi="ar"/>
              </w:rPr>
              <w:t>早稻（亩）</w:t>
            </w:r>
          </w:p>
        </w:tc>
        <w:tc>
          <w:tcPr>
            <w:tcW w:w="1438" w:type="dxa"/>
            <w:vMerge w:val="restart"/>
            <w:tcBorders>
              <w:top w:val="single" w:color="000000" w:sz="4" w:space="0"/>
              <w:left w:val="nil"/>
              <w:bottom w:val="single" w:color="000000" w:sz="4" w:space="0"/>
              <w:right w:val="single" w:color="000000" w:sz="4" w:space="0"/>
            </w:tcBorders>
            <w:shd w:val="clear"/>
            <w:vAlign w:val="center"/>
          </w:tcPr>
          <w:p w14:paraId="65D5527E">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b/>
                <w:bCs/>
                <w:iCs w:val="0"/>
                <w:color w:val="000000"/>
                <w:sz w:val="21"/>
                <w:szCs w:val="21"/>
                <w:bdr w:val="none" w:color="auto" w:sz="0" w:space="0"/>
              </w:rPr>
            </w:pPr>
            <w:r>
              <w:rPr>
                <w:rFonts w:hint="eastAsia" w:ascii="仿宋" w:hAnsi="仿宋" w:eastAsia="仿宋" w:cs="仿宋"/>
                <w:b/>
                <w:bCs/>
                <w:iCs w:val="0"/>
                <w:snapToGrid w:val="0"/>
                <w:color w:val="000000"/>
                <w:kern w:val="0"/>
                <w:sz w:val="21"/>
                <w:szCs w:val="21"/>
                <w:bdr w:val="none" w:color="auto" w:sz="0" w:space="0"/>
                <w:lang w:val="en-US" w:eastAsia="zh-CN" w:bidi="ar"/>
              </w:rPr>
              <w:t>中稻（亩）</w:t>
            </w:r>
          </w:p>
        </w:tc>
        <w:tc>
          <w:tcPr>
            <w:tcW w:w="1438" w:type="dxa"/>
            <w:vMerge w:val="restart"/>
            <w:tcBorders>
              <w:top w:val="single" w:color="000000" w:sz="4" w:space="0"/>
              <w:left w:val="nil"/>
              <w:bottom w:val="single" w:color="000000" w:sz="4" w:space="0"/>
              <w:right w:val="single" w:color="000000" w:sz="4" w:space="0"/>
            </w:tcBorders>
            <w:shd w:val="clear"/>
            <w:vAlign w:val="center"/>
          </w:tcPr>
          <w:p w14:paraId="1BA6FC62">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b/>
                <w:bCs/>
                <w:iCs w:val="0"/>
                <w:color w:val="000000"/>
                <w:sz w:val="21"/>
                <w:szCs w:val="21"/>
                <w:bdr w:val="none" w:color="auto" w:sz="0" w:space="0"/>
              </w:rPr>
            </w:pPr>
            <w:r>
              <w:rPr>
                <w:rFonts w:hint="eastAsia" w:ascii="仿宋" w:hAnsi="仿宋" w:eastAsia="仿宋" w:cs="仿宋"/>
                <w:b/>
                <w:bCs/>
                <w:iCs w:val="0"/>
                <w:snapToGrid w:val="0"/>
                <w:color w:val="000000"/>
                <w:kern w:val="0"/>
                <w:sz w:val="21"/>
                <w:szCs w:val="21"/>
                <w:bdr w:val="none" w:color="auto" w:sz="0" w:space="0"/>
                <w:lang w:val="en-US" w:eastAsia="zh-CN" w:bidi="ar"/>
              </w:rPr>
              <w:t>晚稻（亩）</w:t>
            </w:r>
          </w:p>
        </w:tc>
        <w:tc>
          <w:tcPr>
            <w:tcW w:w="9138" w:type="dxa"/>
            <w:gridSpan w:val="3"/>
            <w:tcBorders>
              <w:top w:val="single" w:color="000000" w:sz="4" w:space="0"/>
              <w:left w:val="nil"/>
              <w:bottom w:val="nil"/>
              <w:right w:val="single" w:color="000000" w:sz="4" w:space="0"/>
            </w:tcBorders>
            <w:shd w:val="clear"/>
            <w:vAlign w:val="center"/>
          </w:tcPr>
          <w:p w14:paraId="1F32B8F9">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b/>
                <w:bCs/>
                <w:iCs w:val="0"/>
                <w:color w:val="000000"/>
                <w:sz w:val="21"/>
                <w:szCs w:val="21"/>
                <w:bdr w:val="none" w:color="auto" w:sz="0" w:space="0"/>
              </w:rPr>
            </w:pPr>
            <w:r>
              <w:rPr>
                <w:rFonts w:hint="eastAsia" w:ascii="仿宋" w:hAnsi="仿宋" w:eastAsia="仿宋" w:cs="仿宋"/>
                <w:b/>
                <w:bCs/>
                <w:iCs w:val="0"/>
                <w:snapToGrid w:val="0"/>
                <w:color w:val="000000"/>
                <w:kern w:val="0"/>
                <w:sz w:val="21"/>
                <w:szCs w:val="21"/>
                <w:bdr w:val="none" w:color="auto" w:sz="0" w:space="0"/>
                <w:lang w:val="en-US" w:eastAsia="zh-CN" w:bidi="ar"/>
              </w:rPr>
              <w:t>技术措施</w:t>
            </w:r>
          </w:p>
        </w:tc>
      </w:tr>
      <w:tr w14:paraId="35E786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1035" w:type="dxa"/>
            <w:tcBorders>
              <w:top w:val="single" w:color="000000" w:sz="4" w:space="0"/>
              <w:left w:val="single" w:color="000000" w:sz="4" w:space="0"/>
              <w:bottom w:val="single" w:color="000000" w:sz="4" w:space="0"/>
              <w:right w:val="single" w:color="000000" w:sz="4" w:space="0"/>
            </w:tcBorders>
            <w:shd w:val="clear"/>
            <w:vAlign w:val="center"/>
          </w:tcPr>
          <w:p w14:paraId="43ED968F">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b/>
                <w:bCs/>
                <w:iCs w:val="0"/>
                <w:color w:val="000000"/>
                <w:sz w:val="21"/>
                <w:szCs w:val="21"/>
                <w:bdr w:val="none" w:color="auto" w:sz="0" w:space="0"/>
              </w:rPr>
            </w:pPr>
            <w:r>
              <w:rPr>
                <w:rFonts w:hint="eastAsia" w:ascii="仿宋" w:hAnsi="仿宋" w:eastAsia="仿宋" w:cs="仿宋"/>
                <w:b/>
                <w:bCs/>
                <w:iCs w:val="0"/>
                <w:snapToGrid w:val="0"/>
                <w:color w:val="000000"/>
                <w:kern w:val="0"/>
                <w:sz w:val="21"/>
                <w:szCs w:val="21"/>
                <w:bdr w:val="none" w:color="auto" w:sz="0" w:space="0"/>
                <w:lang w:val="en-US" w:eastAsia="zh-CN" w:bidi="ar"/>
              </w:rPr>
              <w:t>乡镇</w:t>
            </w:r>
          </w:p>
        </w:tc>
        <w:tc>
          <w:tcPr>
            <w:tcW w:w="1276" w:type="dxa"/>
            <w:tcBorders>
              <w:top w:val="single" w:color="000000" w:sz="4" w:space="0"/>
              <w:left w:val="nil"/>
              <w:bottom w:val="single" w:color="000000" w:sz="4" w:space="0"/>
              <w:right w:val="single" w:color="000000" w:sz="4" w:space="0"/>
            </w:tcBorders>
            <w:shd w:val="clear"/>
            <w:vAlign w:val="center"/>
          </w:tcPr>
          <w:p w14:paraId="2B9AAD50">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b/>
                <w:bCs/>
                <w:iCs w:val="0"/>
                <w:color w:val="000000"/>
                <w:sz w:val="21"/>
                <w:szCs w:val="21"/>
                <w:bdr w:val="none" w:color="auto" w:sz="0" w:space="0"/>
              </w:rPr>
            </w:pPr>
            <w:r>
              <w:rPr>
                <w:rFonts w:hint="eastAsia" w:ascii="仿宋" w:hAnsi="仿宋" w:eastAsia="仿宋" w:cs="仿宋"/>
                <w:b/>
                <w:bCs/>
                <w:iCs w:val="0"/>
                <w:snapToGrid w:val="0"/>
                <w:color w:val="000000"/>
                <w:kern w:val="0"/>
                <w:sz w:val="21"/>
                <w:szCs w:val="21"/>
                <w:bdr w:val="none" w:color="auto" w:sz="0" w:space="0"/>
                <w:lang w:val="en-US" w:eastAsia="zh-CN" w:bidi="ar"/>
              </w:rPr>
              <w:t>行政村</w:t>
            </w:r>
          </w:p>
        </w:tc>
        <w:tc>
          <w:tcPr>
            <w:tcW w:w="1438" w:type="dxa"/>
            <w:vMerge w:val="continue"/>
            <w:tcBorders>
              <w:top w:val="single" w:color="000000" w:sz="4" w:space="0"/>
              <w:left w:val="nil"/>
              <w:bottom w:val="single" w:color="000000" w:sz="4" w:space="0"/>
              <w:right w:val="single" w:color="000000" w:sz="4" w:space="0"/>
            </w:tcBorders>
            <w:shd w:val="clear"/>
            <w:vAlign w:val="center"/>
          </w:tcPr>
          <w:p w14:paraId="7A1D635B">
            <w:pPr>
              <w:rPr>
                <w:rFonts w:hint="default" w:ascii="Times New Roman" w:hAnsi="Times New Roman" w:cs="Times New Roman"/>
                <w:sz w:val="20"/>
                <w:szCs w:val="20"/>
              </w:rPr>
            </w:pPr>
          </w:p>
        </w:tc>
        <w:tc>
          <w:tcPr>
            <w:tcW w:w="1438" w:type="dxa"/>
            <w:vMerge w:val="continue"/>
            <w:tcBorders>
              <w:top w:val="single" w:color="000000" w:sz="4" w:space="0"/>
              <w:left w:val="nil"/>
              <w:bottom w:val="single" w:color="000000" w:sz="4" w:space="0"/>
              <w:right w:val="single" w:color="000000" w:sz="4" w:space="0"/>
            </w:tcBorders>
            <w:shd w:val="clear"/>
            <w:vAlign w:val="center"/>
          </w:tcPr>
          <w:p w14:paraId="13FCB2E3">
            <w:pPr>
              <w:rPr>
                <w:rFonts w:hint="default" w:ascii="Times New Roman" w:hAnsi="Times New Roman" w:cs="Times New Roman"/>
                <w:sz w:val="20"/>
                <w:szCs w:val="20"/>
              </w:rPr>
            </w:pPr>
          </w:p>
        </w:tc>
        <w:tc>
          <w:tcPr>
            <w:tcW w:w="1438" w:type="dxa"/>
            <w:vMerge w:val="continue"/>
            <w:tcBorders>
              <w:top w:val="single" w:color="000000" w:sz="4" w:space="0"/>
              <w:left w:val="nil"/>
              <w:bottom w:val="single" w:color="000000" w:sz="4" w:space="0"/>
              <w:right w:val="single" w:color="000000" w:sz="4" w:space="0"/>
            </w:tcBorders>
            <w:shd w:val="clear"/>
            <w:vAlign w:val="center"/>
          </w:tcPr>
          <w:p w14:paraId="7B2F470F">
            <w:pPr>
              <w:rPr>
                <w:rFonts w:hint="default" w:ascii="Times New Roman" w:hAnsi="Times New Roman" w:cs="Times New Roman"/>
                <w:sz w:val="20"/>
                <w:szCs w:val="20"/>
              </w:rPr>
            </w:pPr>
          </w:p>
        </w:tc>
        <w:tc>
          <w:tcPr>
            <w:tcW w:w="3160" w:type="dxa"/>
            <w:tcBorders>
              <w:top w:val="single" w:color="000000" w:sz="4" w:space="0"/>
              <w:left w:val="nil"/>
              <w:bottom w:val="single" w:color="000000" w:sz="4" w:space="0"/>
              <w:right w:val="single" w:color="000000" w:sz="4" w:space="0"/>
            </w:tcBorders>
            <w:shd w:val="clear"/>
            <w:vAlign w:val="center"/>
          </w:tcPr>
          <w:p w14:paraId="1DB681BA">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b/>
                <w:bCs/>
                <w:iCs w:val="0"/>
                <w:color w:val="000000"/>
                <w:sz w:val="21"/>
                <w:szCs w:val="21"/>
                <w:bdr w:val="none" w:color="auto" w:sz="0" w:space="0"/>
              </w:rPr>
            </w:pPr>
            <w:r>
              <w:rPr>
                <w:rFonts w:hint="eastAsia" w:ascii="仿宋" w:hAnsi="仿宋" w:eastAsia="仿宋" w:cs="仿宋"/>
                <w:b/>
                <w:bCs/>
                <w:iCs w:val="0"/>
                <w:snapToGrid w:val="0"/>
                <w:color w:val="000000"/>
                <w:kern w:val="0"/>
                <w:sz w:val="21"/>
                <w:szCs w:val="21"/>
                <w:bdr w:val="none" w:color="auto" w:sz="0" w:space="0"/>
                <w:lang w:val="en-US" w:eastAsia="zh-CN" w:bidi="ar"/>
              </w:rPr>
              <w:t>早稻</w:t>
            </w:r>
          </w:p>
        </w:tc>
        <w:tc>
          <w:tcPr>
            <w:tcW w:w="3297" w:type="dxa"/>
            <w:tcBorders>
              <w:top w:val="single" w:color="000000" w:sz="4" w:space="0"/>
              <w:left w:val="nil"/>
              <w:bottom w:val="single" w:color="000000" w:sz="4" w:space="0"/>
              <w:right w:val="single" w:color="000000" w:sz="4" w:space="0"/>
            </w:tcBorders>
            <w:shd w:val="clear"/>
            <w:vAlign w:val="center"/>
          </w:tcPr>
          <w:p w14:paraId="430D3119">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b/>
                <w:bCs/>
                <w:iCs w:val="0"/>
                <w:color w:val="000000"/>
                <w:sz w:val="21"/>
                <w:szCs w:val="21"/>
                <w:bdr w:val="none" w:color="auto" w:sz="0" w:space="0"/>
              </w:rPr>
            </w:pPr>
            <w:r>
              <w:rPr>
                <w:rFonts w:hint="eastAsia" w:ascii="仿宋" w:hAnsi="仿宋" w:eastAsia="仿宋" w:cs="仿宋"/>
                <w:b/>
                <w:bCs/>
                <w:iCs w:val="0"/>
                <w:snapToGrid w:val="0"/>
                <w:color w:val="000000"/>
                <w:kern w:val="0"/>
                <w:sz w:val="21"/>
                <w:szCs w:val="21"/>
                <w:bdr w:val="none" w:color="auto" w:sz="0" w:space="0"/>
                <w:lang w:val="en-US" w:eastAsia="zh-CN" w:bidi="ar"/>
              </w:rPr>
              <w:t>中稻</w:t>
            </w:r>
          </w:p>
        </w:tc>
        <w:tc>
          <w:tcPr>
            <w:tcW w:w="2681" w:type="dxa"/>
            <w:tcBorders>
              <w:top w:val="single" w:color="000000" w:sz="4" w:space="0"/>
              <w:left w:val="nil"/>
              <w:bottom w:val="single" w:color="000000" w:sz="4" w:space="0"/>
              <w:right w:val="single" w:color="000000" w:sz="4" w:space="0"/>
            </w:tcBorders>
            <w:shd w:val="clear"/>
            <w:vAlign w:val="center"/>
          </w:tcPr>
          <w:p w14:paraId="7B0CFD68">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b/>
                <w:bCs/>
                <w:iCs w:val="0"/>
                <w:color w:val="000000"/>
                <w:sz w:val="21"/>
                <w:szCs w:val="21"/>
                <w:bdr w:val="none" w:color="auto" w:sz="0" w:space="0"/>
              </w:rPr>
            </w:pPr>
            <w:r>
              <w:rPr>
                <w:rFonts w:hint="eastAsia" w:ascii="仿宋" w:hAnsi="仿宋" w:eastAsia="仿宋" w:cs="仿宋"/>
                <w:b/>
                <w:bCs/>
                <w:iCs w:val="0"/>
                <w:snapToGrid w:val="0"/>
                <w:color w:val="000000"/>
                <w:kern w:val="0"/>
                <w:sz w:val="21"/>
                <w:szCs w:val="21"/>
                <w:bdr w:val="none" w:color="auto" w:sz="0" w:space="0"/>
                <w:lang w:val="en-US" w:eastAsia="zh-CN" w:bidi="ar"/>
              </w:rPr>
              <w:t>晚稻</w:t>
            </w:r>
          </w:p>
        </w:tc>
      </w:tr>
      <w:tr w14:paraId="4F4A65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1035" w:type="dxa"/>
            <w:vMerge w:val="restart"/>
            <w:tcBorders>
              <w:top w:val="nil"/>
              <w:left w:val="single" w:color="000000" w:sz="4" w:space="0"/>
              <w:bottom w:val="nil"/>
              <w:right w:val="single" w:color="000000" w:sz="4" w:space="0"/>
            </w:tcBorders>
            <w:shd w:val="clear"/>
            <w:vAlign w:val="center"/>
          </w:tcPr>
          <w:p w14:paraId="4BE7E281">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b/>
                <w:bCs/>
                <w:iCs w:val="0"/>
                <w:snapToGrid w:val="0"/>
                <w:color w:val="000000"/>
                <w:kern w:val="0"/>
                <w:sz w:val="21"/>
                <w:szCs w:val="21"/>
                <w:bdr w:val="none" w:color="auto" w:sz="0" w:space="0"/>
                <w:lang w:val="en-US" w:eastAsia="zh-CN" w:bidi="ar"/>
              </w:rPr>
              <w:t>乡镇1</w:t>
            </w:r>
          </w:p>
        </w:tc>
        <w:tc>
          <w:tcPr>
            <w:tcW w:w="1276" w:type="dxa"/>
            <w:tcBorders>
              <w:top w:val="single" w:color="000000" w:sz="4" w:space="0"/>
              <w:left w:val="nil"/>
              <w:bottom w:val="single" w:color="000000" w:sz="4" w:space="0"/>
              <w:right w:val="single" w:color="000000" w:sz="4" w:space="0"/>
            </w:tcBorders>
            <w:shd w:val="clear"/>
            <w:vAlign w:val="center"/>
          </w:tcPr>
          <w:p w14:paraId="09819FC8">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村1</w:t>
            </w:r>
          </w:p>
        </w:tc>
        <w:tc>
          <w:tcPr>
            <w:tcW w:w="1438" w:type="dxa"/>
            <w:tcBorders>
              <w:top w:val="single" w:color="000000" w:sz="4" w:space="0"/>
              <w:left w:val="nil"/>
              <w:bottom w:val="single" w:color="000000" w:sz="4" w:space="0"/>
              <w:right w:val="single" w:color="000000" w:sz="4" w:space="0"/>
            </w:tcBorders>
            <w:shd w:val="clear"/>
            <w:vAlign w:val="center"/>
          </w:tcPr>
          <w:p w14:paraId="5906D645">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200</w:t>
            </w:r>
          </w:p>
        </w:tc>
        <w:tc>
          <w:tcPr>
            <w:tcW w:w="1438" w:type="dxa"/>
            <w:tcBorders>
              <w:top w:val="single" w:color="000000" w:sz="4" w:space="0"/>
              <w:left w:val="nil"/>
              <w:bottom w:val="single" w:color="000000" w:sz="4" w:space="0"/>
              <w:right w:val="single" w:color="000000" w:sz="4" w:space="0"/>
            </w:tcBorders>
            <w:shd w:val="clear"/>
            <w:vAlign w:val="center"/>
          </w:tcPr>
          <w:p w14:paraId="1FFAB681">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1438" w:type="dxa"/>
            <w:tcBorders>
              <w:top w:val="single" w:color="000000" w:sz="4" w:space="0"/>
              <w:left w:val="nil"/>
              <w:bottom w:val="single" w:color="000000" w:sz="4" w:space="0"/>
              <w:right w:val="single" w:color="000000" w:sz="4" w:space="0"/>
            </w:tcBorders>
            <w:shd w:val="clear"/>
            <w:vAlign w:val="center"/>
          </w:tcPr>
          <w:p w14:paraId="1EB6242E">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200</w:t>
            </w:r>
          </w:p>
        </w:tc>
        <w:tc>
          <w:tcPr>
            <w:tcW w:w="3160" w:type="dxa"/>
            <w:tcBorders>
              <w:top w:val="single" w:color="000000" w:sz="4" w:space="0"/>
              <w:left w:val="nil"/>
              <w:bottom w:val="single" w:color="000000" w:sz="4" w:space="0"/>
              <w:right w:val="single" w:color="000000" w:sz="4" w:space="0"/>
            </w:tcBorders>
            <w:shd w:val="clear"/>
            <w:vAlign w:val="center"/>
          </w:tcPr>
          <w:p w14:paraId="126C429D">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叶面阻控100 ml/亩</w:t>
            </w:r>
          </w:p>
        </w:tc>
        <w:tc>
          <w:tcPr>
            <w:tcW w:w="3297" w:type="dxa"/>
            <w:tcBorders>
              <w:top w:val="single" w:color="000000" w:sz="4" w:space="0"/>
              <w:left w:val="nil"/>
              <w:bottom w:val="single" w:color="000000" w:sz="4" w:space="0"/>
              <w:right w:val="single" w:color="000000" w:sz="4" w:space="0"/>
            </w:tcBorders>
            <w:shd w:val="clear"/>
            <w:vAlign w:val="center"/>
          </w:tcPr>
          <w:p w14:paraId="7FC757AA">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2681" w:type="dxa"/>
            <w:tcBorders>
              <w:top w:val="single" w:color="000000" w:sz="4" w:space="0"/>
              <w:left w:val="nil"/>
              <w:bottom w:val="single" w:color="000000" w:sz="4" w:space="0"/>
              <w:right w:val="single" w:color="000000" w:sz="4" w:space="0"/>
            </w:tcBorders>
            <w:shd w:val="clear"/>
            <w:vAlign w:val="center"/>
          </w:tcPr>
          <w:p w14:paraId="5A4684AE">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叶面阻控100 ml/亩</w:t>
            </w:r>
          </w:p>
        </w:tc>
      </w:tr>
      <w:tr w14:paraId="33622F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1035" w:type="dxa"/>
            <w:vMerge w:val="continue"/>
            <w:tcBorders>
              <w:top w:val="nil"/>
              <w:left w:val="single" w:color="000000" w:sz="4" w:space="0"/>
              <w:bottom w:val="nil"/>
              <w:right w:val="single" w:color="000000" w:sz="4" w:space="0"/>
            </w:tcBorders>
            <w:shd w:val="clear"/>
            <w:vAlign w:val="center"/>
          </w:tcPr>
          <w:p w14:paraId="6AAF1E58">
            <w:pPr>
              <w:rPr>
                <w:rFonts w:hint="default" w:ascii="Times New Roman" w:hAnsi="Times New Roman" w:cs="Times New Roman"/>
                <w:sz w:val="20"/>
                <w:szCs w:val="20"/>
              </w:rPr>
            </w:pPr>
          </w:p>
        </w:tc>
        <w:tc>
          <w:tcPr>
            <w:tcW w:w="1276" w:type="dxa"/>
            <w:tcBorders>
              <w:top w:val="single" w:color="000000" w:sz="4" w:space="0"/>
              <w:left w:val="nil"/>
              <w:bottom w:val="single" w:color="000000" w:sz="4" w:space="0"/>
              <w:right w:val="single" w:color="000000" w:sz="4" w:space="0"/>
            </w:tcBorders>
            <w:shd w:val="clear"/>
            <w:vAlign w:val="center"/>
          </w:tcPr>
          <w:p w14:paraId="0E524144">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村2</w:t>
            </w:r>
          </w:p>
        </w:tc>
        <w:tc>
          <w:tcPr>
            <w:tcW w:w="1438" w:type="dxa"/>
            <w:tcBorders>
              <w:top w:val="single" w:color="000000" w:sz="4" w:space="0"/>
              <w:left w:val="nil"/>
              <w:bottom w:val="single" w:color="000000" w:sz="4" w:space="0"/>
              <w:right w:val="single" w:color="000000" w:sz="4" w:space="0"/>
            </w:tcBorders>
            <w:shd w:val="clear"/>
            <w:vAlign w:val="center"/>
          </w:tcPr>
          <w:p w14:paraId="238DB38C">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150</w:t>
            </w:r>
          </w:p>
        </w:tc>
        <w:tc>
          <w:tcPr>
            <w:tcW w:w="1438" w:type="dxa"/>
            <w:tcBorders>
              <w:top w:val="single" w:color="000000" w:sz="4" w:space="0"/>
              <w:left w:val="nil"/>
              <w:bottom w:val="single" w:color="000000" w:sz="4" w:space="0"/>
              <w:right w:val="single" w:color="000000" w:sz="4" w:space="0"/>
            </w:tcBorders>
            <w:shd w:val="clear"/>
            <w:vAlign w:val="center"/>
          </w:tcPr>
          <w:p w14:paraId="2A0A613A">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1438" w:type="dxa"/>
            <w:tcBorders>
              <w:top w:val="single" w:color="000000" w:sz="4" w:space="0"/>
              <w:left w:val="nil"/>
              <w:bottom w:val="single" w:color="000000" w:sz="4" w:space="0"/>
              <w:right w:val="single" w:color="000000" w:sz="4" w:space="0"/>
            </w:tcBorders>
            <w:shd w:val="clear"/>
            <w:vAlign w:val="center"/>
          </w:tcPr>
          <w:p w14:paraId="634E980E">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150</w:t>
            </w:r>
          </w:p>
        </w:tc>
        <w:tc>
          <w:tcPr>
            <w:tcW w:w="3160" w:type="dxa"/>
            <w:tcBorders>
              <w:top w:val="single" w:color="000000" w:sz="4" w:space="0"/>
              <w:left w:val="nil"/>
              <w:bottom w:val="single" w:color="000000" w:sz="4" w:space="0"/>
              <w:right w:val="single" w:color="000000" w:sz="4" w:space="0"/>
            </w:tcBorders>
            <w:shd w:val="clear"/>
            <w:vAlign w:val="center"/>
          </w:tcPr>
          <w:p w14:paraId="01C7885A">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叶面阻控100 ml/亩</w:t>
            </w:r>
          </w:p>
        </w:tc>
        <w:tc>
          <w:tcPr>
            <w:tcW w:w="3297" w:type="dxa"/>
            <w:tcBorders>
              <w:top w:val="single" w:color="000000" w:sz="4" w:space="0"/>
              <w:left w:val="nil"/>
              <w:bottom w:val="single" w:color="000000" w:sz="4" w:space="0"/>
              <w:right w:val="single" w:color="000000" w:sz="4" w:space="0"/>
            </w:tcBorders>
            <w:shd w:val="clear"/>
            <w:vAlign w:val="center"/>
          </w:tcPr>
          <w:p w14:paraId="21683666">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2681" w:type="dxa"/>
            <w:tcBorders>
              <w:top w:val="single" w:color="000000" w:sz="4" w:space="0"/>
              <w:left w:val="nil"/>
              <w:bottom w:val="single" w:color="000000" w:sz="4" w:space="0"/>
              <w:right w:val="single" w:color="000000" w:sz="4" w:space="0"/>
            </w:tcBorders>
            <w:shd w:val="clear"/>
            <w:vAlign w:val="center"/>
          </w:tcPr>
          <w:p w14:paraId="46621F15">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叶面阻控100 ml/亩</w:t>
            </w:r>
          </w:p>
        </w:tc>
      </w:tr>
      <w:tr w14:paraId="310C30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1035" w:type="dxa"/>
            <w:vMerge w:val="continue"/>
            <w:tcBorders>
              <w:top w:val="nil"/>
              <w:left w:val="single" w:color="000000" w:sz="4" w:space="0"/>
              <w:bottom w:val="nil"/>
              <w:right w:val="single" w:color="000000" w:sz="4" w:space="0"/>
            </w:tcBorders>
            <w:shd w:val="clear"/>
            <w:vAlign w:val="center"/>
          </w:tcPr>
          <w:p w14:paraId="128D98B6">
            <w:pPr>
              <w:rPr>
                <w:rFonts w:hint="default" w:ascii="Times New Roman" w:hAnsi="Times New Roman" w:cs="Times New Roman"/>
                <w:sz w:val="20"/>
                <w:szCs w:val="20"/>
              </w:rPr>
            </w:pPr>
          </w:p>
        </w:tc>
        <w:tc>
          <w:tcPr>
            <w:tcW w:w="1276" w:type="dxa"/>
            <w:tcBorders>
              <w:top w:val="single" w:color="000000" w:sz="4" w:space="0"/>
              <w:left w:val="nil"/>
              <w:bottom w:val="single" w:color="000000" w:sz="4" w:space="0"/>
              <w:right w:val="single" w:color="000000" w:sz="4" w:space="0"/>
            </w:tcBorders>
            <w:shd w:val="clear"/>
            <w:vAlign w:val="center"/>
          </w:tcPr>
          <w:p w14:paraId="1D9FA098">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村3</w:t>
            </w:r>
          </w:p>
        </w:tc>
        <w:tc>
          <w:tcPr>
            <w:tcW w:w="1438" w:type="dxa"/>
            <w:tcBorders>
              <w:top w:val="single" w:color="000000" w:sz="4" w:space="0"/>
              <w:left w:val="nil"/>
              <w:bottom w:val="single" w:color="000000" w:sz="4" w:space="0"/>
              <w:right w:val="single" w:color="000000" w:sz="4" w:space="0"/>
            </w:tcBorders>
            <w:shd w:val="clear"/>
            <w:vAlign w:val="center"/>
          </w:tcPr>
          <w:p w14:paraId="74AC1622">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150</w:t>
            </w:r>
          </w:p>
        </w:tc>
        <w:tc>
          <w:tcPr>
            <w:tcW w:w="1438" w:type="dxa"/>
            <w:tcBorders>
              <w:top w:val="single" w:color="000000" w:sz="4" w:space="0"/>
              <w:left w:val="nil"/>
              <w:bottom w:val="single" w:color="000000" w:sz="4" w:space="0"/>
              <w:right w:val="single" w:color="000000" w:sz="4" w:space="0"/>
            </w:tcBorders>
            <w:shd w:val="clear"/>
            <w:vAlign w:val="center"/>
          </w:tcPr>
          <w:p w14:paraId="2ABBAF44">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1438" w:type="dxa"/>
            <w:tcBorders>
              <w:top w:val="single" w:color="000000" w:sz="4" w:space="0"/>
              <w:left w:val="nil"/>
              <w:bottom w:val="single" w:color="000000" w:sz="4" w:space="0"/>
              <w:right w:val="single" w:color="000000" w:sz="4" w:space="0"/>
            </w:tcBorders>
            <w:shd w:val="clear"/>
            <w:vAlign w:val="center"/>
          </w:tcPr>
          <w:p w14:paraId="6492B8F0">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150</w:t>
            </w:r>
          </w:p>
        </w:tc>
        <w:tc>
          <w:tcPr>
            <w:tcW w:w="3160" w:type="dxa"/>
            <w:tcBorders>
              <w:top w:val="single" w:color="000000" w:sz="4" w:space="0"/>
              <w:left w:val="nil"/>
              <w:bottom w:val="single" w:color="000000" w:sz="4" w:space="0"/>
              <w:right w:val="single" w:color="000000" w:sz="4" w:space="0"/>
            </w:tcBorders>
            <w:shd w:val="clear"/>
            <w:vAlign w:val="center"/>
          </w:tcPr>
          <w:p w14:paraId="2EF8CE83">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叶面阻控100 ml/亩</w:t>
            </w:r>
          </w:p>
        </w:tc>
        <w:tc>
          <w:tcPr>
            <w:tcW w:w="3297" w:type="dxa"/>
            <w:tcBorders>
              <w:top w:val="single" w:color="000000" w:sz="4" w:space="0"/>
              <w:left w:val="nil"/>
              <w:bottom w:val="single" w:color="000000" w:sz="4" w:space="0"/>
              <w:right w:val="single" w:color="000000" w:sz="4" w:space="0"/>
            </w:tcBorders>
            <w:shd w:val="clear"/>
            <w:vAlign w:val="center"/>
          </w:tcPr>
          <w:p w14:paraId="16F2FA84">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2681" w:type="dxa"/>
            <w:tcBorders>
              <w:top w:val="single" w:color="000000" w:sz="4" w:space="0"/>
              <w:left w:val="nil"/>
              <w:bottom w:val="single" w:color="000000" w:sz="4" w:space="0"/>
              <w:right w:val="single" w:color="000000" w:sz="4" w:space="0"/>
            </w:tcBorders>
            <w:shd w:val="clear"/>
            <w:vAlign w:val="center"/>
          </w:tcPr>
          <w:p w14:paraId="5AF76B1D">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叶面阻控100 ml/亩</w:t>
            </w:r>
          </w:p>
        </w:tc>
      </w:tr>
      <w:tr w14:paraId="36C743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1035" w:type="dxa"/>
            <w:vMerge w:val="continue"/>
            <w:tcBorders>
              <w:top w:val="nil"/>
              <w:left w:val="single" w:color="000000" w:sz="4" w:space="0"/>
              <w:bottom w:val="nil"/>
              <w:right w:val="single" w:color="000000" w:sz="4" w:space="0"/>
            </w:tcBorders>
            <w:shd w:val="clear"/>
            <w:vAlign w:val="center"/>
          </w:tcPr>
          <w:p w14:paraId="5F810E22">
            <w:pPr>
              <w:rPr>
                <w:rFonts w:hint="default" w:ascii="Times New Roman" w:hAnsi="Times New Roman" w:cs="Times New Roman"/>
                <w:sz w:val="20"/>
                <w:szCs w:val="20"/>
              </w:rPr>
            </w:pPr>
          </w:p>
        </w:tc>
        <w:tc>
          <w:tcPr>
            <w:tcW w:w="1276" w:type="dxa"/>
            <w:tcBorders>
              <w:top w:val="single" w:color="000000" w:sz="4" w:space="0"/>
              <w:left w:val="nil"/>
              <w:bottom w:val="single" w:color="000000" w:sz="4" w:space="0"/>
              <w:right w:val="single" w:color="000000" w:sz="4" w:space="0"/>
            </w:tcBorders>
            <w:shd w:val="clear"/>
            <w:vAlign w:val="center"/>
          </w:tcPr>
          <w:p w14:paraId="7BD38D83">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村4</w:t>
            </w:r>
          </w:p>
        </w:tc>
        <w:tc>
          <w:tcPr>
            <w:tcW w:w="1438" w:type="dxa"/>
            <w:tcBorders>
              <w:top w:val="single" w:color="000000" w:sz="4" w:space="0"/>
              <w:left w:val="nil"/>
              <w:bottom w:val="single" w:color="000000" w:sz="4" w:space="0"/>
              <w:right w:val="single" w:color="000000" w:sz="4" w:space="0"/>
            </w:tcBorders>
            <w:shd w:val="clear"/>
            <w:vAlign w:val="center"/>
          </w:tcPr>
          <w:p w14:paraId="0870EE34">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100</w:t>
            </w:r>
          </w:p>
        </w:tc>
        <w:tc>
          <w:tcPr>
            <w:tcW w:w="1438" w:type="dxa"/>
            <w:tcBorders>
              <w:top w:val="single" w:color="000000" w:sz="4" w:space="0"/>
              <w:left w:val="nil"/>
              <w:bottom w:val="single" w:color="000000" w:sz="4" w:space="0"/>
              <w:right w:val="single" w:color="000000" w:sz="4" w:space="0"/>
            </w:tcBorders>
            <w:shd w:val="clear"/>
            <w:vAlign w:val="center"/>
          </w:tcPr>
          <w:p w14:paraId="5C635DD3">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1438" w:type="dxa"/>
            <w:tcBorders>
              <w:top w:val="single" w:color="000000" w:sz="4" w:space="0"/>
              <w:left w:val="nil"/>
              <w:bottom w:val="single" w:color="000000" w:sz="4" w:space="0"/>
              <w:right w:val="single" w:color="000000" w:sz="4" w:space="0"/>
            </w:tcBorders>
            <w:shd w:val="clear"/>
            <w:vAlign w:val="center"/>
          </w:tcPr>
          <w:p w14:paraId="05F1B142">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100</w:t>
            </w:r>
          </w:p>
        </w:tc>
        <w:tc>
          <w:tcPr>
            <w:tcW w:w="3160" w:type="dxa"/>
            <w:tcBorders>
              <w:top w:val="single" w:color="000000" w:sz="4" w:space="0"/>
              <w:left w:val="nil"/>
              <w:bottom w:val="single" w:color="000000" w:sz="4" w:space="0"/>
              <w:right w:val="single" w:color="000000" w:sz="4" w:space="0"/>
            </w:tcBorders>
            <w:shd w:val="clear"/>
            <w:vAlign w:val="center"/>
          </w:tcPr>
          <w:p w14:paraId="0C24C47D">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叶面阻控100 ml/亩</w:t>
            </w:r>
          </w:p>
        </w:tc>
        <w:tc>
          <w:tcPr>
            <w:tcW w:w="3297" w:type="dxa"/>
            <w:tcBorders>
              <w:top w:val="single" w:color="000000" w:sz="4" w:space="0"/>
              <w:left w:val="nil"/>
              <w:bottom w:val="single" w:color="000000" w:sz="4" w:space="0"/>
              <w:right w:val="single" w:color="000000" w:sz="4" w:space="0"/>
            </w:tcBorders>
            <w:shd w:val="clear"/>
            <w:vAlign w:val="center"/>
          </w:tcPr>
          <w:p w14:paraId="39C23510">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2681" w:type="dxa"/>
            <w:tcBorders>
              <w:top w:val="single" w:color="000000" w:sz="4" w:space="0"/>
              <w:left w:val="nil"/>
              <w:bottom w:val="single" w:color="000000" w:sz="4" w:space="0"/>
              <w:right w:val="single" w:color="000000" w:sz="4" w:space="0"/>
            </w:tcBorders>
            <w:shd w:val="clear"/>
            <w:vAlign w:val="center"/>
          </w:tcPr>
          <w:p w14:paraId="29FD33E8">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叶面阻控100 ml/亩</w:t>
            </w:r>
          </w:p>
        </w:tc>
      </w:tr>
      <w:tr w14:paraId="7014FC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1035" w:type="dxa"/>
            <w:vMerge w:val="restart"/>
            <w:tcBorders>
              <w:top w:val="nil"/>
              <w:left w:val="single" w:color="000000" w:sz="4" w:space="0"/>
              <w:bottom w:val="nil"/>
              <w:right w:val="single" w:color="000000" w:sz="4" w:space="0"/>
            </w:tcBorders>
            <w:shd w:val="clear"/>
            <w:vAlign w:val="center"/>
          </w:tcPr>
          <w:p w14:paraId="3C1F901D">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b/>
                <w:bCs/>
                <w:iCs w:val="0"/>
                <w:snapToGrid w:val="0"/>
                <w:color w:val="000000"/>
                <w:kern w:val="0"/>
                <w:sz w:val="21"/>
                <w:szCs w:val="21"/>
                <w:bdr w:val="none" w:color="auto" w:sz="0" w:space="0"/>
                <w:lang w:val="en-US" w:eastAsia="zh-CN" w:bidi="ar"/>
              </w:rPr>
              <w:t>乡镇2</w:t>
            </w:r>
          </w:p>
        </w:tc>
        <w:tc>
          <w:tcPr>
            <w:tcW w:w="1276" w:type="dxa"/>
            <w:tcBorders>
              <w:top w:val="single" w:color="000000" w:sz="4" w:space="0"/>
              <w:left w:val="nil"/>
              <w:bottom w:val="single" w:color="000000" w:sz="4" w:space="0"/>
              <w:right w:val="single" w:color="000000" w:sz="4" w:space="0"/>
            </w:tcBorders>
            <w:shd w:val="clear"/>
            <w:vAlign w:val="center"/>
          </w:tcPr>
          <w:p w14:paraId="6F71AC96">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村1</w:t>
            </w:r>
          </w:p>
        </w:tc>
        <w:tc>
          <w:tcPr>
            <w:tcW w:w="1438" w:type="dxa"/>
            <w:tcBorders>
              <w:top w:val="single" w:color="000000" w:sz="4" w:space="0"/>
              <w:left w:val="nil"/>
              <w:bottom w:val="single" w:color="000000" w:sz="4" w:space="0"/>
              <w:right w:val="single" w:color="000000" w:sz="4" w:space="0"/>
            </w:tcBorders>
            <w:shd w:val="clear"/>
            <w:vAlign w:val="center"/>
          </w:tcPr>
          <w:p w14:paraId="6B29F393">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baseline"/>
              <w:rPr>
                <w:rFonts w:hint="eastAsia" w:ascii="仿宋" w:hAnsi="仿宋" w:eastAsia="仿宋" w:cs="仿宋"/>
                <w:iCs w:val="0"/>
                <w:color w:val="000000"/>
                <w:sz w:val="21"/>
                <w:szCs w:val="21"/>
                <w:bdr w:val="none" w:color="auto" w:sz="0" w:space="0"/>
                <w:vertAlign w:val="baseline"/>
              </w:rPr>
            </w:pPr>
            <w:r>
              <w:rPr>
                <w:rFonts w:hint="eastAsia" w:ascii="仿宋" w:hAnsi="仿宋" w:eastAsia="仿宋" w:cs="仿宋"/>
                <w:iCs w:val="0"/>
                <w:snapToGrid w:val="0"/>
                <w:color w:val="000000"/>
                <w:kern w:val="0"/>
                <w:sz w:val="21"/>
                <w:szCs w:val="21"/>
                <w:bdr w:val="none" w:color="auto" w:sz="0" w:space="0"/>
                <w:vertAlign w:val="baseline"/>
                <w:lang w:val="en-US" w:eastAsia="zh-CN" w:bidi="ar"/>
              </w:rPr>
              <w:t>/</w:t>
            </w:r>
          </w:p>
        </w:tc>
        <w:tc>
          <w:tcPr>
            <w:tcW w:w="1438" w:type="dxa"/>
            <w:tcBorders>
              <w:top w:val="single" w:color="000000" w:sz="4" w:space="0"/>
              <w:left w:val="nil"/>
              <w:bottom w:val="single" w:color="000000" w:sz="4" w:space="0"/>
              <w:right w:val="single" w:color="000000" w:sz="4" w:space="0"/>
            </w:tcBorders>
            <w:shd w:val="clear"/>
            <w:vAlign w:val="center"/>
          </w:tcPr>
          <w:p w14:paraId="49E751F9">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200</w:t>
            </w:r>
          </w:p>
        </w:tc>
        <w:tc>
          <w:tcPr>
            <w:tcW w:w="1438" w:type="dxa"/>
            <w:tcBorders>
              <w:top w:val="single" w:color="000000" w:sz="4" w:space="0"/>
              <w:left w:val="nil"/>
              <w:bottom w:val="single" w:color="000000" w:sz="4" w:space="0"/>
              <w:right w:val="single" w:color="000000" w:sz="4" w:space="0"/>
            </w:tcBorders>
            <w:shd w:val="clear"/>
            <w:vAlign w:val="center"/>
          </w:tcPr>
          <w:p w14:paraId="1F9F03B7">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baseline"/>
              <w:rPr>
                <w:rFonts w:hint="eastAsia" w:ascii="仿宋" w:hAnsi="仿宋" w:eastAsia="仿宋" w:cs="仿宋"/>
                <w:iCs w:val="0"/>
                <w:color w:val="000000"/>
                <w:sz w:val="21"/>
                <w:szCs w:val="21"/>
                <w:bdr w:val="none" w:color="auto" w:sz="0" w:space="0"/>
                <w:vertAlign w:val="baseline"/>
              </w:rPr>
            </w:pPr>
            <w:r>
              <w:rPr>
                <w:rFonts w:hint="eastAsia" w:ascii="仿宋" w:hAnsi="仿宋" w:eastAsia="仿宋" w:cs="仿宋"/>
                <w:iCs w:val="0"/>
                <w:snapToGrid w:val="0"/>
                <w:color w:val="000000"/>
                <w:kern w:val="0"/>
                <w:sz w:val="21"/>
                <w:szCs w:val="21"/>
                <w:bdr w:val="none" w:color="auto" w:sz="0" w:space="0"/>
                <w:vertAlign w:val="baseline"/>
                <w:lang w:val="en-US" w:eastAsia="zh-CN" w:bidi="ar"/>
              </w:rPr>
              <w:t>/</w:t>
            </w:r>
          </w:p>
        </w:tc>
        <w:tc>
          <w:tcPr>
            <w:tcW w:w="3160" w:type="dxa"/>
            <w:tcBorders>
              <w:top w:val="single" w:color="000000" w:sz="4" w:space="0"/>
              <w:left w:val="nil"/>
              <w:bottom w:val="single" w:color="000000" w:sz="4" w:space="0"/>
              <w:right w:val="single" w:color="000000" w:sz="4" w:space="0"/>
            </w:tcBorders>
            <w:shd w:val="clear"/>
            <w:vAlign w:val="center"/>
          </w:tcPr>
          <w:p w14:paraId="3977E713">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3297" w:type="dxa"/>
            <w:tcBorders>
              <w:top w:val="single" w:color="000000" w:sz="4" w:space="0"/>
              <w:left w:val="nil"/>
              <w:bottom w:val="single" w:color="000000" w:sz="4" w:space="0"/>
              <w:right w:val="single" w:color="000000" w:sz="4" w:space="0"/>
            </w:tcBorders>
            <w:shd w:val="clear"/>
            <w:vAlign w:val="center"/>
          </w:tcPr>
          <w:p w14:paraId="3D0A70FC">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叶面阻控100 ml/亩</w:t>
            </w:r>
          </w:p>
        </w:tc>
        <w:tc>
          <w:tcPr>
            <w:tcW w:w="2681" w:type="dxa"/>
            <w:tcBorders>
              <w:top w:val="single" w:color="000000" w:sz="4" w:space="0"/>
              <w:left w:val="nil"/>
              <w:bottom w:val="single" w:color="000000" w:sz="4" w:space="0"/>
              <w:right w:val="single" w:color="000000" w:sz="4" w:space="0"/>
            </w:tcBorders>
            <w:shd w:val="clear"/>
            <w:vAlign w:val="center"/>
          </w:tcPr>
          <w:p w14:paraId="69C59D26">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r>
      <w:tr w14:paraId="6CEAEB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1035" w:type="dxa"/>
            <w:vMerge w:val="continue"/>
            <w:tcBorders>
              <w:top w:val="nil"/>
              <w:left w:val="single" w:color="000000" w:sz="4" w:space="0"/>
              <w:bottom w:val="nil"/>
              <w:right w:val="single" w:color="000000" w:sz="4" w:space="0"/>
            </w:tcBorders>
            <w:shd w:val="clear"/>
            <w:vAlign w:val="center"/>
          </w:tcPr>
          <w:p w14:paraId="1DE9A5F0">
            <w:pPr>
              <w:rPr>
                <w:rFonts w:hint="default" w:ascii="Times New Roman" w:hAnsi="Times New Roman" w:cs="Times New Roman"/>
                <w:sz w:val="20"/>
                <w:szCs w:val="20"/>
              </w:rPr>
            </w:pPr>
          </w:p>
        </w:tc>
        <w:tc>
          <w:tcPr>
            <w:tcW w:w="1276" w:type="dxa"/>
            <w:tcBorders>
              <w:top w:val="single" w:color="000000" w:sz="4" w:space="0"/>
              <w:left w:val="nil"/>
              <w:bottom w:val="single" w:color="000000" w:sz="4" w:space="0"/>
              <w:right w:val="single" w:color="000000" w:sz="4" w:space="0"/>
            </w:tcBorders>
            <w:shd w:val="clear"/>
            <w:vAlign w:val="center"/>
          </w:tcPr>
          <w:p w14:paraId="316861FA">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村2</w:t>
            </w:r>
          </w:p>
        </w:tc>
        <w:tc>
          <w:tcPr>
            <w:tcW w:w="1438" w:type="dxa"/>
            <w:tcBorders>
              <w:top w:val="single" w:color="000000" w:sz="4" w:space="0"/>
              <w:left w:val="nil"/>
              <w:bottom w:val="single" w:color="000000" w:sz="4" w:space="0"/>
              <w:right w:val="single" w:color="000000" w:sz="4" w:space="0"/>
            </w:tcBorders>
            <w:shd w:val="clear"/>
            <w:vAlign w:val="center"/>
          </w:tcPr>
          <w:p w14:paraId="18D82401">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100</w:t>
            </w:r>
          </w:p>
        </w:tc>
        <w:tc>
          <w:tcPr>
            <w:tcW w:w="1438" w:type="dxa"/>
            <w:tcBorders>
              <w:top w:val="single" w:color="000000" w:sz="4" w:space="0"/>
              <w:left w:val="nil"/>
              <w:bottom w:val="single" w:color="000000" w:sz="4" w:space="0"/>
              <w:right w:val="single" w:color="000000" w:sz="4" w:space="0"/>
            </w:tcBorders>
            <w:shd w:val="clear"/>
            <w:vAlign w:val="center"/>
          </w:tcPr>
          <w:p w14:paraId="2D28997E">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1438" w:type="dxa"/>
            <w:tcBorders>
              <w:top w:val="single" w:color="000000" w:sz="4" w:space="0"/>
              <w:left w:val="nil"/>
              <w:bottom w:val="single" w:color="000000" w:sz="4" w:space="0"/>
              <w:right w:val="single" w:color="000000" w:sz="4" w:space="0"/>
            </w:tcBorders>
            <w:shd w:val="clear"/>
            <w:vAlign w:val="center"/>
          </w:tcPr>
          <w:p w14:paraId="5B1459EB">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3160" w:type="dxa"/>
            <w:tcBorders>
              <w:top w:val="single" w:color="000000" w:sz="4" w:space="0"/>
              <w:left w:val="nil"/>
              <w:bottom w:val="single" w:color="000000" w:sz="4" w:space="0"/>
              <w:right w:val="single" w:color="000000" w:sz="4" w:space="0"/>
            </w:tcBorders>
            <w:shd w:val="clear"/>
            <w:vAlign w:val="top"/>
          </w:tcPr>
          <w:p w14:paraId="72C7E7AA">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3297" w:type="dxa"/>
            <w:tcBorders>
              <w:top w:val="single" w:color="000000" w:sz="4" w:space="0"/>
              <w:left w:val="nil"/>
              <w:bottom w:val="single" w:color="000000" w:sz="4" w:space="0"/>
              <w:right w:val="single" w:color="000000" w:sz="4" w:space="0"/>
            </w:tcBorders>
            <w:shd w:val="clear"/>
            <w:vAlign w:val="top"/>
          </w:tcPr>
          <w:p w14:paraId="429A7553">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p>
        </w:tc>
        <w:tc>
          <w:tcPr>
            <w:tcW w:w="2681" w:type="dxa"/>
            <w:tcBorders>
              <w:top w:val="single" w:color="000000" w:sz="4" w:space="0"/>
              <w:left w:val="nil"/>
              <w:bottom w:val="single" w:color="000000" w:sz="4" w:space="0"/>
              <w:right w:val="single" w:color="000000" w:sz="4" w:space="0"/>
            </w:tcBorders>
            <w:shd w:val="clear"/>
            <w:vAlign w:val="top"/>
          </w:tcPr>
          <w:p w14:paraId="07CD47D1">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r>
      <w:tr w14:paraId="3A718A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1035" w:type="dxa"/>
            <w:vMerge w:val="restart"/>
            <w:tcBorders>
              <w:top w:val="nil"/>
              <w:left w:val="single" w:color="000000" w:sz="4" w:space="0"/>
              <w:bottom w:val="nil"/>
              <w:right w:val="single" w:color="000000" w:sz="4" w:space="0"/>
            </w:tcBorders>
            <w:shd w:val="clear"/>
            <w:vAlign w:val="center"/>
          </w:tcPr>
          <w:p w14:paraId="164565EA">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b/>
                <w:bCs/>
                <w:iCs w:val="0"/>
                <w:snapToGrid w:val="0"/>
                <w:color w:val="000000"/>
                <w:kern w:val="0"/>
                <w:sz w:val="21"/>
                <w:szCs w:val="21"/>
                <w:bdr w:val="none" w:color="auto" w:sz="0" w:space="0"/>
                <w:lang w:val="en-US" w:eastAsia="zh-CN" w:bidi="ar"/>
              </w:rPr>
              <w:t>乡镇3</w:t>
            </w:r>
          </w:p>
        </w:tc>
        <w:tc>
          <w:tcPr>
            <w:tcW w:w="1276" w:type="dxa"/>
            <w:tcBorders>
              <w:top w:val="single" w:color="000000" w:sz="4" w:space="0"/>
              <w:left w:val="nil"/>
              <w:bottom w:val="single" w:color="000000" w:sz="4" w:space="0"/>
              <w:right w:val="single" w:color="000000" w:sz="4" w:space="0"/>
            </w:tcBorders>
            <w:shd w:val="clear"/>
            <w:vAlign w:val="center"/>
          </w:tcPr>
          <w:p w14:paraId="5571D834">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村1</w:t>
            </w:r>
          </w:p>
        </w:tc>
        <w:tc>
          <w:tcPr>
            <w:tcW w:w="1438" w:type="dxa"/>
            <w:tcBorders>
              <w:top w:val="single" w:color="000000" w:sz="4" w:space="0"/>
              <w:left w:val="nil"/>
              <w:bottom w:val="single" w:color="000000" w:sz="4" w:space="0"/>
              <w:right w:val="single" w:color="000000" w:sz="4" w:space="0"/>
            </w:tcBorders>
            <w:shd w:val="clear"/>
            <w:vAlign w:val="center"/>
          </w:tcPr>
          <w:p w14:paraId="60CFA005">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60</w:t>
            </w:r>
          </w:p>
        </w:tc>
        <w:tc>
          <w:tcPr>
            <w:tcW w:w="1438" w:type="dxa"/>
            <w:tcBorders>
              <w:top w:val="single" w:color="000000" w:sz="4" w:space="0"/>
              <w:left w:val="nil"/>
              <w:bottom w:val="single" w:color="000000" w:sz="4" w:space="0"/>
              <w:right w:val="single" w:color="000000" w:sz="4" w:space="0"/>
            </w:tcBorders>
            <w:shd w:val="clear"/>
            <w:vAlign w:val="center"/>
          </w:tcPr>
          <w:p w14:paraId="5CC39944">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1438" w:type="dxa"/>
            <w:tcBorders>
              <w:top w:val="single" w:color="000000" w:sz="4" w:space="0"/>
              <w:left w:val="nil"/>
              <w:bottom w:val="single" w:color="000000" w:sz="4" w:space="0"/>
              <w:right w:val="single" w:color="000000" w:sz="4" w:space="0"/>
            </w:tcBorders>
            <w:shd w:val="clear"/>
            <w:vAlign w:val="center"/>
          </w:tcPr>
          <w:p w14:paraId="548223DA">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3160" w:type="dxa"/>
            <w:tcBorders>
              <w:top w:val="single" w:color="000000" w:sz="4" w:space="0"/>
              <w:left w:val="nil"/>
              <w:bottom w:val="single" w:color="000000" w:sz="4" w:space="0"/>
              <w:right w:val="single" w:color="000000" w:sz="4" w:space="0"/>
            </w:tcBorders>
            <w:shd w:val="clear"/>
            <w:vAlign w:val="top"/>
          </w:tcPr>
          <w:p w14:paraId="345343CB">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3297" w:type="dxa"/>
            <w:tcBorders>
              <w:top w:val="single" w:color="000000" w:sz="4" w:space="0"/>
              <w:left w:val="nil"/>
              <w:bottom w:val="single" w:color="000000" w:sz="4" w:space="0"/>
              <w:right w:val="single" w:color="000000" w:sz="4" w:space="0"/>
            </w:tcBorders>
            <w:shd w:val="clear"/>
            <w:vAlign w:val="top"/>
          </w:tcPr>
          <w:p w14:paraId="2B1A2E0A">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2681" w:type="dxa"/>
            <w:tcBorders>
              <w:top w:val="single" w:color="000000" w:sz="4" w:space="0"/>
              <w:left w:val="nil"/>
              <w:bottom w:val="single" w:color="000000" w:sz="4" w:space="0"/>
              <w:right w:val="single" w:color="000000" w:sz="4" w:space="0"/>
            </w:tcBorders>
            <w:shd w:val="clear"/>
            <w:vAlign w:val="top"/>
          </w:tcPr>
          <w:p w14:paraId="16E9A053">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r>
      <w:tr w14:paraId="392480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1035" w:type="dxa"/>
            <w:vMerge w:val="continue"/>
            <w:tcBorders>
              <w:top w:val="nil"/>
              <w:left w:val="single" w:color="000000" w:sz="4" w:space="0"/>
              <w:bottom w:val="nil"/>
              <w:right w:val="single" w:color="000000" w:sz="4" w:space="0"/>
            </w:tcBorders>
            <w:shd w:val="clear"/>
            <w:vAlign w:val="center"/>
          </w:tcPr>
          <w:p w14:paraId="11DDB341">
            <w:pPr>
              <w:rPr>
                <w:rFonts w:hint="default" w:ascii="Times New Roman" w:hAnsi="Times New Roman" w:cs="Times New Roman"/>
                <w:sz w:val="20"/>
                <w:szCs w:val="20"/>
              </w:rPr>
            </w:pPr>
          </w:p>
        </w:tc>
        <w:tc>
          <w:tcPr>
            <w:tcW w:w="1276" w:type="dxa"/>
            <w:tcBorders>
              <w:top w:val="single" w:color="000000" w:sz="4" w:space="0"/>
              <w:left w:val="nil"/>
              <w:bottom w:val="single" w:color="000000" w:sz="4" w:space="0"/>
              <w:right w:val="single" w:color="000000" w:sz="4" w:space="0"/>
            </w:tcBorders>
            <w:shd w:val="clear"/>
            <w:vAlign w:val="center"/>
          </w:tcPr>
          <w:p w14:paraId="4683FDF8">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村2</w:t>
            </w:r>
          </w:p>
        </w:tc>
        <w:tc>
          <w:tcPr>
            <w:tcW w:w="1438" w:type="dxa"/>
            <w:tcBorders>
              <w:top w:val="single" w:color="000000" w:sz="4" w:space="0"/>
              <w:left w:val="nil"/>
              <w:bottom w:val="single" w:color="000000" w:sz="4" w:space="0"/>
              <w:right w:val="single" w:color="000000" w:sz="4" w:space="0"/>
            </w:tcBorders>
            <w:shd w:val="clear"/>
            <w:vAlign w:val="center"/>
          </w:tcPr>
          <w:p w14:paraId="0153524D">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170</w:t>
            </w:r>
          </w:p>
        </w:tc>
        <w:tc>
          <w:tcPr>
            <w:tcW w:w="1438" w:type="dxa"/>
            <w:tcBorders>
              <w:top w:val="single" w:color="000000" w:sz="4" w:space="0"/>
              <w:left w:val="nil"/>
              <w:bottom w:val="single" w:color="000000" w:sz="4" w:space="0"/>
              <w:right w:val="single" w:color="000000" w:sz="4" w:space="0"/>
            </w:tcBorders>
            <w:shd w:val="clear"/>
            <w:vAlign w:val="center"/>
          </w:tcPr>
          <w:p w14:paraId="57881792">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1438" w:type="dxa"/>
            <w:tcBorders>
              <w:top w:val="single" w:color="000000" w:sz="4" w:space="0"/>
              <w:left w:val="nil"/>
              <w:bottom w:val="single" w:color="000000" w:sz="4" w:space="0"/>
              <w:right w:val="single" w:color="000000" w:sz="4" w:space="0"/>
            </w:tcBorders>
            <w:shd w:val="clear"/>
            <w:vAlign w:val="center"/>
          </w:tcPr>
          <w:p w14:paraId="4B0BAB2E">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3160" w:type="dxa"/>
            <w:tcBorders>
              <w:top w:val="single" w:color="000000" w:sz="4" w:space="0"/>
              <w:left w:val="nil"/>
              <w:bottom w:val="single" w:color="000000" w:sz="4" w:space="0"/>
              <w:right w:val="single" w:color="000000" w:sz="4" w:space="0"/>
            </w:tcBorders>
            <w:shd w:val="clear"/>
            <w:vAlign w:val="top"/>
          </w:tcPr>
          <w:p w14:paraId="5823DA4A">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3297" w:type="dxa"/>
            <w:tcBorders>
              <w:top w:val="single" w:color="000000" w:sz="4" w:space="0"/>
              <w:left w:val="nil"/>
              <w:bottom w:val="single" w:color="000000" w:sz="4" w:space="0"/>
              <w:right w:val="single" w:color="000000" w:sz="4" w:space="0"/>
            </w:tcBorders>
            <w:shd w:val="clear"/>
            <w:vAlign w:val="top"/>
          </w:tcPr>
          <w:p w14:paraId="4238B564">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2681" w:type="dxa"/>
            <w:tcBorders>
              <w:top w:val="single" w:color="000000" w:sz="4" w:space="0"/>
              <w:left w:val="nil"/>
              <w:bottom w:val="single" w:color="000000" w:sz="4" w:space="0"/>
              <w:right w:val="single" w:color="000000" w:sz="4" w:space="0"/>
            </w:tcBorders>
            <w:shd w:val="clear"/>
            <w:vAlign w:val="top"/>
          </w:tcPr>
          <w:p w14:paraId="6561505B">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r>
      <w:tr w14:paraId="566671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1035" w:type="dxa"/>
            <w:vMerge w:val="continue"/>
            <w:tcBorders>
              <w:top w:val="nil"/>
              <w:left w:val="single" w:color="000000" w:sz="4" w:space="0"/>
              <w:bottom w:val="nil"/>
              <w:right w:val="single" w:color="000000" w:sz="4" w:space="0"/>
            </w:tcBorders>
            <w:shd w:val="clear"/>
            <w:vAlign w:val="center"/>
          </w:tcPr>
          <w:p w14:paraId="41C3FA18">
            <w:pPr>
              <w:rPr>
                <w:rFonts w:hint="default" w:ascii="Times New Roman" w:hAnsi="Times New Roman" w:cs="Times New Roman"/>
                <w:sz w:val="20"/>
                <w:szCs w:val="20"/>
              </w:rPr>
            </w:pPr>
          </w:p>
        </w:tc>
        <w:tc>
          <w:tcPr>
            <w:tcW w:w="1276" w:type="dxa"/>
            <w:tcBorders>
              <w:top w:val="single" w:color="000000" w:sz="4" w:space="0"/>
              <w:left w:val="nil"/>
              <w:bottom w:val="single" w:color="000000" w:sz="4" w:space="0"/>
              <w:right w:val="single" w:color="000000" w:sz="4" w:space="0"/>
            </w:tcBorders>
            <w:shd w:val="clear"/>
            <w:vAlign w:val="center"/>
          </w:tcPr>
          <w:p w14:paraId="554D2B5E">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村3</w:t>
            </w:r>
          </w:p>
        </w:tc>
        <w:tc>
          <w:tcPr>
            <w:tcW w:w="1438" w:type="dxa"/>
            <w:tcBorders>
              <w:top w:val="single" w:color="000000" w:sz="4" w:space="0"/>
              <w:left w:val="nil"/>
              <w:bottom w:val="single" w:color="000000" w:sz="4" w:space="0"/>
              <w:right w:val="single" w:color="000000" w:sz="4" w:space="0"/>
            </w:tcBorders>
            <w:shd w:val="clear"/>
            <w:vAlign w:val="center"/>
          </w:tcPr>
          <w:p w14:paraId="419E6581">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90</w:t>
            </w:r>
          </w:p>
        </w:tc>
        <w:tc>
          <w:tcPr>
            <w:tcW w:w="1438" w:type="dxa"/>
            <w:tcBorders>
              <w:top w:val="single" w:color="000000" w:sz="4" w:space="0"/>
              <w:left w:val="nil"/>
              <w:bottom w:val="single" w:color="000000" w:sz="4" w:space="0"/>
              <w:right w:val="single" w:color="000000" w:sz="4" w:space="0"/>
            </w:tcBorders>
            <w:shd w:val="clear"/>
            <w:vAlign w:val="center"/>
          </w:tcPr>
          <w:p w14:paraId="59E68A87">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1438" w:type="dxa"/>
            <w:tcBorders>
              <w:top w:val="single" w:color="000000" w:sz="4" w:space="0"/>
              <w:left w:val="nil"/>
              <w:bottom w:val="single" w:color="000000" w:sz="4" w:space="0"/>
              <w:right w:val="single" w:color="000000" w:sz="4" w:space="0"/>
            </w:tcBorders>
            <w:shd w:val="clear"/>
            <w:vAlign w:val="center"/>
          </w:tcPr>
          <w:p w14:paraId="19104309">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3160" w:type="dxa"/>
            <w:tcBorders>
              <w:top w:val="single" w:color="000000" w:sz="4" w:space="0"/>
              <w:left w:val="nil"/>
              <w:bottom w:val="single" w:color="000000" w:sz="4" w:space="0"/>
              <w:right w:val="single" w:color="000000" w:sz="4" w:space="0"/>
            </w:tcBorders>
            <w:shd w:val="clear"/>
            <w:vAlign w:val="top"/>
          </w:tcPr>
          <w:p w14:paraId="7FA982C9">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3297" w:type="dxa"/>
            <w:tcBorders>
              <w:top w:val="single" w:color="000000" w:sz="4" w:space="0"/>
              <w:left w:val="nil"/>
              <w:bottom w:val="single" w:color="000000" w:sz="4" w:space="0"/>
              <w:right w:val="single" w:color="000000" w:sz="4" w:space="0"/>
            </w:tcBorders>
            <w:shd w:val="clear"/>
            <w:vAlign w:val="top"/>
          </w:tcPr>
          <w:p w14:paraId="59113DC9">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2681" w:type="dxa"/>
            <w:tcBorders>
              <w:top w:val="single" w:color="000000" w:sz="4" w:space="0"/>
              <w:left w:val="nil"/>
              <w:bottom w:val="single" w:color="000000" w:sz="4" w:space="0"/>
              <w:right w:val="single" w:color="000000" w:sz="4" w:space="0"/>
            </w:tcBorders>
            <w:shd w:val="clear"/>
            <w:vAlign w:val="top"/>
          </w:tcPr>
          <w:p w14:paraId="115121F3">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r>
      <w:tr w14:paraId="094B14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1035" w:type="dxa"/>
            <w:vMerge w:val="continue"/>
            <w:tcBorders>
              <w:top w:val="nil"/>
              <w:left w:val="single" w:color="000000" w:sz="4" w:space="0"/>
              <w:bottom w:val="nil"/>
              <w:right w:val="single" w:color="000000" w:sz="4" w:space="0"/>
            </w:tcBorders>
            <w:shd w:val="clear"/>
            <w:vAlign w:val="center"/>
          </w:tcPr>
          <w:p w14:paraId="715F40A8">
            <w:pPr>
              <w:rPr>
                <w:rFonts w:hint="default" w:ascii="Times New Roman" w:hAnsi="Times New Roman" w:cs="Times New Roman"/>
                <w:sz w:val="20"/>
                <w:szCs w:val="20"/>
              </w:rPr>
            </w:pPr>
          </w:p>
        </w:tc>
        <w:tc>
          <w:tcPr>
            <w:tcW w:w="1276" w:type="dxa"/>
            <w:tcBorders>
              <w:top w:val="single" w:color="000000" w:sz="4" w:space="0"/>
              <w:left w:val="nil"/>
              <w:bottom w:val="single" w:color="000000" w:sz="4" w:space="0"/>
              <w:right w:val="single" w:color="000000" w:sz="4" w:space="0"/>
            </w:tcBorders>
            <w:shd w:val="clear"/>
            <w:vAlign w:val="center"/>
          </w:tcPr>
          <w:p w14:paraId="52B09390">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村4</w:t>
            </w:r>
          </w:p>
        </w:tc>
        <w:tc>
          <w:tcPr>
            <w:tcW w:w="1438" w:type="dxa"/>
            <w:tcBorders>
              <w:top w:val="single" w:color="000000" w:sz="4" w:space="0"/>
              <w:left w:val="nil"/>
              <w:bottom w:val="single" w:color="000000" w:sz="4" w:space="0"/>
              <w:right w:val="single" w:color="000000" w:sz="4" w:space="0"/>
            </w:tcBorders>
            <w:shd w:val="clear"/>
            <w:vAlign w:val="center"/>
          </w:tcPr>
          <w:p w14:paraId="037AE1C7">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80</w:t>
            </w:r>
          </w:p>
        </w:tc>
        <w:tc>
          <w:tcPr>
            <w:tcW w:w="1438" w:type="dxa"/>
            <w:tcBorders>
              <w:top w:val="single" w:color="000000" w:sz="4" w:space="0"/>
              <w:left w:val="nil"/>
              <w:bottom w:val="single" w:color="000000" w:sz="4" w:space="0"/>
              <w:right w:val="single" w:color="000000" w:sz="4" w:space="0"/>
            </w:tcBorders>
            <w:shd w:val="clear"/>
            <w:vAlign w:val="center"/>
          </w:tcPr>
          <w:p w14:paraId="0597915D">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1438" w:type="dxa"/>
            <w:tcBorders>
              <w:top w:val="single" w:color="000000" w:sz="4" w:space="0"/>
              <w:left w:val="nil"/>
              <w:bottom w:val="single" w:color="000000" w:sz="4" w:space="0"/>
              <w:right w:val="single" w:color="000000" w:sz="4" w:space="0"/>
            </w:tcBorders>
            <w:shd w:val="clear"/>
            <w:vAlign w:val="center"/>
          </w:tcPr>
          <w:p w14:paraId="0EBF7FFE">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3160" w:type="dxa"/>
            <w:tcBorders>
              <w:top w:val="single" w:color="000000" w:sz="4" w:space="0"/>
              <w:left w:val="nil"/>
              <w:bottom w:val="single" w:color="000000" w:sz="4" w:space="0"/>
              <w:right w:val="single" w:color="000000" w:sz="4" w:space="0"/>
            </w:tcBorders>
            <w:shd w:val="clear"/>
            <w:vAlign w:val="top"/>
          </w:tcPr>
          <w:p w14:paraId="40DC1974">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3297" w:type="dxa"/>
            <w:tcBorders>
              <w:top w:val="single" w:color="000000" w:sz="4" w:space="0"/>
              <w:left w:val="nil"/>
              <w:bottom w:val="single" w:color="000000" w:sz="4" w:space="0"/>
              <w:right w:val="single" w:color="000000" w:sz="4" w:space="0"/>
            </w:tcBorders>
            <w:shd w:val="clear"/>
            <w:vAlign w:val="top"/>
          </w:tcPr>
          <w:p w14:paraId="4F6F9B9A">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2681" w:type="dxa"/>
            <w:tcBorders>
              <w:top w:val="single" w:color="000000" w:sz="4" w:space="0"/>
              <w:left w:val="nil"/>
              <w:bottom w:val="single" w:color="000000" w:sz="4" w:space="0"/>
              <w:right w:val="single" w:color="000000" w:sz="4" w:space="0"/>
            </w:tcBorders>
            <w:shd w:val="clear"/>
            <w:vAlign w:val="top"/>
          </w:tcPr>
          <w:p w14:paraId="4975621C">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r>
      <w:tr w14:paraId="3511F9C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67" w:hRule="atLeast"/>
          <w:jc w:val="center"/>
        </w:trPr>
        <w:tc>
          <w:tcPr>
            <w:tcW w:w="1035" w:type="dxa"/>
            <w:vMerge w:val="restart"/>
            <w:tcBorders>
              <w:top w:val="nil"/>
              <w:left w:val="single" w:color="000000" w:sz="4" w:space="0"/>
              <w:bottom w:val="nil"/>
              <w:right w:val="single" w:color="000000" w:sz="4" w:space="0"/>
            </w:tcBorders>
            <w:shd w:val="clear"/>
            <w:vAlign w:val="center"/>
          </w:tcPr>
          <w:p w14:paraId="7019D525">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b/>
                <w:bCs/>
                <w:iCs w:val="0"/>
                <w:snapToGrid w:val="0"/>
                <w:color w:val="000000"/>
                <w:kern w:val="0"/>
                <w:sz w:val="21"/>
                <w:szCs w:val="21"/>
                <w:bdr w:val="none" w:color="auto" w:sz="0" w:space="0"/>
                <w:lang w:val="en-US" w:eastAsia="zh-CN" w:bidi="ar"/>
              </w:rPr>
              <w:t>乡镇4</w:t>
            </w:r>
          </w:p>
        </w:tc>
        <w:tc>
          <w:tcPr>
            <w:tcW w:w="1276" w:type="dxa"/>
            <w:tcBorders>
              <w:top w:val="single" w:color="000000" w:sz="4" w:space="0"/>
              <w:left w:val="nil"/>
              <w:bottom w:val="single" w:color="000000" w:sz="4" w:space="0"/>
              <w:right w:val="single" w:color="000000" w:sz="4" w:space="0"/>
            </w:tcBorders>
            <w:shd w:val="clear"/>
            <w:vAlign w:val="center"/>
          </w:tcPr>
          <w:p w14:paraId="2B9BD7EE">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村1</w:t>
            </w:r>
          </w:p>
        </w:tc>
        <w:tc>
          <w:tcPr>
            <w:tcW w:w="1438" w:type="dxa"/>
            <w:tcBorders>
              <w:top w:val="single" w:color="000000" w:sz="4" w:space="0"/>
              <w:left w:val="nil"/>
              <w:bottom w:val="single" w:color="000000" w:sz="4" w:space="0"/>
              <w:right w:val="single" w:color="000000" w:sz="4" w:space="0"/>
            </w:tcBorders>
            <w:shd w:val="clear"/>
            <w:vAlign w:val="center"/>
          </w:tcPr>
          <w:p w14:paraId="3B0C8C40">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570</w:t>
            </w:r>
          </w:p>
        </w:tc>
        <w:tc>
          <w:tcPr>
            <w:tcW w:w="1438" w:type="dxa"/>
            <w:tcBorders>
              <w:top w:val="single" w:color="000000" w:sz="4" w:space="0"/>
              <w:left w:val="nil"/>
              <w:bottom w:val="single" w:color="000000" w:sz="4" w:space="0"/>
              <w:right w:val="single" w:color="000000" w:sz="4" w:space="0"/>
            </w:tcBorders>
            <w:shd w:val="clear"/>
            <w:vAlign w:val="center"/>
          </w:tcPr>
          <w:p w14:paraId="2F609E45">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1438" w:type="dxa"/>
            <w:tcBorders>
              <w:top w:val="single" w:color="000000" w:sz="4" w:space="0"/>
              <w:left w:val="nil"/>
              <w:bottom w:val="single" w:color="000000" w:sz="4" w:space="0"/>
              <w:right w:val="single" w:color="000000" w:sz="4" w:space="0"/>
            </w:tcBorders>
            <w:shd w:val="clear"/>
            <w:vAlign w:val="center"/>
          </w:tcPr>
          <w:p w14:paraId="7130355E">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3160" w:type="dxa"/>
            <w:tcBorders>
              <w:top w:val="single" w:color="000000" w:sz="4" w:space="0"/>
              <w:left w:val="nil"/>
              <w:bottom w:val="single" w:color="000000" w:sz="4" w:space="0"/>
              <w:right w:val="single" w:color="000000" w:sz="4" w:space="0"/>
            </w:tcBorders>
            <w:shd w:val="clear"/>
            <w:vAlign w:val="top"/>
          </w:tcPr>
          <w:p w14:paraId="37A75531">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3297" w:type="dxa"/>
            <w:tcBorders>
              <w:top w:val="single" w:color="000000" w:sz="4" w:space="0"/>
              <w:left w:val="nil"/>
              <w:bottom w:val="single" w:color="000000" w:sz="4" w:space="0"/>
              <w:right w:val="single" w:color="000000" w:sz="4" w:space="0"/>
            </w:tcBorders>
            <w:shd w:val="clear"/>
            <w:vAlign w:val="top"/>
          </w:tcPr>
          <w:p w14:paraId="7839C6D2">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2681" w:type="dxa"/>
            <w:tcBorders>
              <w:top w:val="single" w:color="000000" w:sz="4" w:space="0"/>
              <w:left w:val="nil"/>
              <w:bottom w:val="single" w:color="000000" w:sz="4" w:space="0"/>
              <w:right w:val="single" w:color="000000" w:sz="4" w:space="0"/>
            </w:tcBorders>
            <w:shd w:val="clear"/>
            <w:vAlign w:val="top"/>
          </w:tcPr>
          <w:p w14:paraId="2DBA348E">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r>
      <w:tr w14:paraId="7B1928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1035" w:type="dxa"/>
            <w:vMerge w:val="continue"/>
            <w:tcBorders>
              <w:top w:val="nil"/>
              <w:left w:val="single" w:color="000000" w:sz="4" w:space="0"/>
              <w:bottom w:val="nil"/>
              <w:right w:val="single" w:color="000000" w:sz="4" w:space="0"/>
            </w:tcBorders>
            <w:shd w:val="clear"/>
            <w:vAlign w:val="center"/>
          </w:tcPr>
          <w:p w14:paraId="3EE29059">
            <w:pPr>
              <w:rPr>
                <w:rFonts w:hint="default" w:ascii="Times New Roman" w:hAnsi="Times New Roman" w:cs="Times New Roman"/>
                <w:sz w:val="20"/>
                <w:szCs w:val="20"/>
              </w:rPr>
            </w:pPr>
          </w:p>
        </w:tc>
        <w:tc>
          <w:tcPr>
            <w:tcW w:w="1276" w:type="dxa"/>
            <w:tcBorders>
              <w:top w:val="single" w:color="000000" w:sz="4" w:space="0"/>
              <w:left w:val="nil"/>
              <w:bottom w:val="single" w:color="000000" w:sz="4" w:space="0"/>
              <w:right w:val="single" w:color="000000" w:sz="4" w:space="0"/>
            </w:tcBorders>
            <w:shd w:val="clear"/>
            <w:vAlign w:val="center"/>
          </w:tcPr>
          <w:p w14:paraId="59D02925">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村2</w:t>
            </w:r>
          </w:p>
        </w:tc>
        <w:tc>
          <w:tcPr>
            <w:tcW w:w="1438" w:type="dxa"/>
            <w:tcBorders>
              <w:top w:val="single" w:color="000000" w:sz="4" w:space="0"/>
              <w:left w:val="nil"/>
              <w:bottom w:val="single" w:color="000000" w:sz="4" w:space="0"/>
              <w:right w:val="single" w:color="000000" w:sz="4" w:space="0"/>
            </w:tcBorders>
            <w:shd w:val="clear"/>
            <w:vAlign w:val="center"/>
          </w:tcPr>
          <w:p w14:paraId="22E7FBFD">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246</w:t>
            </w:r>
          </w:p>
        </w:tc>
        <w:tc>
          <w:tcPr>
            <w:tcW w:w="1438" w:type="dxa"/>
            <w:tcBorders>
              <w:top w:val="single" w:color="000000" w:sz="4" w:space="0"/>
              <w:left w:val="nil"/>
              <w:bottom w:val="single" w:color="000000" w:sz="4" w:space="0"/>
              <w:right w:val="single" w:color="000000" w:sz="4" w:space="0"/>
            </w:tcBorders>
            <w:shd w:val="clear"/>
            <w:vAlign w:val="center"/>
          </w:tcPr>
          <w:p w14:paraId="36B5FB4C">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1438" w:type="dxa"/>
            <w:tcBorders>
              <w:top w:val="single" w:color="000000" w:sz="4" w:space="0"/>
              <w:left w:val="nil"/>
              <w:bottom w:val="single" w:color="000000" w:sz="4" w:space="0"/>
              <w:right w:val="single" w:color="000000" w:sz="4" w:space="0"/>
            </w:tcBorders>
            <w:shd w:val="clear"/>
            <w:vAlign w:val="center"/>
          </w:tcPr>
          <w:p w14:paraId="5D03735F">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3160" w:type="dxa"/>
            <w:tcBorders>
              <w:top w:val="single" w:color="000000" w:sz="4" w:space="0"/>
              <w:left w:val="nil"/>
              <w:bottom w:val="single" w:color="000000" w:sz="4" w:space="0"/>
              <w:right w:val="single" w:color="000000" w:sz="4" w:space="0"/>
            </w:tcBorders>
            <w:shd w:val="clear"/>
            <w:vAlign w:val="top"/>
          </w:tcPr>
          <w:p w14:paraId="09CA7202">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3297" w:type="dxa"/>
            <w:tcBorders>
              <w:top w:val="single" w:color="000000" w:sz="4" w:space="0"/>
              <w:left w:val="nil"/>
              <w:bottom w:val="single" w:color="000000" w:sz="4" w:space="0"/>
              <w:right w:val="single" w:color="000000" w:sz="4" w:space="0"/>
            </w:tcBorders>
            <w:shd w:val="clear"/>
            <w:vAlign w:val="top"/>
          </w:tcPr>
          <w:p w14:paraId="212E1CF5">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2681" w:type="dxa"/>
            <w:tcBorders>
              <w:top w:val="single" w:color="000000" w:sz="4" w:space="0"/>
              <w:left w:val="nil"/>
              <w:bottom w:val="single" w:color="000000" w:sz="4" w:space="0"/>
              <w:right w:val="single" w:color="000000" w:sz="4" w:space="0"/>
            </w:tcBorders>
            <w:shd w:val="clear"/>
            <w:vAlign w:val="top"/>
          </w:tcPr>
          <w:p w14:paraId="6EC2C994">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r>
      <w:tr w14:paraId="3EA8F4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1035" w:type="dxa"/>
            <w:vMerge w:val="continue"/>
            <w:tcBorders>
              <w:top w:val="nil"/>
              <w:left w:val="single" w:color="000000" w:sz="4" w:space="0"/>
              <w:bottom w:val="nil"/>
              <w:right w:val="single" w:color="000000" w:sz="4" w:space="0"/>
            </w:tcBorders>
            <w:shd w:val="clear"/>
            <w:vAlign w:val="center"/>
          </w:tcPr>
          <w:p w14:paraId="0F84DFA3">
            <w:pPr>
              <w:rPr>
                <w:rFonts w:hint="default" w:ascii="Times New Roman" w:hAnsi="Times New Roman" w:cs="Times New Roman"/>
                <w:sz w:val="20"/>
                <w:szCs w:val="20"/>
              </w:rPr>
            </w:pPr>
          </w:p>
        </w:tc>
        <w:tc>
          <w:tcPr>
            <w:tcW w:w="1276" w:type="dxa"/>
            <w:tcBorders>
              <w:top w:val="single" w:color="000000" w:sz="4" w:space="0"/>
              <w:left w:val="nil"/>
              <w:bottom w:val="single" w:color="000000" w:sz="4" w:space="0"/>
              <w:right w:val="single" w:color="000000" w:sz="4" w:space="0"/>
            </w:tcBorders>
            <w:shd w:val="clear"/>
            <w:vAlign w:val="center"/>
          </w:tcPr>
          <w:p w14:paraId="5DA34DBF">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村3</w:t>
            </w:r>
          </w:p>
        </w:tc>
        <w:tc>
          <w:tcPr>
            <w:tcW w:w="1438" w:type="dxa"/>
            <w:tcBorders>
              <w:top w:val="single" w:color="000000" w:sz="4" w:space="0"/>
              <w:left w:val="nil"/>
              <w:bottom w:val="single" w:color="000000" w:sz="4" w:space="0"/>
              <w:right w:val="single" w:color="000000" w:sz="4" w:space="0"/>
            </w:tcBorders>
            <w:shd w:val="clear"/>
            <w:vAlign w:val="center"/>
          </w:tcPr>
          <w:p w14:paraId="07986553">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20</w:t>
            </w:r>
          </w:p>
        </w:tc>
        <w:tc>
          <w:tcPr>
            <w:tcW w:w="1438" w:type="dxa"/>
            <w:tcBorders>
              <w:top w:val="single" w:color="000000" w:sz="4" w:space="0"/>
              <w:left w:val="nil"/>
              <w:bottom w:val="single" w:color="000000" w:sz="4" w:space="0"/>
              <w:right w:val="single" w:color="000000" w:sz="4" w:space="0"/>
            </w:tcBorders>
            <w:shd w:val="clear"/>
            <w:vAlign w:val="center"/>
          </w:tcPr>
          <w:p w14:paraId="6601A698">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1438" w:type="dxa"/>
            <w:tcBorders>
              <w:top w:val="single" w:color="000000" w:sz="4" w:space="0"/>
              <w:left w:val="nil"/>
              <w:bottom w:val="single" w:color="000000" w:sz="4" w:space="0"/>
              <w:right w:val="single" w:color="000000" w:sz="4" w:space="0"/>
            </w:tcBorders>
            <w:shd w:val="clear"/>
            <w:vAlign w:val="center"/>
          </w:tcPr>
          <w:p w14:paraId="79678133">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3160" w:type="dxa"/>
            <w:tcBorders>
              <w:top w:val="single" w:color="000000" w:sz="4" w:space="0"/>
              <w:left w:val="nil"/>
              <w:bottom w:val="single" w:color="000000" w:sz="4" w:space="0"/>
              <w:right w:val="single" w:color="000000" w:sz="4" w:space="0"/>
            </w:tcBorders>
            <w:shd w:val="clear"/>
            <w:vAlign w:val="top"/>
          </w:tcPr>
          <w:p w14:paraId="2C12AF08">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3297" w:type="dxa"/>
            <w:tcBorders>
              <w:top w:val="single" w:color="000000" w:sz="4" w:space="0"/>
              <w:left w:val="nil"/>
              <w:bottom w:val="single" w:color="000000" w:sz="4" w:space="0"/>
              <w:right w:val="single" w:color="000000" w:sz="4" w:space="0"/>
            </w:tcBorders>
            <w:shd w:val="clear"/>
            <w:vAlign w:val="top"/>
          </w:tcPr>
          <w:p w14:paraId="4996B33B">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2681" w:type="dxa"/>
            <w:tcBorders>
              <w:top w:val="single" w:color="000000" w:sz="4" w:space="0"/>
              <w:left w:val="nil"/>
              <w:bottom w:val="single" w:color="000000" w:sz="4" w:space="0"/>
              <w:right w:val="single" w:color="000000" w:sz="4" w:space="0"/>
            </w:tcBorders>
            <w:shd w:val="clear"/>
            <w:vAlign w:val="top"/>
          </w:tcPr>
          <w:p w14:paraId="6BF7A9DE">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r>
      <w:tr w14:paraId="3D80B3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1035" w:type="dxa"/>
            <w:vMerge w:val="continue"/>
            <w:tcBorders>
              <w:top w:val="nil"/>
              <w:left w:val="single" w:color="000000" w:sz="4" w:space="0"/>
              <w:bottom w:val="nil"/>
              <w:right w:val="single" w:color="000000" w:sz="4" w:space="0"/>
            </w:tcBorders>
            <w:shd w:val="clear"/>
            <w:vAlign w:val="center"/>
          </w:tcPr>
          <w:p w14:paraId="58DAF5D3">
            <w:pPr>
              <w:rPr>
                <w:rFonts w:hint="default" w:ascii="Times New Roman" w:hAnsi="Times New Roman" w:cs="Times New Roman"/>
                <w:sz w:val="20"/>
                <w:szCs w:val="20"/>
              </w:rPr>
            </w:pPr>
          </w:p>
        </w:tc>
        <w:tc>
          <w:tcPr>
            <w:tcW w:w="1276" w:type="dxa"/>
            <w:tcBorders>
              <w:top w:val="single" w:color="000000" w:sz="4" w:space="0"/>
              <w:left w:val="nil"/>
              <w:bottom w:val="single" w:color="000000" w:sz="4" w:space="0"/>
              <w:right w:val="single" w:color="000000" w:sz="4" w:space="0"/>
            </w:tcBorders>
            <w:shd w:val="clear"/>
            <w:vAlign w:val="center"/>
          </w:tcPr>
          <w:p w14:paraId="14587044">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村4</w:t>
            </w:r>
          </w:p>
        </w:tc>
        <w:tc>
          <w:tcPr>
            <w:tcW w:w="1438" w:type="dxa"/>
            <w:tcBorders>
              <w:top w:val="single" w:color="000000" w:sz="4" w:space="0"/>
              <w:left w:val="nil"/>
              <w:bottom w:val="single" w:color="000000" w:sz="4" w:space="0"/>
              <w:right w:val="single" w:color="000000" w:sz="4" w:space="0"/>
            </w:tcBorders>
            <w:shd w:val="clear"/>
            <w:vAlign w:val="center"/>
          </w:tcPr>
          <w:p w14:paraId="04A320BE">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60</w:t>
            </w:r>
          </w:p>
        </w:tc>
        <w:tc>
          <w:tcPr>
            <w:tcW w:w="1438" w:type="dxa"/>
            <w:tcBorders>
              <w:top w:val="single" w:color="000000" w:sz="4" w:space="0"/>
              <w:left w:val="nil"/>
              <w:bottom w:val="single" w:color="000000" w:sz="4" w:space="0"/>
              <w:right w:val="single" w:color="000000" w:sz="4" w:space="0"/>
            </w:tcBorders>
            <w:shd w:val="clear"/>
            <w:vAlign w:val="center"/>
          </w:tcPr>
          <w:p w14:paraId="038FE79A">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1438" w:type="dxa"/>
            <w:tcBorders>
              <w:top w:val="single" w:color="000000" w:sz="4" w:space="0"/>
              <w:left w:val="nil"/>
              <w:bottom w:val="single" w:color="000000" w:sz="4" w:space="0"/>
              <w:right w:val="single" w:color="000000" w:sz="4" w:space="0"/>
            </w:tcBorders>
            <w:shd w:val="clear"/>
            <w:vAlign w:val="center"/>
          </w:tcPr>
          <w:p w14:paraId="585A3B28">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3160" w:type="dxa"/>
            <w:tcBorders>
              <w:top w:val="single" w:color="000000" w:sz="4" w:space="0"/>
              <w:left w:val="nil"/>
              <w:bottom w:val="single" w:color="000000" w:sz="4" w:space="0"/>
              <w:right w:val="single" w:color="000000" w:sz="4" w:space="0"/>
            </w:tcBorders>
            <w:shd w:val="clear"/>
            <w:vAlign w:val="top"/>
          </w:tcPr>
          <w:p w14:paraId="7B7D0D47">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3297" w:type="dxa"/>
            <w:tcBorders>
              <w:top w:val="single" w:color="000000" w:sz="4" w:space="0"/>
              <w:left w:val="nil"/>
              <w:bottom w:val="single" w:color="000000" w:sz="4" w:space="0"/>
              <w:right w:val="single" w:color="000000" w:sz="4" w:space="0"/>
            </w:tcBorders>
            <w:shd w:val="clear"/>
            <w:vAlign w:val="top"/>
          </w:tcPr>
          <w:p w14:paraId="07A5D05C">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2681" w:type="dxa"/>
            <w:tcBorders>
              <w:top w:val="single" w:color="000000" w:sz="4" w:space="0"/>
              <w:left w:val="nil"/>
              <w:bottom w:val="single" w:color="000000" w:sz="4" w:space="0"/>
              <w:right w:val="single" w:color="000000" w:sz="4" w:space="0"/>
            </w:tcBorders>
            <w:shd w:val="clear"/>
            <w:vAlign w:val="top"/>
          </w:tcPr>
          <w:p w14:paraId="192D57A1">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r>
      <w:tr w14:paraId="5B8CD8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1035" w:type="dxa"/>
            <w:vMerge w:val="continue"/>
            <w:tcBorders>
              <w:top w:val="nil"/>
              <w:left w:val="single" w:color="000000" w:sz="4" w:space="0"/>
              <w:bottom w:val="nil"/>
              <w:right w:val="single" w:color="000000" w:sz="4" w:space="0"/>
            </w:tcBorders>
            <w:shd w:val="clear"/>
            <w:vAlign w:val="center"/>
          </w:tcPr>
          <w:p w14:paraId="3508CB95">
            <w:pPr>
              <w:rPr>
                <w:rFonts w:hint="default" w:ascii="Times New Roman" w:hAnsi="Times New Roman" w:cs="Times New Roman"/>
                <w:sz w:val="20"/>
                <w:szCs w:val="20"/>
              </w:rPr>
            </w:pPr>
          </w:p>
        </w:tc>
        <w:tc>
          <w:tcPr>
            <w:tcW w:w="1276" w:type="dxa"/>
            <w:tcBorders>
              <w:top w:val="single" w:color="000000" w:sz="4" w:space="0"/>
              <w:left w:val="nil"/>
              <w:bottom w:val="single" w:color="000000" w:sz="4" w:space="0"/>
              <w:right w:val="single" w:color="000000" w:sz="4" w:space="0"/>
            </w:tcBorders>
            <w:shd w:val="clear"/>
            <w:vAlign w:val="center"/>
          </w:tcPr>
          <w:p w14:paraId="63E7076A">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村5</w:t>
            </w:r>
          </w:p>
        </w:tc>
        <w:tc>
          <w:tcPr>
            <w:tcW w:w="1438" w:type="dxa"/>
            <w:tcBorders>
              <w:top w:val="single" w:color="000000" w:sz="4" w:space="0"/>
              <w:left w:val="nil"/>
              <w:bottom w:val="single" w:color="000000" w:sz="4" w:space="0"/>
              <w:right w:val="single" w:color="000000" w:sz="4" w:space="0"/>
            </w:tcBorders>
            <w:shd w:val="clear"/>
            <w:vAlign w:val="center"/>
          </w:tcPr>
          <w:p w14:paraId="421A9E11">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590</w:t>
            </w:r>
          </w:p>
        </w:tc>
        <w:tc>
          <w:tcPr>
            <w:tcW w:w="1438" w:type="dxa"/>
            <w:tcBorders>
              <w:top w:val="single" w:color="000000" w:sz="4" w:space="0"/>
              <w:left w:val="nil"/>
              <w:bottom w:val="single" w:color="000000" w:sz="4" w:space="0"/>
              <w:right w:val="single" w:color="000000" w:sz="4" w:space="0"/>
            </w:tcBorders>
            <w:shd w:val="clear"/>
            <w:vAlign w:val="center"/>
          </w:tcPr>
          <w:p w14:paraId="5C671ECD">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1438" w:type="dxa"/>
            <w:tcBorders>
              <w:top w:val="single" w:color="000000" w:sz="4" w:space="0"/>
              <w:left w:val="nil"/>
              <w:bottom w:val="single" w:color="000000" w:sz="4" w:space="0"/>
              <w:right w:val="single" w:color="000000" w:sz="4" w:space="0"/>
            </w:tcBorders>
            <w:shd w:val="clear"/>
            <w:vAlign w:val="center"/>
          </w:tcPr>
          <w:p w14:paraId="3F4AEA56">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3160" w:type="dxa"/>
            <w:tcBorders>
              <w:top w:val="single" w:color="000000" w:sz="4" w:space="0"/>
              <w:left w:val="nil"/>
              <w:bottom w:val="single" w:color="000000" w:sz="4" w:space="0"/>
              <w:right w:val="single" w:color="000000" w:sz="4" w:space="0"/>
            </w:tcBorders>
            <w:shd w:val="clear"/>
            <w:vAlign w:val="top"/>
          </w:tcPr>
          <w:p w14:paraId="2F990894">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3297" w:type="dxa"/>
            <w:tcBorders>
              <w:top w:val="single" w:color="000000" w:sz="4" w:space="0"/>
              <w:left w:val="nil"/>
              <w:bottom w:val="single" w:color="000000" w:sz="4" w:space="0"/>
              <w:right w:val="single" w:color="000000" w:sz="4" w:space="0"/>
            </w:tcBorders>
            <w:shd w:val="clear"/>
            <w:vAlign w:val="top"/>
          </w:tcPr>
          <w:p w14:paraId="09F10CFC">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2681" w:type="dxa"/>
            <w:tcBorders>
              <w:top w:val="single" w:color="000000" w:sz="4" w:space="0"/>
              <w:left w:val="nil"/>
              <w:bottom w:val="single" w:color="000000" w:sz="4" w:space="0"/>
              <w:right w:val="single" w:color="000000" w:sz="4" w:space="0"/>
            </w:tcBorders>
            <w:shd w:val="clear"/>
            <w:vAlign w:val="top"/>
          </w:tcPr>
          <w:p w14:paraId="018783EA">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r>
      <w:tr w14:paraId="315BAF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1035" w:type="dxa"/>
            <w:vMerge w:val="continue"/>
            <w:tcBorders>
              <w:top w:val="nil"/>
              <w:left w:val="single" w:color="000000" w:sz="4" w:space="0"/>
              <w:bottom w:val="nil"/>
              <w:right w:val="single" w:color="000000" w:sz="4" w:space="0"/>
            </w:tcBorders>
            <w:shd w:val="clear"/>
            <w:vAlign w:val="center"/>
          </w:tcPr>
          <w:p w14:paraId="6DE879C8">
            <w:pPr>
              <w:rPr>
                <w:rFonts w:hint="default" w:ascii="Times New Roman" w:hAnsi="Times New Roman" w:cs="Times New Roman"/>
                <w:sz w:val="20"/>
                <w:szCs w:val="20"/>
              </w:rPr>
            </w:pPr>
          </w:p>
        </w:tc>
        <w:tc>
          <w:tcPr>
            <w:tcW w:w="1276" w:type="dxa"/>
            <w:tcBorders>
              <w:top w:val="single" w:color="000000" w:sz="4" w:space="0"/>
              <w:left w:val="nil"/>
              <w:bottom w:val="single" w:color="000000" w:sz="4" w:space="0"/>
              <w:right w:val="single" w:color="000000" w:sz="4" w:space="0"/>
            </w:tcBorders>
            <w:shd w:val="clear"/>
            <w:vAlign w:val="center"/>
          </w:tcPr>
          <w:p w14:paraId="017E0044">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村6</w:t>
            </w:r>
          </w:p>
        </w:tc>
        <w:tc>
          <w:tcPr>
            <w:tcW w:w="1438" w:type="dxa"/>
            <w:tcBorders>
              <w:top w:val="single" w:color="000000" w:sz="4" w:space="0"/>
              <w:left w:val="nil"/>
              <w:bottom w:val="single" w:color="000000" w:sz="4" w:space="0"/>
              <w:right w:val="single" w:color="000000" w:sz="4" w:space="0"/>
            </w:tcBorders>
            <w:shd w:val="clear"/>
            <w:vAlign w:val="center"/>
          </w:tcPr>
          <w:p w14:paraId="620D5939">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44</w:t>
            </w:r>
          </w:p>
        </w:tc>
        <w:tc>
          <w:tcPr>
            <w:tcW w:w="1438" w:type="dxa"/>
            <w:tcBorders>
              <w:top w:val="single" w:color="000000" w:sz="4" w:space="0"/>
              <w:left w:val="nil"/>
              <w:bottom w:val="single" w:color="000000" w:sz="4" w:space="0"/>
              <w:right w:val="single" w:color="000000" w:sz="4" w:space="0"/>
            </w:tcBorders>
            <w:shd w:val="clear"/>
            <w:vAlign w:val="center"/>
          </w:tcPr>
          <w:p w14:paraId="365F7FD9">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1438" w:type="dxa"/>
            <w:tcBorders>
              <w:top w:val="single" w:color="000000" w:sz="4" w:space="0"/>
              <w:left w:val="nil"/>
              <w:bottom w:val="single" w:color="000000" w:sz="4" w:space="0"/>
              <w:right w:val="single" w:color="000000" w:sz="4" w:space="0"/>
            </w:tcBorders>
            <w:shd w:val="clear"/>
            <w:vAlign w:val="center"/>
          </w:tcPr>
          <w:p w14:paraId="51AFDE51">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3160" w:type="dxa"/>
            <w:tcBorders>
              <w:top w:val="single" w:color="000000" w:sz="4" w:space="0"/>
              <w:left w:val="nil"/>
              <w:bottom w:val="single" w:color="000000" w:sz="4" w:space="0"/>
              <w:right w:val="single" w:color="000000" w:sz="4" w:space="0"/>
            </w:tcBorders>
            <w:shd w:val="clear"/>
            <w:vAlign w:val="top"/>
          </w:tcPr>
          <w:p w14:paraId="68755250">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3297" w:type="dxa"/>
            <w:tcBorders>
              <w:top w:val="single" w:color="000000" w:sz="4" w:space="0"/>
              <w:left w:val="nil"/>
              <w:bottom w:val="single" w:color="000000" w:sz="4" w:space="0"/>
              <w:right w:val="single" w:color="000000" w:sz="4" w:space="0"/>
            </w:tcBorders>
            <w:shd w:val="clear"/>
            <w:vAlign w:val="top"/>
          </w:tcPr>
          <w:p w14:paraId="6CE2F07C">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2681" w:type="dxa"/>
            <w:tcBorders>
              <w:top w:val="single" w:color="000000" w:sz="4" w:space="0"/>
              <w:left w:val="nil"/>
              <w:bottom w:val="single" w:color="000000" w:sz="4" w:space="0"/>
              <w:right w:val="single" w:color="000000" w:sz="4" w:space="0"/>
            </w:tcBorders>
            <w:shd w:val="clear"/>
            <w:vAlign w:val="top"/>
          </w:tcPr>
          <w:p w14:paraId="764BCA8D">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r>
      <w:tr w14:paraId="06943F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1035" w:type="dxa"/>
            <w:tcBorders>
              <w:top w:val="single" w:color="000000" w:sz="4" w:space="0"/>
              <w:left w:val="single" w:color="000000" w:sz="4" w:space="0"/>
              <w:bottom w:val="single" w:color="000000" w:sz="4" w:space="0"/>
              <w:right w:val="single" w:color="000000" w:sz="4" w:space="0"/>
            </w:tcBorders>
            <w:shd w:val="clear"/>
            <w:vAlign w:val="center"/>
          </w:tcPr>
          <w:p w14:paraId="49A4E672">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b/>
                <w:bCs/>
                <w:iCs w:val="0"/>
                <w:snapToGrid w:val="0"/>
                <w:color w:val="000000"/>
                <w:kern w:val="0"/>
                <w:sz w:val="21"/>
                <w:szCs w:val="21"/>
                <w:bdr w:val="none" w:color="auto" w:sz="0" w:space="0"/>
                <w:lang w:val="en-US" w:eastAsia="zh-CN" w:bidi="ar"/>
              </w:rPr>
              <w:t>乡镇5</w:t>
            </w:r>
          </w:p>
        </w:tc>
        <w:tc>
          <w:tcPr>
            <w:tcW w:w="1276" w:type="dxa"/>
            <w:tcBorders>
              <w:top w:val="single" w:color="000000" w:sz="4" w:space="0"/>
              <w:left w:val="nil"/>
              <w:bottom w:val="single" w:color="000000" w:sz="4" w:space="0"/>
              <w:right w:val="single" w:color="000000" w:sz="4" w:space="0"/>
            </w:tcBorders>
            <w:shd w:val="clear"/>
            <w:vAlign w:val="center"/>
          </w:tcPr>
          <w:p w14:paraId="3EB9C6D1">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村1</w:t>
            </w:r>
          </w:p>
        </w:tc>
        <w:tc>
          <w:tcPr>
            <w:tcW w:w="1438" w:type="dxa"/>
            <w:tcBorders>
              <w:top w:val="single" w:color="000000" w:sz="4" w:space="0"/>
              <w:left w:val="nil"/>
              <w:bottom w:val="single" w:color="000000" w:sz="4" w:space="0"/>
              <w:right w:val="single" w:color="000000" w:sz="4" w:space="0"/>
            </w:tcBorders>
            <w:shd w:val="clear"/>
            <w:vAlign w:val="center"/>
          </w:tcPr>
          <w:p w14:paraId="5A8B2F03">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400</w:t>
            </w:r>
          </w:p>
        </w:tc>
        <w:tc>
          <w:tcPr>
            <w:tcW w:w="1438" w:type="dxa"/>
            <w:tcBorders>
              <w:top w:val="single" w:color="000000" w:sz="4" w:space="0"/>
              <w:left w:val="nil"/>
              <w:bottom w:val="single" w:color="000000" w:sz="4" w:space="0"/>
              <w:right w:val="single" w:color="000000" w:sz="4" w:space="0"/>
            </w:tcBorders>
            <w:shd w:val="clear"/>
            <w:vAlign w:val="center"/>
          </w:tcPr>
          <w:p w14:paraId="4DB0AE97">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1438" w:type="dxa"/>
            <w:tcBorders>
              <w:top w:val="single" w:color="000000" w:sz="4" w:space="0"/>
              <w:left w:val="nil"/>
              <w:bottom w:val="single" w:color="000000" w:sz="4" w:space="0"/>
              <w:right w:val="single" w:color="000000" w:sz="4" w:space="0"/>
            </w:tcBorders>
            <w:shd w:val="clear"/>
            <w:vAlign w:val="center"/>
          </w:tcPr>
          <w:p w14:paraId="439573B9">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3160" w:type="dxa"/>
            <w:tcBorders>
              <w:top w:val="single" w:color="000000" w:sz="4" w:space="0"/>
              <w:left w:val="nil"/>
              <w:bottom w:val="single" w:color="000000" w:sz="4" w:space="0"/>
              <w:right w:val="single" w:color="000000" w:sz="4" w:space="0"/>
            </w:tcBorders>
            <w:shd w:val="clear"/>
            <w:vAlign w:val="top"/>
          </w:tcPr>
          <w:p w14:paraId="12C236B7">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3297" w:type="dxa"/>
            <w:tcBorders>
              <w:top w:val="single" w:color="000000" w:sz="4" w:space="0"/>
              <w:left w:val="nil"/>
              <w:bottom w:val="single" w:color="000000" w:sz="4" w:space="0"/>
              <w:right w:val="single" w:color="000000" w:sz="4" w:space="0"/>
            </w:tcBorders>
            <w:shd w:val="clear"/>
            <w:vAlign w:val="top"/>
          </w:tcPr>
          <w:p w14:paraId="4F9E0218">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2681" w:type="dxa"/>
            <w:tcBorders>
              <w:top w:val="single" w:color="000000" w:sz="4" w:space="0"/>
              <w:left w:val="nil"/>
              <w:bottom w:val="single" w:color="000000" w:sz="4" w:space="0"/>
              <w:right w:val="single" w:color="000000" w:sz="4" w:space="0"/>
            </w:tcBorders>
            <w:shd w:val="clear"/>
            <w:vAlign w:val="top"/>
          </w:tcPr>
          <w:p w14:paraId="6D9CF78A">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r>
      <w:tr w14:paraId="11518D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1035" w:type="dxa"/>
            <w:vMerge w:val="restart"/>
            <w:tcBorders>
              <w:top w:val="nil"/>
              <w:left w:val="single" w:color="000000" w:sz="4" w:space="0"/>
              <w:bottom w:val="nil"/>
              <w:right w:val="single" w:color="000000" w:sz="4" w:space="0"/>
            </w:tcBorders>
            <w:shd w:val="clear"/>
            <w:vAlign w:val="center"/>
          </w:tcPr>
          <w:p w14:paraId="1ABA210A">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b/>
                <w:bCs/>
                <w:iCs w:val="0"/>
                <w:snapToGrid w:val="0"/>
                <w:color w:val="000000"/>
                <w:kern w:val="0"/>
                <w:sz w:val="21"/>
                <w:szCs w:val="21"/>
                <w:bdr w:val="none" w:color="auto" w:sz="0" w:space="0"/>
                <w:lang w:val="en-US" w:eastAsia="zh-CN" w:bidi="ar"/>
              </w:rPr>
              <w:t>乡镇6</w:t>
            </w:r>
          </w:p>
        </w:tc>
        <w:tc>
          <w:tcPr>
            <w:tcW w:w="1276" w:type="dxa"/>
            <w:tcBorders>
              <w:top w:val="single" w:color="000000" w:sz="4" w:space="0"/>
              <w:left w:val="nil"/>
              <w:bottom w:val="single" w:color="000000" w:sz="4" w:space="0"/>
              <w:right w:val="single" w:color="000000" w:sz="4" w:space="0"/>
            </w:tcBorders>
            <w:shd w:val="clear"/>
            <w:vAlign w:val="center"/>
          </w:tcPr>
          <w:p w14:paraId="76B8A7AF">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村1</w:t>
            </w:r>
          </w:p>
        </w:tc>
        <w:tc>
          <w:tcPr>
            <w:tcW w:w="1438" w:type="dxa"/>
            <w:tcBorders>
              <w:top w:val="single" w:color="000000" w:sz="4" w:space="0"/>
              <w:left w:val="nil"/>
              <w:bottom w:val="single" w:color="000000" w:sz="4" w:space="0"/>
              <w:right w:val="single" w:color="000000" w:sz="4" w:space="0"/>
            </w:tcBorders>
            <w:shd w:val="clear"/>
            <w:vAlign w:val="center"/>
          </w:tcPr>
          <w:p w14:paraId="00EB2EFF">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45</w:t>
            </w:r>
          </w:p>
        </w:tc>
        <w:tc>
          <w:tcPr>
            <w:tcW w:w="1438" w:type="dxa"/>
            <w:tcBorders>
              <w:top w:val="single" w:color="000000" w:sz="4" w:space="0"/>
              <w:left w:val="nil"/>
              <w:bottom w:val="single" w:color="000000" w:sz="4" w:space="0"/>
              <w:right w:val="single" w:color="000000" w:sz="4" w:space="0"/>
            </w:tcBorders>
            <w:shd w:val="clear"/>
            <w:vAlign w:val="center"/>
          </w:tcPr>
          <w:p w14:paraId="2FCA25AB">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1438" w:type="dxa"/>
            <w:tcBorders>
              <w:top w:val="single" w:color="000000" w:sz="4" w:space="0"/>
              <w:left w:val="nil"/>
              <w:bottom w:val="single" w:color="000000" w:sz="4" w:space="0"/>
              <w:right w:val="single" w:color="000000" w:sz="4" w:space="0"/>
            </w:tcBorders>
            <w:shd w:val="clear"/>
            <w:vAlign w:val="center"/>
          </w:tcPr>
          <w:p w14:paraId="6E53B908">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3160" w:type="dxa"/>
            <w:tcBorders>
              <w:top w:val="single" w:color="000000" w:sz="4" w:space="0"/>
              <w:left w:val="nil"/>
              <w:bottom w:val="single" w:color="000000" w:sz="4" w:space="0"/>
              <w:right w:val="single" w:color="000000" w:sz="4" w:space="0"/>
            </w:tcBorders>
            <w:shd w:val="clear"/>
            <w:vAlign w:val="top"/>
          </w:tcPr>
          <w:p w14:paraId="78992855">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3297" w:type="dxa"/>
            <w:tcBorders>
              <w:top w:val="single" w:color="000000" w:sz="4" w:space="0"/>
              <w:left w:val="nil"/>
              <w:bottom w:val="single" w:color="000000" w:sz="4" w:space="0"/>
              <w:right w:val="single" w:color="000000" w:sz="4" w:space="0"/>
            </w:tcBorders>
            <w:shd w:val="clear"/>
            <w:vAlign w:val="top"/>
          </w:tcPr>
          <w:p w14:paraId="1E7969F6">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2681" w:type="dxa"/>
            <w:tcBorders>
              <w:top w:val="single" w:color="000000" w:sz="4" w:space="0"/>
              <w:left w:val="nil"/>
              <w:bottom w:val="single" w:color="000000" w:sz="4" w:space="0"/>
              <w:right w:val="single" w:color="000000" w:sz="4" w:space="0"/>
            </w:tcBorders>
            <w:shd w:val="clear"/>
            <w:vAlign w:val="top"/>
          </w:tcPr>
          <w:p w14:paraId="3F9B15C1">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r>
      <w:tr w14:paraId="66B748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1035" w:type="dxa"/>
            <w:vMerge w:val="continue"/>
            <w:tcBorders>
              <w:top w:val="nil"/>
              <w:left w:val="single" w:color="000000" w:sz="4" w:space="0"/>
              <w:bottom w:val="nil"/>
              <w:right w:val="single" w:color="000000" w:sz="4" w:space="0"/>
            </w:tcBorders>
            <w:shd w:val="clear"/>
            <w:vAlign w:val="center"/>
          </w:tcPr>
          <w:p w14:paraId="71EA7554">
            <w:pPr>
              <w:rPr>
                <w:rFonts w:hint="default" w:ascii="Times New Roman" w:hAnsi="Times New Roman" w:cs="Times New Roman"/>
                <w:sz w:val="20"/>
                <w:szCs w:val="20"/>
              </w:rPr>
            </w:pPr>
          </w:p>
        </w:tc>
        <w:tc>
          <w:tcPr>
            <w:tcW w:w="1276" w:type="dxa"/>
            <w:tcBorders>
              <w:top w:val="single" w:color="000000" w:sz="4" w:space="0"/>
              <w:left w:val="nil"/>
              <w:bottom w:val="single" w:color="000000" w:sz="4" w:space="0"/>
              <w:right w:val="single" w:color="000000" w:sz="4" w:space="0"/>
            </w:tcBorders>
            <w:shd w:val="clear"/>
            <w:vAlign w:val="center"/>
          </w:tcPr>
          <w:p w14:paraId="145F5DAD">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村2</w:t>
            </w:r>
          </w:p>
        </w:tc>
        <w:tc>
          <w:tcPr>
            <w:tcW w:w="1438" w:type="dxa"/>
            <w:tcBorders>
              <w:top w:val="single" w:color="000000" w:sz="4" w:space="0"/>
              <w:left w:val="nil"/>
              <w:bottom w:val="single" w:color="000000" w:sz="4" w:space="0"/>
              <w:right w:val="single" w:color="000000" w:sz="4" w:space="0"/>
            </w:tcBorders>
            <w:shd w:val="clear"/>
            <w:vAlign w:val="center"/>
          </w:tcPr>
          <w:p w14:paraId="0F00061F">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225</w:t>
            </w:r>
          </w:p>
        </w:tc>
        <w:tc>
          <w:tcPr>
            <w:tcW w:w="1438" w:type="dxa"/>
            <w:tcBorders>
              <w:top w:val="single" w:color="000000" w:sz="4" w:space="0"/>
              <w:left w:val="nil"/>
              <w:bottom w:val="single" w:color="000000" w:sz="4" w:space="0"/>
              <w:right w:val="single" w:color="000000" w:sz="4" w:space="0"/>
            </w:tcBorders>
            <w:shd w:val="clear"/>
            <w:vAlign w:val="center"/>
          </w:tcPr>
          <w:p w14:paraId="164DCB57">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1438" w:type="dxa"/>
            <w:tcBorders>
              <w:top w:val="single" w:color="000000" w:sz="4" w:space="0"/>
              <w:left w:val="nil"/>
              <w:bottom w:val="single" w:color="000000" w:sz="4" w:space="0"/>
              <w:right w:val="single" w:color="000000" w:sz="4" w:space="0"/>
            </w:tcBorders>
            <w:shd w:val="clear"/>
            <w:vAlign w:val="center"/>
          </w:tcPr>
          <w:p w14:paraId="0099407A">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3160" w:type="dxa"/>
            <w:tcBorders>
              <w:top w:val="single" w:color="000000" w:sz="4" w:space="0"/>
              <w:left w:val="nil"/>
              <w:bottom w:val="single" w:color="000000" w:sz="4" w:space="0"/>
              <w:right w:val="single" w:color="000000" w:sz="4" w:space="0"/>
            </w:tcBorders>
            <w:shd w:val="clear"/>
            <w:vAlign w:val="top"/>
          </w:tcPr>
          <w:p w14:paraId="2C03B9B0">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3297" w:type="dxa"/>
            <w:tcBorders>
              <w:top w:val="single" w:color="000000" w:sz="4" w:space="0"/>
              <w:left w:val="nil"/>
              <w:bottom w:val="single" w:color="000000" w:sz="4" w:space="0"/>
              <w:right w:val="single" w:color="000000" w:sz="4" w:space="0"/>
            </w:tcBorders>
            <w:shd w:val="clear"/>
            <w:vAlign w:val="top"/>
          </w:tcPr>
          <w:p w14:paraId="4B953463">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2681" w:type="dxa"/>
            <w:tcBorders>
              <w:top w:val="single" w:color="000000" w:sz="4" w:space="0"/>
              <w:left w:val="nil"/>
              <w:bottom w:val="single" w:color="000000" w:sz="4" w:space="0"/>
              <w:right w:val="single" w:color="000000" w:sz="4" w:space="0"/>
            </w:tcBorders>
            <w:shd w:val="clear"/>
            <w:vAlign w:val="top"/>
          </w:tcPr>
          <w:p w14:paraId="4205B000">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r>
      <w:tr w14:paraId="538618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1035" w:type="dxa"/>
            <w:vMerge w:val="continue"/>
            <w:tcBorders>
              <w:top w:val="nil"/>
              <w:left w:val="single" w:color="000000" w:sz="4" w:space="0"/>
              <w:bottom w:val="nil"/>
              <w:right w:val="single" w:color="000000" w:sz="4" w:space="0"/>
            </w:tcBorders>
            <w:shd w:val="clear"/>
            <w:vAlign w:val="center"/>
          </w:tcPr>
          <w:p w14:paraId="1CE56B96">
            <w:pPr>
              <w:rPr>
                <w:rFonts w:hint="default" w:ascii="Times New Roman" w:hAnsi="Times New Roman" w:cs="Times New Roman"/>
                <w:sz w:val="20"/>
                <w:szCs w:val="20"/>
              </w:rPr>
            </w:pPr>
          </w:p>
        </w:tc>
        <w:tc>
          <w:tcPr>
            <w:tcW w:w="1276" w:type="dxa"/>
            <w:tcBorders>
              <w:top w:val="single" w:color="000000" w:sz="4" w:space="0"/>
              <w:left w:val="nil"/>
              <w:bottom w:val="single" w:color="000000" w:sz="4" w:space="0"/>
              <w:right w:val="single" w:color="000000" w:sz="4" w:space="0"/>
            </w:tcBorders>
            <w:shd w:val="clear"/>
            <w:vAlign w:val="center"/>
          </w:tcPr>
          <w:p w14:paraId="0B939DD1">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村3</w:t>
            </w:r>
          </w:p>
        </w:tc>
        <w:tc>
          <w:tcPr>
            <w:tcW w:w="1438" w:type="dxa"/>
            <w:tcBorders>
              <w:top w:val="single" w:color="000000" w:sz="4" w:space="0"/>
              <w:left w:val="nil"/>
              <w:bottom w:val="single" w:color="000000" w:sz="4" w:space="0"/>
              <w:right w:val="single" w:color="000000" w:sz="4" w:space="0"/>
            </w:tcBorders>
            <w:shd w:val="clear"/>
            <w:vAlign w:val="center"/>
          </w:tcPr>
          <w:p w14:paraId="660A8E60">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20</w:t>
            </w:r>
          </w:p>
        </w:tc>
        <w:tc>
          <w:tcPr>
            <w:tcW w:w="1438" w:type="dxa"/>
            <w:tcBorders>
              <w:top w:val="single" w:color="000000" w:sz="4" w:space="0"/>
              <w:left w:val="nil"/>
              <w:bottom w:val="single" w:color="000000" w:sz="4" w:space="0"/>
              <w:right w:val="single" w:color="000000" w:sz="4" w:space="0"/>
            </w:tcBorders>
            <w:shd w:val="clear"/>
            <w:vAlign w:val="center"/>
          </w:tcPr>
          <w:p w14:paraId="5FB068A1">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1438" w:type="dxa"/>
            <w:tcBorders>
              <w:top w:val="single" w:color="000000" w:sz="4" w:space="0"/>
              <w:left w:val="nil"/>
              <w:bottom w:val="single" w:color="000000" w:sz="4" w:space="0"/>
              <w:right w:val="single" w:color="000000" w:sz="4" w:space="0"/>
            </w:tcBorders>
            <w:shd w:val="clear"/>
            <w:vAlign w:val="center"/>
          </w:tcPr>
          <w:p w14:paraId="2A8F860F">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3160" w:type="dxa"/>
            <w:tcBorders>
              <w:top w:val="single" w:color="000000" w:sz="4" w:space="0"/>
              <w:left w:val="nil"/>
              <w:bottom w:val="single" w:color="000000" w:sz="4" w:space="0"/>
              <w:right w:val="single" w:color="000000" w:sz="4" w:space="0"/>
            </w:tcBorders>
            <w:shd w:val="clear"/>
            <w:vAlign w:val="top"/>
          </w:tcPr>
          <w:p w14:paraId="23EC6805">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3297" w:type="dxa"/>
            <w:tcBorders>
              <w:top w:val="single" w:color="000000" w:sz="4" w:space="0"/>
              <w:left w:val="nil"/>
              <w:bottom w:val="single" w:color="000000" w:sz="4" w:space="0"/>
              <w:right w:val="single" w:color="000000" w:sz="4" w:space="0"/>
            </w:tcBorders>
            <w:shd w:val="clear"/>
            <w:vAlign w:val="top"/>
          </w:tcPr>
          <w:p w14:paraId="0CA32DBB">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2681" w:type="dxa"/>
            <w:tcBorders>
              <w:top w:val="single" w:color="000000" w:sz="4" w:space="0"/>
              <w:left w:val="nil"/>
              <w:bottom w:val="single" w:color="000000" w:sz="4" w:space="0"/>
              <w:right w:val="single" w:color="000000" w:sz="4" w:space="0"/>
            </w:tcBorders>
            <w:shd w:val="clear"/>
            <w:vAlign w:val="top"/>
          </w:tcPr>
          <w:p w14:paraId="5B60A5C8">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r>
      <w:tr w14:paraId="3893A1A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67" w:hRule="atLeast"/>
          <w:jc w:val="center"/>
        </w:trPr>
        <w:tc>
          <w:tcPr>
            <w:tcW w:w="1035" w:type="dxa"/>
            <w:vMerge w:val="continue"/>
            <w:tcBorders>
              <w:top w:val="nil"/>
              <w:left w:val="single" w:color="000000" w:sz="4" w:space="0"/>
              <w:bottom w:val="nil"/>
              <w:right w:val="single" w:color="000000" w:sz="4" w:space="0"/>
            </w:tcBorders>
            <w:shd w:val="clear"/>
            <w:vAlign w:val="center"/>
          </w:tcPr>
          <w:p w14:paraId="1E173C72">
            <w:pPr>
              <w:rPr>
                <w:rFonts w:hint="default" w:ascii="Times New Roman" w:hAnsi="Times New Roman" w:cs="Times New Roman"/>
                <w:sz w:val="20"/>
                <w:szCs w:val="20"/>
              </w:rPr>
            </w:pPr>
          </w:p>
        </w:tc>
        <w:tc>
          <w:tcPr>
            <w:tcW w:w="1276" w:type="dxa"/>
            <w:tcBorders>
              <w:top w:val="single" w:color="000000" w:sz="4" w:space="0"/>
              <w:left w:val="nil"/>
              <w:bottom w:val="single" w:color="000000" w:sz="4" w:space="0"/>
              <w:right w:val="single" w:color="000000" w:sz="4" w:space="0"/>
            </w:tcBorders>
            <w:shd w:val="clear"/>
            <w:vAlign w:val="center"/>
          </w:tcPr>
          <w:p w14:paraId="1B126F36">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村4</w:t>
            </w:r>
          </w:p>
        </w:tc>
        <w:tc>
          <w:tcPr>
            <w:tcW w:w="1438" w:type="dxa"/>
            <w:tcBorders>
              <w:top w:val="single" w:color="000000" w:sz="4" w:space="0"/>
              <w:left w:val="nil"/>
              <w:bottom w:val="single" w:color="000000" w:sz="4" w:space="0"/>
              <w:right w:val="single" w:color="000000" w:sz="4" w:space="0"/>
            </w:tcBorders>
            <w:shd w:val="clear"/>
            <w:vAlign w:val="center"/>
          </w:tcPr>
          <w:p w14:paraId="1813A443">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200</w:t>
            </w:r>
          </w:p>
        </w:tc>
        <w:tc>
          <w:tcPr>
            <w:tcW w:w="1438" w:type="dxa"/>
            <w:tcBorders>
              <w:top w:val="single" w:color="000000" w:sz="4" w:space="0"/>
              <w:left w:val="nil"/>
              <w:bottom w:val="single" w:color="000000" w:sz="4" w:space="0"/>
              <w:right w:val="single" w:color="000000" w:sz="4" w:space="0"/>
            </w:tcBorders>
            <w:shd w:val="clear"/>
            <w:vAlign w:val="center"/>
          </w:tcPr>
          <w:p w14:paraId="2EF263E1">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1438" w:type="dxa"/>
            <w:tcBorders>
              <w:top w:val="single" w:color="000000" w:sz="4" w:space="0"/>
              <w:left w:val="nil"/>
              <w:bottom w:val="single" w:color="000000" w:sz="4" w:space="0"/>
              <w:right w:val="single" w:color="000000" w:sz="4" w:space="0"/>
            </w:tcBorders>
            <w:shd w:val="clear"/>
            <w:vAlign w:val="center"/>
          </w:tcPr>
          <w:p w14:paraId="43D05FD1">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3160" w:type="dxa"/>
            <w:tcBorders>
              <w:top w:val="single" w:color="000000" w:sz="4" w:space="0"/>
              <w:left w:val="nil"/>
              <w:bottom w:val="single" w:color="000000" w:sz="4" w:space="0"/>
              <w:right w:val="single" w:color="000000" w:sz="4" w:space="0"/>
            </w:tcBorders>
            <w:shd w:val="clear"/>
            <w:vAlign w:val="top"/>
          </w:tcPr>
          <w:p w14:paraId="7A2F880C">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3297" w:type="dxa"/>
            <w:tcBorders>
              <w:top w:val="single" w:color="000000" w:sz="4" w:space="0"/>
              <w:left w:val="nil"/>
              <w:bottom w:val="single" w:color="000000" w:sz="4" w:space="0"/>
              <w:right w:val="single" w:color="000000" w:sz="4" w:space="0"/>
            </w:tcBorders>
            <w:shd w:val="clear"/>
            <w:vAlign w:val="top"/>
          </w:tcPr>
          <w:p w14:paraId="71221EBE">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2681" w:type="dxa"/>
            <w:tcBorders>
              <w:top w:val="single" w:color="000000" w:sz="4" w:space="0"/>
              <w:left w:val="nil"/>
              <w:bottom w:val="single" w:color="000000" w:sz="4" w:space="0"/>
              <w:right w:val="single" w:color="000000" w:sz="4" w:space="0"/>
            </w:tcBorders>
            <w:shd w:val="clear"/>
            <w:vAlign w:val="top"/>
          </w:tcPr>
          <w:p w14:paraId="4198EA3C">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r>
      <w:tr w14:paraId="229CD9E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67" w:hRule="atLeast"/>
          <w:jc w:val="center"/>
        </w:trPr>
        <w:tc>
          <w:tcPr>
            <w:tcW w:w="1035" w:type="dxa"/>
            <w:vMerge w:val="continue"/>
            <w:tcBorders>
              <w:top w:val="nil"/>
              <w:left w:val="single" w:color="000000" w:sz="4" w:space="0"/>
              <w:bottom w:val="nil"/>
              <w:right w:val="single" w:color="000000" w:sz="4" w:space="0"/>
            </w:tcBorders>
            <w:shd w:val="clear"/>
            <w:vAlign w:val="center"/>
          </w:tcPr>
          <w:p w14:paraId="71518F7C">
            <w:pPr>
              <w:rPr>
                <w:rFonts w:hint="default" w:ascii="Times New Roman" w:hAnsi="Times New Roman" w:cs="Times New Roman"/>
                <w:sz w:val="20"/>
                <w:szCs w:val="20"/>
              </w:rPr>
            </w:pPr>
          </w:p>
        </w:tc>
        <w:tc>
          <w:tcPr>
            <w:tcW w:w="1276" w:type="dxa"/>
            <w:tcBorders>
              <w:top w:val="single" w:color="000000" w:sz="4" w:space="0"/>
              <w:left w:val="nil"/>
              <w:bottom w:val="single" w:color="000000" w:sz="4" w:space="0"/>
              <w:right w:val="single" w:color="000000" w:sz="4" w:space="0"/>
            </w:tcBorders>
            <w:shd w:val="clear"/>
            <w:vAlign w:val="center"/>
          </w:tcPr>
          <w:p w14:paraId="4E712F74">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村5</w:t>
            </w:r>
          </w:p>
        </w:tc>
        <w:tc>
          <w:tcPr>
            <w:tcW w:w="1438" w:type="dxa"/>
            <w:tcBorders>
              <w:top w:val="single" w:color="000000" w:sz="4" w:space="0"/>
              <w:left w:val="nil"/>
              <w:bottom w:val="single" w:color="000000" w:sz="4" w:space="0"/>
              <w:right w:val="single" w:color="000000" w:sz="4" w:space="0"/>
            </w:tcBorders>
            <w:shd w:val="clear"/>
            <w:vAlign w:val="center"/>
          </w:tcPr>
          <w:p w14:paraId="19CC59FE">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164</w:t>
            </w:r>
          </w:p>
        </w:tc>
        <w:tc>
          <w:tcPr>
            <w:tcW w:w="1438" w:type="dxa"/>
            <w:tcBorders>
              <w:top w:val="single" w:color="000000" w:sz="4" w:space="0"/>
              <w:left w:val="nil"/>
              <w:bottom w:val="single" w:color="000000" w:sz="4" w:space="0"/>
              <w:right w:val="single" w:color="000000" w:sz="4" w:space="0"/>
            </w:tcBorders>
            <w:shd w:val="clear"/>
            <w:vAlign w:val="center"/>
          </w:tcPr>
          <w:p w14:paraId="2E955FE2">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1438" w:type="dxa"/>
            <w:tcBorders>
              <w:top w:val="single" w:color="000000" w:sz="4" w:space="0"/>
              <w:left w:val="nil"/>
              <w:bottom w:val="single" w:color="000000" w:sz="4" w:space="0"/>
              <w:right w:val="single" w:color="000000" w:sz="4" w:space="0"/>
            </w:tcBorders>
            <w:shd w:val="clear"/>
            <w:vAlign w:val="center"/>
          </w:tcPr>
          <w:p w14:paraId="5BDD76CA">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3160" w:type="dxa"/>
            <w:tcBorders>
              <w:top w:val="single" w:color="000000" w:sz="4" w:space="0"/>
              <w:left w:val="nil"/>
              <w:bottom w:val="single" w:color="000000" w:sz="4" w:space="0"/>
              <w:right w:val="single" w:color="000000" w:sz="4" w:space="0"/>
            </w:tcBorders>
            <w:shd w:val="clear"/>
            <w:vAlign w:val="top"/>
          </w:tcPr>
          <w:p w14:paraId="619417C3">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3297" w:type="dxa"/>
            <w:tcBorders>
              <w:top w:val="single" w:color="000000" w:sz="4" w:space="0"/>
              <w:left w:val="nil"/>
              <w:bottom w:val="single" w:color="000000" w:sz="4" w:space="0"/>
              <w:right w:val="single" w:color="000000" w:sz="4" w:space="0"/>
            </w:tcBorders>
            <w:shd w:val="clear"/>
            <w:vAlign w:val="top"/>
          </w:tcPr>
          <w:p w14:paraId="53D1318A">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2681" w:type="dxa"/>
            <w:tcBorders>
              <w:top w:val="single" w:color="000000" w:sz="4" w:space="0"/>
              <w:left w:val="nil"/>
              <w:bottom w:val="single" w:color="000000" w:sz="4" w:space="0"/>
              <w:right w:val="single" w:color="000000" w:sz="4" w:space="0"/>
            </w:tcBorders>
            <w:shd w:val="clear"/>
            <w:vAlign w:val="top"/>
          </w:tcPr>
          <w:p w14:paraId="6D24ACC8">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r>
      <w:tr w14:paraId="09AE30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1035" w:type="dxa"/>
            <w:vMerge w:val="restart"/>
            <w:tcBorders>
              <w:top w:val="nil"/>
              <w:left w:val="single" w:color="000000" w:sz="4" w:space="0"/>
              <w:bottom w:val="nil"/>
              <w:right w:val="single" w:color="000000" w:sz="4" w:space="0"/>
            </w:tcBorders>
            <w:shd w:val="clear"/>
            <w:vAlign w:val="center"/>
          </w:tcPr>
          <w:p w14:paraId="44B363F6">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b/>
                <w:bCs/>
                <w:iCs w:val="0"/>
                <w:snapToGrid w:val="0"/>
                <w:color w:val="000000"/>
                <w:kern w:val="0"/>
                <w:sz w:val="21"/>
                <w:szCs w:val="21"/>
                <w:bdr w:val="none" w:color="auto" w:sz="0" w:space="0"/>
                <w:lang w:val="en-US" w:eastAsia="zh-CN" w:bidi="ar"/>
              </w:rPr>
              <w:t>乡镇7</w:t>
            </w:r>
          </w:p>
        </w:tc>
        <w:tc>
          <w:tcPr>
            <w:tcW w:w="1276" w:type="dxa"/>
            <w:tcBorders>
              <w:top w:val="single" w:color="000000" w:sz="4" w:space="0"/>
              <w:left w:val="nil"/>
              <w:bottom w:val="single" w:color="000000" w:sz="4" w:space="0"/>
              <w:right w:val="single" w:color="000000" w:sz="4" w:space="0"/>
            </w:tcBorders>
            <w:shd w:val="clear"/>
            <w:vAlign w:val="center"/>
          </w:tcPr>
          <w:p w14:paraId="54B9A4D6">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村1</w:t>
            </w:r>
          </w:p>
        </w:tc>
        <w:tc>
          <w:tcPr>
            <w:tcW w:w="1438" w:type="dxa"/>
            <w:tcBorders>
              <w:top w:val="single" w:color="000000" w:sz="4" w:space="0"/>
              <w:left w:val="nil"/>
              <w:bottom w:val="single" w:color="000000" w:sz="4" w:space="0"/>
              <w:right w:val="single" w:color="000000" w:sz="4" w:space="0"/>
            </w:tcBorders>
            <w:shd w:val="clear"/>
            <w:vAlign w:val="center"/>
          </w:tcPr>
          <w:p w14:paraId="73F11E4B">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200</w:t>
            </w:r>
          </w:p>
        </w:tc>
        <w:tc>
          <w:tcPr>
            <w:tcW w:w="1438" w:type="dxa"/>
            <w:tcBorders>
              <w:top w:val="single" w:color="000000" w:sz="4" w:space="0"/>
              <w:left w:val="nil"/>
              <w:bottom w:val="single" w:color="000000" w:sz="4" w:space="0"/>
              <w:right w:val="single" w:color="000000" w:sz="4" w:space="0"/>
            </w:tcBorders>
            <w:shd w:val="clear"/>
            <w:vAlign w:val="center"/>
          </w:tcPr>
          <w:p w14:paraId="050161F3">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1438" w:type="dxa"/>
            <w:tcBorders>
              <w:top w:val="single" w:color="000000" w:sz="4" w:space="0"/>
              <w:left w:val="nil"/>
              <w:bottom w:val="single" w:color="000000" w:sz="4" w:space="0"/>
              <w:right w:val="single" w:color="000000" w:sz="4" w:space="0"/>
            </w:tcBorders>
            <w:shd w:val="clear"/>
            <w:vAlign w:val="center"/>
          </w:tcPr>
          <w:p w14:paraId="770FDDBF">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3160" w:type="dxa"/>
            <w:tcBorders>
              <w:top w:val="single" w:color="000000" w:sz="4" w:space="0"/>
              <w:left w:val="nil"/>
              <w:bottom w:val="single" w:color="000000" w:sz="4" w:space="0"/>
              <w:right w:val="single" w:color="000000" w:sz="4" w:space="0"/>
            </w:tcBorders>
            <w:shd w:val="clear"/>
            <w:vAlign w:val="top"/>
          </w:tcPr>
          <w:p w14:paraId="711B39EF">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3297" w:type="dxa"/>
            <w:tcBorders>
              <w:top w:val="single" w:color="000000" w:sz="4" w:space="0"/>
              <w:left w:val="nil"/>
              <w:bottom w:val="single" w:color="000000" w:sz="4" w:space="0"/>
              <w:right w:val="single" w:color="000000" w:sz="4" w:space="0"/>
            </w:tcBorders>
            <w:shd w:val="clear"/>
            <w:vAlign w:val="top"/>
          </w:tcPr>
          <w:p w14:paraId="67B7FB9A">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2681" w:type="dxa"/>
            <w:tcBorders>
              <w:top w:val="single" w:color="000000" w:sz="4" w:space="0"/>
              <w:left w:val="nil"/>
              <w:bottom w:val="single" w:color="000000" w:sz="4" w:space="0"/>
              <w:right w:val="single" w:color="000000" w:sz="4" w:space="0"/>
            </w:tcBorders>
            <w:shd w:val="clear"/>
            <w:vAlign w:val="top"/>
          </w:tcPr>
          <w:p w14:paraId="25520956">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r>
      <w:tr w14:paraId="7EECF75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67" w:hRule="atLeast"/>
          <w:jc w:val="center"/>
        </w:trPr>
        <w:tc>
          <w:tcPr>
            <w:tcW w:w="1035" w:type="dxa"/>
            <w:vMerge w:val="continue"/>
            <w:tcBorders>
              <w:top w:val="nil"/>
              <w:left w:val="single" w:color="000000" w:sz="4" w:space="0"/>
              <w:bottom w:val="nil"/>
              <w:right w:val="single" w:color="000000" w:sz="4" w:space="0"/>
            </w:tcBorders>
            <w:shd w:val="clear"/>
            <w:vAlign w:val="center"/>
          </w:tcPr>
          <w:p w14:paraId="59A6CEEF">
            <w:pPr>
              <w:rPr>
                <w:rFonts w:hint="default" w:ascii="Times New Roman" w:hAnsi="Times New Roman" w:cs="Times New Roman"/>
                <w:sz w:val="20"/>
                <w:szCs w:val="20"/>
              </w:rPr>
            </w:pPr>
          </w:p>
        </w:tc>
        <w:tc>
          <w:tcPr>
            <w:tcW w:w="1276" w:type="dxa"/>
            <w:tcBorders>
              <w:top w:val="single" w:color="000000" w:sz="4" w:space="0"/>
              <w:left w:val="nil"/>
              <w:bottom w:val="single" w:color="000000" w:sz="4" w:space="0"/>
              <w:right w:val="single" w:color="000000" w:sz="4" w:space="0"/>
            </w:tcBorders>
            <w:shd w:val="clear"/>
            <w:vAlign w:val="center"/>
          </w:tcPr>
          <w:p w14:paraId="7E8B628B">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村2</w:t>
            </w:r>
          </w:p>
        </w:tc>
        <w:tc>
          <w:tcPr>
            <w:tcW w:w="1438" w:type="dxa"/>
            <w:tcBorders>
              <w:top w:val="single" w:color="000000" w:sz="4" w:space="0"/>
              <w:left w:val="nil"/>
              <w:bottom w:val="single" w:color="000000" w:sz="4" w:space="0"/>
              <w:right w:val="single" w:color="000000" w:sz="4" w:space="0"/>
            </w:tcBorders>
            <w:shd w:val="clear"/>
            <w:vAlign w:val="center"/>
          </w:tcPr>
          <w:p w14:paraId="18A9C39E">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37</w:t>
            </w:r>
          </w:p>
        </w:tc>
        <w:tc>
          <w:tcPr>
            <w:tcW w:w="1438" w:type="dxa"/>
            <w:tcBorders>
              <w:top w:val="single" w:color="000000" w:sz="4" w:space="0"/>
              <w:left w:val="nil"/>
              <w:bottom w:val="single" w:color="000000" w:sz="4" w:space="0"/>
              <w:right w:val="single" w:color="000000" w:sz="4" w:space="0"/>
            </w:tcBorders>
            <w:shd w:val="clear"/>
            <w:vAlign w:val="center"/>
          </w:tcPr>
          <w:p w14:paraId="75669D06">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1438" w:type="dxa"/>
            <w:tcBorders>
              <w:top w:val="single" w:color="000000" w:sz="4" w:space="0"/>
              <w:left w:val="nil"/>
              <w:bottom w:val="single" w:color="000000" w:sz="4" w:space="0"/>
              <w:right w:val="single" w:color="000000" w:sz="4" w:space="0"/>
            </w:tcBorders>
            <w:shd w:val="clear"/>
            <w:vAlign w:val="center"/>
          </w:tcPr>
          <w:p w14:paraId="15061FF0">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3160" w:type="dxa"/>
            <w:tcBorders>
              <w:top w:val="single" w:color="000000" w:sz="4" w:space="0"/>
              <w:left w:val="nil"/>
              <w:bottom w:val="single" w:color="000000" w:sz="4" w:space="0"/>
              <w:right w:val="single" w:color="000000" w:sz="4" w:space="0"/>
            </w:tcBorders>
            <w:shd w:val="clear"/>
            <w:vAlign w:val="top"/>
          </w:tcPr>
          <w:p w14:paraId="77EC699F">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3297" w:type="dxa"/>
            <w:tcBorders>
              <w:top w:val="single" w:color="000000" w:sz="4" w:space="0"/>
              <w:left w:val="nil"/>
              <w:bottom w:val="single" w:color="000000" w:sz="4" w:space="0"/>
              <w:right w:val="single" w:color="000000" w:sz="4" w:space="0"/>
            </w:tcBorders>
            <w:shd w:val="clear"/>
            <w:vAlign w:val="top"/>
          </w:tcPr>
          <w:p w14:paraId="6FBE397A">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2681" w:type="dxa"/>
            <w:tcBorders>
              <w:top w:val="single" w:color="000000" w:sz="4" w:space="0"/>
              <w:left w:val="nil"/>
              <w:bottom w:val="single" w:color="000000" w:sz="4" w:space="0"/>
              <w:right w:val="single" w:color="000000" w:sz="4" w:space="0"/>
            </w:tcBorders>
            <w:shd w:val="clear"/>
            <w:vAlign w:val="top"/>
          </w:tcPr>
          <w:p w14:paraId="7BC2D239">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r>
      <w:tr w14:paraId="272D42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1035" w:type="dxa"/>
            <w:vMerge w:val="restart"/>
            <w:tcBorders>
              <w:top w:val="nil"/>
              <w:left w:val="single" w:color="000000" w:sz="4" w:space="0"/>
              <w:bottom w:val="nil"/>
              <w:right w:val="single" w:color="000000" w:sz="4" w:space="0"/>
            </w:tcBorders>
            <w:shd w:val="clear"/>
            <w:vAlign w:val="center"/>
          </w:tcPr>
          <w:p w14:paraId="64FCFD50">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b/>
                <w:bCs/>
                <w:iCs w:val="0"/>
                <w:snapToGrid w:val="0"/>
                <w:color w:val="000000"/>
                <w:kern w:val="0"/>
                <w:sz w:val="21"/>
                <w:szCs w:val="21"/>
                <w:bdr w:val="none" w:color="auto" w:sz="0" w:space="0"/>
                <w:lang w:val="en-US" w:eastAsia="zh-CN" w:bidi="ar"/>
              </w:rPr>
              <w:t>乡镇8</w:t>
            </w:r>
          </w:p>
        </w:tc>
        <w:tc>
          <w:tcPr>
            <w:tcW w:w="1276" w:type="dxa"/>
            <w:tcBorders>
              <w:top w:val="single" w:color="000000" w:sz="4" w:space="0"/>
              <w:left w:val="nil"/>
              <w:bottom w:val="single" w:color="000000" w:sz="4" w:space="0"/>
              <w:right w:val="single" w:color="000000" w:sz="4" w:space="0"/>
            </w:tcBorders>
            <w:shd w:val="clear"/>
            <w:vAlign w:val="center"/>
          </w:tcPr>
          <w:p w14:paraId="148856FA">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村1</w:t>
            </w:r>
          </w:p>
        </w:tc>
        <w:tc>
          <w:tcPr>
            <w:tcW w:w="1438" w:type="dxa"/>
            <w:tcBorders>
              <w:top w:val="single" w:color="000000" w:sz="4" w:space="0"/>
              <w:left w:val="nil"/>
              <w:bottom w:val="single" w:color="000000" w:sz="4" w:space="0"/>
              <w:right w:val="single" w:color="000000" w:sz="4" w:space="0"/>
            </w:tcBorders>
            <w:shd w:val="clear"/>
            <w:vAlign w:val="center"/>
          </w:tcPr>
          <w:p w14:paraId="7059D8F7">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150</w:t>
            </w:r>
          </w:p>
        </w:tc>
        <w:tc>
          <w:tcPr>
            <w:tcW w:w="1438" w:type="dxa"/>
            <w:tcBorders>
              <w:top w:val="single" w:color="000000" w:sz="4" w:space="0"/>
              <w:left w:val="nil"/>
              <w:bottom w:val="single" w:color="000000" w:sz="4" w:space="0"/>
              <w:right w:val="single" w:color="000000" w:sz="4" w:space="0"/>
            </w:tcBorders>
            <w:shd w:val="clear"/>
            <w:vAlign w:val="center"/>
          </w:tcPr>
          <w:p w14:paraId="3687D43E">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1438" w:type="dxa"/>
            <w:tcBorders>
              <w:top w:val="single" w:color="000000" w:sz="4" w:space="0"/>
              <w:left w:val="nil"/>
              <w:bottom w:val="single" w:color="000000" w:sz="4" w:space="0"/>
              <w:right w:val="single" w:color="000000" w:sz="4" w:space="0"/>
            </w:tcBorders>
            <w:shd w:val="clear"/>
            <w:vAlign w:val="center"/>
          </w:tcPr>
          <w:p w14:paraId="5C697A94">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3160" w:type="dxa"/>
            <w:tcBorders>
              <w:top w:val="single" w:color="000000" w:sz="4" w:space="0"/>
              <w:left w:val="nil"/>
              <w:bottom w:val="single" w:color="000000" w:sz="4" w:space="0"/>
              <w:right w:val="single" w:color="000000" w:sz="4" w:space="0"/>
            </w:tcBorders>
            <w:shd w:val="clear"/>
            <w:vAlign w:val="top"/>
          </w:tcPr>
          <w:p w14:paraId="1C394548">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3297" w:type="dxa"/>
            <w:tcBorders>
              <w:top w:val="single" w:color="000000" w:sz="4" w:space="0"/>
              <w:left w:val="nil"/>
              <w:bottom w:val="single" w:color="000000" w:sz="4" w:space="0"/>
              <w:right w:val="single" w:color="000000" w:sz="4" w:space="0"/>
            </w:tcBorders>
            <w:shd w:val="clear"/>
            <w:vAlign w:val="top"/>
          </w:tcPr>
          <w:p w14:paraId="39C1B6B5">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2681" w:type="dxa"/>
            <w:tcBorders>
              <w:top w:val="single" w:color="000000" w:sz="4" w:space="0"/>
              <w:left w:val="nil"/>
              <w:bottom w:val="single" w:color="000000" w:sz="4" w:space="0"/>
              <w:right w:val="single" w:color="000000" w:sz="4" w:space="0"/>
            </w:tcBorders>
            <w:shd w:val="clear"/>
            <w:vAlign w:val="top"/>
          </w:tcPr>
          <w:p w14:paraId="74CE12BF">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r>
      <w:tr w14:paraId="07F8137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67" w:hRule="atLeast"/>
          <w:jc w:val="center"/>
        </w:trPr>
        <w:tc>
          <w:tcPr>
            <w:tcW w:w="1035" w:type="dxa"/>
            <w:vMerge w:val="continue"/>
            <w:tcBorders>
              <w:top w:val="nil"/>
              <w:left w:val="single" w:color="000000" w:sz="4" w:space="0"/>
              <w:bottom w:val="nil"/>
              <w:right w:val="single" w:color="000000" w:sz="4" w:space="0"/>
            </w:tcBorders>
            <w:shd w:val="clear"/>
            <w:vAlign w:val="center"/>
          </w:tcPr>
          <w:p w14:paraId="593A9A41">
            <w:pPr>
              <w:rPr>
                <w:rFonts w:hint="default" w:ascii="Times New Roman" w:hAnsi="Times New Roman" w:cs="Times New Roman"/>
                <w:sz w:val="20"/>
                <w:szCs w:val="20"/>
              </w:rPr>
            </w:pPr>
          </w:p>
        </w:tc>
        <w:tc>
          <w:tcPr>
            <w:tcW w:w="1276" w:type="dxa"/>
            <w:tcBorders>
              <w:top w:val="single" w:color="000000" w:sz="4" w:space="0"/>
              <w:left w:val="nil"/>
              <w:bottom w:val="single" w:color="000000" w:sz="4" w:space="0"/>
              <w:right w:val="single" w:color="000000" w:sz="4" w:space="0"/>
            </w:tcBorders>
            <w:shd w:val="clear"/>
            <w:vAlign w:val="center"/>
          </w:tcPr>
          <w:p w14:paraId="2D0A72D5">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村2</w:t>
            </w:r>
          </w:p>
        </w:tc>
        <w:tc>
          <w:tcPr>
            <w:tcW w:w="1438" w:type="dxa"/>
            <w:tcBorders>
              <w:top w:val="single" w:color="000000" w:sz="4" w:space="0"/>
              <w:left w:val="nil"/>
              <w:bottom w:val="single" w:color="000000" w:sz="4" w:space="0"/>
              <w:right w:val="single" w:color="000000" w:sz="4" w:space="0"/>
            </w:tcBorders>
            <w:shd w:val="clear"/>
            <w:vAlign w:val="center"/>
          </w:tcPr>
          <w:p w14:paraId="5D060EC1">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100</w:t>
            </w:r>
          </w:p>
        </w:tc>
        <w:tc>
          <w:tcPr>
            <w:tcW w:w="1438" w:type="dxa"/>
            <w:tcBorders>
              <w:top w:val="single" w:color="000000" w:sz="4" w:space="0"/>
              <w:left w:val="nil"/>
              <w:bottom w:val="single" w:color="000000" w:sz="4" w:space="0"/>
              <w:right w:val="single" w:color="000000" w:sz="4" w:space="0"/>
            </w:tcBorders>
            <w:shd w:val="clear"/>
            <w:vAlign w:val="center"/>
          </w:tcPr>
          <w:p w14:paraId="7ABBD328">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1438" w:type="dxa"/>
            <w:tcBorders>
              <w:top w:val="single" w:color="000000" w:sz="4" w:space="0"/>
              <w:left w:val="nil"/>
              <w:bottom w:val="single" w:color="000000" w:sz="4" w:space="0"/>
              <w:right w:val="single" w:color="000000" w:sz="4" w:space="0"/>
            </w:tcBorders>
            <w:shd w:val="clear"/>
            <w:vAlign w:val="center"/>
          </w:tcPr>
          <w:p w14:paraId="61FF31E1">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3160" w:type="dxa"/>
            <w:tcBorders>
              <w:top w:val="single" w:color="000000" w:sz="4" w:space="0"/>
              <w:left w:val="nil"/>
              <w:bottom w:val="single" w:color="000000" w:sz="4" w:space="0"/>
              <w:right w:val="single" w:color="000000" w:sz="4" w:space="0"/>
            </w:tcBorders>
            <w:shd w:val="clear"/>
            <w:vAlign w:val="top"/>
          </w:tcPr>
          <w:p w14:paraId="171C92E2">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3297" w:type="dxa"/>
            <w:tcBorders>
              <w:top w:val="single" w:color="000000" w:sz="4" w:space="0"/>
              <w:left w:val="nil"/>
              <w:bottom w:val="single" w:color="000000" w:sz="4" w:space="0"/>
              <w:right w:val="single" w:color="000000" w:sz="4" w:space="0"/>
            </w:tcBorders>
            <w:shd w:val="clear"/>
            <w:vAlign w:val="top"/>
          </w:tcPr>
          <w:p w14:paraId="04D43907">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2681" w:type="dxa"/>
            <w:tcBorders>
              <w:top w:val="single" w:color="000000" w:sz="4" w:space="0"/>
              <w:left w:val="nil"/>
              <w:bottom w:val="single" w:color="000000" w:sz="4" w:space="0"/>
              <w:right w:val="single" w:color="000000" w:sz="4" w:space="0"/>
            </w:tcBorders>
            <w:shd w:val="clear"/>
            <w:vAlign w:val="top"/>
          </w:tcPr>
          <w:p w14:paraId="4152D7A8">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r>
      <w:tr w14:paraId="1C474F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1035" w:type="dxa"/>
            <w:vMerge w:val="continue"/>
            <w:tcBorders>
              <w:top w:val="nil"/>
              <w:left w:val="single" w:color="000000" w:sz="4" w:space="0"/>
              <w:bottom w:val="nil"/>
              <w:right w:val="single" w:color="000000" w:sz="4" w:space="0"/>
            </w:tcBorders>
            <w:shd w:val="clear"/>
            <w:vAlign w:val="center"/>
          </w:tcPr>
          <w:p w14:paraId="2277C12D">
            <w:pPr>
              <w:rPr>
                <w:rFonts w:hint="default" w:ascii="Times New Roman" w:hAnsi="Times New Roman" w:cs="Times New Roman"/>
                <w:sz w:val="20"/>
                <w:szCs w:val="20"/>
              </w:rPr>
            </w:pPr>
          </w:p>
        </w:tc>
        <w:tc>
          <w:tcPr>
            <w:tcW w:w="1276" w:type="dxa"/>
            <w:tcBorders>
              <w:top w:val="single" w:color="000000" w:sz="4" w:space="0"/>
              <w:left w:val="nil"/>
              <w:bottom w:val="single" w:color="000000" w:sz="4" w:space="0"/>
              <w:right w:val="single" w:color="000000" w:sz="4" w:space="0"/>
            </w:tcBorders>
            <w:shd w:val="clear"/>
            <w:vAlign w:val="center"/>
          </w:tcPr>
          <w:p w14:paraId="54D39A69">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村3</w:t>
            </w:r>
          </w:p>
        </w:tc>
        <w:tc>
          <w:tcPr>
            <w:tcW w:w="1438" w:type="dxa"/>
            <w:tcBorders>
              <w:top w:val="single" w:color="000000" w:sz="4" w:space="0"/>
              <w:left w:val="nil"/>
              <w:bottom w:val="single" w:color="000000" w:sz="4" w:space="0"/>
              <w:right w:val="single" w:color="000000" w:sz="4" w:space="0"/>
            </w:tcBorders>
            <w:shd w:val="clear"/>
            <w:vAlign w:val="center"/>
          </w:tcPr>
          <w:p w14:paraId="38BF5BAB">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100</w:t>
            </w:r>
          </w:p>
        </w:tc>
        <w:tc>
          <w:tcPr>
            <w:tcW w:w="1438" w:type="dxa"/>
            <w:tcBorders>
              <w:top w:val="single" w:color="000000" w:sz="4" w:space="0"/>
              <w:left w:val="nil"/>
              <w:bottom w:val="single" w:color="000000" w:sz="4" w:space="0"/>
              <w:right w:val="single" w:color="000000" w:sz="4" w:space="0"/>
            </w:tcBorders>
            <w:shd w:val="clear"/>
            <w:vAlign w:val="center"/>
          </w:tcPr>
          <w:p w14:paraId="3FDFD64D">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1438" w:type="dxa"/>
            <w:tcBorders>
              <w:top w:val="single" w:color="000000" w:sz="4" w:space="0"/>
              <w:left w:val="nil"/>
              <w:bottom w:val="single" w:color="000000" w:sz="4" w:space="0"/>
              <w:right w:val="single" w:color="000000" w:sz="4" w:space="0"/>
            </w:tcBorders>
            <w:shd w:val="clear"/>
            <w:vAlign w:val="center"/>
          </w:tcPr>
          <w:p w14:paraId="2CD7CACA">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3160" w:type="dxa"/>
            <w:tcBorders>
              <w:top w:val="single" w:color="000000" w:sz="4" w:space="0"/>
              <w:left w:val="nil"/>
              <w:bottom w:val="single" w:color="000000" w:sz="4" w:space="0"/>
              <w:right w:val="single" w:color="000000" w:sz="4" w:space="0"/>
            </w:tcBorders>
            <w:shd w:val="clear"/>
            <w:vAlign w:val="top"/>
          </w:tcPr>
          <w:p w14:paraId="6FA3203F">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3297" w:type="dxa"/>
            <w:tcBorders>
              <w:top w:val="single" w:color="000000" w:sz="4" w:space="0"/>
              <w:left w:val="nil"/>
              <w:bottom w:val="single" w:color="000000" w:sz="4" w:space="0"/>
              <w:right w:val="single" w:color="000000" w:sz="4" w:space="0"/>
            </w:tcBorders>
            <w:shd w:val="clear"/>
            <w:vAlign w:val="top"/>
          </w:tcPr>
          <w:p w14:paraId="2B45BACA">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2681" w:type="dxa"/>
            <w:tcBorders>
              <w:top w:val="single" w:color="000000" w:sz="4" w:space="0"/>
              <w:left w:val="nil"/>
              <w:bottom w:val="single" w:color="000000" w:sz="4" w:space="0"/>
              <w:right w:val="single" w:color="000000" w:sz="4" w:space="0"/>
            </w:tcBorders>
            <w:shd w:val="clear"/>
            <w:vAlign w:val="top"/>
          </w:tcPr>
          <w:p w14:paraId="3A360915">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r>
      <w:tr w14:paraId="6133CE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67" w:hRule="atLeast"/>
          <w:jc w:val="center"/>
        </w:trPr>
        <w:tc>
          <w:tcPr>
            <w:tcW w:w="1035" w:type="dxa"/>
            <w:vMerge w:val="continue"/>
            <w:tcBorders>
              <w:top w:val="nil"/>
              <w:left w:val="single" w:color="000000" w:sz="4" w:space="0"/>
              <w:bottom w:val="nil"/>
              <w:right w:val="single" w:color="000000" w:sz="4" w:space="0"/>
            </w:tcBorders>
            <w:shd w:val="clear"/>
            <w:vAlign w:val="center"/>
          </w:tcPr>
          <w:p w14:paraId="35C8E6E9">
            <w:pPr>
              <w:rPr>
                <w:rFonts w:hint="default" w:ascii="Times New Roman" w:hAnsi="Times New Roman" w:cs="Times New Roman"/>
                <w:sz w:val="20"/>
                <w:szCs w:val="20"/>
              </w:rPr>
            </w:pPr>
          </w:p>
        </w:tc>
        <w:tc>
          <w:tcPr>
            <w:tcW w:w="1276" w:type="dxa"/>
            <w:tcBorders>
              <w:top w:val="single" w:color="000000" w:sz="4" w:space="0"/>
              <w:left w:val="nil"/>
              <w:bottom w:val="single" w:color="000000" w:sz="4" w:space="0"/>
              <w:right w:val="single" w:color="000000" w:sz="4" w:space="0"/>
            </w:tcBorders>
            <w:shd w:val="clear"/>
            <w:vAlign w:val="center"/>
          </w:tcPr>
          <w:p w14:paraId="7A19D661">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村4</w:t>
            </w:r>
          </w:p>
        </w:tc>
        <w:tc>
          <w:tcPr>
            <w:tcW w:w="1438" w:type="dxa"/>
            <w:tcBorders>
              <w:top w:val="single" w:color="000000" w:sz="4" w:space="0"/>
              <w:left w:val="nil"/>
              <w:bottom w:val="single" w:color="000000" w:sz="4" w:space="0"/>
              <w:right w:val="single" w:color="000000" w:sz="4" w:space="0"/>
            </w:tcBorders>
            <w:shd w:val="clear"/>
            <w:vAlign w:val="center"/>
          </w:tcPr>
          <w:p w14:paraId="7D600CBF">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150</w:t>
            </w:r>
          </w:p>
        </w:tc>
        <w:tc>
          <w:tcPr>
            <w:tcW w:w="1438" w:type="dxa"/>
            <w:tcBorders>
              <w:top w:val="single" w:color="000000" w:sz="4" w:space="0"/>
              <w:left w:val="nil"/>
              <w:bottom w:val="single" w:color="000000" w:sz="4" w:space="0"/>
              <w:right w:val="single" w:color="000000" w:sz="4" w:space="0"/>
            </w:tcBorders>
            <w:shd w:val="clear"/>
            <w:vAlign w:val="center"/>
          </w:tcPr>
          <w:p w14:paraId="3F22A051">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1438" w:type="dxa"/>
            <w:tcBorders>
              <w:top w:val="single" w:color="000000" w:sz="4" w:space="0"/>
              <w:left w:val="nil"/>
              <w:bottom w:val="single" w:color="000000" w:sz="4" w:space="0"/>
              <w:right w:val="single" w:color="000000" w:sz="4" w:space="0"/>
            </w:tcBorders>
            <w:shd w:val="clear"/>
            <w:vAlign w:val="center"/>
          </w:tcPr>
          <w:p w14:paraId="77ED6785">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3160" w:type="dxa"/>
            <w:tcBorders>
              <w:top w:val="single" w:color="000000" w:sz="4" w:space="0"/>
              <w:left w:val="nil"/>
              <w:bottom w:val="single" w:color="000000" w:sz="4" w:space="0"/>
              <w:right w:val="single" w:color="000000" w:sz="4" w:space="0"/>
            </w:tcBorders>
            <w:shd w:val="clear"/>
            <w:vAlign w:val="top"/>
          </w:tcPr>
          <w:p w14:paraId="1D0CB030">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3297" w:type="dxa"/>
            <w:tcBorders>
              <w:top w:val="single" w:color="000000" w:sz="4" w:space="0"/>
              <w:left w:val="nil"/>
              <w:bottom w:val="single" w:color="000000" w:sz="4" w:space="0"/>
              <w:right w:val="single" w:color="000000" w:sz="4" w:space="0"/>
            </w:tcBorders>
            <w:shd w:val="clear"/>
            <w:vAlign w:val="top"/>
          </w:tcPr>
          <w:p w14:paraId="54642D9A">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2681" w:type="dxa"/>
            <w:tcBorders>
              <w:top w:val="single" w:color="000000" w:sz="4" w:space="0"/>
              <w:left w:val="nil"/>
              <w:bottom w:val="single" w:color="000000" w:sz="4" w:space="0"/>
              <w:right w:val="single" w:color="000000" w:sz="4" w:space="0"/>
            </w:tcBorders>
            <w:shd w:val="clear"/>
            <w:vAlign w:val="top"/>
          </w:tcPr>
          <w:p w14:paraId="0EA60B58">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r>
      <w:tr w14:paraId="7CD094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1035" w:type="dxa"/>
            <w:tcBorders>
              <w:top w:val="single" w:color="000000" w:sz="4" w:space="0"/>
              <w:left w:val="single" w:color="000000" w:sz="4" w:space="0"/>
              <w:bottom w:val="single" w:color="000000" w:sz="4" w:space="0"/>
              <w:right w:val="single" w:color="000000" w:sz="4" w:space="0"/>
            </w:tcBorders>
            <w:shd w:val="clear"/>
            <w:vAlign w:val="center"/>
          </w:tcPr>
          <w:p w14:paraId="04C2B57A">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b/>
                <w:bCs/>
                <w:iCs w:val="0"/>
                <w:snapToGrid w:val="0"/>
                <w:color w:val="000000"/>
                <w:kern w:val="0"/>
                <w:sz w:val="21"/>
                <w:szCs w:val="21"/>
                <w:bdr w:val="none" w:color="auto" w:sz="0" w:space="0"/>
                <w:lang w:val="en-US" w:eastAsia="zh-CN" w:bidi="ar"/>
              </w:rPr>
              <w:t>乡镇9</w:t>
            </w:r>
          </w:p>
        </w:tc>
        <w:tc>
          <w:tcPr>
            <w:tcW w:w="1276" w:type="dxa"/>
            <w:tcBorders>
              <w:top w:val="single" w:color="000000" w:sz="4" w:space="0"/>
              <w:left w:val="nil"/>
              <w:bottom w:val="single" w:color="000000" w:sz="4" w:space="0"/>
              <w:right w:val="single" w:color="000000" w:sz="4" w:space="0"/>
            </w:tcBorders>
            <w:shd w:val="clear"/>
            <w:vAlign w:val="center"/>
          </w:tcPr>
          <w:p w14:paraId="1FBE450B">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村1</w:t>
            </w:r>
          </w:p>
        </w:tc>
        <w:tc>
          <w:tcPr>
            <w:tcW w:w="1438" w:type="dxa"/>
            <w:tcBorders>
              <w:top w:val="single" w:color="000000" w:sz="4" w:space="0"/>
              <w:left w:val="nil"/>
              <w:bottom w:val="single" w:color="000000" w:sz="4" w:space="0"/>
              <w:right w:val="single" w:color="000000" w:sz="4" w:space="0"/>
            </w:tcBorders>
            <w:shd w:val="clear"/>
            <w:vAlign w:val="center"/>
          </w:tcPr>
          <w:p w14:paraId="772CF6E5">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60</w:t>
            </w:r>
          </w:p>
        </w:tc>
        <w:tc>
          <w:tcPr>
            <w:tcW w:w="1438" w:type="dxa"/>
            <w:tcBorders>
              <w:top w:val="single" w:color="000000" w:sz="4" w:space="0"/>
              <w:left w:val="nil"/>
              <w:bottom w:val="single" w:color="000000" w:sz="4" w:space="0"/>
              <w:right w:val="single" w:color="000000" w:sz="4" w:space="0"/>
            </w:tcBorders>
            <w:shd w:val="clear"/>
            <w:vAlign w:val="center"/>
          </w:tcPr>
          <w:p w14:paraId="7ADAF95D">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1438" w:type="dxa"/>
            <w:tcBorders>
              <w:top w:val="single" w:color="000000" w:sz="4" w:space="0"/>
              <w:left w:val="nil"/>
              <w:bottom w:val="single" w:color="000000" w:sz="4" w:space="0"/>
              <w:right w:val="single" w:color="000000" w:sz="4" w:space="0"/>
            </w:tcBorders>
            <w:shd w:val="clear"/>
            <w:vAlign w:val="center"/>
          </w:tcPr>
          <w:p w14:paraId="204795BD">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3160" w:type="dxa"/>
            <w:tcBorders>
              <w:top w:val="single" w:color="000000" w:sz="4" w:space="0"/>
              <w:left w:val="nil"/>
              <w:bottom w:val="single" w:color="000000" w:sz="4" w:space="0"/>
              <w:right w:val="single" w:color="000000" w:sz="4" w:space="0"/>
            </w:tcBorders>
            <w:shd w:val="clear"/>
            <w:vAlign w:val="top"/>
          </w:tcPr>
          <w:p w14:paraId="05FA0974">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3297" w:type="dxa"/>
            <w:tcBorders>
              <w:top w:val="single" w:color="000000" w:sz="4" w:space="0"/>
              <w:left w:val="nil"/>
              <w:bottom w:val="single" w:color="000000" w:sz="4" w:space="0"/>
              <w:right w:val="single" w:color="000000" w:sz="4" w:space="0"/>
            </w:tcBorders>
            <w:shd w:val="clear"/>
            <w:vAlign w:val="top"/>
          </w:tcPr>
          <w:p w14:paraId="4EEFB932">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2681" w:type="dxa"/>
            <w:tcBorders>
              <w:top w:val="single" w:color="000000" w:sz="4" w:space="0"/>
              <w:left w:val="nil"/>
              <w:bottom w:val="single" w:color="000000" w:sz="4" w:space="0"/>
              <w:right w:val="single" w:color="000000" w:sz="4" w:space="0"/>
            </w:tcBorders>
            <w:shd w:val="clear"/>
            <w:vAlign w:val="top"/>
          </w:tcPr>
          <w:p w14:paraId="6A17344D">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r>
      <w:tr w14:paraId="210743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311" w:type="dxa"/>
            <w:gridSpan w:val="2"/>
            <w:vMerge w:val="restart"/>
            <w:tcBorders>
              <w:top w:val="nil"/>
              <w:left w:val="single" w:color="000000" w:sz="4" w:space="0"/>
              <w:bottom w:val="nil"/>
              <w:right w:val="single" w:color="000000" w:sz="4" w:space="0"/>
            </w:tcBorders>
            <w:shd w:val="clear"/>
            <w:vAlign w:val="center"/>
          </w:tcPr>
          <w:p w14:paraId="4B21C020">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合计</w:t>
            </w:r>
          </w:p>
        </w:tc>
        <w:tc>
          <w:tcPr>
            <w:tcW w:w="1438" w:type="dxa"/>
            <w:tcBorders>
              <w:top w:val="single" w:color="000000" w:sz="4" w:space="0"/>
              <w:left w:val="nil"/>
              <w:bottom w:val="single" w:color="000000" w:sz="4" w:space="0"/>
              <w:right w:val="single" w:color="000000" w:sz="4" w:space="0"/>
            </w:tcBorders>
            <w:shd w:val="clear"/>
            <w:vAlign w:val="center"/>
          </w:tcPr>
          <w:p w14:paraId="1E66769D">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4481</w:t>
            </w:r>
          </w:p>
        </w:tc>
        <w:tc>
          <w:tcPr>
            <w:tcW w:w="1438" w:type="dxa"/>
            <w:tcBorders>
              <w:top w:val="single" w:color="000000" w:sz="4" w:space="0"/>
              <w:left w:val="nil"/>
              <w:bottom w:val="single" w:color="000000" w:sz="4" w:space="0"/>
              <w:right w:val="single" w:color="000000" w:sz="4" w:space="0"/>
            </w:tcBorders>
            <w:shd w:val="clear"/>
            <w:vAlign w:val="center"/>
          </w:tcPr>
          <w:p w14:paraId="6A2A34C8">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200</w:t>
            </w:r>
          </w:p>
        </w:tc>
        <w:tc>
          <w:tcPr>
            <w:tcW w:w="1438" w:type="dxa"/>
            <w:tcBorders>
              <w:top w:val="single" w:color="000000" w:sz="4" w:space="0"/>
              <w:left w:val="nil"/>
              <w:bottom w:val="single" w:color="000000" w:sz="4" w:space="0"/>
              <w:right w:val="single" w:color="000000" w:sz="4" w:space="0"/>
            </w:tcBorders>
            <w:shd w:val="clear"/>
            <w:vAlign w:val="center"/>
          </w:tcPr>
          <w:p w14:paraId="66D8A728">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600*</w:t>
            </w:r>
          </w:p>
        </w:tc>
        <w:tc>
          <w:tcPr>
            <w:tcW w:w="3160" w:type="dxa"/>
            <w:tcBorders>
              <w:top w:val="single" w:color="000000" w:sz="4" w:space="0"/>
              <w:left w:val="nil"/>
              <w:bottom w:val="single" w:color="000000" w:sz="4" w:space="0"/>
              <w:right w:val="single" w:color="000000" w:sz="4" w:space="0"/>
            </w:tcBorders>
            <w:shd w:val="clear"/>
            <w:vAlign w:val="center"/>
          </w:tcPr>
          <w:p w14:paraId="7A913527">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3297" w:type="dxa"/>
            <w:tcBorders>
              <w:top w:val="single" w:color="000000" w:sz="4" w:space="0"/>
              <w:left w:val="nil"/>
              <w:bottom w:val="single" w:color="000000" w:sz="4" w:space="0"/>
              <w:right w:val="single" w:color="000000" w:sz="4" w:space="0"/>
            </w:tcBorders>
            <w:shd w:val="clear"/>
            <w:vAlign w:val="top"/>
          </w:tcPr>
          <w:p w14:paraId="034B7602">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2681" w:type="dxa"/>
            <w:tcBorders>
              <w:top w:val="single" w:color="000000" w:sz="4" w:space="0"/>
              <w:left w:val="nil"/>
              <w:bottom w:val="single" w:color="000000" w:sz="4" w:space="0"/>
              <w:right w:val="single" w:color="000000" w:sz="4" w:space="0"/>
            </w:tcBorders>
            <w:shd w:val="clear"/>
            <w:vAlign w:val="top"/>
          </w:tcPr>
          <w:p w14:paraId="7D5676B1">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r>
      <w:tr w14:paraId="2CAE4A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311" w:type="dxa"/>
            <w:gridSpan w:val="2"/>
            <w:vMerge w:val="continue"/>
            <w:tcBorders>
              <w:top w:val="nil"/>
              <w:left w:val="single" w:color="000000" w:sz="4" w:space="0"/>
              <w:bottom w:val="nil"/>
              <w:right w:val="single" w:color="000000" w:sz="4" w:space="0"/>
            </w:tcBorders>
            <w:shd w:val="clear"/>
            <w:vAlign w:val="center"/>
          </w:tcPr>
          <w:p w14:paraId="3A999613">
            <w:pPr>
              <w:rPr>
                <w:rFonts w:hint="default" w:ascii="Times New Roman" w:hAnsi="Times New Roman" w:cs="Times New Roman"/>
                <w:sz w:val="20"/>
                <w:szCs w:val="20"/>
              </w:rPr>
            </w:pPr>
          </w:p>
        </w:tc>
        <w:tc>
          <w:tcPr>
            <w:tcW w:w="4314" w:type="dxa"/>
            <w:gridSpan w:val="3"/>
            <w:tcBorders>
              <w:top w:val="single" w:color="000000" w:sz="4" w:space="0"/>
              <w:left w:val="nil"/>
              <w:bottom w:val="single" w:color="000000" w:sz="4" w:space="0"/>
              <w:right w:val="single" w:color="000000" w:sz="4" w:space="0"/>
            </w:tcBorders>
            <w:shd w:val="clear"/>
            <w:vAlign w:val="center"/>
          </w:tcPr>
          <w:p w14:paraId="22763906">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kern w:val="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4681</w:t>
            </w:r>
          </w:p>
        </w:tc>
        <w:tc>
          <w:tcPr>
            <w:tcW w:w="3160" w:type="dxa"/>
            <w:tcBorders>
              <w:top w:val="single" w:color="000000" w:sz="4" w:space="0"/>
              <w:left w:val="nil"/>
              <w:bottom w:val="single" w:color="000000" w:sz="4" w:space="0"/>
              <w:right w:val="single" w:color="000000" w:sz="4" w:space="0"/>
            </w:tcBorders>
            <w:shd w:val="clear"/>
            <w:vAlign w:val="center"/>
          </w:tcPr>
          <w:p w14:paraId="6FF98E26">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kern w:val="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3297" w:type="dxa"/>
            <w:tcBorders>
              <w:top w:val="single" w:color="000000" w:sz="4" w:space="0"/>
              <w:left w:val="nil"/>
              <w:bottom w:val="single" w:color="000000" w:sz="4" w:space="0"/>
              <w:right w:val="single" w:color="000000" w:sz="4" w:space="0"/>
            </w:tcBorders>
            <w:shd w:val="clear"/>
            <w:vAlign w:val="center"/>
          </w:tcPr>
          <w:p w14:paraId="673EBC36">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kern w:val="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c>
          <w:tcPr>
            <w:tcW w:w="2681" w:type="dxa"/>
            <w:tcBorders>
              <w:top w:val="single" w:color="000000" w:sz="4" w:space="0"/>
              <w:left w:val="nil"/>
              <w:bottom w:val="single" w:color="000000" w:sz="4" w:space="0"/>
              <w:right w:val="single" w:color="000000" w:sz="4" w:space="0"/>
            </w:tcBorders>
            <w:shd w:val="clear"/>
            <w:vAlign w:val="center"/>
          </w:tcPr>
          <w:p w14:paraId="4411A225">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kern w:val="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w:t>
            </w:r>
          </w:p>
        </w:tc>
      </w:tr>
    </w:tbl>
    <w:p w14:paraId="764D9A34">
      <w:pPr>
        <w:keepNext w:val="0"/>
        <w:keepLines w:val="0"/>
        <w:widowControl/>
        <w:suppressLineNumbers w:val="0"/>
        <w:kinsoku w:val="0"/>
        <w:autoSpaceDE w:val="0"/>
        <w:autoSpaceDN w:val="0"/>
        <w:adjustRightInd w:val="0"/>
        <w:snapToGrid w:val="0"/>
        <w:spacing w:before="29" w:beforeAutospacing="0" w:after="0" w:afterAutospacing="0"/>
        <w:ind w:left="1208" w:right="0"/>
        <w:jc w:val="left"/>
        <w:textAlignment w:val="baseline"/>
        <w:rPr>
          <w:rFonts w:hint="eastAsia" w:ascii="仿宋" w:hAnsi="仿宋" w:eastAsia="仿宋" w:cs="仿宋"/>
          <w:b/>
          <w:bCs/>
          <w:color w:val="000000"/>
          <w:spacing w:val="0"/>
          <w:sz w:val="21"/>
          <w:szCs w:val="21"/>
          <w:vertAlign w:val="baseline"/>
        </w:rPr>
      </w:pPr>
      <w:r>
        <w:rPr>
          <w:rFonts w:hint="eastAsia" w:ascii="仿宋" w:hAnsi="仿宋" w:eastAsia="仿宋" w:cs="仿宋"/>
          <w:b/>
          <w:bCs/>
          <w:snapToGrid w:val="0"/>
          <w:color w:val="000000"/>
          <w:spacing w:val="0"/>
          <w:kern w:val="0"/>
          <w:sz w:val="21"/>
          <w:szCs w:val="21"/>
          <w:vertAlign w:val="baseline"/>
          <w:lang w:val="en-US" w:eastAsia="zh-CN" w:bidi="ar"/>
        </w:rPr>
        <w:t>备注：实际用量及技术措施方式按实施方案为准。</w:t>
      </w:r>
    </w:p>
    <w:p w14:paraId="58D294A1">
      <w:pPr>
        <w:rPr>
          <w:rFonts w:hint="eastAsia" w:ascii="仿宋" w:hAnsi="仿宋" w:eastAsia="仿宋" w:cs="仿宋"/>
          <w:color w:val="000000"/>
          <w:spacing w:val="0"/>
          <w:sz w:val="21"/>
          <w:szCs w:val="21"/>
        </w:rPr>
        <w:sectPr>
          <w:pgSz w:w="16839" w:h="11907" w:orient="landscape"/>
          <w:pgMar w:top="1800" w:right="1440" w:bottom="1800" w:left="1440" w:header="1" w:footer="955" w:gutter="0"/>
          <w:pgNumType w:fmt="decimal"/>
          <w:cols w:space="425" w:num="1"/>
          <w:docGrid w:type="lines" w:linePitch="312" w:charSpace="0"/>
        </w:sectPr>
      </w:pPr>
    </w:p>
    <w:p w14:paraId="29FB02F1">
      <w:pPr>
        <w:keepNext w:val="0"/>
        <w:keepLines w:val="0"/>
        <w:widowControl/>
        <w:suppressLineNumbers w:val="0"/>
        <w:kinsoku w:val="0"/>
        <w:autoSpaceDE w:val="0"/>
        <w:autoSpaceDN w:val="0"/>
        <w:adjustRightInd w:val="0"/>
        <w:snapToGrid w:val="0"/>
        <w:spacing w:before="68" w:beforeAutospacing="0" w:after="0" w:afterAutospacing="0"/>
        <w:ind w:left="0" w:right="0"/>
        <w:jc w:val="left"/>
        <w:textAlignment w:val="baseline"/>
        <w:rPr>
          <w:rFonts w:hint="eastAsia" w:ascii="仿宋" w:hAnsi="仿宋" w:eastAsia="仿宋" w:cs="仿宋"/>
          <w:b/>
          <w:bCs/>
          <w:color w:val="000000"/>
          <w:spacing w:val="0"/>
          <w:sz w:val="36"/>
          <w:szCs w:val="36"/>
          <w:vertAlign w:val="baseline"/>
        </w:rPr>
      </w:pPr>
      <w:r>
        <w:rPr>
          <w:rFonts w:hint="eastAsia" w:ascii="仿宋" w:hAnsi="仿宋" w:eastAsia="仿宋" w:cs="仿宋"/>
          <w:b/>
          <w:bCs/>
          <w:snapToGrid w:val="0"/>
          <w:color w:val="000000"/>
          <w:spacing w:val="0"/>
          <w:kern w:val="0"/>
          <w:sz w:val="36"/>
          <w:szCs w:val="36"/>
          <w:vertAlign w:val="baseline"/>
          <w:lang w:val="en-US" w:eastAsia="zh-CN" w:bidi="ar"/>
        </w:rPr>
        <w:t>2026年湘东区项目严格管控类耕地措施（三）</w:t>
      </w:r>
    </w:p>
    <w:p w14:paraId="40FAF5DA">
      <w:pPr>
        <w:pStyle w:val="4"/>
        <w:keepNext w:val="0"/>
        <w:keepLines w:val="0"/>
        <w:widowControl/>
        <w:suppressLineNumbers w:val="0"/>
        <w:kinsoku w:val="0"/>
        <w:autoSpaceDE w:val="0"/>
        <w:autoSpaceDN w:val="0"/>
        <w:adjustRightInd w:val="0"/>
        <w:snapToGrid w:val="0"/>
        <w:spacing w:before="0" w:beforeAutospacing="0" w:after="0" w:afterAutospacing="0"/>
        <w:ind w:left="0" w:right="0"/>
        <w:jc w:val="left"/>
        <w:textAlignment w:val="baseline"/>
        <w:rPr>
          <w:rFonts w:hint="eastAsia" w:ascii="仿宋" w:hAnsi="仿宋" w:eastAsia="仿宋" w:cs="仿宋"/>
          <w:color w:val="000000"/>
          <w:kern w:val="0"/>
          <w:sz w:val="30"/>
          <w:szCs w:val="30"/>
          <w:vertAlign w:val="baseline"/>
        </w:rPr>
      </w:pPr>
      <w:r>
        <w:rPr>
          <w:rFonts w:hint="eastAsia" w:ascii="仿宋" w:hAnsi="仿宋" w:eastAsia="仿宋" w:cs="仿宋"/>
          <w:snapToGrid/>
          <w:color w:val="000000"/>
          <w:kern w:val="0"/>
          <w:sz w:val="30"/>
          <w:szCs w:val="30"/>
          <w:vertAlign w:val="baseline"/>
          <w:lang w:val="en-US" w:eastAsia="zh-CN" w:bidi="ar"/>
        </w:rPr>
        <w:t xml:space="preserve"> </w:t>
      </w:r>
    </w:p>
    <w:p w14:paraId="350C6ABE">
      <w:pPr>
        <w:keepNext w:val="0"/>
        <w:keepLines w:val="0"/>
        <w:widowControl/>
        <w:suppressLineNumbers w:val="0"/>
        <w:kinsoku w:val="0"/>
        <w:autoSpaceDE w:val="0"/>
        <w:autoSpaceDN w:val="0"/>
        <w:adjustRightInd w:val="0"/>
        <w:snapToGrid w:val="0"/>
        <w:spacing w:before="0" w:beforeAutospacing="0" w:after="0" w:afterAutospacing="0" w:line="360" w:lineRule="auto"/>
        <w:ind w:left="0" w:right="0" w:firstLine="720" w:firstLineChars="200"/>
        <w:jc w:val="left"/>
        <w:textAlignment w:val="baseline"/>
        <w:rPr>
          <w:rFonts w:hint="eastAsia" w:ascii="仿宋" w:hAnsi="仿宋" w:eastAsia="仿宋" w:cs="仿宋"/>
          <w:color w:val="000000"/>
          <w:spacing w:val="0"/>
          <w:sz w:val="24"/>
          <w:szCs w:val="24"/>
          <w:vertAlign w:val="baseline"/>
        </w:rPr>
      </w:pPr>
      <w:r>
        <w:rPr>
          <w:rFonts w:hint="eastAsia" w:ascii="仿宋" w:hAnsi="仿宋" w:eastAsia="仿宋" w:cs="仿宋"/>
          <w:snapToGrid w:val="0"/>
          <w:color w:val="000000"/>
          <w:kern w:val="0"/>
          <w:sz w:val="36"/>
          <w:szCs w:val="36"/>
          <w:vertAlign w:val="baseline"/>
          <w:lang w:val="en-US" w:eastAsia="zh-CN" w:bidi="ar"/>
        </w:rPr>
        <w:t>据湘东区2023年土壤环境质量类别划分技术报告，项目实施区严格管控类耕地共815亩，分布在下埠镇大陂村、下埠村和白竺乡上村村，污染程度为重度，耕地区域内采取休耕、退耕还林还草等措施。同时在地块树立禁示牌，明确严格管控区域范围并禁止种植可食用农产品，并定期实地巡查</w:t>
      </w:r>
      <w:bookmarkStart w:id="0" w:name="_Hlk225760833"/>
      <w:r>
        <w:rPr>
          <w:rFonts w:hint="eastAsia" w:ascii="仿宋" w:hAnsi="仿宋" w:eastAsia="仿宋" w:cs="仿宋"/>
          <w:snapToGrid w:val="0"/>
          <w:color w:val="000000"/>
          <w:kern w:val="0"/>
          <w:sz w:val="36"/>
          <w:szCs w:val="36"/>
          <w:vertAlign w:val="baseline"/>
          <w:lang w:val="en-US" w:eastAsia="zh-CN" w:bidi="ar"/>
        </w:rPr>
        <w:t>、</w:t>
      </w:r>
      <w:bookmarkEnd w:id="0"/>
      <w:r>
        <w:rPr>
          <w:rFonts w:hint="eastAsia" w:ascii="仿宋" w:hAnsi="仿宋" w:eastAsia="仿宋" w:cs="仿宋"/>
          <w:snapToGrid w:val="0"/>
          <w:color w:val="000000"/>
          <w:kern w:val="0"/>
          <w:sz w:val="36"/>
          <w:szCs w:val="36"/>
          <w:vertAlign w:val="baseline"/>
          <w:lang w:val="en-US" w:eastAsia="zh-CN" w:bidi="ar"/>
        </w:rPr>
        <w:t>拍照留底，确保严格管控区域内未种植可食用农作物。</w:t>
      </w:r>
    </w:p>
    <w:p w14:paraId="11EDE6ED">
      <w:pPr>
        <w:keepNext w:val="0"/>
        <w:keepLines w:val="0"/>
        <w:widowControl/>
        <w:suppressLineNumbers w:val="0"/>
        <w:kinsoku w:val="0"/>
        <w:autoSpaceDE w:val="0"/>
        <w:autoSpaceDN w:val="0"/>
        <w:adjustRightInd w:val="0"/>
        <w:snapToGrid w:val="0"/>
        <w:spacing w:before="29" w:beforeAutospacing="0" w:after="0" w:afterAutospacing="0"/>
        <w:ind w:left="0" w:right="0"/>
        <w:jc w:val="left"/>
        <w:textAlignment w:val="baseline"/>
        <w:rPr>
          <w:rFonts w:hint="eastAsia" w:ascii="仿宋" w:hAnsi="仿宋" w:eastAsia="仿宋" w:cs="仿宋"/>
          <w:b/>
          <w:bCs/>
          <w:color w:val="000000"/>
          <w:spacing w:val="0"/>
          <w:sz w:val="32"/>
          <w:szCs w:val="32"/>
          <w:vertAlign w:val="baseline"/>
        </w:rPr>
      </w:pPr>
      <w:r>
        <w:rPr>
          <w:rFonts w:hint="eastAsia" w:ascii="仿宋" w:hAnsi="仿宋" w:eastAsia="仿宋" w:cs="仿宋"/>
          <w:b/>
          <w:bCs/>
          <w:snapToGrid w:val="0"/>
          <w:color w:val="000000"/>
          <w:spacing w:val="0"/>
          <w:kern w:val="0"/>
          <w:sz w:val="32"/>
          <w:szCs w:val="32"/>
          <w:vertAlign w:val="baseline"/>
          <w:lang w:val="en-US" w:eastAsia="zh-CN" w:bidi="ar"/>
        </w:rPr>
        <w:t>备注：实际用量及技术措施方式按实施方案为准。</w:t>
      </w:r>
    </w:p>
    <w:p w14:paraId="0CB6D5CA">
      <w:pPr>
        <w:pStyle w:val="4"/>
        <w:keepNext w:val="0"/>
        <w:keepLines w:val="0"/>
        <w:widowControl/>
        <w:suppressLineNumbers w:val="0"/>
        <w:kinsoku w:val="0"/>
        <w:autoSpaceDE w:val="0"/>
        <w:autoSpaceDN w:val="0"/>
        <w:adjustRightInd w:val="0"/>
        <w:snapToGrid w:val="0"/>
        <w:spacing w:before="0" w:beforeAutospacing="0" w:after="0" w:afterAutospacing="0" w:line="252" w:lineRule="auto"/>
        <w:ind w:left="0" w:right="0"/>
        <w:jc w:val="left"/>
        <w:textAlignment w:val="baseline"/>
        <w:rPr>
          <w:rFonts w:hint="eastAsia" w:ascii="仿宋" w:hAnsi="仿宋" w:eastAsia="仿宋" w:cs="仿宋"/>
          <w:color w:val="000000"/>
          <w:spacing w:val="0"/>
          <w:kern w:val="0"/>
          <w:sz w:val="30"/>
          <w:szCs w:val="30"/>
          <w:vertAlign w:val="baseline"/>
        </w:rPr>
      </w:pPr>
      <w:r>
        <w:rPr>
          <w:rFonts w:hint="eastAsia" w:ascii="仿宋" w:hAnsi="仿宋" w:eastAsia="仿宋" w:cs="仿宋"/>
          <w:snapToGrid/>
          <w:color w:val="000000"/>
          <w:spacing w:val="0"/>
          <w:kern w:val="0"/>
          <w:sz w:val="30"/>
          <w:szCs w:val="30"/>
          <w:vertAlign w:val="baseline"/>
          <w:lang w:val="en-US" w:eastAsia="zh-CN" w:bidi="ar"/>
        </w:rPr>
        <w:t xml:space="preserve"> </w:t>
      </w:r>
    </w:p>
    <w:p w14:paraId="185E923C">
      <w:pPr>
        <w:pStyle w:val="4"/>
        <w:keepNext w:val="0"/>
        <w:keepLines w:val="0"/>
        <w:widowControl/>
        <w:suppressLineNumbers w:val="0"/>
        <w:kinsoku w:val="0"/>
        <w:autoSpaceDE w:val="0"/>
        <w:autoSpaceDN w:val="0"/>
        <w:adjustRightInd w:val="0"/>
        <w:snapToGrid w:val="0"/>
        <w:spacing w:before="0" w:beforeAutospacing="0" w:after="0" w:afterAutospacing="0" w:line="252" w:lineRule="auto"/>
        <w:ind w:left="0" w:right="0"/>
        <w:jc w:val="left"/>
        <w:textAlignment w:val="baseline"/>
        <w:rPr>
          <w:rFonts w:hint="eastAsia" w:ascii="仿宋" w:hAnsi="仿宋" w:eastAsia="仿宋" w:cs="仿宋"/>
          <w:color w:val="000000"/>
          <w:spacing w:val="0"/>
          <w:kern w:val="0"/>
          <w:sz w:val="30"/>
          <w:szCs w:val="30"/>
          <w:vertAlign w:val="baseline"/>
        </w:rPr>
      </w:pPr>
      <w:r>
        <w:rPr>
          <w:rFonts w:hint="eastAsia" w:ascii="仿宋" w:hAnsi="仿宋" w:eastAsia="仿宋" w:cs="仿宋"/>
          <w:snapToGrid/>
          <w:color w:val="000000"/>
          <w:spacing w:val="0"/>
          <w:kern w:val="0"/>
          <w:sz w:val="30"/>
          <w:szCs w:val="30"/>
          <w:vertAlign w:val="baseline"/>
          <w:lang w:val="en-US" w:eastAsia="zh-CN" w:bidi="ar"/>
        </w:rPr>
        <w:t xml:space="preserve"> </w:t>
      </w:r>
    </w:p>
    <w:p w14:paraId="0F57A039">
      <w:pPr>
        <w:pStyle w:val="4"/>
        <w:keepNext w:val="0"/>
        <w:keepLines w:val="0"/>
        <w:widowControl/>
        <w:suppressLineNumbers w:val="0"/>
        <w:kinsoku w:val="0"/>
        <w:autoSpaceDE w:val="0"/>
        <w:autoSpaceDN w:val="0"/>
        <w:adjustRightInd w:val="0"/>
        <w:snapToGrid w:val="0"/>
        <w:spacing w:before="0" w:beforeAutospacing="0" w:after="0" w:afterAutospacing="0" w:line="252" w:lineRule="auto"/>
        <w:ind w:left="0" w:right="0"/>
        <w:jc w:val="left"/>
        <w:textAlignment w:val="baseline"/>
        <w:rPr>
          <w:rFonts w:hint="eastAsia" w:ascii="仿宋" w:hAnsi="仿宋" w:eastAsia="仿宋" w:cs="仿宋"/>
          <w:color w:val="000000"/>
          <w:spacing w:val="0"/>
          <w:kern w:val="0"/>
          <w:sz w:val="30"/>
          <w:szCs w:val="30"/>
          <w:vertAlign w:val="baseline"/>
        </w:rPr>
      </w:pPr>
      <w:r>
        <w:rPr>
          <w:rFonts w:hint="eastAsia" w:ascii="仿宋" w:hAnsi="仿宋" w:eastAsia="仿宋" w:cs="仿宋"/>
          <w:snapToGrid/>
          <w:color w:val="000000"/>
          <w:spacing w:val="0"/>
          <w:kern w:val="0"/>
          <w:sz w:val="30"/>
          <w:szCs w:val="30"/>
          <w:vertAlign w:val="baseline"/>
          <w:lang w:val="en-US" w:eastAsia="zh-CN" w:bidi="ar"/>
        </w:rPr>
        <w:t xml:space="preserve"> </w:t>
      </w:r>
    </w:p>
    <w:p w14:paraId="5DA5D949">
      <w:pPr>
        <w:pStyle w:val="4"/>
        <w:keepNext w:val="0"/>
        <w:keepLines w:val="0"/>
        <w:widowControl/>
        <w:suppressLineNumbers w:val="0"/>
        <w:kinsoku w:val="0"/>
        <w:autoSpaceDE w:val="0"/>
        <w:autoSpaceDN w:val="0"/>
        <w:adjustRightInd w:val="0"/>
        <w:snapToGrid w:val="0"/>
        <w:spacing w:before="0" w:beforeAutospacing="0" w:after="0" w:afterAutospacing="0" w:line="252" w:lineRule="auto"/>
        <w:ind w:left="0" w:right="0"/>
        <w:jc w:val="left"/>
        <w:textAlignment w:val="baseline"/>
        <w:rPr>
          <w:rFonts w:hint="eastAsia" w:ascii="仿宋" w:hAnsi="仿宋" w:eastAsia="仿宋" w:cs="仿宋"/>
          <w:color w:val="000000"/>
          <w:spacing w:val="0"/>
          <w:kern w:val="0"/>
          <w:sz w:val="30"/>
          <w:szCs w:val="30"/>
          <w:vertAlign w:val="baseline"/>
        </w:rPr>
      </w:pPr>
      <w:r>
        <w:rPr>
          <w:rFonts w:hint="eastAsia" w:ascii="仿宋" w:hAnsi="仿宋" w:eastAsia="仿宋" w:cs="仿宋"/>
          <w:snapToGrid/>
          <w:color w:val="000000"/>
          <w:spacing w:val="0"/>
          <w:kern w:val="0"/>
          <w:sz w:val="30"/>
          <w:szCs w:val="30"/>
          <w:vertAlign w:val="baseline"/>
          <w:lang w:val="en-US" w:eastAsia="zh-CN" w:bidi="ar"/>
        </w:rPr>
        <w:t xml:space="preserve"> </w:t>
      </w:r>
    </w:p>
    <w:p w14:paraId="794A6380">
      <w:pPr>
        <w:keepNext w:val="0"/>
        <w:keepLines w:val="0"/>
        <w:widowControl/>
        <w:suppressLineNumbers w:val="0"/>
        <w:kinsoku w:val="0"/>
        <w:autoSpaceDE w:val="0"/>
        <w:autoSpaceDN w:val="0"/>
        <w:adjustRightInd w:val="0"/>
        <w:snapToGrid w:val="0"/>
        <w:spacing w:before="0" w:beforeAutospacing="0" w:after="0" w:afterAutospacing="0"/>
        <w:ind w:left="0" w:right="0"/>
        <w:jc w:val="left"/>
        <w:textAlignment w:val="baseline"/>
        <w:rPr>
          <w:rFonts w:hint="eastAsia" w:ascii="仿宋" w:hAnsi="仿宋" w:eastAsia="仿宋" w:cs="仿宋"/>
          <w:color w:val="000000"/>
          <w:spacing w:val="0"/>
          <w:sz w:val="21"/>
          <w:szCs w:val="21"/>
          <w:vertAlign w:val="baseline"/>
        </w:rPr>
      </w:pPr>
      <w:r>
        <w:rPr>
          <w:rFonts w:hint="eastAsia" w:ascii="仿宋" w:hAnsi="仿宋" w:eastAsia="仿宋" w:cs="仿宋"/>
          <w:snapToGrid w:val="0"/>
          <w:color w:val="000000"/>
          <w:spacing w:val="0"/>
          <w:kern w:val="0"/>
          <w:sz w:val="21"/>
          <w:szCs w:val="21"/>
          <w:vertAlign w:val="baseline"/>
          <w:lang w:val="en-US" w:eastAsia="zh-CN" w:bidi="ar"/>
        </w:rPr>
        <w:t xml:space="preserve"> </w:t>
      </w:r>
    </w:p>
    <w:p w14:paraId="375B7573">
      <w:pPr>
        <w:pStyle w:val="4"/>
        <w:keepNext w:val="0"/>
        <w:keepLines w:val="0"/>
        <w:widowControl/>
        <w:suppressLineNumbers w:val="0"/>
        <w:kinsoku w:val="0"/>
        <w:autoSpaceDE w:val="0"/>
        <w:autoSpaceDN w:val="0"/>
        <w:adjustRightInd w:val="0"/>
        <w:snapToGrid w:val="0"/>
        <w:spacing w:before="0" w:beforeAutospacing="0" w:after="0" w:afterAutospacing="0"/>
        <w:ind w:left="0" w:right="0"/>
        <w:jc w:val="left"/>
        <w:textAlignment w:val="baseline"/>
        <w:rPr>
          <w:rFonts w:hint="eastAsia" w:ascii="仿宋" w:hAnsi="仿宋" w:eastAsia="仿宋" w:cs="仿宋"/>
          <w:color w:val="000000"/>
          <w:spacing w:val="0"/>
          <w:kern w:val="0"/>
          <w:sz w:val="30"/>
          <w:szCs w:val="30"/>
          <w:vertAlign w:val="baseline"/>
        </w:rPr>
      </w:pPr>
      <w:r>
        <w:rPr>
          <w:rFonts w:hint="eastAsia" w:ascii="仿宋" w:hAnsi="仿宋" w:eastAsia="仿宋" w:cs="仿宋"/>
          <w:snapToGrid/>
          <w:color w:val="000000"/>
          <w:spacing w:val="0"/>
          <w:kern w:val="0"/>
          <w:sz w:val="30"/>
          <w:szCs w:val="30"/>
          <w:vertAlign w:val="baseline"/>
          <w:lang w:val="en-US" w:eastAsia="zh-CN" w:bidi="ar"/>
        </w:rPr>
        <w:t xml:space="preserve"> </w:t>
      </w:r>
    </w:p>
    <w:p w14:paraId="25E2CD30">
      <w:pPr>
        <w:keepNext w:val="0"/>
        <w:keepLines w:val="0"/>
        <w:widowControl/>
        <w:suppressLineNumbers w:val="0"/>
        <w:kinsoku w:val="0"/>
        <w:autoSpaceDE w:val="0"/>
        <w:autoSpaceDN w:val="0"/>
        <w:adjustRightInd w:val="0"/>
        <w:snapToGrid w:val="0"/>
        <w:spacing w:before="0" w:beforeAutospacing="0" w:after="0" w:afterAutospacing="0"/>
        <w:ind w:left="0" w:right="0"/>
        <w:jc w:val="left"/>
        <w:textAlignment w:val="baseline"/>
        <w:rPr>
          <w:rFonts w:hint="eastAsia" w:ascii="仿宋" w:hAnsi="仿宋" w:eastAsia="仿宋" w:cs="仿宋"/>
          <w:color w:val="000000"/>
          <w:spacing w:val="0"/>
          <w:sz w:val="21"/>
          <w:szCs w:val="21"/>
          <w:vertAlign w:val="baseline"/>
        </w:rPr>
      </w:pPr>
      <w:r>
        <w:rPr>
          <w:rFonts w:hint="eastAsia" w:ascii="仿宋" w:hAnsi="仿宋" w:eastAsia="仿宋" w:cs="仿宋"/>
          <w:snapToGrid w:val="0"/>
          <w:color w:val="000000"/>
          <w:spacing w:val="0"/>
          <w:kern w:val="0"/>
          <w:sz w:val="21"/>
          <w:szCs w:val="21"/>
          <w:vertAlign w:val="baseline"/>
          <w:lang w:val="en-US" w:eastAsia="zh-CN" w:bidi="ar"/>
        </w:rPr>
        <w:t xml:space="preserve"> </w:t>
      </w:r>
    </w:p>
    <w:p w14:paraId="0D8D2ADE">
      <w:pPr>
        <w:pStyle w:val="4"/>
        <w:keepNext w:val="0"/>
        <w:keepLines w:val="0"/>
        <w:widowControl/>
        <w:suppressLineNumbers w:val="0"/>
        <w:kinsoku w:val="0"/>
        <w:autoSpaceDE w:val="0"/>
        <w:autoSpaceDN w:val="0"/>
        <w:adjustRightInd w:val="0"/>
        <w:snapToGrid w:val="0"/>
        <w:spacing w:before="0" w:beforeAutospacing="0" w:after="0" w:afterAutospacing="0"/>
        <w:ind w:left="0" w:right="0"/>
        <w:jc w:val="left"/>
        <w:textAlignment w:val="baseline"/>
        <w:rPr>
          <w:rFonts w:hint="eastAsia" w:ascii="仿宋" w:hAnsi="仿宋" w:eastAsia="仿宋" w:cs="仿宋"/>
          <w:color w:val="000000"/>
          <w:spacing w:val="0"/>
          <w:kern w:val="0"/>
          <w:sz w:val="30"/>
          <w:szCs w:val="30"/>
          <w:vertAlign w:val="baseline"/>
        </w:rPr>
      </w:pPr>
      <w:r>
        <w:rPr>
          <w:rFonts w:hint="eastAsia" w:ascii="仿宋" w:hAnsi="仿宋" w:eastAsia="仿宋" w:cs="仿宋"/>
          <w:snapToGrid/>
          <w:color w:val="000000"/>
          <w:spacing w:val="0"/>
          <w:kern w:val="0"/>
          <w:sz w:val="30"/>
          <w:szCs w:val="30"/>
          <w:vertAlign w:val="baseline"/>
          <w:lang w:val="en-US" w:eastAsia="zh-CN" w:bidi="ar"/>
        </w:rPr>
        <w:t xml:space="preserve"> </w:t>
      </w:r>
    </w:p>
    <w:p w14:paraId="21E5ACCE">
      <w:pPr>
        <w:keepNext w:val="0"/>
        <w:keepLines w:val="0"/>
        <w:widowControl/>
        <w:suppressLineNumbers w:val="0"/>
        <w:kinsoku w:val="0"/>
        <w:autoSpaceDE w:val="0"/>
        <w:autoSpaceDN w:val="0"/>
        <w:adjustRightInd w:val="0"/>
        <w:snapToGrid w:val="0"/>
        <w:spacing w:before="0" w:beforeAutospacing="0" w:after="0" w:afterAutospacing="0"/>
        <w:ind w:left="0" w:right="0"/>
        <w:jc w:val="left"/>
        <w:textAlignment w:val="baseline"/>
        <w:rPr>
          <w:rFonts w:hint="eastAsia" w:ascii="仿宋" w:hAnsi="仿宋" w:eastAsia="仿宋" w:cs="仿宋"/>
          <w:color w:val="000000"/>
          <w:spacing w:val="0"/>
          <w:sz w:val="21"/>
          <w:szCs w:val="21"/>
          <w:vertAlign w:val="baseline"/>
        </w:rPr>
      </w:pPr>
      <w:r>
        <w:rPr>
          <w:rFonts w:hint="eastAsia" w:ascii="仿宋" w:hAnsi="仿宋" w:eastAsia="仿宋" w:cs="仿宋"/>
          <w:snapToGrid w:val="0"/>
          <w:color w:val="000000"/>
          <w:spacing w:val="0"/>
          <w:kern w:val="0"/>
          <w:sz w:val="21"/>
          <w:szCs w:val="21"/>
          <w:vertAlign w:val="baseline"/>
          <w:lang w:val="en-US" w:eastAsia="zh-CN" w:bidi="ar"/>
        </w:rPr>
        <w:t xml:space="preserve"> </w:t>
      </w:r>
    </w:p>
    <w:p w14:paraId="173A7227">
      <w:pPr>
        <w:pStyle w:val="4"/>
        <w:keepNext w:val="0"/>
        <w:keepLines w:val="0"/>
        <w:widowControl/>
        <w:suppressLineNumbers w:val="0"/>
        <w:kinsoku w:val="0"/>
        <w:autoSpaceDE w:val="0"/>
        <w:autoSpaceDN w:val="0"/>
        <w:adjustRightInd w:val="0"/>
        <w:snapToGrid w:val="0"/>
        <w:spacing w:before="0" w:beforeAutospacing="0" w:after="0" w:afterAutospacing="0"/>
        <w:ind w:left="0" w:right="0"/>
        <w:jc w:val="left"/>
        <w:textAlignment w:val="baseline"/>
        <w:rPr>
          <w:rFonts w:hint="eastAsia" w:ascii="仿宋" w:hAnsi="仿宋" w:eastAsia="仿宋" w:cs="仿宋"/>
          <w:color w:val="000000"/>
          <w:spacing w:val="0"/>
          <w:kern w:val="0"/>
          <w:sz w:val="30"/>
          <w:szCs w:val="30"/>
          <w:vertAlign w:val="baseline"/>
        </w:rPr>
      </w:pPr>
      <w:r>
        <w:rPr>
          <w:rFonts w:hint="eastAsia" w:ascii="仿宋" w:hAnsi="仿宋" w:eastAsia="仿宋" w:cs="仿宋"/>
          <w:snapToGrid/>
          <w:color w:val="000000"/>
          <w:spacing w:val="0"/>
          <w:kern w:val="0"/>
          <w:sz w:val="30"/>
          <w:szCs w:val="30"/>
          <w:vertAlign w:val="baseline"/>
          <w:lang w:val="en-US" w:eastAsia="zh-CN" w:bidi="ar"/>
        </w:rPr>
        <w:t xml:space="preserve"> </w:t>
      </w:r>
    </w:p>
    <w:p w14:paraId="17B4D8D0">
      <w:pPr>
        <w:keepNext w:val="0"/>
        <w:keepLines w:val="0"/>
        <w:widowControl/>
        <w:suppressLineNumbers w:val="0"/>
        <w:kinsoku w:val="0"/>
        <w:autoSpaceDE w:val="0"/>
        <w:autoSpaceDN w:val="0"/>
        <w:adjustRightInd w:val="0"/>
        <w:snapToGrid w:val="0"/>
        <w:spacing w:before="0" w:beforeAutospacing="0" w:after="0" w:afterAutospacing="0"/>
        <w:ind w:left="0" w:right="0"/>
        <w:jc w:val="left"/>
        <w:textAlignment w:val="baseline"/>
        <w:rPr>
          <w:rFonts w:hint="eastAsia" w:ascii="仿宋" w:hAnsi="仿宋" w:eastAsia="仿宋" w:cs="仿宋"/>
          <w:color w:val="000000"/>
          <w:spacing w:val="0"/>
          <w:sz w:val="21"/>
          <w:szCs w:val="21"/>
          <w:vertAlign w:val="baseline"/>
        </w:rPr>
      </w:pPr>
      <w:r>
        <w:rPr>
          <w:rFonts w:hint="eastAsia" w:ascii="仿宋" w:hAnsi="仿宋" w:eastAsia="仿宋" w:cs="仿宋"/>
          <w:snapToGrid w:val="0"/>
          <w:color w:val="000000"/>
          <w:spacing w:val="0"/>
          <w:kern w:val="0"/>
          <w:sz w:val="21"/>
          <w:szCs w:val="21"/>
          <w:vertAlign w:val="baseline"/>
          <w:lang w:val="en-US" w:eastAsia="zh-CN" w:bidi="ar"/>
        </w:rPr>
        <w:t xml:space="preserve"> </w:t>
      </w:r>
    </w:p>
    <w:p w14:paraId="5245FD35">
      <w:pPr>
        <w:pStyle w:val="4"/>
        <w:keepNext w:val="0"/>
        <w:keepLines w:val="0"/>
        <w:widowControl/>
        <w:suppressLineNumbers w:val="0"/>
        <w:kinsoku w:val="0"/>
        <w:autoSpaceDE w:val="0"/>
        <w:autoSpaceDN w:val="0"/>
        <w:adjustRightInd w:val="0"/>
        <w:snapToGrid w:val="0"/>
        <w:spacing w:before="0" w:beforeAutospacing="0" w:after="0" w:afterAutospacing="0"/>
        <w:ind w:left="0" w:right="0"/>
        <w:jc w:val="left"/>
        <w:textAlignment w:val="baseline"/>
        <w:rPr>
          <w:rFonts w:hint="eastAsia" w:ascii="仿宋" w:hAnsi="仿宋" w:eastAsia="仿宋" w:cs="仿宋"/>
          <w:color w:val="000000"/>
          <w:spacing w:val="0"/>
          <w:kern w:val="0"/>
          <w:sz w:val="30"/>
          <w:szCs w:val="30"/>
          <w:vertAlign w:val="baseline"/>
        </w:rPr>
      </w:pPr>
      <w:r>
        <w:rPr>
          <w:rFonts w:hint="eastAsia" w:ascii="仿宋" w:hAnsi="仿宋" w:eastAsia="仿宋" w:cs="仿宋"/>
          <w:snapToGrid/>
          <w:color w:val="000000"/>
          <w:spacing w:val="0"/>
          <w:kern w:val="0"/>
          <w:sz w:val="30"/>
          <w:szCs w:val="30"/>
          <w:vertAlign w:val="baseline"/>
          <w:lang w:val="en-US" w:eastAsia="zh-CN" w:bidi="ar"/>
        </w:rPr>
        <w:t xml:space="preserve"> </w:t>
      </w:r>
    </w:p>
    <w:p w14:paraId="3B5DA72D">
      <w:pPr>
        <w:keepNext w:val="0"/>
        <w:keepLines w:val="0"/>
        <w:widowControl/>
        <w:suppressLineNumbers w:val="0"/>
        <w:kinsoku w:val="0"/>
        <w:autoSpaceDE w:val="0"/>
        <w:autoSpaceDN w:val="0"/>
        <w:adjustRightInd w:val="0"/>
        <w:snapToGrid w:val="0"/>
        <w:spacing w:before="0" w:beforeAutospacing="0" w:after="0" w:afterAutospacing="0"/>
        <w:ind w:left="0" w:right="0"/>
        <w:jc w:val="left"/>
        <w:textAlignment w:val="baseline"/>
        <w:rPr>
          <w:rFonts w:hint="eastAsia" w:ascii="仿宋" w:hAnsi="仿宋" w:eastAsia="仿宋" w:cs="仿宋"/>
          <w:color w:val="000000"/>
          <w:spacing w:val="0"/>
          <w:sz w:val="21"/>
          <w:szCs w:val="21"/>
          <w:vertAlign w:val="baseline"/>
        </w:rPr>
      </w:pPr>
      <w:r>
        <w:rPr>
          <w:rFonts w:hint="eastAsia" w:ascii="仿宋" w:hAnsi="仿宋" w:eastAsia="仿宋" w:cs="仿宋"/>
          <w:snapToGrid w:val="0"/>
          <w:color w:val="000000"/>
          <w:spacing w:val="0"/>
          <w:kern w:val="0"/>
          <w:sz w:val="21"/>
          <w:szCs w:val="21"/>
          <w:vertAlign w:val="baseline"/>
          <w:lang w:val="en-US" w:eastAsia="zh-CN" w:bidi="ar"/>
        </w:rPr>
        <w:t xml:space="preserve"> </w:t>
      </w:r>
    </w:p>
    <w:p w14:paraId="04EFA813">
      <w:pPr>
        <w:pStyle w:val="4"/>
        <w:keepNext w:val="0"/>
        <w:keepLines w:val="0"/>
        <w:widowControl/>
        <w:suppressLineNumbers w:val="0"/>
        <w:kinsoku w:val="0"/>
        <w:autoSpaceDE w:val="0"/>
        <w:autoSpaceDN w:val="0"/>
        <w:adjustRightInd w:val="0"/>
        <w:snapToGrid w:val="0"/>
        <w:spacing w:before="0" w:beforeAutospacing="0" w:after="0" w:afterAutospacing="0"/>
        <w:ind w:left="0" w:right="0"/>
        <w:jc w:val="left"/>
        <w:textAlignment w:val="baseline"/>
        <w:rPr>
          <w:rFonts w:hint="eastAsia" w:ascii="仿宋" w:hAnsi="仿宋" w:eastAsia="仿宋" w:cs="仿宋"/>
          <w:color w:val="000000"/>
          <w:spacing w:val="0"/>
          <w:kern w:val="0"/>
          <w:sz w:val="30"/>
          <w:szCs w:val="30"/>
          <w:vertAlign w:val="baseline"/>
        </w:rPr>
      </w:pPr>
      <w:r>
        <w:rPr>
          <w:rFonts w:hint="eastAsia" w:ascii="仿宋" w:hAnsi="仿宋" w:eastAsia="仿宋" w:cs="仿宋"/>
          <w:snapToGrid/>
          <w:color w:val="000000"/>
          <w:spacing w:val="0"/>
          <w:kern w:val="0"/>
          <w:sz w:val="30"/>
          <w:szCs w:val="30"/>
          <w:vertAlign w:val="baseline"/>
          <w:lang w:val="en-US" w:eastAsia="zh-CN" w:bidi="ar"/>
        </w:rPr>
        <w:t xml:space="preserve"> </w:t>
      </w:r>
    </w:p>
    <w:p w14:paraId="39F9C507">
      <w:pPr>
        <w:keepNext w:val="0"/>
        <w:keepLines w:val="0"/>
        <w:widowControl/>
        <w:suppressLineNumbers w:val="0"/>
        <w:kinsoku w:val="0"/>
        <w:autoSpaceDE w:val="0"/>
        <w:autoSpaceDN w:val="0"/>
        <w:adjustRightInd w:val="0"/>
        <w:snapToGrid w:val="0"/>
        <w:spacing w:before="0" w:beforeAutospacing="0" w:after="0" w:afterAutospacing="0"/>
        <w:ind w:left="0" w:right="0"/>
        <w:jc w:val="left"/>
        <w:textAlignment w:val="baseline"/>
        <w:rPr>
          <w:rFonts w:hint="eastAsia" w:ascii="仿宋" w:hAnsi="仿宋" w:eastAsia="仿宋" w:cs="仿宋"/>
          <w:color w:val="000000"/>
          <w:spacing w:val="0"/>
          <w:sz w:val="21"/>
          <w:szCs w:val="21"/>
          <w:vertAlign w:val="baseline"/>
        </w:rPr>
      </w:pPr>
      <w:r>
        <w:rPr>
          <w:rFonts w:hint="eastAsia" w:ascii="仿宋" w:hAnsi="仿宋" w:eastAsia="仿宋" w:cs="仿宋"/>
          <w:snapToGrid w:val="0"/>
          <w:color w:val="000000"/>
          <w:spacing w:val="0"/>
          <w:kern w:val="0"/>
          <w:sz w:val="21"/>
          <w:szCs w:val="21"/>
          <w:vertAlign w:val="baseline"/>
          <w:lang w:val="en-US" w:eastAsia="zh-CN" w:bidi="ar"/>
        </w:rPr>
        <w:t xml:space="preserve"> </w:t>
      </w:r>
    </w:p>
    <w:p w14:paraId="0C84D9F4">
      <w:pPr>
        <w:pStyle w:val="4"/>
        <w:keepNext w:val="0"/>
        <w:keepLines w:val="0"/>
        <w:widowControl/>
        <w:suppressLineNumbers w:val="0"/>
        <w:kinsoku w:val="0"/>
        <w:autoSpaceDE w:val="0"/>
        <w:autoSpaceDN w:val="0"/>
        <w:adjustRightInd w:val="0"/>
        <w:snapToGrid w:val="0"/>
        <w:spacing w:before="0" w:beforeAutospacing="0" w:after="0" w:afterAutospacing="0"/>
        <w:ind w:left="0" w:right="0"/>
        <w:jc w:val="left"/>
        <w:textAlignment w:val="baseline"/>
        <w:rPr>
          <w:rFonts w:hint="eastAsia" w:ascii="仿宋" w:hAnsi="仿宋" w:eastAsia="仿宋" w:cs="仿宋"/>
          <w:color w:val="000000"/>
          <w:spacing w:val="0"/>
          <w:kern w:val="0"/>
          <w:sz w:val="30"/>
          <w:szCs w:val="30"/>
          <w:vertAlign w:val="baseline"/>
        </w:rPr>
      </w:pPr>
      <w:r>
        <w:rPr>
          <w:rFonts w:hint="eastAsia" w:ascii="仿宋" w:hAnsi="仿宋" w:eastAsia="仿宋" w:cs="仿宋"/>
          <w:snapToGrid/>
          <w:color w:val="000000"/>
          <w:spacing w:val="0"/>
          <w:kern w:val="0"/>
          <w:sz w:val="30"/>
          <w:szCs w:val="30"/>
          <w:vertAlign w:val="baseline"/>
          <w:lang w:val="en-US" w:eastAsia="zh-CN" w:bidi="ar"/>
        </w:rPr>
        <w:t xml:space="preserve"> </w:t>
      </w:r>
    </w:p>
    <w:p w14:paraId="5AF081B6">
      <w:pPr>
        <w:keepNext w:val="0"/>
        <w:keepLines w:val="0"/>
        <w:widowControl/>
        <w:suppressLineNumbers w:val="0"/>
        <w:kinsoku w:val="0"/>
        <w:autoSpaceDE w:val="0"/>
        <w:autoSpaceDN w:val="0"/>
        <w:adjustRightInd w:val="0"/>
        <w:snapToGrid w:val="0"/>
        <w:spacing w:before="0" w:beforeAutospacing="0" w:after="0" w:afterAutospacing="0"/>
        <w:ind w:left="0" w:right="0"/>
        <w:jc w:val="left"/>
        <w:textAlignment w:val="baseline"/>
        <w:rPr>
          <w:rFonts w:hint="eastAsia" w:ascii="仿宋" w:hAnsi="仿宋" w:eastAsia="仿宋" w:cs="仿宋"/>
          <w:color w:val="000000"/>
          <w:spacing w:val="0"/>
          <w:sz w:val="21"/>
          <w:szCs w:val="21"/>
          <w:vertAlign w:val="baseline"/>
        </w:rPr>
      </w:pPr>
      <w:r>
        <w:rPr>
          <w:rFonts w:hint="eastAsia" w:ascii="仿宋" w:hAnsi="仿宋" w:eastAsia="仿宋" w:cs="仿宋"/>
          <w:snapToGrid w:val="0"/>
          <w:color w:val="000000"/>
          <w:spacing w:val="0"/>
          <w:kern w:val="0"/>
          <w:sz w:val="21"/>
          <w:szCs w:val="21"/>
          <w:vertAlign w:val="baseline"/>
          <w:lang w:val="en-US" w:eastAsia="zh-CN" w:bidi="ar"/>
        </w:rPr>
        <w:t xml:space="preserve"> </w:t>
      </w:r>
    </w:p>
    <w:p w14:paraId="255DC9F2">
      <w:pPr>
        <w:pStyle w:val="4"/>
        <w:keepNext w:val="0"/>
        <w:keepLines w:val="0"/>
        <w:widowControl/>
        <w:suppressLineNumbers w:val="0"/>
        <w:kinsoku w:val="0"/>
        <w:autoSpaceDE w:val="0"/>
        <w:autoSpaceDN w:val="0"/>
        <w:adjustRightInd w:val="0"/>
        <w:snapToGrid w:val="0"/>
        <w:spacing w:before="0" w:beforeAutospacing="0" w:after="0" w:afterAutospacing="0"/>
        <w:ind w:left="0" w:right="0"/>
        <w:jc w:val="left"/>
        <w:textAlignment w:val="baseline"/>
        <w:rPr>
          <w:rFonts w:hint="eastAsia" w:ascii="仿宋" w:hAnsi="仿宋" w:eastAsia="仿宋" w:cs="仿宋"/>
          <w:color w:val="000000"/>
          <w:spacing w:val="0"/>
          <w:kern w:val="0"/>
          <w:sz w:val="30"/>
          <w:szCs w:val="30"/>
          <w:vertAlign w:val="baseline"/>
        </w:rPr>
      </w:pPr>
      <w:r>
        <w:rPr>
          <w:rFonts w:hint="eastAsia" w:ascii="仿宋" w:hAnsi="仿宋" w:eastAsia="仿宋" w:cs="仿宋"/>
          <w:snapToGrid/>
          <w:color w:val="000000"/>
          <w:spacing w:val="0"/>
          <w:kern w:val="0"/>
          <w:sz w:val="30"/>
          <w:szCs w:val="30"/>
          <w:vertAlign w:val="baseline"/>
          <w:lang w:val="en-US" w:eastAsia="zh-CN" w:bidi="ar"/>
        </w:rPr>
        <w:t xml:space="preserve"> </w:t>
      </w:r>
    </w:p>
    <w:p w14:paraId="1B3EECAB">
      <w:pPr>
        <w:keepNext w:val="0"/>
        <w:keepLines w:val="0"/>
        <w:widowControl/>
        <w:suppressLineNumbers w:val="0"/>
        <w:kinsoku w:val="0"/>
        <w:autoSpaceDE w:val="0"/>
        <w:autoSpaceDN w:val="0"/>
        <w:adjustRightInd w:val="0"/>
        <w:snapToGrid w:val="0"/>
        <w:spacing w:before="0" w:beforeAutospacing="0" w:after="0" w:afterAutospacing="0"/>
        <w:ind w:left="0" w:right="0"/>
        <w:jc w:val="left"/>
        <w:textAlignment w:val="baseline"/>
        <w:rPr>
          <w:rFonts w:hint="eastAsia" w:ascii="仿宋" w:hAnsi="仿宋" w:eastAsia="仿宋" w:cs="仿宋"/>
          <w:color w:val="000000"/>
          <w:spacing w:val="0"/>
          <w:sz w:val="21"/>
          <w:szCs w:val="21"/>
          <w:vertAlign w:val="baseline"/>
        </w:rPr>
      </w:pPr>
      <w:r>
        <w:rPr>
          <w:rFonts w:hint="eastAsia" w:ascii="仿宋" w:hAnsi="仿宋" w:eastAsia="仿宋" w:cs="仿宋"/>
          <w:snapToGrid w:val="0"/>
          <w:color w:val="000000"/>
          <w:spacing w:val="0"/>
          <w:kern w:val="0"/>
          <w:sz w:val="21"/>
          <w:szCs w:val="21"/>
          <w:vertAlign w:val="baseline"/>
          <w:lang w:val="en-US" w:eastAsia="zh-CN" w:bidi="ar"/>
        </w:rPr>
        <w:t xml:space="preserve"> </w:t>
      </w:r>
    </w:p>
    <w:p w14:paraId="5892CF58">
      <w:pPr>
        <w:pStyle w:val="4"/>
        <w:keepNext w:val="0"/>
        <w:keepLines w:val="0"/>
        <w:widowControl/>
        <w:suppressLineNumbers w:val="0"/>
        <w:kinsoku w:val="0"/>
        <w:autoSpaceDE w:val="0"/>
        <w:autoSpaceDN w:val="0"/>
        <w:adjustRightInd w:val="0"/>
        <w:snapToGrid w:val="0"/>
        <w:spacing w:before="0" w:beforeAutospacing="0" w:after="0" w:afterAutospacing="0"/>
        <w:ind w:left="0" w:right="0"/>
        <w:jc w:val="left"/>
        <w:textAlignment w:val="baseline"/>
        <w:rPr>
          <w:rFonts w:hint="eastAsia" w:ascii="仿宋" w:hAnsi="仿宋" w:eastAsia="仿宋" w:cs="仿宋"/>
          <w:color w:val="000000"/>
          <w:spacing w:val="0"/>
          <w:kern w:val="0"/>
          <w:sz w:val="30"/>
          <w:szCs w:val="30"/>
          <w:vertAlign w:val="baseline"/>
        </w:rPr>
      </w:pPr>
      <w:r>
        <w:rPr>
          <w:rFonts w:hint="eastAsia" w:ascii="仿宋" w:hAnsi="仿宋" w:eastAsia="仿宋" w:cs="仿宋"/>
          <w:snapToGrid/>
          <w:color w:val="000000"/>
          <w:spacing w:val="0"/>
          <w:kern w:val="0"/>
          <w:sz w:val="30"/>
          <w:szCs w:val="30"/>
          <w:vertAlign w:val="baseline"/>
          <w:lang w:val="en-US" w:eastAsia="zh-CN" w:bidi="ar"/>
        </w:rPr>
        <w:t xml:space="preserve"> </w:t>
      </w:r>
    </w:p>
    <w:p w14:paraId="13D8DFF9">
      <w:pPr>
        <w:keepNext w:val="0"/>
        <w:keepLines w:val="0"/>
        <w:widowControl/>
        <w:suppressLineNumbers w:val="0"/>
        <w:kinsoku w:val="0"/>
        <w:autoSpaceDE w:val="0"/>
        <w:autoSpaceDN w:val="0"/>
        <w:adjustRightInd w:val="0"/>
        <w:snapToGrid w:val="0"/>
        <w:spacing w:before="0" w:beforeAutospacing="0" w:after="0" w:afterAutospacing="0"/>
        <w:ind w:left="0" w:right="0"/>
        <w:jc w:val="left"/>
        <w:textAlignment w:val="baseline"/>
        <w:rPr>
          <w:rFonts w:hint="eastAsia" w:ascii="仿宋" w:hAnsi="仿宋" w:eastAsia="仿宋" w:cs="仿宋"/>
          <w:color w:val="000000"/>
          <w:spacing w:val="0"/>
          <w:sz w:val="21"/>
          <w:szCs w:val="21"/>
          <w:vertAlign w:val="baseline"/>
        </w:rPr>
      </w:pPr>
      <w:r>
        <w:rPr>
          <w:rFonts w:hint="eastAsia" w:ascii="仿宋" w:hAnsi="仿宋" w:eastAsia="仿宋" w:cs="仿宋"/>
          <w:snapToGrid w:val="0"/>
          <w:color w:val="000000"/>
          <w:spacing w:val="0"/>
          <w:kern w:val="0"/>
          <w:sz w:val="21"/>
          <w:szCs w:val="21"/>
          <w:vertAlign w:val="baseline"/>
          <w:lang w:val="en-US" w:eastAsia="zh-CN" w:bidi="ar"/>
        </w:rPr>
        <w:t xml:space="preserve"> </w:t>
      </w:r>
    </w:p>
    <w:p w14:paraId="3493AB89">
      <w:pPr>
        <w:pStyle w:val="4"/>
        <w:keepNext w:val="0"/>
        <w:keepLines w:val="0"/>
        <w:widowControl/>
        <w:suppressLineNumbers w:val="0"/>
        <w:kinsoku w:val="0"/>
        <w:autoSpaceDE w:val="0"/>
        <w:autoSpaceDN w:val="0"/>
        <w:adjustRightInd w:val="0"/>
        <w:snapToGrid w:val="0"/>
        <w:spacing w:before="0" w:beforeAutospacing="0" w:after="0" w:afterAutospacing="0"/>
        <w:ind w:left="0" w:right="0"/>
        <w:jc w:val="left"/>
        <w:textAlignment w:val="baseline"/>
        <w:rPr>
          <w:rFonts w:hint="eastAsia" w:ascii="仿宋" w:hAnsi="仿宋" w:eastAsia="仿宋" w:cs="仿宋"/>
          <w:color w:val="000000"/>
          <w:spacing w:val="0"/>
          <w:kern w:val="0"/>
          <w:sz w:val="30"/>
          <w:szCs w:val="30"/>
          <w:vertAlign w:val="baseline"/>
        </w:rPr>
      </w:pPr>
      <w:r>
        <w:rPr>
          <w:rFonts w:hint="eastAsia" w:ascii="仿宋" w:hAnsi="仿宋" w:eastAsia="仿宋" w:cs="仿宋"/>
          <w:snapToGrid/>
          <w:color w:val="000000"/>
          <w:spacing w:val="0"/>
          <w:kern w:val="0"/>
          <w:sz w:val="30"/>
          <w:szCs w:val="30"/>
          <w:vertAlign w:val="baseline"/>
          <w:lang w:val="en-US" w:eastAsia="zh-CN" w:bidi="ar"/>
        </w:rPr>
        <w:t xml:space="preserve"> </w:t>
      </w:r>
    </w:p>
    <w:p w14:paraId="15419491">
      <w:pPr>
        <w:keepNext w:val="0"/>
        <w:keepLines w:val="0"/>
        <w:widowControl/>
        <w:suppressLineNumbers w:val="0"/>
        <w:kinsoku w:val="0"/>
        <w:autoSpaceDE w:val="0"/>
        <w:autoSpaceDN w:val="0"/>
        <w:adjustRightInd w:val="0"/>
        <w:snapToGrid w:val="0"/>
        <w:spacing w:before="91" w:beforeAutospacing="0" w:after="0" w:afterAutospacing="0"/>
        <w:ind w:left="1600" w:right="0"/>
        <w:jc w:val="left"/>
        <w:textAlignment w:val="baseline"/>
        <w:rPr>
          <w:rFonts w:hint="eastAsia" w:ascii="仿宋" w:hAnsi="仿宋" w:eastAsia="仿宋" w:cs="仿宋"/>
          <w:color w:val="000000"/>
          <w:spacing w:val="0"/>
          <w:sz w:val="28"/>
          <w:szCs w:val="28"/>
          <w:vertAlign w:val="baseline"/>
        </w:rPr>
      </w:pPr>
      <w:r>
        <w:rPr>
          <w:rFonts w:hint="eastAsia" w:ascii="仿宋" w:hAnsi="仿宋" w:eastAsia="仿宋" w:cs="仿宋"/>
          <w:snapToGrid w:val="0"/>
          <w:color w:val="000000"/>
          <w:spacing w:val="0"/>
          <w:kern w:val="0"/>
          <w:sz w:val="28"/>
          <w:szCs w:val="28"/>
          <w:vertAlign w:val="baseline"/>
          <w:lang w:val="en-US" w:eastAsia="zh-CN" w:bidi="ar"/>
        </w:rPr>
        <w:t>湘东区 2026 年安全利用项目工程量清单</w:t>
      </w:r>
    </w:p>
    <w:tbl>
      <w:tblPr>
        <w:tblStyle w:val="5"/>
        <w:tblW w:w="4998"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0" w:type="dxa"/>
          <w:left w:w="108" w:type="dxa"/>
          <w:bottom w:w="0" w:type="dxa"/>
          <w:right w:w="108" w:type="dxa"/>
        </w:tblCellMar>
      </w:tblPr>
      <w:tblGrid>
        <w:gridCol w:w="1154"/>
        <w:gridCol w:w="897"/>
        <w:gridCol w:w="2177"/>
        <w:gridCol w:w="789"/>
        <w:gridCol w:w="1206"/>
        <w:gridCol w:w="1314"/>
        <w:gridCol w:w="982"/>
      </w:tblGrid>
      <w:tr w14:paraId="4636E86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67" w:hRule="atLeast"/>
          <w:jc w:val="center"/>
        </w:trPr>
        <w:tc>
          <w:tcPr>
            <w:tcW w:w="112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FF189F0">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b/>
                <w:bCs/>
                <w:iCs w:val="0"/>
                <w:color w:val="000000"/>
                <w:sz w:val="21"/>
                <w:szCs w:val="21"/>
                <w:bdr w:val="none" w:color="auto" w:sz="0" w:space="0"/>
              </w:rPr>
            </w:pPr>
            <w:r>
              <w:rPr>
                <w:rFonts w:hint="eastAsia" w:ascii="仿宋" w:hAnsi="仿宋" w:eastAsia="仿宋" w:cs="仿宋"/>
                <w:b/>
                <w:bCs/>
                <w:iCs w:val="0"/>
                <w:snapToGrid w:val="0"/>
                <w:color w:val="000000"/>
                <w:kern w:val="0"/>
                <w:sz w:val="21"/>
                <w:szCs w:val="21"/>
                <w:bdr w:val="none" w:color="auto" w:sz="0" w:space="0"/>
                <w:lang w:val="en-US" w:eastAsia="zh-CN" w:bidi="ar"/>
              </w:rPr>
              <w:t>类别</w:t>
            </w:r>
          </w:p>
        </w:tc>
        <w:tc>
          <w:tcPr>
            <w:tcW w:w="877" w:type="dxa"/>
            <w:tcBorders>
              <w:top w:val="single" w:color="000000" w:sz="4" w:space="0"/>
              <w:left w:val="nil"/>
              <w:bottom w:val="single" w:color="000000" w:sz="4" w:space="0"/>
              <w:right w:val="single" w:color="000000" w:sz="4" w:space="0"/>
            </w:tcBorders>
            <w:shd w:val="clear" w:color="auto" w:fill="FFFFFF"/>
            <w:vAlign w:val="center"/>
          </w:tcPr>
          <w:p w14:paraId="082DA427">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b/>
                <w:bCs/>
                <w:iCs w:val="0"/>
                <w:color w:val="000000"/>
                <w:sz w:val="21"/>
                <w:szCs w:val="21"/>
                <w:bdr w:val="none" w:color="auto" w:sz="0" w:space="0"/>
              </w:rPr>
            </w:pPr>
            <w:r>
              <w:rPr>
                <w:rFonts w:hint="eastAsia" w:ascii="仿宋" w:hAnsi="仿宋" w:eastAsia="仿宋" w:cs="仿宋"/>
                <w:b/>
                <w:bCs/>
                <w:iCs w:val="0"/>
                <w:snapToGrid w:val="0"/>
                <w:color w:val="000000"/>
                <w:kern w:val="0"/>
                <w:sz w:val="21"/>
                <w:szCs w:val="21"/>
                <w:bdr w:val="none" w:color="auto" w:sz="0" w:space="0"/>
                <w:lang w:val="en-US" w:eastAsia="zh-CN" w:bidi="ar"/>
              </w:rPr>
              <w:t>序号</w:t>
            </w:r>
          </w:p>
        </w:tc>
        <w:tc>
          <w:tcPr>
            <w:tcW w:w="2129" w:type="dxa"/>
            <w:tcBorders>
              <w:top w:val="single" w:color="000000" w:sz="4" w:space="0"/>
              <w:left w:val="nil"/>
              <w:bottom w:val="single" w:color="000000" w:sz="4" w:space="0"/>
              <w:right w:val="single" w:color="000000" w:sz="4" w:space="0"/>
            </w:tcBorders>
            <w:shd w:val="clear" w:color="auto" w:fill="FFFFFF"/>
            <w:vAlign w:val="center"/>
          </w:tcPr>
          <w:p w14:paraId="2C343274">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b/>
                <w:bCs/>
                <w:iCs w:val="0"/>
                <w:color w:val="000000"/>
                <w:sz w:val="21"/>
                <w:szCs w:val="21"/>
                <w:bdr w:val="none" w:color="auto" w:sz="0" w:space="0"/>
              </w:rPr>
            </w:pPr>
            <w:r>
              <w:rPr>
                <w:rFonts w:hint="eastAsia" w:ascii="仿宋" w:hAnsi="仿宋" w:eastAsia="仿宋" w:cs="仿宋"/>
                <w:b/>
                <w:bCs/>
                <w:iCs w:val="0"/>
                <w:snapToGrid w:val="0"/>
                <w:color w:val="000000"/>
                <w:kern w:val="0"/>
                <w:sz w:val="21"/>
                <w:szCs w:val="21"/>
                <w:bdr w:val="none" w:color="auto" w:sz="0" w:space="0"/>
                <w:lang w:val="en-US" w:eastAsia="zh-CN" w:bidi="ar"/>
              </w:rPr>
              <w:t>项目名称</w:t>
            </w:r>
          </w:p>
        </w:tc>
        <w:tc>
          <w:tcPr>
            <w:tcW w:w="772" w:type="dxa"/>
            <w:tcBorders>
              <w:top w:val="single" w:color="000000" w:sz="4" w:space="0"/>
              <w:left w:val="nil"/>
              <w:bottom w:val="single" w:color="000000" w:sz="4" w:space="0"/>
              <w:right w:val="single" w:color="000000" w:sz="4" w:space="0"/>
            </w:tcBorders>
            <w:shd w:val="clear" w:color="auto" w:fill="FFFFFF"/>
            <w:vAlign w:val="center"/>
          </w:tcPr>
          <w:p w14:paraId="45CADE04">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b/>
                <w:bCs/>
                <w:iCs w:val="0"/>
                <w:color w:val="000000"/>
                <w:sz w:val="21"/>
                <w:szCs w:val="21"/>
                <w:bdr w:val="none" w:color="auto" w:sz="0" w:space="0"/>
              </w:rPr>
            </w:pPr>
            <w:r>
              <w:rPr>
                <w:rFonts w:hint="eastAsia" w:ascii="仿宋" w:hAnsi="仿宋" w:eastAsia="仿宋" w:cs="仿宋"/>
                <w:b/>
                <w:bCs/>
                <w:iCs w:val="0"/>
                <w:snapToGrid w:val="0"/>
                <w:color w:val="000000"/>
                <w:kern w:val="0"/>
                <w:sz w:val="21"/>
                <w:szCs w:val="21"/>
                <w:bdr w:val="none" w:color="auto" w:sz="0" w:space="0"/>
                <w:lang w:val="en-US" w:eastAsia="zh-CN" w:bidi="ar"/>
              </w:rPr>
              <w:t>计量单位</w:t>
            </w:r>
          </w:p>
        </w:tc>
        <w:tc>
          <w:tcPr>
            <w:tcW w:w="1179" w:type="dxa"/>
            <w:tcBorders>
              <w:top w:val="single" w:color="000000" w:sz="4" w:space="0"/>
              <w:left w:val="nil"/>
              <w:bottom w:val="single" w:color="000000" w:sz="4" w:space="0"/>
              <w:right w:val="single" w:color="000000" w:sz="4" w:space="0"/>
            </w:tcBorders>
            <w:shd w:val="clear" w:color="auto" w:fill="FFFFFF"/>
            <w:vAlign w:val="center"/>
          </w:tcPr>
          <w:p w14:paraId="7691730B">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b/>
                <w:bCs/>
                <w:iCs w:val="0"/>
                <w:color w:val="000000"/>
                <w:sz w:val="21"/>
                <w:szCs w:val="21"/>
                <w:bdr w:val="none" w:color="auto" w:sz="0" w:space="0"/>
              </w:rPr>
            </w:pPr>
            <w:r>
              <w:rPr>
                <w:rFonts w:hint="eastAsia" w:ascii="仿宋" w:hAnsi="仿宋" w:eastAsia="仿宋" w:cs="仿宋"/>
                <w:b/>
                <w:bCs/>
                <w:iCs w:val="0"/>
                <w:snapToGrid w:val="0"/>
                <w:color w:val="000000"/>
                <w:kern w:val="0"/>
                <w:sz w:val="21"/>
                <w:szCs w:val="21"/>
                <w:bdr w:val="none" w:color="auto" w:sz="0" w:space="0"/>
                <w:lang w:val="en-US" w:eastAsia="zh-CN" w:bidi="ar"/>
              </w:rPr>
              <w:t>工程量</w:t>
            </w:r>
          </w:p>
        </w:tc>
        <w:tc>
          <w:tcPr>
            <w:tcW w:w="1285" w:type="dxa"/>
            <w:tcBorders>
              <w:top w:val="single" w:color="000000" w:sz="4" w:space="0"/>
              <w:left w:val="nil"/>
              <w:bottom w:val="single" w:color="000000" w:sz="4" w:space="0"/>
              <w:right w:val="single" w:color="000000" w:sz="4" w:space="0"/>
            </w:tcBorders>
            <w:shd w:val="clear" w:color="auto" w:fill="FFFFFF"/>
            <w:vAlign w:val="center"/>
          </w:tcPr>
          <w:p w14:paraId="063E3B52">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b/>
                <w:bCs/>
                <w:iCs w:val="0"/>
                <w:color w:val="000000"/>
                <w:kern w:val="0"/>
                <w:sz w:val="21"/>
                <w:szCs w:val="21"/>
                <w:bdr w:val="none" w:color="auto" w:sz="0" w:space="0"/>
              </w:rPr>
            </w:pPr>
            <w:r>
              <w:rPr>
                <w:rFonts w:hint="eastAsia" w:ascii="仿宋" w:hAnsi="仿宋" w:eastAsia="仿宋" w:cs="仿宋"/>
                <w:b/>
                <w:bCs/>
                <w:iCs w:val="0"/>
                <w:snapToGrid w:val="0"/>
                <w:color w:val="000000"/>
                <w:kern w:val="0"/>
                <w:sz w:val="21"/>
                <w:szCs w:val="21"/>
                <w:bdr w:val="none" w:color="auto" w:sz="0" w:space="0"/>
                <w:lang w:val="en-US" w:eastAsia="zh-CN" w:bidi="ar"/>
              </w:rPr>
              <w:t>综合</w:t>
            </w:r>
          </w:p>
          <w:p w14:paraId="3122CB4E">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b/>
                <w:bCs/>
                <w:iCs w:val="0"/>
                <w:color w:val="000000"/>
                <w:sz w:val="21"/>
                <w:szCs w:val="21"/>
                <w:bdr w:val="none" w:color="auto" w:sz="0" w:space="0"/>
              </w:rPr>
            </w:pPr>
            <w:r>
              <w:rPr>
                <w:rFonts w:hint="eastAsia" w:ascii="仿宋" w:hAnsi="仿宋" w:eastAsia="仿宋" w:cs="仿宋"/>
                <w:b/>
                <w:bCs/>
                <w:iCs w:val="0"/>
                <w:snapToGrid w:val="0"/>
                <w:color w:val="000000"/>
                <w:kern w:val="0"/>
                <w:sz w:val="21"/>
                <w:szCs w:val="21"/>
                <w:bdr w:val="none" w:color="auto" w:sz="0" w:space="0"/>
                <w:lang w:val="en-US" w:eastAsia="zh-CN" w:bidi="ar"/>
              </w:rPr>
              <w:t>单价（元）</w:t>
            </w:r>
          </w:p>
        </w:tc>
        <w:tc>
          <w:tcPr>
            <w:tcW w:w="960" w:type="dxa"/>
            <w:tcBorders>
              <w:top w:val="single" w:color="000000" w:sz="4" w:space="0"/>
              <w:left w:val="nil"/>
              <w:bottom w:val="single" w:color="000000" w:sz="4" w:space="0"/>
              <w:right w:val="single" w:color="000000" w:sz="4" w:space="0"/>
            </w:tcBorders>
            <w:shd w:val="clear" w:color="auto" w:fill="FFFFFF"/>
            <w:vAlign w:val="center"/>
          </w:tcPr>
          <w:p w14:paraId="2A8C53BB">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b/>
                <w:bCs/>
                <w:iCs w:val="0"/>
                <w:color w:val="000000"/>
                <w:kern w:val="0"/>
                <w:sz w:val="21"/>
                <w:szCs w:val="21"/>
                <w:bdr w:val="none" w:color="auto" w:sz="0" w:space="0"/>
              </w:rPr>
            </w:pPr>
            <w:r>
              <w:rPr>
                <w:rFonts w:hint="eastAsia" w:ascii="仿宋" w:hAnsi="仿宋" w:eastAsia="仿宋" w:cs="仿宋"/>
                <w:b/>
                <w:bCs/>
                <w:iCs w:val="0"/>
                <w:snapToGrid w:val="0"/>
                <w:color w:val="000000"/>
                <w:kern w:val="0"/>
                <w:sz w:val="21"/>
                <w:szCs w:val="21"/>
                <w:bdr w:val="none" w:color="auto" w:sz="0" w:space="0"/>
                <w:lang w:val="en-US" w:eastAsia="zh-CN" w:bidi="ar"/>
              </w:rPr>
              <w:t>金额</w:t>
            </w:r>
          </w:p>
          <w:p w14:paraId="1052C60D">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b/>
                <w:bCs/>
                <w:iCs w:val="0"/>
                <w:color w:val="000000"/>
                <w:sz w:val="21"/>
                <w:szCs w:val="21"/>
                <w:bdr w:val="none" w:color="auto" w:sz="0" w:space="0"/>
              </w:rPr>
            </w:pPr>
            <w:r>
              <w:rPr>
                <w:rFonts w:hint="eastAsia" w:ascii="仿宋" w:hAnsi="仿宋" w:eastAsia="仿宋" w:cs="仿宋"/>
                <w:b/>
                <w:bCs/>
                <w:iCs w:val="0"/>
                <w:snapToGrid w:val="0"/>
                <w:color w:val="000000"/>
                <w:kern w:val="0"/>
                <w:sz w:val="21"/>
                <w:szCs w:val="21"/>
                <w:bdr w:val="none" w:color="auto" w:sz="0" w:space="0"/>
                <w:lang w:val="en-US" w:eastAsia="zh-CN" w:bidi="ar"/>
              </w:rPr>
              <w:t>（万元）</w:t>
            </w:r>
          </w:p>
        </w:tc>
      </w:tr>
      <w:tr w14:paraId="21F479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1129" w:type="dxa"/>
            <w:vMerge w:val="restart"/>
            <w:tcBorders>
              <w:top w:val="nil"/>
              <w:left w:val="single" w:color="000000" w:sz="4" w:space="0"/>
              <w:bottom w:val="single" w:color="000000" w:sz="4" w:space="0"/>
              <w:right w:val="single" w:color="000000" w:sz="4" w:space="0"/>
            </w:tcBorders>
            <w:shd w:val="clear"/>
            <w:vAlign w:val="center"/>
          </w:tcPr>
          <w:p w14:paraId="504143FF">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优先保护区实施</w:t>
            </w:r>
          </w:p>
        </w:tc>
        <w:tc>
          <w:tcPr>
            <w:tcW w:w="877" w:type="dxa"/>
            <w:tcBorders>
              <w:top w:val="single" w:color="000000" w:sz="4" w:space="0"/>
              <w:left w:val="nil"/>
              <w:bottom w:val="single" w:color="000000" w:sz="4" w:space="0"/>
              <w:right w:val="single" w:color="000000" w:sz="4" w:space="0"/>
            </w:tcBorders>
            <w:shd w:val="clear"/>
            <w:vAlign w:val="center"/>
          </w:tcPr>
          <w:p w14:paraId="5BB62335">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kern w:val="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1</w:t>
            </w:r>
          </w:p>
        </w:tc>
        <w:tc>
          <w:tcPr>
            <w:tcW w:w="2129" w:type="dxa"/>
            <w:tcBorders>
              <w:top w:val="single" w:color="000000" w:sz="4" w:space="0"/>
              <w:left w:val="nil"/>
              <w:bottom w:val="single" w:color="000000" w:sz="4" w:space="0"/>
              <w:right w:val="single" w:color="000000" w:sz="4" w:space="0"/>
            </w:tcBorders>
            <w:shd w:val="clear" w:color="auto" w:fill="FFFFFF"/>
            <w:vAlign w:val="center"/>
          </w:tcPr>
          <w:p w14:paraId="5CE85388">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kern w:val="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叶面阻控剂采购</w:t>
            </w:r>
          </w:p>
        </w:tc>
        <w:tc>
          <w:tcPr>
            <w:tcW w:w="772" w:type="dxa"/>
            <w:tcBorders>
              <w:top w:val="single" w:color="000000" w:sz="4" w:space="0"/>
              <w:left w:val="nil"/>
              <w:bottom w:val="single" w:color="000000" w:sz="4" w:space="0"/>
              <w:right w:val="single" w:color="000000" w:sz="4" w:space="0"/>
            </w:tcBorders>
            <w:shd w:val="clear" w:color="auto" w:fill="FFFFFF"/>
            <w:vAlign w:val="center"/>
          </w:tcPr>
          <w:p w14:paraId="3A4E83CC">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kern w:val="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升</w:t>
            </w:r>
          </w:p>
        </w:tc>
        <w:tc>
          <w:tcPr>
            <w:tcW w:w="1179" w:type="dxa"/>
            <w:tcBorders>
              <w:top w:val="single" w:color="000000" w:sz="4" w:space="0"/>
              <w:left w:val="nil"/>
              <w:bottom w:val="single" w:color="000000" w:sz="4" w:space="0"/>
              <w:right w:val="single" w:color="000000" w:sz="4" w:space="0"/>
            </w:tcBorders>
            <w:shd w:val="clear"/>
            <w:vAlign w:val="center"/>
          </w:tcPr>
          <w:p w14:paraId="0AF0B7BE">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kern w:val="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140</w:t>
            </w:r>
          </w:p>
        </w:tc>
        <w:tc>
          <w:tcPr>
            <w:tcW w:w="1285" w:type="dxa"/>
            <w:tcBorders>
              <w:top w:val="single" w:color="000000" w:sz="4" w:space="0"/>
              <w:left w:val="nil"/>
              <w:bottom w:val="single" w:color="000000" w:sz="4" w:space="0"/>
              <w:right w:val="single" w:color="000000" w:sz="4" w:space="0"/>
            </w:tcBorders>
            <w:shd w:val="clear"/>
            <w:vAlign w:val="center"/>
          </w:tcPr>
          <w:p w14:paraId="5F2DFC90">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kern w:val="0"/>
                <w:sz w:val="21"/>
                <w:szCs w:val="21"/>
                <w:bdr w:val="none" w:color="auto" w:sz="0" w:space="0"/>
              </w:rPr>
            </w:pPr>
          </w:p>
        </w:tc>
        <w:tc>
          <w:tcPr>
            <w:tcW w:w="960" w:type="dxa"/>
            <w:tcBorders>
              <w:top w:val="single" w:color="000000" w:sz="4" w:space="0"/>
              <w:left w:val="nil"/>
              <w:bottom w:val="single" w:color="000000" w:sz="4" w:space="0"/>
              <w:right w:val="single" w:color="000000" w:sz="4" w:space="0"/>
            </w:tcBorders>
            <w:shd w:val="clear" w:color="auto" w:fill="FFFFFF"/>
            <w:vAlign w:val="center"/>
          </w:tcPr>
          <w:p w14:paraId="52F87C69">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kern w:val="0"/>
                <w:sz w:val="21"/>
                <w:szCs w:val="21"/>
                <w:bdr w:val="none" w:color="auto" w:sz="0" w:space="0"/>
              </w:rPr>
            </w:pPr>
          </w:p>
        </w:tc>
      </w:tr>
      <w:tr w14:paraId="02A871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1129" w:type="dxa"/>
            <w:vMerge w:val="continue"/>
            <w:tcBorders>
              <w:top w:val="nil"/>
              <w:left w:val="single" w:color="000000" w:sz="4" w:space="0"/>
              <w:bottom w:val="single" w:color="000000" w:sz="4" w:space="0"/>
              <w:right w:val="single" w:color="000000" w:sz="4" w:space="0"/>
            </w:tcBorders>
            <w:shd w:val="clear"/>
            <w:vAlign w:val="center"/>
          </w:tcPr>
          <w:p w14:paraId="356B9C93">
            <w:pPr>
              <w:rPr>
                <w:rFonts w:hint="default" w:ascii="Times New Roman" w:hAnsi="Times New Roman" w:cs="Times New Roman"/>
                <w:sz w:val="20"/>
                <w:szCs w:val="20"/>
              </w:rPr>
            </w:pPr>
          </w:p>
        </w:tc>
        <w:tc>
          <w:tcPr>
            <w:tcW w:w="877" w:type="dxa"/>
            <w:tcBorders>
              <w:top w:val="single" w:color="000000" w:sz="4" w:space="0"/>
              <w:left w:val="nil"/>
              <w:bottom w:val="single" w:color="000000" w:sz="4" w:space="0"/>
              <w:right w:val="single" w:color="000000" w:sz="4" w:space="0"/>
            </w:tcBorders>
            <w:shd w:val="clear"/>
            <w:vAlign w:val="center"/>
          </w:tcPr>
          <w:p w14:paraId="327D7A8E">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kern w:val="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2</w:t>
            </w:r>
          </w:p>
        </w:tc>
        <w:tc>
          <w:tcPr>
            <w:tcW w:w="2129" w:type="dxa"/>
            <w:tcBorders>
              <w:top w:val="single" w:color="000000" w:sz="4" w:space="0"/>
              <w:left w:val="nil"/>
              <w:bottom w:val="single" w:color="000000" w:sz="4" w:space="0"/>
              <w:right w:val="single" w:color="000000" w:sz="4" w:space="0"/>
            </w:tcBorders>
            <w:shd w:val="clear" w:color="auto" w:fill="FFFFFF"/>
            <w:vAlign w:val="center"/>
          </w:tcPr>
          <w:p w14:paraId="63AFF483">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kern w:val="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叶面阻控剂喷施</w:t>
            </w:r>
          </w:p>
        </w:tc>
        <w:tc>
          <w:tcPr>
            <w:tcW w:w="772" w:type="dxa"/>
            <w:tcBorders>
              <w:top w:val="single" w:color="000000" w:sz="4" w:space="0"/>
              <w:left w:val="nil"/>
              <w:bottom w:val="single" w:color="000000" w:sz="4" w:space="0"/>
              <w:right w:val="single" w:color="000000" w:sz="4" w:space="0"/>
            </w:tcBorders>
            <w:shd w:val="clear" w:color="auto" w:fill="FFFFFF"/>
            <w:vAlign w:val="center"/>
          </w:tcPr>
          <w:p w14:paraId="7F3AE30B">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kern w:val="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亩</w:t>
            </w:r>
          </w:p>
        </w:tc>
        <w:tc>
          <w:tcPr>
            <w:tcW w:w="1179" w:type="dxa"/>
            <w:tcBorders>
              <w:top w:val="single" w:color="000000" w:sz="4" w:space="0"/>
              <w:left w:val="nil"/>
              <w:bottom w:val="single" w:color="000000" w:sz="4" w:space="0"/>
              <w:right w:val="single" w:color="000000" w:sz="4" w:space="0"/>
            </w:tcBorders>
            <w:shd w:val="clear" w:color="auto" w:fill="FFFFFF"/>
            <w:vAlign w:val="center"/>
          </w:tcPr>
          <w:p w14:paraId="2D593DF4">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kern w:val="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1400</w:t>
            </w:r>
          </w:p>
        </w:tc>
        <w:tc>
          <w:tcPr>
            <w:tcW w:w="1285" w:type="dxa"/>
            <w:tcBorders>
              <w:top w:val="single" w:color="000000" w:sz="4" w:space="0"/>
              <w:left w:val="nil"/>
              <w:bottom w:val="single" w:color="000000" w:sz="4" w:space="0"/>
              <w:right w:val="single" w:color="000000" w:sz="4" w:space="0"/>
            </w:tcBorders>
            <w:shd w:val="clear"/>
            <w:vAlign w:val="center"/>
          </w:tcPr>
          <w:p w14:paraId="35879CE9">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kern w:val="0"/>
                <w:sz w:val="21"/>
                <w:szCs w:val="21"/>
                <w:bdr w:val="none" w:color="auto" w:sz="0" w:space="0"/>
              </w:rPr>
            </w:pPr>
          </w:p>
        </w:tc>
        <w:tc>
          <w:tcPr>
            <w:tcW w:w="960" w:type="dxa"/>
            <w:tcBorders>
              <w:top w:val="single" w:color="000000" w:sz="4" w:space="0"/>
              <w:left w:val="nil"/>
              <w:bottom w:val="single" w:color="000000" w:sz="4" w:space="0"/>
              <w:right w:val="single" w:color="000000" w:sz="4" w:space="0"/>
            </w:tcBorders>
            <w:shd w:val="clear" w:color="auto" w:fill="FFFFFF"/>
            <w:vAlign w:val="center"/>
          </w:tcPr>
          <w:p w14:paraId="6974F73E">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kern w:val="0"/>
                <w:sz w:val="21"/>
                <w:szCs w:val="21"/>
                <w:bdr w:val="none" w:color="auto" w:sz="0" w:space="0"/>
              </w:rPr>
            </w:pPr>
          </w:p>
        </w:tc>
      </w:tr>
      <w:tr w14:paraId="21774F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1129" w:type="dxa"/>
            <w:vMerge w:val="restart"/>
            <w:tcBorders>
              <w:top w:val="nil"/>
              <w:left w:val="single" w:color="000000" w:sz="4" w:space="0"/>
              <w:bottom w:val="single" w:color="000000" w:sz="4" w:space="0"/>
              <w:right w:val="single" w:color="000000" w:sz="4" w:space="0"/>
            </w:tcBorders>
            <w:shd w:val="clear"/>
            <w:vAlign w:val="center"/>
          </w:tcPr>
          <w:p w14:paraId="6B2AF622">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安全利用区实施</w:t>
            </w:r>
          </w:p>
        </w:tc>
        <w:tc>
          <w:tcPr>
            <w:tcW w:w="877" w:type="dxa"/>
            <w:tcBorders>
              <w:top w:val="single" w:color="000000" w:sz="4" w:space="0"/>
              <w:left w:val="nil"/>
              <w:bottom w:val="single" w:color="000000" w:sz="4" w:space="0"/>
              <w:right w:val="single" w:color="000000" w:sz="4" w:space="0"/>
            </w:tcBorders>
            <w:shd w:val="clear" w:color="auto" w:fill="FFFFFF"/>
            <w:vAlign w:val="center"/>
          </w:tcPr>
          <w:p w14:paraId="6DC5C8A0">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1</w:t>
            </w:r>
          </w:p>
        </w:tc>
        <w:tc>
          <w:tcPr>
            <w:tcW w:w="2129" w:type="dxa"/>
            <w:tcBorders>
              <w:top w:val="single" w:color="000000" w:sz="4" w:space="0"/>
              <w:left w:val="nil"/>
              <w:bottom w:val="single" w:color="000000" w:sz="4" w:space="0"/>
              <w:right w:val="single" w:color="000000" w:sz="4" w:space="0"/>
            </w:tcBorders>
            <w:shd w:val="clear" w:color="auto" w:fill="FFFFFF"/>
            <w:vAlign w:val="center"/>
          </w:tcPr>
          <w:p w14:paraId="7686C0CF">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土壤调理剂采购</w:t>
            </w:r>
          </w:p>
        </w:tc>
        <w:tc>
          <w:tcPr>
            <w:tcW w:w="772" w:type="dxa"/>
            <w:tcBorders>
              <w:top w:val="single" w:color="000000" w:sz="4" w:space="0"/>
              <w:left w:val="nil"/>
              <w:bottom w:val="single" w:color="000000" w:sz="4" w:space="0"/>
              <w:right w:val="single" w:color="000000" w:sz="4" w:space="0"/>
            </w:tcBorders>
            <w:shd w:val="clear" w:color="auto" w:fill="FFFFFF"/>
            <w:vAlign w:val="center"/>
          </w:tcPr>
          <w:p w14:paraId="4B59CC45">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吨</w:t>
            </w:r>
          </w:p>
        </w:tc>
        <w:tc>
          <w:tcPr>
            <w:tcW w:w="1179" w:type="dxa"/>
            <w:tcBorders>
              <w:top w:val="single" w:color="000000" w:sz="4" w:space="0"/>
              <w:left w:val="nil"/>
              <w:bottom w:val="single" w:color="000000" w:sz="4" w:space="0"/>
              <w:right w:val="single" w:color="000000" w:sz="4" w:space="0"/>
            </w:tcBorders>
            <w:shd w:val="clear" w:color="auto" w:fill="FFFFFF"/>
            <w:vAlign w:val="center"/>
          </w:tcPr>
          <w:p w14:paraId="1D3BDB08">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210.9</w:t>
            </w:r>
          </w:p>
        </w:tc>
        <w:tc>
          <w:tcPr>
            <w:tcW w:w="1285" w:type="dxa"/>
            <w:tcBorders>
              <w:top w:val="single" w:color="000000" w:sz="4" w:space="0"/>
              <w:left w:val="nil"/>
              <w:bottom w:val="single" w:color="000000" w:sz="4" w:space="0"/>
              <w:right w:val="single" w:color="000000" w:sz="4" w:space="0"/>
            </w:tcBorders>
            <w:shd w:val="clear" w:color="auto" w:fill="FFFFFF"/>
            <w:vAlign w:val="center"/>
          </w:tcPr>
          <w:p w14:paraId="24139679">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kern w:val="0"/>
                <w:sz w:val="21"/>
                <w:szCs w:val="21"/>
                <w:bdr w:val="none" w:color="auto" w:sz="0" w:space="0"/>
              </w:rPr>
            </w:pPr>
          </w:p>
        </w:tc>
        <w:tc>
          <w:tcPr>
            <w:tcW w:w="960" w:type="dxa"/>
            <w:tcBorders>
              <w:top w:val="single" w:color="000000" w:sz="4" w:space="0"/>
              <w:left w:val="nil"/>
              <w:bottom w:val="single" w:color="000000" w:sz="4" w:space="0"/>
              <w:right w:val="single" w:color="000000" w:sz="4" w:space="0"/>
            </w:tcBorders>
            <w:shd w:val="clear" w:color="auto" w:fill="FFFFFF"/>
            <w:vAlign w:val="center"/>
          </w:tcPr>
          <w:p w14:paraId="555148EF">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kern w:val="0"/>
                <w:sz w:val="21"/>
                <w:szCs w:val="21"/>
                <w:bdr w:val="none" w:color="auto" w:sz="0" w:space="0"/>
              </w:rPr>
            </w:pPr>
          </w:p>
        </w:tc>
      </w:tr>
      <w:tr w14:paraId="5F7ED8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1129" w:type="dxa"/>
            <w:vMerge w:val="continue"/>
            <w:tcBorders>
              <w:top w:val="nil"/>
              <w:left w:val="single" w:color="000000" w:sz="4" w:space="0"/>
              <w:bottom w:val="single" w:color="000000" w:sz="4" w:space="0"/>
              <w:right w:val="single" w:color="000000" w:sz="4" w:space="0"/>
            </w:tcBorders>
            <w:shd w:val="clear"/>
            <w:vAlign w:val="center"/>
          </w:tcPr>
          <w:p w14:paraId="4CED8E18">
            <w:pPr>
              <w:rPr>
                <w:rFonts w:hint="default" w:ascii="Times New Roman" w:hAnsi="Times New Roman" w:cs="Times New Roman"/>
                <w:sz w:val="20"/>
                <w:szCs w:val="20"/>
              </w:rPr>
            </w:pPr>
          </w:p>
        </w:tc>
        <w:tc>
          <w:tcPr>
            <w:tcW w:w="877" w:type="dxa"/>
            <w:tcBorders>
              <w:top w:val="single" w:color="000000" w:sz="4" w:space="0"/>
              <w:left w:val="nil"/>
              <w:bottom w:val="single" w:color="000000" w:sz="4" w:space="0"/>
              <w:right w:val="single" w:color="000000" w:sz="4" w:space="0"/>
            </w:tcBorders>
            <w:shd w:val="clear" w:color="auto" w:fill="FFFFFF"/>
            <w:vAlign w:val="center"/>
          </w:tcPr>
          <w:p w14:paraId="074B049A">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2</w:t>
            </w:r>
          </w:p>
        </w:tc>
        <w:tc>
          <w:tcPr>
            <w:tcW w:w="2129" w:type="dxa"/>
            <w:tcBorders>
              <w:top w:val="single" w:color="000000" w:sz="4" w:space="0"/>
              <w:left w:val="nil"/>
              <w:bottom w:val="single" w:color="000000" w:sz="4" w:space="0"/>
              <w:right w:val="single" w:color="000000" w:sz="4" w:space="0"/>
            </w:tcBorders>
            <w:shd w:val="clear" w:color="auto" w:fill="FFFFFF"/>
            <w:vAlign w:val="center"/>
          </w:tcPr>
          <w:p w14:paraId="07B64F33">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土壤调理剂撒施</w:t>
            </w:r>
          </w:p>
        </w:tc>
        <w:tc>
          <w:tcPr>
            <w:tcW w:w="772" w:type="dxa"/>
            <w:tcBorders>
              <w:top w:val="single" w:color="000000" w:sz="4" w:space="0"/>
              <w:left w:val="nil"/>
              <w:bottom w:val="single" w:color="000000" w:sz="4" w:space="0"/>
              <w:right w:val="single" w:color="000000" w:sz="4" w:space="0"/>
            </w:tcBorders>
            <w:shd w:val="clear" w:color="auto" w:fill="FFFFFF"/>
            <w:vAlign w:val="center"/>
          </w:tcPr>
          <w:p w14:paraId="2D8A2165">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吨</w:t>
            </w:r>
          </w:p>
        </w:tc>
        <w:tc>
          <w:tcPr>
            <w:tcW w:w="1179" w:type="dxa"/>
            <w:tcBorders>
              <w:top w:val="single" w:color="000000" w:sz="4" w:space="0"/>
              <w:left w:val="nil"/>
              <w:bottom w:val="single" w:color="000000" w:sz="4" w:space="0"/>
              <w:right w:val="single" w:color="000000" w:sz="4" w:space="0"/>
            </w:tcBorders>
            <w:shd w:val="clear" w:color="auto" w:fill="FFFFFF"/>
            <w:vAlign w:val="center"/>
          </w:tcPr>
          <w:p w14:paraId="20B62367">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210.9</w:t>
            </w:r>
          </w:p>
        </w:tc>
        <w:tc>
          <w:tcPr>
            <w:tcW w:w="1285" w:type="dxa"/>
            <w:tcBorders>
              <w:top w:val="single" w:color="000000" w:sz="4" w:space="0"/>
              <w:left w:val="nil"/>
              <w:bottom w:val="single" w:color="000000" w:sz="4" w:space="0"/>
              <w:right w:val="single" w:color="000000" w:sz="4" w:space="0"/>
            </w:tcBorders>
            <w:shd w:val="clear" w:color="auto" w:fill="FFFFFF"/>
            <w:vAlign w:val="center"/>
          </w:tcPr>
          <w:p w14:paraId="108954BE">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kern w:val="0"/>
                <w:sz w:val="21"/>
                <w:szCs w:val="21"/>
                <w:bdr w:val="none" w:color="auto" w:sz="0" w:space="0"/>
              </w:rPr>
            </w:pPr>
          </w:p>
        </w:tc>
        <w:tc>
          <w:tcPr>
            <w:tcW w:w="960" w:type="dxa"/>
            <w:tcBorders>
              <w:top w:val="single" w:color="000000" w:sz="4" w:space="0"/>
              <w:left w:val="nil"/>
              <w:bottom w:val="single" w:color="000000" w:sz="4" w:space="0"/>
              <w:right w:val="single" w:color="000000" w:sz="4" w:space="0"/>
            </w:tcBorders>
            <w:shd w:val="clear" w:color="auto" w:fill="FFFFFF"/>
            <w:vAlign w:val="center"/>
          </w:tcPr>
          <w:p w14:paraId="422D5A2F">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kern w:val="0"/>
                <w:sz w:val="21"/>
                <w:szCs w:val="21"/>
                <w:bdr w:val="none" w:color="auto" w:sz="0" w:space="0"/>
              </w:rPr>
            </w:pPr>
          </w:p>
        </w:tc>
      </w:tr>
      <w:tr w14:paraId="2C9FC6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1129" w:type="dxa"/>
            <w:vMerge w:val="continue"/>
            <w:tcBorders>
              <w:top w:val="nil"/>
              <w:left w:val="single" w:color="000000" w:sz="4" w:space="0"/>
              <w:bottom w:val="single" w:color="000000" w:sz="4" w:space="0"/>
              <w:right w:val="single" w:color="000000" w:sz="4" w:space="0"/>
            </w:tcBorders>
            <w:shd w:val="clear"/>
            <w:vAlign w:val="center"/>
          </w:tcPr>
          <w:p w14:paraId="02F4B4C0">
            <w:pPr>
              <w:rPr>
                <w:rFonts w:hint="default" w:ascii="Times New Roman" w:hAnsi="Times New Roman" w:cs="Times New Roman"/>
                <w:sz w:val="20"/>
                <w:szCs w:val="20"/>
              </w:rPr>
            </w:pPr>
          </w:p>
        </w:tc>
        <w:tc>
          <w:tcPr>
            <w:tcW w:w="877" w:type="dxa"/>
            <w:tcBorders>
              <w:top w:val="single" w:color="000000" w:sz="4" w:space="0"/>
              <w:left w:val="nil"/>
              <w:bottom w:val="single" w:color="000000" w:sz="4" w:space="0"/>
              <w:right w:val="single" w:color="000000" w:sz="4" w:space="0"/>
            </w:tcBorders>
            <w:shd w:val="clear" w:color="auto" w:fill="FFFFFF"/>
            <w:vAlign w:val="center"/>
          </w:tcPr>
          <w:p w14:paraId="49845F92">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3</w:t>
            </w:r>
          </w:p>
        </w:tc>
        <w:tc>
          <w:tcPr>
            <w:tcW w:w="2129" w:type="dxa"/>
            <w:tcBorders>
              <w:top w:val="single" w:color="000000" w:sz="4" w:space="0"/>
              <w:left w:val="nil"/>
              <w:bottom w:val="single" w:color="000000" w:sz="4" w:space="0"/>
              <w:right w:val="single" w:color="000000" w:sz="4" w:space="0"/>
            </w:tcBorders>
            <w:shd w:val="clear" w:color="auto" w:fill="FFFFFF"/>
            <w:vAlign w:val="center"/>
          </w:tcPr>
          <w:p w14:paraId="6786CF3A">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叶面阻控剂采购</w:t>
            </w:r>
          </w:p>
        </w:tc>
        <w:tc>
          <w:tcPr>
            <w:tcW w:w="772" w:type="dxa"/>
            <w:tcBorders>
              <w:top w:val="single" w:color="000000" w:sz="4" w:space="0"/>
              <w:left w:val="nil"/>
              <w:bottom w:val="single" w:color="000000" w:sz="4" w:space="0"/>
              <w:right w:val="single" w:color="000000" w:sz="4" w:space="0"/>
            </w:tcBorders>
            <w:shd w:val="clear" w:color="auto" w:fill="FFFFFF"/>
            <w:vAlign w:val="center"/>
          </w:tcPr>
          <w:p w14:paraId="342A8987">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升</w:t>
            </w:r>
          </w:p>
        </w:tc>
        <w:tc>
          <w:tcPr>
            <w:tcW w:w="1179" w:type="dxa"/>
            <w:tcBorders>
              <w:top w:val="single" w:color="000000" w:sz="4" w:space="0"/>
              <w:left w:val="nil"/>
              <w:bottom w:val="single" w:color="000000" w:sz="4" w:space="0"/>
              <w:right w:val="single" w:color="000000" w:sz="4" w:space="0"/>
            </w:tcBorders>
            <w:shd w:val="clear"/>
            <w:vAlign w:val="center"/>
          </w:tcPr>
          <w:p w14:paraId="49D5CC8E">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2771.4</w:t>
            </w:r>
          </w:p>
        </w:tc>
        <w:tc>
          <w:tcPr>
            <w:tcW w:w="1285" w:type="dxa"/>
            <w:tcBorders>
              <w:top w:val="single" w:color="000000" w:sz="4" w:space="0"/>
              <w:left w:val="nil"/>
              <w:bottom w:val="single" w:color="000000" w:sz="4" w:space="0"/>
              <w:right w:val="single" w:color="000000" w:sz="4" w:space="0"/>
            </w:tcBorders>
            <w:shd w:val="clear" w:color="auto" w:fill="FFFFFF"/>
            <w:vAlign w:val="center"/>
          </w:tcPr>
          <w:p w14:paraId="631446EE">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kern w:val="0"/>
                <w:sz w:val="21"/>
                <w:szCs w:val="21"/>
                <w:bdr w:val="none" w:color="auto" w:sz="0" w:space="0"/>
              </w:rPr>
            </w:pPr>
          </w:p>
        </w:tc>
        <w:tc>
          <w:tcPr>
            <w:tcW w:w="960" w:type="dxa"/>
            <w:tcBorders>
              <w:top w:val="single" w:color="000000" w:sz="4" w:space="0"/>
              <w:left w:val="nil"/>
              <w:bottom w:val="single" w:color="000000" w:sz="4" w:space="0"/>
              <w:right w:val="single" w:color="000000" w:sz="4" w:space="0"/>
            </w:tcBorders>
            <w:shd w:val="clear" w:color="auto" w:fill="FFFFFF"/>
            <w:vAlign w:val="center"/>
          </w:tcPr>
          <w:p w14:paraId="123E894C">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kern w:val="0"/>
                <w:sz w:val="21"/>
                <w:szCs w:val="21"/>
                <w:bdr w:val="none" w:color="auto" w:sz="0" w:space="0"/>
              </w:rPr>
            </w:pPr>
          </w:p>
        </w:tc>
      </w:tr>
      <w:tr w14:paraId="1B8D70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1129" w:type="dxa"/>
            <w:vMerge w:val="continue"/>
            <w:tcBorders>
              <w:top w:val="nil"/>
              <w:left w:val="single" w:color="000000" w:sz="4" w:space="0"/>
              <w:bottom w:val="single" w:color="000000" w:sz="4" w:space="0"/>
              <w:right w:val="single" w:color="000000" w:sz="4" w:space="0"/>
            </w:tcBorders>
            <w:shd w:val="clear"/>
            <w:vAlign w:val="center"/>
          </w:tcPr>
          <w:p w14:paraId="0A4C8848">
            <w:pPr>
              <w:rPr>
                <w:rFonts w:hint="default" w:ascii="Times New Roman" w:hAnsi="Times New Roman" w:cs="Times New Roman"/>
                <w:sz w:val="20"/>
                <w:szCs w:val="20"/>
              </w:rPr>
            </w:pPr>
          </w:p>
        </w:tc>
        <w:tc>
          <w:tcPr>
            <w:tcW w:w="877" w:type="dxa"/>
            <w:tcBorders>
              <w:top w:val="single" w:color="000000" w:sz="4" w:space="0"/>
              <w:left w:val="nil"/>
              <w:bottom w:val="single" w:color="000000" w:sz="4" w:space="0"/>
              <w:right w:val="single" w:color="000000" w:sz="4" w:space="0"/>
            </w:tcBorders>
            <w:shd w:val="clear" w:color="auto" w:fill="FFFFFF"/>
            <w:vAlign w:val="center"/>
          </w:tcPr>
          <w:p w14:paraId="7CAE58B9">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4</w:t>
            </w:r>
          </w:p>
        </w:tc>
        <w:tc>
          <w:tcPr>
            <w:tcW w:w="2129" w:type="dxa"/>
            <w:tcBorders>
              <w:top w:val="single" w:color="000000" w:sz="4" w:space="0"/>
              <w:left w:val="nil"/>
              <w:bottom w:val="single" w:color="000000" w:sz="4" w:space="0"/>
              <w:right w:val="single" w:color="000000" w:sz="4" w:space="0"/>
            </w:tcBorders>
            <w:shd w:val="clear" w:color="auto" w:fill="FFFFFF"/>
            <w:vAlign w:val="center"/>
          </w:tcPr>
          <w:p w14:paraId="414E4D5B">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叶面阻控剂喷施</w:t>
            </w:r>
          </w:p>
        </w:tc>
        <w:tc>
          <w:tcPr>
            <w:tcW w:w="772" w:type="dxa"/>
            <w:tcBorders>
              <w:top w:val="single" w:color="000000" w:sz="4" w:space="0"/>
              <w:left w:val="nil"/>
              <w:bottom w:val="single" w:color="000000" w:sz="4" w:space="0"/>
              <w:right w:val="single" w:color="000000" w:sz="4" w:space="0"/>
            </w:tcBorders>
            <w:shd w:val="clear" w:color="auto" w:fill="FFFFFF"/>
            <w:vAlign w:val="center"/>
          </w:tcPr>
          <w:p w14:paraId="50FA4CA5">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亩</w:t>
            </w:r>
          </w:p>
        </w:tc>
        <w:tc>
          <w:tcPr>
            <w:tcW w:w="1179" w:type="dxa"/>
            <w:tcBorders>
              <w:top w:val="single" w:color="000000" w:sz="4" w:space="0"/>
              <w:left w:val="nil"/>
              <w:bottom w:val="single" w:color="000000" w:sz="4" w:space="0"/>
              <w:right w:val="single" w:color="000000" w:sz="4" w:space="0"/>
            </w:tcBorders>
            <w:shd w:val="clear"/>
            <w:vAlign w:val="center"/>
          </w:tcPr>
          <w:p w14:paraId="466B98AF">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20335</w:t>
            </w:r>
          </w:p>
        </w:tc>
        <w:tc>
          <w:tcPr>
            <w:tcW w:w="1285" w:type="dxa"/>
            <w:tcBorders>
              <w:top w:val="single" w:color="000000" w:sz="4" w:space="0"/>
              <w:left w:val="nil"/>
              <w:bottom w:val="single" w:color="000000" w:sz="4" w:space="0"/>
              <w:right w:val="single" w:color="000000" w:sz="4" w:space="0"/>
            </w:tcBorders>
            <w:shd w:val="clear" w:color="auto" w:fill="FFFFFF"/>
            <w:vAlign w:val="center"/>
          </w:tcPr>
          <w:p w14:paraId="77725F6B">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kern w:val="0"/>
                <w:sz w:val="21"/>
                <w:szCs w:val="21"/>
                <w:bdr w:val="none" w:color="auto" w:sz="0" w:space="0"/>
              </w:rPr>
            </w:pPr>
          </w:p>
        </w:tc>
        <w:tc>
          <w:tcPr>
            <w:tcW w:w="960" w:type="dxa"/>
            <w:tcBorders>
              <w:top w:val="single" w:color="000000" w:sz="4" w:space="0"/>
              <w:left w:val="nil"/>
              <w:bottom w:val="single" w:color="000000" w:sz="4" w:space="0"/>
              <w:right w:val="single" w:color="000000" w:sz="4" w:space="0"/>
            </w:tcBorders>
            <w:shd w:val="clear" w:color="auto" w:fill="FFFFFF"/>
            <w:vAlign w:val="center"/>
          </w:tcPr>
          <w:p w14:paraId="07D94F20">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kern w:val="0"/>
                <w:sz w:val="21"/>
                <w:szCs w:val="21"/>
                <w:bdr w:val="none" w:color="auto" w:sz="0" w:space="0"/>
              </w:rPr>
            </w:pPr>
          </w:p>
        </w:tc>
      </w:tr>
      <w:tr w14:paraId="47DA2A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1129" w:type="dxa"/>
            <w:tcBorders>
              <w:top w:val="single" w:color="000000" w:sz="4" w:space="0"/>
              <w:left w:val="single" w:color="000000" w:sz="4" w:space="0"/>
              <w:bottom w:val="single" w:color="000000" w:sz="4" w:space="0"/>
              <w:right w:val="single" w:color="000000" w:sz="4" w:space="0"/>
            </w:tcBorders>
            <w:shd w:val="clear"/>
            <w:vAlign w:val="center"/>
          </w:tcPr>
          <w:p w14:paraId="42084A93">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严格管控区实施</w:t>
            </w:r>
          </w:p>
        </w:tc>
        <w:tc>
          <w:tcPr>
            <w:tcW w:w="877" w:type="dxa"/>
            <w:tcBorders>
              <w:top w:val="single" w:color="000000" w:sz="4" w:space="0"/>
              <w:left w:val="nil"/>
              <w:bottom w:val="single" w:color="000000" w:sz="4" w:space="0"/>
              <w:right w:val="single" w:color="000000" w:sz="4" w:space="0"/>
            </w:tcBorders>
            <w:shd w:val="clear" w:color="auto" w:fill="FFFFFF"/>
            <w:vAlign w:val="center"/>
          </w:tcPr>
          <w:p w14:paraId="309C08A3">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1</w:t>
            </w:r>
          </w:p>
        </w:tc>
        <w:tc>
          <w:tcPr>
            <w:tcW w:w="2129" w:type="dxa"/>
            <w:tcBorders>
              <w:top w:val="single" w:color="000000" w:sz="4" w:space="0"/>
              <w:left w:val="nil"/>
              <w:bottom w:val="single" w:color="000000" w:sz="4" w:space="0"/>
              <w:right w:val="single" w:color="000000" w:sz="4" w:space="0"/>
            </w:tcBorders>
            <w:shd w:val="clear" w:color="auto" w:fill="FFFFFF"/>
            <w:vAlign w:val="center"/>
          </w:tcPr>
          <w:p w14:paraId="2938567F">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土地租赁及管理费</w:t>
            </w:r>
          </w:p>
        </w:tc>
        <w:tc>
          <w:tcPr>
            <w:tcW w:w="772" w:type="dxa"/>
            <w:tcBorders>
              <w:top w:val="single" w:color="000000" w:sz="4" w:space="0"/>
              <w:left w:val="nil"/>
              <w:bottom w:val="single" w:color="000000" w:sz="4" w:space="0"/>
              <w:right w:val="single" w:color="000000" w:sz="4" w:space="0"/>
            </w:tcBorders>
            <w:shd w:val="clear" w:color="auto" w:fill="FFFFFF"/>
            <w:vAlign w:val="center"/>
          </w:tcPr>
          <w:p w14:paraId="48F43E08">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亩</w:t>
            </w:r>
          </w:p>
        </w:tc>
        <w:tc>
          <w:tcPr>
            <w:tcW w:w="1179" w:type="dxa"/>
            <w:tcBorders>
              <w:top w:val="single" w:color="000000" w:sz="4" w:space="0"/>
              <w:left w:val="nil"/>
              <w:bottom w:val="single" w:color="000000" w:sz="4" w:space="0"/>
              <w:right w:val="single" w:color="000000" w:sz="4" w:space="0"/>
            </w:tcBorders>
            <w:shd w:val="clear" w:color="auto" w:fill="FFFFFF"/>
            <w:vAlign w:val="center"/>
          </w:tcPr>
          <w:p w14:paraId="79CB9294">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815</w:t>
            </w:r>
          </w:p>
        </w:tc>
        <w:tc>
          <w:tcPr>
            <w:tcW w:w="1285" w:type="dxa"/>
            <w:tcBorders>
              <w:top w:val="single" w:color="000000" w:sz="4" w:space="0"/>
              <w:left w:val="nil"/>
              <w:bottom w:val="single" w:color="000000" w:sz="4" w:space="0"/>
              <w:right w:val="single" w:color="000000" w:sz="4" w:space="0"/>
            </w:tcBorders>
            <w:shd w:val="clear" w:color="auto" w:fill="FFFFFF"/>
            <w:vAlign w:val="center"/>
          </w:tcPr>
          <w:p w14:paraId="5513D9D8">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kern w:val="0"/>
                <w:sz w:val="21"/>
                <w:szCs w:val="21"/>
                <w:bdr w:val="none" w:color="auto" w:sz="0" w:space="0"/>
              </w:rPr>
            </w:pPr>
          </w:p>
        </w:tc>
        <w:tc>
          <w:tcPr>
            <w:tcW w:w="960" w:type="dxa"/>
            <w:tcBorders>
              <w:top w:val="single" w:color="000000" w:sz="4" w:space="0"/>
              <w:left w:val="nil"/>
              <w:bottom w:val="single" w:color="000000" w:sz="4" w:space="0"/>
              <w:right w:val="single" w:color="000000" w:sz="4" w:space="0"/>
            </w:tcBorders>
            <w:shd w:val="clear" w:color="auto" w:fill="FFFFFF"/>
            <w:vAlign w:val="center"/>
          </w:tcPr>
          <w:p w14:paraId="7A93882C">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kern w:val="0"/>
                <w:sz w:val="21"/>
                <w:szCs w:val="21"/>
                <w:bdr w:val="none" w:color="auto" w:sz="0" w:space="0"/>
              </w:rPr>
            </w:pPr>
          </w:p>
        </w:tc>
      </w:tr>
      <w:tr w14:paraId="54C39F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1129" w:type="dxa"/>
            <w:vMerge w:val="restart"/>
            <w:tcBorders>
              <w:top w:val="nil"/>
              <w:left w:val="single" w:color="000000" w:sz="4" w:space="0"/>
              <w:bottom w:val="nil"/>
              <w:right w:val="single" w:color="000000" w:sz="4" w:space="0"/>
            </w:tcBorders>
            <w:shd w:val="clear"/>
            <w:vAlign w:val="center"/>
          </w:tcPr>
          <w:p w14:paraId="7CDCD425">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kern w:val="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展示区费用</w:t>
            </w:r>
          </w:p>
        </w:tc>
        <w:tc>
          <w:tcPr>
            <w:tcW w:w="877" w:type="dxa"/>
            <w:tcBorders>
              <w:top w:val="single" w:color="000000" w:sz="4" w:space="0"/>
              <w:left w:val="nil"/>
              <w:bottom w:val="single" w:color="000000" w:sz="4" w:space="0"/>
              <w:right w:val="single" w:color="000000" w:sz="4" w:space="0"/>
            </w:tcBorders>
            <w:shd w:val="clear" w:color="auto" w:fill="FFFFFF"/>
            <w:vAlign w:val="center"/>
          </w:tcPr>
          <w:p w14:paraId="4DAFF042">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baseline"/>
              <w:rPr>
                <w:rFonts w:hint="eastAsia" w:ascii="仿宋" w:hAnsi="仿宋" w:eastAsia="仿宋" w:cs="仿宋"/>
                <w:iCs w:val="0"/>
                <w:color w:val="000000"/>
                <w:kern w:val="0"/>
                <w:sz w:val="21"/>
                <w:szCs w:val="21"/>
                <w:bdr w:val="none" w:color="auto" w:sz="0" w:space="0"/>
                <w:vertAlign w:val="baseline"/>
              </w:rPr>
            </w:pPr>
            <w:r>
              <w:rPr>
                <w:rFonts w:hint="eastAsia" w:ascii="仿宋" w:hAnsi="仿宋" w:eastAsia="仿宋" w:cs="仿宋"/>
                <w:iCs w:val="0"/>
                <w:snapToGrid w:val="0"/>
                <w:color w:val="000000"/>
                <w:kern w:val="0"/>
                <w:sz w:val="21"/>
                <w:szCs w:val="21"/>
                <w:bdr w:val="none" w:color="auto" w:sz="0" w:space="0"/>
                <w:vertAlign w:val="baseline"/>
                <w:lang w:val="en-US" w:eastAsia="zh-CN" w:bidi="ar"/>
              </w:rPr>
              <w:t>1</w:t>
            </w:r>
          </w:p>
        </w:tc>
        <w:tc>
          <w:tcPr>
            <w:tcW w:w="2129" w:type="dxa"/>
            <w:tcBorders>
              <w:top w:val="single" w:color="000000" w:sz="4" w:space="0"/>
              <w:left w:val="nil"/>
              <w:bottom w:val="single" w:color="000000" w:sz="4" w:space="0"/>
              <w:right w:val="single" w:color="000000" w:sz="4" w:space="0"/>
            </w:tcBorders>
            <w:shd w:val="clear" w:color="auto" w:fill="FFFFFF"/>
            <w:vAlign w:val="center"/>
          </w:tcPr>
          <w:p w14:paraId="0FA7AB06">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baseline"/>
              <w:rPr>
                <w:rFonts w:hint="eastAsia" w:ascii="仿宋" w:hAnsi="仿宋" w:eastAsia="仿宋" w:cs="仿宋"/>
                <w:iCs w:val="0"/>
                <w:color w:val="000000"/>
                <w:kern w:val="0"/>
                <w:sz w:val="21"/>
                <w:szCs w:val="21"/>
                <w:bdr w:val="none" w:color="auto" w:sz="0" w:space="0"/>
                <w:vertAlign w:val="baseline"/>
              </w:rPr>
            </w:pPr>
            <w:r>
              <w:rPr>
                <w:rFonts w:hint="eastAsia" w:ascii="仿宋" w:hAnsi="仿宋" w:eastAsia="仿宋" w:cs="仿宋"/>
                <w:iCs w:val="0"/>
                <w:snapToGrid w:val="0"/>
                <w:color w:val="000000"/>
                <w:kern w:val="0"/>
                <w:sz w:val="21"/>
                <w:szCs w:val="21"/>
                <w:bdr w:val="none" w:color="auto" w:sz="0" w:space="0"/>
                <w:vertAlign w:val="baseline"/>
                <w:lang w:val="en-US" w:eastAsia="zh-CN" w:bidi="ar"/>
              </w:rPr>
              <w:t>土地租赁费</w:t>
            </w:r>
          </w:p>
        </w:tc>
        <w:tc>
          <w:tcPr>
            <w:tcW w:w="772" w:type="dxa"/>
            <w:tcBorders>
              <w:top w:val="single" w:color="000000" w:sz="4" w:space="0"/>
              <w:left w:val="nil"/>
              <w:bottom w:val="single" w:color="000000" w:sz="4" w:space="0"/>
              <w:right w:val="single" w:color="000000" w:sz="4" w:space="0"/>
            </w:tcBorders>
            <w:shd w:val="clear" w:color="auto" w:fill="FFFFFF"/>
            <w:vAlign w:val="center"/>
          </w:tcPr>
          <w:p w14:paraId="7FCE832D">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baseline"/>
              <w:rPr>
                <w:rFonts w:hint="eastAsia" w:ascii="仿宋" w:hAnsi="仿宋" w:eastAsia="仿宋" w:cs="仿宋"/>
                <w:iCs w:val="0"/>
                <w:color w:val="000000"/>
                <w:kern w:val="0"/>
                <w:sz w:val="21"/>
                <w:szCs w:val="21"/>
                <w:bdr w:val="none" w:color="auto" w:sz="0" w:space="0"/>
                <w:vertAlign w:val="baseline"/>
              </w:rPr>
            </w:pPr>
            <w:r>
              <w:rPr>
                <w:rFonts w:hint="eastAsia" w:ascii="仿宋" w:hAnsi="仿宋" w:eastAsia="仿宋" w:cs="仿宋"/>
                <w:iCs w:val="0"/>
                <w:snapToGrid w:val="0"/>
                <w:color w:val="000000"/>
                <w:kern w:val="0"/>
                <w:sz w:val="21"/>
                <w:szCs w:val="21"/>
                <w:bdr w:val="none" w:color="auto" w:sz="0" w:space="0"/>
                <w:vertAlign w:val="baseline"/>
                <w:lang w:val="en-US" w:eastAsia="zh-CN" w:bidi="ar"/>
              </w:rPr>
              <w:t>亩</w:t>
            </w:r>
          </w:p>
        </w:tc>
        <w:tc>
          <w:tcPr>
            <w:tcW w:w="1179" w:type="dxa"/>
            <w:tcBorders>
              <w:top w:val="single" w:color="000000" w:sz="4" w:space="0"/>
              <w:left w:val="nil"/>
              <w:bottom w:val="single" w:color="000000" w:sz="4" w:space="0"/>
              <w:right w:val="single" w:color="000000" w:sz="4" w:space="0"/>
            </w:tcBorders>
            <w:shd w:val="clear" w:color="auto" w:fill="FFFFFF"/>
            <w:vAlign w:val="center"/>
          </w:tcPr>
          <w:p w14:paraId="4D7E1E84">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baseline"/>
              <w:rPr>
                <w:rFonts w:hint="eastAsia" w:ascii="仿宋" w:hAnsi="仿宋" w:eastAsia="仿宋" w:cs="仿宋"/>
                <w:iCs w:val="0"/>
                <w:color w:val="000000"/>
                <w:kern w:val="0"/>
                <w:sz w:val="21"/>
                <w:szCs w:val="21"/>
                <w:bdr w:val="none" w:color="auto" w:sz="0" w:space="0"/>
                <w:vertAlign w:val="baseline"/>
              </w:rPr>
            </w:pPr>
            <w:r>
              <w:rPr>
                <w:rFonts w:hint="eastAsia" w:ascii="仿宋" w:hAnsi="仿宋" w:eastAsia="仿宋" w:cs="仿宋"/>
                <w:iCs w:val="0"/>
                <w:snapToGrid w:val="0"/>
                <w:color w:val="000000"/>
                <w:kern w:val="0"/>
                <w:sz w:val="21"/>
                <w:szCs w:val="21"/>
                <w:bdr w:val="none" w:color="auto" w:sz="0" w:space="0"/>
                <w:vertAlign w:val="baseline"/>
                <w:lang w:val="en-US" w:eastAsia="zh-CN" w:bidi="ar"/>
              </w:rPr>
              <w:t>100</w:t>
            </w:r>
          </w:p>
        </w:tc>
        <w:tc>
          <w:tcPr>
            <w:tcW w:w="1285" w:type="dxa"/>
            <w:tcBorders>
              <w:top w:val="single" w:color="000000" w:sz="4" w:space="0"/>
              <w:left w:val="nil"/>
              <w:bottom w:val="single" w:color="000000" w:sz="4" w:space="0"/>
              <w:right w:val="single" w:color="000000" w:sz="4" w:space="0"/>
            </w:tcBorders>
            <w:shd w:val="clear" w:color="auto" w:fill="FFFFFF"/>
            <w:vAlign w:val="center"/>
          </w:tcPr>
          <w:p w14:paraId="0FB65993">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kern w:val="0"/>
                <w:sz w:val="21"/>
                <w:szCs w:val="21"/>
                <w:bdr w:val="none" w:color="auto" w:sz="0" w:space="0"/>
              </w:rPr>
            </w:pPr>
          </w:p>
        </w:tc>
        <w:tc>
          <w:tcPr>
            <w:tcW w:w="960" w:type="dxa"/>
            <w:tcBorders>
              <w:top w:val="single" w:color="000000" w:sz="4" w:space="0"/>
              <w:left w:val="nil"/>
              <w:bottom w:val="single" w:color="000000" w:sz="4" w:space="0"/>
              <w:right w:val="single" w:color="000000" w:sz="4" w:space="0"/>
            </w:tcBorders>
            <w:shd w:val="clear" w:color="auto" w:fill="FFFFFF"/>
            <w:vAlign w:val="center"/>
          </w:tcPr>
          <w:p w14:paraId="6A881085">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kern w:val="0"/>
                <w:sz w:val="21"/>
                <w:szCs w:val="21"/>
                <w:bdr w:val="none" w:color="auto" w:sz="0" w:space="0"/>
              </w:rPr>
            </w:pPr>
          </w:p>
        </w:tc>
      </w:tr>
      <w:tr w14:paraId="3FF119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1129" w:type="dxa"/>
            <w:vMerge w:val="continue"/>
            <w:tcBorders>
              <w:top w:val="nil"/>
              <w:left w:val="single" w:color="000000" w:sz="4" w:space="0"/>
              <w:bottom w:val="nil"/>
              <w:right w:val="single" w:color="000000" w:sz="4" w:space="0"/>
            </w:tcBorders>
            <w:shd w:val="clear"/>
            <w:vAlign w:val="center"/>
          </w:tcPr>
          <w:p w14:paraId="5B09A75E">
            <w:pPr>
              <w:rPr>
                <w:rFonts w:hint="default" w:ascii="Times New Roman" w:hAnsi="Times New Roman" w:cs="Times New Roman"/>
                <w:sz w:val="20"/>
                <w:szCs w:val="20"/>
              </w:rPr>
            </w:pPr>
          </w:p>
        </w:tc>
        <w:tc>
          <w:tcPr>
            <w:tcW w:w="877" w:type="dxa"/>
            <w:tcBorders>
              <w:top w:val="single" w:color="000000" w:sz="4" w:space="0"/>
              <w:left w:val="nil"/>
              <w:bottom w:val="single" w:color="000000" w:sz="4" w:space="0"/>
              <w:right w:val="single" w:color="000000" w:sz="4" w:space="0"/>
            </w:tcBorders>
            <w:shd w:val="clear" w:color="auto" w:fill="FFFFFF"/>
            <w:vAlign w:val="center"/>
          </w:tcPr>
          <w:p w14:paraId="55AF43AB">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baseline"/>
              <w:rPr>
                <w:rFonts w:hint="eastAsia" w:ascii="仿宋" w:hAnsi="仿宋" w:eastAsia="仿宋" w:cs="仿宋"/>
                <w:iCs w:val="0"/>
                <w:color w:val="000000"/>
                <w:kern w:val="0"/>
                <w:sz w:val="21"/>
                <w:szCs w:val="21"/>
                <w:bdr w:val="none" w:color="auto" w:sz="0" w:space="0"/>
                <w:vertAlign w:val="baseline"/>
              </w:rPr>
            </w:pPr>
            <w:r>
              <w:rPr>
                <w:rFonts w:hint="eastAsia" w:ascii="仿宋" w:hAnsi="仿宋" w:eastAsia="仿宋" w:cs="仿宋"/>
                <w:iCs w:val="0"/>
                <w:snapToGrid w:val="0"/>
                <w:color w:val="000000"/>
                <w:kern w:val="0"/>
                <w:sz w:val="21"/>
                <w:szCs w:val="21"/>
                <w:bdr w:val="none" w:color="auto" w:sz="0" w:space="0"/>
                <w:vertAlign w:val="baseline"/>
                <w:lang w:val="en-US" w:eastAsia="zh-CN" w:bidi="ar"/>
              </w:rPr>
              <w:t>2</w:t>
            </w:r>
          </w:p>
        </w:tc>
        <w:tc>
          <w:tcPr>
            <w:tcW w:w="2129" w:type="dxa"/>
            <w:tcBorders>
              <w:top w:val="single" w:color="000000" w:sz="4" w:space="0"/>
              <w:left w:val="nil"/>
              <w:bottom w:val="single" w:color="000000" w:sz="4" w:space="0"/>
              <w:right w:val="single" w:color="000000" w:sz="4" w:space="0"/>
            </w:tcBorders>
            <w:shd w:val="clear" w:color="auto" w:fill="FFFFFF"/>
            <w:vAlign w:val="center"/>
          </w:tcPr>
          <w:p w14:paraId="79B2B762">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baseline"/>
              <w:rPr>
                <w:rFonts w:hint="eastAsia" w:ascii="仿宋" w:hAnsi="仿宋" w:eastAsia="仿宋" w:cs="仿宋"/>
                <w:iCs w:val="0"/>
                <w:color w:val="000000"/>
                <w:kern w:val="0"/>
                <w:sz w:val="21"/>
                <w:szCs w:val="21"/>
                <w:bdr w:val="none" w:color="auto" w:sz="0" w:space="0"/>
                <w:vertAlign w:val="baseline"/>
              </w:rPr>
            </w:pPr>
            <w:r>
              <w:rPr>
                <w:rFonts w:hint="eastAsia" w:ascii="仿宋" w:hAnsi="仿宋" w:eastAsia="仿宋" w:cs="仿宋"/>
                <w:iCs w:val="0"/>
                <w:snapToGrid w:val="0"/>
                <w:color w:val="000000"/>
                <w:kern w:val="0"/>
                <w:sz w:val="21"/>
                <w:szCs w:val="21"/>
                <w:bdr w:val="none" w:color="auto" w:sz="0" w:space="0"/>
                <w:vertAlign w:val="baseline"/>
                <w:lang w:val="en-US" w:eastAsia="zh-CN" w:bidi="ar"/>
              </w:rPr>
              <w:t>低镉品种补贴</w:t>
            </w:r>
          </w:p>
        </w:tc>
        <w:tc>
          <w:tcPr>
            <w:tcW w:w="772" w:type="dxa"/>
            <w:tcBorders>
              <w:top w:val="single" w:color="000000" w:sz="4" w:space="0"/>
              <w:left w:val="nil"/>
              <w:bottom w:val="single" w:color="000000" w:sz="4" w:space="0"/>
              <w:right w:val="single" w:color="000000" w:sz="4" w:space="0"/>
            </w:tcBorders>
            <w:shd w:val="clear" w:color="auto" w:fill="FFFFFF"/>
            <w:vAlign w:val="center"/>
          </w:tcPr>
          <w:p w14:paraId="76CFCEFA">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baseline"/>
              <w:rPr>
                <w:rFonts w:hint="eastAsia" w:ascii="仿宋" w:hAnsi="仿宋" w:eastAsia="仿宋" w:cs="仿宋"/>
                <w:iCs w:val="0"/>
                <w:color w:val="000000"/>
                <w:kern w:val="0"/>
                <w:sz w:val="21"/>
                <w:szCs w:val="21"/>
                <w:bdr w:val="none" w:color="auto" w:sz="0" w:space="0"/>
                <w:vertAlign w:val="baseline"/>
              </w:rPr>
            </w:pPr>
            <w:r>
              <w:rPr>
                <w:rFonts w:hint="eastAsia" w:ascii="仿宋" w:hAnsi="仿宋" w:eastAsia="仿宋" w:cs="仿宋"/>
                <w:iCs w:val="0"/>
                <w:snapToGrid w:val="0"/>
                <w:color w:val="000000"/>
                <w:kern w:val="0"/>
                <w:sz w:val="21"/>
                <w:szCs w:val="21"/>
                <w:bdr w:val="none" w:color="auto" w:sz="0" w:space="0"/>
                <w:vertAlign w:val="baseline"/>
                <w:lang w:val="en-US" w:eastAsia="zh-CN" w:bidi="ar"/>
              </w:rPr>
              <w:t>项</w:t>
            </w:r>
          </w:p>
        </w:tc>
        <w:tc>
          <w:tcPr>
            <w:tcW w:w="1179" w:type="dxa"/>
            <w:tcBorders>
              <w:top w:val="single" w:color="000000" w:sz="4" w:space="0"/>
              <w:left w:val="nil"/>
              <w:bottom w:val="single" w:color="000000" w:sz="4" w:space="0"/>
              <w:right w:val="single" w:color="000000" w:sz="4" w:space="0"/>
            </w:tcBorders>
            <w:shd w:val="clear" w:color="auto" w:fill="FFFFFF"/>
            <w:vAlign w:val="center"/>
          </w:tcPr>
          <w:p w14:paraId="0409CF9F">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baseline"/>
              <w:rPr>
                <w:rFonts w:hint="eastAsia" w:ascii="仿宋" w:hAnsi="仿宋" w:eastAsia="仿宋" w:cs="仿宋"/>
                <w:iCs w:val="0"/>
                <w:color w:val="000000"/>
                <w:kern w:val="0"/>
                <w:sz w:val="21"/>
                <w:szCs w:val="21"/>
                <w:bdr w:val="none" w:color="auto" w:sz="0" w:space="0"/>
                <w:vertAlign w:val="baseline"/>
              </w:rPr>
            </w:pPr>
            <w:r>
              <w:rPr>
                <w:rFonts w:hint="eastAsia" w:ascii="仿宋" w:hAnsi="仿宋" w:eastAsia="仿宋" w:cs="仿宋"/>
                <w:iCs w:val="0"/>
                <w:snapToGrid w:val="0"/>
                <w:color w:val="000000"/>
                <w:kern w:val="0"/>
                <w:sz w:val="21"/>
                <w:szCs w:val="21"/>
                <w:bdr w:val="none" w:color="auto" w:sz="0" w:space="0"/>
                <w:vertAlign w:val="baseline"/>
                <w:lang w:val="en-US" w:eastAsia="zh-CN" w:bidi="ar"/>
              </w:rPr>
              <w:t>1</w:t>
            </w:r>
          </w:p>
        </w:tc>
        <w:tc>
          <w:tcPr>
            <w:tcW w:w="1285" w:type="dxa"/>
            <w:tcBorders>
              <w:top w:val="single" w:color="000000" w:sz="4" w:space="0"/>
              <w:left w:val="nil"/>
              <w:bottom w:val="single" w:color="000000" w:sz="4" w:space="0"/>
              <w:right w:val="single" w:color="000000" w:sz="4" w:space="0"/>
            </w:tcBorders>
            <w:shd w:val="clear" w:color="auto" w:fill="FFFFFF"/>
            <w:vAlign w:val="center"/>
          </w:tcPr>
          <w:p w14:paraId="5E58B56F">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kern w:val="0"/>
                <w:sz w:val="21"/>
                <w:szCs w:val="21"/>
                <w:bdr w:val="none" w:color="auto" w:sz="0" w:space="0"/>
              </w:rPr>
            </w:pPr>
          </w:p>
        </w:tc>
        <w:tc>
          <w:tcPr>
            <w:tcW w:w="960" w:type="dxa"/>
            <w:tcBorders>
              <w:top w:val="single" w:color="000000" w:sz="4" w:space="0"/>
              <w:left w:val="nil"/>
              <w:bottom w:val="single" w:color="000000" w:sz="4" w:space="0"/>
              <w:right w:val="single" w:color="000000" w:sz="4" w:space="0"/>
            </w:tcBorders>
            <w:shd w:val="clear" w:color="auto" w:fill="FFFFFF"/>
            <w:vAlign w:val="center"/>
          </w:tcPr>
          <w:p w14:paraId="0970C90F">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kern w:val="0"/>
                <w:sz w:val="21"/>
                <w:szCs w:val="21"/>
                <w:bdr w:val="none" w:color="auto" w:sz="0" w:space="0"/>
              </w:rPr>
            </w:pPr>
          </w:p>
        </w:tc>
      </w:tr>
      <w:tr w14:paraId="39F7337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67" w:hRule="atLeast"/>
          <w:jc w:val="center"/>
        </w:trPr>
        <w:tc>
          <w:tcPr>
            <w:tcW w:w="1129" w:type="dxa"/>
            <w:vMerge w:val="continue"/>
            <w:tcBorders>
              <w:top w:val="nil"/>
              <w:left w:val="single" w:color="000000" w:sz="4" w:space="0"/>
              <w:bottom w:val="nil"/>
              <w:right w:val="single" w:color="000000" w:sz="4" w:space="0"/>
            </w:tcBorders>
            <w:shd w:val="clear"/>
            <w:vAlign w:val="center"/>
          </w:tcPr>
          <w:p w14:paraId="3E822677">
            <w:pPr>
              <w:rPr>
                <w:rFonts w:hint="default" w:ascii="Times New Roman" w:hAnsi="Times New Roman" w:cs="Times New Roman"/>
                <w:sz w:val="20"/>
                <w:szCs w:val="20"/>
              </w:rPr>
            </w:pPr>
          </w:p>
        </w:tc>
        <w:tc>
          <w:tcPr>
            <w:tcW w:w="877" w:type="dxa"/>
            <w:tcBorders>
              <w:top w:val="single" w:color="000000" w:sz="4" w:space="0"/>
              <w:left w:val="nil"/>
              <w:bottom w:val="single" w:color="000000" w:sz="4" w:space="0"/>
              <w:right w:val="single" w:color="000000" w:sz="4" w:space="0"/>
            </w:tcBorders>
            <w:shd w:val="clear" w:color="auto" w:fill="FFFFFF"/>
            <w:vAlign w:val="center"/>
          </w:tcPr>
          <w:p w14:paraId="7D94DCD5">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baseline"/>
              <w:rPr>
                <w:rFonts w:hint="eastAsia" w:ascii="仿宋" w:hAnsi="仿宋" w:eastAsia="仿宋" w:cs="仿宋"/>
                <w:iCs w:val="0"/>
                <w:color w:val="000000"/>
                <w:kern w:val="0"/>
                <w:sz w:val="21"/>
                <w:szCs w:val="21"/>
                <w:bdr w:val="none" w:color="auto" w:sz="0" w:space="0"/>
                <w:vertAlign w:val="baseline"/>
              </w:rPr>
            </w:pPr>
            <w:r>
              <w:rPr>
                <w:rFonts w:hint="eastAsia" w:ascii="仿宋" w:hAnsi="仿宋" w:eastAsia="仿宋" w:cs="仿宋"/>
                <w:iCs w:val="0"/>
                <w:snapToGrid w:val="0"/>
                <w:color w:val="000000"/>
                <w:kern w:val="0"/>
                <w:sz w:val="21"/>
                <w:szCs w:val="21"/>
                <w:bdr w:val="none" w:color="auto" w:sz="0" w:space="0"/>
                <w:vertAlign w:val="baseline"/>
                <w:lang w:val="en-US" w:eastAsia="zh-CN" w:bidi="ar"/>
              </w:rPr>
              <w:t>3</w:t>
            </w:r>
          </w:p>
        </w:tc>
        <w:tc>
          <w:tcPr>
            <w:tcW w:w="2129" w:type="dxa"/>
            <w:tcBorders>
              <w:top w:val="single" w:color="000000" w:sz="4" w:space="0"/>
              <w:left w:val="nil"/>
              <w:bottom w:val="single" w:color="000000" w:sz="4" w:space="0"/>
              <w:right w:val="single" w:color="000000" w:sz="4" w:space="0"/>
            </w:tcBorders>
            <w:shd w:val="clear" w:color="auto" w:fill="FFFFFF"/>
            <w:vAlign w:val="center"/>
          </w:tcPr>
          <w:p w14:paraId="7FBDDD68">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baseline"/>
              <w:rPr>
                <w:rFonts w:hint="eastAsia" w:ascii="仿宋" w:hAnsi="仿宋" w:eastAsia="仿宋" w:cs="仿宋"/>
                <w:iCs w:val="0"/>
                <w:color w:val="000000"/>
                <w:kern w:val="0"/>
                <w:sz w:val="21"/>
                <w:szCs w:val="21"/>
                <w:bdr w:val="none" w:color="auto" w:sz="0" w:space="0"/>
                <w:vertAlign w:val="baseline"/>
              </w:rPr>
            </w:pPr>
            <w:r>
              <w:rPr>
                <w:rFonts w:hint="eastAsia" w:ascii="仿宋" w:hAnsi="仿宋" w:eastAsia="仿宋" w:cs="仿宋"/>
                <w:iCs w:val="0"/>
                <w:snapToGrid w:val="0"/>
                <w:color w:val="000000"/>
                <w:kern w:val="0"/>
                <w:sz w:val="21"/>
                <w:szCs w:val="21"/>
                <w:bdr w:val="none" w:color="auto" w:sz="0" w:space="0"/>
                <w:vertAlign w:val="baseline"/>
                <w:lang w:val="en-US" w:eastAsia="zh-CN" w:bidi="ar"/>
              </w:rPr>
              <w:t>展示牌</w:t>
            </w:r>
          </w:p>
        </w:tc>
        <w:tc>
          <w:tcPr>
            <w:tcW w:w="772" w:type="dxa"/>
            <w:tcBorders>
              <w:top w:val="single" w:color="000000" w:sz="4" w:space="0"/>
              <w:left w:val="nil"/>
              <w:bottom w:val="single" w:color="000000" w:sz="4" w:space="0"/>
              <w:right w:val="single" w:color="000000" w:sz="4" w:space="0"/>
            </w:tcBorders>
            <w:shd w:val="clear" w:color="auto" w:fill="FFFFFF"/>
            <w:vAlign w:val="center"/>
          </w:tcPr>
          <w:p w14:paraId="73F52750">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baseline"/>
              <w:rPr>
                <w:rFonts w:hint="eastAsia" w:ascii="仿宋" w:hAnsi="仿宋" w:eastAsia="仿宋" w:cs="仿宋"/>
                <w:iCs w:val="0"/>
                <w:color w:val="000000"/>
                <w:kern w:val="0"/>
                <w:sz w:val="21"/>
                <w:szCs w:val="21"/>
                <w:bdr w:val="none" w:color="auto" w:sz="0" w:space="0"/>
                <w:vertAlign w:val="baseline"/>
              </w:rPr>
            </w:pPr>
            <w:r>
              <w:rPr>
                <w:rFonts w:hint="eastAsia" w:ascii="仿宋" w:hAnsi="仿宋" w:eastAsia="仿宋" w:cs="仿宋"/>
                <w:iCs w:val="0"/>
                <w:snapToGrid w:val="0"/>
                <w:color w:val="000000"/>
                <w:kern w:val="0"/>
                <w:sz w:val="21"/>
                <w:szCs w:val="21"/>
                <w:bdr w:val="none" w:color="auto" w:sz="0" w:space="0"/>
                <w:vertAlign w:val="baseline"/>
                <w:lang w:val="en-US" w:eastAsia="zh-CN" w:bidi="ar"/>
              </w:rPr>
              <w:t>项</w:t>
            </w:r>
          </w:p>
        </w:tc>
        <w:tc>
          <w:tcPr>
            <w:tcW w:w="1179" w:type="dxa"/>
            <w:tcBorders>
              <w:top w:val="single" w:color="000000" w:sz="4" w:space="0"/>
              <w:left w:val="nil"/>
              <w:bottom w:val="single" w:color="000000" w:sz="4" w:space="0"/>
              <w:right w:val="single" w:color="000000" w:sz="4" w:space="0"/>
            </w:tcBorders>
            <w:shd w:val="clear" w:color="auto" w:fill="FFFFFF"/>
            <w:vAlign w:val="center"/>
          </w:tcPr>
          <w:p w14:paraId="47D3EC38">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baseline"/>
              <w:rPr>
                <w:rFonts w:hint="eastAsia" w:ascii="仿宋" w:hAnsi="仿宋" w:eastAsia="仿宋" w:cs="仿宋"/>
                <w:iCs w:val="0"/>
                <w:color w:val="000000"/>
                <w:kern w:val="0"/>
                <w:sz w:val="21"/>
                <w:szCs w:val="21"/>
                <w:bdr w:val="none" w:color="auto" w:sz="0" w:space="0"/>
                <w:vertAlign w:val="baseline"/>
              </w:rPr>
            </w:pPr>
            <w:r>
              <w:rPr>
                <w:rFonts w:hint="eastAsia" w:ascii="仿宋" w:hAnsi="仿宋" w:eastAsia="仿宋" w:cs="仿宋"/>
                <w:iCs w:val="0"/>
                <w:snapToGrid w:val="0"/>
                <w:color w:val="000000"/>
                <w:kern w:val="0"/>
                <w:sz w:val="21"/>
                <w:szCs w:val="21"/>
                <w:bdr w:val="none" w:color="auto" w:sz="0" w:space="0"/>
                <w:vertAlign w:val="baseline"/>
                <w:lang w:val="en-US" w:eastAsia="zh-CN" w:bidi="ar"/>
              </w:rPr>
              <w:t>1</w:t>
            </w:r>
          </w:p>
        </w:tc>
        <w:tc>
          <w:tcPr>
            <w:tcW w:w="1285" w:type="dxa"/>
            <w:tcBorders>
              <w:top w:val="single" w:color="000000" w:sz="4" w:space="0"/>
              <w:left w:val="nil"/>
              <w:bottom w:val="single" w:color="000000" w:sz="4" w:space="0"/>
              <w:right w:val="single" w:color="000000" w:sz="4" w:space="0"/>
            </w:tcBorders>
            <w:shd w:val="clear" w:color="auto" w:fill="FFFFFF"/>
            <w:vAlign w:val="center"/>
          </w:tcPr>
          <w:p w14:paraId="6877F772">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kern w:val="0"/>
                <w:sz w:val="21"/>
                <w:szCs w:val="21"/>
                <w:bdr w:val="none" w:color="auto" w:sz="0" w:space="0"/>
              </w:rPr>
            </w:pPr>
          </w:p>
        </w:tc>
        <w:tc>
          <w:tcPr>
            <w:tcW w:w="960" w:type="dxa"/>
            <w:tcBorders>
              <w:top w:val="single" w:color="000000" w:sz="4" w:space="0"/>
              <w:left w:val="nil"/>
              <w:bottom w:val="single" w:color="000000" w:sz="4" w:space="0"/>
              <w:right w:val="single" w:color="000000" w:sz="4" w:space="0"/>
            </w:tcBorders>
            <w:shd w:val="clear" w:color="auto" w:fill="FFFFFF"/>
            <w:vAlign w:val="center"/>
          </w:tcPr>
          <w:p w14:paraId="5C13A350">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kern w:val="0"/>
                <w:sz w:val="21"/>
                <w:szCs w:val="21"/>
                <w:bdr w:val="none" w:color="auto" w:sz="0" w:space="0"/>
              </w:rPr>
            </w:pPr>
          </w:p>
        </w:tc>
      </w:tr>
      <w:tr w14:paraId="417012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1129" w:type="dxa"/>
            <w:vMerge w:val="continue"/>
            <w:tcBorders>
              <w:top w:val="nil"/>
              <w:left w:val="single" w:color="000000" w:sz="4" w:space="0"/>
              <w:bottom w:val="nil"/>
              <w:right w:val="single" w:color="000000" w:sz="4" w:space="0"/>
            </w:tcBorders>
            <w:shd w:val="clear"/>
            <w:vAlign w:val="center"/>
          </w:tcPr>
          <w:p w14:paraId="5A89960A">
            <w:pPr>
              <w:rPr>
                <w:rFonts w:hint="default" w:ascii="Times New Roman" w:hAnsi="Times New Roman" w:cs="Times New Roman"/>
                <w:sz w:val="20"/>
                <w:szCs w:val="20"/>
              </w:rPr>
            </w:pPr>
          </w:p>
        </w:tc>
        <w:tc>
          <w:tcPr>
            <w:tcW w:w="877" w:type="dxa"/>
            <w:tcBorders>
              <w:top w:val="single" w:color="000000" w:sz="4" w:space="0"/>
              <w:left w:val="nil"/>
              <w:bottom w:val="single" w:color="000000" w:sz="4" w:space="0"/>
              <w:right w:val="single" w:color="000000" w:sz="4" w:space="0"/>
            </w:tcBorders>
            <w:shd w:val="clear" w:color="auto" w:fill="FFFFFF"/>
            <w:vAlign w:val="center"/>
          </w:tcPr>
          <w:p w14:paraId="595A4582">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baseline"/>
              <w:rPr>
                <w:rFonts w:hint="eastAsia" w:ascii="仿宋" w:hAnsi="仿宋" w:eastAsia="仿宋" w:cs="仿宋"/>
                <w:iCs w:val="0"/>
                <w:color w:val="000000"/>
                <w:kern w:val="0"/>
                <w:sz w:val="21"/>
                <w:szCs w:val="21"/>
                <w:bdr w:val="none" w:color="auto" w:sz="0" w:space="0"/>
                <w:vertAlign w:val="baseline"/>
              </w:rPr>
            </w:pPr>
            <w:r>
              <w:rPr>
                <w:rFonts w:hint="eastAsia" w:ascii="仿宋" w:hAnsi="仿宋" w:eastAsia="仿宋" w:cs="仿宋"/>
                <w:iCs w:val="0"/>
                <w:snapToGrid w:val="0"/>
                <w:color w:val="000000"/>
                <w:kern w:val="0"/>
                <w:sz w:val="21"/>
                <w:szCs w:val="21"/>
                <w:bdr w:val="none" w:color="auto" w:sz="0" w:space="0"/>
                <w:vertAlign w:val="baseline"/>
                <w:lang w:val="en-US" w:eastAsia="zh-CN" w:bidi="ar"/>
              </w:rPr>
              <w:t>4</w:t>
            </w:r>
          </w:p>
        </w:tc>
        <w:tc>
          <w:tcPr>
            <w:tcW w:w="2129" w:type="dxa"/>
            <w:tcBorders>
              <w:top w:val="single" w:color="000000" w:sz="4" w:space="0"/>
              <w:left w:val="nil"/>
              <w:bottom w:val="single" w:color="000000" w:sz="4" w:space="0"/>
              <w:right w:val="single" w:color="000000" w:sz="4" w:space="0"/>
            </w:tcBorders>
            <w:shd w:val="clear" w:color="auto" w:fill="FFFFFF"/>
            <w:vAlign w:val="center"/>
          </w:tcPr>
          <w:p w14:paraId="1FCAB09E">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baseline"/>
              <w:rPr>
                <w:rFonts w:hint="eastAsia" w:ascii="仿宋" w:hAnsi="仿宋" w:eastAsia="仿宋" w:cs="仿宋"/>
                <w:iCs w:val="0"/>
                <w:color w:val="000000"/>
                <w:kern w:val="0"/>
                <w:sz w:val="21"/>
                <w:szCs w:val="21"/>
                <w:bdr w:val="none" w:color="auto" w:sz="0" w:space="0"/>
                <w:vertAlign w:val="baseline"/>
              </w:rPr>
            </w:pPr>
            <w:r>
              <w:rPr>
                <w:rFonts w:hint="eastAsia" w:ascii="仿宋" w:hAnsi="仿宋" w:eastAsia="仿宋" w:cs="仿宋"/>
                <w:iCs w:val="0"/>
                <w:snapToGrid w:val="0"/>
                <w:color w:val="000000"/>
                <w:kern w:val="0"/>
                <w:sz w:val="21"/>
                <w:szCs w:val="21"/>
                <w:bdr w:val="none" w:color="auto" w:sz="0" w:space="0"/>
                <w:vertAlign w:val="baseline"/>
                <w:lang w:val="en-US" w:eastAsia="zh-CN" w:bidi="ar"/>
              </w:rPr>
              <w:t>育种、分区、移栽、管理</w:t>
            </w:r>
          </w:p>
        </w:tc>
        <w:tc>
          <w:tcPr>
            <w:tcW w:w="772" w:type="dxa"/>
            <w:tcBorders>
              <w:top w:val="single" w:color="000000" w:sz="4" w:space="0"/>
              <w:left w:val="nil"/>
              <w:bottom w:val="single" w:color="000000" w:sz="4" w:space="0"/>
              <w:right w:val="single" w:color="000000" w:sz="4" w:space="0"/>
            </w:tcBorders>
            <w:shd w:val="clear" w:color="auto" w:fill="FFFFFF"/>
            <w:vAlign w:val="center"/>
          </w:tcPr>
          <w:p w14:paraId="0D25AAFD">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baseline"/>
              <w:rPr>
                <w:rFonts w:hint="eastAsia" w:ascii="仿宋" w:hAnsi="仿宋" w:eastAsia="仿宋" w:cs="仿宋"/>
                <w:iCs w:val="0"/>
                <w:color w:val="000000"/>
                <w:kern w:val="0"/>
                <w:sz w:val="21"/>
                <w:szCs w:val="21"/>
                <w:bdr w:val="none" w:color="auto" w:sz="0" w:space="0"/>
                <w:vertAlign w:val="baseline"/>
              </w:rPr>
            </w:pPr>
            <w:r>
              <w:rPr>
                <w:rFonts w:hint="eastAsia" w:ascii="仿宋" w:hAnsi="仿宋" w:eastAsia="仿宋" w:cs="仿宋"/>
                <w:iCs w:val="0"/>
                <w:snapToGrid w:val="0"/>
                <w:color w:val="000000"/>
                <w:kern w:val="0"/>
                <w:sz w:val="21"/>
                <w:szCs w:val="21"/>
                <w:bdr w:val="none" w:color="auto" w:sz="0" w:space="0"/>
                <w:vertAlign w:val="baseline"/>
                <w:lang w:val="en-US" w:eastAsia="zh-CN" w:bidi="ar"/>
              </w:rPr>
              <w:t>项</w:t>
            </w:r>
          </w:p>
        </w:tc>
        <w:tc>
          <w:tcPr>
            <w:tcW w:w="1179" w:type="dxa"/>
            <w:tcBorders>
              <w:top w:val="single" w:color="000000" w:sz="4" w:space="0"/>
              <w:left w:val="nil"/>
              <w:bottom w:val="single" w:color="000000" w:sz="4" w:space="0"/>
              <w:right w:val="single" w:color="000000" w:sz="4" w:space="0"/>
            </w:tcBorders>
            <w:shd w:val="clear" w:color="auto" w:fill="FFFFFF"/>
            <w:vAlign w:val="center"/>
          </w:tcPr>
          <w:p w14:paraId="73F2C75C">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baseline"/>
              <w:rPr>
                <w:rFonts w:hint="eastAsia" w:ascii="仿宋" w:hAnsi="仿宋" w:eastAsia="仿宋" w:cs="仿宋"/>
                <w:iCs w:val="0"/>
                <w:color w:val="000000"/>
                <w:kern w:val="0"/>
                <w:sz w:val="21"/>
                <w:szCs w:val="21"/>
                <w:bdr w:val="none" w:color="auto" w:sz="0" w:space="0"/>
                <w:vertAlign w:val="baseline"/>
              </w:rPr>
            </w:pPr>
            <w:r>
              <w:rPr>
                <w:rFonts w:hint="eastAsia" w:ascii="仿宋" w:hAnsi="仿宋" w:eastAsia="仿宋" w:cs="仿宋"/>
                <w:iCs w:val="0"/>
                <w:snapToGrid w:val="0"/>
                <w:color w:val="000000"/>
                <w:kern w:val="0"/>
                <w:sz w:val="21"/>
                <w:szCs w:val="21"/>
                <w:bdr w:val="none" w:color="auto" w:sz="0" w:space="0"/>
                <w:vertAlign w:val="baseline"/>
                <w:lang w:val="en-US" w:eastAsia="zh-CN" w:bidi="ar"/>
              </w:rPr>
              <w:t>1</w:t>
            </w:r>
          </w:p>
        </w:tc>
        <w:tc>
          <w:tcPr>
            <w:tcW w:w="1285" w:type="dxa"/>
            <w:tcBorders>
              <w:top w:val="single" w:color="000000" w:sz="4" w:space="0"/>
              <w:left w:val="nil"/>
              <w:bottom w:val="single" w:color="000000" w:sz="4" w:space="0"/>
              <w:right w:val="single" w:color="000000" w:sz="4" w:space="0"/>
            </w:tcBorders>
            <w:shd w:val="clear" w:color="auto" w:fill="FFFFFF"/>
            <w:vAlign w:val="center"/>
          </w:tcPr>
          <w:p w14:paraId="458278CB">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kern w:val="0"/>
                <w:sz w:val="21"/>
                <w:szCs w:val="21"/>
                <w:bdr w:val="none" w:color="auto" w:sz="0" w:space="0"/>
              </w:rPr>
            </w:pPr>
          </w:p>
        </w:tc>
        <w:tc>
          <w:tcPr>
            <w:tcW w:w="960" w:type="dxa"/>
            <w:tcBorders>
              <w:top w:val="single" w:color="000000" w:sz="4" w:space="0"/>
              <w:left w:val="nil"/>
              <w:bottom w:val="single" w:color="000000" w:sz="4" w:space="0"/>
              <w:right w:val="single" w:color="000000" w:sz="4" w:space="0"/>
            </w:tcBorders>
            <w:shd w:val="clear" w:color="auto" w:fill="FFFFFF"/>
            <w:vAlign w:val="center"/>
          </w:tcPr>
          <w:p w14:paraId="70C4A551">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kern w:val="0"/>
                <w:sz w:val="21"/>
                <w:szCs w:val="21"/>
                <w:bdr w:val="none" w:color="auto" w:sz="0" w:space="0"/>
              </w:rPr>
            </w:pPr>
          </w:p>
        </w:tc>
      </w:tr>
      <w:tr w14:paraId="4888C5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1129" w:type="dxa"/>
            <w:vMerge w:val="continue"/>
            <w:tcBorders>
              <w:top w:val="nil"/>
              <w:left w:val="single" w:color="000000" w:sz="4" w:space="0"/>
              <w:bottom w:val="nil"/>
              <w:right w:val="single" w:color="000000" w:sz="4" w:space="0"/>
            </w:tcBorders>
            <w:shd w:val="clear"/>
            <w:vAlign w:val="center"/>
          </w:tcPr>
          <w:p w14:paraId="547C730F">
            <w:pPr>
              <w:rPr>
                <w:rFonts w:hint="default" w:ascii="Times New Roman" w:hAnsi="Times New Roman" w:cs="Times New Roman"/>
                <w:sz w:val="20"/>
                <w:szCs w:val="20"/>
              </w:rPr>
            </w:pPr>
          </w:p>
        </w:tc>
        <w:tc>
          <w:tcPr>
            <w:tcW w:w="877" w:type="dxa"/>
            <w:tcBorders>
              <w:top w:val="single" w:color="000000" w:sz="4" w:space="0"/>
              <w:left w:val="nil"/>
              <w:bottom w:val="single" w:color="000000" w:sz="4" w:space="0"/>
              <w:right w:val="single" w:color="000000" w:sz="4" w:space="0"/>
            </w:tcBorders>
            <w:shd w:val="clear" w:color="auto" w:fill="FFFFFF"/>
            <w:vAlign w:val="center"/>
          </w:tcPr>
          <w:p w14:paraId="15DF0A85">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baseline"/>
              <w:rPr>
                <w:rFonts w:hint="eastAsia" w:ascii="仿宋" w:hAnsi="仿宋" w:eastAsia="仿宋" w:cs="仿宋"/>
                <w:iCs w:val="0"/>
                <w:color w:val="000000"/>
                <w:kern w:val="0"/>
                <w:sz w:val="21"/>
                <w:szCs w:val="21"/>
                <w:bdr w:val="none" w:color="auto" w:sz="0" w:space="0"/>
                <w:vertAlign w:val="baseline"/>
              </w:rPr>
            </w:pPr>
            <w:r>
              <w:rPr>
                <w:rFonts w:hint="eastAsia" w:ascii="仿宋" w:hAnsi="仿宋" w:eastAsia="仿宋" w:cs="仿宋"/>
                <w:iCs w:val="0"/>
                <w:snapToGrid w:val="0"/>
                <w:color w:val="000000"/>
                <w:kern w:val="0"/>
                <w:sz w:val="21"/>
                <w:szCs w:val="21"/>
                <w:bdr w:val="none" w:color="auto" w:sz="0" w:space="0"/>
                <w:vertAlign w:val="baseline"/>
                <w:lang w:val="en-US" w:eastAsia="zh-CN" w:bidi="ar"/>
              </w:rPr>
              <w:t>5</w:t>
            </w:r>
          </w:p>
        </w:tc>
        <w:tc>
          <w:tcPr>
            <w:tcW w:w="2129" w:type="dxa"/>
            <w:tcBorders>
              <w:top w:val="single" w:color="000000" w:sz="4" w:space="0"/>
              <w:left w:val="nil"/>
              <w:bottom w:val="single" w:color="000000" w:sz="4" w:space="0"/>
              <w:right w:val="single" w:color="000000" w:sz="4" w:space="0"/>
            </w:tcBorders>
            <w:shd w:val="clear" w:color="auto" w:fill="FFFFFF"/>
            <w:vAlign w:val="center"/>
          </w:tcPr>
          <w:p w14:paraId="4DDE3E2E">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baseline"/>
              <w:rPr>
                <w:rFonts w:hint="eastAsia" w:ascii="仿宋" w:hAnsi="仿宋" w:eastAsia="仿宋" w:cs="仿宋"/>
                <w:iCs w:val="0"/>
                <w:color w:val="000000"/>
                <w:kern w:val="0"/>
                <w:sz w:val="21"/>
                <w:szCs w:val="21"/>
                <w:bdr w:val="none" w:color="auto" w:sz="0" w:space="0"/>
                <w:vertAlign w:val="baseline"/>
              </w:rPr>
            </w:pPr>
            <w:r>
              <w:rPr>
                <w:rFonts w:hint="eastAsia" w:ascii="仿宋" w:hAnsi="仿宋" w:eastAsia="仿宋" w:cs="仿宋"/>
                <w:iCs w:val="0"/>
                <w:snapToGrid w:val="0"/>
                <w:color w:val="000000"/>
                <w:kern w:val="0"/>
                <w:sz w:val="21"/>
                <w:szCs w:val="21"/>
                <w:bdr w:val="none" w:color="auto" w:sz="0" w:space="0"/>
                <w:vertAlign w:val="baseline"/>
                <w:lang w:val="en-US" w:eastAsia="zh-CN" w:bidi="ar"/>
              </w:rPr>
              <w:t>试验前后样品采样、检测</w:t>
            </w:r>
          </w:p>
        </w:tc>
        <w:tc>
          <w:tcPr>
            <w:tcW w:w="772" w:type="dxa"/>
            <w:tcBorders>
              <w:top w:val="single" w:color="000000" w:sz="4" w:space="0"/>
              <w:left w:val="nil"/>
              <w:bottom w:val="single" w:color="000000" w:sz="4" w:space="0"/>
              <w:right w:val="single" w:color="000000" w:sz="4" w:space="0"/>
            </w:tcBorders>
            <w:shd w:val="clear" w:color="auto" w:fill="FFFFFF"/>
            <w:vAlign w:val="center"/>
          </w:tcPr>
          <w:p w14:paraId="25219AB0">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baseline"/>
              <w:rPr>
                <w:rFonts w:hint="eastAsia" w:ascii="仿宋" w:hAnsi="仿宋" w:eastAsia="仿宋" w:cs="仿宋"/>
                <w:iCs w:val="0"/>
                <w:color w:val="000000"/>
                <w:kern w:val="0"/>
                <w:sz w:val="21"/>
                <w:szCs w:val="21"/>
                <w:bdr w:val="none" w:color="auto" w:sz="0" w:space="0"/>
                <w:vertAlign w:val="baseline"/>
              </w:rPr>
            </w:pPr>
            <w:r>
              <w:rPr>
                <w:rFonts w:hint="eastAsia" w:ascii="仿宋" w:hAnsi="仿宋" w:eastAsia="仿宋" w:cs="仿宋"/>
                <w:iCs w:val="0"/>
                <w:snapToGrid w:val="0"/>
                <w:color w:val="000000"/>
                <w:kern w:val="0"/>
                <w:sz w:val="21"/>
                <w:szCs w:val="21"/>
                <w:bdr w:val="none" w:color="auto" w:sz="0" w:space="0"/>
                <w:vertAlign w:val="baseline"/>
                <w:lang w:val="en-US" w:eastAsia="zh-CN" w:bidi="ar"/>
              </w:rPr>
              <w:t>项</w:t>
            </w:r>
          </w:p>
        </w:tc>
        <w:tc>
          <w:tcPr>
            <w:tcW w:w="1179" w:type="dxa"/>
            <w:tcBorders>
              <w:top w:val="single" w:color="000000" w:sz="4" w:space="0"/>
              <w:left w:val="nil"/>
              <w:bottom w:val="single" w:color="000000" w:sz="4" w:space="0"/>
              <w:right w:val="single" w:color="000000" w:sz="4" w:space="0"/>
            </w:tcBorders>
            <w:shd w:val="clear" w:color="auto" w:fill="FFFFFF"/>
            <w:vAlign w:val="center"/>
          </w:tcPr>
          <w:p w14:paraId="046FD46A">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baseline"/>
              <w:rPr>
                <w:rFonts w:hint="eastAsia" w:ascii="仿宋" w:hAnsi="仿宋" w:eastAsia="仿宋" w:cs="仿宋"/>
                <w:iCs w:val="0"/>
                <w:color w:val="000000"/>
                <w:kern w:val="0"/>
                <w:sz w:val="21"/>
                <w:szCs w:val="21"/>
                <w:bdr w:val="none" w:color="auto" w:sz="0" w:space="0"/>
                <w:vertAlign w:val="baseline"/>
              </w:rPr>
            </w:pPr>
            <w:r>
              <w:rPr>
                <w:rFonts w:hint="eastAsia" w:ascii="仿宋" w:hAnsi="仿宋" w:eastAsia="仿宋" w:cs="仿宋"/>
                <w:iCs w:val="0"/>
                <w:snapToGrid w:val="0"/>
                <w:color w:val="000000"/>
                <w:kern w:val="0"/>
                <w:sz w:val="21"/>
                <w:szCs w:val="21"/>
                <w:bdr w:val="none" w:color="auto" w:sz="0" w:space="0"/>
                <w:vertAlign w:val="baseline"/>
                <w:lang w:val="en-US" w:eastAsia="zh-CN" w:bidi="ar"/>
              </w:rPr>
              <w:t>1</w:t>
            </w:r>
          </w:p>
        </w:tc>
        <w:tc>
          <w:tcPr>
            <w:tcW w:w="1285" w:type="dxa"/>
            <w:tcBorders>
              <w:top w:val="single" w:color="000000" w:sz="4" w:space="0"/>
              <w:left w:val="nil"/>
              <w:bottom w:val="single" w:color="000000" w:sz="4" w:space="0"/>
              <w:right w:val="single" w:color="000000" w:sz="4" w:space="0"/>
            </w:tcBorders>
            <w:shd w:val="clear" w:color="auto" w:fill="FFFFFF"/>
            <w:vAlign w:val="center"/>
          </w:tcPr>
          <w:p w14:paraId="15DE20AC">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kern w:val="0"/>
                <w:sz w:val="21"/>
                <w:szCs w:val="21"/>
                <w:bdr w:val="none" w:color="auto" w:sz="0" w:space="0"/>
              </w:rPr>
            </w:pPr>
          </w:p>
        </w:tc>
        <w:tc>
          <w:tcPr>
            <w:tcW w:w="960" w:type="dxa"/>
            <w:tcBorders>
              <w:top w:val="single" w:color="000000" w:sz="4" w:space="0"/>
              <w:left w:val="nil"/>
              <w:bottom w:val="single" w:color="000000" w:sz="4" w:space="0"/>
              <w:right w:val="single" w:color="000000" w:sz="4" w:space="0"/>
            </w:tcBorders>
            <w:shd w:val="clear" w:color="auto" w:fill="FFFFFF"/>
            <w:vAlign w:val="center"/>
          </w:tcPr>
          <w:p w14:paraId="0F924AB6">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kern w:val="0"/>
                <w:sz w:val="21"/>
                <w:szCs w:val="21"/>
                <w:bdr w:val="none" w:color="auto" w:sz="0" w:space="0"/>
              </w:rPr>
            </w:pPr>
          </w:p>
        </w:tc>
      </w:tr>
      <w:tr w14:paraId="661D62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1129" w:type="dxa"/>
            <w:vMerge w:val="continue"/>
            <w:tcBorders>
              <w:top w:val="nil"/>
              <w:left w:val="single" w:color="000000" w:sz="4" w:space="0"/>
              <w:bottom w:val="nil"/>
              <w:right w:val="single" w:color="000000" w:sz="4" w:space="0"/>
            </w:tcBorders>
            <w:shd w:val="clear"/>
            <w:vAlign w:val="center"/>
          </w:tcPr>
          <w:p w14:paraId="36F93324">
            <w:pPr>
              <w:rPr>
                <w:rFonts w:hint="default" w:ascii="Times New Roman" w:hAnsi="Times New Roman" w:cs="Times New Roman"/>
                <w:sz w:val="20"/>
                <w:szCs w:val="20"/>
              </w:rPr>
            </w:pPr>
          </w:p>
        </w:tc>
        <w:tc>
          <w:tcPr>
            <w:tcW w:w="877" w:type="dxa"/>
            <w:tcBorders>
              <w:top w:val="single" w:color="000000" w:sz="4" w:space="0"/>
              <w:left w:val="nil"/>
              <w:bottom w:val="single" w:color="000000" w:sz="4" w:space="0"/>
              <w:right w:val="single" w:color="000000" w:sz="4" w:space="0"/>
            </w:tcBorders>
            <w:shd w:val="clear" w:color="auto" w:fill="FFFFFF"/>
            <w:vAlign w:val="center"/>
          </w:tcPr>
          <w:p w14:paraId="7FF2B7A2">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baseline"/>
              <w:rPr>
                <w:rFonts w:hint="eastAsia" w:ascii="仿宋" w:hAnsi="仿宋" w:eastAsia="仿宋" w:cs="仿宋"/>
                <w:iCs w:val="0"/>
                <w:color w:val="000000"/>
                <w:kern w:val="0"/>
                <w:sz w:val="21"/>
                <w:szCs w:val="21"/>
                <w:bdr w:val="none" w:color="auto" w:sz="0" w:space="0"/>
                <w:vertAlign w:val="baseline"/>
              </w:rPr>
            </w:pPr>
            <w:r>
              <w:rPr>
                <w:rFonts w:hint="eastAsia" w:ascii="仿宋" w:hAnsi="仿宋" w:eastAsia="仿宋" w:cs="仿宋"/>
                <w:iCs w:val="0"/>
                <w:snapToGrid w:val="0"/>
                <w:color w:val="000000"/>
                <w:kern w:val="0"/>
                <w:sz w:val="21"/>
                <w:szCs w:val="21"/>
                <w:bdr w:val="none" w:color="auto" w:sz="0" w:space="0"/>
                <w:vertAlign w:val="baseline"/>
                <w:lang w:val="en-US" w:eastAsia="zh-CN" w:bidi="ar"/>
              </w:rPr>
              <w:t>6</w:t>
            </w:r>
          </w:p>
        </w:tc>
        <w:tc>
          <w:tcPr>
            <w:tcW w:w="2129" w:type="dxa"/>
            <w:tcBorders>
              <w:top w:val="single" w:color="000000" w:sz="4" w:space="0"/>
              <w:left w:val="nil"/>
              <w:bottom w:val="single" w:color="000000" w:sz="4" w:space="0"/>
              <w:right w:val="single" w:color="000000" w:sz="4" w:space="0"/>
            </w:tcBorders>
            <w:shd w:val="clear" w:color="auto" w:fill="FFFFFF"/>
            <w:vAlign w:val="center"/>
          </w:tcPr>
          <w:p w14:paraId="318D75C5">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baseline"/>
              <w:rPr>
                <w:rFonts w:hint="eastAsia" w:ascii="仿宋" w:hAnsi="仿宋" w:eastAsia="仿宋" w:cs="仿宋"/>
                <w:iCs w:val="0"/>
                <w:color w:val="000000"/>
                <w:kern w:val="0"/>
                <w:sz w:val="21"/>
                <w:szCs w:val="21"/>
                <w:bdr w:val="none" w:color="auto" w:sz="0" w:space="0"/>
                <w:vertAlign w:val="baseline"/>
              </w:rPr>
            </w:pPr>
            <w:r>
              <w:rPr>
                <w:rFonts w:hint="eastAsia" w:ascii="仿宋" w:hAnsi="仿宋" w:eastAsia="仿宋" w:cs="仿宋"/>
                <w:iCs w:val="0"/>
                <w:snapToGrid w:val="0"/>
                <w:color w:val="000000"/>
                <w:kern w:val="0"/>
                <w:sz w:val="21"/>
                <w:szCs w:val="21"/>
                <w:bdr w:val="none" w:color="auto" w:sz="0" w:space="0"/>
                <w:vertAlign w:val="baseline"/>
                <w:lang w:val="en-US" w:eastAsia="zh-CN" w:bidi="ar"/>
              </w:rPr>
              <w:t>田间测产、组织观摩</w:t>
            </w:r>
          </w:p>
        </w:tc>
        <w:tc>
          <w:tcPr>
            <w:tcW w:w="772" w:type="dxa"/>
            <w:tcBorders>
              <w:top w:val="single" w:color="000000" w:sz="4" w:space="0"/>
              <w:left w:val="nil"/>
              <w:bottom w:val="single" w:color="000000" w:sz="4" w:space="0"/>
              <w:right w:val="single" w:color="000000" w:sz="4" w:space="0"/>
            </w:tcBorders>
            <w:shd w:val="clear" w:color="auto" w:fill="FFFFFF"/>
            <w:vAlign w:val="center"/>
          </w:tcPr>
          <w:p w14:paraId="400897E7">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baseline"/>
              <w:rPr>
                <w:rFonts w:hint="eastAsia" w:ascii="仿宋" w:hAnsi="仿宋" w:eastAsia="仿宋" w:cs="仿宋"/>
                <w:iCs w:val="0"/>
                <w:color w:val="000000"/>
                <w:kern w:val="0"/>
                <w:sz w:val="21"/>
                <w:szCs w:val="21"/>
                <w:bdr w:val="none" w:color="auto" w:sz="0" w:space="0"/>
                <w:vertAlign w:val="baseline"/>
              </w:rPr>
            </w:pPr>
            <w:r>
              <w:rPr>
                <w:rFonts w:hint="eastAsia" w:ascii="仿宋" w:hAnsi="仿宋" w:eastAsia="仿宋" w:cs="仿宋"/>
                <w:iCs w:val="0"/>
                <w:snapToGrid w:val="0"/>
                <w:color w:val="000000"/>
                <w:kern w:val="0"/>
                <w:sz w:val="21"/>
                <w:szCs w:val="21"/>
                <w:bdr w:val="none" w:color="auto" w:sz="0" w:space="0"/>
                <w:vertAlign w:val="baseline"/>
                <w:lang w:val="en-US" w:eastAsia="zh-CN" w:bidi="ar"/>
              </w:rPr>
              <w:t>次</w:t>
            </w:r>
          </w:p>
        </w:tc>
        <w:tc>
          <w:tcPr>
            <w:tcW w:w="1179" w:type="dxa"/>
            <w:tcBorders>
              <w:top w:val="single" w:color="000000" w:sz="4" w:space="0"/>
              <w:left w:val="nil"/>
              <w:bottom w:val="single" w:color="000000" w:sz="4" w:space="0"/>
              <w:right w:val="single" w:color="000000" w:sz="4" w:space="0"/>
            </w:tcBorders>
            <w:shd w:val="clear" w:color="auto" w:fill="FFFFFF"/>
            <w:vAlign w:val="center"/>
          </w:tcPr>
          <w:p w14:paraId="5729EC40">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baseline"/>
              <w:rPr>
                <w:rFonts w:hint="eastAsia" w:ascii="仿宋" w:hAnsi="仿宋" w:eastAsia="仿宋" w:cs="仿宋"/>
                <w:iCs w:val="0"/>
                <w:color w:val="000000"/>
                <w:kern w:val="0"/>
                <w:sz w:val="21"/>
                <w:szCs w:val="21"/>
                <w:bdr w:val="none" w:color="auto" w:sz="0" w:space="0"/>
                <w:vertAlign w:val="baseline"/>
              </w:rPr>
            </w:pPr>
            <w:r>
              <w:rPr>
                <w:rFonts w:hint="eastAsia" w:ascii="仿宋" w:hAnsi="仿宋" w:eastAsia="仿宋" w:cs="仿宋"/>
                <w:iCs w:val="0"/>
                <w:snapToGrid w:val="0"/>
                <w:color w:val="000000"/>
                <w:kern w:val="0"/>
                <w:sz w:val="21"/>
                <w:szCs w:val="21"/>
                <w:bdr w:val="none" w:color="auto" w:sz="0" w:space="0"/>
                <w:vertAlign w:val="baseline"/>
                <w:lang w:val="en-US" w:eastAsia="zh-CN" w:bidi="ar"/>
              </w:rPr>
              <w:t>1</w:t>
            </w:r>
          </w:p>
        </w:tc>
        <w:tc>
          <w:tcPr>
            <w:tcW w:w="1285" w:type="dxa"/>
            <w:tcBorders>
              <w:top w:val="single" w:color="000000" w:sz="4" w:space="0"/>
              <w:left w:val="nil"/>
              <w:bottom w:val="single" w:color="000000" w:sz="4" w:space="0"/>
              <w:right w:val="single" w:color="000000" w:sz="4" w:space="0"/>
            </w:tcBorders>
            <w:shd w:val="clear" w:color="auto" w:fill="FFFFFF"/>
            <w:vAlign w:val="center"/>
          </w:tcPr>
          <w:p w14:paraId="2FDFCAE4">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kern w:val="0"/>
                <w:sz w:val="21"/>
                <w:szCs w:val="21"/>
                <w:bdr w:val="none" w:color="auto" w:sz="0" w:space="0"/>
              </w:rPr>
            </w:pPr>
          </w:p>
        </w:tc>
        <w:tc>
          <w:tcPr>
            <w:tcW w:w="960" w:type="dxa"/>
            <w:tcBorders>
              <w:top w:val="single" w:color="000000" w:sz="4" w:space="0"/>
              <w:left w:val="nil"/>
              <w:bottom w:val="single" w:color="000000" w:sz="4" w:space="0"/>
              <w:right w:val="single" w:color="000000" w:sz="4" w:space="0"/>
            </w:tcBorders>
            <w:shd w:val="clear" w:color="auto" w:fill="FFFFFF"/>
            <w:vAlign w:val="center"/>
          </w:tcPr>
          <w:p w14:paraId="08580495">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kern w:val="0"/>
                <w:sz w:val="21"/>
                <w:szCs w:val="21"/>
                <w:bdr w:val="none" w:color="auto" w:sz="0" w:space="0"/>
              </w:rPr>
            </w:pPr>
          </w:p>
        </w:tc>
      </w:tr>
      <w:tr w14:paraId="1FC85F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1129" w:type="dxa"/>
            <w:vMerge w:val="restart"/>
            <w:tcBorders>
              <w:top w:val="nil"/>
              <w:left w:val="single" w:color="000000" w:sz="4" w:space="0"/>
              <w:bottom w:val="single" w:color="000000" w:sz="4" w:space="0"/>
              <w:right w:val="single" w:color="000000" w:sz="4" w:space="0"/>
            </w:tcBorders>
            <w:shd w:val="clear" w:color="auto" w:fill="FFFFFF"/>
            <w:vAlign w:val="center"/>
          </w:tcPr>
          <w:p w14:paraId="2D5B2F3C">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组织实施其他费用</w:t>
            </w:r>
          </w:p>
        </w:tc>
        <w:tc>
          <w:tcPr>
            <w:tcW w:w="877" w:type="dxa"/>
            <w:tcBorders>
              <w:top w:val="single" w:color="000000" w:sz="4" w:space="0"/>
              <w:left w:val="nil"/>
              <w:bottom w:val="single" w:color="000000" w:sz="4" w:space="0"/>
              <w:right w:val="single" w:color="000000" w:sz="4" w:space="0"/>
            </w:tcBorders>
            <w:shd w:val="clear" w:color="auto" w:fill="FFFFFF"/>
            <w:vAlign w:val="center"/>
          </w:tcPr>
          <w:p w14:paraId="74523714">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1</w:t>
            </w:r>
          </w:p>
        </w:tc>
        <w:tc>
          <w:tcPr>
            <w:tcW w:w="2129" w:type="dxa"/>
            <w:tcBorders>
              <w:top w:val="single" w:color="000000" w:sz="4" w:space="0"/>
              <w:left w:val="nil"/>
              <w:bottom w:val="single" w:color="000000" w:sz="4" w:space="0"/>
              <w:right w:val="single" w:color="000000" w:sz="4" w:space="0"/>
            </w:tcBorders>
            <w:shd w:val="clear" w:color="auto" w:fill="FFFFFF"/>
            <w:vAlign w:val="center"/>
          </w:tcPr>
          <w:p w14:paraId="4285052A">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田间测产</w:t>
            </w:r>
          </w:p>
        </w:tc>
        <w:tc>
          <w:tcPr>
            <w:tcW w:w="772" w:type="dxa"/>
            <w:tcBorders>
              <w:top w:val="single" w:color="000000" w:sz="4" w:space="0"/>
              <w:left w:val="nil"/>
              <w:bottom w:val="single" w:color="000000" w:sz="4" w:space="0"/>
              <w:right w:val="single" w:color="000000" w:sz="4" w:space="0"/>
            </w:tcBorders>
            <w:shd w:val="clear" w:color="auto" w:fill="FFFFFF"/>
            <w:vAlign w:val="center"/>
          </w:tcPr>
          <w:p w14:paraId="16985631">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次</w:t>
            </w:r>
          </w:p>
        </w:tc>
        <w:tc>
          <w:tcPr>
            <w:tcW w:w="1179" w:type="dxa"/>
            <w:tcBorders>
              <w:top w:val="single" w:color="000000" w:sz="4" w:space="0"/>
              <w:left w:val="nil"/>
              <w:bottom w:val="single" w:color="000000" w:sz="4" w:space="0"/>
              <w:right w:val="single" w:color="000000" w:sz="4" w:space="0"/>
            </w:tcBorders>
            <w:shd w:val="clear" w:color="auto" w:fill="FFFFFF"/>
            <w:vAlign w:val="center"/>
          </w:tcPr>
          <w:p w14:paraId="0F56ED70">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3</w:t>
            </w:r>
          </w:p>
        </w:tc>
        <w:tc>
          <w:tcPr>
            <w:tcW w:w="1285" w:type="dxa"/>
            <w:tcBorders>
              <w:top w:val="single" w:color="000000" w:sz="4" w:space="0"/>
              <w:left w:val="nil"/>
              <w:bottom w:val="single" w:color="000000" w:sz="4" w:space="0"/>
              <w:right w:val="single" w:color="000000" w:sz="4" w:space="0"/>
            </w:tcBorders>
            <w:shd w:val="clear" w:color="auto" w:fill="FFFFFF"/>
            <w:vAlign w:val="center"/>
          </w:tcPr>
          <w:p w14:paraId="5A3FAAA8">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kern w:val="0"/>
                <w:sz w:val="21"/>
                <w:szCs w:val="21"/>
                <w:bdr w:val="none" w:color="auto" w:sz="0" w:space="0"/>
              </w:rPr>
            </w:pPr>
          </w:p>
        </w:tc>
        <w:tc>
          <w:tcPr>
            <w:tcW w:w="960" w:type="dxa"/>
            <w:tcBorders>
              <w:top w:val="single" w:color="000000" w:sz="4" w:space="0"/>
              <w:left w:val="nil"/>
              <w:bottom w:val="single" w:color="000000" w:sz="4" w:space="0"/>
              <w:right w:val="single" w:color="000000" w:sz="4" w:space="0"/>
            </w:tcBorders>
            <w:shd w:val="clear" w:color="auto" w:fill="FFFFFF"/>
            <w:vAlign w:val="center"/>
          </w:tcPr>
          <w:p w14:paraId="17A7E2C0">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kern w:val="0"/>
                <w:sz w:val="21"/>
                <w:szCs w:val="21"/>
                <w:bdr w:val="none" w:color="auto" w:sz="0" w:space="0"/>
              </w:rPr>
            </w:pPr>
          </w:p>
        </w:tc>
      </w:tr>
      <w:tr w14:paraId="5671DE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1129" w:type="dxa"/>
            <w:vMerge w:val="continue"/>
            <w:tcBorders>
              <w:top w:val="nil"/>
              <w:left w:val="single" w:color="000000" w:sz="4" w:space="0"/>
              <w:bottom w:val="single" w:color="000000" w:sz="4" w:space="0"/>
              <w:right w:val="single" w:color="000000" w:sz="4" w:space="0"/>
            </w:tcBorders>
            <w:shd w:val="clear" w:color="auto" w:fill="FFFFFF"/>
            <w:vAlign w:val="center"/>
          </w:tcPr>
          <w:p w14:paraId="155C4B03">
            <w:pPr>
              <w:rPr>
                <w:rFonts w:hint="default" w:ascii="Times New Roman" w:hAnsi="Times New Roman" w:cs="Times New Roman"/>
                <w:sz w:val="20"/>
                <w:szCs w:val="20"/>
              </w:rPr>
            </w:pPr>
          </w:p>
        </w:tc>
        <w:tc>
          <w:tcPr>
            <w:tcW w:w="877" w:type="dxa"/>
            <w:tcBorders>
              <w:top w:val="single" w:color="000000" w:sz="4" w:space="0"/>
              <w:left w:val="nil"/>
              <w:bottom w:val="single" w:color="000000" w:sz="4" w:space="0"/>
              <w:right w:val="single" w:color="000000" w:sz="4" w:space="0"/>
            </w:tcBorders>
            <w:shd w:val="clear" w:color="auto" w:fill="FFFFFF"/>
            <w:vAlign w:val="center"/>
          </w:tcPr>
          <w:p w14:paraId="068CE13F">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2</w:t>
            </w:r>
          </w:p>
        </w:tc>
        <w:tc>
          <w:tcPr>
            <w:tcW w:w="2129" w:type="dxa"/>
            <w:tcBorders>
              <w:top w:val="single" w:color="000000" w:sz="4" w:space="0"/>
              <w:left w:val="nil"/>
              <w:bottom w:val="single" w:color="000000" w:sz="4" w:space="0"/>
              <w:right w:val="single" w:color="000000" w:sz="4" w:space="0"/>
            </w:tcBorders>
            <w:shd w:val="clear" w:color="auto" w:fill="FFFFFF"/>
            <w:vAlign w:val="center"/>
          </w:tcPr>
          <w:p w14:paraId="28039DA0">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台账建设</w:t>
            </w:r>
          </w:p>
        </w:tc>
        <w:tc>
          <w:tcPr>
            <w:tcW w:w="772" w:type="dxa"/>
            <w:tcBorders>
              <w:top w:val="single" w:color="000000" w:sz="4" w:space="0"/>
              <w:left w:val="nil"/>
              <w:bottom w:val="single" w:color="000000" w:sz="4" w:space="0"/>
              <w:right w:val="single" w:color="000000" w:sz="4" w:space="0"/>
            </w:tcBorders>
            <w:shd w:val="clear" w:color="auto" w:fill="FFFFFF"/>
            <w:vAlign w:val="center"/>
          </w:tcPr>
          <w:p w14:paraId="370FC871">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亩</w:t>
            </w:r>
          </w:p>
        </w:tc>
        <w:tc>
          <w:tcPr>
            <w:tcW w:w="1179" w:type="dxa"/>
            <w:tcBorders>
              <w:top w:val="single" w:color="000000" w:sz="4" w:space="0"/>
              <w:left w:val="nil"/>
              <w:bottom w:val="single" w:color="000000" w:sz="4" w:space="0"/>
              <w:right w:val="single" w:color="000000" w:sz="4" w:space="0"/>
            </w:tcBorders>
            <w:shd w:val="clear" w:color="auto" w:fill="FFFFFF"/>
            <w:vAlign w:val="center"/>
          </w:tcPr>
          <w:p w14:paraId="4EC6AABC">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68999</w:t>
            </w:r>
          </w:p>
        </w:tc>
        <w:tc>
          <w:tcPr>
            <w:tcW w:w="1285" w:type="dxa"/>
            <w:tcBorders>
              <w:top w:val="single" w:color="000000" w:sz="4" w:space="0"/>
              <w:left w:val="nil"/>
              <w:bottom w:val="single" w:color="000000" w:sz="4" w:space="0"/>
              <w:right w:val="single" w:color="000000" w:sz="4" w:space="0"/>
            </w:tcBorders>
            <w:shd w:val="clear" w:color="auto" w:fill="FFFFFF"/>
            <w:vAlign w:val="center"/>
          </w:tcPr>
          <w:p w14:paraId="17BFEC57">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kern w:val="0"/>
                <w:sz w:val="21"/>
                <w:szCs w:val="21"/>
                <w:bdr w:val="none" w:color="auto" w:sz="0" w:space="0"/>
              </w:rPr>
            </w:pPr>
          </w:p>
        </w:tc>
        <w:tc>
          <w:tcPr>
            <w:tcW w:w="960" w:type="dxa"/>
            <w:tcBorders>
              <w:top w:val="single" w:color="000000" w:sz="4" w:space="0"/>
              <w:left w:val="nil"/>
              <w:bottom w:val="single" w:color="000000" w:sz="4" w:space="0"/>
              <w:right w:val="single" w:color="000000" w:sz="4" w:space="0"/>
            </w:tcBorders>
            <w:shd w:val="clear" w:color="auto" w:fill="FFFFFF"/>
            <w:vAlign w:val="center"/>
          </w:tcPr>
          <w:p w14:paraId="3D933370">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kern w:val="0"/>
                <w:sz w:val="21"/>
                <w:szCs w:val="21"/>
                <w:bdr w:val="none" w:color="auto" w:sz="0" w:space="0"/>
              </w:rPr>
            </w:pPr>
          </w:p>
        </w:tc>
      </w:tr>
      <w:tr w14:paraId="5D87FF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1129" w:type="dxa"/>
            <w:vMerge w:val="continue"/>
            <w:tcBorders>
              <w:top w:val="nil"/>
              <w:left w:val="single" w:color="000000" w:sz="4" w:space="0"/>
              <w:bottom w:val="single" w:color="000000" w:sz="4" w:space="0"/>
              <w:right w:val="single" w:color="000000" w:sz="4" w:space="0"/>
            </w:tcBorders>
            <w:shd w:val="clear" w:color="auto" w:fill="FFFFFF"/>
            <w:vAlign w:val="center"/>
          </w:tcPr>
          <w:p w14:paraId="603200FA">
            <w:pPr>
              <w:rPr>
                <w:rFonts w:hint="default" w:ascii="Times New Roman" w:hAnsi="Times New Roman" w:cs="Times New Roman"/>
                <w:sz w:val="20"/>
                <w:szCs w:val="20"/>
              </w:rPr>
            </w:pPr>
          </w:p>
        </w:tc>
        <w:tc>
          <w:tcPr>
            <w:tcW w:w="877" w:type="dxa"/>
            <w:tcBorders>
              <w:top w:val="single" w:color="000000" w:sz="4" w:space="0"/>
              <w:left w:val="nil"/>
              <w:bottom w:val="single" w:color="000000" w:sz="4" w:space="0"/>
              <w:right w:val="single" w:color="000000" w:sz="4" w:space="0"/>
            </w:tcBorders>
            <w:shd w:val="clear" w:color="auto" w:fill="FFFFFF"/>
            <w:vAlign w:val="center"/>
          </w:tcPr>
          <w:p w14:paraId="4308514B">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3</w:t>
            </w:r>
          </w:p>
        </w:tc>
        <w:tc>
          <w:tcPr>
            <w:tcW w:w="2129" w:type="dxa"/>
            <w:tcBorders>
              <w:top w:val="single" w:color="000000" w:sz="4" w:space="0"/>
              <w:left w:val="nil"/>
              <w:bottom w:val="single" w:color="000000" w:sz="4" w:space="0"/>
              <w:right w:val="single" w:color="000000" w:sz="4" w:space="0"/>
            </w:tcBorders>
            <w:shd w:val="clear" w:color="auto" w:fill="FFFFFF"/>
            <w:vAlign w:val="center"/>
          </w:tcPr>
          <w:p w14:paraId="7CBC478A">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组织、宣传、培训</w:t>
            </w:r>
          </w:p>
        </w:tc>
        <w:tc>
          <w:tcPr>
            <w:tcW w:w="772" w:type="dxa"/>
            <w:tcBorders>
              <w:top w:val="single" w:color="000000" w:sz="4" w:space="0"/>
              <w:left w:val="nil"/>
              <w:bottom w:val="single" w:color="000000" w:sz="4" w:space="0"/>
              <w:right w:val="single" w:color="000000" w:sz="4" w:space="0"/>
            </w:tcBorders>
            <w:shd w:val="clear" w:color="auto" w:fill="FFFFFF"/>
            <w:vAlign w:val="center"/>
          </w:tcPr>
          <w:p w14:paraId="6B85298C">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项</w:t>
            </w:r>
          </w:p>
        </w:tc>
        <w:tc>
          <w:tcPr>
            <w:tcW w:w="1179" w:type="dxa"/>
            <w:tcBorders>
              <w:top w:val="single" w:color="000000" w:sz="4" w:space="0"/>
              <w:left w:val="nil"/>
              <w:bottom w:val="single" w:color="000000" w:sz="4" w:space="0"/>
              <w:right w:val="single" w:color="000000" w:sz="4" w:space="0"/>
            </w:tcBorders>
            <w:shd w:val="clear" w:color="auto" w:fill="FFFFFF"/>
            <w:vAlign w:val="center"/>
          </w:tcPr>
          <w:p w14:paraId="59C914A1">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1</w:t>
            </w:r>
          </w:p>
        </w:tc>
        <w:tc>
          <w:tcPr>
            <w:tcW w:w="1285" w:type="dxa"/>
            <w:tcBorders>
              <w:top w:val="single" w:color="000000" w:sz="4" w:space="0"/>
              <w:left w:val="nil"/>
              <w:bottom w:val="single" w:color="000000" w:sz="4" w:space="0"/>
              <w:right w:val="single" w:color="000000" w:sz="4" w:space="0"/>
            </w:tcBorders>
            <w:shd w:val="clear" w:color="auto" w:fill="FFFFFF"/>
            <w:vAlign w:val="center"/>
          </w:tcPr>
          <w:p w14:paraId="50F7E39A">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kern w:val="0"/>
                <w:sz w:val="21"/>
                <w:szCs w:val="21"/>
                <w:bdr w:val="none" w:color="auto" w:sz="0" w:space="0"/>
              </w:rPr>
            </w:pPr>
          </w:p>
        </w:tc>
        <w:tc>
          <w:tcPr>
            <w:tcW w:w="960" w:type="dxa"/>
            <w:tcBorders>
              <w:top w:val="single" w:color="000000" w:sz="4" w:space="0"/>
              <w:left w:val="nil"/>
              <w:bottom w:val="single" w:color="000000" w:sz="4" w:space="0"/>
              <w:right w:val="single" w:color="000000" w:sz="4" w:space="0"/>
            </w:tcBorders>
            <w:shd w:val="clear" w:color="auto" w:fill="FFFFFF"/>
            <w:vAlign w:val="center"/>
          </w:tcPr>
          <w:p w14:paraId="61B34B2E">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kern w:val="0"/>
                <w:sz w:val="21"/>
                <w:szCs w:val="21"/>
                <w:bdr w:val="none" w:color="auto" w:sz="0" w:space="0"/>
              </w:rPr>
            </w:pPr>
          </w:p>
        </w:tc>
      </w:tr>
      <w:tr w14:paraId="20706F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7371" w:type="dxa"/>
            <w:gridSpan w:val="6"/>
            <w:tcBorders>
              <w:top w:val="single" w:color="000000" w:sz="4" w:space="0"/>
              <w:left w:val="single" w:color="000000" w:sz="4" w:space="0"/>
              <w:bottom w:val="single" w:color="000000" w:sz="4" w:space="0"/>
              <w:right w:val="single" w:color="000000" w:sz="4" w:space="0"/>
            </w:tcBorders>
            <w:shd w:val="clear" w:color="auto" w:fill="FFFFFF"/>
            <w:vAlign w:val="center"/>
          </w:tcPr>
          <w:p w14:paraId="46DB695F">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r>
              <w:rPr>
                <w:rFonts w:hint="eastAsia" w:ascii="仿宋" w:hAnsi="仿宋" w:eastAsia="仿宋" w:cs="仿宋"/>
                <w:iCs w:val="0"/>
                <w:snapToGrid w:val="0"/>
                <w:color w:val="000000"/>
                <w:kern w:val="0"/>
                <w:sz w:val="21"/>
                <w:szCs w:val="21"/>
                <w:bdr w:val="none" w:color="auto" w:sz="0" w:space="0"/>
                <w:lang w:val="en-US" w:eastAsia="zh-CN" w:bidi="ar"/>
              </w:rPr>
              <w:t>合计（万元）</w:t>
            </w:r>
          </w:p>
        </w:tc>
        <w:tc>
          <w:tcPr>
            <w:tcW w:w="960" w:type="dxa"/>
            <w:tcBorders>
              <w:top w:val="single" w:color="000000" w:sz="4" w:space="0"/>
              <w:left w:val="nil"/>
              <w:bottom w:val="single" w:color="000000" w:sz="4" w:space="0"/>
              <w:right w:val="single" w:color="000000" w:sz="4" w:space="0"/>
            </w:tcBorders>
            <w:shd w:val="clear" w:color="auto" w:fill="FFFFFF"/>
            <w:vAlign w:val="center"/>
          </w:tcPr>
          <w:p w14:paraId="035FF4CA">
            <w:pPr>
              <w:keepNext w:val="0"/>
              <w:keepLines w:val="0"/>
              <w:widowControl/>
              <w:suppressLineNumbers w:val="0"/>
              <w:kinsoku w:val="0"/>
              <w:autoSpaceDE w:val="0"/>
              <w:autoSpaceDN w:val="0"/>
              <w:adjustRightInd w:val="0"/>
              <w:snapToGrid w:val="0"/>
              <w:spacing w:before="0" w:beforeAutospacing="0" w:after="0" w:afterAutospacing="0"/>
              <w:ind w:left="0" w:right="0" w:firstLine="0" w:firstLineChars="0"/>
              <w:jc w:val="center"/>
              <w:textAlignment w:val="center"/>
              <w:rPr>
                <w:rFonts w:hint="eastAsia" w:ascii="仿宋" w:hAnsi="仿宋" w:eastAsia="仿宋" w:cs="仿宋"/>
                <w:iCs w:val="0"/>
                <w:color w:val="000000"/>
                <w:sz w:val="21"/>
                <w:szCs w:val="21"/>
                <w:bdr w:val="none" w:color="auto" w:sz="0" w:space="0"/>
              </w:rPr>
            </w:pPr>
          </w:p>
        </w:tc>
      </w:tr>
    </w:tbl>
    <w:p w14:paraId="4A0CE2B2">
      <w:pPr>
        <w:keepNext w:val="0"/>
        <w:keepLines w:val="0"/>
        <w:widowControl w:val="0"/>
        <w:suppressLineNumbers w:val="0"/>
        <w:kinsoku w:val="0"/>
        <w:autoSpaceDE w:val="0"/>
        <w:autoSpaceDN w:val="0"/>
        <w:adjustRightInd w:val="0"/>
        <w:snapToGrid w:val="0"/>
        <w:spacing w:before="0" w:beforeAutospacing="0" w:after="0" w:afterAutospacing="0"/>
        <w:ind w:left="0" w:right="0"/>
        <w:jc w:val="left"/>
        <w:textAlignment w:val="baseline"/>
        <w:rPr>
          <w:rFonts w:hint="default" w:ascii="Arial" w:hAnsi="Arial" w:cs="Arial"/>
          <w:color w:val="000000"/>
          <w:sz w:val="21"/>
          <w:szCs w:val="21"/>
          <w:vertAlign w:val="baseline"/>
        </w:rPr>
      </w:pPr>
      <w:r>
        <w:rPr>
          <w:rFonts w:hint="default" w:ascii="Arial" w:hAnsi="Arial" w:eastAsia="Arial" w:cs="Arial"/>
          <w:snapToGrid w:val="0"/>
          <w:color w:val="000000"/>
          <w:spacing w:val="0"/>
          <w:kern w:val="0"/>
          <w:sz w:val="21"/>
          <w:szCs w:val="21"/>
          <w:vertAlign w:val="baseline"/>
          <w:lang w:val="en-US" w:eastAsia="zh-CN" w:bidi="ar"/>
        </w:rPr>
        <w:t xml:space="preserve"> </w:t>
      </w:r>
      <w:r>
        <w:rPr>
          <w:rFonts w:hint="default" w:ascii="Arial" w:hAnsi="Arial" w:eastAsia="Arial" w:cs="Arial"/>
          <w:snapToGrid w:val="0"/>
          <w:color w:val="000000"/>
          <w:kern w:val="0"/>
          <w:sz w:val="21"/>
          <w:szCs w:val="21"/>
          <w:vertAlign w:val="baseline"/>
          <w:lang w:val="en-US" w:eastAsia="zh-CN" w:bidi="ar"/>
        </w:rPr>
        <w:t>备注：实际用量及技术措施方式按实施方案为准。</w:t>
      </w:r>
    </w:p>
    <w:p w14:paraId="6C26C0CC">
      <w:pPr>
        <w:keepNext w:val="0"/>
        <w:keepLines w:val="0"/>
        <w:widowControl w:val="0"/>
        <w:suppressLineNumbers w:val="0"/>
        <w:kinsoku w:val="0"/>
        <w:autoSpaceDE w:val="0"/>
        <w:autoSpaceDN w:val="0"/>
        <w:adjustRightInd w:val="0"/>
        <w:snapToGrid w:val="0"/>
        <w:spacing w:before="0" w:beforeAutospacing="0" w:after="0" w:afterAutospacing="0"/>
        <w:ind w:left="0" w:right="0"/>
        <w:jc w:val="left"/>
        <w:textAlignment w:val="baseline"/>
        <w:rPr>
          <w:rFonts w:hint="default" w:ascii="Arial" w:hAnsi="Arial" w:cs="Arial"/>
          <w:color w:val="000000"/>
          <w:spacing w:val="0"/>
          <w:sz w:val="21"/>
          <w:szCs w:val="21"/>
          <w:vertAlign w:val="baseline"/>
        </w:rPr>
      </w:pPr>
      <w:r>
        <w:rPr>
          <w:rFonts w:hint="default" w:ascii="Arial" w:hAnsi="Arial" w:eastAsia="Arial" w:cs="Arial"/>
          <w:snapToGrid w:val="0"/>
          <w:color w:val="000000"/>
          <w:spacing w:val="0"/>
          <w:kern w:val="0"/>
          <w:sz w:val="21"/>
          <w:szCs w:val="21"/>
          <w:vertAlign w:val="baseline"/>
          <w:lang w:val="en-US" w:eastAsia="zh-CN" w:bidi="ar"/>
        </w:rPr>
        <w:t xml:space="preserve"> </w:t>
      </w:r>
    </w:p>
    <w:p w14:paraId="27F13D28">
      <w:pPr>
        <w:keepNext w:val="0"/>
        <w:keepLines w:val="0"/>
        <w:widowControl/>
        <w:suppressLineNumbers w:val="0"/>
        <w:kinsoku w:val="0"/>
        <w:autoSpaceDE w:val="0"/>
        <w:autoSpaceDN w:val="0"/>
        <w:adjustRightInd w:val="0"/>
        <w:snapToGrid w:val="0"/>
        <w:spacing w:before="0" w:beforeAutospacing="0" w:after="0" w:afterAutospacing="0" w:line="360" w:lineRule="auto"/>
        <w:ind w:left="0" w:right="0" w:firstLine="562" w:firstLineChars="200"/>
        <w:jc w:val="left"/>
        <w:textAlignment w:val="baseline"/>
        <w:rPr>
          <w:rFonts w:hint="eastAsia" w:ascii="仿宋" w:hAnsi="仿宋" w:eastAsia="仿宋" w:cs="仿宋"/>
          <w:b/>
          <w:bCs/>
          <w:color w:val="000000"/>
          <w:spacing w:val="0"/>
          <w:kern w:val="0"/>
          <w:sz w:val="28"/>
          <w:szCs w:val="28"/>
          <w:vertAlign w:val="baseline"/>
        </w:rPr>
      </w:pPr>
      <w:r>
        <w:rPr>
          <w:rFonts w:hint="eastAsia" w:ascii="仿宋" w:hAnsi="仿宋" w:eastAsia="仿宋" w:cs="仿宋"/>
          <w:b/>
          <w:bCs/>
          <w:snapToGrid w:val="0"/>
          <w:color w:val="000000"/>
          <w:spacing w:val="0"/>
          <w:kern w:val="0"/>
          <w:sz w:val="28"/>
          <w:szCs w:val="28"/>
          <w:vertAlign w:val="baseline"/>
          <w:lang w:val="en-US" w:eastAsia="zh-CN" w:bidi="ar"/>
        </w:rPr>
        <w:t xml:space="preserve"> </w:t>
      </w:r>
    </w:p>
    <w:p w14:paraId="46A1FFDB">
      <w:pPr>
        <w:keepNext w:val="0"/>
        <w:keepLines w:val="0"/>
        <w:widowControl/>
        <w:suppressLineNumbers w:val="0"/>
        <w:kinsoku w:val="0"/>
        <w:autoSpaceDE w:val="0"/>
        <w:autoSpaceDN w:val="0"/>
        <w:adjustRightInd w:val="0"/>
        <w:snapToGrid w:val="0"/>
        <w:spacing w:before="0" w:beforeAutospacing="0" w:after="0" w:afterAutospacing="0" w:line="360" w:lineRule="auto"/>
        <w:ind w:left="0" w:right="0" w:firstLine="562" w:firstLineChars="200"/>
        <w:jc w:val="left"/>
        <w:textAlignment w:val="baseline"/>
        <w:rPr>
          <w:rFonts w:hint="eastAsia" w:ascii="仿宋" w:hAnsi="仿宋" w:eastAsia="仿宋" w:cs="仿宋"/>
          <w:color w:val="000000"/>
          <w:spacing w:val="0"/>
          <w:sz w:val="28"/>
          <w:szCs w:val="28"/>
          <w:vertAlign w:val="baseline"/>
        </w:rPr>
      </w:pPr>
      <w:r>
        <w:rPr>
          <w:rFonts w:hint="eastAsia" w:ascii="仿宋" w:hAnsi="仿宋" w:eastAsia="仿宋" w:cs="仿宋"/>
          <w:b/>
          <w:bCs/>
          <w:snapToGrid w:val="0"/>
          <w:color w:val="000000"/>
          <w:spacing w:val="0"/>
          <w:kern w:val="0"/>
          <w:sz w:val="28"/>
          <w:szCs w:val="28"/>
          <w:vertAlign w:val="baseline"/>
          <w:lang w:val="en-US" w:eastAsia="zh-CN" w:bidi="ar"/>
        </w:rPr>
        <w:t>二、项目总体需求及范围</w:t>
      </w:r>
    </w:p>
    <w:p w14:paraId="46582D87">
      <w:pPr>
        <w:keepNext w:val="0"/>
        <w:keepLines w:val="0"/>
        <w:widowControl/>
        <w:suppressLineNumbers w:val="0"/>
        <w:kinsoku w:val="0"/>
        <w:autoSpaceDE w:val="0"/>
        <w:autoSpaceDN w:val="0"/>
        <w:adjustRightInd w:val="0"/>
        <w:snapToGrid w:val="0"/>
        <w:spacing w:before="0" w:beforeAutospacing="0" w:after="0" w:afterAutospacing="0" w:line="360" w:lineRule="auto"/>
        <w:ind w:left="0" w:right="0" w:firstLine="560" w:firstLineChars="200"/>
        <w:jc w:val="both"/>
        <w:textAlignment w:val="baseline"/>
        <w:rPr>
          <w:rFonts w:hint="eastAsia" w:ascii="仿宋" w:hAnsi="仿宋" w:eastAsia="仿宋" w:cs="仿宋"/>
          <w:color w:val="000000"/>
          <w:spacing w:val="0"/>
          <w:sz w:val="28"/>
          <w:szCs w:val="28"/>
          <w:vertAlign w:val="baseline"/>
        </w:rPr>
      </w:pPr>
      <w:r>
        <w:rPr>
          <w:rFonts w:hint="eastAsia" w:ascii="仿宋" w:hAnsi="仿宋" w:eastAsia="仿宋" w:cs="仿宋"/>
          <w:snapToGrid w:val="0"/>
          <w:color w:val="000000"/>
          <w:spacing w:val="0"/>
          <w:kern w:val="0"/>
          <w:sz w:val="28"/>
          <w:szCs w:val="28"/>
          <w:vertAlign w:val="baseline"/>
          <w:lang w:val="en-US" w:eastAsia="zh-CN" w:bidi="ar"/>
        </w:rPr>
        <w:t>为切实加快萍乡市湘东区耕地土壤环境质量保护工作，有效降低农产品超标风险，实现受污染耕地安全利用，保障粮食安全，根据《江西省人民政府关于印发江西省土壤污染防治工作方案的通知》（赣府发</w:t>
      </w:r>
      <w:bookmarkStart w:id="1" w:name="_GoBack"/>
      <w:r>
        <w:rPr>
          <w:rFonts w:hint="eastAsia" w:ascii="仿宋" w:hAnsi="仿宋" w:eastAsia="仿宋" w:cs="仿宋"/>
          <w:snapToGrid w:val="0"/>
          <w:color w:val="000000"/>
          <w:spacing w:val="0"/>
          <w:kern w:val="0"/>
          <w:sz w:val="28"/>
          <w:szCs w:val="28"/>
          <w:u w:val="none"/>
          <w:vertAlign w:val="baseline"/>
          <w:lang w:val="en-US" w:eastAsia="zh-CN" w:bidi="ar"/>
        </w:rPr>
        <w:t>[</w:t>
      </w:r>
      <w:r>
        <w:rPr>
          <w:rFonts w:hint="default" w:ascii="Arial" w:hAnsi="Arial" w:eastAsia="Arial" w:cs="Arial"/>
          <w:snapToGrid w:val="0"/>
          <w:color w:val="000000"/>
          <w:kern w:val="0"/>
          <w:sz w:val="21"/>
          <w:szCs w:val="21"/>
          <w:u w:val="none"/>
          <w:vertAlign w:val="baseline"/>
          <w:lang w:val="en-US" w:eastAsia="zh-CN" w:bidi="ar"/>
        </w:rPr>
        <w:fldChar w:fldCharType="begin"/>
      </w:r>
      <w:r>
        <w:rPr>
          <w:rFonts w:hint="default" w:ascii="Arial" w:hAnsi="Arial" w:eastAsia="Arial" w:cs="Arial"/>
          <w:snapToGrid w:val="0"/>
          <w:color w:val="000000"/>
          <w:kern w:val="0"/>
          <w:sz w:val="21"/>
          <w:szCs w:val="21"/>
          <w:u w:val="none"/>
          <w:vertAlign w:val="baseline"/>
          <w:lang w:val="en-US" w:eastAsia="zh-CN" w:bidi="ar"/>
        </w:rPr>
        <w:instrText xml:space="preserve"> HYPERLINK "file://H:\\易总\\2026年项目\\3、萍乡市湘东区2026年受污染耕地安全利用与严格管控项目\\2026.5.18《江西省政府采购公开招标文件》（服务类）（2026·1修订版）.docx" \l "bookmark94" </w:instrText>
      </w:r>
      <w:r>
        <w:rPr>
          <w:rFonts w:hint="default" w:ascii="Arial" w:hAnsi="Arial" w:eastAsia="Arial" w:cs="Arial"/>
          <w:snapToGrid w:val="0"/>
          <w:color w:val="000000"/>
          <w:kern w:val="0"/>
          <w:sz w:val="21"/>
          <w:szCs w:val="21"/>
          <w:u w:val="none"/>
          <w:vertAlign w:val="baseline"/>
          <w:lang w:val="en-US" w:eastAsia="zh-CN" w:bidi="ar"/>
        </w:rPr>
        <w:fldChar w:fldCharType="separate"/>
      </w:r>
      <w:r>
        <w:rPr>
          <w:rStyle w:val="7"/>
          <w:rFonts w:hint="eastAsia" w:ascii="仿宋" w:hAnsi="仿宋" w:eastAsia="仿宋" w:cs="仿宋"/>
          <w:color w:val="000000"/>
          <w:spacing w:val="0"/>
          <w:sz w:val="28"/>
          <w:szCs w:val="28"/>
          <w:u w:val="none"/>
          <w:vertAlign w:val="baseline"/>
        </w:rPr>
        <w:t>2016</w:t>
      </w:r>
      <w:r>
        <w:rPr>
          <w:rFonts w:hint="default" w:ascii="Arial" w:hAnsi="Arial" w:eastAsia="Arial" w:cs="Arial"/>
          <w:snapToGrid w:val="0"/>
          <w:color w:val="000000"/>
          <w:kern w:val="0"/>
          <w:sz w:val="21"/>
          <w:szCs w:val="21"/>
          <w:u w:val="none"/>
          <w:vertAlign w:val="baseline"/>
          <w:lang w:val="en-US" w:eastAsia="zh-CN" w:bidi="ar"/>
        </w:rPr>
        <w:fldChar w:fldCharType="end"/>
      </w:r>
      <w:r>
        <w:rPr>
          <w:rFonts w:hint="eastAsia" w:ascii="仿宋" w:hAnsi="仿宋" w:eastAsia="仿宋" w:cs="仿宋"/>
          <w:snapToGrid w:val="0"/>
          <w:color w:val="000000"/>
          <w:spacing w:val="0"/>
          <w:kern w:val="0"/>
          <w:sz w:val="28"/>
          <w:szCs w:val="28"/>
          <w:u w:val="none"/>
          <w:vertAlign w:val="baseline"/>
          <w:lang w:val="en-US" w:eastAsia="zh-CN" w:bidi="ar"/>
        </w:rPr>
        <w:t>]</w:t>
      </w:r>
      <w:bookmarkEnd w:id="1"/>
      <w:r>
        <w:rPr>
          <w:rFonts w:hint="eastAsia" w:ascii="仿宋" w:hAnsi="仿宋" w:eastAsia="仿宋" w:cs="仿宋"/>
          <w:snapToGrid w:val="0"/>
          <w:color w:val="000000"/>
          <w:spacing w:val="0"/>
          <w:kern w:val="0"/>
          <w:sz w:val="28"/>
          <w:szCs w:val="28"/>
          <w:vertAlign w:val="baseline"/>
          <w:lang w:val="en-US" w:eastAsia="zh-CN" w:bidi="ar"/>
        </w:rPr>
        <w:t>50号）等文件要求。</w:t>
      </w:r>
    </w:p>
    <w:p w14:paraId="4204C5F0">
      <w:pPr>
        <w:keepNext w:val="0"/>
        <w:keepLines w:val="0"/>
        <w:widowControl/>
        <w:suppressLineNumbers w:val="0"/>
        <w:kinsoku w:val="0"/>
        <w:autoSpaceDE w:val="0"/>
        <w:autoSpaceDN w:val="0"/>
        <w:adjustRightInd w:val="0"/>
        <w:snapToGrid w:val="0"/>
        <w:spacing w:before="0" w:beforeAutospacing="0" w:after="0" w:afterAutospacing="0" w:line="360" w:lineRule="auto"/>
        <w:ind w:left="0" w:right="0" w:firstLine="560" w:firstLineChars="200"/>
        <w:jc w:val="left"/>
        <w:textAlignment w:val="baseline"/>
        <w:rPr>
          <w:rFonts w:hint="eastAsia" w:ascii="仿宋" w:hAnsi="仿宋" w:eastAsia="仿宋" w:cs="仿宋"/>
          <w:color w:val="000000"/>
          <w:spacing w:val="0"/>
          <w:sz w:val="28"/>
          <w:szCs w:val="28"/>
          <w:vertAlign w:val="baseline"/>
        </w:rPr>
      </w:pPr>
      <w:r>
        <w:rPr>
          <w:rFonts w:hint="eastAsia" w:ascii="仿宋" w:hAnsi="仿宋" w:eastAsia="仿宋" w:cs="仿宋"/>
          <w:snapToGrid w:val="0"/>
          <w:color w:val="000000"/>
          <w:spacing w:val="0"/>
          <w:kern w:val="0"/>
          <w:sz w:val="28"/>
          <w:szCs w:val="28"/>
          <w:vertAlign w:val="baseline"/>
          <w:lang w:val="en-US" w:eastAsia="zh-CN" w:bidi="ar"/>
        </w:rPr>
        <w:t>1.1项目实施区域</w:t>
      </w:r>
    </w:p>
    <w:p w14:paraId="5BF3D3A7">
      <w:pPr>
        <w:keepNext w:val="0"/>
        <w:keepLines w:val="0"/>
        <w:widowControl/>
        <w:suppressLineNumbers w:val="0"/>
        <w:kinsoku w:val="0"/>
        <w:autoSpaceDE w:val="0"/>
        <w:autoSpaceDN w:val="0"/>
        <w:adjustRightInd w:val="0"/>
        <w:snapToGrid w:val="0"/>
        <w:spacing w:before="0" w:beforeAutospacing="0" w:after="0" w:afterAutospacing="0" w:line="360" w:lineRule="auto"/>
        <w:ind w:left="0" w:right="0" w:firstLine="560" w:firstLineChars="200"/>
        <w:jc w:val="left"/>
        <w:textAlignment w:val="baseline"/>
        <w:rPr>
          <w:rFonts w:hint="eastAsia" w:ascii="仿宋" w:hAnsi="仿宋" w:eastAsia="仿宋" w:cs="仿宋"/>
          <w:color w:val="000000"/>
          <w:spacing w:val="0"/>
          <w:sz w:val="28"/>
          <w:szCs w:val="28"/>
          <w:vertAlign w:val="baseline"/>
        </w:rPr>
      </w:pPr>
      <w:r>
        <w:rPr>
          <w:rFonts w:hint="eastAsia" w:ascii="仿宋" w:hAnsi="仿宋" w:eastAsia="仿宋" w:cs="仿宋"/>
          <w:snapToGrid w:val="0"/>
          <w:color w:val="000000"/>
          <w:spacing w:val="0"/>
          <w:kern w:val="0"/>
          <w:sz w:val="28"/>
          <w:szCs w:val="28"/>
          <w:vertAlign w:val="baseline"/>
          <w:lang w:val="en-US" w:eastAsia="zh-CN" w:bidi="ar"/>
        </w:rPr>
        <w:t>2026年湘东区受污染耕地安全利与严格管控项目实施区域涉10个乡镇。优先保护类实施区域涉及等9个乡镇。</w:t>
      </w:r>
    </w:p>
    <w:p w14:paraId="6D8B457B">
      <w:pPr>
        <w:keepNext w:val="0"/>
        <w:keepLines w:val="0"/>
        <w:widowControl/>
        <w:suppressLineNumbers w:val="0"/>
        <w:kinsoku w:val="0"/>
        <w:autoSpaceDE w:val="0"/>
        <w:autoSpaceDN w:val="0"/>
        <w:adjustRightInd w:val="0"/>
        <w:snapToGrid w:val="0"/>
        <w:spacing w:before="0" w:beforeAutospacing="0" w:after="0" w:afterAutospacing="0" w:line="360" w:lineRule="auto"/>
        <w:ind w:left="0" w:right="0" w:firstLine="560" w:firstLineChars="200"/>
        <w:jc w:val="left"/>
        <w:textAlignment w:val="baseline"/>
        <w:rPr>
          <w:rFonts w:hint="eastAsia" w:ascii="仿宋" w:hAnsi="仿宋" w:eastAsia="仿宋" w:cs="仿宋"/>
          <w:color w:val="000000"/>
          <w:spacing w:val="0"/>
          <w:sz w:val="28"/>
          <w:szCs w:val="28"/>
          <w:vertAlign w:val="baseline"/>
        </w:rPr>
      </w:pPr>
      <w:r>
        <w:rPr>
          <w:rFonts w:hint="eastAsia" w:ascii="仿宋" w:hAnsi="仿宋" w:eastAsia="仿宋" w:cs="仿宋"/>
          <w:snapToGrid w:val="0"/>
          <w:color w:val="000000"/>
          <w:spacing w:val="0"/>
          <w:kern w:val="0"/>
          <w:sz w:val="28"/>
          <w:szCs w:val="28"/>
          <w:vertAlign w:val="baseline"/>
          <w:lang w:val="en-US" w:eastAsia="zh-CN" w:bidi="ar"/>
        </w:rPr>
        <w:t>1.2项目目标</w:t>
      </w:r>
    </w:p>
    <w:p w14:paraId="72058E30">
      <w:pPr>
        <w:keepNext w:val="0"/>
        <w:keepLines w:val="0"/>
        <w:widowControl/>
        <w:suppressLineNumbers w:val="0"/>
        <w:kinsoku w:val="0"/>
        <w:autoSpaceDE w:val="0"/>
        <w:autoSpaceDN w:val="0"/>
        <w:adjustRightInd w:val="0"/>
        <w:snapToGrid w:val="0"/>
        <w:spacing w:before="0" w:beforeAutospacing="0" w:after="0" w:afterAutospacing="0" w:line="360" w:lineRule="auto"/>
        <w:ind w:left="0" w:right="0" w:firstLine="560" w:firstLineChars="200"/>
        <w:jc w:val="left"/>
        <w:textAlignment w:val="baseline"/>
        <w:rPr>
          <w:rFonts w:hint="eastAsia" w:ascii="仿宋" w:hAnsi="仿宋" w:eastAsia="仿宋" w:cs="仿宋"/>
          <w:color w:val="000000"/>
          <w:spacing w:val="0"/>
          <w:sz w:val="28"/>
          <w:szCs w:val="28"/>
          <w:vertAlign w:val="baseline"/>
        </w:rPr>
      </w:pPr>
      <w:r>
        <w:rPr>
          <w:rFonts w:hint="eastAsia" w:ascii="仿宋" w:hAnsi="仿宋" w:eastAsia="仿宋" w:cs="仿宋"/>
          <w:snapToGrid w:val="0"/>
          <w:color w:val="000000"/>
          <w:spacing w:val="0"/>
          <w:kern w:val="0"/>
          <w:sz w:val="28"/>
          <w:szCs w:val="28"/>
          <w:vertAlign w:val="baseline"/>
          <w:lang w:val="en-US" w:eastAsia="zh-CN" w:bidi="ar"/>
        </w:rPr>
        <w:t>1.2.1安全利用及严格管控项目区（不包括低镉品种种植区）</w:t>
      </w:r>
    </w:p>
    <w:p w14:paraId="3788394D">
      <w:pPr>
        <w:keepNext w:val="0"/>
        <w:keepLines w:val="0"/>
        <w:widowControl/>
        <w:suppressLineNumbers w:val="0"/>
        <w:kinsoku w:val="0"/>
        <w:autoSpaceDE w:val="0"/>
        <w:autoSpaceDN w:val="0"/>
        <w:adjustRightInd w:val="0"/>
        <w:snapToGrid w:val="0"/>
        <w:spacing w:before="0" w:beforeAutospacing="0" w:after="0" w:afterAutospacing="0" w:line="360" w:lineRule="auto"/>
        <w:ind w:left="0" w:right="0" w:firstLine="560" w:firstLineChars="200"/>
        <w:jc w:val="left"/>
        <w:textAlignment w:val="baseline"/>
        <w:rPr>
          <w:rFonts w:hint="eastAsia" w:ascii="仿宋" w:hAnsi="仿宋" w:eastAsia="仿宋" w:cs="仿宋"/>
          <w:color w:val="000000"/>
          <w:spacing w:val="0"/>
          <w:sz w:val="28"/>
          <w:szCs w:val="28"/>
          <w:vertAlign w:val="baseline"/>
        </w:rPr>
      </w:pPr>
      <w:r>
        <w:rPr>
          <w:rFonts w:hint="eastAsia" w:ascii="仿宋" w:hAnsi="仿宋" w:eastAsia="仿宋" w:cs="仿宋"/>
          <w:snapToGrid w:val="0"/>
          <w:color w:val="000000"/>
          <w:spacing w:val="0"/>
          <w:kern w:val="0"/>
          <w:sz w:val="28"/>
          <w:szCs w:val="28"/>
          <w:vertAlign w:val="baseline"/>
          <w:lang w:val="en-US" w:eastAsia="zh-CN" w:bidi="ar"/>
        </w:rPr>
        <w:t>（1）项目实施区受污染耕地安全利用率不低于93%；</w:t>
      </w:r>
    </w:p>
    <w:p w14:paraId="35623644">
      <w:pPr>
        <w:keepNext w:val="0"/>
        <w:keepLines w:val="0"/>
        <w:widowControl/>
        <w:suppressLineNumbers w:val="0"/>
        <w:kinsoku w:val="0"/>
        <w:autoSpaceDE w:val="0"/>
        <w:autoSpaceDN w:val="0"/>
        <w:adjustRightInd w:val="0"/>
        <w:snapToGrid w:val="0"/>
        <w:spacing w:before="0" w:beforeAutospacing="0" w:after="0" w:afterAutospacing="0" w:line="360" w:lineRule="auto"/>
        <w:ind w:left="0" w:right="0" w:firstLine="560" w:firstLineChars="200"/>
        <w:jc w:val="left"/>
        <w:textAlignment w:val="baseline"/>
        <w:rPr>
          <w:rFonts w:hint="eastAsia" w:ascii="仿宋" w:hAnsi="仿宋" w:eastAsia="仿宋" w:cs="仿宋"/>
          <w:color w:val="000000"/>
          <w:spacing w:val="0"/>
          <w:sz w:val="28"/>
          <w:szCs w:val="28"/>
          <w:vertAlign w:val="baseline"/>
        </w:rPr>
      </w:pPr>
      <w:r>
        <w:rPr>
          <w:rFonts w:hint="eastAsia" w:ascii="仿宋" w:hAnsi="仿宋" w:eastAsia="仿宋" w:cs="仿宋"/>
          <w:snapToGrid w:val="0"/>
          <w:color w:val="000000"/>
          <w:spacing w:val="0"/>
          <w:kern w:val="0"/>
          <w:sz w:val="28"/>
          <w:szCs w:val="28"/>
          <w:vertAlign w:val="baseline"/>
          <w:lang w:val="en-US" w:eastAsia="zh-CN" w:bidi="ar"/>
        </w:rPr>
        <w:t>（2）严格管控区禁止种植可食用农产品；100%管控到位</w:t>
      </w:r>
    </w:p>
    <w:p w14:paraId="55AB48EA">
      <w:pPr>
        <w:keepNext w:val="0"/>
        <w:keepLines w:val="0"/>
        <w:widowControl/>
        <w:suppressLineNumbers w:val="0"/>
        <w:kinsoku w:val="0"/>
        <w:autoSpaceDE w:val="0"/>
        <w:autoSpaceDN w:val="0"/>
        <w:adjustRightInd w:val="0"/>
        <w:snapToGrid w:val="0"/>
        <w:spacing w:before="0" w:beforeAutospacing="0" w:after="0" w:afterAutospacing="0" w:line="360" w:lineRule="auto"/>
        <w:ind w:left="0" w:right="0" w:firstLine="560" w:firstLineChars="200"/>
        <w:jc w:val="left"/>
        <w:textAlignment w:val="baseline"/>
        <w:rPr>
          <w:rFonts w:hint="eastAsia" w:ascii="仿宋" w:hAnsi="仿宋" w:eastAsia="仿宋" w:cs="仿宋"/>
          <w:color w:val="000000"/>
          <w:spacing w:val="0"/>
          <w:sz w:val="28"/>
          <w:szCs w:val="28"/>
          <w:vertAlign w:val="baseline"/>
        </w:rPr>
      </w:pPr>
      <w:r>
        <w:rPr>
          <w:rFonts w:hint="eastAsia" w:ascii="仿宋" w:hAnsi="仿宋" w:eastAsia="仿宋" w:cs="仿宋"/>
          <w:snapToGrid w:val="0"/>
          <w:color w:val="000000"/>
          <w:spacing w:val="0"/>
          <w:kern w:val="0"/>
          <w:sz w:val="28"/>
          <w:szCs w:val="28"/>
          <w:vertAlign w:val="baseline"/>
          <w:lang w:val="en-US" w:eastAsia="zh-CN" w:bidi="ar"/>
        </w:rPr>
        <w:t>（3）农业投入品重金属含量不超过《农用地土壤污染风险管控标准（试行）》（GB 15618-2018）筛选值；灌溉水中的重金属含量不超过《农田灌溉水质标准》（GB 5084-2021）规定的标准限值。</w:t>
      </w:r>
    </w:p>
    <w:p w14:paraId="5547E1FE">
      <w:pPr>
        <w:keepNext w:val="0"/>
        <w:keepLines w:val="0"/>
        <w:widowControl/>
        <w:suppressLineNumbers w:val="0"/>
        <w:kinsoku w:val="0"/>
        <w:autoSpaceDE w:val="0"/>
        <w:autoSpaceDN w:val="0"/>
        <w:adjustRightInd w:val="0"/>
        <w:snapToGrid w:val="0"/>
        <w:spacing w:before="0" w:beforeAutospacing="0" w:after="0" w:afterAutospacing="0" w:line="360" w:lineRule="auto"/>
        <w:ind w:left="0" w:right="0" w:firstLine="560" w:firstLineChars="200"/>
        <w:jc w:val="left"/>
        <w:textAlignment w:val="baseline"/>
        <w:rPr>
          <w:rFonts w:hint="eastAsia" w:ascii="仿宋" w:hAnsi="仿宋" w:eastAsia="仿宋" w:cs="仿宋"/>
          <w:color w:val="000000"/>
          <w:spacing w:val="0"/>
          <w:sz w:val="28"/>
          <w:szCs w:val="28"/>
          <w:vertAlign w:val="baseline"/>
        </w:rPr>
      </w:pPr>
      <w:r>
        <w:rPr>
          <w:rFonts w:hint="eastAsia" w:ascii="仿宋" w:hAnsi="仿宋" w:eastAsia="仿宋" w:cs="仿宋"/>
          <w:snapToGrid w:val="0"/>
          <w:color w:val="000000"/>
          <w:spacing w:val="0"/>
          <w:kern w:val="0"/>
          <w:sz w:val="28"/>
          <w:szCs w:val="28"/>
          <w:vertAlign w:val="baseline"/>
          <w:lang w:val="en-US" w:eastAsia="zh-CN" w:bidi="ar"/>
        </w:rPr>
        <w:t>1.2.2 优先保护区（不包括低镉品种种植区）</w:t>
      </w:r>
    </w:p>
    <w:p w14:paraId="274E136C">
      <w:pPr>
        <w:keepNext w:val="0"/>
        <w:keepLines w:val="0"/>
        <w:widowControl/>
        <w:suppressLineNumbers w:val="0"/>
        <w:kinsoku w:val="0"/>
        <w:autoSpaceDE w:val="0"/>
        <w:autoSpaceDN w:val="0"/>
        <w:adjustRightInd w:val="0"/>
        <w:snapToGrid w:val="0"/>
        <w:spacing w:before="0" w:beforeAutospacing="0" w:after="0" w:afterAutospacing="0" w:line="360" w:lineRule="auto"/>
        <w:ind w:left="0" w:right="0" w:firstLine="560" w:firstLineChars="200"/>
        <w:jc w:val="left"/>
        <w:textAlignment w:val="baseline"/>
        <w:rPr>
          <w:rFonts w:hint="eastAsia" w:ascii="仿宋" w:hAnsi="仿宋" w:eastAsia="仿宋" w:cs="仿宋"/>
          <w:color w:val="000000"/>
          <w:spacing w:val="0"/>
          <w:sz w:val="28"/>
          <w:szCs w:val="28"/>
          <w:vertAlign w:val="baseline"/>
        </w:rPr>
      </w:pPr>
      <w:r>
        <w:rPr>
          <w:rFonts w:hint="eastAsia" w:ascii="仿宋" w:hAnsi="仿宋" w:eastAsia="仿宋" w:cs="仿宋"/>
          <w:snapToGrid w:val="0"/>
          <w:color w:val="000000"/>
          <w:spacing w:val="0"/>
          <w:kern w:val="0"/>
          <w:sz w:val="28"/>
          <w:szCs w:val="28"/>
          <w:vertAlign w:val="baseline"/>
          <w:lang w:val="en-US" w:eastAsia="zh-CN" w:bidi="ar"/>
        </w:rPr>
        <w:t>（1）项目实施区水稻糙米达标率不低于90%；</w:t>
      </w:r>
    </w:p>
    <w:p w14:paraId="1BAFCC15">
      <w:pPr>
        <w:keepNext w:val="0"/>
        <w:keepLines w:val="0"/>
        <w:widowControl/>
        <w:suppressLineNumbers w:val="0"/>
        <w:kinsoku w:val="0"/>
        <w:autoSpaceDE w:val="0"/>
        <w:autoSpaceDN w:val="0"/>
        <w:adjustRightInd w:val="0"/>
        <w:snapToGrid w:val="0"/>
        <w:spacing w:before="0" w:beforeAutospacing="0" w:after="0" w:afterAutospacing="0" w:line="360" w:lineRule="auto"/>
        <w:ind w:left="0" w:right="0" w:firstLine="560" w:firstLineChars="200"/>
        <w:jc w:val="left"/>
        <w:textAlignment w:val="baseline"/>
        <w:rPr>
          <w:rFonts w:hint="eastAsia" w:ascii="仿宋" w:hAnsi="仿宋" w:eastAsia="仿宋" w:cs="仿宋"/>
          <w:color w:val="000000"/>
          <w:spacing w:val="0"/>
          <w:sz w:val="28"/>
          <w:szCs w:val="28"/>
          <w:vertAlign w:val="baseline"/>
        </w:rPr>
      </w:pPr>
      <w:r>
        <w:rPr>
          <w:rFonts w:hint="eastAsia" w:ascii="仿宋" w:hAnsi="仿宋" w:eastAsia="仿宋" w:cs="仿宋"/>
          <w:snapToGrid w:val="0"/>
          <w:color w:val="000000"/>
          <w:spacing w:val="0"/>
          <w:kern w:val="0"/>
          <w:sz w:val="28"/>
          <w:szCs w:val="28"/>
          <w:vertAlign w:val="baseline"/>
          <w:lang w:val="en-US" w:eastAsia="zh-CN" w:bidi="ar"/>
        </w:rPr>
        <w:t>（2）农业投入品重金属含量不超过《农用地土壤污染风险管控标准（试行）》（GB 15618-2018）筛选值；灌溉水中的重金属含量不超过《农田灌溉水质标准》（GB 5084-2021）规定的标准限值。</w:t>
      </w:r>
    </w:p>
    <w:p w14:paraId="6E71FEE3">
      <w:pPr>
        <w:keepNext w:val="0"/>
        <w:keepLines w:val="0"/>
        <w:widowControl/>
        <w:suppressLineNumbers w:val="0"/>
        <w:kinsoku w:val="0"/>
        <w:autoSpaceDE w:val="0"/>
        <w:autoSpaceDN w:val="0"/>
        <w:adjustRightInd w:val="0"/>
        <w:snapToGrid w:val="0"/>
        <w:spacing w:before="0" w:beforeAutospacing="0" w:after="0" w:afterAutospacing="0" w:line="360" w:lineRule="auto"/>
        <w:ind w:left="0" w:right="0" w:firstLine="562" w:firstLineChars="200"/>
        <w:jc w:val="left"/>
        <w:textAlignment w:val="baseline"/>
        <w:rPr>
          <w:rFonts w:hint="eastAsia" w:ascii="仿宋" w:hAnsi="仿宋" w:eastAsia="仿宋" w:cs="仿宋"/>
          <w:color w:val="000000"/>
          <w:spacing w:val="0"/>
          <w:sz w:val="28"/>
          <w:szCs w:val="28"/>
          <w:vertAlign w:val="baseline"/>
        </w:rPr>
      </w:pPr>
      <w:r>
        <w:rPr>
          <w:rFonts w:hint="eastAsia" w:ascii="仿宋" w:hAnsi="仿宋" w:eastAsia="仿宋" w:cs="仿宋"/>
          <w:b/>
          <w:bCs/>
          <w:snapToGrid w:val="0"/>
          <w:color w:val="000000"/>
          <w:spacing w:val="0"/>
          <w:kern w:val="0"/>
          <w:sz w:val="28"/>
          <w:szCs w:val="28"/>
          <w:vertAlign w:val="baseline"/>
          <w:lang w:val="en-US" w:eastAsia="zh-CN" w:bidi="ar"/>
        </w:rPr>
        <w:t>三</w:t>
      </w:r>
      <w:r>
        <w:rPr>
          <w:rFonts w:hint="eastAsia" w:ascii="仿宋" w:hAnsi="仿宋" w:eastAsia="仿宋" w:cs="仿宋"/>
          <w:snapToGrid w:val="0"/>
          <w:color w:val="000000"/>
          <w:spacing w:val="0"/>
          <w:kern w:val="0"/>
          <w:sz w:val="28"/>
          <w:szCs w:val="28"/>
          <w:vertAlign w:val="baseline"/>
          <w:lang w:val="en-US" w:eastAsia="zh-CN" w:bidi="ar"/>
        </w:rPr>
        <w:t>、</w:t>
      </w:r>
      <w:r>
        <w:rPr>
          <w:rFonts w:hint="eastAsia" w:ascii="仿宋" w:hAnsi="仿宋" w:eastAsia="仿宋" w:cs="仿宋"/>
          <w:b/>
          <w:bCs/>
          <w:snapToGrid w:val="0"/>
          <w:color w:val="000000"/>
          <w:spacing w:val="0"/>
          <w:kern w:val="0"/>
          <w:sz w:val="28"/>
          <w:szCs w:val="28"/>
          <w:vertAlign w:val="baseline"/>
          <w:lang w:val="en-US" w:eastAsia="zh-CN" w:bidi="ar"/>
        </w:rPr>
        <w:t>服务要求</w:t>
      </w:r>
    </w:p>
    <w:p w14:paraId="19B8DA97">
      <w:pPr>
        <w:keepNext w:val="0"/>
        <w:keepLines w:val="0"/>
        <w:widowControl/>
        <w:suppressLineNumbers w:val="0"/>
        <w:kinsoku w:val="0"/>
        <w:autoSpaceDE w:val="0"/>
        <w:autoSpaceDN w:val="0"/>
        <w:adjustRightInd w:val="0"/>
        <w:snapToGrid w:val="0"/>
        <w:spacing w:before="0" w:beforeAutospacing="0" w:after="0" w:afterAutospacing="0" w:line="360" w:lineRule="auto"/>
        <w:ind w:left="0" w:right="0" w:firstLine="560" w:firstLineChars="200"/>
        <w:jc w:val="left"/>
        <w:textAlignment w:val="baseline"/>
        <w:rPr>
          <w:rFonts w:hint="eastAsia" w:ascii="仿宋" w:hAnsi="仿宋" w:eastAsia="仿宋" w:cs="仿宋"/>
          <w:color w:val="000000"/>
          <w:spacing w:val="0"/>
          <w:sz w:val="28"/>
          <w:szCs w:val="28"/>
          <w:vertAlign w:val="baseline"/>
        </w:rPr>
      </w:pPr>
      <w:r>
        <w:rPr>
          <w:rFonts w:hint="eastAsia" w:ascii="仿宋" w:hAnsi="仿宋" w:eastAsia="仿宋" w:cs="仿宋"/>
          <w:snapToGrid w:val="0"/>
          <w:color w:val="000000"/>
          <w:spacing w:val="0"/>
          <w:kern w:val="0"/>
          <w:sz w:val="28"/>
          <w:szCs w:val="28"/>
          <w:vertAlign w:val="baseline"/>
          <w:lang w:val="en-US" w:eastAsia="zh-CN" w:bidi="ar"/>
        </w:rPr>
        <w:t>1、项目服务要求</w:t>
      </w:r>
    </w:p>
    <w:p w14:paraId="343BA400">
      <w:pPr>
        <w:keepNext w:val="0"/>
        <w:keepLines w:val="0"/>
        <w:widowControl/>
        <w:suppressLineNumbers w:val="0"/>
        <w:kinsoku w:val="0"/>
        <w:autoSpaceDE w:val="0"/>
        <w:autoSpaceDN w:val="0"/>
        <w:adjustRightInd w:val="0"/>
        <w:snapToGrid w:val="0"/>
        <w:spacing w:before="0" w:beforeAutospacing="0" w:after="0" w:afterAutospacing="0" w:line="360" w:lineRule="auto"/>
        <w:ind w:left="0" w:right="0" w:firstLine="560" w:firstLineChars="200"/>
        <w:jc w:val="left"/>
        <w:textAlignment w:val="baseline"/>
        <w:rPr>
          <w:rFonts w:hint="eastAsia" w:ascii="仿宋" w:hAnsi="仿宋" w:eastAsia="仿宋" w:cs="仿宋"/>
          <w:color w:val="000000"/>
          <w:spacing w:val="0"/>
          <w:sz w:val="28"/>
          <w:szCs w:val="28"/>
          <w:vertAlign w:val="baseline"/>
        </w:rPr>
      </w:pPr>
      <w:r>
        <w:rPr>
          <w:rFonts w:hint="eastAsia" w:ascii="仿宋" w:hAnsi="仿宋" w:eastAsia="仿宋" w:cs="仿宋"/>
          <w:snapToGrid w:val="0"/>
          <w:color w:val="000000"/>
          <w:spacing w:val="0"/>
          <w:kern w:val="0"/>
          <w:sz w:val="28"/>
          <w:szCs w:val="28"/>
          <w:vertAlign w:val="baseline"/>
          <w:lang w:val="en-US" w:eastAsia="zh-CN" w:bidi="ar"/>
        </w:rPr>
        <w:t>（1）实施记录</w:t>
      </w:r>
    </w:p>
    <w:p w14:paraId="6493EA28">
      <w:pPr>
        <w:keepNext w:val="0"/>
        <w:keepLines w:val="0"/>
        <w:widowControl/>
        <w:suppressLineNumbers w:val="0"/>
        <w:kinsoku w:val="0"/>
        <w:autoSpaceDE w:val="0"/>
        <w:autoSpaceDN w:val="0"/>
        <w:adjustRightInd w:val="0"/>
        <w:snapToGrid w:val="0"/>
        <w:spacing w:before="0" w:beforeAutospacing="0" w:after="0" w:afterAutospacing="0" w:line="360" w:lineRule="auto"/>
        <w:ind w:left="0" w:right="0" w:firstLine="560" w:firstLineChars="200"/>
        <w:jc w:val="both"/>
        <w:textAlignment w:val="baseline"/>
        <w:rPr>
          <w:rFonts w:hint="eastAsia" w:ascii="仿宋" w:hAnsi="仿宋" w:eastAsia="仿宋" w:cs="仿宋"/>
          <w:color w:val="000000"/>
          <w:spacing w:val="0"/>
          <w:sz w:val="28"/>
          <w:szCs w:val="28"/>
          <w:vertAlign w:val="baseline"/>
        </w:rPr>
      </w:pPr>
      <w:r>
        <w:rPr>
          <w:rFonts w:hint="eastAsia" w:ascii="仿宋" w:hAnsi="仿宋" w:eastAsia="仿宋" w:cs="仿宋"/>
          <w:snapToGrid w:val="0"/>
          <w:color w:val="000000"/>
          <w:spacing w:val="0"/>
          <w:kern w:val="0"/>
          <w:sz w:val="28"/>
          <w:szCs w:val="28"/>
          <w:vertAlign w:val="baseline"/>
          <w:lang w:val="en-US" w:eastAsia="zh-CN" w:bidi="ar"/>
        </w:rPr>
        <w:t>实施过程中，全程详细记录各项技术措施实施区域与面积、实施时间与用量、田间日常管理等信息，每项登记严格按要求进行签名与确认，并造册存档，建立详细台账。</w:t>
      </w:r>
    </w:p>
    <w:p w14:paraId="60B3E2A5">
      <w:pPr>
        <w:keepNext w:val="0"/>
        <w:keepLines w:val="0"/>
        <w:widowControl/>
        <w:suppressLineNumbers w:val="0"/>
        <w:kinsoku w:val="0"/>
        <w:autoSpaceDE w:val="0"/>
        <w:autoSpaceDN w:val="0"/>
        <w:adjustRightInd w:val="0"/>
        <w:snapToGrid w:val="0"/>
        <w:spacing w:before="0" w:beforeAutospacing="0" w:after="0" w:afterAutospacing="0" w:line="360" w:lineRule="auto"/>
        <w:ind w:left="0" w:right="0" w:firstLine="560" w:firstLineChars="200"/>
        <w:jc w:val="left"/>
        <w:textAlignment w:val="baseline"/>
        <w:rPr>
          <w:rFonts w:hint="eastAsia" w:ascii="仿宋" w:hAnsi="仿宋" w:eastAsia="仿宋" w:cs="仿宋"/>
          <w:color w:val="000000"/>
          <w:spacing w:val="0"/>
          <w:sz w:val="28"/>
          <w:szCs w:val="28"/>
          <w:vertAlign w:val="baseline"/>
        </w:rPr>
      </w:pPr>
      <w:r>
        <w:rPr>
          <w:rFonts w:hint="eastAsia" w:ascii="仿宋" w:hAnsi="仿宋" w:eastAsia="仿宋" w:cs="仿宋"/>
          <w:snapToGrid w:val="0"/>
          <w:color w:val="000000"/>
          <w:spacing w:val="0"/>
          <w:kern w:val="0"/>
          <w:sz w:val="28"/>
          <w:szCs w:val="28"/>
          <w:vertAlign w:val="baseline"/>
          <w:lang w:val="en-US" w:eastAsia="zh-CN" w:bidi="ar"/>
        </w:rPr>
        <w:t>（2）抽检与跟踪监测</w:t>
      </w:r>
    </w:p>
    <w:p w14:paraId="3BC9689D">
      <w:pPr>
        <w:keepNext w:val="0"/>
        <w:keepLines w:val="0"/>
        <w:widowControl/>
        <w:suppressLineNumbers w:val="0"/>
        <w:kinsoku w:val="0"/>
        <w:autoSpaceDE w:val="0"/>
        <w:autoSpaceDN w:val="0"/>
        <w:adjustRightInd w:val="0"/>
        <w:snapToGrid w:val="0"/>
        <w:spacing w:before="0" w:beforeAutospacing="0" w:after="0" w:afterAutospacing="0" w:line="360" w:lineRule="auto"/>
        <w:ind w:left="0" w:right="0" w:firstLine="560" w:firstLineChars="200"/>
        <w:jc w:val="both"/>
        <w:textAlignment w:val="baseline"/>
        <w:rPr>
          <w:rFonts w:hint="eastAsia" w:ascii="仿宋" w:hAnsi="仿宋" w:eastAsia="仿宋" w:cs="仿宋"/>
          <w:color w:val="000000"/>
          <w:spacing w:val="0"/>
          <w:sz w:val="28"/>
          <w:szCs w:val="28"/>
          <w:vertAlign w:val="baseline"/>
        </w:rPr>
      </w:pPr>
      <w:r>
        <w:rPr>
          <w:rFonts w:hint="eastAsia" w:ascii="仿宋" w:hAnsi="仿宋" w:eastAsia="仿宋" w:cs="仿宋"/>
          <w:snapToGrid w:val="0"/>
          <w:color w:val="000000"/>
          <w:spacing w:val="0"/>
          <w:kern w:val="0"/>
          <w:sz w:val="28"/>
          <w:szCs w:val="28"/>
          <w:vertAlign w:val="baseline"/>
          <w:lang w:val="en-US" w:eastAsia="zh-CN" w:bidi="ar"/>
        </w:rPr>
        <w:t>采购人对中量元素肥料（叶面阻控剂）、土壤调理剂等投入品进行质量抽检，严格产品执行标准，保障投入品不带来二次污染。投入品到场后现场随机抽样送有资质的检测机构进行检测。</w:t>
      </w:r>
    </w:p>
    <w:p w14:paraId="2C3FE9C1">
      <w:pPr>
        <w:keepNext w:val="0"/>
        <w:keepLines w:val="0"/>
        <w:widowControl/>
        <w:suppressLineNumbers w:val="0"/>
        <w:kinsoku w:val="0"/>
        <w:autoSpaceDE w:val="0"/>
        <w:autoSpaceDN w:val="0"/>
        <w:adjustRightInd w:val="0"/>
        <w:snapToGrid w:val="0"/>
        <w:spacing w:before="0" w:beforeAutospacing="0" w:after="0" w:afterAutospacing="0" w:line="360" w:lineRule="auto"/>
        <w:ind w:left="0" w:right="0" w:firstLine="560" w:firstLineChars="200"/>
        <w:jc w:val="left"/>
        <w:textAlignment w:val="baseline"/>
        <w:rPr>
          <w:rFonts w:hint="eastAsia" w:ascii="仿宋" w:hAnsi="仿宋" w:eastAsia="仿宋" w:cs="仿宋"/>
          <w:color w:val="000000"/>
          <w:spacing w:val="0"/>
          <w:sz w:val="28"/>
          <w:szCs w:val="28"/>
          <w:vertAlign w:val="baseline"/>
        </w:rPr>
      </w:pPr>
      <w:r>
        <w:rPr>
          <w:rFonts w:hint="eastAsia" w:ascii="仿宋" w:hAnsi="仿宋" w:eastAsia="仿宋" w:cs="仿宋"/>
          <w:snapToGrid w:val="0"/>
          <w:color w:val="000000"/>
          <w:spacing w:val="0"/>
          <w:kern w:val="0"/>
          <w:sz w:val="28"/>
          <w:szCs w:val="28"/>
          <w:vertAlign w:val="baseline"/>
          <w:lang w:val="en-US" w:eastAsia="zh-CN" w:bidi="ar"/>
        </w:rPr>
        <w:t>（3）台账建设</w:t>
      </w:r>
    </w:p>
    <w:p w14:paraId="730230DF">
      <w:pPr>
        <w:keepNext w:val="0"/>
        <w:keepLines w:val="0"/>
        <w:widowControl/>
        <w:suppressLineNumbers w:val="0"/>
        <w:kinsoku w:val="0"/>
        <w:autoSpaceDE w:val="0"/>
        <w:autoSpaceDN w:val="0"/>
        <w:adjustRightInd w:val="0"/>
        <w:snapToGrid w:val="0"/>
        <w:spacing w:before="0" w:beforeAutospacing="0" w:after="0" w:afterAutospacing="0" w:line="360" w:lineRule="auto"/>
        <w:ind w:left="0" w:right="0" w:firstLine="560" w:firstLineChars="200"/>
        <w:jc w:val="both"/>
        <w:textAlignment w:val="baseline"/>
        <w:rPr>
          <w:rFonts w:hint="eastAsia" w:ascii="仿宋" w:hAnsi="仿宋" w:eastAsia="仿宋" w:cs="仿宋"/>
          <w:color w:val="000000"/>
          <w:spacing w:val="0"/>
          <w:sz w:val="28"/>
          <w:szCs w:val="28"/>
          <w:vertAlign w:val="baseline"/>
        </w:rPr>
      </w:pPr>
      <w:r>
        <w:rPr>
          <w:rFonts w:hint="eastAsia" w:ascii="仿宋" w:hAnsi="仿宋" w:eastAsia="仿宋" w:cs="仿宋"/>
          <w:snapToGrid w:val="0"/>
          <w:color w:val="000000"/>
          <w:spacing w:val="0"/>
          <w:kern w:val="0"/>
          <w:sz w:val="28"/>
          <w:szCs w:val="28"/>
          <w:vertAlign w:val="baseline"/>
          <w:lang w:val="en-US" w:eastAsia="zh-CN" w:bidi="ar"/>
        </w:rPr>
        <w:t>实施单位要积极配合农业农村局工作，严格按照实施方案中的时间节点落实有关技术措施，报定期告工作进展。项目实施区要树立标识牌，标明项目名称、范围、实施时间、主要技术措施、实施单位、项目负责人等信息。项目实施期间应做好工作台账，台账内容包括但不限于组织领导、资金使用、物资采购、措施应用、宣传培训等方面。为做好2026年安全利用项目台账建设，实施过程中需建立以下资料清单：</w:t>
      </w:r>
    </w:p>
    <w:p w14:paraId="25BF4C93">
      <w:pPr>
        <w:keepNext w:val="0"/>
        <w:keepLines w:val="0"/>
        <w:widowControl/>
        <w:suppressLineNumbers w:val="0"/>
        <w:kinsoku w:val="0"/>
        <w:autoSpaceDE w:val="0"/>
        <w:autoSpaceDN w:val="0"/>
        <w:adjustRightInd w:val="0"/>
        <w:snapToGrid w:val="0"/>
        <w:spacing w:before="0" w:beforeAutospacing="0" w:after="0" w:afterAutospacing="0" w:line="360" w:lineRule="auto"/>
        <w:ind w:left="0" w:right="0" w:firstLine="560" w:firstLineChars="200"/>
        <w:jc w:val="left"/>
        <w:textAlignment w:val="baseline"/>
        <w:rPr>
          <w:rFonts w:hint="eastAsia" w:ascii="仿宋" w:hAnsi="仿宋" w:eastAsia="仿宋" w:cs="仿宋"/>
          <w:color w:val="000000"/>
          <w:spacing w:val="0"/>
          <w:sz w:val="28"/>
          <w:szCs w:val="28"/>
          <w:vertAlign w:val="baseline"/>
        </w:rPr>
      </w:pPr>
      <w:r>
        <w:rPr>
          <w:rFonts w:hint="eastAsia" w:ascii="仿宋" w:hAnsi="仿宋" w:eastAsia="仿宋" w:cs="仿宋"/>
          <w:snapToGrid w:val="0"/>
          <w:color w:val="000000"/>
          <w:spacing w:val="0"/>
          <w:kern w:val="0"/>
          <w:sz w:val="28"/>
          <w:szCs w:val="28"/>
          <w:vertAlign w:val="baseline"/>
          <w:lang w:val="en-US" w:eastAsia="zh-CN" w:bidi="ar"/>
        </w:rPr>
        <w:t>1、耕地土壤污染防治年度工作计划及受污染耕地安全利用、严格管控实施方案 ;</w:t>
      </w:r>
    </w:p>
    <w:p w14:paraId="70E34070">
      <w:pPr>
        <w:keepNext w:val="0"/>
        <w:keepLines w:val="0"/>
        <w:widowControl/>
        <w:suppressLineNumbers w:val="0"/>
        <w:kinsoku w:val="0"/>
        <w:autoSpaceDE w:val="0"/>
        <w:autoSpaceDN w:val="0"/>
        <w:adjustRightInd w:val="0"/>
        <w:snapToGrid w:val="0"/>
        <w:spacing w:before="0" w:beforeAutospacing="0" w:after="0" w:afterAutospacing="0" w:line="360" w:lineRule="auto"/>
        <w:ind w:left="0" w:right="0" w:firstLine="560" w:firstLineChars="200"/>
        <w:jc w:val="left"/>
        <w:textAlignment w:val="baseline"/>
        <w:rPr>
          <w:rFonts w:hint="eastAsia" w:ascii="仿宋" w:hAnsi="仿宋" w:eastAsia="仿宋" w:cs="仿宋"/>
          <w:color w:val="000000"/>
          <w:spacing w:val="0"/>
          <w:sz w:val="28"/>
          <w:szCs w:val="28"/>
          <w:vertAlign w:val="baseline"/>
        </w:rPr>
      </w:pPr>
      <w:r>
        <w:rPr>
          <w:rFonts w:hint="eastAsia" w:ascii="仿宋" w:hAnsi="仿宋" w:eastAsia="仿宋" w:cs="仿宋"/>
          <w:snapToGrid w:val="0"/>
          <w:color w:val="000000"/>
          <w:spacing w:val="0"/>
          <w:kern w:val="0"/>
          <w:sz w:val="28"/>
          <w:szCs w:val="28"/>
          <w:vertAlign w:val="baseline"/>
          <w:lang w:val="en-US" w:eastAsia="zh-CN" w:bidi="ar"/>
        </w:rPr>
        <w:t>2、耕地土壤污染防治资金申请报告及拨付通告单；</w:t>
      </w:r>
    </w:p>
    <w:p w14:paraId="1FAACED5">
      <w:pPr>
        <w:keepNext w:val="0"/>
        <w:keepLines w:val="0"/>
        <w:widowControl/>
        <w:suppressLineNumbers w:val="0"/>
        <w:kinsoku w:val="0"/>
        <w:autoSpaceDE w:val="0"/>
        <w:autoSpaceDN w:val="0"/>
        <w:adjustRightInd w:val="0"/>
        <w:snapToGrid w:val="0"/>
        <w:spacing w:before="0" w:beforeAutospacing="0" w:after="0" w:afterAutospacing="0" w:line="360" w:lineRule="auto"/>
        <w:ind w:left="0" w:right="0" w:firstLine="560" w:firstLineChars="200"/>
        <w:jc w:val="left"/>
        <w:textAlignment w:val="baseline"/>
        <w:rPr>
          <w:rFonts w:hint="eastAsia" w:ascii="仿宋" w:hAnsi="仿宋" w:eastAsia="仿宋" w:cs="仿宋"/>
          <w:color w:val="000000"/>
          <w:spacing w:val="0"/>
          <w:sz w:val="28"/>
          <w:szCs w:val="28"/>
          <w:vertAlign w:val="baseline"/>
        </w:rPr>
      </w:pPr>
      <w:r>
        <w:rPr>
          <w:rFonts w:hint="eastAsia" w:ascii="仿宋" w:hAnsi="仿宋" w:eastAsia="仿宋" w:cs="仿宋"/>
          <w:snapToGrid w:val="0"/>
          <w:color w:val="000000"/>
          <w:spacing w:val="0"/>
          <w:kern w:val="0"/>
          <w:sz w:val="28"/>
          <w:szCs w:val="28"/>
          <w:vertAlign w:val="baseline"/>
          <w:lang w:val="en-US" w:eastAsia="zh-CN" w:bidi="ar"/>
        </w:rPr>
        <w:t>3、耕地土壤污染防治年度工作总结报告；</w:t>
      </w:r>
    </w:p>
    <w:p w14:paraId="01692BE8">
      <w:pPr>
        <w:keepNext w:val="0"/>
        <w:keepLines w:val="0"/>
        <w:widowControl/>
        <w:suppressLineNumbers w:val="0"/>
        <w:kinsoku w:val="0"/>
        <w:autoSpaceDE w:val="0"/>
        <w:autoSpaceDN w:val="0"/>
        <w:adjustRightInd w:val="0"/>
        <w:snapToGrid w:val="0"/>
        <w:spacing w:before="0" w:beforeAutospacing="0" w:after="0" w:afterAutospacing="0" w:line="360" w:lineRule="auto"/>
        <w:ind w:left="0" w:right="0" w:firstLine="560" w:firstLineChars="200"/>
        <w:jc w:val="left"/>
        <w:textAlignment w:val="baseline"/>
        <w:rPr>
          <w:rFonts w:hint="eastAsia" w:ascii="仿宋" w:hAnsi="仿宋" w:eastAsia="仿宋" w:cs="仿宋"/>
          <w:color w:val="000000"/>
          <w:spacing w:val="0"/>
          <w:sz w:val="28"/>
          <w:szCs w:val="28"/>
          <w:vertAlign w:val="baseline"/>
        </w:rPr>
      </w:pPr>
      <w:r>
        <w:rPr>
          <w:rFonts w:hint="eastAsia" w:ascii="仿宋" w:hAnsi="仿宋" w:eastAsia="仿宋" w:cs="仿宋"/>
          <w:snapToGrid w:val="0"/>
          <w:color w:val="000000"/>
          <w:spacing w:val="0"/>
          <w:kern w:val="0"/>
          <w:sz w:val="28"/>
          <w:szCs w:val="28"/>
          <w:vertAlign w:val="baseline"/>
          <w:lang w:val="en-US" w:eastAsia="zh-CN" w:bidi="ar"/>
        </w:rPr>
        <w:t>4、耕地土壤污染防治工作中监测、安全利用率评估涉及样品采集和流转的相关记录表；</w:t>
      </w:r>
    </w:p>
    <w:p w14:paraId="74944A72">
      <w:pPr>
        <w:keepNext w:val="0"/>
        <w:keepLines w:val="0"/>
        <w:widowControl/>
        <w:suppressLineNumbers w:val="0"/>
        <w:kinsoku w:val="0"/>
        <w:autoSpaceDE w:val="0"/>
        <w:autoSpaceDN w:val="0"/>
        <w:adjustRightInd w:val="0"/>
        <w:snapToGrid w:val="0"/>
        <w:spacing w:before="0" w:beforeAutospacing="0" w:after="0" w:afterAutospacing="0" w:line="360" w:lineRule="auto"/>
        <w:ind w:left="0" w:right="0" w:firstLine="560" w:firstLineChars="200"/>
        <w:jc w:val="left"/>
        <w:textAlignment w:val="baseline"/>
        <w:rPr>
          <w:rFonts w:hint="eastAsia" w:ascii="仿宋" w:hAnsi="仿宋" w:eastAsia="仿宋" w:cs="仿宋"/>
          <w:color w:val="000000"/>
          <w:spacing w:val="0"/>
          <w:sz w:val="28"/>
          <w:szCs w:val="28"/>
          <w:vertAlign w:val="baseline"/>
        </w:rPr>
      </w:pPr>
      <w:r>
        <w:rPr>
          <w:rFonts w:hint="eastAsia" w:ascii="仿宋" w:hAnsi="仿宋" w:eastAsia="仿宋" w:cs="仿宋"/>
          <w:snapToGrid w:val="0"/>
          <w:color w:val="000000"/>
          <w:spacing w:val="0"/>
          <w:kern w:val="0"/>
          <w:sz w:val="28"/>
          <w:szCs w:val="28"/>
          <w:vertAlign w:val="baseline"/>
          <w:lang w:val="en-US" w:eastAsia="zh-CN" w:bidi="ar"/>
        </w:rPr>
        <w:t>5、耕地土壤污染防治宣传培训情况资料，应包含通知、人员签到表以及相关照片5-6张；</w:t>
      </w:r>
    </w:p>
    <w:p w14:paraId="385F612F">
      <w:pPr>
        <w:keepNext w:val="0"/>
        <w:keepLines w:val="0"/>
        <w:widowControl/>
        <w:suppressLineNumbers w:val="0"/>
        <w:kinsoku w:val="0"/>
        <w:autoSpaceDE w:val="0"/>
        <w:autoSpaceDN w:val="0"/>
        <w:adjustRightInd w:val="0"/>
        <w:snapToGrid w:val="0"/>
        <w:spacing w:before="0" w:beforeAutospacing="0" w:after="0" w:afterAutospacing="0" w:line="360" w:lineRule="auto"/>
        <w:ind w:left="0" w:right="0" w:firstLine="560" w:firstLineChars="200"/>
        <w:jc w:val="left"/>
        <w:textAlignment w:val="baseline"/>
        <w:rPr>
          <w:rFonts w:hint="eastAsia" w:ascii="仿宋" w:hAnsi="仿宋" w:eastAsia="仿宋" w:cs="仿宋"/>
          <w:color w:val="000000"/>
          <w:spacing w:val="0"/>
          <w:sz w:val="28"/>
          <w:szCs w:val="28"/>
          <w:vertAlign w:val="baseline"/>
        </w:rPr>
      </w:pPr>
      <w:r>
        <w:rPr>
          <w:rFonts w:hint="eastAsia" w:ascii="仿宋" w:hAnsi="仿宋" w:eastAsia="仿宋" w:cs="仿宋"/>
          <w:snapToGrid w:val="0"/>
          <w:color w:val="000000"/>
          <w:spacing w:val="0"/>
          <w:kern w:val="0"/>
          <w:sz w:val="28"/>
          <w:szCs w:val="28"/>
          <w:vertAlign w:val="baseline"/>
          <w:lang w:val="en-US" w:eastAsia="zh-CN" w:bidi="ar"/>
        </w:rPr>
        <w:t>6、全区受污染耕地安全利用、严格管控情况表，耕地土壤污染防治其他相关材料，涉及试验示范需要试验方案、试验总结报告和数据；</w:t>
      </w:r>
    </w:p>
    <w:p w14:paraId="53769CE0">
      <w:pPr>
        <w:keepNext w:val="0"/>
        <w:keepLines w:val="0"/>
        <w:widowControl/>
        <w:suppressLineNumbers w:val="0"/>
        <w:kinsoku w:val="0"/>
        <w:autoSpaceDE w:val="0"/>
        <w:autoSpaceDN w:val="0"/>
        <w:adjustRightInd w:val="0"/>
        <w:snapToGrid w:val="0"/>
        <w:spacing w:before="0" w:beforeAutospacing="0" w:after="0" w:afterAutospacing="0" w:line="360" w:lineRule="auto"/>
        <w:ind w:left="0" w:right="0" w:firstLine="560" w:firstLineChars="200"/>
        <w:jc w:val="left"/>
        <w:textAlignment w:val="baseline"/>
        <w:rPr>
          <w:rFonts w:hint="eastAsia" w:ascii="仿宋" w:hAnsi="仿宋" w:eastAsia="仿宋" w:cs="仿宋"/>
          <w:color w:val="000000"/>
          <w:spacing w:val="0"/>
          <w:sz w:val="28"/>
          <w:szCs w:val="28"/>
          <w:vertAlign w:val="baseline"/>
        </w:rPr>
      </w:pPr>
      <w:r>
        <w:rPr>
          <w:rFonts w:hint="eastAsia" w:ascii="仿宋" w:hAnsi="仿宋" w:eastAsia="仿宋" w:cs="仿宋"/>
          <w:snapToGrid w:val="0"/>
          <w:color w:val="000000"/>
          <w:spacing w:val="0"/>
          <w:kern w:val="0"/>
          <w:sz w:val="28"/>
          <w:szCs w:val="28"/>
          <w:vertAlign w:val="baseline"/>
          <w:lang w:val="en-US" w:eastAsia="zh-CN" w:bidi="ar"/>
        </w:rPr>
        <w:t>7、落实安全利用工作佐证材料，包括但不限于工作开展区域说明、物资采购收据、工作开展过程照片（含坐标，不少于5张）等。</w:t>
      </w:r>
    </w:p>
    <w:p w14:paraId="0409349D">
      <w:pPr>
        <w:keepNext w:val="0"/>
        <w:keepLines w:val="0"/>
        <w:widowControl/>
        <w:suppressLineNumbers w:val="0"/>
        <w:kinsoku w:val="0"/>
        <w:autoSpaceDE w:val="0"/>
        <w:autoSpaceDN w:val="0"/>
        <w:adjustRightInd w:val="0"/>
        <w:snapToGrid w:val="0"/>
        <w:spacing w:before="0" w:beforeAutospacing="0" w:after="0" w:afterAutospacing="0" w:line="360" w:lineRule="auto"/>
        <w:ind w:left="0" w:right="0" w:firstLine="560" w:firstLineChars="200"/>
        <w:jc w:val="left"/>
        <w:textAlignment w:val="baseline"/>
        <w:rPr>
          <w:rFonts w:hint="eastAsia" w:ascii="仿宋" w:hAnsi="仿宋" w:eastAsia="仿宋" w:cs="仿宋"/>
          <w:color w:val="000000"/>
          <w:spacing w:val="0"/>
          <w:sz w:val="28"/>
          <w:szCs w:val="28"/>
          <w:vertAlign w:val="baseline"/>
        </w:rPr>
      </w:pPr>
      <w:r>
        <w:rPr>
          <w:rFonts w:hint="eastAsia" w:ascii="仿宋" w:hAnsi="仿宋" w:eastAsia="仿宋" w:cs="仿宋"/>
          <w:snapToGrid w:val="0"/>
          <w:color w:val="000000"/>
          <w:spacing w:val="0"/>
          <w:kern w:val="0"/>
          <w:sz w:val="28"/>
          <w:szCs w:val="28"/>
          <w:vertAlign w:val="baseline"/>
          <w:lang w:val="en-US" w:eastAsia="zh-CN" w:bidi="ar"/>
        </w:rPr>
        <w:t>8、安全利用信息表及严格管控信息表；</w:t>
      </w:r>
    </w:p>
    <w:p w14:paraId="0305B810">
      <w:pPr>
        <w:keepNext w:val="0"/>
        <w:keepLines w:val="0"/>
        <w:widowControl/>
        <w:suppressLineNumbers w:val="0"/>
        <w:kinsoku w:val="0"/>
        <w:autoSpaceDE w:val="0"/>
        <w:autoSpaceDN w:val="0"/>
        <w:adjustRightInd w:val="0"/>
        <w:snapToGrid w:val="0"/>
        <w:spacing w:before="0" w:beforeAutospacing="0" w:after="0" w:afterAutospacing="0" w:line="360" w:lineRule="auto"/>
        <w:ind w:left="0" w:right="0" w:firstLine="560" w:firstLineChars="200"/>
        <w:jc w:val="left"/>
        <w:textAlignment w:val="baseline"/>
        <w:rPr>
          <w:rFonts w:hint="eastAsia" w:ascii="仿宋" w:hAnsi="仿宋" w:eastAsia="仿宋" w:cs="仿宋"/>
          <w:color w:val="000000"/>
          <w:spacing w:val="0"/>
          <w:sz w:val="28"/>
          <w:szCs w:val="28"/>
          <w:vertAlign w:val="baseline"/>
        </w:rPr>
      </w:pPr>
      <w:r>
        <w:rPr>
          <w:rFonts w:hint="eastAsia" w:ascii="仿宋" w:hAnsi="仿宋" w:eastAsia="仿宋" w:cs="仿宋"/>
          <w:snapToGrid w:val="0"/>
          <w:color w:val="000000"/>
          <w:spacing w:val="0"/>
          <w:kern w:val="0"/>
          <w:sz w:val="28"/>
          <w:szCs w:val="28"/>
          <w:vertAlign w:val="baseline"/>
          <w:lang w:val="en-US" w:eastAsia="zh-CN" w:bidi="ar"/>
        </w:rPr>
        <w:t>9、受污染耕地安全利用进展情况表；</w:t>
      </w:r>
    </w:p>
    <w:p w14:paraId="3BEEB40B">
      <w:pPr>
        <w:keepNext w:val="0"/>
        <w:keepLines w:val="0"/>
        <w:widowControl/>
        <w:suppressLineNumbers w:val="0"/>
        <w:kinsoku w:val="0"/>
        <w:autoSpaceDE w:val="0"/>
        <w:autoSpaceDN w:val="0"/>
        <w:adjustRightInd w:val="0"/>
        <w:snapToGrid w:val="0"/>
        <w:spacing w:before="0" w:beforeAutospacing="0" w:after="0" w:afterAutospacing="0" w:line="360" w:lineRule="auto"/>
        <w:ind w:left="0" w:right="0" w:firstLine="560" w:firstLineChars="200"/>
        <w:jc w:val="left"/>
        <w:textAlignment w:val="baseline"/>
        <w:rPr>
          <w:rFonts w:hint="eastAsia" w:ascii="仿宋" w:hAnsi="仿宋" w:eastAsia="仿宋" w:cs="仿宋"/>
          <w:color w:val="000000"/>
          <w:spacing w:val="0"/>
          <w:sz w:val="28"/>
          <w:szCs w:val="28"/>
          <w:vertAlign w:val="baseline"/>
        </w:rPr>
      </w:pPr>
      <w:r>
        <w:rPr>
          <w:rFonts w:hint="eastAsia" w:ascii="仿宋" w:hAnsi="仿宋" w:eastAsia="仿宋" w:cs="仿宋"/>
          <w:snapToGrid w:val="0"/>
          <w:color w:val="000000"/>
          <w:spacing w:val="0"/>
          <w:kern w:val="0"/>
          <w:sz w:val="28"/>
          <w:szCs w:val="28"/>
          <w:vertAlign w:val="baseline"/>
          <w:lang w:val="en-US" w:eastAsia="zh-CN" w:bidi="ar"/>
        </w:rPr>
        <w:t>10、开展受污染耕地安全利用及严格管控工作的日常记录、照片等。</w:t>
      </w:r>
    </w:p>
    <w:p w14:paraId="29CA431A">
      <w:pPr>
        <w:keepNext w:val="0"/>
        <w:keepLines w:val="0"/>
        <w:widowControl/>
        <w:suppressLineNumbers w:val="0"/>
        <w:kinsoku w:val="0"/>
        <w:autoSpaceDE w:val="0"/>
        <w:autoSpaceDN w:val="0"/>
        <w:adjustRightInd w:val="0"/>
        <w:snapToGrid w:val="0"/>
        <w:spacing w:before="0" w:beforeAutospacing="0" w:after="0" w:afterAutospacing="0" w:line="360" w:lineRule="auto"/>
        <w:ind w:left="0" w:right="0" w:firstLine="560" w:firstLineChars="200"/>
        <w:jc w:val="left"/>
        <w:textAlignment w:val="baseline"/>
        <w:rPr>
          <w:rFonts w:hint="eastAsia" w:ascii="仿宋" w:hAnsi="仿宋" w:eastAsia="仿宋" w:cs="仿宋"/>
          <w:color w:val="000000"/>
          <w:spacing w:val="0"/>
          <w:sz w:val="28"/>
          <w:szCs w:val="28"/>
          <w:vertAlign w:val="baseline"/>
        </w:rPr>
      </w:pPr>
      <w:r>
        <w:rPr>
          <w:rFonts w:hint="eastAsia" w:ascii="仿宋" w:hAnsi="仿宋" w:eastAsia="仿宋" w:cs="仿宋"/>
          <w:snapToGrid w:val="0"/>
          <w:color w:val="000000"/>
          <w:spacing w:val="0"/>
          <w:kern w:val="0"/>
          <w:sz w:val="28"/>
          <w:szCs w:val="28"/>
          <w:vertAlign w:val="baseline"/>
          <w:lang w:val="en-US" w:eastAsia="zh-CN" w:bidi="ar"/>
        </w:rPr>
        <w:t>11、耕地土壤污染防治领导小组成立文件；</w:t>
      </w:r>
    </w:p>
    <w:p w14:paraId="11605D23">
      <w:pPr>
        <w:pStyle w:val="4"/>
        <w:keepNext w:val="0"/>
        <w:keepLines w:val="0"/>
        <w:widowControl/>
        <w:suppressLineNumbers w:val="0"/>
        <w:kinsoku w:val="0"/>
        <w:autoSpaceDE w:val="0"/>
        <w:autoSpaceDN w:val="0"/>
        <w:adjustRightInd w:val="0"/>
        <w:snapToGrid w:val="0"/>
        <w:spacing w:before="0" w:beforeAutospacing="0" w:after="0" w:afterAutospacing="0" w:line="360" w:lineRule="auto"/>
        <w:ind w:left="0" w:right="0" w:firstLine="560" w:firstLineChars="200"/>
        <w:jc w:val="left"/>
        <w:textAlignment w:val="baseline"/>
        <w:rPr>
          <w:rFonts w:hint="eastAsia" w:ascii="仿宋" w:hAnsi="仿宋" w:eastAsia="仿宋" w:cs="仿宋"/>
          <w:color w:val="000000"/>
          <w:spacing w:val="0"/>
          <w:kern w:val="0"/>
          <w:sz w:val="28"/>
          <w:szCs w:val="28"/>
          <w:vertAlign w:val="baseline"/>
        </w:rPr>
      </w:pPr>
      <w:r>
        <w:rPr>
          <w:rFonts w:hint="eastAsia" w:ascii="仿宋" w:hAnsi="仿宋" w:eastAsia="仿宋" w:cs="仿宋"/>
          <w:snapToGrid/>
          <w:color w:val="000000"/>
          <w:spacing w:val="0"/>
          <w:kern w:val="0"/>
          <w:sz w:val="28"/>
          <w:szCs w:val="28"/>
          <w:vertAlign w:val="baseline"/>
          <w:lang w:val="en-US" w:eastAsia="zh-CN" w:bidi="ar"/>
        </w:rPr>
        <w:t>12、耕地土壤污染防治技术专家组成立文件；</w:t>
      </w:r>
    </w:p>
    <w:p w14:paraId="2664EDEC">
      <w:pPr>
        <w:keepNext w:val="0"/>
        <w:keepLines w:val="0"/>
        <w:widowControl/>
        <w:suppressLineNumbers w:val="0"/>
        <w:kinsoku w:val="0"/>
        <w:autoSpaceDE w:val="0"/>
        <w:autoSpaceDN w:val="0"/>
        <w:adjustRightInd w:val="0"/>
        <w:snapToGrid w:val="0"/>
        <w:spacing w:before="0" w:beforeAutospacing="0" w:after="0" w:afterAutospacing="0" w:line="360" w:lineRule="auto"/>
        <w:ind w:left="0" w:right="0" w:firstLine="560" w:firstLineChars="200"/>
        <w:jc w:val="left"/>
        <w:textAlignment w:val="baseline"/>
        <w:rPr>
          <w:rFonts w:hint="eastAsia" w:ascii="仿宋" w:hAnsi="仿宋" w:eastAsia="仿宋" w:cs="仿宋"/>
          <w:color w:val="000000"/>
          <w:spacing w:val="0"/>
          <w:sz w:val="28"/>
          <w:szCs w:val="28"/>
          <w:vertAlign w:val="baseline"/>
        </w:rPr>
      </w:pPr>
      <w:r>
        <w:rPr>
          <w:rFonts w:hint="eastAsia" w:ascii="仿宋" w:hAnsi="仿宋" w:eastAsia="仿宋" w:cs="仿宋"/>
          <w:snapToGrid w:val="0"/>
          <w:color w:val="000000"/>
          <w:spacing w:val="0"/>
          <w:kern w:val="0"/>
          <w:sz w:val="28"/>
          <w:szCs w:val="28"/>
          <w:vertAlign w:val="baseline"/>
          <w:lang w:val="en-US" w:eastAsia="zh-CN" w:bidi="ar"/>
        </w:rPr>
        <w:t>2、项目措施要求</w:t>
      </w:r>
    </w:p>
    <w:p w14:paraId="742B1C52">
      <w:pPr>
        <w:keepNext w:val="0"/>
        <w:keepLines w:val="0"/>
        <w:widowControl/>
        <w:suppressLineNumbers w:val="0"/>
        <w:kinsoku w:val="0"/>
        <w:autoSpaceDE w:val="0"/>
        <w:autoSpaceDN w:val="0"/>
        <w:adjustRightInd w:val="0"/>
        <w:snapToGrid w:val="0"/>
        <w:spacing w:before="0" w:beforeAutospacing="0" w:after="0" w:afterAutospacing="0" w:line="360" w:lineRule="auto"/>
        <w:ind w:left="0" w:right="0" w:firstLine="560" w:firstLineChars="200"/>
        <w:jc w:val="both"/>
        <w:textAlignment w:val="baseline"/>
        <w:rPr>
          <w:rFonts w:hint="eastAsia" w:ascii="仿宋" w:hAnsi="仿宋" w:eastAsia="仿宋" w:cs="仿宋"/>
          <w:color w:val="000000"/>
          <w:spacing w:val="0"/>
          <w:sz w:val="28"/>
          <w:szCs w:val="28"/>
          <w:vertAlign w:val="baseline"/>
        </w:rPr>
      </w:pPr>
      <w:r>
        <w:rPr>
          <w:rFonts w:hint="eastAsia" w:ascii="仿宋" w:hAnsi="仿宋" w:eastAsia="仿宋" w:cs="仿宋"/>
          <w:snapToGrid w:val="0"/>
          <w:color w:val="000000"/>
          <w:spacing w:val="0"/>
          <w:kern w:val="0"/>
          <w:sz w:val="28"/>
          <w:szCs w:val="28"/>
          <w:vertAlign w:val="baseline"/>
          <w:lang w:val="en-US" w:eastAsia="zh-CN" w:bidi="ar"/>
        </w:rPr>
        <w:t>为更好地推进受污染耕地安全利用工作，进一步提升《手册》的操作性，江西省农业农村厅结合近年工作情况，对《手册》进行了修订，删除了部分辅助性技术，突出了实践中应用较为广泛的技术，总结形成了《江西省耕地土壤环境质量类别划分操作手册》（赣农厅办字〔2020〕1号）、《江西省受污染耕地安全利用技术手册》（江西省农业农村厅科技教育处，2022年2月）。本项目拟采取的技术手段主要包含：</w:t>
      </w:r>
    </w:p>
    <w:p w14:paraId="5E9A4403">
      <w:pPr>
        <w:keepNext w:val="0"/>
        <w:keepLines w:val="0"/>
        <w:widowControl/>
        <w:suppressLineNumbers w:val="0"/>
        <w:kinsoku w:val="0"/>
        <w:autoSpaceDE w:val="0"/>
        <w:autoSpaceDN w:val="0"/>
        <w:adjustRightInd w:val="0"/>
        <w:snapToGrid w:val="0"/>
        <w:spacing w:before="0" w:beforeAutospacing="0" w:after="0" w:afterAutospacing="0" w:line="360" w:lineRule="auto"/>
        <w:ind w:left="0" w:right="0" w:firstLine="560" w:firstLineChars="200"/>
        <w:jc w:val="left"/>
        <w:textAlignment w:val="baseline"/>
        <w:rPr>
          <w:rFonts w:hint="eastAsia" w:ascii="仿宋" w:hAnsi="仿宋" w:eastAsia="仿宋" w:cs="仿宋"/>
          <w:color w:val="000000"/>
          <w:spacing w:val="0"/>
          <w:sz w:val="28"/>
          <w:szCs w:val="28"/>
          <w:vertAlign w:val="baseline"/>
        </w:rPr>
      </w:pPr>
      <w:r>
        <w:rPr>
          <w:rFonts w:hint="eastAsia" w:ascii="仿宋" w:hAnsi="仿宋" w:eastAsia="仿宋" w:cs="仿宋"/>
          <w:snapToGrid w:val="0"/>
          <w:color w:val="000000"/>
          <w:spacing w:val="0"/>
          <w:kern w:val="0"/>
          <w:sz w:val="28"/>
          <w:szCs w:val="28"/>
          <w:vertAlign w:val="baseline"/>
          <w:lang w:val="en-US" w:eastAsia="zh-CN" w:bidi="ar"/>
        </w:rPr>
        <w:t>1）叶面阻控技术</w:t>
      </w:r>
    </w:p>
    <w:p w14:paraId="29BD1DC6">
      <w:pPr>
        <w:keepNext w:val="0"/>
        <w:keepLines w:val="0"/>
        <w:widowControl/>
        <w:suppressLineNumbers w:val="0"/>
        <w:kinsoku w:val="0"/>
        <w:autoSpaceDE w:val="0"/>
        <w:autoSpaceDN w:val="0"/>
        <w:adjustRightInd w:val="0"/>
        <w:snapToGrid w:val="0"/>
        <w:spacing w:before="0" w:beforeAutospacing="0" w:after="0" w:afterAutospacing="0" w:line="360" w:lineRule="auto"/>
        <w:ind w:left="0" w:right="0" w:firstLine="560" w:firstLineChars="200"/>
        <w:jc w:val="both"/>
        <w:textAlignment w:val="baseline"/>
        <w:rPr>
          <w:rFonts w:hint="eastAsia" w:ascii="仿宋" w:hAnsi="仿宋" w:eastAsia="仿宋" w:cs="仿宋"/>
          <w:color w:val="000000"/>
          <w:spacing w:val="0"/>
          <w:sz w:val="28"/>
          <w:szCs w:val="28"/>
          <w:vertAlign w:val="baseline"/>
        </w:rPr>
      </w:pPr>
      <w:r>
        <w:rPr>
          <w:rFonts w:hint="eastAsia" w:ascii="仿宋" w:hAnsi="仿宋" w:eastAsia="仿宋" w:cs="仿宋"/>
          <w:snapToGrid w:val="0"/>
          <w:color w:val="000000"/>
          <w:spacing w:val="0"/>
          <w:kern w:val="0"/>
          <w:sz w:val="28"/>
          <w:szCs w:val="28"/>
          <w:vertAlign w:val="baseline"/>
          <w:lang w:val="en-US" w:eastAsia="zh-CN" w:bidi="ar"/>
        </w:rPr>
        <w:t>叶面阻隔技术是向植物叶面喷施阻隔剂，阻止污染物通过大气干湿沉降从植株叶面进入体内，通过阻隔剂改变重金属在植株体内的分配，抑制重金属向农产品可食部位运输，降低农产品中重金属含量，是一种可大面积应用的稻田重金属污染防治方法。其机理是通过喷施叶面喷施阻隔剂可以把重金属元素区隔在叶片的细胞壁上，提高水稻对重金属的抗性，减少甚至阻断重金属向食物链转移。</w:t>
      </w:r>
    </w:p>
    <w:p w14:paraId="666B27B0">
      <w:pPr>
        <w:keepNext w:val="0"/>
        <w:keepLines w:val="0"/>
        <w:widowControl/>
        <w:suppressLineNumbers w:val="0"/>
        <w:kinsoku w:val="0"/>
        <w:autoSpaceDE w:val="0"/>
        <w:autoSpaceDN w:val="0"/>
        <w:adjustRightInd w:val="0"/>
        <w:snapToGrid w:val="0"/>
        <w:spacing w:before="0" w:beforeAutospacing="0" w:after="0" w:afterAutospacing="0" w:line="360" w:lineRule="auto"/>
        <w:ind w:left="0" w:right="0" w:firstLine="560" w:firstLineChars="200"/>
        <w:jc w:val="both"/>
        <w:textAlignment w:val="baseline"/>
        <w:rPr>
          <w:rFonts w:hint="eastAsia" w:ascii="仿宋" w:hAnsi="仿宋" w:eastAsia="仿宋" w:cs="仿宋"/>
          <w:color w:val="000000"/>
          <w:spacing w:val="0"/>
          <w:sz w:val="28"/>
          <w:szCs w:val="28"/>
          <w:vertAlign w:val="baseline"/>
        </w:rPr>
      </w:pPr>
      <w:r>
        <w:rPr>
          <w:rFonts w:hint="eastAsia" w:ascii="仿宋" w:hAnsi="仿宋" w:eastAsia="仿宋" w:cs="仿宋"/>
          <w:snapToGrid w:val="0"/>
          <w:color w:val="000000"/>
          <w:spacing w:val="0"/>
          <w:kern w:val="0"/>
          <w:sz w:val="28"/>
          <w:szCs w:val="28"/>
          <w:vertAlign w:val="baseline"/>
          <w:lang w:val="en-US" w:eastAsia="zh-CN" w:bidi="ar"/>
        </w:rPr>
        <w:t>在水稻分蘖期、抽穗期，根据叶面阻控剂产品使用说明，以及无人机喷施、背负式喷雾器喷施、担架式喷雾器喷施兑水要求，均匀喷施到水稻叶片，叶面阻控剂每亩一次喷施200mL，在盛蘖期-抽穗期期间喷施两次。喷施作业安排在阴天或者晴天 ,时间段为早上禾苗露水干后至上午11点、下午3点至7点为宜。喷施后2小时内出现降雨的情况，需重新喷施以有效降低水稻对镉的吸收。</w:t>
      </w:r>
    </w:p>
    <w:p w14:paraId="62223389">
      <w:pPr>
        <w:keepNext w:val="0"/>
        <w:keepLines w:val="0"/>
        <w:widowControl/>
        <w:suppressLineNumbers w:val="0"/>
        <w:kinsoku w:val="0"/>
        <w:autoSpaceDE w:val="0"/>
        <w:autoSpaceDN w:val="0"/>
        <w:adjustRightInd w:val="0"/>
        <w:snapToGrid w:val="0"/>
        <w:spacing w:before="0" w:beforeAutospacing="0" w:after="0" w:afterAutospacing="0" w:line="360" w:lineRule="auto"/>
        <w:ind w:left="0" w:right="0" w:firstLine="560" w:firstLineChars="200"/>
        <w:jc w:val="left"/>
        <w:textAlignment w:val="baseline"/>
        <w:rPr>
          <w:rFonts w:hint="eastAsia" w:ascii="仿宋" w:hAnsi="仿宋" w:eastAsia="仿宋" w:cs="仿宋"/>
          <w:color w:val="000000"/>
          <w:spacing w:val="0"/>
          <w:sz w:val="28"/>
          <w:szCs w:val="28"/>
          <w:vertAlign w:val="baseline"/>
        </w:rPr>
      </w:pPr>
      <w:r>
        <w:rPr>
          <w:rFonts w:hint="eastAsia" w:ascii="仿宋" w:hAnsi="仿宋" w:eastAsia="仿宋" w:cs="仿宋"/>
          <w:snapToGrid w:val="0"/>
          <w:color w:val="000000"/>
          <w:spacing w:val="0"/>
          <w:kern w:val="0"/>
          <w:sz w:val="28"/>
          <w:szCs w:val="28"/>
          <w:vertAlign w:val="baseline"/>
          <w:lang w:val="en-US" w:eastAsia="zh-CN" w:bidi="ar"/>
        </w:rPr>
        <w:t>2）土壤调理技术</w:t>
      </w:r>
    </w:p>
    <w:p w14:paraId="52ABBDEA">
      <w:pPr>
        <w:keepNext w:val="0"/>
        <w:keepLines w:val="0"/>
        <w:widowControl/>
        <w:suppressLineNumbers w:val="0"/>
        <w:kinsoku w:val="0"/>
        <w:autoSpaceDE w:val="0"/>
        <w:autoSpaceDN w:val="0"/>
        <w:adjustRightInd w:val="0"/>
        <w:snapToGrid w:val="0"/>
        <w:spacing w:before="0" w:beforeAutospacing="0" w:after="0" w:afterAutospacing="0" w:line="360" w:lineRule="auto"/>
        <w:ind w:left="0" w:right="0" w:firstLine="560" w:firstLineChars="200"/>
        <w:jc w:val="both"/>
        <w:textAlignment w:val="baseline"/>
        <w:rPr>
          <w:rFonts w:hint="eastAsia" w:ascii="仿宋" w:hAnsi="仿宋" w:eastAsia="仿宋" w:cs="仿宋"/>
          <w:color w:val="000000"/>
          <w:spacing w:val="0"/>
          <w:sz w:val="28"/>
          <w:szCs w:val="28"/>
          <w:vertAlign w:val="baseline"/>
        </w:rPr>
      </w:pPr>
      <w:r>
        <w:rPr>
          <w:rFonts w:hint="eastAsia" w:ascii="仿宋" w:hAnsi="仿宋" w:eastAsia="仿宋" w:cs="仿宋"/>
          <w:snapToGrid w:val="0"/>
          <w:color w:val="000000"/>
          <w:spacing w:val="0"/>
          <w:kern w:val="0"/>
          <w:sz w:val="28"/>
          <w:szCs w:val="28"/>
          <w:vertAlign w:val="baseline"/>
          <w:lang w:val="en-US" w:eastAsia="zh-CN" w:bidi="ar"/>
        </w:rPr>
        <w:t>土壤调理剂能通过吸附、沉淀、络合、离子交换和氧化还原等作用降低重金属的移动性和生物有效性，进而抑制水稻对重金属的吸收。添加调理剂虽然不能去除土壤中的重金属，但却能在一定时期内不同程度地把重金属稳定在土壤中，阻止重金属从土壤通过植物根部向农作物地上部的迁移累积，以达到治理污染土壤的一种修复技术，其具有修复速率快、稳定性好、费用低、操作简单等特点，同时不影响农业生产，可以实现边修复边生产，尤其适用于修复大面积中轻度重金属污染农田土壤。</w:t>
      </w:r>
    </w:p>
    <w:p w14:paraId="5C704596">
      <w:pPr>
        <w:keepNext w:val="0"/>
        <w:keepLines w:val="0"/>
        <w:widowControl/>
        <w:suppressLineNumbers w:val="0"/>
        <w:kinsoku w:val="0"/>
        <w:autoSpaceDE w:val="0"/>
        <w:autoSpaceDN w:val="0"/>
        <w:adjustRightInd w:val="0"/>
        <w:snapToGrid w:val="0"/>
        <w:spacing w:before="0" w:beforeAutospacing="0" w:after="0" w:afterAutospacing="0" w:line="360" w:lineRule="auto"/>
        <w:ind w:left="0" w:right="0" w:firstLine="560" w:firstLineChars="200"/>
        <w:jc w:val="both"/>
        <w:textAlignment w:val="baseline"/>
        <w:rPr>
          <w:rFonts w:hint="eastAsia" w:ascii="仿宋" w:hAnsi="仿宋" w:eastAsia="仿宋" w:cs="仿宋"/>
          <w:color w:val="000000"/>
          <w:spacing w:val="0"/>
          <w:sz w:val="28"/>
          <w:szCs w:val="28"/>
          <w:vertAlign w:val="baseline"/>
        </w:rPr>
      </w:pPr>
      <w:r>
        <w:rPr>
          <w:rFonts w:hint="eastAsia" w:ascii="仿宋" w:hAnsi="仿宋" w:eastAsia="仿宋" w:cs="仿宋"/>
          <w:snapToGrid w:val="0"/>
          <w:color w:val="000000"/>
          <w:spacing w:val="0"/>
          <w:kern w:val="0"/>
          <w:sz w:val="28"/>
          <w:szCs w:val="28"/>
          <w:vertAlign w:val="baseline"/>
          <w:lang w:val="en-US" w:eastAsia="zh-CN" w:bidi="ar"/>
        </w:rPr>
        <w:t>土壤调理剂的施用量应根据土壤污染程度及产品说明书确定，通常土壤调理剂全年用量一般在100~200kg/亩左右。施用方法基本可以参照石灰调酸措施。选用土壤钝化剂，采用人工或机械化的方式，在水稻播种或移栽前7天左右，一次性撒施土壤钝化材料。可根据实际情况采用土壤调理剂全年用量。</w:t>
      </w:r>
    </w:p>
    <w:p w14:paraId="0ED14AE7">
      <w:pPr>
        <w:keepNext w:val="0"/>
        <w:keepLines w:val="0"/>
        <w:widowControl/>
        <w:suppressLineNumbers w:val="0"/>
        <w:kinsoku w:val="0"/>
        <w:autoSpaceDE w:val="0"/>
        <w:autoSpaceDN w:val="0"/>
        <w:adjustRightInd w:val="0"/>
        <w:snapToGrid w:val="0"/>
        <w:spacing w:before="0" w:beforeAutospacing="0" w:after="0" w:afterAutospacing="0" w:line="360" w:lineRule="auto"/>
        <w:ind w:left="0" w:right="0" w:firstLine="560" w:firstLineChars="200"/>
        <w:jc w:val="left"/>
        <w:textAlignment w:val="baseline"/>
        <w:rPr>
          <w:rFonts w:hint="eastAsia" w:ascii="仿宋" w:hAnsi="仿宋" w:eastAsia="仿宋" w:cs="仿宋"/>
          <w:color w:val="000000"/>
          <w:spacing w:val="0"/>
          <w:sz w:val="28"/>
          <w:szCs w:val="28"/>
          <w:vertAlign w:val="baseline"/>
        </w:rPr>
      </w:pPr>
      <w:r>
        <w:rPr>
          <w:rFonts w:hint="eastAsia" w:ascii="仿宋" w:hAnsi="仿宋" w:eastAsia="仿宋" w:cs="仿宋"/>
          <w:snapToGrid w:val="0"/>
          <w:color w:val="000000"/>
          <w:spacing w:val="0"/>
          <w:kern w:val="0"/>
          <w:sz w:val="28"/>
          <w:szCs w:val="28"/>
          <w:vertAlign w:val="baseline"/>
          <w:lang w:val="en-US" w:eastAsia="zh-CN" w:bidi="ar"/>
        </w:rPr>
        <w:t>3）水分调控</w:t>
      </w:r>
    </w:p>
    <w:p w14:paraId="28AE2FF1">
      <w:pPr>
        <w:keepNext w:val="0"/>
        <w:keepLines w:val="0"/>
        <w:widowControl/>
        <w:suppressLineNumbers w:val="0"/>
        <w:kinsoku w:val="0"/>
        <w:autoSpaceDE w:val="0"/>
        <w:autoSpaceDN w:val="0"/>
        <w:adjustRightInd w:val="0"/>
        <w:snapToGrid w:val="0"/>
        <w:spacing w:before="0" w:beforeAutospacing="0" w:after="0" w:afterAutospacing="0" w:line="360" w:lineRule="auto"/>
        <w:ind w:left="0" w:right="0" w:firstLine="560" w:firstLineChars="200"/>
        <w:jc w:val="both"/>
        <w:textAlignment w:val="baseline"/>
        <w:rPr>
          <w:rFonts w:hint="eastAsia" w:ascii="仿宋" w:hAnsi="仿宋" w:eastAsia="仿宋" w:cs="仿宋"/>
          <w:color w:val="000000"/>
          <w:spacing w:val="0"/>
          <w:sz w:val="28"/>
          <w:szCs w:val="28"/>
          <w:vertAlign w:val="baseline"/>
        </w:rPr>
      </w:pPr>
      <w:r>
        <w:rPr>
          <w:rFonts w:hint="eastAsia" w:ascii="仿宋" w:hAnsi="仿宋" w:eastAsia="仿宋" w:cs="仿宋"/>
          <w:snapToGrid w:val="0"/>
          <w:color w:val="000000"/>
          <w:spacing w:val="0"/>
          <w:kern w:val="0"/>
          <w:sz w:val="28"/>
          <w:szCs w:val="28"/>
          <w:vertAlign w:val="baseline"/>
          <w:lang w:val="en-US" w:eastAsia="zh-CN" w:bidi="ar"/>
        </w:rPr>
        <w:t>主要技术要点：在水稻关键期（分蘖盛期、抽穗灌浆期）采用水分调控措施可以使土壤环境呈现较强的还原状态，土壤pH显著升高，有效态镉一方面被溶解的有机质等吸附，另一方面形成硫化镉沉淀，生物有效性大幅降低。</w:t>
      </w:r>
    </w:p>
    <w:p w14:paraId="3055C4E0">
      <w:pPr>
        <w:keepNext w:val="0"/>
        <w:keepLines w:val="0"/>
        <w:widowControl/>
        <w:suppressLineNumbers w:val="0"/>
        <w:kinsoku w:val="0"/>
        <w:autoSpaceDE w:val="0"/>
        <w:autoSpaceDN w:val="0"/>
        <w:adjustRightInd w:val="0"/>
        <w:snapToGrid w:val="0"/>
        <w:spacing w:before="0" w:beforeAutospacing="0" w:after="0" w:afterAutospacing="0" w:line="360" w:lineRule="auto"/>
        <w:ind w:left="0" w:right="0" w:firstLine="560" w:firstLineChars="200"/>
        <w:jc w:val="both"/>
        <w:textAlignment w:val="baseline"/>
        <w:rPr>
          <w:rFonts w:hint="eastAsia" w:ascii="仿宋" w:hAnsi="仿宋" w:eastAsia="仿宋" w:cs="仿宋"/>
          <w:color w:val="000000"/>
          <w:spacing w:val="0"/>
          <w:sz w:val="28"/>
          <w:szCs w:val="28"/>
          <w:vertAlign w:val="baseline"/>
        </w:rPr>
      </w:pPr>
      <w:r>
        <w:rPr>
          <w:rFonts w:hint="eastAsia" w:ascii="仿宋" w:hAnsi="仿宋" w:eastAsia="仿宋" w:cs="仿宋"/>
          <w:snapToGrid w:val="0"/>
          <w:color w:val="000000"/>
          <w:spacing w:val="0"/>
          <w:kern w:val="0"/>
          <w:sz w:val="28"/>
          <w:szCs w:val="28"/>
          <w:vertAlign w:val="baseline"/>
          <w:lang w:val="en-US" w:eastAsia="zh-CN" w:bidi="ar"/>
        </w:rPr>
        <w:t>开展水分调控主要是在水稻的分蘖期足苗后推迟7天再晒田，晒田复水后至收获期前10天保持淹水，淹水方法可采取在农田排水口垫土，淹水深度3-5cm，期间不能晒田缺水。</w:t>
      </w:r>
    </w:p>
    <w:p w14:paraId="02A09983">
      <w:pPr>
        <w:keepNext w:val="0"/>
        <w:keepLines w:val="0"/>
        <w:widowControl/>
        <w:suppressLineNumbers w:val="0"/>
        <w:kinsoku w:val="0"/>
        <w:autoSpaceDE w:val="0"/>
        <w:autoSpaceDN w:val="0"/>
        <w:adjustRightInd w:val="0"/>
        <w:snapToGrid w:val="0"/>
        <w:spacing w:before="0" w:beforeAutospacing="0" w:after="0" w:afterAutospacing="0" w:line="360" w:lineRule="auto"/>
        <w:ind w:left="0" w:right="0" w:firstLine="560" w:firstLineChars="200"/>
        <w:jc w:val="left"/>
        <w:textAlignment w:val="baseline"/>
        <w:rPr>
          <w:rFonts w:hint="eastAsia" w:ascii="仿宋" w:hAnsi="仿宋" w:eastAsia="仿宋" w:cs="仿宋"/>
          <w:color w:val="000000"/>
          <w:spacing w:val="0"/>
          <w:sz w:val="28"/>
          <w:szCs w:val="28"/>
          <w:vertAlign w:val="baseline"/>
        </w:rPr>
      </w:pPr>
      <w:r>
        <w:rPr>
          <w:rFonts w:hint="eastAsia" w:ascii="仿宋" w:hAnsi="仿宋" w:eastAsia="仿宋" w:cs="仿宋"/>
          <w:snapToGrid w:val="0"/>
          <w:color w:val="000000"/>
          <w:spacing w:val="0"/>
          <w:kern w:val="0"/>
          <w:sz w:val="28"/>
          <w:szCs w:val="28"/>
          <w:vertAlign w:val="baseline"/>
          <w:lang w:val="en-US" w:eastAsia="zh-CN" w:bidi="ar"/>
        </w:rPr>
        <w:t>4）种植结构调整</w:t>
      </w:r>
    </w:p>
    <w:p w14:paraId="21B51A82">
      <w:pPr>
        <w:keepNext w:val="0"/>
        <w:keepLines w:val="0"/>
        <w:widowControl/>
        <w:suppressLineNumbers w:val="0"/>
        <w:kinsoku w:val="0"/>
        <w:autoSpaceDE w:val="0"/>
        <w:autoSpaceDN w:val="0"/>
        <w:adjustRightInd w:val="0"/>
        <w:snapToGrid w:val="0"/>
        <w:spacing w:before="0" w:beforeAutospacing="0" w:after="0" w:afterAutospacing="0" w:line="360" w:lineRule="auto"/>
        <w:ind w:left="0" w:right="0" w:firstLine="560" w:firstLineChars="200"/>
        <w:jc w:val="both"/>
        <w:textAlignment w:val="baseline"/>
        <w:rPr>
          <w:rFonts w:hint="eastAsia" w:ascii="仿宋" w:hAnsi="仿宋" w:eastAsia="仿宋" w:cs="仿宋"/>
          <w:color w:val="000000"/>
          <w:spacing w:val="0"/>
          <w:sz w:val="28"/>
          <w:szCs w:val="28"/>
          <w:vertAlign w:val="baseline"/>
        </w:rPr>
      </w:pPr>
      <w:r>
        <w:rPr>
          <w:rFonts w:hint="eastAsia" w:ascii="仿宋" w:hAnsi="仿宋" w:eastAsia="仿宋" w:cs="仿宋"/>
          <w:snapToGrid w:val="0"/>
          <w:color w:val="000000"/>
          <w:spacing w:val="0"/>
          <w:kern w:val="0"/>
          <w:sz w:val="28"/>
          <w:szCs w:val="28"/>
          <w:vertAlign w:val="baseline"/>
          <w:lang w:val="en-US" w:eastAsia="zh-CN" w:bidi="ar"/>
        </w:rPr>
        <w:t>种植结构调整是指在重金属污染的耕地为保障农产品安全生产，在非严格管控区用农产品重金属超标风险较低的作物代替超标风险较高的作物的技术措施。主要是利用不同作物在种内及品种之间，对土壤重金属的吸收、积累和体内分配上差异，选择种植对重金属吸收能力弱或在可食用部位分配少的作物。</w:t>
      </w:r>
    </w:p>
    <w:p w14:paraId="151EE1D3">
      <w:pPr>
        <w:keepNext w:val="0"/>
        <w:keepLines w:val="0"/>
        <w:widowControl/>
        <w:suppressLineNumbers w:val="0"/>
        <w:kinsoku w:val="0"/>
        <w:autoSpaceDE w:val="0"/>
        <w:autoSpaceDN w:val="0"/>
        <w:adjustRightInd w:val="0"/>
        <w:snapToGrid w:val="0"/>
        <w:spacing w:before="0" w:beforeAutospacing="0" w:after="0" w:afterAutospacing="0" w:line="360" w:lineRule="auto"/>
        <w:ind w:left="0" w:right="0" w:firstLine="560" w:firstLineChars="200"/>
        <w:jc w:val="both"/>
        <w:textAlignment w:val="baseline"/>
        <w:rPr>
          <w:rFonts w:hint="eastAsia" w:ascii="仿宋" w:hAnsi="仿宋" w:eastAsia="仿宋" w:cs="仿宋"/>
          <w:color w:val="000000"/>
          <w:spacing w:val="0"/>
          <w:sz w:val="28"/>
          <w:szCs w:val="28"/>
          <w:vertAlign w:val="baseline"/>
        </w:rPr>
      </w:pPr>
      <w:r>
        <w:rPr>
          <w:rFonts w:hint="eastAsia" w:ascii="仿宋" w:hAnsi="仿宋" w:eastAsia="仿宋" w:cs="仿宋"/>
          <w:snapToGrid w:val="0"/>
          <w:color w:val="000000"/>
          <w:spacing w:val="0"/>
          <w:kern w:val="0"/>
          <w:sz w:val="28"/>
          <w:szCs w:val="28"/>
          <w:vertAlign w:val="baseline"/>
          <w:lang w:val="en-US" w:eastAsia="zh-CN" w:bidi="ar"/>
        </w:rPr>
        <w:t>由于水稻禾本科粮食作物对镉等积累能力强，因此调整种植重金属低积累的玉米 、土豆等其他粮食作物，或者油菜、花生、西瓜、棉花、蚕桑等经济作物。此外，还可种植麻类、苗木、花卉等非食用作物。种植结构调整主要适用于污染较重的耕地，此时种植水稻、蔬菜时重金属超标风险太大，采用其他治理措施也难以达到安全生产目标，种植结构调整可以做到安全生产，还可以给农户带来正常的收益。当前，种植结构调整已在全国各地大规模推广应用，但种植结构调整也存在改变农户种植习惯、以及客观降低粮食产量、未能治理土壤污染等不利因素。</w:t>
      </w:r>
    </w:p>
    <w:p w14:paraId="0DBF9EBE">
      <w:pPr>
        <w:keepNext w:val="0"/>
        <w:keepLines w:val="0"/>
        <w:widowControl/>
        <w:suppressLineNumbers w:val="0"/>
        <w:kinsoku w:val="0"/>
        <w:autoSpaceDE w:val="0"/>
        <w:autoSpaceDN w:val="0"/>
        <w:adjustRightInd w:val="0"/>
        <w:snapToGrid w:val="0"/>
        <w:spacing w:before="0" w:beforeAutospacing="0" w:after="0" w:afterAutospacing="0" w:line="360" w:lineRule="auto"/>
        <w:ind w:left="0" w:right="0" w:firstLine="560" w:firstLineChars="200"/>
        <w:jc w:val="left"/>
        <w:textAlignment w:val="baseline"/>
        <w:rPr>
          <w:rFonts w:hint="eastAsia" w:ascii="仿宋" w:hAnsi="仿宋" w:eastAsia="仿宋" w:cs="仿宋"/>
          <w:color w:val="000000"/>
          <w:spacing w:val="0"/>
          <w:sz w:val="28"/>
          <w:szCs w:val="28"/>
          <w:vertAlign w:val="baseline"/>
        </w:rPr>
      </w:pPr>
      <w:r>
        <w:rPr>
          <w:rFonts w:hint="eastAsia" w:ascii="仿宋" w:hAnsi="仿宋" w:eastAsia="仿宋" w:cs="仿宋"/>
          <w:snapToGrid w:val="0"/>
          <w:color w:val="000000"/>
          <w:spacing w:val="0"/>
          <w:kern w:val="0"/>
          <w:sz w:val="28"/>
          <w:szCs w:val="28"/>
          <w:vertAlign w:val="baseline"/>
          <w:lang w:val="en-US" w:eastAsia="zh-CN" w:bidi="ar"/>
        </w:rPr>
        <w:t>3、严格管控区管理实施要求</w:t>
      </w:r>
    </w:p>
    <w:p w14:paraId="18E5D3A3">
      <w:pPr>
        <w:keepNext w:val="0"/>
        <w:keepLines w:val="0"/>
        <w:widowControl/>
        <w:suppressLineNumbers w:val="0"/>
        <w:kinsoku w:val="0"/>
        <w:autoSpaceDE w:val="0"/>
        <w:autoSpaceDN w:val="0"/>
        <w:adjustRightInd w:val="0"/>
        <w:snapToGrid w:val="0"/>
        <w:spacing w:before="0" w:beforeAutospacing="0" w:after="0" w:afterAutospacing="0" w:line="360" w:lineRule="auto"/>
        <w:ind w:left="0" w:right="0" w:firstLine="562" w:firstLineChars="200"/>
        <w:jc w:val="left"/>
        <w:textAlignment w:val="baseline"/>
        <w:rPr>
          <w:rFonts w:hint="eastAsia" w:ascii="仿宋" w:hAnsi="仿宋" w:eastAsia="仿宋" w:cs="仿宋"/>
          <w:b/>
          <w:bCs/>
          <w:color w:val="000000"/>
          <w:spacing w:val="0"/>
          <w:sz w:val="28"/>
          <w:szCs w:val="28"/>
          <w:vertAlign w:val="baseline"/>
        </w:rPr>
      </w:pPr>
      <w:r>
        <w:rPr>
          <w:rFonts w:hint="eastAsia" w:ascii="仿宋" w:hAnsi="仿宋" w:eastAsia="仿宋" w:cs="仿宋"/>
          <w:b/>
          <w:bCs/>
          <w:snapToGrid w:val="0"/>
          <w:color w:val="000000"/>
          <w:spacing w:val="0"/>
          <w:kern w:val="0"/>
          <w:sz w:val="28"/>
          <w:szCs w:val="28"/>
          <w:vertAlign w:val="baseline"/>
          <w:lang w:val="en-US" w:eastAsia="zh-CN" w:bidi="ar"/>
        </w:rPr>
        <w:t>针对湘东区严格管控区耕地815亩，政府流转土地，支付不少于300元/亩的土地流转费后，进行牧草种植等种植结构调整或休耕。该流转费由中标单位承担。</w:t>
      </w:r>
    </w:p>
    <w:p w14:paraId="40C1E363">
      <w:pPr>
        <w:keepNext w:val="0"/>
        <w:keepLines w:val="0"/>
        <w:widowControl/>
        <w:suppressLineNumbers w:val="0"/>
        <w:kinsoku w:val="0"/>
        <w:autoSpaceDE w:val="0"/>
        <w:autoSpaceDN w:val="0"/>
        <w:adjustRightInd w:val="0"/>
        <w:snapToGrid w:val="0"/>
        <w:spacing w:before="0" w:beforeAutospacing="0" w:after="0" w:afterAutospacing="0" w:line="360" w:lineRule="auto"/>
        <w:ind w:left="0" w:right="0" w:firstLine="560" w:firstLineChars="200"/>
        <w:jc w:val="left"/>
        <w:textAlignment w:val="baseline"/>
        <w:rPr>
          <w:rFonts w:hint="eastAsia" w:ascii="仿宋" w:hAnsi="仿宋" w:eastAsia="仿宋" w:cs="仿宋"/>
          <w:color w:val="000000"/>
          <w:spacing w:val="0"/>
          <w:sz w:val="28"/>
          <w:szCs w:val="28"/>
          <w:vertAlign w:val="baseline"/>
        </w:rPr>
      </w:pPr>
      <w:r>
        <w:rPr>
          <w:rFonts w:hint="eastAsia" w:ascii="仿宋" w:hAnsi="仿宋" w:eastAsia="仿宋" w:cs="仿宋"/>
          <w:snapToGrid w:val="0"/>
          <w:color w:val="000000"/>
          <w:spacing w:val="0"/>
          <w:kern w:val="0"/>
          <w:sz w:val="28"/>
          <w:szCs w:val="28"/>
          <w:vertAlign w:val="baseline"/>
          <w:lang w:val="en-US" w:eastAsia="zh-CN" w:bidi="ar"/>
        </w:rPr>
        <w:t>4、产品要求</w:t>
      </w:r>
    </w:p>
    <w:p w14:paraId="7F4CC271">
      <w:pPr>
        <w:keepNext w:val="0"/>
        <w:keepLines w:val="0"/>
        <w:widowControl/>
        <w:suppressLineNumbers w:val="0"/>
        <w:kinsoku w:val="0"/>
        <w:autoSpaceDE w:val="0"/>
        <w:autoSpaceDN w:val="0"/>
        <w:adjustRightInd w:val="0"/>
        <w:snapToGrid w:val="0"/>
        <w:spacing w:before="0" w:beforeAutospacing="0" w:after="0" w:afterAutospacing="0" w:line="360" w:lineRule="auto"/>
        <w:ind w:left="0" w:right="0" w:firstLine="560" w:firstLineChars="200"/>
        <w:jc w:val="left"/>
        <w:textAlignment w:val="baseline"/>
        <w:rPr>
          <w:rFonts w:hint="eastAsia" w:ascii="仿宋" w:hAnsi="仿宋" w:eastAsia="仿宋" w:cs="仿宋"/>
          <w:color w:val="000000"/>
          <w:spacing w:val="0"/>
          <w:sz w:val="28"/>
          <w:szCs w:val="28"/>
          <w:vertAlign w:val="baseline"/>
        </w:rPr>
      </w:pPr>
      <w:r>
        <w:rPr>
          <w:rFonts w:hint="eastAsia" w:ascii="仿宋" w:hAnsi="仿宋" w:eastAsia="仿宋" w:cs="仿宋"/>
          <w:snapToGrid w:val="0"/>
          <w:color w:val="000000"/>
          <w:spacing w:val="0"/>
          <w:kern w:val="0"/>
          <w:sz w:val="28"/>
          <w:szCs w:val="28"/>
          <w:vertAlign w:val="baseline"/>
          <w:lang w:val="en-US" w:eastAsia="zh-CN" w:bidi="ar"/>
        </w:rPr>
        <w:t>4.1土壤调理剂（技术参数及要求）</w:t>
      </w:r>
    </w:p>
    <w:p w14:paraId="0419A50F">
      <w:pPr>
        <w:keepNext w:val="0"/>
        <w:keepLines w:val="0"/>
        <w:widowControl/>
        <w:suppressLineNumbers w:val="0"/>
        <w:kinsoku w:val="0"/>
        <w:autoSpaceDE w:val="0"/>
        <w:autoSpaceDN w:val="0"/>
        <w:adjustRightInd w:val="0"/>
        <w:snapToGrid w:val="0"/>
        <w:spacing w:before="0" w:beforeAutospacing="0" w:after="0" w:afterAutospacing="0" w:line="360" w:lineRule="auto"/>
        <w:ind w:left="0" w:right="0" w:firstLine="560" w:firstLineChars="200"/>
        <w:jc w:val="both"/>
        <w:textAlignment w:val="baseline"/>
        <w:rPr>
          <w:rFonts w:hint="eastAsia" w:ascii="仿宋" w:hAnsi="仿宋" w:eastAsia="仿宋" w:cs="仿宋"/>
          <w:color w:val="000000"/>
          <w:spacing w:val="0"/>
          <w:sz w:val="28"/>
          <w:szCs w:val="28"/>
          <w:vertAlign w:val="baseline"/>
        </w:rPr>
      </w:pPr>
      <w:r>
        <w:rPr>
          <w:rFonts w:hint="eastAsia" w:ascii="仿宋" w:hAnsi="仿宋" w:eastAsia="仿宋" w:cs="仿宋"/>
          <w:snapToGrid w:val="0"/>
          <w:color w:val="000000"/>
          <w:spacing w:val="0"/>
          <w:kern w:val="0"/>
          <w:sz w:val="28"/>
          <w:szCs w:val="28"/>
          <w:vertAlign w:val="baseline"/>
          <w:lang w:val="en-US" w:eastAsia="zh-CN" w:bidi="ar"/>
        </w:rPr>
        <w:t>所投土壤调理剂产品需符合表 1-1 要求，且符合重金属限量标准。砷（As）≤ 30mg/kg； 镉（Cd）≤0.3mg/kg；铅（Pb）≤80mg/kg；铬（Cr）≤250mg/kg；汞（Hg）≤0.5mg/kg。</w:t>
      </w:r>
    </w:p>
    <w:p w14:paraId="5870B95A">
      <w:pPr>
        <w:keepNext w:val="0"/>
        <w:keepLines w:val="0"/>
        <w:widowControl/>
        <w:suppressLineNumbers w:val="0"/>
        <w:kinsoku w:val="0"/>
        <w:autoSpaceDE w:val="0"/>
        <w:autoSpaceDN w:val="0"/>
        <w:adjustRightInd w:val="0"/>
        <w:snapToGrid w:val="0"/>
        <w:spacing w:before="0" w:beforeAutospacing="0" w:after="0" w:afterAutospacing="0" w:line="360" w:lineRule="auto"/>
        <w:ind w:left="0" w:right="0"/>
        <w:jc w:val="center"/>
        <w:textAlignment w:val="baseline"/>
        <w:rPr>
          <w:rFonts w:hint="eastAsia" w:ascii="仿宋" w:hAnsi="仿宋" w:eastAsia="仿宋" w:cs="仿宋"/>
          <w:color w:val="000000"/>
          <w:spacing w:val="0"/>
          <w:sz w:val="28"/>
          <w:szCs w:val="28"/>
          <w:vertAlign w:val="baseline"/>
        </w:rPr>
      </w:pPr>
      <w:r>
        <w:rPr>
          <w:rFonts w:hint="eastAsia" w:ascii="仿宋" w:hAnsi="仿宋" w:eastAsia="仿宋" w:cs="仿宋"/>
          <w:snapToGrid w:val="0"/>
          <w:color w:val="000000"/>
          <w:spacing w:val="0"/>
          <w:kern w:val="0"/>
          <w:sz w:val="28"/>
          <w:szCs w:val="28"/>
          <w:vertAlign w:val="baseline"/>
          <w:lang w:val="en-US" w:eastAsia="zh-CN" w:bidi="ar"/>
        </w:rPr>
        <w:t>表 1-1 土壤调理剂产品技术指标</w:t>
      </w:r>
    </w:p>
    <w:tbl>
      <w:tblPr>
        <w:tblStyle w:val="10"/>
        <w:tblW w:w="8099" w:type="dxa"/>
        <w:tblInd w:w="47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Layout w:type="fixed"/>
        <w:tblCellMar>
          <w:top w:w="0" w:type="dxa"/>
          <w:left w:w="0" w:type="dxa"/>
          <w:bottom w:w="0" w:type="dxa"/>
          <w:right w:w="0" w:type="dxa"/>
        </w:tblCellMar>
      </w:tblPr>
      <w:tblGrid>
        <w:gridCol w:w="3144"/>
        <w:gridCol w:w="4955"/>
      </w:tblGrid>
      <w:tr w14:paraId="035F62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0" w:type="dxa"/>
            <w:bottom w:w="0" w:type="dxa"/>
            <w:right w:w="0" w:type="dxa"/>
          </w:tblCellMar>
        </w:tblPrEx>
        <w:trPr>
          <w:trHeight w:val="573" w:hRule="atLeast"/>
        </w:trPr>
        <w:tc>
          <w:tcPr>
            <w:tcW w:w="3144" w:type="dxa"/>
            <w:tcBorders>
              <w:top w:val="single" w:color="auto" w:sz="4" w:space="0"/>
              <w:left w:val="single" w:color="auto" w:sz="4" w:space="0"/>
              <w:bottom w:val="single" w:color="auto" w:sz="4" w:space="0"/>
              <w:right w:val="single" w:color="auto" w:sz="4" w:space="0"/>
            </w:tcBorders>
            <w:shd w:val="clear"/>
            <w:vAlign w:val="top"/>
          </w:tcPr>
          <w:p w14:paraId="57774654">
            <w:pPr>
              <w:pStyle w:val="4"/>
              <w:keepNext w:val="0"/>
              <w:keepLines w:val="0"/>
              <w:widowControl/>
              <w:suppressLineNumbers w:val="0"/>
              <w:kinsoku w:val="0"/>
              <w:autoSpaceDE w:val="0"/>
              <w:autoSpaceDN w:val="0"/>
              <w:adjustRightInd w:val="0"/>
              <w:snapToGrid w:val="0"/>
              <w:spacing w:before="156" w:beforeAutospacing="0" w:after="0" w:afterAutospacing="0"/>
              <w:ind w:left="881" w:right="0"/>
              <w:jc w:val="left"/>
              <w:textAlignment w:val="baseline"/>
              <w:rPr>
                <w:rFonts w:hint="eastAsia" w:ascii="仿宋" w:hAnsi="仿宋" w:eastAsia="仿宋" w:cs="仿宋"/>
                <w:color w:val="000000"/>
                <w:spacing w:val="0"/>
                <w:kern w:val="0"/>
                <w:sz w:val="21"/>
                <w:szCs w:val="21"/>
                <w:bdr w:val="none" w:color="auto" w:sz="0" w:space="0"/>
                <w:vertAlign w:val="baseline"/>
              </w:rPr>
            </w:pPr>
            <w:r>
              <w:rPr>
                <w:rFonts w:hint="eastAsia" w:ascii="仿宋" w:hAnsi="仿宋" w:eastAsia="仿宋" w:cs="仿宋"/>
                <w:snapToGrid/>
                <w:color w:val="000000"/>
                <w:spacing w:val="0"/>
                <w:kern w:val="0"/>
                <w:sz w:val="21"/>
                <w:szCs w:val="21"/>
                <w:bdr w:val="none" w:color="auto" w:sz="0" w:space="0"/>
                <w:vertAlign w:val="baseline"/>
                <w:lang w:val="en-US" w:eastAsia="zh-CN" w:bidi="ar"/>
              </w:rPr>
              <w:t>项目</w:t>
            </w:r>
          </w:p>
        </w:tc>
        <w:tc>
          <w:tcPr>
            <w:tcW w:w="4955" w:type="dxa"/>
            <w:tcBorders>
              <w:top w:val="single" w:color="auto" w:sz="4" w:space="0"/>
              <w:left w:val="nil"/>
              <w:bottom w:val="single" w:color="auto" w:sz="4" w:space="0"/>
              <w:right w:val="single" w:color="auto" w:sz="4" w:space="0"/>
            </w:tcBorders>
            <w:shd w:val="clear"/>
            <w:vAlign w:val="top"/>
          </w:tcPr>
          <w:p w14:paraId="55771A79">
            <w:pPr>
              <w:pStyle w:val="4"/>
              <w:keepNext w:val="0"/>
              <w:keepLines w:val="0"/>
              <w:widowControl/>
              <w:suppressLineNumbers w:val="0"/>
              <w:kinsoku w:val="0"/>
              <w:autoSpaceDE w:val="0"/>
              <w:autoSpaceDN w:val="0"/>
              <w:adjustRightInd w:val="0"/>
              <w:snapToGrid w:val="0"/>
              <w:spacing w:before="156" w:beforeAutospacing="0" w:after="0" w:afterAutospacing="0"/>
              <w:ind w:left="878" w:right="0"/>
              <w:jc w:val="center"/>
              <w:textAlignment w:val="baseline"/>
              <w:rPr>
                <w:rFonts w:hint="eastAsia" w:ascii="仿宋" w:hAnsi="仿宋" w:eastAsia="仿宋" w:cs="仿宋"/>
                <w:color w:val="000000"/>
                <w:spacing w:val="0"/>
                <w:kern w:val="0"/>
                <w:sz w:val="21"/>
                <w:szCs w:val="21"/>
                <w:bdr w:val="none" w:color="auto" w:sz="0" w:space="0"/>
                <w:vertAlign w:val="baseline"/>
              </w:rPr>
            </w:pPr>
            <w:r>
              <w:rPr>
                <w:rFonts w:hint="eastAsia" w:ascii="仿宋" w:hAnsi="仿宋" w:eastAsia="仿宋" w:cs="仿宋"/>
                <w:snapToGrid/>
                <w:color w:val="000000"/>
                <w:spacing w:val="0"/>
                <w:kern w:val="0"/>
                <w:sz w:val="21"/>
                <w:szCs w:val="21"/>
                <w:bdr w:val="none" w:color="auto" w:sz="0" w:space="0"/>
                <w:vertAlign w:val="baseline"/>
                <w:lang w:val="en-US" w:eastAsia="zh-CN" w:bidi="ar"/>
              </w:rPr>
              <w:t>指标</w:t>
            </w:r>
          </w:p>
        </w:tc>
      </w:tr>
      <w:tr w14:paraId="0F80A5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0" w:type="dxa"/>
            <w:bottom w:w="0" w:type="dxa"/>
            <w:right w:w="0" w:type="dxa"/>
          </w:tblCellMar>
        </w:tblPrEx>
        <w:trPr>
          <w:trHeight w:val="568" w:hRule="atLeast"/>
        </w:trPr>
        <w:tc>
          <w:tcPr>
            <w:tcW w:w="3144" w:type="dxa"/>
            <w:tcBorders>
              <w:top w:val="single" w:color="auto" w:sz="4" w:space="0"/>
              <w:left w:val="single" w:color="auto" w:sz="4" w:space="0"/>
              <w:bottom w:val="single" w:color="auto" w:sz="4" w:space="0"/>
              <w:right w:val="single" w:color="auto" w:sz="4" w:space="0"/>
            </w:tcBorders>
            <w:shd w:val="clear"/>
            <w:vAlign w:val="center"/>
          </w:tcPr>
          <w:p w14:paraId="52D1847D">
            <w:pPr>
              <w:pStyle w:val="4"/>
              <w:keepNext w:val="0"/>
              <w:keepLines w:val="0"/>
              <w:widowControl/>
              <w:suppressLineNumbers w:val="0"/>
              <w:kinsoku w:val="0"/>
              <w:autoSpaceDE w:val="0"/>
              <w:autoSpaceDN w:val="0"/>
              <w:adjustRightInd w:val="0"/>
              <w:snapToGrid w:val="0"/>
              <w:spacing w:before="0" w:beforeAutospacing="0" w:after="0" w:afterAutospacing="0" w:line="360" w:lineRule="auto"/>
              <w:ind w:left="0" w:right="0"/>
              <w:jc w:val="center"/>
              <w:textAlignment w:val="baseline"/>
              <w:rPr>
                <w:rFonts w:hint="eastAsia" w:ascii="仿宋" w:hAnsi="仿宋" w:eastAsia="仿宋" w:cs="仿宋"/>
                <w:color w:val="000000"/>
                <w:spacing w:val="0"/>
                <w:kern w:val="0"/>
                <w:sz w:val="21"/>
                <w:szCs w:val="21"/>
                <w:bdr w:val="none" w:color="auto" w:sz="0" w:space="0"/>
                <w:vertAlign w:val="baseline"/>
              </w:rPr>
            </w:pPr>
            <w:r>
              <w:rPr>
                <w:rFonts w:hint="eastAsia" w:ascii="仿宋" w:hAnsi="仿宋" w:eastAsia="仿宋" w:cs="仿宋"/>
                <w:snapToGrid/>
                <w:color w:val="000000"/>
                <w:spacing w:val="0"/>
                <w:kern w:val="0"/>
                <w:sz w:val="21"/>
                <w:szCs w:val="21"/>
                <w:bdr w:val="none" w:color="auto" w:sz="0" w:space="0"/>
                <w:vertAlign w:val="baseline"/>
                <w:lang w:val="en-US" w:eastAsia="zh-CN" w:bidi="ar"/>
              </w:rPr>
              <w:t>产品通用名称</w:t>
            </w:r>
          </w:p>
        </w:tc>
        <w:tc>
          <w:tcPr>
            <w:tcW w:w="4955" w:type="dxa"/>
            <w:tcBorders>
              <w:top w:val="single" w:color="auto" w:sz="4" w:space="0"/>
              <w:left w:val="nil"/>
              <w:bottom w:val="single" w:color="auto" w:sz="4" w:space="0"/>
              <w:right w:val="single" w:color="auto" w:sz="4" w:space="0"/>
            </w:tcBorders>
            <w:shd w:val="clear"/>
            <w:vAlign w:val="center"/>
          </w:tcPr>
          <w:p w14:paraId="093B6405">
            <w:pPr>
              <w:pStyle w:val="4"/>
              <w:keepNext w:val="0"/>
              <w:keepLines w:val="0"/>
              <w:widowControl/>
              <w:suppressLineNumbers w:val="0"/>
              <w:kinsoku w:val="0"/>
              <w:autoSpaceDE w:val="0"/>
              <w:autoSpaceDN w:val="0"/>
              <w:adjustRightInd w:val="0"/>
              <w:snapToGrid w:val="0"/>
              <w:spacing w:before="0" w:beforeAutospacing="0" w:after="0" w:afterAutospacing="0" w:line="360" w:lineRule="auto"/>
              <w:ind w:left="0" w:right="0"/>
              <w:jc w:val="center"/>
              <w:textAlignment w:val="baseline"/>
              <w:rPr>
                <w:rFonts w:hint="eastAsia" w:ascii="仿宋" w:hAnsi="仿宋" w:eastAsia="仿宋" w:cs="仿宋"/>
                <w:color w:val="000000"/>
                <w:spacing w:val="0"/>
                <w:kern w:val="0"/>
                <w:sz w:val="21"/>
                <w:szCs w:val="21"/>
                <w:bdr w:val="none" w:color="auto" w:sz="0" w:space="0"/>
                <w:vertAlign w:val="baseline"/>
              </w:rPr>
            </w:pPr>
            <w:r>
              <w:rPr>
                <w:rFonts w:hint="eastAsia" w:ascii="仿宋" w:hAnsi="仿宋" w:eastAsia="仿宋" w:cs="仿宋"/>
                <w:snapToGrid/>
                <w:color w:val="000000"/>
                <w:spacing w:val="0"/>
                <w:kern w:val="0"/>
                <w:sz w:val="21"/>
                <w:szCs w:val="21"/>
                <w:bdr w:val="none" w:color="auto" w:sz="0" w:space="0"/>
                <w:vertAlign w:val="baseline"/>
                <w:lang w:val="en-US" w:eastAsia="zh-CN" w:bidi="ar"/>
              </w:rPr>
              <w:t>土壤调理剂</w:t>
            </w:r>
          </w:p>
        </w:tc>
      </w:tr>
      <w:tr w14:paraId="7D0BB6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0" w:type="dxa"/>
            <w:bottom w:w="0" w:type="dxa"/>
            <w:right w:w="0" w:type="dxa"/>
          </w:tblCellMar>
        </w:tblPrEx>
        <w:trPr>
          <w:trHeight w:val="570" w:hRule="atLeast"/>
        </w:trPr>
        <w:tc>
          <w:tcPr>
            <w:tcW w:w="3144" w:type="dxa"/>
            <w:tcBorders>
              <w:top w:val="single" w:color="auto" w:sz="4" w:space="0"/>
              <w:left w:val="single" w:color="auto" w:sz="4" w:space="0"/>
              <w:bottom w:val="single" w:color="auto" w:sz="4" w:space="0"/>
              <w:right w:val="single" w:color="auto" w:sz="4" w:space="0"/>
            </w:tcBorders>
            <w:shd w:val="clear"/>
            <w:vAlign w:val="center"/>
          </w:tcPr>
          <w:p w14:paraId="09CC1BF8">
            <w:pPr>
              <w:pStyle w:val="4"/>
              <w:keepNext w:val="0"/>
              <w:keepLines w:val="0"/>
              <w:widowControl/>
              <w:suppressLineNumbers w:val="0"/>
              <w:kinsoku w:val="0"/>
              <w:autoSpaceDE w:val="0"/>
              <w:autoSpaceDN w:val="0"/>
              <w:adjustRightInd w:val="0"/>
              <w:snapToGrid w:val="0"/>
              <w:spacing w:before="0" w:beforeAutospacing="0" w:after="0" w:afterAutospacing="0" w:line="360" w:lineRule="auto"/>
              <w:ind w:left="0" w:right="0"/>
              <w:jc w:val="center"/>
              <w:textAlignment w:val="baseline"/>
              <w:rPr>
                <w:rFonts w:hint="eastAsia" w:ascii="仿宋" w:hAnsi="仿宋" w:eastAsia="仿宋" w:cs="仿宋"/>
                <w:color w:val="000000"/>
                <w:spacing w:val="0"/>
                <w:kern w:val="0"/>
                <w:sz w:val="21"/>
                <w:szCs w:val="21"/>
                <w:bdr w:val="none" w:color="auto" w:sz="0" w:space="0"/>
                <w:vertAlign w:val="baseline"/>
              </w:rPr>
            </w:pPr>
            <w:r>
              <w:rPr>
                <w:rFonts w:hint="eastAsia" w:ascii="仿宋" w:hAnsi="仿宋" w:eastAsia="仿宋" w:cs="仿宋"/>
                <w:snapToGrid/>
                <w:color w:val="000000"/>
                <w:spacing w:val="0"/>
                <w:kern w:val="0"/>
                <w:sz w:val="21"/>
                <w:szCs w:val="21"/>
                <w:bdr w:val="none" w:color="auto" w:sz="0" w:space="0"/>
                <w:vertAlign w:val="baseline"/>
                <w:lang w:val="en-US" w:eastAsia="zh-CN" w:bidi="ar"/>
              </w:rPr>
              <w:t>是否农业农村部登记产品</w:t>
            </w:r>
          </w:p>
        </w:tc>
        <w:tc>
          <w:tcPr>
            <w:tcW w:w="4955" w:type="dxa"/>
            <w:tcBorders>
              <w:top w:val="single" w:color="auto" w:sz="4" w:space="0"/>
              <w:left w:val="nil"/>
              <w:bottom w:val="single" w:color="auto" w:sz="4" w:space="0"/>
              <w:right w:val="single" w:color="auto" w:sz="4" w:space="0"/>
            </w:tcBorders>
            <w:shd w:val="clear"/>
            <w:vAlign w:val="center"/>
          </w:tcPr>
          <w:p w14:paraId="6359CD03">
            <w:pPr>
              <w:pStyle w:val="4"/>
              <w:keepNext w:val="0"/>
              <w:keepLines w:val="0"/>
              <w:widowControl/>
              <w:suppressLineNumbers w:val="0"/>
              <w:kinsoku w:val="0"/>
              <w:autoSpaceDE w:val="0"/>
              <w:autoSpaceDN w:val="0"/>
              <w:adjustRightInd w:val="0"/>
              <w:snapToGrid w:val="0"/>
              <w:spacing w:before="0" w:beforeAutospacing="0" w:after="0" w:afterAutospacing="0" w:line="360" w:lineRule="auto"/>
              <w:ind w:left="0" w:right="0"/>
              <w:jc w:val="center"/>
              <w:textAlignment w:val="baseline"/>
              <w:rPr>
                <w:rFonts w:hint="eastAsia" w:ascii="仿宋" w:hAnsi="仿宋" w:eastAsia="仿宋" w:cs="仿宋"/>
                <w:color w:val="000000"/>
                <w:spacing w:val="0"/>
                <w:kern w:val="0"/>
                <w:sz w:val="21"/>
                <w:szCs w:val="21"/>
                <w:bdr w:val="none" w:color="auto" w:sz="0" w:space="0"/>
                <w:vertAlign w:val="baseline"/>
              </w:rPr>
            </w:pPr>
            <w:r>
              <w:rPr>
                <w:rFonts w:hint="eastAsia" w:ascii="仿宋" w:hAnsi="仿宋" w:eastAsia="仿宋" w:cs="仿宋"/>
                <w:snapToGrid/>
                <w:color w:val="000000"/>
                <w:spacing w:val="0"/>
                <w:kern w:val="0"/>
                <w:sz w:val="21"/>
                <w:szCs w:val="21"/>
                <w:bdr w:val="none" w:color="auto" w:sz="0" w:space="0"/>
                <w:vertAlign w:val="baseline"/>
                <w:lang w:val="en-US" w:eastAsia="zh-CN" w:bidi="ar"/>
              </w:rPr>
              <w:t>是</w:t>
            </w:r>
          </w:p>
        </w:tc>
      </w:tr>
      <w:tr w14:paraId="35ADB7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0" w:type="dxa"/>
            <w:bottom w:w="0" w:type="dxa"/>
            <w:right w:w="0" w:type="dxa"/>
          </w:tblCellMar>
        </w:tblPrEx>
        <w:trPr>
          <w:trHeight w:val="279" w:hRule="atLeast"/>
        </w:trPr>
        <w:tc>
          <w:tcPr>
            <w:tcW w:w="3144" w:type="dxa"/>
            <w:vMerge w:val="restart"/>
            <w:tcBorders>
              <w:top w:val="nil"/>
              <w:left w:val="single" w:color="auto" w:sz="4" w:space="0"/>
              <w:bottom w:val="single" w:color="auto" w:sz="4" w:space="0"/>
              <w:right w:val="single" w:color="auto" w:sz="4" w:space="0"/>
            </w:tcBorders>
            <w:shd w:val="clear"/>
            <w:vAlign w:val="center"/>
          </w:tcPr>
          <w:p w14:paraId="685079AF">
            <w:pPr>
              <w:pStyle w:val="4"/>
              <w:keepNext w:val="0"/>
              <w:keepLines w:val="0"/>
              <w:widowControl/>
              <w:suppressLineNumbers w:val="0"/>
              <w:kinsoku w:val="0"/>
              <w:autoSpaceDE w:val="0"/>
              <w:autoSpaceDN w:val="0"/>
              <w:adjustRightInd w:val="0"/>
              <w:snapToGrid w:val="0"/>
              <w:spacing w:before="0" w:beforeAutospacing="0" w:after="0" w:afterAutospacing="0" w:line="360" w:lineRule="auto"/>
              <w:ind w:left="0" w:right="0"/>
              <w:jc w:val="center"/>
              <w:textAlignment w:val="baseline"/>
              <w:rPr>
                <w:rFonts w:hint="eastAsia" w:ascii="仿宋" w:hAnsi="仿宋" w:eastAsia="仿宋" w:cs="仿宋"/>
                <w:color w:val="000000"/>
                <w:spacing w:val="0"/>
                <w:kern w:val="0"/>
                <w:sz w:val="21"/>
                <w:szCs w:val="21"/>
                <w:bdr w:val="none" w:color="auto" w:sz="0" w:space="0"/>
                <w:vertAlign w:val="baseline"/>
              </w:rPr>
            </w:pPr>
            <w:r>
              <w:rPr>
                <w:rFonts w:hint="eastAsia" w:ascii="仿宋" w:hAnsi="仿宋" w:eastAsia="仿宋" w:cs="仿宋"/>
                <w:snapToGrid/>
                <w:color w:val="000000"/>
                <w:spacing w:val="0"/>
                <w:kern w:val="0"/>
                <w:sz w:val="21"/>
                <w:szCs w:val="21"/>
                <w:bdr w:val="none" w:color="auto" w:sz="0" w:space="0"/>
                <w:vertAlign w:val="baseline"/>
                <w:lang w:val="en-US" w:eastAsia="zh-CN" w:bidi="ar"/>
              </w:rPr>
              <w:t>产品技术指标</w:t>
            </w:r>
          </w:p>
        </w:tc>
        <w:tc>
          <w:tcPr>
            <w:tcW w:w="4955" w:type="dxa"/>
            <w:tcBorders>
              <w:top w:val="single" w:color="auto" w:sz="4" w:space="0"/>
              <w:left w:val="nil"/>
              <w:bottom w:val="single" w:color="auto" w:sz="4" w:space="0"/>
              <w:right w:val="single" w:color="auto" w:sz="4" w:space="0"/>
            </w:tcBorders>
            <w:shd w:val="clear"/>
            <w:vAlign w:val="center"/>
          </w:tcPr>
          <w:p w14:paraId="2B6F20E2">
            <w:pPr>
              <w:pStyle w:val="4"/>
              <w:keepNext w:val="0"/>
              <w:keepLines w:val="0"/>
              <w:widowControl/>
              <w:suppressLineNumbers w:val="0"/>
              <w:kinsoku w:val="0"/>
              <w:autoSpaceDE w:val="0"/>
              <w:autoSpaceDN w:val="0"/>
              <w:adjustRightInd w:val="0"/>
              <w:snapToGrid w:val="0"/>
              <w:spacing w:before="0" w:beforeAutospacing="0" w:after="0" w:afterAutospacing="0" w:line="360" w:lineRule="auto"/>
              <w:ind w:left="0" w:right="0"/>
              <w:jc w:val="center"/>
              <w:textAlignment w:val="baseline"/>
              <w:rPr>
                <w:rFonts w:hint="eastAsia" w:ascii="仿宋" w:hAnsi="仿宋" w:eastAsia="仿宋" w:cs="仿宋"/>
                <w:color w:val="000000"/>
                <w:spacing w:val="0"/>
                <w:kern w:val="0"/>
                <w:sz w:val="21"/>
                <w:szCs w:val="21"/>
                <w:bdr w:val="none" w:color="auto" w:sz="0" w:space="0"/>
                <w:vertAlign w:val="baseline"/>
              </w:rPr>
            </w:pPr>
            <w:r>
              <w:rPr>
                <w:rFonts w:hint="eastAsia" w:ascii="仿宋" w:hAnsi="仿宋" w:eastAsia="仿宋" w:cs="仿宋"/>
                <w:snapToGrid/>
                <w:color w:val="000000"/>
                <w:kern w:val="0"/>
                <w:sz w:val="21"/>
                <w:szCs w:val="21"/>
                <w:bdr w:val="none" w:color="auto" w:sz="0" w:space="0"/>
                <w:vertAlign w:val="baseline"/>
                <w:lang w:val="en-US" w:eastAsia="zh-CN" w:bidi="ar"/>
              </w:rPr>
              <w:t>氧化钙（CaO）≥35%</w:t>
            </w:r>
          </w:p>
        </w:tc>
      </w:tr>
      <w:tr w14:paraId="3741D9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0" w:type="dxa"/>
            <w:bottom w:w="0" w:type="dxa"/>
            <w:right w:w="0" w:type="dxa"/>
          </w:tblCellMar>
        </w:tblPrEx>
        <w:trPr>
          <w:trHeight w:val="279" w:hRule="atLeast"/>
        </w:trPr>
        <w:tc>
          <w:tcPr>
            <w:tcW w:w="3144" w:type="dxa"/>
            <w:vMerge w:val="continue"/>
            <w:tcBorders>
              <w:top w:val="nil"/>
              <w:left w:val="single" w:color="auto" w:sz="4" w:space="0"/>
              <w:bottom w:val="single" w:color="auto" w:sz="4" w:space="0"/>
              <w:right w:val="single" w:color="auto" w:sz="4" w:space="0"/>
            </w:tcBorders>
            <w:shd w:val="clear"/>
            <w:vAlign w:val="center"/>
          </w:tcPr>
          <w:p w14:paraId="42FFB096">
            <w:pPr>
              <w:rPr>
                <w:rFonts w:hint="default" w:ascii="Times New Roman" w:hAnsi="Times New Roman" w:cs="Times New Roman"/>
                <w:sz w:val="20"/>
                <w:szCs w:val="20"/>
              </w:rPr>
            </w:pPr>
          </w:p>
        </w:tc>
        <w:tc>
          <w:tcPr>
            <w:tcW w:w="4955" w:type="dxa"/>
            <w:tcBorders>
              <w:top w:val="single" w:color="auto" w:sz="4" w:space="0"/>
              <w:left w:val="nil"/>
              <w:bottom w:val="single" w:color="auto" w:sz="4" w:space="0"/>
              <w:right w:val="single" w:color="auto" w:sz="4" w:space="0"/>
            </w:tcBorders>
            <w:shd w:val="clear"/>
            <w:vAlign w:val="center"/>
          </w:tcPr>
          <w:p w14:paraId="7F252A58">
            <w:pPr>
              <w:pStyle w:val="4"/>
              <w:keepNext w:val="0"/>
              <w:keepLines w:val="0"/>
              <w:widowControl/>
              <w:suppressLineNumbers w:val="0"/>
              <w:kinsoku w:val="0"/>
              <w:autoSpaceDE w:val="0"/>
              <w:autoSpaceDN w:val="0"/>
              <w:adjustRightInd w:val="0"/>
              <w:snapToGrid w:val="0"/>
              <w:spacing w:before="0" w:beforeAutospacing="0" w:after="0" w:afterAutospacing="0" w:line="360" w:lineRule="auto"/>
              <w:ind w:left="0" w:right="0"/>
              <w:jc w:val="center"/>
              <w:textAlignment w:val="baseline"/>
              <w:rPr>
                <w:rFonts w:hint="eastAsia" w:ascii="仿宋" w:hAnsi="仿宋" w:eastAsia="仿宋" w:cs="仿宋"/>
                <w:color w:val="auto"/>
                <w:kern w:val="0"/>
                <w:sz w:val="21"/>
                <w:szCs w:val="21"/>
                <w:bdr w:val="none" w:color="auto" w:sz="0" w:space="0"/>
                <w:vertAlign w:val="baseline"/>
              </w:rPr>
            </w:pPr>
            <w:r>
              <w:rPr>
                <w:rFonts w:hint="eastAsia" w:ascii="仿宋" w:hAnsi="仿宋" w:eastAsia="仿宋" w:cs="仿宋"/>
                <w:snapToGrid/>
                <w:color w:val="auto"/>
                <w:kern w:val="0"/>
                <w:sz w:val="21"/>
                <w:szCs w:val="21"/>
                <w:bdr w:val="none" w:color="auto" w:sz="0" w:space="0"/>
                <w:vertAlign w:val="baseline"/>
                <w:lang w:val="en-US" w:eastAsia="zh-CN" w:bidi="ar"/>
              </w:rPr>
              <w:t>氧化镁（MgO）≥5%</w:t>
            </w:r>
          </w:p>
        </w:tc>
      </w:tr>
      <w:tr w14:paraId="2208CF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0" w:type="dxa"/>
            <w:bottom w:w="0" w:type="dxa"/>
            <w:right w:w="0" w:type="dxa"/>
          </w:tblCellMar>
        </w:tblPrEx>
        <w:trPr>
          <w:trHeight w:val="568" w:hRule="atLeast"/>
        </w:trPr>
        <w:tc>
          <w:tcPr>
            <w:tcW w:w="3144" w:type="dxa"/>
            <w:vMerge w:val="continue"/>
            <w:tcBorders>
              <w:top w:val="nil"/>
              <w:left w:val="single" w:color="auto" w:sz="4" w:space="0"/>
              <w:bottom w:val="single" w:color="auto" w:sz="4" w:space="0"/>
              <w:right w:val="single" w:color="auto" w:sz="4" w:space="0"/>
            </w:tcBorders>
            <w:shd w:val="clear"/>
            <w:vAlign w:val="center"/>
          </w:tcPr>
          <w:p w14:paraId="71637FDD">
            <w:pPr>
              <w:rPr>
                <w:rFonts w:hint="default" w:ascii="Times New Roman" w:hAnsi="Times New Roman" w:cs="Times New Roman"/>
                <w:sz w:val="20"/>
                <w:szCs w:val="20"/>
              </w:rPr>
            </w:pPr>
          </w:p>
        </w:tc>
        <w:tc>
          <w:tcPr>
            <w:tcW w:w="4955" w:type="dxa"/>
            <w:tcBorders>
              <w:top w:val="single" w:color="auto" w:sz="4" w:space="0"/>
              <w:left w:val="nil"/>
              <w:bottom w:val="single" w:color="auto" w:sz="4" w:space="0"/>
              <w:right w:val="single" w:color="auto" w:sz="4" w:space="0"/>
            </w:tcBorders>
            <w:shd w:val="clear"/>
            <w:vAlign w:val="center"/>
          </w:tcPr>
          <w:p w14:paraId="6558ECFA">
            <w:pPr>
              <w:pStyle w:val="4"/>
              <w:keepNext w:val="0"/>
              <w:keepLines w:val="0"/>
              <w:widowControl/>
              <w:suppressLineNumbers w:val="0"/>
              <w:kinsoku w:val="0"/>
              <w:autoSpaceDE w:val="0"/>
              <w:autoSpaceDN w:val="0"/>
              <w:adjustRightInd w:val="0"/>
              <w:snapToGrid w:val="0"/>
              <w:spacing w:before="0" w:beforeAutospacing="0" w:after="0" w:afterAutospacing="0" w:line="360" w:lineRule="auto"/>
              <w:ind w:left="0" w:right="0"/>
              <w:jc w:val="center"/>
              <w:textAlignment w:val="baseline"/>
              <w:rPr>
                <w:rFonts w:hint="eastAsia" w:ascii="仿宋" w:hAnsi="仿宋" w:eastAsia="仿宋" w:cs="仿宋"/>
                <w:color w:val="auto"/>
                <w:spacing w:val="0"/>
                <w:kern w:val="0"/>
                <w:sz w:val="21"/>
                <w:szCs w:val="21"/>
                <w:bdr w:val="none" w:color="auto" w:sz="0" w:space="0"/>
                <w:vertAlign w:val="baseline"/>
              </w:rPr>
            </w:pPr>
            <w:r>
              <w:rPr>
                <w:rFonts w:hint="eastAsia" w:ascii="仿宋" w:hAnsi="仿宋" w:eastAsia="仿宋" w:cs="仿宋"/>
                <w:snapToGrid/>
                <w:color w:val="auto"/>
                <w:kern w:val="0"/>
                <w:sz w:val="21"/>
                <w:szCs w:val="21"/>
                <w:bdr w:val="none" w:color="auto" w:sz="0" w:space="0"/>
                <w:vertAlign w:val="baseline"/>
                <w:lang w:val="en-US" w:eastAsia="zh-CN" w:bidi="ar"/>
              </w:rPr>
              <w:t>剂型：颗粒</w:t>
            </w:r>
          </w:p>
        </w:tc>
      </w:tr>
      <w:tr w14:paraId="551F9B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0" w:type="dxa"/>
            <w:bottom w:w="0" w:type="dxa"/>
            <w:right w:w="0" w:type="dxa"/>
          </w:tblCellMar>
        </w:tblPrEx>
        <w:trPr>
          <w:trHeight w:val="568" w:hRule="atLeast"/>
        </w:trPr>
        <w:tc>
          <w:tcPr>
            <w:tcW w:w="3144" w:type="dxa"/>
            <w:vMerge w:val="continue"/>
            <w:tcBorders>
              <w:top w:val="nil"/>
              <w:left w:val="single" w:color="auto" w:sz="4" w:space="0"/>
              <w:bottom w:val="single" w:color="auto" w:sz="4" w:space="0"/>
              <w:right w:val="single" w:color="auto" w:sz="4" w:space="0"/>
            </w:tcBorders>
            <w:shd w:val="clear"/>
            <w:vAlign w:val="center"/>
          </w:tcPr>
          <w:p w14:paraId="102BDBDB">
            <w:pPr>
              <w:rPr>
                <w:rFonts w:hint="default" w:ascii="Times New Roman" w:hAnsi="Times New Roman" w:cs="Times New Roman"/>
                <w:sz w:val="20"/>
                <w:szCs w:val="20"/>
              </w:rPr>
            </w:pPr>
          </w:p>
        </w:tc>
        <w:tc>
          <w:tcPr>
            <w:tcW w:w="4955" w:type="dxa"/>
            <w:tcBorders>
              <w:top w:val="single" w:color="auto" w:sz="4" w:space="0"/>
              <w:left w:val="nil"/>
              <w:bottom w:val="single" w:color="auto" w:sz="4" w:space="0"/>
              <w:right w:val="single" w:color="auto" w:sz="4" w:space="0"/>
            </w:tcBorders>
            <w:shd w:val="clear"/>
            <w:vAlign w:val="center"/>
          </w:tcPr>
          <w:p w14:paraId="215A26B2">
            <w:pPr>
              <w:pStyle w:val="4"/>
              <w:keepNext w:val="0"/>
              <w:keepLines w:val="0"/>
              <w:widowControl/>
              <w:suppressLineNumbers w:val="0"/>
              <w:kinsoku w:val="0"/>
              <w:autoSpaceDE w:val="0"/>
              <w:autoSpaceDN w:val="0"/>
              <w:adjustRightInd w:val="0"/>
              <w:snapToGrid w:val="0"/>
              <w:spacing w:before="0" w:beforeAutospacing="0" w:after="0" w:afterAutospacing="0" w:line="360" w:lineRule="auto"/>
              <w:ind w:left="0" w:right="0"/>
              <w:jc w:val="center"/>
              <w:textAlignment w:val="baseline"/>
              <w:rPr>
                <w:rFonts w:hint="eastAsia" w:ascii="仿宋" w:hAnsi="仿宋" w:eastAsia="仿宋" w:cs="仿宋"/>
                <w:color w:val="000000"/>
                <w:spacing w:val="0"/>
                <w:kern w:val="0"/>
                <w:sz w:val="21"/>
                <w:szCs w:val="21"/>
                <w:bdr w:val="none" w:color="auto" w:sz="0" w:space="0"/>
                <w:vertAlign w:val="baseline"/>
              </w:rPr>
            </w:pPr>
            <w:r>
              <w:rPr>
                <w:rFonts w:hint="eastAsia" w:ascii="仿宋" w:hAnsi="仿宋" w:eastAsia="仿宋" w:cs="仿宋"/>
                <w:snapToGrid/>
                <w:color w:val="000000"/>
                <w:spacing w:val="0"/>
                <w:kern w:val="0"/>
                <w:sz w:val="21"/>
                <w:szCs w:val="21"/>
                <w:bdr w:val="none" w:color="auto" w:sz="0" w:space="0"/>
                <w:vertAlign w:val="baseline"/>
                <w:lang w:val="en-US" w:eastAsia="zh-CN" w:bidi="ar"/>
              </w:rPr>
              <w:t>pH≥8</w:t>
            </w:r>
          </w:p>
        </w:tc>
      </w:tr>
      <w:tr w14:paraId="1E0E68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0" w:type="dxa"/>
            <w:bottom w:w="0" w:type="dxa"/>
            <w:right w:w="0" w:type="dxa"/>
          </w:tblCellMar>
        </w:tblPrEx>
        <w:trPr>
          <w:trHeight w:val="581" w:hRule="atLeast"/>
        </w:trPr>
        <w:tc>
          <w:tcPr>
            <w:tcW w:w="3144" w:type="dxa"/>
            <w:vMerge w:val="continue"/>
            <w:tcBorders>
              <w:top w:val="nil"/>
              <w:left w:val="single" w:color="auto" w:sz="4" w:space="0"/>
              <w:bottom w:val="single" w:color="auto" w:sz="4" w:space="0"/>
              <w:right w:val="single" w:color="auto" w:sz="4" w:space="0"/>
            </w:tcBorders>
            <w:shd w:val="clear"/>
            <w:vAlign w:val="center"/>
          </w:tcPr>
          <w:p w14:paraId="6884A503">
            <w:pPr>
              <w:rPr>
                <w:rFonts w:hint="default" w:ascii="Times New Roman" w:hAnsi="Times New Roman" w:cs="Times New Roman"/>
                <w:sz w:val="20"/>
                <w:szCs w:val="20"/>
              </w:rPr>
            </w:pPr>
          </w:p>
        </w:tc>
        <w:tc>
          <w:tcPr>
            <w:tcW w:w="4955" w:type="dxa"/>
            <w:tcBorders>
              <w:top w:val="single" w:color="auto" w:sz="4" w:space="0"/>
              <w:left w:val="nil"/>
              <w:bottom w:val="single" w:color="auto" w:sz="4" w:space="0"/>
              <w:right w:val="single" w:color="auto" w:sz="4" w:space="0"/>
            </w:tcBorders>
            <w:shd w:val="clear"/>
            <w:vAlign w:val="center"/>
          </w:tcPr>
          <w:p w14:paraId="2745B48F">
            <w:pPr>
              <w:pStyle w:val="4"/>
              <w:keepNext w:val="0"/>
              <w:keepLines w:val="0"/>
              <w:widowControl/>
              <w:suppressLineNumbers w:val="0"/>
              <w:kinsoku w:val="0"/>
              <w:autoSpaceDE w:val="0"/>
              <w:autoSpaceDN w:val="0"/>
              <w:adjustRightInd w:val="0"/>
              <w:snapToGrid w:val="0"/>
              <w:spacing w:before="0" w:beforeAutospacing="0" w:after="0" w:afterAutospacing="0" w:line="360" w:lineRule="auto"/>
              <w:ind w:left="0" w:right="0"/>
              <w:jc w:val="center"/>
              <w:textAlignment w:val="baseline"/>
              <w:rPr>
                <w:rFonts w:hint="eastAsia" w:ascii="仿宋" w:hAnsi="仿宋" w:eastAsia="仿宋" w:cs="仿宋"/>
                <w:color w:val="000000"/>
                <w:spacing w:val="0"/>
                <w:kern w:val="0"/>
                <w:sz w:val="21"/>
                <w:szCs w:val="21"/>
                <w:bdr w:val="none" w:color="auto" w:sz="0" w:space="0"/>
                <w:vertAlign w:val="baseline"/>
              </w:rPr>
            </w:pPr>
            <w:r>
              <w:rPr>
                <w:rFonts w:hint="eastAsia" w:ascii="仿宋" w:hAnsi="仿宋" w:eastAsia="仿宋" w:cs="仿宋"/>
                <w:snapToGrid/>
                <w:color w:val="000000"/>
                <w:spacing w:val="0"/>
                <w:kern w:val="0"/>
                <w:sz w:val="21"/>
                <w:szCs w:val="21"/>
                <w:bdr w:val="none" w:color="auto" w:sz="0" w:space="0"/>
                <w:vertAlign w:val="baseline"/>
                <w:lang w:val="en-US" w:eastAsia="zh-CN" w:bidi="ar"/>
              </w:rPr>
              <w:t>适宜范围适用于酸性土壤</w:t>
            </w:r>
          </w:p>
        </w:tc>
      </w:tr>
    </w:tbl>
    <w:p w14:paraId="63C74F4B">
      <w:pPr>
        <w:keepNext w:val="0"/>
        <w:keepLines w:val="0"/>
        <w:widowControl/>
        <w:suppressLineNumbers w:val="0"/>
        <w:kinsoku w:val="0"/>
        <w:autoSpaceDE w:val="0"/>
        <w:autoSpaceDN w:val="0"/>
        <w:adjustRightInd w:val="0"/>
        <w:snapToGrid w:val="0"/>
        <w:spacing w:before="0" w:beforeAutospacing="0" w:after="0" w:afterAutospacing="0" w:line="360" w:lineRule="auto"/>
        <w:ind w:left="0" w:right="0" w:firstLine="560" w:firstLineChars="200"/>
        <w:jc w:val="left"/>
        <w:textAlignment w:val="baseline"/>
        <w:rPr>
          <w:rFonts w:hint="eastAsia" w:ascii="仿宋" w:hAnsi="仿宋" w:eastAsia="仿宋" w:cs="仿宋"/>
          <w:color w:val="000000"/>
          <w:spacing w:val="0"/>
          <w:sz w:val="28"/>
          <w:szCs w:val="28"/>
          <w:vertAlign w:val="baseline"/>
        </w:rPr>
      </w:pPr>
      <w:r>
        <w:rPr>
          <w:rFonts w:hint="eastAsia" w:ascii="仿宋" w:hAnsi="仿宋" w:eastAsia="仿宋" w:cs="仿宋"/>
          <w:snapToGrid w:val="0"/>
          <w:color w:val="000000"/>
          <w:spacing w:val="0"/>
          <w:kern w:val="0"/>
          <w:sz w:val="28"/>
          <w:szCs w:val="28"/>
          <w:vertAlign w:val="baseline"/>
          <w:lang w:val="en-US" w:eastAsia="zh-CN" w:bidi="ar"/>
        </w:rPr>
        <w:t>4.2叶面阻控剂（技术参数及要求）：</w:t>
      </w:r>
    </w:p>
    <w:p w14:paraId="57979DC6">
      <w:pPr>
        <w:keepNext w:val="0"/>
        <w:keepLines w:val="0"/>
        <w:widowControl/>
        <w:suppressLineNumbers w:val="0"/>
        <w:kinsoku w:val="0"/>
        <w:autoSpaceDE w:val="0"/>
        <w:autoSpaceDN w:val="0"/>
        <w:adjustRightInd w:val="0"/>
        <w:snapToGrid w:val="0"/>
        <w:spacing w:before="0" w:beforeAutospacing="0" w:after="0" w:afterAutospacing="0" w:line="360" w:lineRule="auto"/>
        <w:ind w:left="0" w:right="0" w:firstLine="560" w:firstLineChars="200"/>
        <w:jc w:val="left"/>
        <w:textAlignment w:val="baseline"/>
        <w:rPr>
          <w:rFonts w:hint="eastAsia" w:ascii="仿宋" w:hAnsi="仿宋" w:eastAsia="仿宋" w:cs="仿宋"/>
          <w:color w:val="000000"/>
          <w:spacing w:val="0"/>
          <w:sz w:val="28"/>
          <w:szCs w:val="28"/>
          <w:vertAlign w:val="baseline"/>
        </w:rPr>
      </w:pPr>
      <w:r>
        <w:rPr>
          <w:rFonts w:hint="eastAsia" w:ascii="仿宋" w:hAnsi="仿宋" w:eastAsia="仿宋" w:cs="仿宋"/>
          <w:snapToGrid w:val="0"/>
          <w:color w:val="000000"/>
          <w:spacing w:val="0"/>
          <w:kern w:val="0"/>
          <w:sz w:val="28"/>
          <w:szCs w:val="28"/>
          <w:vertAlign w:val="baseline"/>
          <w:lang w:val="en-US" w:eastAsia="zh-CN" w:bidi="ar"/>
        </w:rPr>
        <w:t>所投叶面阻控剂产品需符合表 1-2 要求，且符合重金属限量标准：砷（As）≤ 30mg/kg；镉（Cd）≤0.3mg/kg；铅（Pb）≤80mg/kg；铬（Cr）≤250mg/kg；汞( Hg）≤0.5mg/kg。</w:t>
      </w:r>
    </w:p>
    <w:p w14:paraId="1B560E87">
      <w:pPr>
        <w:keepNext w:val="0"/>
        <w:keepLines w:val="0"/>
        <w:widowControl/>
        <w:suppressLineNumbers w:val="0"/>
        <w:kinsoku w:val="0"/>
        <w:autoSpaceDE w:val="0"/>
        <w:autoSpaceDN w:val="0"/>
        <w:adjustRightInd w:val="0"/>
        <w:snapToGrid w:val="0"/>
        <w:spacing w:before="0" w:beforeAutospacing="0" w:after="0" w:afterAutospacing="0" w:line="360" w:lineRule="auto"/>
        <w:ind w:left="0" w:right="0"/>
        <w:jc w:val="center"/>
        <w:textAlignment w:val="baseline"/>
        <w:rPr>
          <w:rFonts w:hint="eastAsia" w:ascii="仿宋" w:hAnsi="仿宋" w:eastAsia="仿宋" w:cs="仿宋"/>
          <w:color w:val="000000"/>
          <w:spacing w:val="0"/>
          <w:sz w:val="28"/>
          <w:szCs w:val="28"/>
          <w:vertAlign w:val="baseline"/>
        </w:rPr>
      </w:pPr>
      <w:r>
        <w:rPr>
          <w:rFonts w:hint="eastAsia" w:ascii="仿宋" w:hAnsi="仿宋" w:eastAsia="仿宋" w:cs="仿宋"/>
          <w:snapToGrid w:val="0"/>
          <w:color w:val="000000"/>
          <w:spacing w:val="0"/>
          <w:kern w:val="0"/>
          <w:sz w:val="28"/>
          <w:szCs w:val="28"/>
          <w:vertAlign w:val="baseline"/>
          <w:lang w:val="en-US" w:eastAsia="zh-CN" w:bidi="ar"/>
        </w:rPr>
        <w:t>表 1-2 叶面阻控剂产品技术指标</w:t>
      </w:r>
    </w:p>
    <w:p w14:paraId="54694B3C">
      <w:pPr>
        <w:keepNext w:val="0"/>
        <w:keepLines w:val="0"/>
        <w:widowControl/>
        <w:suppressLineNumbers w:val="0"/>
        <w:kinsoku w:val="0"/>
        <w:autoSpaceDE w:val="0"/>
        <w:autoSpaceDN w:val="0"/>
        <w:adjustRightInd w:val="0"/>
        <w:snapToGrid w:val="0"/>
        <w:spacing w:before="0" w:beforeAutospacing="0" w:after="0" w:afterAutospacing="0" w:line="107" w:lineRule="exact"/>
        <w:ind w:left="0" w:right="0"/>
        <w:jc w:val="left"/>
        <w:textAlignment w:val="baseline"/>
        <w:rPr>
          <w:rFonts w:hint="eastAsia" w:ascii="仿宋" w:hAnsi="仿宋" w:eastAsia="仿宋" w:cs="仿宋"/>
          <w:color w:val="000000"/>
          <w:spacing w:val="0"/>
          <w:sz w:val="21"/>
          <w:szCs w:val="21"/>
          <w:vertAlign w:val="baseline"/>
        </w:rPr>
      </w:pPr>
      <w:r>
        <w:rPr>
          <w:rFonts w:hint="eastAsia" w:ascii="仿宋" w:hAnsi="仿宋" w:eastAsia="仿宋" w:cs="仿宋"/>
          <w:snapToGrid w:val="0"/>
          <w:color w:val="000000"/>
          <w:spacing w:val="0"/>
          <w:kern w:val="0"/>
          <w:sz w:val="21"/>
          <w:szCs w:val="21"/>
          <w:vertAlign w:val="baseline"/>
          <w:lang w:val="en-US" w:eastAsia="zh-CN" w:bidi="ar"/>
        </w:rPr>
        <w:t xml:space="preserve"> </w:t>
      </w:r>
    </w:p>
    <w:tbl>
      <w:tblPr>
        <w:tblStyle w:val="10"/>
        <w:tblW w:w="8259" w:type="dxa"/>
        <w:tblInd w:w="43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Layout w:type="fixed"/>
        <w:tblCellMar>
          <w:top w:w="0" w:type="dxa"/>
          <w:left w:w="0" w:type="dxa"/>
          <w:bottom w:w="0" w:type="dxa"/>
          <w:right w:w="0" w:type="dxa"/>
        </w:tblCellMar>
      </w:tblPr>
      <w:tblGrid>
        <w:gridCol w:w="3230"/>
        <w:gridCol w:w="5029"/>
      </w:tblGrid>
      <w:tr w14:paraId="7F6A92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0" w:type="dxa"/>
            <w:bottom w:w="0" w:type="dxa"/>
            <w:right w:w="0" w:type="dxa"/>
          </w:tblCellMar>
        </w:tblPrEx>
        <w:trPr>
          <w:trHeight w:val="545" w:hRule="atLeast"/>
        </w:trPr>
        <w:tc>
          <w:tcPr>
            <w:tcW w:w="3230" w:type="dxa"/>
            <w:tcBorders>
              <w:top w:val="single" w:color="auto" w:sz="4" w:space="0"/>
              <w:left w:val="single" w:color="auto" w:sz="4" w:space="0"/>
              <w:bottom w:val="single" w:color="auto" w:sz="4" w:space="0"/>
              <w:right w:val="single" w:color="auto" w:sz="4" w:space="0"/>
            </w:tcBorders>
            <w:shd w:val="clear"/>
            <w:vAlign w:val="top"/>
          </w:tcPr>
          <w:p w14:paraId="4757C8E3">
            <w:pPr>
              <w:pStyle w:val="4"/>
              <w:keepNext w:val="0"/>
              <w:keepLines w:val="0"/>
              <w:widowControl/>
              <w:suppressLineNumbers w:val="0"/>
              <w:kinsoku w:val="0"/>
              <w:autoSpaceDE w:val="0"/>
              <w:autoSpaceDN w:val="0"/>
              <w:adjustRightInd w:val="0"/>
              <w:snapToGrid w:val="0"/>
              <w:spacing w:before="0" w:beforeAutospacing="0" w:after="0" w:afterAutospacing="0" w:line="360" w:lineRule="auto"/>
              <w:ind w:left="0" w:right="0"/>
              <w:jc w:val="center"/>
              <w:textAlignment w:val="baseline"/>
              <w:rPr>
                <w:rFonts w:hint="eastAsia" w:ascii="仿宋" w:hAnsi="仿宋" w:eastAsia="仿宋" w:cs="仿宋"/>
                <w:color w:val="000000"/>
                <w:kern w:val="0"/>
                <w:sz w:val="24"/>
                <w:szCs w:val="24"/>
                <w:bdr w:val="none" w:color="auto" w:sz="0" w:space="0"/>
                <w:vertAlign w:val="baseline"/>
              </w:rPr>
            </w:pPr>
            <w:r>
              <w:rPr>
                <w:rFonts w:hint="eastAsia" w:ascii="仿宋" w:hAnsi="仿宋" w:eastAsia="仿宋" w:cs="仿宋"/>
                <w:snapToGrid/>
                <w:color w:val="000000"/>
                <w:kern w:val="0"/>
                <w:sz w:val="24"/>
                <w:szCs w:val="24"/>
                <w:bdr w:val="none" w:color="auto" w:sz="0" w:space="0"/>
                <w:vertAlign w:val="baseline"/>
                <w:lang w:val="en-US" w:eastAsia="zh-CN" w:bidi="ar"/>
              </w:rPr>
              <w:t>项目</w:t>
            </w:r>
          </w:p>
        </w:tc>
        <w:tc>
          <w:tcPr>
            <w:tcW w:w="5029" w:type="dxa"/>
            <w:tcBorders>
              <w:top w:val="single" w:color="auto" w:sz="4" w:space="0"/>
              <w:left w:val="nil"/>
              <w:bottom w:val="single" w:color="auto" w:sz="4" w:space="0"/>
              <w:right w:val="single" w:color="auto" w:sz="4" w:space="0"/>
            </w:tcBorders>
            <w:shd w:val="clear"/>
            <w:vAlign w:val="top"/>
          </w:tcPr>
          <w:p w14:paraId="47CA5521">
            <w:pPr>
              <w:pStyle w:val="4"/>
              <w:keepNext w:val="0"/>
              <w:keepLines w:val="0"/>
              <w:widowControl/>
              <w:suppressLineNumbers w:val="0"/>
              <w:kinsoku w:val="0"/>
              <w:autoSpaceDE w:val="0"/>
              <w:autoSpaceDN w:val="0"/>
              <w:adjustRightInd w:val="0"/>
              <w:snapToGrid w:val="0"/>
              <w:spacing w:before="0" w:beforeAutospacing="0" w:after="0" w:afterAutospacing="0" w:line="360" w:lineRule="auto"/>
              <w:ind w:left="0" w:right="0"/>
              <w:jc w:val="center"/>
              <w:textAlignment w:val="baseline"/>
              <w:rPr>
                <w:rFonts w:hint="eastAsia" w:ascii="仿宋" w:hAnsi="仿宋" w:eastAsia="仿宋" w:cs="仿宋"/>
                <w:color w:val="000000"/>
                <w:kern w:val="0"/>
                <w:sz w:val="24"/>
                <w:szCs w:val="24"/>
                <w:bdr w:val="none" w:color="auto" w:sz="0" w:space="0"/>
                <w:vertAlign w:val="baseline"/>
              </w:rPr>
            </w:pPr>
            <w:r>
              <w:rPr>
                <w:rFonts w:hint="eastAsia" w:ascii="仿宋" w:hAnsi="仿宋" w:eastAsia="仿宋" w:cs="仿宋"/>
                <w:snapToGrid/>
                <w:color w:val="000000"/>
                <w:kern w:val="0"/>
                <w:sz w:val="24"/>
                <w:szCs w:val="24"/>
                <w:bdr w:val="none" w:color="auto" w:sz="0" w:space="0"/>
                <w:vertAlign w:val="baseline"/>
                <w:lang w:val="en-US" w:eastAsia="zh-CN" w:bidi="ar"/>
              </w:rPr>
              <w:t>指标</w:t>
            </w:r>
          </w:p>
        </w:tc>
      </w:tr>
      <w:tr w14:paraId="2D4B70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0" w:type="dxa"/>
            <w:bottom w:w="0" w:type="dxa"/>
            <w:right w:w="0" w:type="dxa"/>
          </w:tblCellMar>
        </w:tblPrEx>
        <w:trPr>
          <w:trHeight w:val="540" w:hRule="atLeast"/>
        </w:trPr>
        <w:tc>
          <w:tcPr>
            <w:tcW w:w="3230" w:type="dxa"/>
            <w:tcBorders>
              <w:top w:val="single" w:color="auto" w:sz="4" w:space="0"/>
              <w:left w:val="single" w:color="auto" w:sz="4" w:space="0"/>
              <w:bottom w:val="single" w:color="auto" w:sz="4" w:space="0"/>
              <w:right w:val="single" w:color="auto" w:sz="4" w:space="0"/>
            </w:tcBorders>
            <w:shd w:val="clear"/>
            <w:vAlign w:val="center"/>
          </w:tcPr>
          <w:p w14:paraId="2E0BF1E6">
            <w:pPr>
              <w:pStyle w:val="4"/>
              <w:keepNext w:val="0"/>
              <w:keepLines w:val="0"/>
              <w:widowControl/>
              <w:suppressLineNumbers w:val="0"/>
              <w:kinsoku w:val="0"/>
              <w:autoSpaceDE w:val="0"/>
              <w:autoSpaceDN w:val="0"/>
              <w:adjustRightInd w:val="0"/>
              <w:snapToGrid w:val="0"/>
              <w:spacing w:before="0" w:beforeAutospacing="0" w:after="0" w:afterAutospacing="0" w:line="360" w:lineRule="auto"/>
              <w:ind w:left="0" w:right="0"/>
              <w:jc w:val="center"/>
              <w:textAlignment w:val="baseline"/>
              <w:rPr>
                <w:rFonts w:hint="eastAsia" w:ascii="仿宋" w:hAnsi="仿宋" w:eastAsia="仿宋" w:cs="仿宋"/>
                <w:color w:val="000000"/>
                <w:kern w:val="0"/>
                <w:sz w:val="24"/>
                <w:szCs w:val="24"/>
                <w:bdr w:val="none" w:color="auto" w:sz="0" w:space="0"/>
                <w:vertAlign w:val="baseline"/>
              </w:rPr>
            </w:pPr>
            <w:r>
              <w:rPr>
                <w:rFonts w:hint="eastAsia" w:ascii="仿宋" w:hAnsi="仿宋" w:eastAsia="仿宋" w:cs="仿宋"/>
                <w:snapToGrid/>
                <w:color w:val="000000"/>
                <w:kern w:val="0"/>
                <w:sz w:val="24"/>
                <w:szCs w:val="24"/>
                <w:bdr w:val="none" w:color="auto" w:sz="0" w:space="0"/>
                <w:vertAlign w:val="baseline"/>
                <w:lang w:val="en-US" w:eastAsia="zh-CN" w:bidi="ar"/>
              </w:rPr>
              <w:t>产品通用名称</w:t>
            </w:r>
          </w:p>
        </w:tc>
        <w:tc>
          <w:tcPr>
            <w:tcW w:w="5029" w:type="dxa"/>
            <w:tcBorders>
              <w:top w:val="single" w:color="auto" w:sz="4" w:space="0"/>
              <w:left w:val="nil"/>
              <w:bottom w:val="single" w:color="auto" w:sz="4" w:space="0"/>
              <w:right w:val="single" w:color="auto" w:sz="4" w:space="0"/>
            </w:tcBorders>
            <w:shd w:val="clear"/>
            <w:vAlign w:val="center"/>
          </w:tcPr>
          <w:p w14:paraId="152D270C">
            <w:pPr>
              <w:pStyle w:val="4"/>
              <w:keepNext w:val="0"/>
              <w:keepLines w:val="0"/>
              <w:widowControl/>
              <w:suppressLineNumbers w:val="0"/>
              <w:kinsoku w:val="0"/>
              <w:autoSpaceDE w:val="0"/>
              <w:autoSpaceDN w:val="0"/>
              <w:adjustRightInd w:val="0"/>
              <w:snapToGrid w:val="0"/>
              <w:spacing w:before="0" w:beforeAutospacing="0" w:after="0" w:afterAutospacing="0" w:line="360" w:lineRule="auto"/>
              <w:ind w:left="0" w:right="0"/>
              <w:jc w:val="center"/>
              <w:textAlignment w:val="baseline"/>
              <w:rPr>
                <w:rFonts w:hint="eastAsia" w:ascii="仿宋" w:hAnsi="仿宋" w:eastAsia="仿宋" w:cs="仿宋"/>
                <w:color w:val="000000"/>
                <w:kern w:val="0"/>
                <w:sz w:val="24"/>
                <w:szCs w:val="24"/>
                <w:bdr w:val="none" w:color="auto" w:sz="0" w:space="0"/>
                <w:vertAlign w:val="baseline"/>
              </w:rPr>
            </w:pPr>
            <w:r>
              <w:rPr>
                <w:rFonts w:hint="eastAsia" w:ascii="仿宋" w:hAnsi="仿宋" w:eastAsia="仿宋" w:cs="仿宋"/>
                <w:snapToGrid/>
                <w:color w:val="000000"/>
                <w:kern w:val="0"/>
                <w:sz w:val="24"/>
                <w:szCs w:val="24"/>
                <w:bdr w:val="none" w:color="auto" w:sz="0" w:space="0"/>
                <w:vertAlign w:val="baseline"/>
                <w:lang w:val="en-US" w:eastAsia="zh-CN" w:bidi="ar"/>
              </w:rPr>
              <w:t>中量元素肥料或含硅水溶肥料</w:t>
            </w:r>
          </w:p>
        </w:tc>
      </w:tr>
      <w:tr w14:paraId="627EBC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43" w:hRule="atLeast"/>
        </w:trPr>
        <w:tc>
          <w:tcPr>
            <w:tcW w:w="3230" w:type="dxa"/>
            <w:tcBorders>
              <w:top w:val="single" w:color="auto" w:sz="4" w:space="0"/>
              <w:left w:val="single" w:color="auto" w:sz="4" w:space="0"/>
              <w:bottom w:val="single" w:color="auto" w:sz="4" w:space="0"/>
              <w:right w:val="single" w:color="auto" w:sz="4" w:space="0"/>
            </w:tcBorders>
            <w:shd w:val="clear"/>
            <w:vAlign w:val="center"/>
          </w:tcPr>
          <w:p w14:paraId="563990B9">
            <w:pPr>
              <w:pStyle w:val="4"/>
              <w:keepNext w:val="0"/>
              <w:keepLines w:val="0"/>
              <w:widowControl/>
              <w:suppressLineNumbers w:val="0"/>
              <w:kinsoku w:val="0"/>
              <w:autoSpaceDE w:val="0"/>
              <w:autoSpaceDN w:val="0"/>
              <w:adjustRightInd w:val="0"/>
              <w:snapToGrid w:val="0"/>
              <w:spacing w:before="0" w:beforeAutospacing="0" w:after="0" w:afterAutospacing="0" w:line="360" w:lineRule="auto"/>
              <w:ind w:left="0" w:right="0"/>
              <w:jc w:val="center"/>
              <w:textAlignment w:val="baseline"/>
              <w:rPr>
                <w:rFonts w:hint="eastAsia" w:ascii="仿宋" w:hAnsi="仿宋" w:eastAsia="仿宋" w:cs="仿宋"/>
                <w:color w:val="000000"/>
                <w:kern w:val="0"/>
                <w:sz w:val="24"/>
                <w:szCs w:val="24"/>
                <w:bdr w:val="none" w:color="auto" w:sz="0" w:space="0"/>
                <w:vertAlign w:val="baseline"/>
              </w:rPr>
            </w:pPr>
            <w:r>
              <w:rPr>
                <w:rFonts w:hint="eastAsia" w:ascii="仿宋" w:hAnsi="仿宋" w:eastAsia="仿宋" w:cs="仿宋"/>
                <w:snapToGrid/>
                <w:color w:val="000000"/>
                <w:kern w:val="0"/>
                <w:sz w:val="24"/>
                <w:szCs w:val="24"/>
                <w:bdr w:val="none" w:color="auto" w:sz="0" w:space="0"/>
                <w:vertAlign w:val="baseline"/>
                <w:lang w:val="en-US" w:eastAsia="zh-CN" w:bidi="ar"/>
              </w:rPr>
              <w:t>是否农业农村部登记产品</w:t>
            </w:r>
          </w:p>
        </w:tc>
        <w:tc>
          <w:tcPr>
            <w:tcW w:w="5029" w:type="dxa"/>
            <w:tcBorders>
              <w:top w:val="single" w:color="auto" w:sz="4" w:space="0"/>
              <w:left w:val="nil"/>
              <w:bottom w:val="single" w:color="auto" w:sz="4" w:space="0"/>
              <w:right w:val="single" w:color="auto" w:sz="4" w:space="0"/>
            </w:tcBorders>
            <w:shd w:val="clear"/>
            <w:vAlign w:val="center"/>
          </w:tcPr>
          <w:p w14:paraId="235416A4">
            <w:pPr>
              <w:pStyle w:val="4"/>
              <w:keepNext w:val="0"/>
              <w:keepLines w:val="0"/>
              <w:widowControl/>
              <w:suppressLineNumbers w:val="0"/>
              <w:kinsoku w:val="0"/>
              <w:autoSpaceDE w:val="0"/>
              <w:autoSpaceDN w:val="0"/>
              <w:adjustRightInd w:val="0"/>
              <w:snapToGrid w:val="0"/>
              <w:spacing w:before="0" w:beforeAutospacing="0" w:after="0" w:afterAutospacing="0" w:line="360" w:lineRule="auto"/>
              <w:ind w:left="0" w:right="0"/>
              <w:jc w:val="center"/>
              <w:textAlignment w:val="baseline"/>
              <w:rPr>
                <w:rFonts w:hint="eastAsia" w:ascii="仿宋" w:hAnsi="仿宋" w:eastAsia="仿宋" w:cs="仿宋"/>
                <w:color w:val="000000"/>
                <w:kern w:val="0"/>
                <w:sz w:val="24"/>
                <w:szCs w:val="24"/>
                <w:bdr w:val="none" w:color="auto" w:sz="0" w:space="0"/>
                <w:vertAlign w:val="baseline"/>
              </w:rPr>
            </w:pPr>
            <w:r>
              <w:rPr>
                <w:rFonts w:hint="eastAsia" w:ascii="仿宋" w:hAnsi="仿宋" w:eastAsia="仿宋" w:cs="仿宋"/>
                <w:snapToGrid/>
                <w:color w:val="000000"/>
                <w:kern w:val="0"/>
                <w:sz w:val="24"/>
                <w:szCs w:val="24"/>
                <w:bdr w:val="none" w:color="auto" w:sz="0" w:space="0"/>
                <w:vertAlign w:val="baseline"/>
                <w:lang w:val="en-US" w:eastAsia="zh-CN" w:bidi="ar"/>
              </w:rPr>
              <w:t>是</w:t>
            </w:r>
          </w:p>
        </w:tc>
      </w:tr>
      <w:tr w14:paraId="20CF07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0" w:type="dxa"/>
            <w:bottom w:w="0" w:type="dxa"/>
            <w:right w:w="0" w:type="dxa"/>
          </w:tblCellMar>
        </w:tblPrEx>
        <w:trPr>
          <w:trHeight w:val="545" w:hRule="atLeast"/>
        </w:trPr>
        <w:tc>
          <w:tcPr>
            <w:tcW w:w="3230" w:type="dxa"/>
            <w:vMerge w:val="restart"/>
            <w:tcBorders>
              <w:top w:val="nil"/>
              <w:left w:val="single" w:color="auto" w:sz="4" w:space="0"/>
              <w:bottom w:val="single" w:color="auto" w:sz="4" w:space="0"/>
              <w:right w:val="single" w:color="auto" w:sz="4" w:space="0"/>
            </w:tcBorders>
            <w:shd w:val="clear"/>
            <w:vAlign w:val="center"/>
          </w:tcPr>
          <w:p w14:paraId="03E93E85">
            <w:pPr>
              <w:pStyle w:val="4"/>
              <w:keepNext w:val="0"/>
              <w:keepLines w:val="0"/>
              <w:widowControl/>
              <w:suppressLineNumbers w:val="0"/>
              <w:kinsoku w:val="0"/>
              <w:autoSpaceDE w:val="0"/>
              <w:autoSpaceDN w:val="0"/>
              <w:adjustRightInd w:val="0"/>
              <w:snapToGrid w:val="0"/>
              <w:spacing w:before="0" w:beforeAutospacing="0" w:after="0" w:afterAutospacing="0" w:line="360" w:lineRule="auto"/>
              <w:ind w:left="0" w:right="0"/>
              <w:jc w:val="center"/>
              <w:textAlignment w:val="baseline"/>
              <w:rPr>
                <w:rFonts w:hint="eastAsia" w:ascii="仿宋" w:hAnsi="仿宋" w:eastAsia="仿宋" w:cs="仿宋"/>
                <w:color w:val="000000"/>
                <w:kern w:val="0"/>
                <w:sz w:val="24"/>
                <w:szCs w:val="24"/>
                <w:bdr w:val="none" w:color="auto" w:sz="0" w:space="0"/>
                <w:vertAlign w:val="baseline"/>
              </w:rPr>
            </w:pPr>
            <w:r>
              <w:rPr>
                <w:rFonts w:hint="eastAsia" w:ascii="仿宋" w:hAnsi="仿宋" w:eastAsia="仿宋" w:cs="仿宋"/>
                <w:snapToGrid/>
                <w:color w:val="000000"/>
                <w:kern w:val="0"/>
                <w:sz w:val="24"/>
                <w:szCs w:val="24"/>
                <w:bdr w:val="none" w:color="auto" w:sz="0" w:space="0"/>
                <w:vertAlign w:val="baseline"/>
                <w:lang w:val="en-US" w:eastAsia="zh-CN" w:bidi="ar"/>
              </w:rPr>
              <w:t>产品技术指标</w:t>
            </w:r>
          </w:p>
        </w:tc>
        <w:tc>
          <w:tcPr>
            <w:tcW w:w="5029" w:type="dxa"/>
            <w:tcBorders>
              <w:top w:val="single" w:color="auto" w:sz="4" w:space="0"/>
              <w:left w:val="nil"/>
              <w:bottom w:val="single" w:color="auto" w:sz="4" w:space="0"/>
              <w:right w:val="single" w:color="auto" w:sz="4" w:space="0"/>
            </w:tcBorders>
            <w:shd w:val="clear"/>
            <w:vAlign w:val="center"/>
          </w:tcPr>
          <w:p w14:paraId="5E104D2D">
            <w:pPr>
              <w:pStyle w:val="4"/>
              <w:keepNext w:val="0"/>
              <w:keepLines w:val="0"/>
              <w:widowControl/>
              <w:suppressLineNumbers w:val="0"/>
              <w:kinsoku w:val="0"/>
              <w:autoSpaceDE w:val="0"/>
              <w:autoSpaceDN w:val="0"/>
              <w:adjustRightInd w:val="0"/>
              <w:snapToGrid w:val="0"/>
              <w:spacing w:before="0" w:beforeAutospacing="0" w:after="0" w:afterAutospacing="0" w:line="360" w:lineRule="auto"/>
              <w:ind w:left="0" w:right="0"/>
              <w:jc w:val="center"/>
              <w:textAlignment w:val="baseline"/>
              <w:rPr>
                <w:rFonts w:hint="eastAsia" w:ascii="仿宋" w:hAnsi="仿宋" w:eastAsia="仿宋" w:cs="仿宋"/>
                <w:color w:val="000000"/>
                <w:kern w:val="0"/>
                <w:sz w:val="24"/>
                <w:szCs w:val="24"/>
                <w:bdr w:val="none" w:color="auto" w:sz="0" w:space="0"/>
                <w:vertAlign w:val="baseline"/>
              </w:rPr>
            </w:pPr>
            <w:r>
              <w:rPr>
                <w:rFonts w:hint="eastAsia" w:ascii="仿宋" w:hAnsi="仿宋" w:eastAsia="仿宋" w:cs="仿宋"/>
                <w:snapToGrid/>
                <w:color w:val="000000"/>
                <w:kern w:val="0"/>
                <w:sz w:val="24"/>
                <w:szCs w:val="24"/>
                <w:bdr w:val="none" w:color="auto" w:sz="0" w:space="0"/>
                <w:vertAlign w:val="baseline"/>
                <w:lang w:val="en-US" w:eastAsia="zh-CN" w:bidi="ar"/>
              </w:rPr>
              <w:t>水剂</w:t>
            </w:r>
          </w:p>
        </w:tc>
      </w:tr>
      <w:tr w14:paraId="748910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0" w:type="dxa"/>
            <w:bottom w:w="0" w:type="dxa"/>
            <w:right w:w="0" w:type="dxa"/>
          </w:tblCellMar>
        </w:tblPrEx>
        <w:trPr>
          <w:trHeight w:val="642" w:hRule="atLeast"/>
        </w:trPr>
        <w:tc>
          <w:tcPr>
            <w:tcW w:w="3230" w:type="dxa"/>
            <w:vMerge w:val="continue"/>
            <w:tcBorders>
              <w:top w:val="nil"/>
              <w:left w:val="single" w:color="auto" w:sz="4" w:space="0"/>
              <w:bottom w:val="single" w:color="auto" w:sz="4" w:space="0"/>
              <w:right w:val="single" w:color="auto" w:sz="4" w:space="0"/>
            </w:tcBorders>
            <w:shd w:val="clear"/>
            <w:vAlign w:val="center"/>
          </w:tcPr>
          <w:p w14:paraId="395935F0">
            <w:pPr>
              <w:rPr>
                <w:rFonts w:hint="default" w:ascii="Times New Roman" w:hAnsi="Times New Roman" w:cs="Times New Roman"/>
                <w:sz w:val="20"/>
                <w:szCs w:val="20"/>
              </w:rPr>
            </w:pPr>
          </w:p>
        </w:tc>
        <w:tc>
          <w:tcPr>
            <w:tcW w:w="5029" w:type="dxa"/>
            <w:tcBorders>
              <w:top w:val="single" w:color="auto" w:sz="4" w:space="0"/>
              <w:left w:val="nil"/>
              <w:bottom w:val="single" w:color="auto" w:sz="4" w:space="0"/>
              <w:right w:val="single" w:color="auto" w:sz="4" w:space="0"/>
            </w:tcBorders>
            <w:shd w:val="clear"/>
            <w:vAlign w:val="center"/>
          </w:tcPr>
          <w:p w14:paraId="47E045EF">
            <w:pPr>
              <w:pStyle w:val="4"/>
              <w:keepNext w:val="0"/>
              <w:keepLines w:val="0"/>
              <w:widowControl/>
              <w:suppressLineNumbers w:val="0"/>
              <w:kinsoku w:val="0"/>
              <w:autoSpaceDE w:val="0"/>
              <w:autoSpaceDN w:val="0"/>
              <w:adjustRightInd w:val="0"/>
              <w:snapToGrid w:val="0"/>
              <w:spacing w:before="0" w:beforeAutospacing="0" w:after="0" w:afterAutospacing="0" w:line="360" w:lineRule="auto"/>
              <w:ind w:left="0" w:right="0"/>
              <w:jc w:val="center"/>
              <w:textAlignment w:val="baseline"/>
              <w:rPr>
                <w:rFonts w:hint="eastAsia" w:ascii="仿宋" w:hAnsi="仿宋" w:eastAsia="仿宋" w:cs="仿宋"/>
                <w:color w:val="000000"/>
                <w:kern w:val="0"/>
                <w:sz w:val="24"/>
                <w:szCs w:val="24"/>
                <w:bdr w:val="none" w:color="auto" w:sz="0" w:space="0"/>
                <w:vertAlign w:val="baseline"/>
              </w:rPr>
            </w:pPr>
            <w:r>
              <w:rPr>
                <w:rFonts w:hint="eastAsia" w:ascii="仿宋" w:hAnsi="仿宋" w:eastAsia="仿宋" w:cs="仿宋"/>
                <w:snapToGrid/>
                <w:color w:val="000000"/>
                <w:kern w:val="0"/>
                <w:sz w:val="24"/>
                <w:szCs w:val="24"/>
                <w:bdr w:val="none" w:color="auto" w:sz="0" w:space="0"/>
                <w:vertAlign w:val="baseline"/>
                <w:lang w:val="en-US" w:eastAsia="zh-CN" w:bidi="ar"/>
              </w:rPr>
              <w:t>Si≥100g/L</w:t>
            </w:r>
          </w:p>
        </w:tc>
      </w:tr>
      <w:tr w14:paraId="3B63C6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0" w:type="dxa"/>
            <w:bottom w:w="0" w:type="dxa"/>
            <w:right w:w="0" w:type="dxa"/>
          </w:tblCellMar>
        </w:tblPrEx>
        <w:trPr>
          <w:trHeight w:val="633" w:hRule="atLeast"/>
        </w:trPr>
        <w:tc>
          <w:tcPr>
            <w:tcW w:w="3230" w:type="dxa"/>
            <w:vMerge w:val="continue"/>
            <w:tcBorders>
              <w:top w:val="nil"/>
              <w:left w:val="single" w:color="auto" w:sz="4" w:space="0"/>
              <w:bottom w:val="single" w:color="auto" w:sz="4" w:space="0"/>
              <w:right w:val="single" w:color="auto" w:sz="4" w:space="0"/>
            </w:tcBorders>
            <w:shd w:val="clear"/>
            <w:vAlign w:val="center"/>
          </w:tcPr>
          <w:p w14:paraId="4F682E93">
            <w:pPr>
              <w:rPr>
                <w:rFonts w:hint="default" w:ascii="Times New Roman" w:hAnsi="Times New Roman" w:cs="Times New Roman"/>
                <w:sz w:val="20"/>
                <w:szCs w:val="20"/>
              </w:rPr>
            </w:pPr>
          </w:p>
        </w:tc>
        <w:tc>
          <w:tcPr>
            <w:tcW w:w="5029" w:type="dxa"/>
            <w:tcBorders>
              <w:top w:val="single" w:color="auto" w:sz="4" w:space="0"/>
              <w:left w:val="nil"/>
              <w:bottom w:val="single" w:color="auto" w:sz="4" w:space="0"/>
              <w:right w:val="single" w:color="auto" w:sz="4" w:space="0"/>
            </w:tcBorders>
            <w:shd w:val="clear"/>
            <w:vAlign w:val="center"/>
          </w:tcPr>
          <w:p w14:paraId="1B66D263">
            <w:pPr>
              <w:pStyle w:val="4"/>
              <w:keepNext w:val="0"/>
              <w:keepLines w:val="0"/>
              <w:widowControl/>
              <w:suppressLineNumbers w:val="0"/>
              <w:kinsoku w:val="0"/>
              <w:autoSpaceDE w:val="0"/>
              <w:autoSpaceDN w:val="0"/>
              <w:adjustRightInd w:val="0"/>
              <w:snapToGrid w:val="0"/>
              <w:spacing w:before="154" w:beforeAutospacing="0" w:after="0" w:afterAutospacing="0"/>
              <w:ind w:left="0" w:right="0"/>
              <w:jc w:val="center"/>
              <w:textAlignment w:val="baseline"/>
              <w:rPr>
                <w:rFonts w:hint="eastAsia" w:ascii="仿宋" w:hAnsi="仿宋" w:eastAsia="仿宋" w:cs="仿宋"/>
                <w:color w:val="000000"/>
                <w:kern w:val="0"/>
                <w:sz w:val="21"/>
                <w:szCs w:val="21"/>
                <w:bdr w:val="none" w:color="auto" w:sz="0" w:space="0"/>
                <w:vertAlign w:val="baseline"/>
              </w:rPr>
            </w:pPr>
            <w:r>
              <w:rPr>
                <w:rFonts w:hint="eastAsia" w:ascii="仿宋" w:hAnsi="仿宋" w:eastAsia="仿宋" w:cs="仿宋"/>
                <w:snapToGrid/>
                <w:color w:val="000000"/>
                <w:kern w:val="0"/>
                <w:sz w:val="21"/>
                <w:szCs w:val="21"/>
                <w:bdr w:val="none" w:color="auto" w:sz="0" w:space="0"/>
                <w:vertAlign w:val="baseline"/>
                <w:lang w:val="en-US" w:eastAsia="zh-CN" w:bidi="ar"/>
              </w:rPr>
              <w:t>水不溶物≤8g/L</w:t>
            </w:r>
          </w:p>
        </w:tc>
      </w:tr>
      <w:tr w14:paraId="507E21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0" w:type="dxa"/>
            <w:bottom w:w="0" w:type="dxa"/>
            <w:right w:w="0" w:type="dxa"/>
          </w:tblCellMar>
        </w:tblPrEx>
        <w:trPr>
          <w:trHeight w:val="633" w:hRule="atLeast"/>
        </w:trPr>
        <w:tc>
          <w:tcPr>
            <w:tcW w:w="3230" w:type="dxa"/>
            <w:vMerge w:val="continue"/>
            <w:tcBorders>
              <w:top w:val="nil"/>
              <w:left w:val="single" w:color="auto" w:sz="4" w:space="0"/>
              <w:bottom w:val="single" w:color="auto" w:sz="4" w:space="0"/>
              <w:right w:val="single" w:color="auto" w:sz="4" w:space="0"/>
            </w:tcBorders>
            <w:shd w:val="clear"/>
            <w:vAlign w:val="center"/>
          </w:tcPr>
          <w:p w14:paraId="2924F94D">
            <w:pPr>
              <w:rPr>
                <w:rFonts w:hint="default" w:ascii="Times New Roman" w:hAnsi="Times New Roman" w:cs="Times New Roman"/>
                <w:sz w:val="20"/>
                <w:szCs w:val="20"/>
              </w:rPr>
            </w:pPr>
          </w:p>
        </w:tc>
        <w:tc>
          <w:tcPr>
            <w:tcW w:w="5029" w:type="dxa"/>
            <w:tcBorders>
              <w:top w:val="single" w:color="auto" w:sz="4" w:space="0"/>
              <w:left w:val="nil"/>
              <w:bottom w:val="single" w:color="auto" w:sz="4" w:space="0"/>
              <w:right w:val="single" w:color="auto" w:sz="4" w:space="0"/>
            </w:tcBorders>
            <w:shd w:val="clear"/>
            <w:vAlign w:val="center"/>
          </w:tcPr>
          <w:p w14:paraId="7A1FC447">
            <w:pPr>
              <w:pStyle w:val="4"/>
              <w:keepNext w:val="0"/>
              <w:keepLines w:val="0"/>
              <w:widowControl/>
              <w:suppressLineNumbers w:val="0"/>
              <w:kinsoku w:val="0"/>
              <w:autoSpaceDE w:val="0"/>
              <w:autoSpaceDN w:val="0"/>
              <w:adjustRightInd w:val="0"/>
              <w:snapToGrid w:val="0"/>
              <w:spacing w:before="154" w:beforeAutospacing="0" w:after="0" w:afterAutospacing="0"/>
              <w:ind w:left="0" w:right="0"/>
              <w:jc w:val="center"/>
              <w:textAlignment w:val="baseline"/>
              <w:rPr>
                <w:rFonts w:hint="eastAsia" w:ascii="仿宋" w:hAnsi="仿宋" w:eastAsia="仿宋" w:cs="仿宋"/>
                <w:color w:val="000000"/>
                <w:kern w:val="0"/>
                <w:sz w:val="24"/>
                <w:szCs w:val="24"/>
                <w:bdr w:val="none" w:color="auto" w:sz="0" w:space="0"/>
                <w:vertAlign w:val="baseline"/>
              </w:rPr>
            </w:pPr>
            <w:r>
              <w:rPr>
                <w:rFonts w:hint="eastAsia" w:ascii="仿宋" w:hAnsi="仿宋" w:eastAsia="仿宋" w:cs="仿宋"/>
                <w:snapToGrid/>
                <w:color w:val="000000"/>
                <w:kern w:val="0"/>
                <w:sz w:val="21"/>
                <w:szCs w:val="21"/>
                <w:bdr w:val="none" w:color="auto" w:sz="0" w:space="0"/>
                <w:vertAlign w:val="baseline"/>
                <w:lang w:val="en-US" w:eastAsia="zh-CN" w:bidi="ar"/>
              </w:rPr>
              <w:t>pH值≤11.5</w:t>
            </w:r>
          </w:p>
        </w:tc>
      </w:tr>
      <w:tr w14:paraId="7CE0CA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0" w:type="dxa"/>
            <w:bottom w:w="0" w:type="dxa"/>
            <w:right w:w="0" w:type="dxa"/>
          </w:tblCellMar>
        </w:tblPrEx>
        <w:trPr>
          <w:trHeight w:val="552" w:hRule="atLeast"/>
        </w:trPr>
        <w:tc>
          <w:tcPr>
            <w:tcW w:w="3230" w:type="dxa"/>
            <w:vMerge w:val="continue"/>
            <w:tcBorders>
              <w:top w:val="nil"/>
              <w:left w:val="single" w:color="auto" w:sz="4" w:space="0"/>
              <w:bottom w:val="single" w:color="auto" w:sz="4" w:space="0"/>
              <w:right w:val="single" w:color="auto" w:sz="4" w:space="0"/>
            </w:tcBorders>
            <w:shd w:val="clear"/>
            <w:vAlign w:val="center"/>
          </w:tcPr>
          <w:p w14:paraId="1A00A56E">
            <w:pPr>
              <w:rPr>
                <w:rFonts w:hint="default" w:ascii="Times New Roman" w:hAnsi="Times New Roman" w:cs="Times New Roman"/>
                <w:sz w:val="20"/>
                <w:szCs w:val="20"/>
              </w:rPr>
            </w:pPr>
          </w:p>
        </w:tc>
        <w:tc>
          <w:tcPr>
            <w:tcW w:w="5029" w:type="dxa"/>
            <w:tcBorders>
              <w:top w:val="single" w:color="auto" w:sz="4" w:space="0"/>
              <w:left w:val="nil"/>
              <w:bottom w:val="single" w:color="auto" w:sz="4" w:space="0"/>
              <w:right w:val="single" w:color="auto" w:sz="4" w:space="0"/>
            </w:tcBorders>
            <w:shd w:val="clear"/>
            <w:vAlign w:val="center"/>
          </w:tcPr>
          <w:p w14:paraId="2797B8C4">
            <w:pPr>
              <w:pStyle w:val="4"/>
              <w:keepNext w:val="0"/>
              <w:keepLines w:val="0"/>
              <w:widowControl/>
              <w:suppressLineNumbers w:val="0"/>
              <w:kinsoku w:val="0"/>
              <w:autoSpaceDE w:val="0"/>
              <w:autoSpaceDN w:val="0"/>
              <w:adjustRightInd w:val="0"/>
              <w:snapToGrid w:val="0"/>
              <w:spacing w:before="156" w:beforeAutospacing="0" w:after="0" w:afterAutospacing="0"/>
              <w:ind w:left="0" w:right="0"/>
              <w:jc w:val="center"/>
              <w:textAlignment w:val="baseline"/>
              <w:rPr>
                <w:rFonts w:hint="eastAsia" w:ascii="仿宋" w:hAnsi="仿宋" w:eastAsia="仿宋" w:cs="仿宋"/>
                <w:color w:val="000000"/>
                <w:kern w:val="0"/>
                <w:sz w:val="24"/>
                <w:szCs w:val="24"/>
                <w:bdr w:val="none" w:color="auto" w:sz="0" w:space="0"/>
                <w:vertAlign w:val="baseline"/>
              </w:rPr>
            </w:pPr>
            <w:r>
              <w:rPr>
                <w:rFonts w:hint="eastAsia" w:ascii="仿宋" w:hAnsi="仿宋" w:eastAsia="仿宋" w:cs="仿宋"/>
                <w:snapToGrid/>
                <w:color w:val="000000"/>
                <w:kern w:val="0"/>
                <w:sz w:val="24"/>
                <w:szCs w:val="24"/>
                <w:bdr w:val="none" w:color="auto" w:sz="0" w:space="0"/>
                <w:vertAlign w:val="baseline"/>
                <w:lang w:val="en-US" w:eastAsia="zh-CN" w:bidi="ar"/>
              </w:rPr>
              <w:t>适用作物：包含水稻</w:t>
            </w:r>
          </w:p>
        </w:tc>
      </w:tr>
    </w:tbl>
    <w:p w14:paraId="23DD32EE">
      <w:pPr>
        <w:keepNext w:val="0"/>
        <w:keepLines w:val="0"/>
        <w:widowControl/>
        <w:suppressLineNumbers w:val="0"/>
        <w:kinsoku w:val="0"/>
        <w:autoSpaceDE w:val="0"/>
        <w:autoSpaceDN w:val="0"/>
        <w:adjustRightInd w:val="0"/>
        <w:snapToGrid w:val="0"/>
        <w:spacing w:before="0" w:beforeAutospacing="0" w:after="0" w:afterAutospacing="0" w:line="360" w:lineRule="auto"/>
        <w:ind w:left="0" w:right="0" w:firstLine="560" w:firstLineChars="200"/>
        <w:jc w:val="both"/>
        <w:textAlignment w:val="baseline"/>
        <w:rPr>
          <w:rFonts w:hint="eastAsia" w:ascii="仿宋" w:hAnsi="仿宋" w:eastAsia="仿宋" w:cs="仿宋"/>
          <w:color w:val="000000"/>
          <w:spacing w:val="0"/>
          <w:sz w:val="28"/>
          <w:szCs w:val="28"/>
          <w:vertAlign w:val="baseline"/>
        </w:rPr>
      </w:pPr>
      <w:r>
        <w:rPr>
          <w:rFonts w:hint="eastAsia" w:ascii="仿宋" w:hAnsi="仿宋" w:eastAsia="仿宋" w:cs="仿宋"/>
          <w:snapToGrid w:val="0"/>
          <w:color w:val="000000"/>
          <w:spacing w:val="0"/>
          <w:kern w:val="0"/>
          <w:sz w:val="28"/>
          <w:szCs w:val="28"/>
          <w:vertAlign w:val="baseline"/>
          <w:lang w:val="en-US" w:eastAsia="zh-CN" w:bidi="ar"/>
        </w:rPr>
        <w:t>投标人所投叶面阻控剂、土壤调理剂符合表 1-1、表 1-2 中的</w:t>
      </w:r>
      <w:r>
        <w:rPr>
          <w:rFonts w:hint="eastAsia" w:ascii="仿宋" w:hAnsi="仿宋" w:eastAsia="仿宋" w:cs="仿宋"/>
          <w:b/>
          <w:bCs/>
          <w:snapToGrid w:val="0"/>
          <w:color w:val="000000"/>
          <w:spacing w:val="0"/>
          <w:kern w:val="0"/>
          <w:sz w:val="28"/>
          <w:szCs w:val="28"/>
          <w:vertAlign w:val="baseline"/>
          <w:lang w:val="en-US" w:eastAsia="zh-CN" w:bidi="ar"/>
        </w:rPr>
        <w:t>产品技术指标，以农业农村部肥料登记证载明的为准，投标文件中须提供肥料登记证及检测报告原件扫描件 ；中标结果公告发布之日起五个工作日内核查上述肥料登记证及检测报告原件。</w:t>
      </w:r>
    </w:p>
    <w:p w14:paraId="1C964702"/>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2"/>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DD48C1">
    <w:pPr>
      <w:pStyle w:val="3"/>
      <w:rPr>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49" name="文本框 14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B8F6EF1">
                          <w:pPr>
                            <w:pStyle w:val="3"/>
                          </w:pPr>
                          <w:r>
                            <w:fldChar w:fldCharType="begin"/>
                          </w:r>
                          <w:r>
                            <w:instrText xml:space="preserve"> PAGE  \* MERGEFORMAT </w:instrText>
                          </w:r>
                          <w:r>
                            <w:fldChar w:fldCharType="separate"/>
                          </w:r>
                          <w:r>
                            <w:t>56</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CjOFXxNAIAAGUEAAAOAAAAAAAAAAEAIAAAAB8BAABkcnMvZTJvRG9jLnhtbFBL&#10;BQYAAAAABgAGAFkBAADFBQAAAAA=&#10;">
              <v:fill on="f" focussize="0,0"/>
              <v:stroke on="f" weight="0.5pt"/>
              <v:imagedata o:title=""/>
              <o:lock v:ext="edit" aspectratio="f"/>
              <v:textbox inset="0mm,0mm,0mm,0mm" style="mso-fit-shape-to-text:t;">
                <w:txbxContent>
                  <w:p w14:paraId="5B8F6EF1">
                    <w:pPr>
                      <w:pStyle w:val="3"/>
                    </w:pPr>
                    <w:r>
                      <w:fldChar w:fldCharType="begin"/>
                    </w:r>
                    <w:r>
                      <w:instrText xml:space="preserve"> PAGE  \* MERGEFORMAT </w:instrText>
                    </w:r>
                    <w:r>
                      <w:fldChar w:fldCharType="separate"/>
                    </w:r>
                    <w:r>
                      <w:t>56</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8A9279">
    <w:pPr>
      <w:pStyle w:val="2"/>
      <w:spacing w:line="14" w:lineRule="auto"/>
      <w:rPr>
        <w:sz w:val="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675F18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6">
    <w:name w:val="Default Paragraph Font"/>
    <w:semiHidden/>
    <w:uiPriority w:val="0"/>
  </w:style>
  <w:style w:type="table" w:default="1" w:styleId="5">
    <w:name w:val="Normal Table"/>
    <w:semiHidden/>
    <w:uiPriority w:val="0"/>
    <w:pPr>
      <w:keepNext w:val="0"/>
      <w:keepLines w:val="0"/>
      <w:widowControl/>
      <w:suppressLineNumbers w:val="0"/>
      <w:spacing w:before="0" w:beforeAutospacing="0" w:after="0" w:afterAutospacing="0"/>
      <w:ind w:left="0" w:right="0"/>
    </w:pPr>
    <w:rPr>
      <w:rFonts w:hint="default" w:ascii="Times New Roman" w:hAnsi="Times New Roman" w:cs="Times New Roman"/>
      <w:sz w:val="20"/>
      <w:szCs w:val="20"/>
    </w:rPr>
    <w:tblPr>
      <w:tblCellMar>
        <w:top w:w="0" w:type="dxa"/>
        <w:left w:w="108" w:type="dxa"/>
        <w:bottom w:w="0" w:type="dxa"/>
        <w:right w:w="108" w:type="dxa"/>
      </w:tblCellMar>
    </w:tblPr>
  </w:style>
  <w:style w:type="paragraph" w:styleId="2">
    <w:name w:val="Body Text"/>
    <w:basedOn w:val="1"/>
    <w:next w:val="1"/>
    <w:semiHidden/>
    <w:qFormat/>
    <w:uiPriority w:val="0"/>
    <w:rPr>
      <w:rFonts w:ascii="仿宋" w:hAnsi="仿宋" w:eastAsia="仿宋" w:cs="仿宋"/>
      <w:sz w:val="30"/>
      <w:szCs w:val="30"/>
    </w:rPr>
  </w:style>
  <w:style w:type="paragraph" w:styleId="3">
    <w:name w:val="footer"/>
    <w:basedOn w:val="1"/>
    <w:qFormat/>
    <w:uiPriority w:val="0"/>
    <w:pPr>
      <w:tabs>
        <w:tab w:val="center" w:pos="4153"/>
        <w:tab w:val="right" w:pos="8306"/>
      </w:tabs>
    </w:pPr>
    <w:rPr>
      <w:sz w:val="18"/>
    </w:rPr>
  </w:style>
  <w:style w:type="paragraph" w:styleId="4">
    <w:name w:val="Normal (Web)"/>
    <w:basedOn w:val="1"/>
    <w:qFormat/>
    <w:uiPriority w:val="0"/>
    <w:pPr>
      <w:widowControl/>
      <w:spacing w:before="100" w:beforeAutospacing="1" w:after="100" w:afterAutospacing="1"/>
      <w:jc w:val="left"/>
    </w:pPr>
    <w:rPr>
      <w:rFonts w:ascii="宋体" w:hAnsi="宋体" w:eastAsia="宋体" w:cs="宋体"/>
      <w:kern w:val="0"/>
      <w:sz w:val="24"/>
    </w:rPr>
  </w:style>
  <w:style w:type="character" w:styleId="7">
    <w:name w:val="Hyperlink"/>
    <w:basedOn w:val="6"/>
    <w:qFormat/>
    <w:uiPriority w:val="0"/>
    <w:rPr>
      <w:color w:val="0000FF"/>
      <w:u w:val="single"/>
    </w:rPr>
  </w:style>
  <w:style w:type="character" w:customStyle="1" w:styleId="8">
    <w:name w:val="17"/>
    <w:basedOn w:val="6"/>
    <w:qFormat/>
    <w:uiPriority w:val="0"/>
    <w:rPr>
      <w:rFonts w:hint="eastAsia" w:ascii="楷体" w:hAnsi="楷体" w:eastAsia="楷体" w:cs="楷体"/>
      <w:color w:val="000000"/>
      <w:sz w:val="21"/>
      <w:szCs w:val="21"/>
    </w:rPr>
  </w:style>
  <w:style w:type="character" w:customStyle="1" w:styleId="9">
    <w:name w:val="15"/>
    <w:basedOn w:val="6"/>
    <w:qFormat/>
    <w:uiPriority w:val="0"/>
    <w:rPr>
      <w:rFonts w:hint="default" w:ascii="Times New Roman" w:hAnsi="Times New Roman" w:cs="Times New Roman"/>
      <w:color w:val="000000"/>
      <w:sz w:val="21"/>
      <w:szCs w:val="21"/>
    </w:rPr>
  </w:style>
  <w:style w:type="table" w:customStyle="1" w:styleId="10">
    <w:name w:val="Table Normal"/>
    <w:basedOn w:val="5"/>
    <w:semiHidden/>
    <w:unhideWhenUsed/>
    <w:qFormat/>
    <w:uiPriority w:val="0"/>
    <w:tblPr>
      <w:tblCellMar>
        <w:top w:w="0" w:type="dxa"/>
        <w:left w:w="0" w:type="dxa"/>
        <w:bottom w:w="0" w:type="dxa"/>
        <w:right w:w="0" w:type="dxa"/>
      </w:tblCellMar>
    </w:tblPr>
  </w:style>
  <w:style w:type="character" w:customStyle="1" w:styleId="11">
    <w:name w:val="10"/>
    <w:basedOn w:val="6"/>
    <w:uiPriority w:val="0"/>
    <w:rPr>
      <w:rFonts w:hint="default" w:ascii="Times New Roman" w:hAnsi="Times New Roman" w:cs="Times New Roman"/>
    </w:rPr>
  </w:style>
  <w:style w:type="character" w:customStyle="1" w:styleId="12">
    <w:name w:val="16"/>
    <w:basedOn w:val="6"/>
    <w:uiPriority w:val="0"/>
    <w:rPr>
      <w:rFonts w:hint="eastAsia" w:ascii="楷体" w:hAnsi="楷体" w:eastAsia="楷体" w:cs="楷体"/>
      <w:color w:val="000000"/>
      <w:sz w:val="21"/>
      <w:szCs w:val="21"/>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17</Pages>
  <Words>0</Words>
  <Characters>0</Characters>
  <Lines>1</Lines>
  <Paragraphs>1</Paragraphs>
  <TotalTime>1</TotalTime>
  <ScaleCrop>false</ScaleCrop>
  <LinksUpToDate>false</LinksUpToDate>
  <CharactersWithSpaces>0</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2026-05-19T06:13:18Z</dcterms:created>
  <dc:creator>Administrator</dc:creator>
  <cp:lastModifiedBy>嘟嘟</cp:lastModifiedBy>
  <dcterms:modified xsi:type="dcterms:W3CDTF">2026-05-19T06:14:27Z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KSOTemplateDocerSaveRecord">
    <vt:lpwstr>eyJoZGlkIjoiYWRiNTExYzFiNWRmMGM4YTc4ZmFiNDMxZjY4M2ZmOGYiLCJ1c2VySWQiOiI2MTA0NzY5OTcifQ==</vt:lpwstr>
  </property>
  <property fmtid="{D5CDD505-2E9C-101B-9397-08002B2CF9AE}" pid="4" name="ICV">
    <vt:lpwstr>B7DEB103B20949F7917175FD3A61E741_12</vt:lpwstr>
  </property>
</Properties>
</file>