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D32FD4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47" w:beforeAutospacing="0" w:after="0" w:afterAutospacing="0"/>
        <w:ind w:left="3805" w:right="0"/>
        <w:jc w:val="left"/>
        <w:textAlignment w:val="baseline"/>
        <w:outlineLvl w:val="1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napToGrid/>
          <w:color w:val="000000"/>
          <w:spacing w:val="-2"/>
          <w:kern w:val="0"/>
          <w:sz w:val="24"/>
          <w:szCs w:val="24"/>
          <w:lang w:val="en-US" w:eastAsia="zh-CN" w:bidi="ar"/>
        </w:rPr>
        <w:t>采购需求</w:t>
      </w:r>
    </w:p>
    <w:p w14:paraId="1981F419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256" w:lineRule="auto"/>
        <w:ind w:left="0" w:right="0"/>
        <w:jc w:val="left"/>
        <w:textAlignment w:val="baseline"/>
        <w:rPr>
          <w:rFonts w:hint="default" w:ascii="Arial" w:hAnsi="Arial" w:cs="Arial"/>
          <w:sz w:val="21"/>
          <w:szCs w:val="21"/>
        </w:rPr>
      </w:pPr>
      <w:r>
        <w:rPr>
          <w:rFonts w:hint="default" w:ascii="Arial" w:hAnsi="Arial" w:cs="Arial" w:eastAsiaTheme="minorEastAsia"/>
          <w:snapToGrid/>
          <w:color w:val="000000"/>
          <w:kern w:val="0"/>
          <w:sz w:val="21"/>
          <w:szCs w:val="21"/>
          <w:lang w:val="en-US" w:eastAsia="zh-CN" w:bidi="ar"/>
        </w:rPr>
        <w:t xml:space="preserve"> </w:t>
      </w:r>
    </w:p>
    <w:p w14:paraId="68EB3F1A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256" w:lineRule="auto"/>
        <w:ind w:left="0" w:right="0"/>
        <w:jc w:val="left"/>
        <w:textAlignment w:val="baseline"/>
        <w:rPr>
          <w:rFonts w:hint="default" w:ascii="Arial" w:hAnsi="Arial" w:cs="Arial"/>
          <w:sz w:val="21"/>
          <w:szCs w:val="21"/>
        </w:rPr>
      </w:pPr>
      <w:r>
        <w:rPr>
          <w:rFonts w:hint="default" w:ascii="Arial" w:hAnsi="Arial" w:cs="Arial" w:eastAsiaTheme="minorEastAsia"/>
          <w:snapToGrid/>
          <w:color w:val="000000"/>
          <w:kern w:val="0"/>
          <w:sz w:val="21"/>
          <w:szCs w:val="21"/>
          <w:lang w:val="en-US" w:eastAsia="zh-CN" w:bidi="ar"/>
        </w:rPr>
        <w:t xml:space="preserve"> </w:t>
      </w:r>
    </w:p>
    <w:p w14:paraId="0590E2C2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256" w:lineRule="auto"/>
        <w:ind w:left="0" w:right="0"/>
        <w:jc w:val="left"/>
        <w:textAlignment w:val="baseline"/>
        <w:rPr>
          <w:rFonts w:hint="default" w:ascii="Arial" w:hAnsi="Arial" w:cs="Arial"/>
          <w:sz w:val="21"/>
          <w:szCs w:val="21"/>
        </w:rPr>
      </w:pPr>
      <w:r>
        <w:rPr>
          <w:rFonts w:hint="default" w:ascii="Arial" w:hAnsi="Arial" w:cs="Arial" w:eastAsiaTheme="minorEastAsia"/>
          <w:snapToGrid/>
          <w:color w:val="000000"/>
          <w:kern w:val="0"/>
          <w:sz w:val="21"/>
          <w:szCs w:val="21"/>
          <w:lang w:val="en-US" w:eastAsia="zh-CN" w:bidi="ar"/>
        </w:rPr>
        <w:t xml:space="preserve"> </w:t>
      </w:r>
    </w:p>
    <w:p w14:paraId="3B1E5AE4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256" w:lineRule="auto"/>
        <w:ind w:left="0" w:right="0"/>
        <w:jc w:val="left"/>
        <w:textAlignment w:val="baseline"/>
        <w:rPr>
          <w:rFonts w:hint="default" w:ascii="Arial" w:hAnsi="Arial" w:cs="Arial"/>
          <w:sz w:val="21"/>
          <w:szCs w:val="21"/>
        </w:rPr>
      </w:pPr>
      <w:r>
        <w:rPr>
          <w:rFonts w:hint="default" w:ascii="Arial" w:hAnsi="Arial" w:cs="Arial" w:eastAsiaTheme="minorEastAsia"/>
          <w:snapToGrid/>
          <w:color w:val="000000"/>
          <w:kern w:val="0"/>
          <w:sz w:val="21"/>
          <w:szCs w:val="21"/>
          <w:lang w:val="en-US" w:eastAsia="zh-CN" w:bidi="ar"/>
        </w:rPr>
        <w:t xml:space="preserve"> </w:t>
      </w:r>
    </w:p>
    <w:p w14:paraId="129F8BCE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78" w:beforeAutospacing="0" w:after="0" w:afterAutospacing="0"/>
        <w:ind w:left="0" w:right="0"/>
        <w:jc w:val="left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napToGrid/>
          <w:color w:val="000000"/>
          <w:spacing w:val="-5"/>
          <w:kern w:val="0"/>
          <w:sz w:val="24"/>
          <w:szCs w:val="24"/>
          <w:lang w:val="en-US" w:eastAsia="zh-CN" w:bidi="ar"/>
        </w:rPr>
        <w:t>（一）</w:t>
      </w:r>
      <w:r>
        <w:rPr>
          <w:rFonts w:hint="eastAsia" w:ascii="宋体" w:hAnsi="宋体" w:eastAsia="宋体" w:cs="宋体"/>
          <w:snapToGrid/>
          <w:color w:val="000000"/>
          <w:spacing w:val="25"/>
          <w:kern w:val="0"/>
          <w:sz w:val="24"/>
          <w:szCs w:val="24"/>
          <w:lang w:val="en-US" w:eastAsia="zh-CN" w:bidi="ar"/>
        </w:rPr>
        <w:t xml:space="preserve"> </w:t>
      </w:r>
      <w:r>
        <w:rPr>
          <w:rFonts w:hint="eastAsia" w:ascii="宋体" w:hAnsi="宋体" w:eastAsia="宋体" w:cs="宋体"/>
          <w:snapToGrid/>
          <w:color w:val="000000"/>
          <w:spacing w:val="-5"/>
          <w:kern w:val="0"/>
          <w:sz w:val="24"/>
          <w:szCs w:val="24"/>
          <w:lang w:val="en-US" w:eastAsia="zh-CN" w:bidi="ar"/>
        </w:rPr>
        <w:t>技术需求</w:t>
      </w:r>
    </w:p>
    <w:tbl>
      <w:tblPr>
        <w:tblStyle w:val="2"/>
        <w:tblW w:w="8968" w:type="dxa"/>
        <w:tblInd w:w="-17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0"/>
        <w:gridCol w:w="719"/>
        <w:gridCol w:w="631"/>
        <w:gridCol w:w="593"/>
        <w:gridCol w:w="6545"/>
      </w:tblGrid>
      <w:tr w14:paraId="0E84B2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6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noWrap/>
            <w:vAlign w:val="center"/>
          </w:tcPr>
          <w:p w14:paraId="22CDD34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序号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EEF2E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物品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2C06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数量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3D47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2"/>
                <w:sz w:val="21"/>
                <w:szCs w:val="21"/>
                <w:lang w:val="en-US" w:eastAsia="zh-CN" w:bidi="ar"/>
              </w:rPr>
              <w:t>单位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0258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3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配置参数要求</w:t>
            </w:r>
          </w:p>
        </w:tc>
      </w:tr>
      <w:tr w14:paraId="7819E5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9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9791C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8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70811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8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平地联排礼堂椅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F6ADA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8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166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F718E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8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张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4FBDD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主要尺寸：570*980*730mm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中心距570mm；扶手宽80mm；座内宽490mm；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扶手高620mm；座高440mm；全高980mm；整体深度730mm。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详细参数：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背壳尺寸：743*432±5mm，座壳尺寸：435*480±5mm，厚度≥4mm。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背内板尺寸：670*420*13±5mm，座内板尺寸：434*510*12±5mm。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背海绵尺寸：685*470*95±5mm，座海绵尺寸：487*470*95±5mm。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脚架：脚管采用钢管40*80mm（±1mm），厚度≥1.4mm。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扶手尺寸：420*80*22±5mm。</w:t>
            </w:r>
          </w:p>
        </w:tc>
      </w:tr>
      <w:tr w14:paraId="413D9F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3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D857A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8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E7BC2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8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主席发言台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524F7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8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84CAC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8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4ED32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:750*550*1100mm；1、基材:采用优质E1高密度板制作，质地柔韧，不易变形，经高温、高压、防蛀处理，确保坚固可靠；2、饰面:采用0.6mm厚优质天然胡桃木皮饰面,木皮宽度≥200mm，经过防虫防腐处理，耐磨性好，纹理清晰自然，色泽一致，无结疤；3、油漆：面漆采用优质国产环保漆，经过五底三面油漆工序；表面光滑，硬度达到国家标准，木纹纹理清晰，无发白、流挂及明显划伤，色泽均匀、光滑耐用；4、五金配件：优质五金配件，采用防腐，防锈处理。</w:t>
            </w:r>
          </w:p>
        </w:tc>
      </w:tr>
      <w:tr w14:paraId="541366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3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37F64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8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3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88C7C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8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并排发言桌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655AA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8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6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69C10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8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张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4F049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:1400*600*760mm；1、基材:采用优质E1高密度板制作，质地柔韧，不易变形，经高温、高压、防蛀处理，确保坚固可靠；2、饰面:采用0.6mm厚优质天然胡桃木皮饰面,木皮宽度≥200mm，经过防虫防腐处理，耐磨性好，纹理清晰自然，色泽一致，无结疤；3、油漆：面漆采用优质国产环保漆，经过五底三面油漆工序；表面光滑，硬度达到国家标准，木纹纹理清晰，无发白、流挂及明显划伤，色泽均匀、光滑耐用；4、五金配件：优质五金配件，采用防腐，防锈处理。</w:t>
            </w:r>
          </w:p>
        </w:tc>
      </w:tr>
      <w:tr w14:paraId="5827D6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23E49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36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4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EF44B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办公桌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BD95D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A36CB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张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30F6F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尺寸：2200*750*760mm；采用环保优质三聚氰胺板，符合国际E1级环保标准，醛释放量符合国家标准，含水率≤9%，经防潮、防虫、防腐处理，抗弯力强，不易变形。</w:t>
            </w:r>
          </w:p>
        </w:tc>
      </w:tr>
      <w:tr w14:paraId="73F74F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3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1EB0A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36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5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E4656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办公椅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16286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20933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把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3C560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60" w:lineRule="exact"/>
              <w:ind w:left="0" w:right="0"/>
              <w:jc w:val="both"/>
              <w:textAlignment w:val="center"/>
              <w:rPr>
                <w:rFonts w:hint="eastAsia" w:ascii="Times New Roman" w:hAnsi="Times New Roman" w:eastAsia="宋体" w:cs="Times New Roman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 xml:space="preserve">尺寸：常规；1、面料：采用优质阻燃网布面料，防磨防污性好；颜色可选；2、辅料：采用优于或等于35#高密度、高弹力聚氨脂海绵，可防氧化、防碎，软硬适中，回弹性良好，不易变形；3、塑料：采用尼龙塑料，抗拉性高，一次性成型；尼龙脚压力可达到1450KG压力；4、功能：可逍遥、锁定功能；5、气杆：采用100#喷涂SGS认证气杆，厚度2.0 ，终身保修气杆；6、底盘：2.5厚中班蝴蝶底盘 ，优质冷轧钢板；7、一次发泡超软定型棉。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14:paraId="2F7F05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7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8927D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6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64D54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沙发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2F63E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16234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E08B8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尺寸：三人位：2100*900*850mm；单人位1100*900*850mm；沙发框架:优质实木框架；海绵：优质高回弹阻燃海绵，高回弹性，坐包厚实，软硬适中；面料：采用优质西皮，皮纹细腻，手感柔软，符国家标准；</w:t>
            </w:r>
          </w:p>
        </w:tc>
      </w:tr>
      <w:tr w14:paraId="7C2ABE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1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50FF5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7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4FA69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茶几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66AFF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4C7E2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148B2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尺寸：1000*500*420mm；材料是优质人造板，表面光滑平整，材质细密，性能稳定，边缘牢固还有防潮，使用寿命比较长，加钢架。</w:t>
            </w:r>
          </w:p>
        </w:tc>
      </w:tr>
      <w:tr w14:paraId="42BE59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8F9FD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8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AE5F6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文件柜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30E92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B87A0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组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3BEE6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800*400*2000mm；1、基材：采用优质E1级环保刨花板，板材均经过防虫、防霉化学处理，强度高、耐变形；甲醛释放量符合国家标准；2、贴面：采用优质浸渍胶膜纸饰面，符合国家标准要求，甲醛释放量符合标准要求，抑菌性能好；3、封边：2.0mm厚PVC同色封边条，全自动封边机完成封边，色泽均匀一致，耐污、耐磨；4、胶粘剂：选用优质环保胶，粘性强，久不分层，具有防水性、防潮性、耐油性、耐撞性等特点，符合 国家标准；5、五金配件：优质缓冲五金配件，均经过酸洗、磷洗等防锈处理，耐氧化、耐腐蚀，经久耐用；符合国家标准；6、白乳胶：优质白乳胶，符合国家标准。</w:t>
            </w:r>
          </w:p>
        </w:tc>
      </w:tr>
      <w:tr w14:paraId="467DFB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72D11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9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F7995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8人办公位（含桌椅）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7DC5C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0E3D7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1F462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4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1200*600*750mm；1、基材：采用优质E1级环保刨花板，板材均经过防虫、防霉化学处理，强度高、耐变形；甲醛释放量符合国家标准；2、贴面：采用优质三聚氰胺纸，符合国家标准要求，甲醛释放量符合标准要求，抑菌性能好；3、封边：2.0mm厚PVC同色封边条，全自动封边机完成封边，色泽均匀一致，耐污、耐磨；4、胶粘剂：选用优质环保胶，粘性强，久不分层，具有防水性、防潮性、耐油性、耐撞性等特点；5、五金配件：优质缓冲五金配件，均经过酸洗、磷洗等防锈处理，耐氧化、耐腐蚀，经久耐用，符合国家标准。</w:t>
            </w:r>
          </w:p>
        </w:tc>
      </w:tr>
      <w:tr w14:paraId="454FD1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5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5C767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36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10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3A8B4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书架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871BE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B6CF8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E8ECD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4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尺寸：2400*300*2400mm；纯实木松木拼接板材，门板.柜体.隔板.都是1.7厘米厚度的纯实木松木板材，书柜后背板是5—6毫米纯实木松木多层板。</w:t>
            </w:r>
          </w:p>
        </w:tc>
      </w:tr>
      <w:tr w14:paraId="461016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4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6A1C3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36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11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2005A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接待沙发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0ED18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7725F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25003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4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三人位：2150*760*820mm;二人位：1500*760*820mm;单人位：720*760*820mm；1、采用高品质橡胶木，质感柔和，光泽度好；四面刨光，经过高温薰蒸防虫处理。具有良好抗弯曲强度及刚性，断裂强度高，具有抗蒸汽弯曲性能。烘干处理，含水率8-12%；</w:t>
            </w:r>
          </w:p>
          <w:p w14:paraId="57D7C15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4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2、油漆：面漆采用优质国产环保漆，经过五底三面油漆工序；表面光滑，硬度达到国家标准，木纹纹理清晰，无发白、流挂及明显划伤，色泽均匀、光滑耐用。</w:t>
            </w:r>
          </w:p>
          <w:p w14:paraId="2A96EB8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4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3、面料：采用优质绒布，符国家标准；皮纹细腻，手感柔软；</w:t>
            </w:r>
          </w:p>
          <w:p w14:paraId="0E89226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4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4、五金配件：优质五金配件，采用防腐，防锈处理。</w:t>
            </w:r>
          </w:p>
        </w:tc>
      </w:tr>
      <w:tr w14:paraId="0DDA04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8DD1F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36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12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890AC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圆形洽谈桌椅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B02D4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2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C41FA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805DC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4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800*800*750mm；1、基材：采用优质橡木，面材木纹纹路清晰、平整度好不易变形不开裂；经过除虫，烘干处理，含水率4-16%，甲醛释放量符合国家标准；2、油漆：采用环保水性漆，采用五底三面的八道油漆涂装工艺，保证产品光泽、平整、纹理清晰、环保，硬度、耐磨性好，达到E1级环保标准；3、胶粘剂：选用优质环保胶，粘性强，久不分层，具有防水性、防潮性、耐油性、耐撞性等特点； 4、五金配件：选用优质五金配件，均经过酸洗、磷洗等防锈处理，耐氧化、耐腐蚀，经久耐用。</w:t>
            </w:r>
          </w:p>
        </w:tc>
      </w:tr>
      <w:tr w14:paraId="54F549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6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6EA40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36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13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4DA6C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前台接待台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A9215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C3FA4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张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3B8B8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2400*550*1000mm；1、基材：采用E1级刨花板，符合国家标准；贴面：采用优质三聚氰胺纸，符合国家标准要求，甲醛释放量符合标准要求，抑菌性能好；2、封边：采用优质PVC封边条，符合国家标准：耐干热性、耐磨性、耐老化性、耐冷热循环性；3、五金配件：优质缓冲五金配件，均经过酸洗、磷洗等防锈处理，耐氧化、耐腐蚀，经久耐用，符合国家标准；4、所有板材均经过防虫、防腐、防水处理；5、胶粘剂：采用环保胶粘剂（胶黏剂），符合国家标准要求。</w:t>
            </w:r>
          </w:p>
        </w:tc>
      </w:tr>
      <w:tr w14:paraId="6B68BA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8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EB14B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14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7116F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4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长条实木茶桌（单人）带主人椅方凳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8C4DD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4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16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38B3C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4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8223C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4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1400*600*730mm；1、基材：采用优质实木，面材木纹纹路清晰、平整度好不易变形不开裂；经过除虫，烘干处理，含水率4-16%，甲醛释放量符合国国家标准；2、油漆：采用环保水性漆，采用五底三面的八道油漆涂装工艺，保证产品光泽、平整、纹理清晰、环保，硬度、耐磨性好，达到E1级环保标准；3、胶粘剂：选用优质环保胶，粘性强，久不分层，具有防水性、防潮性、耐油性、耐撞性等特点； 4、五金配件：选用优质五金配件，均经过酸洗、磷洗等防锈处理，耐氧化、耐腐蚀，经久耐用。</w:t>
            </w:r>
          </w:p>
        </w:tc>
      </w:tr>
      <w:tr w14:paraId="65B97E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3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75BA5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15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7C1FD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4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老师实木茶桌（含桌椅）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5CF78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4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239FE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4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D7B13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4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1400*600*750mm；1、基材：采用优质实木，面材木纹纹路清晰、平整度好不易变形不开裂；经过除虫，烘干处理，含水率4-16%，甲醛释放量符合国国家标准；2、油漆：采用环保水性漆，采用五底三面的八道油漆涂装工艺，保证产品光泽、平整、纹理清晰、环保，硬度、耐磨性好，达到E1级环保标准；3、胶粘剂：选用优质环保胶，粘性强，久不分层，具有防水性、防潮性、耐油性、耐撞性等特点； 4、五金配件：选用优质五金配件，均经过酸洗、磷洗等防锈处理，耐氧化、耐腐蚀，经久耐用。</w:t>
            </w:r>
          </w:p>
        </w:tc>
      </w:tr>
      <w:tr w14:paraId="1BE1D2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8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A3CE2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16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C5637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4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大容量博古架/置物架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502AC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4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2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D7C6D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4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组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3103C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4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1800*1970*250mm；1、基材：采用优质实木，面材木纹纹路清晰、平整度好不易变形不开裂；经过除虫，烘干处理，含水率4-16%，甲醛释放量符合国国家标准；2、油漆：采用环保水性漆，采用五底三面的八道油漆涂装工艺，保证产品光泽、平整、纹理清晰、环保，硬度、耐磨性好，达到E1级环保标准；3、胶粘剂：选用优质环保胶，粘性强，久不分层，具有防水性、防潮性、耐油性、耐撞性等特点； 4、五金配件：选用优质五金配件，均经过酸洗、磷洗等防锈处理，耐氧化、耐腐蚀，经久耐用。</w:t>
            </w:r>
          </w:p>
        </w:tc>
      </w:tr>
      <w:tr w14:paraId="7E176B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A85B5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17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39573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可躺式课桌椅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F18E9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320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6595B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38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04BCA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38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1、课桌整体规格：长600mm*宽420mm*高（调节范围610-760）（±10mm）。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2、课桌面板：一次性注塑桌面板，尺寸长600mm*宽420mm*厚30mm（±2mm），材质采用符合国家标准的全新环保ABS一级新料一体射出成型。桌面四周圆角设计边沿平滑。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3、课桌书包斗：外形尺寸为530mm*380mm*150mm（±2mm）,材质采用全新环保一级PP工程塑料一次注塑而成。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4、课桌支架：采用国标无缝冷轧钢管制作，脚步管和脚立柱呈70度焊接，脚步管和下脚立柱及桌脚连接管均采用30mm*60mm*壁厚≥1.5mm椭圆形钢管制作，升降管采用25mm*50mm*壁厚≥1.2mm椭圆形钢管制作。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 xml:space="preserve">5、课桌升降结构：采用螺丝固定升降方式，升降范围为610-760mm。1、椅子靠背：材质采用全新环保一级PP工程塑料一次注塑而成，耐冲击，耐抗压，耐磨。四周圆角，边沿平滑。尺寸：宽450*高455*深120mm（±2mm），靠背壁厚≥4mm。           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 xml:space="preserve">2、靠背移动头枕；头枕尺寸为255*150mm（±2mm）。                                 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3、储物盒：采用符合国家标准的PP耐冲击一级新料一体射出成型，耐冲击，耐抗压，耐磨；尺寸：220*150*65mm（±2mm），储物盒设计在靠背的后面。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4、椅子座面板：材质采用全新环保一级PP工程塑料一次注塑成型，耐冲击，耐抗压，耐磨；尺寸：420*425mm（±2mm），座面壁厚≥4mm。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5、托脚板：材质采用全新环保一级PP工程塑料一次注塑成型，耐冲击，耐抗压，耐磨；尺寸：310*195mm（±2mm）壁厚≥4mm。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6、椅子支架：采用国标全新无缝冷轧钢管制作，靠背管采用直径25mm壁厚≥1.5mm圆管经智能数控一致弯管整体成型，应与靠背板嵌入式安装，使靠背与钢管整体受力，不得采用两根分离插入式安装结构。脚步管和脚立柱呈70度焊接，脚步管和下脚立柱及椅脚连接管均采用30mm*60mm*壁厚≥1.5mm椭圆形钢管制作，升降管采用25mm*50mm*壁厚≥1.2mm椭圆形钢管制作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7、椅子靠背调节功能；采用气压伸缩杆调节结构，气压杆安装座板下面不得外露，如要躺下午休时，按动右侧座板下开关即可，午休时靠背躺下的斜度可以根据个人的需求进行调节，可调节角度90°-165°范围内任意静止锁定，无极变速运行平稳，安全可靠收放自如，有阻尼缓冲效应。产品达到3万次国家标准使用要求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8、课椅升降结构：采用螺丝固定升降方式。</w:t>
            </w:r>
          </w:p>
        </w:tc>
      </w:tr>
      <w:tr w14:paraId="2CC962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7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B44D0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36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18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B3198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圆桌（1桌4椅）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DD3D6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3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53ED8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F6BD6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800*800*750mm；1、基材：采用优质实木，面材木纹纹路清晰、平整度好不易变形不开裂；经过除虫，烘干处理，含水率4-16%，甲醛释放量符合国家标准；2、油漆：采用环保水性漆，采用五底三面的八道油漆涂装工艺，保证产品光泽、平整、纹理清晰、环保，硬度、耐磨性好，达到E1级环保标准；3、胶粘剂：选用优质环保胶，粘性强，久不分层，具有防水性、防潮性、耐油性、耐撞性等特点；4、五金配件：选用优质五金配件，均经过酸洗、磷洗等防锈处理，耐氧化、耐腐蚀，经久耐用。</w:t>
            </w:r>
          </w:p>
        </w:tc>
      </w:tr>
      <w:tr w14:paraId="5A420D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7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07DE5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36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19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A79F9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移动书架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0C4DA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4382D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29E53B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440*440*1960mm；1、基材：采用优质实木，面材木纹纹路清晰、平整度好不易变形不开裂；经过除虫，烘干处理，含水率4-16%，甲醛释放量符合国国家标准；2、油漆：采用环保水性漆，采用五底三面的八道油漆涂装工艺，保证产品光泽、平整、纹理清晰、环保，硬度、耐磨性好，达到E1级环保标准；3、胶粘剂：选用优质环保胶，粘性强，久不分层，具有防水性、防潮性、耐油性、耐撞性等特点；4、五金配件：选用优质五金配件，均经过酸洗、磷洗等防锈处理，耐氧化、耐腐蚀，经久耐用。</w:t>
            </w:r>
          </w:p>
        </w:tc>
      </w:tr>
      <w:tr w14:paraId="19FF51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B03E8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36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20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A956D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靠墙坐凳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0FF5F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2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E0F84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张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D8BD2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尺寸：2200*700*450mm；</w:t>
            </w:r>
          </w:p>
          <w:p w14:paraId="304A511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1、框架：采用优质实木框架，板材承受压力300kg，经过除虫、防腐、两次烘干，精密监测木材含水率控制范围8-12%；                                                                 2、海绵：采用优质环保海棉，海绵符合国家标准，色泽、气孔、气味检验合格，压陷性能检验合格；符合 国家标准；不变形，坐感舒适；3、面料：采用优质绒布，符国家标准；皮纹细腻，手感柔软；4、曲木板：靠背、座垫采用12mm多层曲木板热压成型；5、脚架：优质金属脚架；6、弹簧：采用高强度锰钢蛇形退火弹簧，强力织带橡筋。</w:t>
            </w:r>
          </w:p>
        </w:tc>
      </w:tr>
      <w:tr w14:paraId="351801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5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53A82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36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21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C9876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记者凳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20200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35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1B373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张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75D7F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1、规格：常规；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2、结构：整体结构，固定扶手，带写字板；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3、材质：椅架采用钢制，椅背采用尼龙网布，坐垫内衬高弹海绵；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4、工艺：所有钢制件板材须经酸洗除锈前处理。</w:t>
            </w:r>
          </w:p>
        </w:tc>
      </w:tr>
      <w:tr w14:paraId="276428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6F5C1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36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22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598E1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接待台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591AE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5387A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张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E43E2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尺寸：2000*600*1000mm；1、采用E1级刨花板，符合国家标准；贴面：采用优质三聚氰胺纸，符合国家标准要求，甲醛释放量符合标准要求，抑菌性能好；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2、封边：采用优质PVC封边条，符合国家标准：耐干热性、耐磨性、耐老化性、耐冷热循环性；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3、五金配件：优质缓冲五金配件，均经过酸洗、磷洗等防锈处理，耐氧化、耐腐蚀，经久耐用；符合国家标准；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4、所有板材均经过防虫、防腐、防水处理；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5、胶粘剂：采用环保胶粘剂（胶黏剂）， 符合国家标准要求。</w:t>
            </w:r>
          </w:p>
        </w:tc>
      </w:tr>
      <w:tr w14:paraId="37D39B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1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EA464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36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23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15BDF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靠墙沙发凳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CE867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7A1F3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32A11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 xml:space="preserve">尺寸：2500*2500mmU型；1、框架：采用优质实木框架，板材承受压力300kg，经过除虫、防腐、两次烘干，精密监测木材含水率控制范围8-12%；                                                                    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2、海绵：采用优质环保海棉，海绵符合国家标准，色泽、气孔、气味检验合格，压陷性能检验合格,检验合格；符合 国家标准；不变形，坐感舒适；3、面料：采用优质西皮，符国家标准；皮纹细腻，手感柔软；4、曲木板：靠背、座垫采用12mm多层曲木板热压成型；5、脚架：优质金属脚架；6、弹簧：采用高强度锰钢蛇形退火弹簧，强力织带橡筋。</w:t>
            </w:r>
          </w:p>
        </w:tc>
      </w:tr>
      <w:tr w14:paraId="0E275D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1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CF0B1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36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24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306CD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图书架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60CE0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4B6C4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4F894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4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2400*300*2400mm；1、基材：采用优质实木，面材木纹纹路清晰、平整度好不易变形不开裂；经过除虫，烘干处理，含水率4-16%，甲醛释放量符合国国家标准；2、油漆：采用环保水性漆，采用五底三面的八道油漆涂装工艺，保证产品光泽、平整、纹理清晰、环保，硬度、耐磨性好，达到E1级环保标准；3、胶粘剂：选用优质环保胶，粘性强，久不分层，具有防水性、防潮性、耐油性、耐撞性等特点；4、五金配件：选用优质五金配件，均经过酸洗、磷洗等防锈处理，耐氧化、耐腐蚀，经久耐用。</w:t>
            </w:r>
          </w:p>
        </w:tc>
      </w:tr>
      <w:tr w14:paraId="4DEA01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5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9B8E9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36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25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088BD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置物柜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35E6E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4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AF501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DB442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1、规格：470*300*910mm；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2、结构：整体结构；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3、材质：框架采用钢制和塑料；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4、工艺：所有钢制件板材须经酸洗除锈前处理。</w:t>
            </w:r>
          </w:p>
        </w:tc>
      </w:tr>
      <w:tr w14:paraId="5D98E4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118BA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36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26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3FA8B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双人实木书法专用桌（含桌椅）20张桌子，40把椅子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AA278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20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959BE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3DA0A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1400*500*700mm；1、基材：采用优质实木，面材木纹纹路清晰、平整度好不易变形不开裂；经过除虫，烘干处理，含水率4-16%，甲醛释放量符合国国家标准；2、油漆：采用环保水性漆，采用五底三面的八道油漆涂装工艺，保证产品光泽、平整、纹理清晰、环保，硬度、耐磨性好，达到E1级环保标准；3、胶粘剂：选用优质环保胶，粘性强，久不分层，具有防水性、防潮性、耐油性、耐撞性等特点；4、五金配件：选用优质五金配件，均经过酸洗、磷洗等防锈处理，耐氧化、耐腐蚀，经久耐用。</w:t>
            </w:r>
          </w:p>
        </w:tc>
      </w:tr>
      <w:tr w14:paraId="501526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3ABB2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36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0"/>
                <w:szCs w:val="20"/>
                <w:lang w:val="en-US" w:eastAsia="zh-CN" w:bidi="ar"/>
              </w:rPr>
              <w:t>27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1DFCE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学员储物柜（衣柜）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9C619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6F87E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组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617FF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2400*300*2400mm；1、基材：采用优质实木，面材木纹纹路清晰、平整度好不易变形不开裂；经过除虫，烘干处理，含水率4-16%，甲醛释放量符合国国家标准；2、油漆：采用环保水性漆，采用五底三面的八道油漆涂装工艺，保证产品光泽、平整、纹理清晰、环保，硬度、耐磨性好，达到E1级环保标准；3、胶粘剂：选用优质环保胶，粘性强，久不分层，具有防水性、防潮性、耐油性、耐撞性等特点； 4、五金配件：选用优质五金配件，均经过酸洗、磷洗等防锈处理，耐氧化、耐腐蚀，经久耐用。</w:t>
            </w:r>
          </w:p>
        </w:tc>
      </w:tr>
      <w:tr w14:paraId="690025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7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54561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 w:firstLine="200" w:firstLineChars="10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28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DD93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老师课桌椅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10EA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3F27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6624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1400*500*700mm；1、基材：采用优质实木，面材木纹纹路清晰、平整度好不易变形不开裂；经过除虫，烘干处理，含水率4-16%，甲醛释放量符合国国家标准；2、油漆：采用环保水性漆，采用五底三面的八道油漆涂装工艺，保证产品光泽、平整、纹理清晰、环保，硬度、耐磨性好，达到E1级环保标准；3、胶粘剂：选用优质环保胶，粘性强，久不分层，具有防水性、防潮性、耐油性、耐撞性等特点；4、五金配件：选用优质五金配件，均经过酸洗、磷洗等防锈处理，耐氧化、耐腐蚀，经久耐用。</w:t>
            </w:r>
          </w:p>
        </w:tc>
      </w:tr>
      <w:tr w14:paraId="782E5E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5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363EEC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29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70FA6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书柜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0422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2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9D26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73EE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2400*300*2400mm；1、基材：采用优质实木，面材木纹纹路清晰、平整度好不易变形不开裂；经过除虫，烘干处理，含水率4-16%，甲醛释放量符合国国家标准；2、油漆：采用环保水性漆，采用五底三面的八道油漆涂装工艺，保证产品光泽、平整、纹理清晰、环保，硬度、耐磨性好，达到E1级环保标准；3、胶粘剂：选用优质环保胶，粘性强，久不分层，具有防水性、防潮性、耐油性、耐撞性等特点；4、五金配件：选用优质五金配件，均经过酸洗、磷洗等防锈处理，耐氧化、耐腐蚀，经久耐用。</w:t>
            </w:r>
          </w:p>
        </w:tc>
      </w:tr>
      <w:tr w14:paraId="02EDBC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E78F2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30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994E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发言台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9D6F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B1C2B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3384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长1100*宽550*高1000（mm）；1、采用杉木夹心免漆板制作，板芯内无边皮无空隙，成品板材厚度≥17mm，甲醛释放量达到国家环保标准，并经过防虫、防腐烘干处理，需符合国家板材标准要求；2、封边：采用与板材同色全自动封边机封边，厚度≥2.0mm，无缝封边，色泽均匀一致，具有良好的耐气候性能，确保在本地区气温、湿度的变化中不受影响； 3、胶水、采用国内优质品牌热溶胶，品质优异，证贴合及封边牢固，经得起寒冷和高温气候考验，胶水中得有害物质的含量符合国家标准；4、五金配件：采用国内知名品牌五金连接件，永不生锈腐蚀，拼装紧凑牢固。所有五金配件做防锈、防腐处理。</w:t>
            </w:r>
          </w:p>
        </w:tc>
      </w:tr>
      <w:tr w14:paraId="55053B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8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F0F2E0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31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0DAD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备课桌椅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0274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2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CC6B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93CF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 xml:space="preserve">1、桌子：（1）尺寸：1400*600*750mm；（2）封边用材：PVC封边采用全自动直线封边，优质热熔胶不易脱落；（3）基材:E1级高密度板外加优质免漆纸饰面；耐磨、耐高温、耐腐蚀,优质绿色环保；（4）五金配件：采用防腐，防锈处理等。 </w:t>
            </w:r>
          </w:p>
          <w:p w14:paraId="1A9DFB8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2、椅子：（1）面料：采用优质颐达网布面料，防磨防污性好；颜色可选；（2）辅料：采用优于或等于35#高密度、高弹力聚氨脂海绵，可防氧化、防碎，软硬适中，回弹性良好，不易变形；（3）塑料：采用尼龙塑料，抗拉性高，一次性成型；（5）架子：采用精抛喷涂2.0厚度钢管；（6）一次发泡超软定型棉。</w:t>
            </w:r>
          </w:p>
        </w:tc>
      </w:tr>
      <w:tr w14:paraId="4AC536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3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CFAAE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default" w:ascii="Times New Roman" w:hAnsi="Times New Roman" w:eastAsia="宋体" w:cs="Times New Roman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32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22DD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会议桌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BCCC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20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1877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张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2314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:1200*400*760mm；1、基材:采用优质E1高密度板制作，质地柔韧，不易变形，经高温、高压、防蛀处理，确保坚固可靠；2、饰面:采用0.6mm厚优质天然胡桃木皮饰面,木皮宽度≥200mm，经过防虫防腐处理，耐磨性好，纹理清晰自然，色泽一致，无结疤；3、油漆：面漆采用优质国产环保漆，经过五底三面油漆工序；表面光滑，硬度达到国家标准，木纹纹理清晰，无发白、流挂及明显划伤，色泽均匀、光滑耐用；4、五金配件：优质五金配件，采用防腐，防锈处理。</w:t>
            </w:r>
          </w:p>
        </w:tc>
      </w:tr>
      <w:tr w14:paraId="44934C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3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F187B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33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5C321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会议桌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DC18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20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86F0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张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4040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2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:1800*400*760mm；1、基材:采用优质E1高密度板制作，质地柔韧，不易变形，经高温、高压、防蛀处理，确保坚固可靠；2、饰面:采用0.6mm厚优质天然胡桃木皮饰面,木皮宽度≥200mm，经过防虫防腐处理，耐磨性好，纹理清晰自然，色泽一致，无结疤；3、油漆：面漆采用优质国产环保漆，经过五底三面油漆工序；表面光滑，硬度达到国家标准，木纹纹理清晰，无发白、流挂及明显划伤，色泽均匀、光滑耐用；4、五金配件：优质五金配件，采用防腐，防锈处理。</w:t>
            </w:r>
          </w:p>
        </w:tc>
      </w:tr>
      <w:tr w14:paraId="0D5E00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4D98D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 w:firstLine="200" w:firstLineChars="10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34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D5055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会议椅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1C42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110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67EC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把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1B2A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规格：常规；1、框架：选用实木木方，材质坚硬，钢性强，符合国际标准，防腐、防虫永不变形；2、饰面：采用优质西皮，皮面光泽度好，纹理细腻，透气强，柔软且富有韧性，厚度适中，具有冬暖夏凉的效果且手感良好；3、海绵：采用高密发泡海棉、高回弹海绵，软硬适中，回弹性能好，不变形。海绵的形状既具现代美感又符合人体工学原理。</w:t>
            </w:r>
          </w:p>
        </w:tc>
      </w:tr>
      <w:tr w14:paraId="2D33B5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5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59338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 w:firstLine="200" w:firstLineChars="10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35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768C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主席台会议桌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E111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42FE6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张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ACD5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:2100*600*760mm；1、基材:采用优质E1高密度板制作，质地柔韧，不易变形，经高温、高压、防蛀处理，确保坚固可靠；2、饰面:采用0.6mm厚优质天然胡桃木皮饰面,木皮宽度≥200mm，经过防虫防腐处理，耐磨性好，纹理清晰自然，色泽一致，无结疤；3、油漆：面漆采用优质国产环保漆，经过五底三面油漆工序；表面光滑，硬度达到国家标准，木纹纹理清晰，无发白、流挂及明显划伤，色泽均匀、光滑耐用；4、五金配件：优质五金配件，采用防腐，防锈处理。</w:t>
            </w:r>
          </w:p>
        </w:tc>
      </w:tr>
      <w:tr w14:paraId="3EF40A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44FE7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36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16E3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主席台会议椅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525B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15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9987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把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F7DF2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规格：常规；1、框架：选用是实木木方，材质坚硬，钢性强，符合国际标准，防腐、防虫永不变形；2、饰面：采用优质西皮，皮面光泽度好，纹理细腻，透气强，柔软且富有韧性，厚度适中，具有冬暖夏凉的效果且手感良好；3、海绵：采用高密发泡海棉、高回弹海绵，软硬适中，回弹性能好，不变形。海绵的形状既具现代美感又符合人体工学原理。</w:t>
            </w:r>
          </w:p>
        </w:tc>
      </w:tr>
      <w:tr w14:paraId="7D00C2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9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90EC2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37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F56B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中学生靠背凳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F57A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100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6BFC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张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DA78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1、规格：常规；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2、结构：整体结构，固定扶手，带写字板；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3、材质：椅架采用钢制，椅背采用尼龙网布，坐垫内衬高弹海绵；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4、工艺：所有钢制件板材须经酸洗除锈前处理。</w:t>
            </w:r>
          </w:p>
        </w:tc>
      </w:tr>
      <w:tr w14:paraId="01EC97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1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DD2B6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38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BFF4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圆桌（1桌4椅）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0A2A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2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B663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2A3A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800*800*750mm；1、基材：采用优质橡木，面材木纹纹路清晰、平整度好不易变形不开裂；经过除虫，烘干处理，含水率4-16%，甲醛释放量≤0.2mg/L；2、油漆：采用环保水性漆，采用五底三面的八道油漆涂装工艺，保证产品光泽、平整、纹理清晰、环保，硬度、耐磨性好，达到E1级环保标准；3、胶粘剂：选用优质环保胶，粘性强，久不分层，具有防水性、防潮性、耐油性、耐撞性等特点；4、五金配件：选用优质五金配件，均经过酸洗、磷洗等防锈处理，耐氧化、耐腐蚀，经久耐用。</w:t>
            </w:r>
          </w:p>
        </w:tc>
      </w:tr>
      <w:tr w14:paraId="2EE0EC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FB50D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39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C60C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办公桌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98C9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17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A168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张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652A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:1400*700*760mm；1、基材:采用优质E1高密度板制作，质地柔韧，不易变形，经高温、高压、防蛀处理，确保坚固可靠；2、饰面:采用0.6mm厚优质天然胡桃木皮饰面,木皮宽度≥200mm，经过防虫防腐处理，耐磨性好，纹理清晰自然，色泽一致，无结疤；3、油漆：面漆采用优质国产环保漆，经过五底三面油漆工序；表面光滑，硬度达到国家标准，木纹纹理清晰，无发白、流挂及明显划伤，色泽均匀、光滑耐用；4、五金配件：优质五金配件，采用防腐，防锈处理。</w:t>
            </w:r>
          </w:p>
        </w:tc>
      </w:tr>
      <w:tr w14:paraId="7DBB4F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4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9507E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40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1904A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办公椅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C191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29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CB30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把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7A49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 xml:space="preserve">尺寸：800*800*1200mm；1、面料：采用优质颐达网布面料，防磨防污性好；颜色可选；2、辅料：采用优于或等于35#高密度、高弹力聚氨脂海绵，可防氧化、防碎，软硬适中，回弹性良好，不易变形；3、塑料：采用尼龙塑料，抗拉性高，一次性成型；尼龙脚压力可达到1450KG压力；4、功能：椅子具备逍遥功能、锁定功能，靠背可往后打下倾斜（可趟）。5、气杆：采用100#喷涂SGS认证气杆，厚度2.0，终身保修气杆；6、底盘：2.5厚中班蝴蝶底盘；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7、一次发泡超软定型棉。                                                                         </w:t>
            </w:r>
          </w:p>
        </w:tc>
      </w:tr>
      <w:tr w14:paraId="1D82B4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5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277BF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41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C77F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资料柜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B5A7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17AE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组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1A04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:800*400*2000mm；1、基材:采用优质E1高密度板制作，质地柔韧，不易变形，经高温、高压、防蛀处理，确保坚固可靠；2、饰面:采用0.6mm厚优质天然胡桃木皮饰面,木皮宽度≥200mm，经过防虫防腐处理，耐磨性好，纹理清晰自然，色泽一致，无结疤；3、油漆：面漆采用优质国产环保漆，经过五底三面油漆工序；表面光滑，硬度达到国家标准，木纹纹理清晰，无发白、流挂及明显划伤，色泽均匀、光滑耐用；4、五金配件：优质五金配件，采用防腐，防锈处理。</w:t>
            </w:r>
          </w:p>
        </w:tc>
      </w:tr>
      <w:tr w14:paraId="1A096A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763EE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42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D802A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茶水柜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3799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14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FC58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DEAB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:800*400*800mm；1、基材:采用优质E1高密度板制作，质地柔韧，不易变形，经高温、高压、防蛀处理，确保坚固可靠；2、饰面:采用0.6mm厚优质天然胡桃木皮饰面,木皮宽度≥200mm，经过防虫防腐处理，耐磨性好，纹理清晰自然，色泽一致，无结疤；3、油漆：面漆采用优质国产环保漆，经过五底三面油漆工序；表面光滑，硬度达到国家标准，木纹纹理清晰，无发白、流挂及明显划伤，色泽均匀、光滑耐用；4、五金配件：优质五金配件，采用防腐，防锈处理。</w:t>
            </w:r>
          </w:p>
        </w:tc>
      </w:tr>
      <w:tr w14:paraId="57B595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DAE87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43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757E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茶几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6DED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12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2AB1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82B4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:1200*400*450mm；1、基材:采用优质E1高密度板制作，质地柔韧，不易变形，经高温、高压、防蛀处理，确保坚固可靠；2、饰面:采用0.6mm厚优质天然胡桃木皮饰面,木皮宽度≥200mm，经过防虫防腐处理，耐磨性好，纹理清晰自然，色泽一致，无结疤；3、油漆：面漆采用优质国产环保漆，经过五底三面油漆工序；表面光滑，硬度达到国家标准，木纹纹理清晰，无发白、流挂及明显划伤，色泽均匀、光滑耐用；4、五金配件：优质五金配件，采用防腐，防锈处理。</w:t>
            </w:r>
          </w:p>
        </w:tc>
      </w:tr>
      <w:tr w14:paraId="62EA88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1B9A5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44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290A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会议桌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D4EA9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2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B91F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张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0C31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1200*400*750mm；1、基材：采用E1级刨花板，符合国家标准；贴面：采用优质三聚氰胺纸，符合国家标准要求，甲醛释放量符合标准要求，抑菌性能好；2、封边：采用优质PVC封边条，符合国家标准：耐干热性、耐磨性、耐老化性、耐冷热循环性；3、五金配件：优质缓冲五金配件，均经过酸洗、磷洗等防锈处理，耐氧化、耐腐蚀，经久耐用；符合国家标准；4、所有板材均经过防虫、防腐、防水处理；5、胶粘剂：采用环保胶粘剂（胶黏剂），符合国家标准要求。</w:t>
            </w:r>
          </w:p>
        </w:tc>
      </w:tr>
      <w:tr w14:paraId="58E72D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5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CBD81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45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B9028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会议桌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0E53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2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D742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张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AA66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1800*400*750mm；1、采用E1级刨花板，符合国家标准；贴面：采用优质三聚氰胺纸，符合国家标准要求，甲醛释放量符合标准要求，抑菌性能好；2、封边：采用优质PVC封边条，符合国家标准：耐干热性、耐磨性、耐老化性、耐冷热循环性；3、五金配件：优质缓冲五金配件，均经过酸洗、磷洗等防锈处理，耐氧化、耐腐蚀，经久耐用；符合国家标准；4、所有板材均经过防虫、防腐、防水处理；5、胶粘剂：采用环保胶粘剂（胶黏剂），符合国家标准要求。</w:t>
            </w:r>
          </w:p>
        </w:tc>
      </w:tr>
      <w:tr w14:paraId="4E2ADB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1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73E99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46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55F1D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沙发椅+脚踏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CBF1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CF63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2893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常规；1、面料：选用优质西皮皮料，具有很好的防水性能、柔软舒适、耐磨耐污；具有良好的弹性和耐久性，色彩丰富、质感纯正、可塑性强；2、海绵:选用聚氨酯泡沫塑料定型海绵，产品具有高弹性、高缓存、高吸音、无毒无害、耐久性好；使用寿命长、坐感舒适；3.胶粘剂：水性胶粘剂，游离甲醛、苯、甲苯、二甲苯均未检出；4.衬板：环保多层板，由多层实木单板经高频热压一次弯曲成型，依据人体工程学原理设计；5.实木脚:符合国家标准。</w:t>
            </w:r>
          </w:p>
        </w:tc>
      </w:tr>
      <w:tr w14:paraId="103092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FDFE3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47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01A4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茶几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B718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93F4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张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B4D2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4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600*600*480mm；1、基材：采用优质实木，面材木纹纹路清晰、平整度好不易变形不开裂；经过除虫，烘干处理，含水率4-16%，甲醛释放量符合国家标准；2、油漆：采用环保水性漆，采用五底三面的八道油漆涂装工艺，保证产品光泽、平整、纹理清晰、环保，硬度、耐磨性好，达到E1级环保标准；3、胶粘剂：选用优质环保胶，粘性强，久不分层，具有防水性、防潮性、耐油性、耐撞性等特点；4、五金配件：选用优质五金配件，均经过酸洗、磷洗等防锈处理，耐氧化、耐腐蚀，经久耐用。</w:t>
            </w:r>
          </w:p>
        </w:tc>
      </w:tr>
      <w:tr w14:paraId="4B4BDC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2D1FE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48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9983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换衣台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3B81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A1081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8CA5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4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830*600*1040mm；1、基材：采用优质实木，面材木纹纹路清晰、平整度好不易变形不开裂；经过除虫，烘干处理，含水率4-16%，甲醛释放量符合国家标准；2、油漆：采用环保水性漆，采用五底三面的八道油漆涂装工艺，保证产品光泽、平整、纹理清晰、环保，硬度、耐磨性好，达到E1级环保标准；3、胶粘剂：选用优质环保胶，粘性强，久不分层，具有防水性、防潮性、耐油性、耐撞性等特点；4、五金配件：选用优质五金配件，均经过酸洗、磷洗等防锈处理，耐氧化、耐腐蚀，经久耐用。</w:t>
            </w:r>
          </w:p>
        </w:tc>
      </w:tr>
      <w:tr w14:paraId="7D8570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8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8643E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49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7C97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婴儿床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864F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6FC7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4636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4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1500*900*450mm；1、基材：采用优质实木，面材木纹纹路清晰、平整度好不易变形不开裂；经过除虫，烘干处理，含水率4-16%，甲醛释放量符合国家标准；2、油漆：采用环保水性漆，采用五底三面的八道油漆涂装工艺，保证产品光泽、平整、纹理清晰、环保，硬度、耐磨性好，达到E1级环保标准；3、胶粘剂：选用优质环保胶，粘性强，久不分层，具有防水性、防潮性、耐油性、耐撞性等特点；4、五金配件：选用优质五金配件，均经过酸洗、磷洗等防锈处理，耐氧化、耐腐蚀，经久耐用。</w:t>
            </w:r>
          </w:p>
        </w:tc>
      </w:tr>
      <w:tr w14:paraId="2383FB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7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D81D3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50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BDB4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洽谈桌椅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289C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3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4165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02EF3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800*800*750mm；1、基材：采用优质橡木，面材木纹纹路清晰、平整度好不易变形不开裂；经过除虫，烘干处理，含水率4-16%，甲醛释放量符合国家标准；2、油漆：采用环保水性漆，采用五底三面的八道油漆涂装工艺，保证产品光泽、平整、纹理清晰、环保，硬度、耐磨性好，达到E1级环保标准；3、胶粘剂：选用优质环保胶，粘性强，久不分层，具有防水性、防潮性、耐油性、耐撞性等特点；4、五金配件：选用优质五金配件，均经过酸洗、磷洗等防锈处理，耐氧化、耐腐蚀，经久耐用。</w:t>
            </w:r>
          </w:p>
        </w:tc>
      </w:tr>
      <w:tr w14:paraId="0CAE60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67036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51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C717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洽谈沙发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E747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358C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79D7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尺寸：1550*630*720mm；1、框架：采用优质实木框架，板材承受压力300kg，经过除虫、防腐、两次烘干，精密监测木材含水率控制范围8-12%；                                                                    2、海绵：采用优质环保海棉，海绵符合国家标准，色泽、气孔、气味检验合格，压陷性能检验合格，符合国家标准；不变形，坐感舒适；3、面料：采用优质油蜡皮面料，符国家标准；皮纹细腻，手感柔软；4、曲木板：靠背、座垫采用12mm多层曲木板热压成型；5、弹簧：采用高强度锰钢蛇形退火弹簧，强力织带橡筋。</w:t>
            </w:r>
          </w:p>
        </w:tc>
      </w:tr>
      <w:tr w14:paraId="5B3348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4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F0D32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52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46292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床具（1.5米床+床垫+床头柜）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DDA3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0E3D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BEA5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1500*2000*500mm；1、基材：采用优质实木，面材木纹纹路清晰、平整度好不易变形不开裂；经过除虫，烘干处理，含水率、甲醛释放量符合国家标准；2、油漆：采用环保水性漆，采用五底三面的八道涂装工艺，保证产品光泽、平整、纹理清晰、环保，硬度、耐磨性好，达到E1级环保标准；3、胶粘剂：选用优质环保胶，粘性强，久不分层，具有防水性、防潮性、耐油性、耐撞性等特点；4、五金配件：选用优质五金配件，均经过酸洗、磷洗等防锈处理，耐氧化、耐腐蚀，经久耐用。</w:t>
            </w:r>
          </w:p>
          <w:p w14:paraId="400AA83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配置床垫：1、针织面料：防螨针织面料，手感柔和舒适立体自然细腻，舒适透气；2、环保床垫：0甲醛，无胶水，无异味健康环保棕丝中掺和白色棕棉，环保透气性强；3、优质弹簧，不易变形；4、柔软舒适，做工精细，圆弧边角设计。</w:t>
            </w:r>
          </w:p>
        </w:tc>
      </w:tr>
      <w:tr w14:paraId="27C096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4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87ED4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53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EEE7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自助餐桌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27A3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5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00DD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FAEA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 xml:space="preserve">尺寸：长1200mm*宽1600mm*高850mm；1、桌面板采用E1级环保多层板材，桌面板规格为长1200mm*宽1600mm*厚38mm，贴面采用防火板，纹理清晰，无节疤，经过防虫防蛀防腐处理；2、椅子座靠板采用实木多层板制作，经模具高温热压一致成型，厚度≥12mm；3、桌椅支架采用符合国标的冷轧圆钢管制作，钢管直径50mm，钢管壁厚≥1.5mm，支架为整体焊接，牢固稳定，支架颜色为高光黑色，铁件部分采用二氧化碳气体保护焊接，焊接表面波纹均匀，焊接处无夹渣、气孔、焊瘤，并保证无脱焊、虚焊及焊穿等现象，钢管表面经过除油、除锈、磷化、抛光后静电粉末喷塑经高温固化；4、靠背符合人体设计，弧形恰到好处，具有足够的承重能力，耐磨性强，清洁方便。                   </w:t>
            </w:r>
          </w:p>
        </w:tc>
      </w:tr>
      <w:tr w14:paraId="6413F6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4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6C38F">
            <w:pPr>
              <w:keepNext w:val="0"/>
              <w:keepLines w:val="0"/>
              <w:widowControl w:val="0"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0"/>
                <w:szCs w:val="20"/>
                <w:lang w:val="en-US" w:eastAsia="zh-CN" w:bidi="ar"/>
              </w:rPr>
              <w:t>54</w:t>
            </w:r>
          </w:p>
        </w:tc>
        <w:tc>
          <w:tcPr>
            <w:tcW w:w="7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827F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实木棋牌桌椅</w:t>
            </w:r>
          </w:p>
        </w:tc>
        <w:tc>
          <w:tcPr>
            <w:tcW w:w="6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2800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5</w:t>
            </w:r>
          </w:p>
        </w:tc>
        <w:tc>
          <w:tcPr>
            <w:tcW w:w="5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1AF8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6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23E0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1"/>
                <w:szCs w:val="21"/>
                <w:lang w:val="en-US" w:eastAsia="zh-CN" w:bidi="ar"/>
              </w:rPr>
              <w:t>尺寸：长880mm*宽880mm*高750mm；1、基材：采用实木加厚底板，优质实木框架，一桌多用，环保油漆健康无毒害，多层油漆平整不开裂，桌面加厚绒布，静音柔软，布面清晰不易氧化，桌面花色可按要求定制，四面独立抽屉，方便实用；2、实木椅子，坐感舒适，脚架稳定牢固，承托性好，靠背弯度贴合背部。</w:t>
            </w:r>
          </w:p>
        </w:tc>
      </w:tr>
    </w:tbl>
    <w:p w14:paraId="52CA30CA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/>
        <w:ind w:left="0" w:right="0"/>
        <w:jc w:val="left"/>
        <w:textAlignment w:val="baseline"/>
        <w:rPr>
          <w:rFonts w:hint="default" w:ascii="Arial" w:hAnsi="Arial" w:cs="Arial"/>
          <w:sz w:val="21"/>
          <w:szCs w:val="21"/>
        </w:rPr>
      </w:pPr>
      <w:r>
        <w:rPr>
          <w:rFonts w:hint="default" w:ascii="Arial" w:hAnsi="Arial" w:cs="Arial" w:eastAsiaTheme="minorEastAsia"/>
          <w:snapToGrid/>
          <w:color w:val="000000"/>
          <w:kern w:val="0"/>
          <w:sz w:val="21"/>
          <w:szCs w:val="21"/>
          <w:lang w:val="en-US" w:eastAsia="zh-CN" w:bidi="ar"/>
        </w:rPr>
        <w:t xml:space="preserve"> </w:t>
      </w:r>
    </w:p>
    <w:p w14:paraId="2D9B9EE5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BF6B46"/>
    <w:rsid w:val="2D902C35"/>
    <w:rsid w:val="598E6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List Paragraph"/>
    <w:basedOn w:val="1"/>
    <w:qFormat/>
    <w:uiPriority w:val="0"/>
    <w:pPr>
      <w:keepNext w:val="0"/>
      <w:keepLines w:val="0"/>
      <w:widowControl w:val="0"/>
      <w:suppressLineNumbers w:val="0"/>
      <w:kinsoku w:val="0"/>
      <w:autoSpaceDE w:val="0"/>
      <w:autoSpaceDN w:val="0"/>
      <w:adjustRightInd w:val="0"/>
      <w:snapToGrid w:val="0"/>
      <w:spacing w:before="0" w:beforeAutospacing="0" w:after="0" w:afterAutospacing="0"/>
      <w:ind w:left="0" w:right="0" w:firstLine="420" w:firstLineChars="200"/>
      <w:jc w:val="both"/>
      <w:textAlignment w:val="baseline"/>
    </w:pPr>
    <w:rPr>
      <w:rFonts w:hint="default" w:ascii="Times New Roman" w:hAnsi="Times New Roman" w:eastAsia="宋体" w:cs="Times New Roman"/>
      <w:snapToGrid/>
      <w:color w:val="000000"/>
      <w:kern w:val="2"/>
      <w:sz w:val="21"/>
      <w:szCs w:val="21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19</Pages>
  <Words>9608</Words>
  <Characters>10776</Characters>
  <Lines>1</Lines>
  <Paragraphs>1</Paragraphs>
  <TotalTime>0</TotalTime>
  <ScaleCrop>false</ScaleCrop>
  <LinksUpToDate>false</LinksUpToDate>
  <CharactersWithSpaces>11891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2026-05-13T00:17:00Z</dcterms:created>
  <dc:creator>Administrator</dc:creator>
  <cp:lastModifiedBy>Administrator</cp:lastModifiedBy>
  <dcterms:modified xsi:type="dcterms:W3CDTF">2026-05-13T07:30:30Z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eyJoZGlkIjoiMzVkODFjZGM0NDBlM2UxNzg0N2Q2NTAwMWExMTc4ZWIiLCJ1c2VySWQiOiIxNzgzNDEzNjgyIn0=</vt:lpwstr>
  </property>
  <property fmtid="{D5CDD505-2E9C-101B-9397-08002B2CF9AE}" pid="4" name="ICV">
    <vt:lpwstr>919D16865E71497D973DA3C8E7D945C4_12</vt:lpwstr>
  </property>
</Properties>
</file>