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A266C4">
      <w:pPr>
        <w:jc w:val="center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技术工程需求详见磋商文件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0E5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2026-04-24T02:39:37Z</dcterms:created>
  <dc:creator>Lenovo</dc:creator>
  <cp:lastModifiedBy>绮丽</cp:lastModifiedBy>
  <dcterms:modified xsi:type="dcterms:W3CDTF">2026-04-24T02:40:00Z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eyJoZGlkIjoiMzc4Y2NkM2EwN2ExN2ZiZTBlYjE5ZGI3MWVhZTY0NjgiLCJ1c2VySWQiOiI5MTYzNzAxODcifQ==</vt:lpwstr>
  </property>
  <property fmtid="{D5CDD505-2E9C-101B-9397-08002B2CF9AE}" pid="4" name="ICV">
    <vt:lpwstr>5B9013BB1EE0423E9807F41EB70CBB3C_12</vt:lpwstr>
  </property>
</Properties>
</file>