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290D" w:rsidRDefault="003F290D" w:rsidP="003F290D">
      <w:pPr>
        <w:widowControl w:val="0"/>
        <w:spacing w:before="63" w:line="224" w:lineRule="auto"/>
        <w:jc w:val="center"/>
        <w:rPr>
          <w:rFonts w:ascii="宋体" w:eastAsia="宋体" w:hAnsi="宋体" w:cs="宋体"/>
          <w:color w:val="auto"/>
          <w:sz w:val="31"/>
          <w:szCs w:val="31"/>
          <w:lang w:eastAsia="zh-CN"/>
        </w:rPr>
      </w:pPr>
      <w:bookmarkStart w:id="0" w:name="_GoBack"/>
      <w:bookmarkEnd w:id="0"/>
      <w:r>
        <w:rPr>
          <w:rFonts w:ascii="宋体" w:eastAsia="宋体" w:hAnsi="宋体" w:cs="宋体"/>
          <w:color w:val="auto"/>
          <w:sz w:val="31"/>
          <w:szCs w:val="31"/>
          <w:lang w:eastAsia="zh-CN"/>
        </w:rPr>
        <w:t xml:space="preserve">  采购需求</w:t>
      </w:r>
    </w:p>
    <w:p w:rsidR="003F290D" w:rsidRDefault="003F290D" w:rsidP="003F290D">
      <w:pPr>
        <w:widowControl w:val="0"/>
        <w:spacing w:line="309" w:lineRule="auto"/>
        <w:rPr>
          <w:color w:val="auto"/>
          <w:lang w:eastAsia="zh-CN"/>
        </w:rPr>
      </w:pPr>
    </w:p>
    <w:p w:rsidR="003F290D" w:rsidRDefault="003F290D" w:rsidP="003F290D">
      <w:pPr>
        <w:widowControl w:val="0"/>
        <w:spacing w:before="78" w:line="220" w:lineRule="auto"/>
        <w:outlineLvl w:val="1"/>
        <w:rPr>
          <w:rFonts w:ascii="宋体" w:eastAsia="宋体" w:hAnsi="宋体" w:cs="宋体"/>
          <w:color w:val="auto"/>
          <w:sz w:val="24"/>
          <w:szCs w:val="24"/>
          <w:lang w:eastAsia="zh-CN"/>
        </w:rPr>
      </w:pPr>
      <w:r>
        <w:rPr>
          <w:rFonts w:ascii="宋体" w:eastAsia="宋体" w:hAnsi="宋体" w:cs="宋体"/>
          <w:color w:val="auto"/>
          <w:sz w:val="24"/>
          <w:szCs w:val="24"/>
          <w:lang w:eastAsia="zh-CN"/>
        </w:rPr>
        <w:t>一、</w:t>
      </w:r>
      <w:r>
        <w:rPr>
          <w:rFonts w:ascii="宋体" w:eastAsia="宋体" w:hAnsi="宋体" w:cs="宋体" w:hint="eastAsia"/>
          <w:color w:val="auto"/>
          <w:sz w:val="24"/>
          <w:szCs w:val="24"/>
          <w:lang w:eastAsia="zh-CN"/>
        </w:rPr>
        <w:t>采购</w:t>
      </w:r>
      <w:r>
        <w:rPr>
          <w:rFonts w:ascii="宋体" w:eastAsia="宋体" w:hAnsi="宋体" w:cs="宋体"/>
          <w:color w:val="auto"/>
          <w:sz w:val="24"/>
          <w:szCs w:val="24"/>
          <w:lang w:eastAsia="zh-CN"/>
        </w:rPr>
        <w:t>需求表</w:t>
      </w:r>
    </w:p>
    <w:p w:rsidR="003F290D" w:rsidRDefault="003F290D" w:rsidP="003F290D">
      <w:pPr>
        <w:widowControl w:val="0"/>
        <w:spacing w:before="64"/>
        <w:rPr>
          <w:color w:val="auto"/>
          <w:lang w:eastAsia="zh-CN"/>
        </w:rPr>
      </w:pPr>
    </w:p>
    <w:tbl>
      <w:tblPr>
        <w:tblW w:w="9015" w:type="dxa"/>
        <w:tblInd w:w="-30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000" w:firstRow="0" w:lastRow="0" w:firstColumn="0" w:lastColumn="0" w:noHBand="0" w:noVBand="0"/>
      </w:tblPr>
      <w:tblGrid>
        <w:gridCol w:w="2048"/>
        <w:gridCol w:w="817"/>
        <w:gridCol w:w="6150"/>
      </w:tblGrid>
      <w:tr w:rsidR="003F290D" w:rsidTr="00DA1645">
        <w:trPr>
          <w:trHeight w:val="2292"/>
        </w:trPr>
        <w:tc>
          <w:tcPr>
            <w:tcW w:w="2048" w:type="dxa"/>
            <w:tcBorders>
              <w:right w:val="nil"/>
            </w:tcBorders>
          </w:tcPr>
          <w:p w:rsidR="003F290D" w:rsidRDefault="003F290D" w:rsidP="00DA1645">
            <w:pPr>
              <w:widowControl w:val="0"/>
              <w:spacing w:before="183" w:line="223" w:lineRule="auto"/>
              <w:ind w:left="1091"/>
              <w:rPr>
                <w:rFonts w:ascii="宋体" w:eastAsia="宋体" w:hAnsi="宋体" w:cs="宋体"/>
                <w:color w:val="auto"/>
                <w:sz w:val="24"/>
                <w:szCs w:val="24"/>
              </w:rPr>
            </w:pPr>
            <w:r>
              <w:rPr>
                <w:noProof/>
                <w:color w:val="auto"/>
                <w:lang w:eastAsia="zh-CN"/>
              </w:rPr>
              <w:drawing>
                <wp:anchor distT="0" distB="0" distL="0" distR="0" simplePos="0" relativeHeight="251659264"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1" name="图片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 6"/>
                          <pic:cNvPicPr>
                            <a:picLocks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805305" cy="148526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宋体" w:eastAsia="宋体" w:hAnsi="宋体" w:cs="宋体"/>
                <w:color w:val="auto"/>
                <w:sz w:val="24"/>
                <w:szCs w:val="24"/>
              </w:rPr>
              <w:t>名</w:t>
            </w:r>
          </w:p>
          <w:p w:rsidR="003F290D" w:rsidRDefault="003F290D" w:rsidP="00DA1645">
            <w:pPr>
              <w:pStyle w:val="TableText"/>
              <w:widowControl w:val="0"/>
              <w:spacing w:line="245" w:lineRule="auto"/>
              <w:rPr>
                <w:color w:val="auto"/>
              </w:rPr>
            </w:pPr>
          </w:p>
          <w:p w:rsidR="003F290D" w:rsidRDefault="003F290D" w:rsidP="00DA1645">
            <w:pPr>
              <w:pStyle w:val="TableText"/>
              <w:widowControl w:val="0"/>
              <w:spacing w:line="246" w:lineRule="auto"/>
              <w:rPr>
                <w:color w:val="auto"/>
              </w:rPr>
            </w:pPr>
          </w:p>
          <w:p w:rsidR="003F290D" w:rsidRDefault="003F290D" w:rsidP="00DA1645">
            <w:pPr>
              <w:widowControl w:val="0"/>
              <w:spacing w:before="78" w:line="219" w:lineRule="auto"/>
              <w:ind w:left="481"/>
              <w:rPr>
                <w:rFonts w:ascii="宋体" w:eastAsia="宋体" w:hAnsi="宋体" w:cs="宋体"/>
                <w:color w:val="auto"/>
                <w:sz w:val="24"/>
                <w:szCs w:val="24"/>
              </w:rPr>
            </w:pPr>
            <w:r>
              <w:rPr>
                <w:rFonts w:ascii="宋体" w:eastAsia="宋体" w:hAnsi="宋体" w:cs="宋体"/>
                <w:color w:val="auto"/>
                <w:sz w:val="24"/>
                <w:szCs w:val="24"/>
              </w:rPr>
              <w:t>内</w:t>
            </w:r>
          </w:p>
          <w:p w:rsidR="003F290D" w:rsidRDefault="003F290D" w:rsidP="00DA1645">
            <w:pPr>
              <w:pStyle w:val="TableText"/>
              <w:widowControl w:val="0"/>
              <w:spacing w:line="338" w:lineRule="auto"/>
              <w:rPr>
                <w:color w:val="auto"/>
              </w:rPr>
            </w:pPr>
          </w:p>
          <w:p w:rsidR="003F290D" w:rsidRDefault="003F290D" w:rsidP="00DA1645">
            <w:pPr>
              <w:widowControl w:val="0"/>
              <w:spacing w:before="78" w:line="220" w:lineRule="auto"/>
              <w:ind w:left="1311"/>
              <w:rPr>
                <w:rFonts w:ascii="宋体" w:eastAsia="宋体" w:hAnsi="宋体" w:cs="宋体"/>
                <w:color w:val="auto"/>
                <w:sz w:val="24"/>
                <w:szCs w:val="24"/>
              </w:rPr>
            </w:pPr>
            <w:r>
              <w:rPr>
                <w:rFonts w:ascii="宋体" w:eastAsia="宋体" w:hAnsi="宋体" w:cs="宋体"/>
                <w:color w:val="auto"/>
                <w:sz w:val="24"/>
                <w:szCs w:val="24"/>
              </w:rPr>
              <w:t>容</w:t>
            </w:r>
          </w:p>
        </w:tc>
        <w:tc>
          <w:tcPr>
            <w:tcW w:w="817" w:type="dxa"/>
            <w:tcBorders>
              <w:left w:val="nil"/>
            </w:tcBorders>
          </w:tcPr>
          <w:p w:rsidR="003F290D" w:rsidRDefault="003F290D" w:rsidP="00DA1645">
            <w:pPr>
              <w:pStyle w:val="TableText"/>
              <w:widowControl w:val="0"/>
              <w:spacing w:line="263" w:lineRule="auto"/>
              <w:rPr>
                <w:color w:val="auto"/>
              </w:rPr>
            </w:pPr>
          </w:p>
          <w:p w:rsidR="003F290D" w:rsidRDefault="003F290D" w:rsidP="00DA1645">
            <w:pPr>
              <w:pStyle w:val="TableText"/>
              <w:widowControl w:val="0"/>
              <w:spacing w:line="263" w:lineRule="auto"/>
              <w:rPr>
                <w:color w:val="auto"/>
              </w:rPr>
            </w:pPr>
          </w:p>
          <w:p w:rsidR="003F290D" w:rsidRDefault="003F290D" w:rsidP="00DA1645">
            <w:pPr>
              <w:pStyle w:val="TableText"/>
              <w:widowControl w:val="0"/>
              <w:spacing w:line="264" w:lineRule="auto"/>
              <w:rPr>
                <w:color w:val="auto"/>
              </w:rPr>
            </w:pPr>
          </w:p>
          <w:p w:rsidR="003F290D" w:rsidRDefault="003F290D" w:rsidP="00DA1645">
            <w:pPr>
              <w:widowControl w:val="0"/>
              <w:spacing w:before="78" w:line="221" w:lineRule="auto"/>
              <w:ind w:left="192"/>
              <w:rPr>
                <w:rFonts w:ascii="宋体" w:eastAsia="宋体" w:hAnsi="宋体" w:cs="宋体"/>
                <w:color w:val="auto"/>
                <w:sz w:val="24"/>
                <w:szCs w:val="24"/>
              </w:rPr>
            </w:pPr>
            <w:r>
              <w:rPr>
                <w:rFonts w:ascii="宋体" w:eastAsia="宋体" w:hAnsi="宋体" w:cs="宋体"/>
                <w:color w:val="auto"/>
                <w:sz w:val="24"/>
                <w:szCs w:val="24"/>
              </w:rPr>
              <w:t>称</w:t>
            </w:r>
          </w:p>
        </w:tc>
        <w:tc>
          <w:tcPr>
            <w:tcW w:w="6150" w:type="dxa"/>
            <w:vAlign w:val="center"/>
          </w:tcPr>
          <w:p w:rsidR="003F290D" w:rsidRDefault="003F290D" w:rsidP="00DA1645">
            <w:pPr>
              <w:pStyle w:val="TableText"/>
              <w:widowControl w:val="0"/>
              <w:jc w:val="center"/>
              <w:rPr>
                <w:color w:val="auto"/>
                <w:lang w:eastAsia="zh-CN"/>
              </w:rPr>
            </w:pPr>
            <w:r>
              <w:rPr>
                <w:rFonts w:ascii="宋体" w:eastAsia="宋体" w:hAnsi="宋体" w:cs="宋体" w:hint="eastAsia"/>
                <w:color w:val="auto"/>
                <w:sz w:val="24"/>
                <w:szCs w:val="24"/>
                <w:lang w:eastAsia="zh-CN"/>
              </w:rPr>
              <w:t>南昌市公安局红谷滩分局“雪亮工程” 购买服务项目</w:t>
            </w:r>
          </w:p>
        </w:tc>
      </w:tr>
      <w:tr w:rsidR="003F290D" w:rsidTr="00DA1645">
        <w:trPr>
          <w:trHeight w:val="729"/>
        </w:trPr>
        <w:tc>
          <w:tcPr>
            <w:tcW w:w="2865" w:type="dxa"/>
            <w:gridSpan w:val="2"/>
          </w:tcPr>
          <w:p w:rsidR="003F290D" w:rsidRDefault="003F290D" w:rsidP="00DA1645">
            <w:pPr>
              <w:widowControl w:val="0"/>
              <w:spacing w:before="253" w:line="219" w:lineRule="auto"/>
              <w:ind w:left="1188"/>
              <w:rPr>
                <w:rFonts w:ascii="宋体" w:eastAsia="宋体" w:hAnsi="宋体" w:cs="宋体"/>
                <w:color w:val="auto"/>
                <w:sz w:val="24"/>
                <w:szCs w:val="24"/>
              </w:rPr>
            </w:pPr>
            <w:r>
              <w:rPr>
                <w:rFonts w:ascii="宋体" w:eastAsia="宋体" w:hAnsi="宋体" w:cs="宋体"/>
                <w:color w:val="auto"/>
                <w:sz w:val="24"/>
                <w:szCs w:val="24"/>
              </w:rPr>
              <w:t>数量</w:t>
            </w:r>
          </w:p>
        </w:tc>
        <w:tc>
          <w:tcPr>
            <w:tcW w:w="6150" w:type="dxa"/>
            <w:vAlign w:val="center"/>
          </w:tcPr>
          <w:p w:rsidR="003F290D" w:rsidRDefault="003F290D" w:rsidP="00DA1645">
            <w:pPr>
              <w:widowControl w:val="0"/>
              <w:spacing w:before="40" w:line="360" w:lineRule="auto"/>
              <w:ind w:left="113"/>
              <w:jc w:val="both"/>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摄像头总数量1120个，其中一类摄像头620个、二三类摄像头500个。具体详见第五章中的</w:t>
            </w:r>
            <w:r>
              <w:rPr>
                <w:color w:val="auto"/>
                <w:sz w:val="24"/>
                <w:szCs w:val="24"/>
                <w:lang w:eastAsia="zh-CN"/>
              </w:rPr>
              <w:t>“</w:t>
            </w:r>
            <w:r>
              <w:rPr>
                <w:rFonts w:ascii="宋体" w:eastAsia="宋体" w:hAnsi="宋体" w:cs="宋体" w:hint="eastAsia"/>
                <w:color w:val="auto"/>
                <w:sz w:val="24"/>
                <w:szCs w:val="24"/>
                <w:lang w:eastAsia="zh-CN"/>
              </w:rPr>
              <w:t>采购要求</w:t>
            </w:r>
            <w:r>
              <w:rPr>
                <w:color w:val="auto"/>
                <w:sz w:val="24"/>
                <w:szCs w:val="24"/>
                <w:lang w:eastAsia="zh-CN"/>
              </w:rPr>
              <w:t>”</w:t>
            </w:r>
            <w:r>
              <w:rPr>
                <w:rFonts w:ascii="宋体" w:eastAsia="宋体" w:hAnsi="宋体" w:cs="宋体" w:hint="eastAsia"/>
                <w:color w:val="auto"/>
                <w:sz w:val="24"/>
                <w:szCs w:val="24"/>
                <w:lang w:eastAsia="zh-CN"/>
              </w:rPr>
              <w:t>及工程量清单。</w:t>
            </w:r>
          </w:p>
        </w:tc>
      </w:tr>
      <w:tr w:rsidR="003F290D" w:rsidTr="00DA1645">
        <w:trPr>
          <w:trHeight w:val="794"/>
        </w:trPr>
        <w:tc>
          <w:tcPr>
            <w:tcW w:w="2865" w:type="dxa"/>
            <w:gridSpan w:val="2"/>
          </w:tcPr>
          <w:p w:rsidR="003F290D" w:rsidRDefault="003F290D" w:rsidP="00DA1645">
            <w:pPr>
              <w:widowControl w:val="0"/>
              <w:spacing w:before="253" w:line="219" w:lineRule="auto"/>
              <w:ind w:left="1071"/>
              <w:rPr>
                <w:rFonts w:ascii="宋体" w:eastAsia="宋体" w:hAnsi="宋体" w:cs="宋体"/>
                <w:color w:val="auto"/>
                <w:sz w:val="24"/>
                <w:szCs w:val="24"/>
              </w:rPr>
            </w:pPr>
            <w:r>
              <w:rPr>
                <w:rFonts w:ascii="宋体" w:eastAsia="宋体" w:hAnsi="宋体" w:cs="宋体" w:hint="eastAsia"/>
                <w:color w:val="auto"/>
                <w:sz w:val="24"/>
                <w:szCs w:val="24"/>
                <w:lang w:eastAsia="zh-CN"/>
              </w:rPr>
              <w:t>服务</w:t>
            </w:r>
            <w:r>
              <w:rPr>
                <w:rFonts w:ascii="宋体" w:eastAsia="宋体" w:hAnsi="宋体" w:cs="宋体"/>
                <w:color w:val="auto"/>
                <w:sz w:val="24"/>
                <w:szCs w:val="24"/>
              </w:rPr>
              <w:t>期</w:t>
            </w:r>
          </w:p>
        </w:tc>
        <w:tc>
          <w:tcPr>
            <w:tcW w:w="6150" w:type="dxa"/>
            <w:vAlign w:val="center"/>
          </w:tcPr>
          <w:p w:rsidR="003F290D" w:rsidRDefault="003F290D" w:rsidP="00DA1645">
            <w:pPr>
              <w:pStyle w:val="TableText"/>
              <w:widowControl w:val="0"/>
              <w:jc w:val="center"/>
              <w:rPr>
                <w:color w:val="auto"/>
                <w:sz w:val="24"/>
                <w:szCs w:val="24"/>
                <w:lang w:eastAsia="zh-CN"/>
              </w:rPr>
            </w:pPr>
            <w:r>
              <w:rPr>
                <w:rFonts w:ascii="宋体" w:eastAsia="宋体" w:hAnsi="宋体" w:cs="宋体" w:hint="eastAsia"/>
                <w:color w:val="auto"/>
                <w:sz w:val="24"/>
                <w:szCs w:val="24"/>
                <w:lang w:eastAsia="zh-CN"/>
              </w:rPr>
              <w:t>详见第五章中的</w:t>
            </w:r>
            <w:r>
              <w:rPr>
                <w:color w:val="auto"/>
                <w:sz w:val="24"/>
                <w:szCs w:val="24"/>
                <w:lang w:eastAsia="zh-CN"/>
              </w:rPr>
              <w:t>“</w:t>
            </w:r>
            <w:r>
              <w:rPr>
                <w:rFonts w:ascii="宋体" w:eastAsia="宋体" w:hAnsi="宋体" w:cs="宋体" w:hint="eastAsia"/>
                <w:color w:val="auto"/>
                <w:sz w:val="24"/>
                <w:szCs w:val="24"/>
                <w:lang w:eastAsia="zh-CN"/>
              </w:rPr>
              <w:t>采购要求</w:t>
            </w:r>
            <w:r>
              <w:rPr>
                <w:color w:val="auto"/>
                <w:sz w:val="24"/>
                <w:szCs w:val="24"/>
                <w:lang w:eastAsia="zh-CN"/>
              </w:rPr>
              <w:t>”</w:t>
            </w:r>
          </w:p>
        </w:tc>
      </w:tr>
      <w:tr w:rsidR="003F290D" w:rsidTr="00DA1645">
        <w:trPr>
          <w:trHeight w:val="794"/>
        </w:trPr>
        <w:tc>
          <w:tcPr>
            <w:tcW w:w="2865" w:type="dxa"/>
            <w:gridSpan w:val="2"/>
          </w:tcPr>
          <w:p w:rsidR="003F290D" w:rsidRDefault="003F290D" w:rsidP="00DA1645">
            <w:pPr>
              <w:widowControl w:val="0"/>
              <w:spacing w:before="256" w:line="219" w:lineRule="auto"/>
              <w:ind w:left="951"/>
              <w:rPr>
                <w:rFonts w:ascii="宋体" w:eastAsia="宋体" w:hAnsi="宋体" w:cs="宋体"/>
                <w:color w:val="auto"/>
                <w:sz w:val="24"/>
                <w:szCs w:val="24"/>
              </w:rPr>
            </w:pPr>
            <w:r>
              <w:rPr>
                <w:rFonts w:ascii="宋体" w:eastAsia="宋体" w:hAnsi="宋体" w:cs="宋体" w:hint="eastAsia"/>
                <w:color w:val="auto"/>
                <w:sz w:val="24"/>
                <w:szCs w:val="24"/>
                <w:lang w:eastAsia="zh-CN"/>
              </w:rPr>
              <w:t>服务</w:t>
            </w:r>
            <w:r>
              <w:rPr>
                <w:rFonts w:ascii="宋体" w:eastAsia="宋体" w:hAnsi="宋体" w:cs="宋体"/>
                <w:color w:val="auto"/>
                <w:sz w:val="24"/>
                <w:szCs w:val="24"/>
              </w:rPr>
              <w:t>地点</w:t>
            </w:r>
          </w:p>
        </w:tc>
        <w:tc>
          <w:tcPr>
            <w:tcW w:w="6150" w:type="dxa"/>
            <w:vAlign w:val="center"/>
          </w:tcPr>
          <w:p w:rsidR="003F290D" w:rsidRDefault="003F290D" w:rsidP="00DA1645">
            <w:pPr>
              <w:pStyle w:val="TableText"/>
              <w:widowControl w:val="0"/>
              <w:jc w:val="center"/>
              <w:rPr>
                <w:color w:val="auto"/>
                <w:sz w:val="24"/>
                <w:szCs w:val="24"/>
                <w:lang w:eastAsia="zh-CN"/>
              </w:rPr>
            </w:pPr>
            <w:r>
              <w:rPr>
                <w:rFonts w:ascii="宋体" w:eastAsia="宋体" w:hAnsi="宋体" w:cs="宋体" w:hint="eastAsia"/>
                <w:color w:val="auto"/>
                <w:sz w:val="24"/>
                <w:szCs w:val="24"/>
                <w:lang w:eastAsia="zh-CN"/>
              </w:rPr>
              <w:t>详见第五章中的“商务条件”</w:t>
            </w:r>
          </w:p>
        </w:tc>
      </w:tr>
      <w:tr w:rsidR="003F290D" w:rsidTr="00DA1645">
        <w:trPr>
          <w:trHeight w:val="789"/>
        </w:trPr>
        <w:tc>
          <w:tcPr>
            <w:tcW w:w="2865" w:type="dxa"/>
            <w:gridSpan w:val="2"/>
          </w:tcPr>
          <w:p w:rsidR="003F290D" w:rsidRDefault="003F290D" w:rsidP="00DA1645">
            <w:pPr>
              <w:widowControl w:val="0"/>
              <w:spacing w:before="256" w:line="221" w:lineRule="auto"/>
              <w:ind w:left="1189"/>
              <w:rPr>
                <w:rFonts w:ascii="宋体" w:eastAsia="宋体" w:hAnsi="宋体" w:cs="宋体"/>
                <w:color w:val="auto"/>
                <w:sz w:val="24"/>
                <w:szCs w:val="24"/>
              </w:rPr>
            </w:pPr>
            <w:r>
              <w:rPr>
                <w:rFonts w:ascii="宋体" w:eastAsia="宋体" w:hAnsi="宋体" w:cs="宋体"/>
                <w:color w:val="auto"/>
                <w:sz w:val="24"/>
                <w:szCs w:val="24"/>
              </w:rPr>
              <w:t>备注</w:t>
            </w:r>
          </w:p>
        </w:tc>
        <w:tc>
          <w:tcPr>
            <w:tcW w:w="6150" w:type="dxa"/>
            <w:vAlign w:val="center"/>
          </w:tcPr>
          <w:p w:rsidR="003F290D" w:rsidRDefault="003F290D" w:rsidP="00DA1645">
            <w:pPr>
              <w:widowControl w:val="0"/>
              <w:spacing w:before="40" w:line="360" w:lineRule="auto"/>
              <w:ind w:left="113"/>
              <w:jc w:val="both"/>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本项目控制价</w:t>
            </w:r>
            <w:r>
              <w:rPr>
                <w:rFonts w:ascii="宋体" w:eastAsia="宋体" w:hAnsi="宋体" w:cs="宋体"/>
                <w:color w:val="auto"/>
                <w:sz w:val="24"/>
                <w:szCs w:val="24"/>
                <w:lang w:eastAsia="zh-CN"/>
              </w:rPr>
              <w:t>：13185600元人民币</w:t>
            </w:r>
            <w:r>
              <w:rPr>
                <w:rFonts w:ascii="宋体" w:eastAsia="宋体" w:hAnsi="宋体" w:cs="宋体" w:hint="eastAsia"/>
                <w:color w:val="auto"/>
                <w:sz w:val="24"/>
                <w:szCs w:val="24"/>
                <w:lang w:eastAsia="zh-CN"/>
              </w:rPr>
              <w:t>（</w:t>
            </w:r>
            <w:r>
              <w:rPr>
                <w:rFonts w:ascii="宋体" w:eastAsia="宋体" w:hAnsi="宋体" w:cs="宋体"/>
                <w:color w:val="auto"/>
                <w:sz w:val="24"/>
                <w:szCs w:val="24"/>
                <w:lang w:eastAsia="zh-CN"/>
              </w:rPr>
              <w:t>4395200</w:t>
            </w:r>
            <w:r>
              <w:rPr>
                <w:rFonts w:ascii="宋体" w:eastAsia="宋体" w:hAnsi="宋体" w:cs="宋体" w:hint="eastAsia"/>
                <w:color w:val="auto"/>
                <w:sz w:val="24"/>
                <w:szCs w:val="24"/>
                <w:lang w:eastAsia="zh-CN"/>
              </w:rPr>
              <w:t>元</w:t>
            </w:r>
            <w:r>
              <w:rPr>
                <w:rFonts w:ascii="宋体" w:eastAsia="宋体" w:hAnsi="宋体" w:cs="宋体"/>
                <w:color w:val="auto"/>
                <w:sz w:val="24"/>
                <w:szCs w:val="24"/>
                <w:lang w:eastAsia="zh-CN"/>
              </w:rPr>
              <w:t>/</w:t>
            </w:r>
            <w:r>
              <w:rPr>
                <w:rFonts w:ascii="宋体" w:eastAsia="宋体" w:hAnsi="宋体" w:cs="宋体" w:hint="eastAsia"/>
                <w:color w:val="auto"/>
                <w:sz w:val="24"/>
                <w:szCs w:val="24"/>
                <w:lang w:eastAsia="zh-CN"/>
              </w:rPr>
              <w:t>年、</w:t>
            </w:r>
            <w:r>
              <w:rPr>
                <w:rFonts w:ascii="宋体" w:eastAsia="宋体" w:hAnsi="宋体" w:cs="宋体"/>
                <w:color w:val="auto"/>
                <w:sz w:val="24"/>
                <w:szCs w:val="24"/>
                <w:lang w:eastAsia="zh-CN"/>
              </w:rPr>
              <w:t>13185600</w:t>
            </w:r>
            <w:r>
              <w:rPr>
                <w:rFonts w:ascii="宋体" w:eastAsia="宋体" w:hAnsi="宋体" w:cs="宋体" w:hint="eastAsia"/>
                <w:color w:val="auto"/>
                <w:sz w:val="24"/>
                <w:szCs w:val="24"/>
                <w:lang w:eastAsia="zh-CN"/>
              </w:rPr>
              <w:t>元</w:t>
            </w:r>
            <w:r>
              <w:rPr>
                <w:rFonts w:ascii="宋体" w:eastAsia="宋体" w:hAnsi="宋体" w:cs="宋体"/>
                <w:color w:val="auto"/>
                <w:sz w:val="24"/>
                <w:szCs w:val="24"/>
                <w:lang w:eastAsia="zh-CN"/>
              </w:rPr>
              <w:t>/3</w:t>
            </w:r>
            <w:r>
              <w:rPr>
                <w:rFonts w:ascii="宋体" w:eastAsia="宋体" w:hAnsi="宋体" w:cs="宋体" w:hint="eastAsia"/>
                <w:color w:val="auto"/>
                <w:sz w:val="24"/>
                <w:szCs w:val="24"/>
                <w:lang w:eastAsia="zh-CN"/>
              </w:rPr>
              <w:t>年），投标人在投标报价时分别不得超过单年和3年总金额，否则按废标处理。</w:t>
            </w:r>
          </w:p>
          <w:p w:rsidR="003F290D" w:rsidRDefault="003F290D" w:rsidP="00DA1645">
            <w:pPr>
              <w:pStyle w:val="TableText"/>
              <w:widowControl w:val="0"/>
              <w:spacing w:line="360" w:lineRule="auto"/>
              <w:jc w:val="center"/>
              <w:rPr>
                <w:color w:val="auto"/>
                <w:sz w:val="24"/>
                <w:szCs w:val="24"/>
                <w:lang w:eastAsia="zh-CN"/>
              </w:rPr>
            </w:pPr>
            <w:r>
              <w:rPr>
                <w:rFonts w:ascii="宋体" w:eastAsia="宋体" w:hAnsi="宋体" w:cs="宋体" w:hint="eastAsia"/>
                <w:color w:val="auto"/>
                <w:sz w:val="24"/>
                <w:szCs w:val="24"/>
                <w:lang w:eastAsia="zh-CN"/>
              </w:rPr>
              <w:t>本项目为交钥匙项目，投标报价包含审计过程中所产生的交通费、住宿费、餐费、技术支持、税费，直至按采购人要求 交付最终成果等一切相关费用，投标人应充分考虑报价风险 ，否则一切后果由投标人承担。</w:t>
            </w:r>
          </w:p>
        </w:tc>
      </w:tr>
    </w:tbl>
    <w:p w:rsidR="003F290D" w:rsidRDefault="003F290D" w:rsidP="003F290D">
      <w:pPr>
        <w:widowControl w:val="0"/>
        <w:rPr>
          <w:color w:val="auto"/>
          <w:lang w:eastAsia="zh-CN"/>
        </w:rPr>
      </w:pPr>
    </w:p>
    <w:p w:rsidR="003F290D" w:rsidRDefault="003F290D" w:rsidP="003F290D">
      <w:pPr>
        <w:widowControl w:val="0"/>
        <w:rPr>
          <w:color w:val="auto"/>
          <w:lang w:eastAsia="zh-CN"/>
        </w:rPr>
        <w:sectPr w:rsidR="003F290D">
          <w:footerReference w:type="default" r:id="rId5"/>
          <w:pgSz w:w="11906" w:h="16839"/>
          <w:pgMar w:top="1429" w:right="1786" w:bottom="1429" w:left="1786" w:header="0" w:footer="994" w:gutter="0"/>
          <w:cols w:space="720"/>
        </w:sectPr>
      </w:pPr>
    </w:p>
    <w:p w:rsidR="003F290D" w:rsidRDefault="003F290D" w:rsidP="003F290D">
      <w:pPr>
        <w:widowControl w:val="0"/>
        <w:spacing w:before="47" w:line="219" w:lineRule="auto"/>
        <w:ind w:left="3805"/>
        <w:outlineLvl w:val="1"/>
        <w:rPr>
          <w:rFonts w:ascii="宋体" w:eastAsia="宋体" w:hAnsi="宋体" w:cs="宋体"/>
          <w:color w:val="auto"/>
          <w:sz w:val="24"/>
          <w:szCs w:val="24"/>
          <w:lang w:eastAsia="zh-CN"/>
        </w:rPr>
      </w:pPr>
      <w:bookmarkStart w:id="1" w:name="bookmark81"/>
      <w:bookmarkEnd w:id="1"/>
      <w:r>
        <w:rPr>
          <w:rFonts w:ascii="宋体" w:eastAsia="宋体" w:hAnsi="宋体" w:cs="宋体"/>
          <w:color w:val="auto"/>
          <w:sz w:val="24"/>
          <w:szCs w:val="24"/>
          <w:lang w:eastAsia="zh-CN"/>
        </w:rPr>
        <w:lastRenderedPageBreak/>
        <w:t>二、采购需求</w:t>
      </w:r>
    </w:p>
    <w:p w:rsidR="003F290D" w:rsidRDefault="003F290D" w:rsidP="003F290D">
      <w:pPr>
        <w:widowControl w:val="0"/>
        <w:spacing w:line="257" w:lineRule="auto"/>
        <w:rPr>
          <w:color w:val="auto"/>
          <w:lang w:eastAsia="zh-CN"/>
        </w:rPr>
      </w:pPr>
    </w:p>
    <w:p w:rsidR="003F290D" w:rsidRDefault="003F290D" w:rsidP="003F290D">
      <w:pPr>
        <w:widowControl w:val="0"/>
        <w:spacing w:line="258" w:lineRule="auto"/>
        <w:rPr>
          <w:color w:val="auto"/>
          <w:lang w:eastAsia="zh-CN"/>
        </w:rPr>
      </w:pPr>
    </w:p>
    <w:p w:rsidR="003F290D" w:rsidRDefault="003F290D" w:rsidP="003F290D">
      <w:pPr>
        <w:widowControl w:val="0"/>
        <w:spacing w:line="258" w:lineRule="auto"/>
        <w:rPr>
          <w:color w:val="auto"/>
          <w:lang w:eastAsia="zh-CN"/>
        </w:rPr>
      </w:pPr>
    </w:p>
    <w:p w:rsidR="003F290D" w:rsidRDefault="003F290D" w:rsidP="003F290D">
      <w:pPr>
        <w:spacing w:line="360" w:lineRule="auto"/>
        <w:ind w:firstLineChars="200" w:firstLine="482"/>
        <w:rPr>
          <w:rFonts w:ascii="宋体" w:eastAsia="宋体" w:hAnsi="宋体"/>
          <w:b/>
          <w:bCs/>
          <w:sz w:val="24"/>
          <w:szCs w:val="24"/>
          <w:lang w:eastAsia="zh-CN"/>
        </w:rPr>
      </w:pPr>
      <w:r>
        <w:rPr>
          <w:rFonts w:ascii="宋体" w:eastAsia="宋体" w:hAnsi="宋体"/>
          <w:b/>
          <w:bCs/>
          <w:sz w:val="24"/>
          <w:szCs w:val="24"/>
          <w:lang w:eastAsia="zh-CN"/>
        </w:rPr>
        <w:t xml:space="preserve">（一） </w:t>
      </w:r>
      <w:r>
        <w:rPr>
          <w:rFonts w:ascii="宋体" w:eastAsia="宋体" w:hAnsi="宋体" w:hint="eastAsia"/>
          <w:b/>
          <w:bCs/>
          <w:sz w:val="24"/>
          <w:szCs w:val="24"/>
          <w:lang w:eastAsia="zh-CN"/>
        </w:rPr>
        <w:t>服务</w:t>
      </w:r>
      <w:r>
        <w:rPr>
          <w:rFonts w:ascii="宋体" w:eastAsia="宋体" w:hAnsi="宋体"/>
          <w:b/>
          <w:bCs/>
          <w:sz w:val="24"/>
          <w:szCs w:val="24"/>
          <w:lang w:eastAsia="zh-CN"/>
        </w:rPr>
        <w:t>需求</w:t>
      </w:r>
    </w:p>
    <w:p w:rsidR="003F290D" w:rsidRDefault="003F290D" w:rsidP="003F290D">
      <w:pPr>
        <w:spacing w:line="360" w:lineRule="auto"/>
        <w:ind w:firstLineChars="200" w:firstLine="482"/>
        <w:rPr>
          <w:rFonts w:ascii="宋体" w:eastAsia="宋体" w:hAnsi="宋体"/>
          <w:b/>
          <w:bCs/>
          <w:sz w:val="24"/>
          <w:szCs w:val="24"/>
          <w:lang w:eastAsia="zh-CN"/>
        </w:rPr>
      </w:pPr>
      <w:r>
        <w:rPr>
          <w:rFonts w:ascii="宋体" w:eastAsia="宋体" w:hAnsi="宋体"/>
          <w:b/>
          <w:bCs/>
          <w:sz w:val="24"/>
          <w:szCs w:val="24"/>
          <w:lang w:eastAsia="zh-CN"/>
        </w:rPr>
        <w:t>1.</w:t>
      </w:r>
      <w:r>
        <w:rPr>
          <w:rFonts w:ascii="宋体" w:eastAsia="宋体" w:hAnsi="宋体" w:hint="eastAsia"/>
          <w:b/>
          <w:bCs/>
          <w:sz w:val="24"/>
          <w:szCs w:val="24"/>
          <w:lang w:eastAsia="zh-CN"/>
        </w:rPr>
        <w:t>项目背景</w:t>
      </w:r>
    </w:p>
    <w:p w:rsidR="003F290D" w:rsidRDefault="003F290D" w:rsidP="003F290D">
      <w:pPr>
        <w:spacing w:line="360" w:lineRule="auto"/>
        <w:ind w:firstLineChars="200" w:firstLine="480"/>
        <w:rPr>
          <w:rFonts w:ascii="宋体" w:eastAsia="宋体" w:hAnsi="宋体"/>
          <w:sz w:val="24"/>
          <w:szCs w:val="24"/>
          <w:lang w:eastAsia="zh-CN"/>
        </w:rPr>
      </w:pPr>
      <w:r>
        <w:rPr>
          <w:rFonts w:ascii="宋体" w:eastAsia="宋体" w:hAnsi="宋体" w:hint="eastAsia"/>
          <w:sz w:val="24"/>
          <w:szCs w:val="24"/>
          <w:lang w:eastAsia="zh-CN"/>
        </w:rPr>
        <w:t>南昌市红谷滩公安分局围绕公共安全视频监控系统，充分运用</w:t>
      </w:r>
      <w:r>
        <w:rPr>
          <w:rFonts w:ascii="宋体" w:eastAsia="宋体" w:hAnsi="宋体"/>
          <w:sz w:val="24"/>
          <w:szCs w:val="24"/>
          <w:lang w:eastAsia="zh-CN"/>
        </w:rPr>
        <w:t>DSJ</w:t>
      </w:r>
      <w:r>
        <w:rPr>
          <w:rFonts w:ascii="宋体" w:eastAsia="宋体" w:hAnsi="宋体" w:hint="eastAsia"/>
          <w:sz w:val="24"/>
          <w:szCs w:val="24"/>
          <w:lang w:eastAsia="zh-CN"/>
        </w:rPr>
        <w:t>技术、</w:t>
      </w:r>
      <w:r>
        <w:rPr>
          <w:rFonts w:ascii="宋体" w:eastAsia="宋体" w:hAnsi="宋体"/>
          <w:sz w:val="24"/>
          <w:szCs w:val="24"/>
          <w:lang w:eastAsia="zh-CN"/>
        </w:rPr>
        <w:t>TSRH</w:t>
      </w:r>
      <w:r>
        <w:rPr>
          <w:rFonts w:ascii="宋体" w:eastAsia="宋体" w:hAnsi="宋体" w:hint="eastAsia"/>
          <w:sz w:val="24"/>
          <w:szCs w:val="24"/>
          <w:lang w:eastAsia="zh-CN"/>
        </w:rPr>
        <w:t>等信息化手段，推动公共安全视频监控系统发展，为加强治安防控、服务城市管理、创新社会治理等方面提供了有力的信息化支撑。围绕公共安全视频监控系统所开展的一系列信息化创新实践，不仅为加强治安防控、服务城市管理、创新社会治理等方面提供了有力的信息化支撑，更为构建平安红谷滩奠定了坚实的基础。本期项目启动南昌市公安局红谷滩分局“雪亮工程”购买服务项目。</w:t>
      </w:r>
    </w:p>
    <w:p w:rsidR="003F290D" w:rsidRDefault="003F290D" w:rsidP="003F290D">
      <w:pPr>
        <w:spacing w:line="360" w:lineRule="auto"/>
        <w:ind w:firstLineChars="200" w:firstLine="482"/>
        <w:rPr>
          <w:rFonts w:ascii="宋体" w:eastAsia="宋体" w:hAnsi="宋体"/>
          <w:b/>
          <w:bCs/>
          <w:sz w:val="24"/>
          <w:szCs w:val="24"/>
          <w:lang w:eastAsia="zh-CN"/>
        </w:rPr>
      </w:pPr>
      <w:r>
        <w:rPr>
          <w:rFonts w:ascii="宋体" w:eastAsia="宋体" w:hAnsi="宋体"/>
          <w:b/>
          <w:bCs/>
          <w:sz w:val="24"/>
          <w:szCs w:val="24"/>
          <w:lang w:eastAsia="zh-CN"/>
        </w:rPr>
        <w:t>2.</w:t>
      </w:r>
      <w:r>
        <w:rPr>
          <w:rFonts w:ascii="宋体" w:eastAsia="宋体" w:hAnsi="宋体" w:hint="eastAsia"/>
          <w:b/>
          <w:bCs/>
          <w:sz w:val="24"/>
          <w:szCs w:val="24"/>
          <w:lang w:eastAsia="zh-CN"/>
        </w:rPr>
        <w:t>服务目标</w:t>
      </w:r>
    </w:p>
    <w:p w:rsidR="003F290D" w:rsidRDefault="003F290D" w:rsidP="003F290D">
      <w:pPr>
        <w:spacing w:line="360" w:lineRule="auto"/>
        <w:ind w:firstLineChars="200" w:firstLine="480"/>
        <w:rPr>
          <w:rFonts w:ascii="宋体" w:eastAsia="宋体" w:hAnsi="宋体"/>
          <w:sz w:val="24"/>
          <w:szCs w:val="24"/>
          <w:lang w:eastAsia="zh-CN"/>
        </w:rPr>
      </w:pPr>
      <w:r>
        <w:rPr>
          <w:rFonts w:ascii="宋体" w:eastAsia="宋体" w:hAnsi="宋体" w:hint="eastAsia"/>
          <w:sz w:val="24"/>
          <w:szCs w:val="24"/>
          <w:lang w:eastAsia="zh-CN"/>
        </w:rPr>
        <w:t>为提升社会治理水平，织密立体化治安防控网络。红谷滩分局拟启动南昌市公安局红谷滩分局“雪亮工程”购买服务项目。不断提升完善生米、龙兴街道，厚田、流湖镇等区域公共安全视频图像信息采集能力，力争实现“全网共享、全域覆盖、全时可用、全程可控”的公共安全视频监控联网应用的总目标，并在打击违法犯罪，治安防控维稳等方面取得显著成效。</w:t>
      </w:r>
    </w:p>
    <w:p w:rsidR="003F290D" w:rsidRDefault="003F290D" w:rsidP="003F290D">
      <w:pPr>
        <w:spacing w:line="360" w:lineRule="auto"/>
        <w:ind w:firstLineChars="200" w:firstLine="480"/>
        <w:rPr>
          <w:rFonts w:ascii="宋体" w:eastAsia="宋体" w:hAnsi="宋体"/>
          <w:sz w:val="24"/>
          <w:szCs w:val="24"/>
          <w:lang w:eastAsia="zh-CN"/>
        </w:rPr>
      </w:pPr>
      <w:r>
        <w:rPr>
          <w:rFonts w:ascii="宋体" w:eastAsia="宋体" w:hAnsi="宋体" w:hint="eastAsia"/>
          <w:sz w:val="24"/>
          <w:szCs w:val="24"/>
          <w:lang w:eastAsia="zh-CN"/>
        </w:rPr>
        <w:t>（</w:t>
      </w:r>
      <w:r>
        <w:rPr>
          <w:rFonts w:ascii="宋体" w:eastAsia="宋体" w:hAnsi="宋体"/>
          <w:sz w:val="24"/>
          <w:szCs w:val="24"/>
          <w:lang w:eastAsia="zh-CN"/>
        </w:rPr>
        <w:t>1</w:t>
      </w:r>
      <w:r>
        <w:rPr>
          <w:rFonts w:ascii="宋体" w:eastAsia="宋体" w:hAnsi="宋体" w:hint="eastAsia"/>
          <w:sz w:val="24"/>
          <w:szCs w:val="24"/>
          <w:lang w:eastAsia="zh-CN"/>
        </w:rPr>
        <w:t>）全网共享。重点公共区域视频监控联网率达到</w:t>
      </w:r>
      <w:r>
        <w:rPr>
          <w:rFonts w:ascii="宋体" w:eastAsia="宋体" w:hAnsi="宋体"/>
          <w:sz w:val="24"/>
          <w:szCs w:val="24"/>
          <w:lang w:eastAsia="zh-CN"/>
        </w:rPr>
        <w:t>100%</w:t>
      </w:r>
      <w:r>
        <w:rPr>
          <w:rFonts w:ascii="宋体" w:eastAsia="宋体" w:hAnsi="宋体" w:hint="eastAsia"/>
          <w:sz w:val="24"/>
          <w:szCs w:val="24"/>
          <w:lang w:eastAsia="zh-CN"/>
        </w:rPr>
        <w:t>；重点行业、领域涉及公共区域的视频图像资源联网率达到</w:t>
      </w:r>
      <w:r>
        <w:rPr>
          <w:rFonts w:ascii="宋体" w:eastAsia="宋体" w:hAnsi="宋体"/>
          <w:sz w:val="24"/>
          <w:szCs w:val="24"/>
          <w:lang w:eastAsia="zh-CN"/>
        </w:rPr>
        <w:t>100%</w:t>
      </w:r>
      <w:r>
        <w:rPr>
          <w:rFonts w:ascii="宋体" w:eastAsia="宋体" w:hAnsi="宋体" w:hint="eastAsia"/>
          <w:sz w:val="24"/>
          <w:szCs w:val="24"/>
          <w:lang w:eastAsia="zh-CN"/>
        </w:rPr>
        <w:t>。</w:t>
      </w:r>
    </w:p>
    <w:p w:rsidR="003F290D" w:rsidRDefault="003F290D" w:rsidP="003F290D">
      <w:pPr>
        <w:spacing w:line="360" w:lineRule="auto"/>
        <w:ind w:firstLineChars="200" w:firstLine="480"/>
        <w:rPr>
          <w:rFonts w:ascii="宋体" w:eastAsia="宋体" w:hAnsi="宋体"/>
          <w:sz w:val="24"/>
          <w:szCs w:val="24"/>
          <w:lang w:eastAsia="zh-CN"/>
        </w:rPr>
      </w:pPr>
      <w:r>
        <w:rPr>
          <w:rFonts w:ascii="宋体" w:eastAsia="宋体" w:hAnsi="宋体" w:hint="eastAsia"/>
          <w:sz w:val="24"/>
          <w:szCs w:val="24"/>
          <w:lang w:eastAsia="zh-CN"/>
        </w:rPr>
        <w:t>（</w:t>
      </w:r>
      <w:r>
        <w:rPr>
          <w:rFonts w:ascii="宋体" w:eastAsia="宋体" w:hAnsi="宋体"/>
          <w:sz w:val="24"/>
          <w:szCs w:val="24"/>
          <w:lang w:eastAsia="zh-CN"/>
        </w:rPr>
        <w:t>2</w:t>
      </w:r>
      <w:r>
        <w:rPr>
          <w:rFonts w:ascii="宋体" w:eastAsia="宋体" w:hAnsi="宋体" w:hint="eastAsia"/>
          <w:sz w:val="24"/>
          <w:szCs w:val="24"/>
          <w:lang w:eastAsia="zh-CN"/>
        </w:rPr>
        <w:t>）全域覆盖。重点公共区域视频监控覆盖率达到</w:t>
      </w:r>
      <w:r>
        <w:rPr>
          <w:rFonts w:ascii="宋体" w:eastAsia="宋体" w:hAnsi="宋体"/>
          <w:sz w:val="24"/>
          <w:szCs w:val="24"/>
          <w:lang w:eastAsia="zh-CN"/>
        </w:rPr>
        <w:t>100%</w:t>
      </w:r>
      <w:r>
        <w:rPr>
          <w:rFonts w:ascii="宋体" w:eastAsia="宋体" w:hAnsi="宋体" w:hint="eastAsia"/>
          <w:sz w:val="24"/>
          <w:szCs w:val="24"/>
          <w:lang w:eastAsia="zh-CN"/>
        </w:rPr>
        <w:t>，前端高清摄像机比例达到</w:t>
      </w:r>
      <w:r>
        <w:rPr>
          <w:rFonts w:ascii="宋体" w:eastAsia="宋体" w:hAnsi="宋体"/>
          <w:sz w:val="24"/>
          <w:szCs w:val="24"/>
          <w:lang w:eastAsia="zh-CN"/>
        </w:rPr>
        <w:t>100%</w:t>
      </w:r>
      <w:r>
        <w:rPr>
          <w:rFonts w:ascii="宋体" w:eastAsia="宋体" w:hAnsi="宋体" w:hint="eastAsia"/>
          <w:sz w:val="24"/>
          <w:szCs w:val="24"/>
          <w:lang w:eastAsia="zh-CN"/>
        </w:rPr>
        <w:t>；重点行业、领域的重要部位视频监控覆盖率达到</w:t>
      </w:r>
      <w:r>
        <w:rPr>
          <w:rFonts w:ascii="宋体" w:eastAsia="宋体" w:hAnsi="宋体"/>
          <w:sz w:val="24"/>
          <w:szCs w:val="24"/>
          <w:lang w:eastAsia="zh-CN"/>
        </w:rPr>
        <w:t>100%</w:t>
      </w:r>
      <w:r>
        <w:rPr>
          <w:rFonts w:ascii="宋体" w:eastAsia="宋体" w:hAnsi="宋体" w:hint="eastAsia"/>
          <w:sz w:val="24"/>
          <w:szCs w:val="24"/>
          <w:lang w:eastAsia="zh-CN"/>
        </w:rPr>
        <w:t>。</w:t>
      </w:r>
    </w:p>
    <w:p w:rsidR="003F290D" w:rsidRDefault="003F290D" w:rsidP="003F290D">
      <w:pPr>
        <w:spacing w:line="360" w:lineRule="auto"/>
        <w:ind w:firstLineChars="200" w:firstLine="480"/>
        <w:rPr>
          <w:rFonts w:ascii="宋体" w:eastAsia="宋体" w:hAnsi="宋体"/>
          <w:sz w:val="24"/>
          <w:szCs w:val="24"/>
          <w:lang w:eastAsia="zh-CN"/>
        </w:rPr>
      </w:pPr>
      <w:r>
        <w:rPr>
          <w:rFonts w:ascii="宋体" w:eastAsia="宋体" w:hAnsi="宋体" w:hint="eastAsia"/>
          <w:sz w:val="24"/>
          <w:szCs w:val="24"/>
          <w:lang w:eastAsia="zh-CN"/>
        </w:rPr>
        <w:t>（</w:t>
      </w:r>
      <w:r>
        <w:rPr>
          <w:rFonts w:ascii="宋体" w:eastAsia="宋体" w:hAnsi="宋体"/>
          <w:sz w:val="24"/>
          <w:szCs w:val="24"/>
          <w:lang w:eastAsia="zh-CN"/>
        </w:rPr>
        <w:t>3</w:t>
      </w:r>
      <w:r>
        <w:rPr>
          <w:rFonts w:ascii="宋体" w:eastAsia="宋体" w:hAnsi="宋体" w:hint="eastAsia"/>
          <w:sz w:val="24"/>
          <w:szCs w:val="24"/>
          <w:lang w:eastAsia="zh-CN"/>
        </w:rPr>
        <w:t>）全时可用。重点公共区域安装的视频监控摄像机完好率达到</w:t>
      </w:r>
      <w:r>
        <w:rPr>
          <w:rFonts w:ascii="宋体" w:eastAsia="宋体" w:hAnsi="宋体"/>
          <w:sz w:val="24"/>
          <w:szCs w:val="24"/>
          <w:lang w:eastAsia="zh-CN"/>
        </w:rPr>
        <w:t>98%</w:t>
      </w:r>
      <w:r>
        <w:rPr>
          <w:rFonts w:ascii="宋体" w:eastAsia="宋体" w:hAnsi="宋体" w:hint="eastAsia"/>
          <w:sz w:val="24"/>
          <w:szCs w:val="24"/>
          <w:lang w:eastAsia="zh-CN"/>
        </w:rPr>
        <w:t>，重点行业、领域安装的涉及公共区域的视频监控摄像机完好率达到</w:t>
      </w:r>
      <w:r>
        <w:rPr>
          <w:rFonts w:ascii="宋体" w:eastAsia="宋体" w:hAnsi="宋体"/>
          <w:sz w:val="24"/>
          <w:szCs w:val="24"/>
          <w:lang w:eastAsia="zh-CN"/>
        </w:rPr>
        <w:t>95%</w:t>
      </w:r>
      <w:r>
        <w:rPr>
          <w:rFonts w:ascii="宋体" w:eastAsia="宋体" w:hAnsi="宋体" w:hint="eastAsia"/>
          <w:sz w:val="24"/>
          <w:szCs w:val="24"/>
          <w:lang w:eastAsia="zh-CN"/>
        </w:rPr>
        <w:t>，实现视频图像信息的全天候应用。</w:t>
      </w:r>
    </w:p>
    <w:p w:rsidR="003F290D" w:rsidRDefault="003F290D" w:rsidP="003F290D">
      <w:pPr>
        <w:spacing w:line="360" w:lineRule="auto"/>
        <w:ind w:firstLineChars="200" w:firstLine="480"/>
        <w:rPr>
          <w:rFonts w:ascii="宋体" w:eastAsia="宋体" w:hAnsi="宋体"/>
          <w:sz w:val="24"/>
          <w:szCs w:val="24"/>
          <w:lang w:eastAsia="zh-CN"/>
        </w:rPr>
      </w:pPr>
      <w:r>
        <w:rPr>
          <w:rFonts w:ascii="宋体" w:eastAsia="宋体" w:hAnsi="宋体" w:hint="eastAsia"/>
          <w:sz w:val="24"/>
          <w:szCs w:val="24"/>
          <w:lang w:eastAsia="zh-CN"/>
        </w:rPr>
        <w:t>（</w:t>
      </w:r>
      <w:r>
        <w:rPr>
          <w:rFonts w:ascii="宋体" w:eastAsia="宋体" w:hAnsi="宋体"/>
          <w:sz w:val="24"/>
          <w:szCs w:val="24"/>
          <w:lang w:eastAsia="zh-CN"/>
        </w:rPr>
        <w:t>4</w:t>
      </w:r>
      <w:r>
        <w:rPr>
          <w:rFonts w:ascii="宋体" w:eastAsia="宋体" w:hAnsi="宋体" w:hint="eastAsia"/>
          <w:sz w:val="24"/>
          <w:szCs w:val="24"/>
          <w:lang w:eastAsia="zh-CN"/>
        </w:rPr>
        <w:t>）全程可控。公共安全视频监控系统联网应用的分层安全体系基本建成，实现重要图像信息不失控，敏感视频图像信息不泄露。</w:t>
      </w:r>
    </w:p>
    <w:p w:rsidR="003F290D" w:rsidRDefault="003F290D" w:rsidP="003F290D">
      <w:pPr>
        <w:spacing w:line="360" w:lineRule="auto"/>
        <w:ind w:firstLineChars="200" w:firstLine="482"/>
        <w:rPr>
          <w:rFonts w:ascii="宋体" w:eastAsia="宋体" w:hAnsi="宋体"/>
          <w:b/>
          <w:bCs/>
          <w:sz w:val="24"/>
          <w:szCs w:val="24"/>
          <w:lang w:eastAsia="zh-CN"/>
        </w:rPr>
      </w:pPr>
      <w:r>
        <w:rPr>
          <w:rFonts w:ascii="宋体" w:eastAsia="宋体" w:hAnsi="宋体"/>
          <w:b/>
          <w:bCs/>
          <w:sz w:val="24"/>
          <w:szCs w:val="24"/>
          <w:lang w:eastAsia="zh-CN"/>
        </w:rPr>
        <w:t>3.</w:t>
      </w:r>
      <w:r>
        <w:rPr>
          <w:rFonts w:ascii="宋体" w:eastAsia="宋体" w:hAnsi="宋体" w:hint="eastAsia"/>
          <w:b/>
          <w:bCs/>
          <w:sz w:val="24"/>
          <w:szCs w:val="24"/>
          <w:lang w:eastAsia="zh-CN"/>
        </w:rPr>
        <w:t>服务地点</w:t>
      </w:r>
    </w:p>
    <w:p w:rsidR="003F290D" w:rsidRDefault="003F290D" w:rsidP="003F290D">
      <w:pPr>
        <w:spacing w:line="360" w:lineRule="auto"/>
        <w:ind w:firstLineChars="200" w:firstLine="480"/>
        <w:rPr>
          <w:rFonts w:ascii="宋体" w:eastAsia="宋体" w:hAnsi="宋体"/>
          <w:sz w:val="24"/>
          <w:szCs w:val="24"/>
          <w:lang w:eastAsia="zh-CN"/>
        </w:rPr>
      </w:pPr>
      <w:r>
        <w:rPr>
          <w:rFonts w:ascii="宋体" w:eastAsia="宋体" w:hAnsi="宋体" w:hint="eastAsia"/>
          <w:sz w:val="24"/>
          <w:szCs w:val="24"/>
          <w:lang w:eastAsia="zh-CN"/>
        </w:rPr>
        <w:t>本期项目服务地点为南昌市红谷滩区辖区范围。</w:t>
      </w:r>
    </w:p>
    <w:p w:rsidR="003F290D" w:rsidRDefault="003F290D" w:rsidP="003F290D">
      <w:pPr>
        <w:spacing w:line="360" w:lineRule="auto"/>
        <w:ind w:firstLineChars="200" w:firstLine="482"/>
        <w:rPr>
          <w:rFonts w:ascii="宋体" w:eastAsia="宋体" w:hAnsi="宋体"/>
          <w:b/>
          <w:bCs/>
          <w:sz w:val="24"/>
          <w:szCs w:val="24"/>
          <w:lang w:eastAsia="zh-CN"/>
        </w:rPr>
      </w:pPr>
      <w:r>
        <w:rPr>
          <w:rFonts w:ascii="宋体" w:eastAsia="宋体" w:hAnsi="宋体"/>
          <w:b/>
          <w:bCs/>
          <w:sz w:val="24"/>
          <w:szCs w:val="24"/>
          <w:lang w:eastAsia="zh-CN"/>
        </w:rPr>
        <w:t>4.</w:t>
      </w:r>
      <w:r>
        <w:rPr>
          <w:rFonts w:ascii="宋体" w:eastAsia="宋体" w:hAnsi="宋体" w:hint="eastAsia"/>
          <w:b/>
          <w:bCs/>
          <w:sz w:val="24"/>
          <w:szCs w:val="24"/>
          <w:lang w:eastAsia="zh-CN"/>
        </w:rPr>
        <w:t>采购服务内容</w:t>
      </w:r>
    </w:p>
    <w:p w:rsidR="003F290D" w:rsidRDefault="003F290D" w:rsidP="003F290D">
      <w:pPr>
        <w:spacing w:line="360" w:lineRule="auto"/>
        <w:ind w:firstLineChars="200" w:firstLine="480"/>
        <w:rPr>
          <w:rFonts w:ascii="宋体" w:eastAsia="宋体" w:hAnsi="宋体" w:hint="eastAsia"/>
          <w:sz w:val="24"/>
          <w:szCs w:val="24"/>
          <w:lang w:eastAsia="zh-CN"/>
        </w:rPr>
      </w:pPr>
      <w:r>
        <w:rPr>
          <w:rFonts w:ascii="宋体" w:eastAsia="宋体" w:hAnsi="宋体" w:hint="eastAsia"/>
          <w:sz w:val="24"/>
          <w:szCs w:val="24"/>
          <w:lang w:eastAsia="zh-CN"/>
        </w:rPr>
        <w:lastRenderedPageBreak/>
        <w:t>本项目服务内容包括四部分，一是提供</w:t>
      </w:r>
      <w:r>
        <w:rPr>
          <w:rFonts w:ascii="宋体" w:eastAsia="宋体" w:hAnsi="宋体"/>
          <w:sz w:val="24"/>
          <w:szCs w:val="24"/>
          <w:lang w:eastAsia="zh-CN"/>
        </w:rPr>
        <w:t>1120</w:t>
      </w:r>
      <w:r>
        <w:rPr>
          <w:rFonts w:ascii="宋体" w:eastAsia="宋体" w:hAnsi="宋体" w:hint="eastAsia"/>
          <w:sz w:val="24"/>
          <w:szCs w:val="24"/>
          <w:lang w:eastAsia="zh-CN"/>
        </w:rPr>
        <w:t>路前端摄像机的视频图像采集服务，包括</w:t>
      </w:r>
      <w:r>
        <w:rPr>
          <w:rFonts w:ascii="宋体" w:eastAsia="宋体" w:hAnsi="宋体"/>
          <w:sz w:val="24"/>
          <w:szCs w:val="24"/>
          <w:lang w:eastAsia="zh-CN"/>
        </w:rPr>
        <w:t>620</w:t>
      </w:r>
      <w:r>
        <w:rPr>
          <w:rFonts w:ascii="宋体" w:eastAsia="宋体" w:hAnsi="宋体" w:hint="eastAsia"/>
          <w:sz w:val="24"/>
          <w:szCs w:val="24"/>
          <w:lang w:eastAsia="zh-CN"/>
        </w:rPr>
        <w:t>路一类点位与</w:t>
      </w:r>
      <w:r>
        <w:rPr>
          <w:rFonts w:ascii="宋体" w:eastAsia="宋体" w:hAnsi="宋体"/>
          <w:sz w:val="24"/>
          <w:szCs w:val="24"/>
          <w:lang w:eastAsia="zh-CN"/>
        </w:rPr>
        <w:t>500</w:t>
      </w:r>
      <w:r>
        <w:rPr>
          <w:rFonts w:ascii="宋体" w:eastAsia="宋体" w:hAnsi="宋体" w:hint="eastAsia"/>
          <w:sz w:val="24"/>
          <w:szCs w:val="24"/>
          <w:lang w:eastAsia="zh-CN"/>
        </w:rPr>
        <w:t>路二三类点位；二是提供后端平台扩容服务，包括一类点位的视频图像云存储系统、图像解析系统、大数据分析系统、虚拟化资源池扩容服务，以及二三类点位的视频图像云存储服务；三是</w:t>
      </w:r>
      <w:r w:rsidRPr="00E6115E">
        <w:rPr>
          <w:rFonts w:ascii="宋体" w:eastAsia="宋体" w:hAnsi="宋体" w:hint="eastAsia"/>
          <w:sz w:val="24"/>
          <w:szCs w:val="24"/>
          <w:lang w:eastAsia="zh-CN"/>
        </w:rPr>
        <w:t>提供一类点位的前端准入系统扩容服务；四是提供前端点位及后端平台的</w:t>
      </w:r>
      <w:r w:rsidRPr="00E6115E">
        <w:rPr>
          <w:rFonts w:ascii="宋体" w:eastAsia="宋体" w:hAnsi="宋体"/>
          <w:sz w:val="24"/>
          <w:szCs w:val="24"/>
          <w:lang w:eastAsia="zh-CN"/>
        </w:rPr>
        <w:t>3</w:t>
      </w:r>
      <w:r w:rsidRPr="00E6115E">
        <w:rPr>
          <w:rFonts w:ascii="宋体" w:eastAsia="宋体" w:hAnsi="宋体" w:hint="eastAsia"/>
          <w:sz w:val="24"/>
          <w:szCs w:val="24"/>
          <w:lang w:eastAsia="zh-CN"/>
        </w:rPr>
        <w:t>年运维服务。另外，本项目所有的软硬件需无缝接入南昌市公安局公安信息网视频大数据平台统一管理使用，其中前端设备需满足GB351114前端安全接入相关标准要求，一类点位所需的后端设备需托管于市局视频云中心机房，依托市局现有网络数据安全等设施，实现数据脱敏，数据分级分类等公安机关网络数据安全相关要求。同时，整体安全需满足《公安机关网络和数据安全管理规定》。</w:t>
      </w:r>
    </w:p>
    <w:p w:rsidR="003F290D" w:rsidRDefault="003F290D" w:rsidP="003F290D">
      <w:pPr>
        <w:spacing w:line="360" w:lineRule="auto"/>
        <w:ind w:firstLineChars="200" w:firstLine="482"/>
        <w:rPr>
          <w:rFonts w:ascii="宋体" w:eastAsia="宋体" w:hAnsi="宋体"/>
          <w:b/>
          <w:bCs/>
          <w:sz w:val="24"/>
          <w:szCs w:val="24"/>
          <w:lang w:eastAsia="zh-CN"/>
        </w:rPr>
      </w:pPr>
      <w:r>
        <w:rPr>
          <w:rFonts w:ascii="宋体" w:eastAsia="宋体" w:hAnsi="宋体"/>
          <w:b/>
          <w:bCs/>
          <w:sz w:val="24"/>
          <w:szCs w:val="24"/>
          <w:lang w:eastAsia="zh-CN"/>
        </w:rPr>
        <w:t>4.1</w:t>
      </w:r>
      <w:r>
        <w:rPr>
          <w:rFonts w:ascii="宋体" w:eastAsia="宋体" w:hAnsi="宋体" w:hint="eastAsia"/>
          <w:b/>
          <w:bCs/>
          <w:sz w:val="24"/>
          <w:szCs w:val="24"/>
          <w:lang w:eastAsia="zh-CN"/>
        </w:rPr>
        <w:t>前端摄像机视频图像采集服务</w:t>
      </w:r>
    </w:p>
    <w:p w:rsidR="003F290D" w:rsidRDefault="003F290D" w:rsidP="003F290D">
      <w:pPr>
        <w:spacing w:line="360" w:lineRule="auto"/>
        <w:ind w:firstLineChars="200" w:firstLine="480"/>
        <w:rPr>
          <w:rFonts w:ascii="宋体" w:eastAsia="宋体" w:hAnsi="宋体"/>
          <w:sz w:val="24"/>
          <w:szCs w:val="24"/>
          <w:lang w:eastAsia="zh-CN"/>
        </w:rPr>
      </w:pPr>
      <w:r>
        <w:rPr>
          <w:rFonts w:ascii="宋体" w:eastAsia="宋体" w:hAnsi="宋体" w:hint="eastAsia"/>
          <w:sz w:val="24"/>
          <w:szCs w:val="24"/>
          <w:lang w:eastAsia="zh-CN"/>
        </w:rPr>
        <w:t>本项目需要在业主指定的位置提供前端设备</w:t>
      </w:r>
      <w:r>
        <w:rPr>
          <w:rFonts w:ascii="宋体" w:eastAsia="宋体" w:hAnsi="宋体"/>
          <w:sz w:val="24"/>
          <w:szCs w:val="24"/>
          <w:lang w:eastAsia="zh-CN"/>
        </w:rPr>
        <w:t>1120</w:t>
      </w:r>
      <w:r>
        <w:rPr>
          <w:rFonts w:ascii="宋体" w:eastAsia="宋体" w:hAnsi="宋体" w:hint="eastAsia"/>
          <w:sz w:val="24"/>
          <w:szCs w:val="24"/>
          <w:lang w:eastAsia="zh-CN"/>
        </w:rPr>
        <w:t>台，其中一类点位</w:t>
      </w:r>
      <w:r>
        <w:rPr>
          <w:rFonts w:ascii="宋体" w:eastAsia="宋体" w:hAnsi="宋体"/>
          <w:sz w:val="24"/>
          <w:szCs w:val="24"/>
          <w:lang w:eastAsia="zh-CN"/>
        </w:rPr>
        <w:t>620</w:t>
      </w:r>
      <w:r>
        <w:rPr>
          <w:rFonts w:ascii="宋体" w:eastAsia="宋体" w:hAnsi="宋体" w:hint="eastAsia"/>
          <w:sz w:val="24"/>
          <w:szCs w:val="24"/>
          <w:lang w:eastAsia="zh-CN"/>
        </w:rPr>
        <w:t>台，包括智能球机</w:t>
      </w:r>
      <w:r>
        <w:rPr>
          <w:rFonts w:ascii="宋体" w:eastAsia="宋体" w:hAnsi="宋体"/>
          <w:sz w:val="24"/>
          <w:szCs w:val="24"/>
          <w:lang w:eastAsia="zh-CN"/>
        </w:rPr>
        <w:t>240</w:t>
      </w:r>
      <w:r>
        <w:rPr>
          <w:rFonts w:ascii="宋体" w:eastAsia="宋体" w:hAnsi="宋体" w:hint="eastAsia"/>
          <w:sz w:val="24"/>
          <w:szCs w:val="24"/>
          <w:lang w:eastAsia="zh-CN"/>
        </w:rPr>
        <w:t>台，单通道智能枪机</w:t>
      </w:r>
      <w:r>
        <w:rPr>
          <w:rFonts w:ascii="宋体" w:eastAsia="宋体" w:hAnsi="宋体"/>
          <w:sz w:val="24"/>
          <w:szCs w:val="24"/>
          <w:lang w:eastAsia="zh-CN"/>
        </w:rPr>
        <w:t>100</w:t>
      </w:r>
      <w:r>
        <w:rPr>
          <w:rFonts w:ascii="宋体" w:eastAsia="宋体" w:hAnsi="宋体" w:hint="eastAsia"/>
          <w:sz w:val="24"/>
          <w:szCs w:val="24"/>
          <w:lang w:eastAsia="zh-CN"/>
        </w:rPr>
        <w:t>台，双通道智能枪机</w:t>
      </w:r>
      <w:r>
        <w:rPr>
          <w:rFonts w:ascii="宋体" w:eastAsia="宋体" w:hAnsi="宋体"/>
          <w:sz w:val="24"/>
          <w:szCs w:val="24"/>
          <w:lang w:eastAsia="zh-CN"/>
        </w:rPr>
        <w:t>270</w:t>
      </w:r>
      <w:r>
        <w:rPr>
          <w:rFonts w:ascii="宋体" w:eastAsia="宋体" w:hAnsi="宋体" w:hint="eastAsia"/>
          <w:sz w:val="24"/>
          <w:szCs w:val="24"/>
          <w:lang w:eastAsia="zh-CN"/>
        </w:rPr>
        <w:t>台，高空球机</w:t>
      </w:r>
      <w:r>
        <w:rPr>
          <w:rFonts w:ascii="宋体" w:eastAsia="宋体" w:hAnsi="宋体"/>
          <w:sz w:val="24"/>
          <w:szCs w:val="24"/>
          <w:lang w:eastAsia="zh-CN"/>
        </w:rPr>
        <w:t>10</w:t>
      </w:r>
      <w:r>
        <w:rPr>
          <w:rFonts w:ascii="宋体" w:eastAsia="宋体" w:hAnsi="宋体" w:hint="eastAsia"/>
          <w:sz w:val="24"/>
          <w:szCs w:val="24"/>
          <w:lang w:eastAsia="zh-CN"/>
        </w:rPr>
        <w:t>台；二类全结构化抓拍摄像机</w:t>
      </w:r>
      <w:r>
        <w:rPr>
          <w:rFonts w:ascii="宋体" w:eastAsia="宋体" w:hAnsi="宋体"/>
          <w:sz w:val="24"/>
          <w:szCs w:val="24"/>
          <w:lang w:eastAsia="zh-CN"/>
        </w:rPr>
        <w:t>500</w:t>
      </w:r>
      <w:r>
        <w:rPr>
          <w:rFonts w:ascii="宋体" w:eastAsia="宋体" w:hAnsi="宋体" w:hint="eastAsia"/>
          <w:sz w:val="24"/>
          <w:szCs w:val="24"/>
          <w:lang w:eastAsia="zh-CN"/>
        </w:rPr>
        <w:t>台。</w:t>
      </w:r>
    </w:p>
    <w:p w:rsidR="003F290D" w:rsidRDefault="003F290D" w:rsidP="003F290D">
      <w:pPr>
        <w:spacing w:line="360" w:lineRule="auto"/>
        <w:ind w:firstLineChars="200" w:firstLine="482"/>
        <w:rPr>
          <w:rFonts w:ascii="宋体" w:eastAsia="宋体" w:hAnsi="宋体"/>
          <w:b/>
          <w:bCs/>
          <w:sz w:val="24"/>
          <w:szCs w:val="24"/>
          <w:lang w:eastAsia="zh-CN"/>
        </w:rPr>
      </w:pPr>
      <w:r>
        <w:rPr>
          <w:rFonts w:ascii="宋体" w:eastAsia="宋体" w:hAnsi="宋体"/>
          <w:b/>
          <w:bCs/>
          <w:sz w:val="24"/>
          <w:szCs w:val="24"/>
          <w:lang w:eastAsia="zh-CN"/>
        </w:rPr>
        <w:t>4.</w:t>
      </w:r>
      <w:r>
        <w:rPr>
          <w:rFonts w:ascii="宋体" w:eastAsia="宋体" w:hAnsi="宋体" w:hint="eastAsia"/>
          <w:b/>
          <w:bCs/>
          <w:sz w:val="24"/>
          <w:szCs w:val="24"/>
          <w:lang w:eastAsia="zh-CN"/>
        </w:rPr>
        <w:t>2后端平台扩容服务</w:t>
      </w:r>
    </w:p>
    <w:p w:rsidR="003F290D" w:rsidRDefault="003F290D" w:rsidP="003F290D">
      <w:pPr>
        <w:spacing w:line="360" w:lineRule="auto"/>
        <w:ind w:firstLineChars="200" w:firstLine="480"/>
        <w:rPr>
          <w:rFonts w:ascii="宋体" w:eastAsia="宋体" w:hAnsi="宋体"/>
          <w:sz w:val="24"/>
          <w:szCs w:val="24"/>
          <w:lang w:eastAsia="zh-CN"/>
        </w:rPr>
      </w:pPr>
      <w:r>
        <w:rPr>
          <w:rFonts w:ascii="宋体" w:eastAsia="宋体" w:hAnsi="宋体" w:hint="eastAsia"/>
          <w:sz w:val="24"/>
          <w:szCs w:val="24"/>
          <w:lang w:eastAsia="zh-CN"/>
        </w:rPr>
        <w:t>本项目需要在业主指定的位置，提供后端平台扩容服务。具体扩容内容如下：</w:t>
      </w:r>
    </w:p>
    <w:p w:rsidR="003F290D" w:rsidRDefault="003F290D" w:rsidP="003F290D">
      <w:pPr>
        <w:spacing w:line="360" w:lineRule="auto"/>
        <w:ind w:firstLineChars="200" w:firstLine="480"/>
        <w:rPr>
          <w:rFonts w:ascii="宋体" w:eastAsia="宋体" w:hAnsi="宋体"/>
          <w:sz w:val="24"/>
          <w:szCs w:val="24"/>
          <w:lang w:eastAsia="zh-CN"/>
        </w:rPr>
      </w:pPr>
      <w:r>
        <w:rPr>
          <w:rFonts w:ascii="宋体" w:eastAsia="宋体" w:hAnsi="宋体" w:hint="eastAsia"/>
          <w:sz w:val="24"/>
          <w:szCs w:val="24"/>
          <w:lang w:eastAsia="zh-CN"/>
        </w:rPr>
        <w:t>（</w:t>
      </w:r>
      <w:r>
        <w:rPr>
          <w:rFonts w:ascii="宋体" w:eastAsia="宋体" w:hAnsi="宋体"/>
          <w:sz w:val="24"/>
          <w:szCs w:val="24"/>
          <w:lang w:eastAsia="zh-CN"/>
        </w:rPr>
        <w:t>A</w:t>
      </w:r>
      <w:r>
        <w:rPr>
          <w:rFonts w:ascii="宋体" w:eastAsia="宋体" w:hAnsi="宋体" w:hint="eastAsia"/>
          <w:sz w:val="24"/>
          <w:szCs w:val="24"/>
          <w:lang w:eastAsia="zh-CN"/>
        </w:rPr>
        <w:t>）提供一类点位云存储系统扩容服务，包括</w:t>
      </w:r>
      <w:r>
        <w:rPr>
          <w:rFonts w:ascii="宋体" w:eastAsia="宋体" w:hAnsi="宋体"/>
          <w:sz w:val="24"/>
          <w:szCs w:val="24"/>
          <w:lang w:eastAsia="zh-CN"/>
        </w:rPr>
        <w:t>3534T</w:t>
      </w:r>
      <w:r>
        <w:rPr>
          <w:rFonts w:ascii="宋体" w:eastAsia="宋体" w:hAnsi="宋体" w:hint="eastAsia"/>
          <w:sz w:val="24"/>
          <w:szCs w:val="24"/>
          <w:lang w:eastAsia="zh-CN"/>
        </w:rPr>
        <w:t>视频存储服务器</w:t>
      </w:r>
      <w:r>
        <w:rPr>
          <w:rFonts w:ascii="宋体" w:eastAsia="宋体" w:hAnsi="宋体"/>
          <w:sz w:val="24"/>
          <w:szCs w:val="24"/>
          <w:lang w:eastAsia="zh-CN"/>
        </w:rPr>
        <w:t>1</w:t>
      </w:r>
      <w:r>
        <w:rPr>
          <w:rFonts w:ascii="宋体" w:eastAsia="宋体" w:hAnsi="宋体" w:hint="eastAsia"/>
          <w:sz w:val="24"/>
          <w:szCs w:val="24"/>
          <w:lang w:eastAsia="zh-CN"/>
        </w:rPr>
        <w:t>套，</w:t>
      </w:r>
      <w:r>
        <w:rPr>
          <w:rFonts w:ascii="宋体" w:eastAsia="宋体" w:hAnsi="宋体"/>
          <w:sz w:val="24"/>
          <w:szCs w:val="24"/>
          <w:lang w:eastAsia="zh-CN"/>
        </w:rPr>
        <w:t>1044T</w:t>
      </w:r>
      <w:r>
        <w:rPr>
          <w:rFonts w:ascii="宋体" w:eastAsia="宋体" w:hAnsi="宋体" w:hint="eastAsia"/>
          <w:sz w:val="24"/>
          <w:szCs w:val="24"/>
          <w:lang w:eastAsia="zh-CN"/>
        </w:rPr>
        <w:t>图片存储服务器</w:t>
      </w:r>
      <w:r>
        <w:rPr>
          <w:rFonts w:ascii="宋体" w:eastAsia="宋体" w:hAnsi="宋体"/>
          <w:sz w:val="24"/>
          <w:szCs w:val="24"/>
          <w:lang w:eastAsia="zh-CN"/>
        </w:rPr>
        <w:t>1</w:t>
      </w:r>
      <w:r>
        <w:rPr>
          <w:rFonts w:ascii="宋体" w:eastAsia="宋体" w:hAnsi="宋体" w:hint="eastAsia"/>
          <w:sz w:val="24"/>
          <w:szCs w:val="24"/>
          <w:lang w:eastAsia="zh-CN"/>
        </w:rPr>
        <w:t>套。</w:t>
      </w:r>
    </w:p>
    <w:p w:rsidR="003F290D" w:rsidRDefault="003F290D" w:rsidP="003F290D">
      <w:pPr>
        <w:spacing w:line="360" w:lineRule="auto"/>
        <w:ind w:firstLineChars="200" w:firstLine="480"/>
        <w:rPr>
          <w:rFonts w:ascii="宋体" w:eastAsia="宋体" w:hAnsi="宋体"/>
          <w:sz w:val="24"/>
          <w:szCs w:val="24"/>
          <w:lang w:eastAsia="zh-CN"/>
        </w:rPr>
      </w:pPr>
      <w:r>
        <w:rPr>
          <w:rFonts w:ascii="宋体" w:eastAsia="宋体" w:hAnsi="宋体" w:hint="eastAsia"/>
          <w:sz w:val="24"/>
          <w:szCs w:val="24"/>
          <w:lang w:eastAsia="zh-CN"/>
        </w:rPr>
        <w:t>（</w:t>
      </w:r>
      <w:r>
        <w:rPr>
          <w:rFonts w:ascii="宋体" w:eastAsia="宋体" w:hAnsi="宋体"/>
          <w:sz w:val="24"/>
          <w:szCs w:val="24"/>
          <w:lang w:eastAsia="zh-CN"/>
        </w:rPr>
        <w:t>B</w:t>
      </w:r>
      <w:r>
        <w:rPr>
          <w:rFonts w:ascii="宋体" w:eastAsia="宋体" w:hAnsi="宋体" w:hint="eastAsia"/>
          <w:sz w:val="24"/>
          <w:szCs w:val="24"/>
          <w:lang w:eastAsia="zh-CN"/>
        </w:rPr>
        <w:t>）提供一类点位解析系统扩容服务，包括提供智能解析算法授权</w:t>
      </w:r>
      <w:r>
        <w:rPr>
          <w:rFonts w:ascii="宋体" w:eastAsia="宋体" w:hAnsi="宋体"/>
          <w:sz w:val="24"/>
          <w:szCs w:val="24"/>
          <w:lang w:eastAsia="zh-CN"/>
        </w:rPr>
        <w:t>1</w:t>
      </w:r>
      <w:r>
        <w:rPr>
          <w:rFonts w:ascii="宋体" w:eastAsia="宋体" w:hAnsi="宋体" w:hint="eastAsia"/>
          <w:sz w:val="24"/>
          <w:szCs w:val="24"/>
          <w:lang w:eastAsia="zh-CN"/>
        </w:rPr>
        <w:t>套，人脸聚类比对软件</w:t>
      </w:r>
      <w:r>
        <w:rPr>
          <w:rFonts w:ascii="宋体" w:eastAsia="宋体" w:hAnsi="宋体"/>
          <w:sz w:val="24"/>
          <w:szCs w:val="24"/>
          <w:lang w:eastAsia="zh-CN"/>
        </w:rPr>
        <w:t>1</w:t>
      </w:r>
      <w:r>
        <w:rPr>
          <w:rFonts w:ascii="宋体" w:eastAsia="宋体" w:hAnsi="宋体" w:hint="eastAsia"/>
          <w:sz w:val="24"/>
          <w:szCs w:val="24"/>
          <w:lang w:eastAsia="zh-CN"/>
        </w:rPr>
        <w:t>套，人体模型聚档软件</w:t>
      </w:r>
      <w:r>
        <w:rPr>
          <w:rFonts w:ascii="宋体" w:eastAsia="宋体" w:hAnsi="宋体"/>
          <w:sz w:val="24"/>
          <w:szCs w:val="24"/>
          <w:lang w:eastAsia="zh-CN"/>
        </w:rPr>
        <w:t>1</w:t>
      </w:r>
      <w:r>
        <w:rPr>
          <w:rFonts w:ascii="宋体" w:eastAsia="宋体" w:hAnsi="宋体" w:hint="eastAsia"/>
          <w:sz w:val="24"/>
          <w:szCs w:val="24"/>
          <w:lang w:eastAsia="zh-CN"/>
        </w:rPr>
        <w:t>套，图像解析及搜图比对所需的</w:t>
      </w:r>
      <w:r>
        <w:rPr>
          <w:rFonts w:ascii="宋体" w:eastAsia="宋体" w:hAnsi="宋体"/>
          <w:sz w:val="24"/>
          <w:szCs w:val="24"/>
          <w:lang w:eastAsia="zh-CN"/>
        </w:rPr>
        <w:t>GPU</w:t>
      </w:r>
      <w:r>
        <w:rPr>
          <w:rFonts w:ascii="宋体" w:eastAsia="宋体" w:hAnsi="宋体" w:hint="eastAsia"/>
          <w:sz w:val="24"/>
          <w:szCs w:val="24"/>
          <w:lang w:eastAsia="zh-CN"/>
        </w:rPr>
        <w:t>算力服务器</w:t>
      </w:r>
      <w:r>
        <w:rPr>
          <w:rFonts w:ascii="宋体" w:eastAsia="宋体" w:hAnsi="宋体"/>
          <w:sz w:val="24"/>
          <w:szCs w:val="24"/>
          <w:lang w:eastAsia="zh-CN"/>
        </w:rPr>
        <w:t>2</w:t>
      </w:r>
      <w:r>
        <w:rPr>
          <w:rFonts w:ascii="宋体" w:eastAsia="宋体" w:hAnsi="宋体" w:hint="eastAsia"/>
          <w:sz w:val="24"/>
          <w:szCs w:val="24"/>
          <w:lang w:eastAsia="zh-CN"/>
        </w:rPr>
        <w:t>台，超融合</w:t>
      </w:r>
      <w:r>
        <w:rPr>
          <w:rFonts w:ascii="宋体" w:eastAsia="宋体" w:hAnsi="宋体"/>
          <w:sz w:val="24"/>
          <w:szCs w:val="24"/>
          <w:lang w:eastAsia="zh-CN"/>
        </w:rPr>
        <w:t>CPU</w:t>
      </w:r>
      <w:r>
        <w:rPr>
          <w:rFonts w:ascii="宋体" w:eastAsia="宋体" w:hAnsi="宋体" w:hint="eastAsia"/>
          <w:sz w:val="24"/>
          <w:szCs w:val="24"/>
          <w:lang w:eastAsia="zh-CN"/>
        </w:rPr>
        <w:t>裸金属授权</w:t>
      </w:r>
      <w:r>
        <w:rPr>
          <w:rFonts w:ascii="宋体" w:eastAsia="宋体" w:hAnsi="宋体"/>
          <w:sz w:val="24"/>
          <w:szCs w:val="24"/>
          <w:lang w:eastAsia="zh-CN"/>
        </w:rPr>
        <w:t>2</w:t>
      </w:r>
      <w:r>
        <w:rPr>
          <w:rFonts w:ascii="宋体" w:eastAsia="宋体" w:hAnsi="宋体" w:hint="eastAsia"/>
          <w:sz w:val="24"/>
          <w:szCs w:val="24"/>
          <w:lang w:eastAsia="zh-CN"/>
        </w:rPr>
        <w:t>套。</w:t>
      </w:r>
    </w:p>
    <w:p w:rsidR="003F290D" w:rsidRDefault="003F290D" w:rsidP="003F290D">
      <w:pPr>
        <w:spacing w:line="360" w:lineRule="auto"/>
        <w:ind w:firstLineChars="200" w:firstLine="480"/>
        <w:rPr>
          <w:rFonts w:ascii="宋体" w:eastAsia="宋体" w:hAnsi="宋体"/>
          <w:sz w:val="24"/>
          <w:szCs w:val="24"/>
          <w:lang w:eastAsia="zh-CN"/>
        </w:rPr>
      </w:pPr>
      <w:r>
        <w:rPr>
          <w:rFonts w:ascii="宋体" w:eastAsia="宋体" w:hAnsi="宋体" w:hint="eastAsia"/>
          <w:sz w:val="24"/>
          <w:szCs w:val="24"/>
          <w:lang w:eastAsia="zh-CN"/>
        </w:rPr>
        <w:t>（</w:t>
      </w:r>
      <w:r>
        <w:rPr>
          <w:rFonts w:ascii="宋体" w:eastAsia="宋体" w:hAnsi="宋体"/>
          <w:sz w:val="24"/>
          <w:szCs w:val="24"/>
          <w:lang w:eastAsia="zh-CN"/>
        </w:rPr>
        <w:t>C</w:t>
      </w:r>
      <w:r>
        <w:rPr>
          <w:rFonts w:ascii="宋体" w:eastAsia="宋体" w:hAnsi="宋体" w:hint="eastAsia"/>
          <w:sz w:val="24"/>
          <w:szCs w:val="24"/>
          <w:lang w:eastAsia="zh-CN"/>
        </w:rPr>
        <w:t>）提供市局平台大数据分析系统扩容服务，包括大数据服务器</w:t>
      </w:r>
      <w:r>
        <w:rPr>
          <w:rFonts w:ascii="宋体" w:eastAsia="宋体" w:hAnsi="宋体"/>
          <w:sz w:val="24"/>
          <w:szCs w:val="24"/>
          <w:lang w:eastAsia="zh-CN"/>
        </w:rPr>
        <w:t>2</w:t>
      </w:r>
      <w:r>
        <w:rPr>
          <w:rFonts w:ascii="宋体" w:eastAsia="宋体" w:hAnsi="宋体" w:hint="eastAsia"/>
          <w:sz w:val="24"/>
          <w:szCs w:val="24"/>
          <w:lang w:eastAsia="zh-CN"/>
        </w:rPr>
        <w:t>台，大数据基础软件授权</w:t>
      </w:r>
      <w:r>
        <w:rPr>
          <w:rFonts w:ascii="宋体" w:eastAsia="宋体" w:hAnsi="宋体"/>
          <w:sz w:val="24"/>
          <w:szCs w:val="24"/>
          <w:lang w:eastAsia="zh-CN"/>
        </w:rPr>
        <w:t>2</w:t>
      </w:r>
      <w:r>
        <w:rPr>
          <w:rFonts w:ascii="宋体" w:eastAsia="宋体" w:hAnsi="宋体" w:hint="eastAsia"/>
          <w:sz w:val="24"/>
          <w:szCs w:val="24"/>
          <w:lang w:eastAsia="zh-CN"/>
        </w:rPr>
        <w:t>套。</w:t>
      </w:r>
    </w:p>
    <w:p w:rsidR="003F290D" w:rsidRDefault="003F290D" w:rsidP="003F290D">
      <w:pPr>
        <w:spacing w:line="360" w:lineRule="auto"/>
        <w:ind w:firstLineChars="200" w:firstLine="480"/>
        <w:rPr>
          <w:rFonts w:ascii="宋体" w:eastAsia="宋体" w:hAnsi="宋体"/>
          <w:sz w:val="24"/>
          <w:szCs w:val="24"/>
          <w:lang w:eastAsia="zh-CN"/>
        </w:rPr>
      </w:pPr>
      <w:r>
        <w:rPr>
          <w:rFonts w:ascii="宋体" w:eastAsia="宋体" w:hAnsi="宋体" w:hint="eastAsia"/>
          <w:sz w:val="24"/>
          <w:szCs w:val="24"/>
          <w:lang w:eastAsia="zh-CN"/>
        </w:rPr>
        <w:t>（</w:t>
      </w:r>
      <w:r>
        <w:rPr>
          <w:rFonts w:ascii="宋体" w:eastAsia="宋体" w:hAnsi="宋体"/>
          <w:sz w:val="24"/>
          <w:szCs w:val="24"/>
          <w:lang w:eastAsia="zh-CN"/>
        </w:rPr>
        <w:t>D</w:t>
      </w:r>
      <w:r>
        <w:rPr>
          <w:rFonts w:ascii="宋体" w:eastAsia="宋体" w:hAnsi="宋体" w:hint="eastAsia"/>
          <w:sz w:val="24"/>
          <w:szCs w:val="24"/>
          <w:lang w:eastAsia="zh-CN"/>
        </w:rPr>
        <w:t>）提供一类点位虚拟化资源池扩容服务，包括</w:t>
      </w:r>
      <w:r>
        <w:rPr>
          <w:rFonts w:ascii="宋体" w:eastAsia="宋体" w:hAnsi="宋体"/>
          <w:sz w:val="24"/>
          <w:szCs w:val="24"/>
          <w:lang w:eastAsia="zh-CN"/>
        </w:rPr>
        <w:t>CPU</w:t>
      </w:r>
      <w:r>
        <w:rPr>
          <w:rFonts w:ascii="宋体" w:eastAsia="宋体" w:hAnsi="宋体" w:hint="eastAsia"/>
          <w:sz w:val="24"/>
          <w:szCs w:val="24"/>
          <w:lang w:eastAsia="zh-CN"/>
        </w:rPr>
        <w:t>算力服务器</w:t>
      </w:r>
      <w:r>
        <w:rPr>
          <w:rFonts w:ascii="宋体" w:eastAsia="宋体" w:hAnsi="宋体"/>
          <w:sz w:val="24"/>
          <w:szCs w:val="24"/>
          <w:lang w:eastAsia="zh-CN"/>
        </w:rPr>
        <w:t>2</w:t>
      </w:r>
      <w:r>
        <w:rPr>
          <w:rFonts w:ascii="宋体" w:eastAsia="宋体" w:hAnsi="宋体" w:hint="eastAsia"/>
          <w:sz w:val="24"/>
          <w:szCs w:val="24"/>
          <w:lang w:eastAsia="zh-CN"/>
        </w:rPr>
        <w:t>台，超融合计算存储授权</w:t>
      </w:r>
      <w:r>
        <w:rPr>
          <w:rFonts w:ascii="宋体" w:eastAsia="宋体" w:hAnsi="宋体"/>
          <w:sz w:val="24"/>
          <w:szCs w:val="24"/>
          <w:lang w:eastAsia="zh-CN"/>
        </w:rPr>
        <w:t>2</w:t>
      </w:r>
      <w:r>
        <w:rPr>
          <w:rFonts w:ascii="宋体" w:eastAsia="宋体" w:hAnsi="宋体" w:hint="eastAsia"/>
          <w:sz w:val="24"/>
          <w:szCs w:val="24"/>
          <w:lang w:eastAsia="zh-CN"/>
        </w:rPr>
        <w:t>套。</w:t>
      </w:r>
    </w:p>
    <w:p w:rsidR="003F290D" w:rsidRDefault="003F290D" w:rsidP="003F290D">
      <w:pPr>
        <w:spacing w:line="360" w:lineRule="auto"/>
        <w:ind w:firstLineChars="200" w:firstLine="480"/>
        <w:rPr>
          <w:rFonts w:ascii="宋体" w:eastAsia="宋体" w:hAnsi="宋体"/>
          <w:sz w:val="24"/>
          <w:szCs w:val="24"/>
          <w:lang w:eastAsia="zh-CN"/>
        </w:rPr>
      </w:pPr>
      <w:r>
        <w:rPr>
          <w:rFonts w:ascii="宋体" w:eastAsia="宋体" w:hAnsi="宋体" w:hint="eastAsia"/>
          <w:sz w:val="24"/>
          <w:szCs w:val="24"/>
          <w:lang w:eastAsia="zh-CN"/>
        </w:rPr>
        <w:t>（</w:t>
      </w:r>
      <w:r>
        <w:rPr>
          <w:rFonts w:ascii="宋体" w:eastAsia="宋体" w:hAnsi="宋体"/>
          <w:sz w:val="24"/>
          <w:szCs w:val="24"/>
          <w:lang w:eastAsia="zh-CN"/>
        </w:rPr>
        <w:t>E</w:t>
      </w:r>
      <w:r>
        <w:rPr>
          <w:rFonts w:ascii="宋体" w:eastAsia="宋体" w:hAnsi="宋体" w:hint="eastAsia"/>
          <w:sz w:val="24"/>
          <w:szCs w:val="24"/>
          <w:lang w:eastAsia="zh-CN"/>
        </w:rPr>
        <w:t>）提供</w:t>
      </w:r>
      <w:r>
        <w:rPr>
          <w:rFonts w:ascii="宋体" w:eastAsia="宋体" w:hAnsi="宋体"/>
          <w:sz w:val="24"/>
          <w:szCs w:val="24"/>
          <w:lang w:eastAsia="zh-CN"/>
        </w:rPr>
        <w:t>500</w:t>
      </w:r>
      <w:r>
        <w:rPr>
          <w:rFonts w:ascii="宋体" w:eastAsia="宋体" w:hAnsi="宋体" w:hint="eastAsia"/>
          <w:sz w:val="24"/>
          <w:szCs w:val="24"/>
          <w:lang w:eastAsia="zh-CN"/>
        </w:rPr>
        <w:t>路二三类点位的图片、视频存储服务。</w:t>
      </w:r>
    </w:p>
    <w:p w:rsidR="003F290D" w:rsidRDefault="003F290D" w:rsidP="003F290D">
      <w:pPr>
        <w:spacing w:line="360" w:lineRule="auto"/>
        <w:ind w:firstLineChars="200" w:firstLine="482"/>
        <w:rPr>
          <w:rFonts w:ascii="宋体" w:eastAsia="宋体" w:hAnsi="宋体" w:hint="eastAsia"/>
          <w:b/>
          <w:bCs/>
          <w:sz w:val="24"/>
          <w:szCs w:val="24"/>
          <w:lang w:eastAsia="zh-CN"/>
        </w:rPr>
      </w:pPr>
      <w:r>
        <w:rPr>
          <w:rFonts w:ascii="宋体" w:eastAsia="宋体" w:hAnsi="宋体" w:hint="eastAsia"/>
          <w:b/>
          <w:bCs/>
          <w:sz w:val="24"/>
          <w:szCs w:val="24"/>
          <w:lang w:eastAsia="zh-CN"/>
        </w:rPr>
        <w:t>4.3前端准入系统扩容服务</w:t>
      </w:r>
    </w:p>
    <w:p w:rsidR="003F290D" w:rsidRDefault="003F290D" w:rsidP="003F290D">
      <w:pPr>
        <w:spacing w:line="360" w:lineRule="auto"/>
        <w:ind w:firstLineChars="200" w:firstLine="480"/>
        <w:rPr>
          <w:rFonts w:ascii="宋体" w:eastAsia="宋体" w:hAnsi="宋体"/>
          <w:sz w:val="24"/>
          <w:szCs w:val="24"/>
          <w:lang w:eastAsia="zh-CN"/>
        </w:rPr>
      </w:pPr>
      <w:r>
        <w:rPr>
          <w:rFonts w:ascii="宋体" w:eastAsia="宋体" w:hAnsi="宋体" w:hint="eastAsia"/>
          <w:sz w:val="24"/>
          <w:szCs w:val="24"/>
          <w:lang w:eastAsia="zh-CN"/>
        </w:rPr>
        <w:t>本项目需要提供一类点位的前端准入系统扩容服务，扩容安全准入系统</w:t>
      </w:r>
      <w:r>
        <w:rPr>
          <w:rFonts w:ascii="宋体" w:eastAsia="宋体" w:hAnsi="宋体"/>
          <w:sz w:val="24"/>
          <w:szCs w:val="24"/>
          <w:lang w:eastAsia="zh-CN"/>
        </w:rPr>
        <w:t>1</w:t>
      </w:r>
      <w:r>
        <w:rPr>
          <w:rFonts w:ascii="宋体" w:eastAsia="宋体" w:hAnsi="宋体" w:hint="eastAsia"/>
          <w:sz w:val="24"/>
          <w:szCs w:val="24"/>
          <w:lang w:eastAsia="zh-CN"/>
        </w:rPr>
        <w:t>台，具体安装位置由业主指定。</w:t>
      </w:r>
    </w:p>
    <w:p w:rsidR="003F290D" w:rsidRDefault="003F290D" w:rsidP="003F290D">
      <w:pPr>
        <w:spacing w:line="360" w:lineRule="auto"/>
        <w:ind w:firstLineChars="200" w:firstLine="482"/>
        <w:rPr>
          <w:rFonts w:ascii="宋体" w:eastAsia="宋体" w:hAnsi="宋体"/>
          <w:b/>
          <w:bCs/>
          <w:sz w:val="24"/>
          <w:szCs w:val="24"/>
          <w:lang w:eastAsia="zh-CN"/>
        </w:rPr>
      </w:pPr>
      <w:r>
        <w:rPr>
          <w:rFonts w:ascii="宋体" w:eastAsia="宋体" w:hAnsi="宋体" w:hint="eastAsia"/>
          <w:b/>
          <w:bCs/>
          <w:sz w:val="24"/>
          <w:szCs w:val="24"/>
          <w:lang w:eastAsia="zh-CN"/>
        </w:rPr>
        <w:lastRenderedPageBreak/>
        <w:t>4.4前端点位及后端平台运维服务</w:t>
      </w:r>
    </w:p>
    <w:p w:rsidR="003F290D" w:rsidRDefault="003F290D" w:rsidP="003F290D">
      <w:pPr>
        <w:spacing w:line="360" w:lineRule="auto"/>
        <w:ind w:firstLineChars="200" w:firstLine="480"/>
        <w:rPr>
          <w:rFonts w:ascii="宋体" w:eastAsia="宋体" w:hAnsi="宋体"/>
          <w:sz w:val="24"/>
          <w:szCs w:val="24"/>
          <w:lang w:eastAsia="zh-CN"/>
        </w:rPr>
      </w:pPr>
      <w:r>
        <w:rPr>
          <w:rFonts w:ascii="宋体" w:eastAsia="宋体" w:hAnsi="宋体" w:hint="eastAsia"/>
          <w:sz w:val="24"/>
          <w:szCs w:val="24"/>
          <w:lang w:eastAsia="zh-CN"/>
        </w:rPr>
        <w:t>本项目需要提供前端点位及后端平台</w:t>
      </w:r>
      <w:r>
        <w:rPr>
          <w:rFonts w:ascii="宋体" w:eastAsia="宋体" w:hAnsi="宋体"/>
          <w:sz w:val="24"/>
          <w:szCs w:val="24"/>
          <w:lang w:eastAsia="zh-CN"/>
        </w:rPr>
        <w:t>3</w:t>
      </w:r>
      <w:r>
        <w:rPr>
          <w:rFonts w:ascii="宋体" w:eastAsia="宋体" w:hAnsi="宋体" w:hint="eastAsia"/>
          <w:sz w:val="24"/>
          <w:szCs w:val="24"/>
          <w:lang w:eastAsia="zh-CN"/>
        </w:rPr>
        <w:t>年运维服务，服务期</w:t>
      </w:r>
      <w:r>
        <w:rPr>
          <w:rFonts w:ascii="宋体" w:eastAsia="宋体" w:hAnsi="宋体"/>
          <w:sz w:val="24"/>
          <w:szCs w:val="24"/>
          <w:lang w:eastAsia="zh-CN"/>
        </w:rPr>
        <w:t>3</w:t>
      </w:r>
      <w:r>
        <w:rPr>
          <w:rFonts w:ascii="宋体" w:eastAsia="宋体" w:hAnsi="宋体" w:hint="eastAsia"/>
          <w:sz w:val="24"/>
          <w:szCs w:val="24"/>
          <w:lang w:eastAsia="zh-CN"/>
        </w:rPr>
        <w:t>年。</w:t>
      </w:r>
    </w:p>
    <w:p w:rsidR="003F290D" w:rsidRDefault="003F290D" w:rsidP="003F290D">
      <w:pPr>
        <w:spacing w:line="360" w:lineRule="auto"/>
        <w:ind w:firstLineChars="200" w:firstLine="482"/>
        <w:rPr>
          <w:rFonts w:ascii="宋体" w:eastAsia="宋体" w:hAnsi="宋体" w:hint="eastAsia"/>
          <w:b/>
          <w:bCs/>
          <w:sz w:val="24"/>
          <w:szCs w:val="24"/>
          <w:lang w:eastAsia="zh-CN"/>
        </w:rPr>
      </w:pPr>
    </w:p>
    <w:p w:rsidR="003F290D" w:rsidRDefault="003F290D" w:rsidP="003F290D">
      <w:pPr>
        <w:spacing w:line="360" w:lineRule="auto"/>
        <w:ind w:firstLineChars="200" w:firstLine="482"/>
        <w:rPr>
          <w:rFonts w:ascii="宋体" w:eastAsia="宋体" w:hAnsi="宋体" w:hint="eastAsia"/>
          <w:b/>
          <w:bCs/>
          <w:sz w:val="24"/>
          <w:szCs w:val="24"/>
          <w:lang w:eastAsia="zh-CN"/>
        </w:rPr>
      </w:pPr>
    </w:p>
    <w:p w:rsidR="003F290D" w:rsidRDefault="003F290D" w:rsidP="003F290D">
      <w:pPr>
        <w:spacing w:line="360" w:lineRule="auto"/>
        <w:ind w:firstLineChars="200" w:firstLine="482"/>
        <w:rPr>
          <w:rFonts w:ascii="宋体" w:eastAsia="宋体" w:hAnsi="宋体" w:hint="eastAsia"/>
          <w:b/>
          <w:bCs/>
          <w:sz w:val="24"/>
          <w:szCs w:val="24"/>
          <w:lang w:eastAsia="zh-CN"/>
        </w:rPr>
      </w:pPr>
    </w:p>
    <w:p w:rsidR="003F290D" w:rsidRDefault="003F290D" w:rsidP="003F290D">
      <w:pPr>
        <w:spacing w:line="360" w:lineRule="auto"/>
        <w:ind w:firstLineChars="200" w:firstLine="482"/>
        <w:rPr>
          <w:rFonts w:ascii="宋体" w:eastAsia="宋体" w:hAnsi="宋体" w:hint="eastAsia"/>
          <w:b/>
          <w:bCs/>
          <w:sz w:val="24"/>
          <w:szCs w:val="24"/>
          <w:lang w:eastAsia="zh-CN"/>
        </w:rPr>
      </w:pPr>
    </w:p>
    <w:p w:rsidR="003F290D" w:rsidRDefault="003F290D" w:rsidP="003F290D">
      <w:pPr>
        <w:spacing w:line="360" w:lineRule="auto"/>
        <w:ind w:firstLineChars="200" w:firstLine="482"/>
        <w:rPr>
          <w:rFonts w:ascii="宋体" w:eastAsia="宋体" w:hAnsi="宋体"/>
          <w:b/>
          <w:bCs/>
          <w:sz w:val="24"/>
          <w:szCs w:val="24"/>
          <w:lang w:eastAsia="zh-CN"/>
        </w:rPr>
      </w:pPr>
      <w:r>
        <w:rPr>
          <w:rFonts w:ascii="宋体" w:eastAsia="宋体" w:hAnsi="宋体" w:hint="eastAsia"/>
          <w:b/>
          <w:bCs/>
          <w:sz w:val="24"/>
          <w:szCs w:val="24"/>
          <w:lang w:eastAsia="zh-CN"/>
        </w:rPr>
        <w:t>5服务采购清单</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56"/>
        <w:gridCol w:w="2730"/>
        <w:gridCol w:w="3928"/>
        <w:gridCol w:w="486"/>
        <w:gridCol w:w="396"/>
      </w:tblGrid>
      <w:tr w:rsidR="003F290D" w:rsidTr="00DA1645">
        <w:trPr>
          <w:trHeight w:val="741"/>
          <w:tblHeader/>
        </w:trPr>
        <w:tc>
          <w:tcPr>
            <w:tcW w:w="0" w:type="auto"/>
            <w:vAlign w:val="center"/>
          </w:tcPr>
          <w:p w:rsidR="003F290D" w:rsidRDefault="003F290D" w:rsidP="00DA1645">
            <w:pPr>
              <w:pStyle w:val="a9"/>
              <w:rPr>
                <w:rFonts w:ascii="宋体" w:hAnsi="宋体"/>
              </w:rPr>
            </w:pPr>
            <w:r>
              <w:rPr>
                <w:rFonts w:ascii="宋体" w:hAnsi="宋体" w:hint="eastAsia"/>
              </w:rPr>
              <w:t>序号</w:t>
            </w:r>
          </w:p>
        </w:tc>
        <w:tc>
          <w:tcPr>
            <w:tcW w:w="2730" w:type="dxa"/>
            <w:vAlign w:val="center"/>
          </w:tcPr>
          <w:p w:rsidR="003F290D" w:rsidRDefault="003F290D" w:rsidP="00DA1645">
            <w:pPr>
              <w:pStyle w:val="a9"/>
              <w:rPr>
                <w:rFonts w:ascii="宋体" w:hAnsi="宋体"/>
              </w:rPr>
            </w:pPr>
            <w:r>
              <w:rPr>
                <w:rFonts w:ascii="宋体" w:hAnsi="宋体" w:hint="eastAsia"/>
              </w:rPr>
              <w:t>名</w:t>
            </w:r>
            <w:r>
              <w:rPr>
                <w:rFonts w:ascii="宋体" w:hAnsi="宋体"/>
              </w:rPr>
              <w:t xml:space="preserve">  </w:t>
            </w:r>
            <w:r>
              <w:rPr>
                <w:rFonts w:ascii="宋体" w:hAnsi="宋体" w:hint="eastAsia"/>
              </w:rPr>
              <w:t>称</w:t>
            </w:r>
          </w:p>
        </w:tc>
        <w:tc>
          <w:tcPr>
            <w:tcW w:w="4876" w:type="dxa"/>
            <w:vAlign w:val="center"/>
          </w:tcPr>
          <w:p w:rsidR="003F290D" w:rsidRDefault="003F290D" w:rsidP="00DA1645">
            <w:pPr>
              <w:pStyle w:val="a9"/>
              <w:rPr>
                <w:rFonts w:ascii="宋体" w:hAnsi="宋体"/>
              </w:rPr>
            </w:pPr>
            <w:r>
              <w:rPr>
                <w:rFonts w:ascii="宋体" w:hAnsi="宋体" w:hint="eastAsia"/>
              </w:rPr>
              <w:t>技术参数</w:t>
            </w:r>
          </w:p>
        </w:tc>
        <w:tc>
          <w:tcPr>
            <w:tcW w:w="0" w:type="auto"/>
            <w:vAlign w:val="center"/>
          </w:tcPr>
          <w:p w:rsidR="003F290D" w:rsidRDefault="003F290D" w:rsidP="00DA1645">
            <w:pPr>
              <w:pStyle w:val="a9"/>
              <w:rPr>
                <w:rFonts w:ascii="宋体" w:hAnsi="宋体"/>
              </w:rPr>
            </w:pPr>
            <w:r>
              <w:rPr>
                <w:rFonts w:ascii="宋体" w:hAnsi="宋体" w:hint="eastAsia"/>
              </w:rPr>
              <w:t>数量</w:t>
            </w:r>
          </w:p>
        </w:tc>
        <w:tc>
          <w:tcPr>
            <w:tcW w:w="0" w:type="auto"/>
            <w:vAlign w:val="center"/>
          </w:tcPr>
          <w:p w:rsidR="003F290D" w:rsidRDefault="003F290D" w:rsidP="00DA1645">
            <w:pPr>
              <w:pStyle w:val="a9"/>
              <w:rPr>
                <w:rFonts w:ascii="宋体" w:hAnsi="宋体"/>
              </w:rPr>
            </w:pPr>
            <w:r>
              <w:rPr>
                <w:rFonts w:ascii="宋体" w:hAnsi="宋体" w:hint="eastAsia"/>
              </w:rPr>
              <w:t>单位</w:t>
            </w:r>
          </w:p>
        </w:tc>
      </w:tr>
      <w:tr w:rsidR="003F290D" w:rsidTr="00DA1645">
        <w:trPr>
          <w:trHeight w:val="468"/>
        </w:trPr>
        <w:tc>
          <w:tcPr>
            <w:tcW w:w="0" w:type="auto"/>
            <w:shd w:val="clear" w:color="000000" w:fill="D9D9D9"/>
            <w:vAlign w:val="center"/>
          </w:tcPr>
          <w:p w:rsidR="003F290D" w:rsidRDefault="003F290D" w:rsidP="00DA1645">
            <w:pPr>
              <w:pStyle w:val="a9"/>
              <w:rPr>
                <w:rFonts w:ascii="宋体" w:hAnsi="宋体"/>
              </w:rPr>
            </w:pPr>
            <w:r>
              <w:rPr>
                <w:rFonts w:ascii="宋体" w:hAnsi="宋体" w:hint="eastAsia"/>
              </w:rPr>
              <w:t>一</w:t>
            </w:r>
          </w:p>
        </w:tc>
        <w:tc>
          <w:tcPr>
            <w:tcW w:w="0" w:type="auto"/>
            <w:gridSpan w:val="4"/>
            <w:shd w:val="clear" w:color="000000" w:fill="D9D9D9"/>
            <w:noWrap/>
            <w:vAlign w:val="center"/>
          </w:tcPr>
          <w:p w:rsidR="003F290D" w:rsidRDefault="003F290D" w:rsidP="00DA1645">
            <w:pPr>
              <w:pStyle w:val="a9"/>
              <w:jc w:val="left"/>
              <w:rPr>
                <w:rFonts w:ascii="宋体" w:hAnsi="宋体" w:cs="宋体"/>
              </w:rPr>
            </w:pPr>
            <w:r>
              <w:rPr>
                <w:rFonts w:ascii="宋体" w:hAnsi="宋体" w:cs="宋体" w:hint="eastAsia"/>
              </w:rPr>
              <w:t>前端视频图像采集服务</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t>（一）</w:t>
            </w:r>
          </w:p>
        </w:tc>
        <w:tc>
          <w:tcPr>
            <w:tcW w:w="2730" w:type="dxa"/>
            <w:noWrap/>
            <w:vAlign w:val="center"/>
          </w:tcPr>
          <w:p w:rsidR="003F290D" w:rsidRDefault="003F290D" w:rsidP="00DA1645">
            <w:pPr>
              <w:pStyle w:val="a9"/>
              <w:rPr>
                <w:rFonts w:ascii="宋体" w:hAnsi="宋体" w:cs="宋体" w:hint="eastAsia"/>
              </w:rPr>
            </w:pPr>
            <w:r>
              <w:rPr>
                <w:rFonts w:ascii="宋体" w:hAnsi="宋体" w:cs="宋体" w:hint="eastAsia"/>
              </w:rPr>
              <w:t>一类前端摄像机视频图像采集服务</w:t>
            </w:r>
          </w:p>
        </w:tc>
        <w:tc>
          <w:tcPr>
            <w:tcW w:w="4876" w:type="dxa"/>
          </w:tcPr>
          <w:p w:rsidR="003F290D" w:rsidRDefault="003F290D" w:rsidP="00DA1645">
            <w:pPr>
              <w:pStyle w:val="a9"/>
              <w:rPr>
                <w:rFonts w:ascii="宋体" w:hAnsi="宋体" w:cs="宋体" w:hint="eastAsia"/>
              </w:rPr>
            </w:pPr>
            <w:r>
              <w:rPr>
                <w:rFonts w:ascii="宋体" w:hAnsi="宋体" w:cs="宋体" w:hint="eastAsia"/>
              </w:rPr>
              <w:t xml:space="preserve">　</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 xml:space="preserve">　</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 xml:space="preserve">　</w:t>
            </w:r>
          </w:p>
        </w:tc>
      </w:tr>
      <w:tr w:rsidR="003F290D" w:rsidTr="00DA1645">
        <w:trPr>
          <w:trHeight w:val="396"/>
        </w:trPr>
        <w:tc>
          <w:tcPr>
            <w:tcW w:w="0" w:type="auto"/>
            <w:vAlign w:val="center"/>
          </w:tcPr>
          <w:p w:rsidR="003F290D" w:rsidRDefault="003F290D" w:rsidP="00DA1645">
            <w:pPr>
              <w:pStyle w:val="a9"/>
              <w:rPr>
                <w:rFonts w:ascii="宋体" w:hAnsi="宋体" w:cs="宋体" w:hint="eastAsia"/>
              </w:rPr>
            </w:pPr>
            <w:r>
              <w:rPr>
                <w:rFonts w:ascii="宋体" w:hAnsi="宋体" w:hint="eastAsia"/>
              </w:rPr>
              <w:t>1</w:t>
            </w:r>
          </w:p>
        </w:tc>
        <w:tc>
          <w:tcPr>
            <w:tcW w:w="2730" w:type="dxa"/>
            <w:noWrap/>
            <w:vAlign w:val="center"/>
          </w:tcPr>
          <w:p w:rsidR="003F290D" w:rsidRDefault="003F290D" w:rsidP="00DA1645">
            <w:pPr>
              <w:pStyle w:val="a9"/>
              <w:rPr>
                <w:rFonts w:ascii="宋体" w:hAnsi="宋体" w:cs="宋体" w:hint="eastAsia"/>
              </w:rPr>
            </w:pPr>
            <w:r>
              <w:rPr>
                <w:rFonts w:ascii="宋体" w:hAnsi="宋体" w:hint="eastAsia"/>
              </w:rPr>
              <w:t>智能球机</w:t>
            </w:r>
          </w:p>
        </w:tc>
        <w:tc>
          <w:tcPr>
            <w:tcW w:w="4876" w:type="dxa"/>
          </w:tcPr>
          <w:p w:rsidR="003F290D" w:rsidRDefault="003F290D" w:rsidP="00DA1645">
            <w:pPr>
              <w:pStyle w:val="a9"/>
              <w:jc w:val="left"/>
              <w:rPr>
                <w:rFonts w:ascii="宋体" w:hAnsi="宋体" w:hint="eastAsia"/>
              </w:rPr>
            </w:pPr>
            <w:r>
              <w:rPr>
                <w:rFonts w:ascii="宋体" w:hAnsi="宋体" w:hint="eastAsia"/>
              </w:rPr>
              <w:t>设备功能：</w:t>
            </w:r>
            <w:r>
              <w:rPr>
                <w:rFonts w:ascii="宋体" w:hAnsi="宋体" w:hint="eastAsia"/>
              </w:rPr>
              <w:br/>
            </w:r>
            <w:r>
              <w:rPr>
                <w:rFonts w:ascii="宋体" w:hAnsi="宋体" w:hint="eastAsia"/>
              </w:rPr>
              <w:t>配置人脸、人体、车辆、非机动车抓拍与结构化属性识别功能。</w:t>
            </w:r>
            <w:r>
              <w:rPr>
                <w:rFonts w:ascii="宋体" w:hAnsi="宋体" w:hint="eastAsia"/>
              </w:rPr>
              <w:br/>
            </w:r>
            <w:r>
              <w:rPr>
                <w:rFonts w:ascii="宋体" w:hAnsi="宋体" w:hint="eastAsia"/>
              </w:rPr>
              <w:t>硬件参数：</w:t>
            </w:r>
            <w:r>
              <w:rPr>
                <w:rFonts w:ascii="宋体" w:hAnsi="宋体" w:hint="eastAsia"/>
              </w:rPr>
              <w:br/>
            </w:r>
            <w:r>
              <w:rPr>
                <w:rFonts w:ascii="宋体" w:hAnsi="宋体" w:hint="eastAsia"/>
              </w:rPr>
              <w:t>（</w:t>
            </w:r>
            <w:r>
              <w:rPr>
                <w:rFonts w:ascii="宋体" w:hAnsi="宋体" w:hint="eastAsia"/>
              </w:rPr>
              <w:t>1</w:t>
            </w:r>
            <w:r>
              <w:rPr>
                <w:rFonts w:ascii="宋体" w:hAnsi="宋体" w:hint="eastAsia"/>
              </w:rPr>
              <w:t>）传感器类型：≥</w:t>
            </w:r>
            <w:r>
              <w:rPr>
                <w:rFonts w:ascii="宋体" w:hAnsi="宋体" w:hint="eastAsia"/>
              </w:rPr>
              <w:t>1/1.8</w:t>
            </w:r>
            <w:r>
              <w:rPr>
                <w:rFonts w:ascii="宋体" w:hAnsi="宋体" w:hint="eastAsia"/>
              </w:rPr>
              <w:t>＂</w:t>
            </w:r>
            <w:r>
              <w:rPr>
                <w:rFonts w:ascii="宋体" w:hAnsi="宋体" w:hint="eastAsia"/>
              </w:rPr>
              <w:t xml:space="preserve"> CMOS</w:t>
            </w:r>
            <w:r>
              <w:rPr>
                <w:rFonts w:ascii="宋体" w:hAnsi="宋体" w:hint="eastAsia"/>
              </w:rPr>
              <w:t>；</w:t>
            </w:r>
            <w:r>
              <w:rPr>
                <w:rFonts w:ascii="宋体" w:hAnsi="宋体" w:hint="eastAsia"/>
              </w:rPr>
              <w:br/>
            </w:r>
            <w:r>
              <w:rPr>
                <w:rFonts w:ascii="宋体" w:hAnsi="宋体" w:hint="eastAsia"/>
              </w:rPr>
              <w:t>（</w:t>
            </w:r>
            <w:r>
              <w:rPr>
                <w:rFonts w:ascii="宋体" w:hAnsi="宋体" w:hint="eastAsia"/>
              </w:rPr>
              <w:t>2</w:t>
            </w:r>
            <w:r>
              <w:rPr>
                <w:rFonts w:ascii="宋体" w:hAnsi="宋体" w:hint="eastAsia"/>
              </w:rPr>
              <w:t>）分辨率及码流帧率：≥</w:t>
            </w:r>
            <w:r>
              <w:rPr>
                <w:rFonts w:ascii="宋体" w:hAnsi="宋体" w:hint="eastAsia"/>
              </w:rPr>
              <w:t>3840</w:t>
            </w:r>
            <w:r>
              <w:rPr>
                <w:rFonts w:ascii="宋体" w:hAnsi="宋体" w:hint="eastAsia"/>
              </w:rPr>
              <w:t>×</w:t>
            </w:r>
            <w:r>
              <w:rPr>
                <w:rFonts w:ascii="宋体" w:hAnsi="宋体" w:hint="eastAsia"/>
              </w:rPr>
              <w:t>2160  25fps</w:t>
            </w:r>
            <w:r>
              <w:rPr>
                <w:rFonts w:ascii="宋体" w:hAnsi="宋体" w:hint="eastAsia"/>
              </w:rPr>
              <w:t>；</w:t>
            </w:r>
            <w:r>
              <w:rPr>
                <w:rFonts w:ascii="宋体" w:hAnsi="宋体" w:hint="eastAsia"/>
              </w:rPr>
              <w:br/>
            </w:r>
            <w:r>
              <w:rPr>
                <w:rFonts w:ascii="宋体" w:hAnsi="宋体" w:hint="eastAsia"/>
              </w:rPr>
              <w:t>（</w:t>
            </w:r>
            <w:r>
              <w:rPr>
                <w:rFonts w:ascii="宋体" w:hAnsi="宋体" w:hint="eastAsia"/>
              </w:rPr>
              <w:t>3</w:t>
            </w:r>
            <w:r>
              <w:rPr>
                <w:rFonts w:ascii="宋体" w:hAnsi="宋体" w:hint="eastAsia"/>
              </w:rPr>
              <w:t>）最低照度：彩色≤</w:t>
            </w:r>
            <w:r>
              <w:rPr>
                <w:rFonts w:ascii="宋体" w:hAnsi="宋体" w:hint="eastAsia"/>
              </w:rPr>
              <w:t>0.0005 Lux</w:t>
            </w:r>
            <w:r>
              <w:rPr>
                <w:rFonts w:ascii="宋体" w:hAnsi="宋体" w:hint="eastAsia"/>
              </w:rPr>
              <w:t>，黑白≤</w:t>
            </w:r>
            <w:r>
              <w:rPr>
                <w:rFonts w:ascii="宋体" w:hAnsi="宋体" w:hint="eastAsia"/>
              </w:rPr>
              <w:t>0.0001 Lux</w:t>
            </w:r>
            <w:r>
              <w:rPr>
                <w:rFonts w:ascii="宋体" w:hAnsi="宋体" w:hint="eastAsia"/>
              </w:rPr>
              <w:t>；</w:t>
            </w:r>
            <w:r>
              <w:rPr>
                <w:rFonts w:ascii="宋体" w:hAnsi="宋体" w:hint="eastAsia"/>
              </w:rPr>
              <w:br/>
            </w:r>
            <w:r>
              <w:rPr>
                <w:rFonts w:ascii="宋体" w:hAnsi="宋体" w:hint="eastAsia"/>
              </w:rPr>
              <w:t>（</w:t>
            </w:r>
            <w:r>
              <w:rPr>
                <w:rFonts w:ascii="宋体" w:hAnsi="宋体" w:hint="eastAsia"/>
              </w:rPr>
              <w:t>4</w:t>
            </w:r>
            <w:r>
              <w:rPr>
                <w:rFonts w:ascii="宋体" w:hAnsi="宋体" w:hint="eastAsia"/>
              </w:rPr>
              <w:t>）光学变倍：≥</w:t>
            </w:r>
            <w:r>
              <w:rPr>
                <w:rFonts w:ascii="宋体" w:hAnsi="宋体" w:hint="eastAsia"/>
              </w:rPr>
              <w:t>25</w:t>
            </w:r>
            <w:r>
              <w:rPr>
                <w:rFonts w:ascii="宋体" w:hAnsi="宋体" w:hint="eastAsia"/>
              </w:rPr>
              <w:t>倍光学变倍；</w:t>
            </w:r>
            <w:r>
              <w:rPr>
                <w:rFonts w:ascii="宋体" w:hAnsi="宋体" w:hint="eastAsia"/>
              </w:rPr>
              <w:br/>
            </w:r>
            <w:r>
              <w:rPr>
                <w:rFonts w:ascii="宋体" w:hAnsi="宋体" w:hint="eastAsia"/>
              </w:rPr>
              <w:t>（</w:t>
            </w:r>
            <w:r>
              <w:rPr>
                <w:rFonts w:ascii="宋体" w:hAnsi="宋体" w:hint="eastAsia"/>
              </w:rPr>
              <w:t>5</w:t>
            </w:r>
            <w:r>
              <w:rPr>
                <w:rFonts w:ascii="宋体" w:hAnsi="宋体" w:hint="eastAsia"/>
              </w:rPr>
              <w:t>）支持云台功能；</w:t>
            </w:r>
            <w:r>
              <w:rPr>
                <w:rFonts w:ascii="宋体" w:hAnsi="宋体" w:hint="eastAsia"/>
              </w:rPr>
              <w:br/>
            </w:r>
            <w:r>
              <w:rPr>
                <w:rFonts w:ascii="宋体" w:hAnsi="宋体" w:hint="eastAsia"/>
              </w:rPr>
              <w:t>（</w:t>
            </w:r>
            <w:r>
              <w:rPr>
                <w:rFonts w:ascii="宋体" w:hAnsi="宋体" w:hint="eastAsia"/>
              </w:rPr>
              <w:t>6</w:t>
            </w:r>
            <w:r>
              <w:rPr>
                <w:rFonts w:ascii="宋体" w:hAnsi="宋体" w:hint="eastAsia"/>
              </w:rPr>
              <w:t>）补光距离：≥</w:t>
            </w:r>
            <w:r>
              <w:rPr>
                <w:rFonts w:ascii="宋体" w:hAnsi="宋体" w:hint="eastAsia"/>
              </w:rPr>
              <w:t>100m</w:t>
            </w:r>
            <w:r>
              <w:rPr>
                <w:rFonts w:ascii="宋体" w:hAnsi="宋体" w:hint="eastAsia"/>
              </w:rPr>
              <w:t>；</w:t>
            </w:r>
            <w:r>
              <w:rPr>
                <w:rFonts w:ascii="宋体" w:hAnsi="宋体" w:hint="eastAsia"/>
              </w:rPr>
              <w:br/>
            </w:r>
            <w:r>
              <w:rPr>
                <w:rFonts w:ascii="宋体" w:hAnsi="宋体" w:hint="eastAsia"/>
              </w:rPr>
              <w:t>（</w:t>
            </w:r>
            <w:r>
              <w:rPr>
                <w:rFonts w:ascii="宋体" w:hAnsi="宋体" w:hint="eastAsia"/>
              </w:rPr>
              <w:t>7</w:t>
            </w:r>
            <w:r>
              <w:rPr>
                <w:rFonts w:ascii="宋体" w:hAnsi="宋体" w:hint="eastAsia"/>
              </w:rPr>
              <w:t>）视频压缩：支持</w:t>
            </w:r>
            <w:r>
              <w:rPr>
                <w:rFonts w:ascii="宋体" w:hAnsi="宋体" w:hint="eastAsia"/>
              </w:rPr>
              <w:t>H.265/H.264/MJPEG</w:t>
            </w:r>
            <w:r>
              <w:rPr>
                <w:rFonts w:ascii="宋体" w:hAnsi="宋体" w:hint="eastAsia"/>
              </w:rPr>
              <w:t>；</w:t>
            </w:r>
            <w:r>
              <w:rPr>
                <w:rFonts w:ascii="宋体" w:hAnsi="宋体" w:hint="eastAsia"/>
              </w:rPr>
              <w:br/>
            </w:r>
            <w:r>
              <w:rPr>
                <w:rFonts w:ascii="宋体" w:hAnsi="宋体" w:hint="eastAsia"/>
              </w:rPr>
              <w:t>（</w:t>
            </w:r>
            <w:r>
              <w:rPr>
                <w:rFonts w:ascii="宋体" w:hAnsi="宋体" w:hint="eastAsia"/>
              </w:rPr>
              <w:t>8</w:t>
            </w:r>
            <w:r>
              <w:rPr>
                <w:rFonts w:ascii="宋体" w:hAnsi="宋体" w:hint="eastAsia"/>
              </w:rPr>
              <w:t>）防护等级：不低于</w:t>
            </w:r>
            <w:r>
              <w:rPr>
                <w:rFonts w:ascii="宋体" w:hAnsi="宋体" w:hint="eastAsia"/>
              </w:rPr>
              <w:t>IP67</w:t>
            </w:r>
            <w:r>
              <w:rPr>
                <w:rFonts w:ascii="宋体" w:hAnsi="宋体" w:hint="eastAsia"/>
              </w:rPr>
              <w:t>；</w:t>
            </w:r>
            <w:r>
              <w:rPr>
                <w:rFonts w:ascii="宋体" w:hAnsi="宋体" w:hint="eastAsia"/>
              </w:rPr>
              <w:br/>
            </w:r>
            <w:r>
              <w:rPr>
                <w:rFonts w:ascii="宋体" w:hAnsi="宋体" w:hint="eastAsia"/>
              </w:rPr>
              <w:t>（</w:t>
            </w:r>
            <w:r>
              <w:rPr>
                <w:rFonts w:ascii="宋体" w:hAnsi="宋体" w:hint="eastAsia"/>
              </w:rPr>
              <w:t>9</w:t>
            </w:r>
            <w:r>
              <w:rPr>
                <w:rFonts w:ascii="宋体" w:hAnsi="宋体" w:hint="eastAsia"/>
              </w:rPr>
              <w:t>）满足</w:t>
            </w:r>
            <w:r>
              <w:rPr>
                <w:rFonts w:ascii="宋体" w:hAnsi="宋体" w:hint="eastAsia"/>
              </w:rPr>
              <w:t>GB35114-2017</w:t>
            </w:r>
            <w:r>
              <w:rPr>
                <w:rFonts w:ascii="宋体" w:hAnsi="宋体" w:hint="eastAsia"/>
              </w:rPr>
              <w:t>安全加密需求；</w:t>
            </w:r>
            <w:r>
              <w:rPr>
                <w:rFonts w:ascii="宋体" w:hAnsi="宋体" w:hint="eastAsia"/>
              </w:rPr>
              <w:br/>
            </w:r>
            <w:r>
              <w:rPr>
                <w:rFonts w:ascii="宋体" w:hAnsi="宋体" w:hint="eastAsia"/>
              </w:rPr>
              <w:t>（</w:t>
            </w:r>
            <w:r>
              <w:rPr>
                <w:rFonts w:ascii="宋体" w:hAnsi="宋体" w:hint="eastAsia"/>
              </w:rPr>
              <w:t>10</w:t>
            </w:r>
            <w:r>
              <w:rPr>
                <w:rFonts w:ascii="宋体" w:hAnsi="宋体" w:hint="eastAsia"/>
              </w:rPr>
              <w:t>）配置单</w:t>
            </w:r>
            <w:r>
              <w:rPr>
                <w:rFonts w:ascii="宋体" w:hAnsi="宋体" w:hint="eastAsia"/>
              </w:rPr>
              <w:t>BD</w:t>
            </w:r>
            <w:r>
              <w:rPr>
                <w:rFonts w:ascii="宋体" w:hAnsi="宋体" w:hint="eastAsia"/>
              </w:rPr>
              <w:t>定位功能，具备将定位信息上传到平台能力；</w:t>
            </w:r>
            <w:r>
              <w:rPr>
                <w:rFonts w:ascii="宋体" w:hAnsi="宋体" w:hint="eastAsia"/>
              </w:rPr>
              <w:br/>
            </w:r>
            <w:r>
              <w:rPr>
                <w:rFonts w:ascii="宋体" w:hAnsi="宋体" w:hint="eastAsia"/>
              </w:rPr>
              <w:t>（</w:t>
            </w:r>
            <w:r>
              <w:rPr>
                <w:rFonts w:ascii="宋体" w:hAnsi="宋体" w:hint="eastAsia"/>
              </w:rPr>
              <w:t>11</w:t>
            </w:r>
            <w:r>
              <w:rPr>
                <w:rFonts w:ascii="宋体" w:hAnsi="宋体" w:hint="eastAsia"/>
              </w:rPr>
              <w:t>）存储：内置</w:t>
            </w:r>
            <w:r>
              <w:rPr>
                <w:rFonts w:ascii="宋体" w:hAnsi="宋体" w:hint="eastAsia"/>
              </w:rPr>
              <w:t>TF</w:t>
            </w:r>
            <w:r>
              <w:rPr>
                <w:rFonts w:ascii="宋体" w:hAnsi="宋体" w:hint="eastAsia"/>
              </w:rPr>
              <w:t>卡≥</w:t>
            </w:r>
            <w:r>
              <w:rPr>
                <w:rFonts w:ascii="宋体" w:hAnsi="宋体" w:hint="eastAsia"/>
              </w:rPr>
              <w:t>64G</w:t>
            </w:r>
            <w:r>
              <w:rPr>
                <w:rFonts w:ascii="宋体" w:hAnsi="宋体" w:hint="eastAsia"/>
              </w:rPr>
              <w:t>；</w:t>
            </w:r>
            <w:r>
              <w:rPr>
                <w:rFonts w:ascii="宋体" w:hAnsi="宋体" w:hint="eastAsia"/>
              </w:rPr>
              <w:br/>
            </w:r>
            <w:r>
              <w:rPr>
                <w:rFonts w:ascii="宋体" w:hAnsi="宋体" w:hint="eastAsia"/>
              </w:rPr>
              <w:t>（</w:t>
            </w:r>
            <w:r>
              <w:rPr>
                <w:rFonts w:ascii="宋体" w:hAnsi="宋体" w:hint="eastAsia"/>
              </w:rPr>
              <w:t>12</w:t>
            </w:r>
            <w:r>
              <w:rPr>
                <w:rFonts w:ascii="宋体" w:hAnsi="宋体" w:hint="eastAsia"/>
              </w:rPr>
              <w:t>）配件：包含电源、支架等。</w:t>
            </w:r>
          </w:p>
        </w:tc>
        <w:tc>
          <w:tcPr>
            <w:tcW w:w="0" w:type="auto"/>
            <w:vAlign w:val="center"/>
          </w:tcPr>
          <w:p w:rsidR="003F290D" w:rsidRDefault="003F290D" w:rsidP="00DA1645">
            <w:pPr>
              <w:pStyle w:val="a9"/>
              <w:rPr>
                <w:rFonts w:ascii="宋体" w:hAnsi="宋体" w:cs="宋体" w:hint="eastAsia"/>
              </w:rPr>
            </w:pPr>
            <w:r>
              <w:rPr>
                <w:rFonts w:ascii="宋体" w:hAnsi="宋体" w:hint="eastAsia"/>
              </w:rPr>
              <w:t>240</w:t>
            </w:r>
          </w:p>
        </w:tc>
        <w:tc>
          <w:tcPr>
            <w:tcW w:w="0" w:type="auto"/>
            <w:vAlign w:val="center"/>
          </w:tcPr>
          <w:p w:rsidR="003F290D" w:rsidRDefault="003F290D" w:rsidP="00DA1645">
            <w:pPr>
              <w:pStyle w:val="a9"/>
              <w:rPr>
                <w:rFonts w:ascii="宋体" w:hAnsi="宋体" w:cs="宋体" w:hint="eastAsia"/>
              </w:rPr>
            </w:pPr>
            <w:r>
              <w:rPr>
                <w:rFonts w:ascii="宋体" w:hAnsi="宋体" w:hint="eastAsia"/>
              </w:rPr>
              <w:t>台</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hint="eastAsia"/>
              </w:rPr>
              <w:t>2</w:t>
            </w:r>
          </w:p>
        </w:tc>
        <w:tc>
          <w:tcPr>
            <w:tcW w:w="2730" w:type="dxa"/>
            <w:noWrap/>
            <w:vAlign w:val="center"/>
          </w:tcPr>
          <w:p w:rsidR="003F290D" w:rsidRDefault="003F290D" w:rsidP="00DA1645">
            <w:pPr>
              <w:pStyle w:val="a9"/>
              <w:rPr>
                <w:rFonts w:ascii="宋体" w:hAnsi="宋体" w:cs="宋体" w:hint="eastAsia"/>
              </w:rPr>
            </w:pPr>
            <w:r>
              <w:rPr>
                <w:rFonts w:ascii="宋体" w:hAnsi="宋体" w:hint="eastAsia"/>
              </w:rPr>
              <w:t>智能枪机</w:t>
            </w:r>
            <w:r>
              <w:rPr>
                <w:rFonts w:ascii="宋体" w:hAnsi="宋体" w:hint="eastAsia"/>
              </w:rPr>
              <w:t>1</w:t>
            </w:r>
          </w:p>
        </w:tc>
        <w:tc>
          <w:tcPr>
            <w:tcW w:w="4876" w:type="dxa"/>
          </w:tcPr>
          <w:p w:rsidR="003F290D" w:rsidRDefault="003F290D" w:rsidP="00DA1645">
            <w:pPr>
              <w:pStyle w:val="a9"/>
              <w:jc w:val="left"/>
              <w:rPr>
                <w:rFonts w:ascii="宋体" w:hAnsi="宋体" w:hint="eastAsia"/>
              </w:rPr>
            </w:pPr>
            <w:r>
              <w:rPr>
                <w:rFonts w:ascii="宋体" w:hAnsi="宋体" w:hint="eastAsia"/>
              </w:rPr>
              <w:t>设备功能：</w:t>
            </w:r>
            <w:r>
              <w:rPr>
                <w:rFonts w:ascii="宋体" w:hAnsi="宋体" w:hint="eastAsia"/>
              </w:rPr>
              <w:br/>
            </w:r>
            <w:r>
              <w:rPr>
                <w:rFonts w:ascii="宋体" w:hAnsi="宋体" w:hint="eastAsia"/>
              </w:rPr>
              <w:t>配置人脸、人体、车辆、非机动车抓拍与结构化属性识别功能。</w:t>
            </w:r>
            <w:r>
              <w:rPr>
                <w:rFonts w:ascii="宋体" w:hAnsi="宋体" w:hint="eastAsia"/>
              </w:rPr>
              <w:br/>
            </w:r>
            <w:r>
              <w:rPr>
                <w:rFonts w:ascii="宋体" w:hAnsi="宋体" w:hint="eastAsia"/>
              </w:rPr>
              <w:t>硬件参数：</w:t>
            </w:r>
            <w:r>
              <w:rPr>
                <w:rFonts w:ascii="宋体" w:hAnsi="宋体" w:hint="eastAsia"/>
              </w:rPr>
              <w:br/>
            </w:r>
            <w:r>
              <w:rPr>
                <w:rFonts w:ascii="宋体" w:hAnsi="宋体" w:hint="eastAsia"/>
              </w:rPr>
              <w:t>（</w:t>
            </w:r>
            <w:r>
              <w:rPr>
                <w:rFonts w:ascii="宋体" w:hAnsi="宋体" w:hint="eastAsia"/>
              </w:rPr>
              <w:t>1</w:t>
            </w:r>
            <w:r>
              <w:rPr>
                <w:rFonts w:ascii="宋体" w:hAnsi="宋体" w:hint="eastAsia"/>
              </w:rPr>
              <w:t>）传感器类型：≥</w:t>
            </w:r>
            <w:r>
              <w:rPr>
                <w:rFonts w:ascii="宋体" w:hAnsi="宋体" w:hint="eastAsia"/>
              </w:rPr>
              <w:t>1/1.8" CMOS</w:t>
            </w:r>
            <w:r>
              <w:rPr>
                <w:rFonts w:ascii="宋体" w:hAnsi="宋体" w:hint="eastAsia"/>
              </w:rPr>
              <w:t>；</w:t>
            </w:r>
            <w:r>
              <w:rPr>
                <w:rFonts w:ascii="宋体" w:hAnsi="宋体" w:hint="eastAsia"/>
              </w:rPr>
              <w:br/>
            </w:r>
            <w:r>
              <w:rPr>
                <w:rFonts w:ascii="宋体" w:hAnsi="宋体" w:hint="eastAsia"/>
              </w:rPr>
              <w:t>（</w:t>
            </w:r>
            <w:r>
              <w:rPr>
                <w:rFonts w:ascii="宋体" w:hAnsi="宋体" w:hint="eastAsia"/>
              </w:rPr>
              <w:t>2</w:t>
            </w:r>
            <w:r>
              <w:rPr>
                <w:rFonts w:ascii="宋体" w:hAnsi="宋体" w:hint="eastAsia"/>
              </w:rPr>
              <w:t>）分辨率及码流帧率：≥</w:t>
            </w:r>
            <w:r>
              <w:rPr>
                <w:rFonts w:ascii="宋体" w:hAnsi="宋体" w:hint="eastAsia"/>
              </w:rPr>
              <w:t>3840</w:t>
            </w:r>
            <w:r>
              <w:rPr>
                <w:rFonts w:ascii="宋体" w:hAnsi="宋体" w:hint="eastAsia"/>
              </w:rPr>
              <w:t>×</w:t>
            </w:r>
            <w:r>
              <w:rPr>
                <w:rFonts w:ascii="宋体" w:hAnsi="宋体" w:hint="eastAsia"/>
              </w:rPr>
              <w:t>2160  25fps</w:t>
            </w:r>
            <w:r>
              <w:rPr>
                <w:rFonts w:ascii="宋体" w:hAnsi="宋体" w:hint="eastAsia"/>
              </w:rPr>
              <w:t>；</w:t>
            </w:r>
            <w:r>
              <w:rPr>
                <w:rFonts w:ascii="宋体" w:hAnsi="宋体" w:hint="eastAsia"/>
              </w:rPr>
              <w:br/>
            </w:r>
            <w:r>
              <w:rPr>
                <w:rFonts w:ascii="宋体" w:hAnsi="宋体" w:hint="eastAsia"/>
              </w:rPr>
              <w:t>（</w:t>
            </w:r>
            <w:r>
              <w:rPr>
                <w:rFonts w:ascii="宋体" w:hAnsi="宋体" w:hint="eastAsia"/>
              </w:rPr>
              <w:t>3</w:t>
            </w:r>
            <w:r>
              <w:rPr>
                <w:rFonts w:ascii="宋体" w:hAnsi="宋体" w:hint="eastAsia"/>
              </w:rPr>
              <w:t>）最低照度：彩色≤</w:t>
            </w:r>
            <w:r>
              <w:rPr>
                <w:rFonts w:ascii="宋体" w:hAnsi="宋体" w:hint="eastAsia"/>
              </w:rPr>
              <w:t>0.0005 Lux</w:t>
            </w:r>
            <w:r>
              <w:rPr>
                <w:rFonts w:ascii="宋体" w:hAnsi="宋体" w:hint="eastAsia"/>
              </w:rPr>
              <w:t>，黑白≤</w:t>
            </w:r>
            <w:r>
              <w:rPr>
                <w:rFonts w:ascii="宋体" w:hAnsi="宋体" w:hint="eastAsia"/>
              </w:rPr>
              <w:t>0.0001 Lux</w:t>
            </w:r>
            <w:r>
              <w:rPr>
                <w:rFonts w:ascii="宋体" w:hAnsi="宋体" w:hint="eastAsia"/>
              </w:rPr>
              <w:t>；</w:t>
            </w:r>
            <w:r>
              <w:rPr>
                <w:rFonts w:ascii="宋体" w:hAnsi="宋体" w:hint="eastAsia"/>
              </w:rPr>
              <w:br/>
            </w:r>
            <w:r>
              <w:rPr>
                <w:rFonts w:ascii="宋体" w:hAnsi="宋体" w:hint="eastAsia"/>
              </w:rPr>
              <w:lastRenderedPageBreak/>
              <w:t>（</w:t>
            </w:r>
            <w:r>
              <w:rPr>
                <w:rFonts w:ascii="宋体" w:hAnsi="宋体" w:hint="eastAsia"/>
              </w:rPr>
              <w:t>4</w:t>
            </w:r>
            <w:r>
              <w:rPr>
                <w:rFonts w:ascii="宋体" w:hAnsi="宋体" w:hint="eastAsia"/>
              </w:rPr>
              <w:t>）光学变倍：≥</w:t>
            </w:r>
            <w:r>
              <w:rPr>
                <w:rFonts w:ascii="宋体" w:hAnsi="宋体" w:hint="eastAsia"/>
              </w:rPr>
              <w:t>4</w:t>
            </w:r>
            <w:r>
              <w:rPr>
                <w:rFonts w:ascii="宋体" w:hAnsi="宋体" w:hint="eastAsia"/>
              </w:rPr>
              <w:t>倍光学变倍；</w:t>
            </w:r>
            <w:r>
              <w:rPr>
                <w:rFonts w:ascii="宋体" w:hAnsi="宋体" w:hint="eastAsia"/>
              </w:rPr>
              <w:br/>
            </w:r>
            <w:r>
              <w:rPr>
                <w:rFonts w:ascii="宋体" w:hAnsi="宋体" w:hint="eastAsia"/>
              </w:rPr>
              <w:t>（</w:t>
            </w:r>
            <w:r>
              <w:rPr>
                <w:rFonts w:ascii="宋体" w:hAnsi="宋体" w:hint="eastAsia"/>
              </w:rPr>
              <w:t>5</w:t>
            </w:r>
            <w:r>
              <w:rPr>
                <w:rFonts w:ascii="宋体" w:hAnsi="宋体" w:hint="eastAsia"/>
              </w:rPr>
              <w:t>）支持云台功能；</w:t>
            </w:r>
            <w:r>
              <w:rPr>
                <w:rFonts w:ascii="宋体" w:hAnsi="宋体" w:hint="eastAsia"/>
              </w:rPr>
              <w:br/>
            </w:r>
            <w:r>
              <w:rPr>
                <w:rFonts w:ascii="宋体" w:hAnsi="宋体" w:hint="eastAsia"/>
              </w:rPr>
              <w:t>（</w:t>
            </w:r>
            <w:r>
              <w:rPr>
                <w:rFonts w:ascii="宋体" w:hAnsi="宋体" w:hint="eastAsia"/>
              </w:rPr>
              <w:t>6</w:t>
            </w:r>
            <w:r>
              <w:rPr>
                <w:rFonts w:ascii="宋体" w:hAnsi="宋体" w:hint="eastAsia"/>
              </w:rPr>
              <w:t>）补光距离：≥</w:t>
            </w:r>
            <w:r>
              <w:rPr>
                <w:rFonts w:ascii="宋体" w:hAnsi="宋体" w:hint="eastAsia"/>
              </w:rPr>
              <w:t>80m</w:t>
            </w:r>
            <w:r>
              <w:rPr>
                <w:rFonts w:ascii="宋体" w:hAnsi="宋体" w:hint="eastAsia"/>
              </w:rPr>
              <w:t>；</w:t>
            </w:r>
            <w:r>
              <w:rPr>
                <w:rFonts w:ascii="宋体" w:hAnsi="宋体" w:hint="eastAsia"/>
              </w:rPr>
              <w:br/>
            </w:r>
            <w:r>
              <w:rPr>
                <w:rFonts w:ascii="宋体" w:hAnsi="宋体" w:hint="eastAsia"/>
              </w:rPr>
              <w:t>（</w:t>
            </w:r>
            <w:r>
              <w:rPr>
                <w:rFonts w:ascii="宋体" w:hAnsi="宋体" w:hint="eastAsia"/>
              </w:rPr>
              <w:t>7</w:t>
            </w:r>
            <w:r>
              <w:rPr>
                <w:rFonts w:ascii="宋体" w:hAnsi="宋体" w:hint="eastAsia"/>
              </w:rPr>
              <w:t>）视频压缩：支持</w:t>
            </w:r>
            <w:r>
              <w:rPr>
                <w:rFonts w:ascii="宋体" w:hAnsi="宋体" w:hint="eastAsia"/>
              </w:rPr>
              <w:t>H.265/H.264/MJPEG</w:t>
            </w:r>
            <w:r>
              <w:rPr>
                <w:rFonts w:ascii="宋体" w:hAnsi="宋体" w:hint="eastAsia"/>
              </w:rPr>
              <w:t>；</w:t>
            </w:r>
            <w:r>
              <w:rPr>
                <w:rFonts w:ascii="宋体" w:hAnsi="宋体" w:hint="eastAsia"/>
              </w:rPr>
              <w:br/>
            </w:r>
            <w:r>
              <w:rPr>
                <w:rFonts w:ascii="宋体" w:hAnsi="宋体" w:hint="eastAsia"/>
              </w:rPr>
              <w:t>（</w:t>
            </w:r>
            <w:r>
              <w:rPr>
                <w:rFonts w:ascii="宋体" w:hAnsi="宋体" w:hint="eastAsia"/>
              </w:rPr>
              <w:t>8</w:t>
            </w:r>
            <w:r>
              <w:rPr>
                <w:rFonts w:ascii="宋体" w:hAnsi="宋体" w:hint="eastAsia"/>
              </w:rPr>
              <w:t>）防护等级：不低于</w:t>
            </w:r>
            <w:r>
              <w:rPr>
                <w:rFonts w:ascii="宋体" w:hAnsi="宋体" w:hint="eastAsia"/>
              </w:rPr>
              <w:t>IP67</w:t>
            </w:r>
            <w:r>
              <w:rPr>
                <w:rFonts w:ascii="宋体" w:hAnsi="宋体" w:hint="eastAsia"/>
              </w:rPr>
              <w:t>；</w:t>
            </w:r>
            <w:r>
              <w:rPr>
                <w:rFonts w:ascii="宋体" w:hAnsi="宋体" w:hint="eastAsia"/>
              </w:rPr>
              <w:br/>
            </w:r>
            <w:r>
              <w:rPr>
                <w:rFonts w:ascii="宋体" w:hAnsi="宋体" w:hint="eastAsia"/>
              </w:rPr>
              <w:t>（</w:t>
            </w:r>
            <w:r>
              <w:rPr>
                <w:rFonts w:ascii="宋体" w:hAnsi="宋体" w:hint="eastAsia"/>
              </w:rPr>
              <w:t>9</w:t>
            </w:r>
            <w:r>
              <w:rPr>
                <w:rFonts w:ascii="宋体" w:hAnsi="宋体" w:hint="eastAsia"/>
              </w:rPr>
              <w:t>）满足</w:t>
            </w:r>
            <w:r>
              <w:rPr>
                <w:rFonts w:ascii="宋体" w:hAnsi="宋体" w:hint="eastAsia"/>
              </w:rPr>
              <w:t>GB35114-2017</w:t>
            </w:r>
            <w:r>
              <w:rPr>
                <w:rFonts w:ascii="宋体" w:hAnsi="宋体" w:hint="eastAsia"/>
              </w:rPr>
              <w:t>安全加密需求；</w:t>
            </w:r>
            <w:r>
              <w:rPr>
                <w:rFonts w:ascii="宋体" w:hAnsi="宋体" w:hint="eastAsia"/>
              </w:rPr>
              <w:br/>
            </w:r>
            <w:r>
              <w:rPr>
                <w:rFonts w:ascii="宋体" w:hAnsi="宋体" w:hint="eastAsia"/>
              </w:rPr>
              <w:t>（</w:t>
            </w:r>
            <w:r>
              <w:rPr>
                <w:rFonts w:ascii="宋体" w:hAnsi="宋体" w:hint="eastAsia"/>
              </w:rPr>
              <w:t>10</w:t>
            </w:r>
            <w:r>
              <w:rPr>
                <w:rFonts w:ascii="宋体" w:hAnsi="宋体" w:hint="eastAsia"/>
              </w:rPr>
              <w:t>）配置单</w:t>
            </w:r>
            <w:r>
              <w:rPr>
                <w:rFonts w:ascii="宋体" w:hAnsi="宋体" w:hint="eastAsia"/>
              </w:rPr>
              <w:t>BD</w:t>
            </w:r>
            <w:r>
              <w:rPr>
                <w:rFonts w:ascii="宋体" w:hAnsi="宋体" w:hint="eastAsia"/>
              </w:rPr>
              <w:t>定位功能，具备将定位信息上传到平台能力；</w:t>
            </w:r>
            <w:r>
              <w:rPr>
                <w:rFonts w:ascii="宋体" w:hAnsi="宋体" w:hint="eastAsia"/>
              </w:rPr>
              <w:br/>
            </w:r>
            <w:r>
              <w:rPr>
                <w:rFonts w:ascii="宋体" w:hAnsi="宋体" w:hint="eastAsia"/>
              </w:rPr>
              <w:t>（</w:t>
            </w:r>
            <w:r>
              <w:rPr>
                <w:rFonts w:ascii="宋体" w:hAnsi="宋体" w:hint="eastAsia"/>
              </w:rPr>
              <w:t>11</w:t>
            </w:r>
            <w:r>
              <w:rPr>
                <w:rFonts w:ascii="宋体" w:hAnsi="宋体" w:hint="eastAsia"/>
              </w:rPr>
              <w:t>）存储：内置</w:t>
            </w:r>
            <w:r>
              <w:rPr>
                <w:rFonts w:ascii="宋体" w:hAnsi="宋体" w:hint="eastAsia"/>
              </w:rPr>
              <w:t>TF</w:t>
            </w:r>
            <w:r>
              <w:rPr>
                <w:rFonts w:ascii="宋体" w:hAnsi="宋体" w:hint="eastAsia"/>
              </w:rPr>
              <w:t>卡≥</w:t>
            </w:r>
            <w:r>
              <w:rPr>
                <w:rFonts w:ascii="宋体" w:hAnsi="宋体" w:hint="eastAsia"/>
              </w:rPr>
              <w:t>64G</w:t>
            </w:r>
            <w:r>
              <w:rPr>
                <w:rFonts w:ascii="宋体" w:hAnsi="宋体" w:hint="eastAsia"/>
              </w:rPr>
              <w:t>；</w:t>
            </w:r>
            <w:r>
              <w:rPr>
                <w:rFonts w:ascii="宋体" w:hAnsi="宋体" w:hint="eastAsia"/>
              </w:rPr>
              <w:br/>
            </w:r>
            <w:r>
              <w:rPr>
                <w:rFonts w:ascii="宋体" w:hAnsi="宋体" w:hint="eastAsia"/>
              </w:rPr>
              <w:t>（</w:t>
            </w:r>
            <w:r>
              <w:rPr>
                <w:rFonts w:ascii="宋体" w:hAnsi="宋体" w:hint="eastAsia"/>
              </w:rPr>
              <w:t>12</w:t>
            </w:r>
            <w:r>
              <w:rPr>
                <w:rFonts w:ascii="宋体" w:hAnsi="宋体" w:hint="eastAsia"/>
              </w:rPr>
              <w:t>）配件：包含电源、支架等。</w:t>
            </w:r>
          </w:p>
        </w:tc>
        <w:tc>
          <w:tcPr>
            <w:tcW w:w="0" w:type="auto"/>
            <w:vAlign w:val="center"/>
          </w:tcPr>
          <w:p w:rsidR="003F290D" w:rsidRDefault="003F290D" w:rsidP="00DA1645">
            <w:pPr>
              <w:pStyle w:val="a9"/>
              <w:rPr>
                <w:rFonts w:ascii="宋体" w:hAnsi="宋体" w:cs="宋体" w:hint="eastAsia"/>
              </w:rPr>
            </w:pPr>
            <w:r>
              <w:rPr>
                <w:rFonts w:ascii="宋体" w:hAnsi="宋体" w:hint="eastAsia"/>
              </w:rPr>
              <w:lastRenderedPageBreak/>
              <w:t>100</w:t>
            </w:r>
          </w:p>
        </w:tc>
        <w:tc>
          <w:tcPr>
            <w:tcW w:w="0" w:type="auto"/>
            <w:vAlign w:val="center"/>
          </w:tcPr>
          <w:p w:rsidR="003F290D" w:rsidRDefault="003F290D" w:rsidP="00DA1645">
            <w:pPr>
              <w:pStyle w:val="a9"/>
              <w:rPr>
                <w:rFonts w:ascii="宋体" w:hAnsi="宋体" w:cs="宋体" w:hint="eastAsia"/>
              </w:rPr>
            </w:pPr>
            <w:r>
              <w:rPr>
                <w:rFonts w:ascii="宋体" w:hAnsi="宋体" w:hint="eastAsia"/>
              </w:rPr>
              <w:t>台</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hint="eastAsia"/>
              </w:rPr>
              <w:lastRenderedPageBreak/>
              <w:t>3</w:t>
            </w:r>
          </w:p>
        </w:tc>
        <w:tc>
          <w:tcPr>
            <w:tcW w:w="2730" w:type="dxa"/>
            <w:noWrap/>
            <w:vAlign w:val="center"/>
          </w:tcPr>
          <w:p w:rsidR="003F290D" w:rsidRDefault="003F290D" w:rsidP="00DA1645">
            <w:pPr>
              <w:pStyle w:val="a9"/>
              <w:rPr>
                <w:rFonts w:ascii="宋体" w:hAnsi="宋体" w:cs="宋体" w:hint="eastAsia"/>
              </w:rPr>
            </w:pPr>
            <w:r>
              <w:rPr>
                <w:rFonts w:ascii="宋体" w:hAnsi="宋体" w:hint="eastAsia"/>
              </w:rPr>
              <w:t>智能枪机</w:t>
            </w:r>
            <w:r>
              <w:rPr>
                <w:rFonts w:ascii="宋体" w:hAnsi="宋体" w:hint="eastAsia"/>
              </w:rPr>
              <w:t>2</w:t>
            </w:r>
          </w:p>
        </w:tc>
        <w:tc>
          <w:tcPr>
            <w:tcW w:w="4876" w:type="dxa"/>
          </w:tcPr>
          <w:p w:rsidR="003F290D" w:rsidRDefault="003F290D" w:rsidP="00DA1645">
            <w:pPr>
              <w:pStyle w:val="a9"/>
              <w:jc w:val="left"/>
              <w:rPr>
                <w:rFonts w:ascii="宋体" w:hAnsi="宋体" w:hint="eastAsia"/>
              </w:rPr>
            </w:pPr>
            <w:r>
              <w:rPr>
                <w:rFonts w:ascii="宋体" w:hAnsi="宋体" w:hint="eastAsia"/>
              </w:rPr>
              <w:t>设备功能：</w:t>
            </w:r>
            <w:r>
              <w:rPr>
                <w:rFonts w:ascii="宋体" w:hAnsi="宋体" w:hint="eastAsia"/>
              </w:rPr>
              <w:br/>
            </w:r>
            <w:r>
              <w:rPr>
                <w:rFonts w:ascii="宋体" w:hAnsi="宋体" w:hint="eastAsia"/>
              </w:rPr>
              <w:t>配置人脸、人体、车辆、非机动车抓拍与结构化属性识别功能。</w:t>
            </w:r>
            <w:r>
              <w:rPr>
                <w:rFonts w:ascii="宋体" w:hAnsi="宋体" w:hint="eastAsia"/>
              </w:rPr>
              <w:br/>
            </w:r>
            <w:r>
              <w:rPr>
                <w:rFonts w:ascii="宋体" w:hAnsi="宋体" w:hint="eastAsia"/>
              </w:rPr>
              <w:t>硬件参数：</w:t>
            </w:r>
            <w:r>
              <w:rPr>
                <w:rFonts w:ascii="宋体" w:hAnsi="宋体" w:hint="eastAsia"/>
              </w:rPr>
              <w:br/>
            </w:r>
            <w:r>
              <w:rPr>
                <w:rFonts w:ascii="宋体" w:hAnsi="宋体" w:hint="eastAsia"/>
              </w:rPr>
              <w:t>（</w:t>
            </w:r>
            <w:r>
              <w:rPr>
                <w:rFonts w:ascii="宋体" w:hAnsi="宋体" w:hint="eastAsia"/>
              </w:rPr>
              <w:t>1</w:t>
            </w:r>
            <w:r>
              <w:rPr>
                <w:rFonts w:ascii="宋体" w:hAnsi="宋体" w:hint="eastAsia"/>
              </w:rPr>
              <w:t>）传感器类型：具备双通道，且两个传感器尺寸≥</w:t>
            </w:r>
            <w:r>
              <w:rPr>
                <w:rFonts w:ascii="宋体" w:hAnsi="宋体" w:hint="eastAsia"/>
              </w:rPr>
              <w:t>1/1.8" CMOS</w:t>
            </w:r>
            <w:r>
              <w:rPr>
                <w:rFonts w:ascii="宋体" w:hAnsi="宋体" w:hint="eastAsia"/>
              </w:rPr>
              <w:t>；</w:t>
            </w:r>
            <w:r>
              <w:rPr>
                <w:rFonts w:ascii="宋体" w:hAnsi="宋体" w:hint="eastAsia"/>
              </w:rPr>
              <w:br/>
            </w:r>
            <w:r>
              <w:rPr>
                <w:rFonts w:ascii="宋体" w:hAnsi="宋体" w:hint="eastAsia"/>
              </w:rPr>
              <w:t>（</w:t>
            </w:r>
            <w:r>
              <w:rPr>
                <w:rFonts w:ascii="宋体" w:hAnsi="宋体" w:hint="eastAsia"/>
              </w:rPr>
              <w:t>2</w:t>
            </w:r>
            <w:r>
              <w:rPr>
                <w:rFonts w:ascii="宋体" w:hAnsi="宋体" w:hint="eastAsia"/>
              </w:rPr>
              <w:t>）两个镜头分辨率及码流帧率：≥</w:t>
            </w:r>
            <w:r>
              <w:rPr>
                <w:rFonts w:ascii="宋体" w:hAnsi="宋体" w:hint="eastAsia"/>
              </w:rPr>
              <w:t>3840</w:t>
            </w:r>
            <w:r>
              <w:rPr>
                <w:rFonts w:ascii="宋体" w:hAnsi="宋体" w:hint="eastAsia"/>
              </w:rPr>
              <w:t>×</w:t>
            </w:r>
            <w:r>
              <w:rPr>
                <w:rFonts w:ascii="宋体" w:hAnsi="宋体" w:hint="eastAsia"/>
              </w:rPr>
              <w:t>2160  25fps</w:t>
            </w:r>
            <w:r>
              <w:rPr>
                <w:rFonts w:ascii="宋体" w:hAnsi="宋体" w:hint="eastAsia"/>
              </w:rPr>
              <w:t>；</w:t>
            </w:r>
            <w:r>
              <w:rPr>
                <w:rFonts w:ascii="宋体" w:hAnsi="宋体" w:hint="eastAsia"/>
              </w:rPr>
              <w:br/>
            </w:r>
            <w:r>
              <w:rPr>
                <w:rFonts w:ascii="宋体" w:hAnsi="宋体" w:hint="eastAsia"/>
              </w:rPr>
              <w:t>（</w:t>
            </w:r>
            <w:r>
              <w:rPr>
                <w:rFonts w:ascii="宋体" w:hAnsi="宋体" w:hint="eastAsia"/>
              </w:rPr>
              <w:t>3</w:t>
            </w:r>
            <w:r>
              <w:rPr>
                <w:rFonts w:ascii="宋体" w:hAnsi="宋体" w:hint="eastAsia"/>
              </w:rPr>
              <w:t>）两个镜头最低照度：彩色≤</w:t>
            </w:r>
            <w:r>
              <w:rPr>
                <w:rFonts w:ascii="宋体" w:hAnsi="宋体" w:hint="eastAsia"/>
              </w:rPr>
              <w:t>0.0005 Lux</w:t>
            </w:r>
            <w:r>
              <w:rPr>
                <w:rFonts w:ascii="宋体" w:hAnsi="宋体" w:hint="eastAsia"/>
              </w:rPr>
              <w:t>，黑白≤</w:t>
            </w:r>
            <w:r>
              <w:rPr>
                <w:rFonts w:ascii="宋体" w:hAnsi="宋体" w:hint="eastAsia"/>
              </w:rPr>
              <w:t>0.0001 Lux</w:t>
            </w:r>
            <w:r>
              <w:rPr>
                <w:rFonts w:ascii="宋体" w:hAnsi="宋体" w:hint="eastAsia"/>
              </w:rPr>
              <w:t>；</w:t>
            </w:r>
            <w:r>
              <w:rPr>
                <w:rFonts w:ascii="宋体" w:hAnsi="宋体" w:hint="eastAsia"/>
              </w:rPr>
              <w:br/>
            </w:r>
            <w:r>
              <w:rPr>
                <w:rFonts w:ascii="宋体" w:hAnsi="宋体" w:hint="eastAsia"/>
              </w:rPr>
              <w:t>（</w:t>
            </w:r>
            <w:r>
              <w:rPr>
                <w:rFonts w:ascii="宋体" w:hAnsi="宋体" w:hint="eastAsia"/>
              </w:rPr>
              <w:t>4</w:t>
            </w:r>
            <w:r>
              <w:rPr>
                <w:rFonts w:ascii="宋体" w:hAnsi="宋体" w:hint="eastAsia"/>
              </w:rPr>
              <w:t>）两个镜头光学变倍：≥</w:t>
            </w:r>
            <w:r>
              <w:rPr>
                <w:rFonts w:ascii="宋体" w:hAnsi="宋体" w:hint="eastAsia"/>
              </w:rPr>
              <w:t>4</w:t>
            </w:r>
            <w:r>
              <w:rPr>
                <w:rFonts w:ascii="宋体" w:hAnsi="宋体" w:hint="eastAsia"/>
              </w:rPr>
              <w:t>倍光学变倍；</w:t>
            </w:r>
            <w:r>
              <w:rPr>
                <w:rFonts w:ascii="宋体" w:hAnsi="宋体" w:hint="eastAsia"/>
              </w:rPr>
              <w:br/>
            </w:r>
            <w:r>
              <w:rPr>
                <w:rFonts w:ascii="宋体" w:hAnsi="宋体" w:hint="eastAsia"/>
              </w:rPr>
              <w:t>（</w:t>
            </w:r>
            <w:r>
              <w:rPr>
                <w:rFonts w:ascii="宋体" w:hAnsi="宋体" w:hint="eastAsia"/>
              </w:rPr>
              <w:t>5</w:t>
            </w:r>
            <w:r>
              <w:rPr>
                <w:rFonts w:ascii="宋体" w:hAnsi="宋体" w:hint="eastAsia"/>
              </w:rPr>
              <w:t>）两个镜头支持云台功能；</w:t>
            </w:r>
            <w:r>
              <w:rPr>
                <w:rFonts w:ascii="宋体" w:hAnsi="宋体" w:hint="eastAsia"/>
              </w:rPr>
              <w:br/>
            </w:r>
            <w:r>
              <w:rPr>
                <w:rFonts w:ascii="宋体" w:hAnsi="宋体" w:hint="eastAsia"/>
              </w:rPr>
              <w:t>（</w:t>
            </w:r>
            <w:r>
              <w:rPr>
                <w:rFonts w:ascii="宋体" w:hAnsi="宋体" w:hint="eastAsia"/>
              </w:rPr>
              <w:t>6</w:t>
            </w:r>
            <w:r>
              <w:rPr>
                <w:rFonts w:ascii="宋体" w:hAnsi="宋体" w:hint="eastAsia"/>
              </w:rPr>
              <w:t>）补光距离：≥</w:t>
            </w:r>
            <w:r>
              <w:rPr>
                <w:rFonts w:ascii="宋体" w:hAnsi="宋体" w:hint="eastAsia"/>
              </w:rPr>
              <w:t>80m</w:t>
            </w:r>
            <w:r>
              <w:rPr>
                <w:rFonts w:ascii="宋体" w:hAnsi="宋体" w:hint="eastAsia"/>
              </w:rPr>
              <w:t>；</w:t>
            </w:r>
            <w:r>
              <w:rPr>
                <w:rFonts w:ascii="宋体" w:hAnsi="宋体" w:hint="eastAsia"/>
              </w:rPr>
              <w:br/>
            </w:r>
            <w:r>
              <w:rPr>
                <w:rFonts w:ascii="宋体" w:hAnsi="宋体" w:hint="eastAsia"/>
              </w:rPr>
              <w:t>（</w:t>
            </w:r>
            <w:r>
              <w:rPr>
                <w:rFonts w:ascii="宋体" w:hAnsi="宋体" w:hint="eastAsia"/>
              </w:rPr>
              <w:t>7</w:t>
            </w:r>
            <w:r>
              <w:rPr>
                <w:rFonts w:ascii="宋体" w:hAnsi="宋体" w:hint="eastAsia"/>
              </w:rPr>
              <w:t>）视频压缩：支持</w:t>
            </w:r>
            <w:r>
              <w:rPr>
                <w:rFonts w:ascii="宋体" w:hAnsi="宋体" w:hint="eastAsia"/>
              </w:rPr>
              <w:t>H.265/H.264/MJPEG</w:t>
            </w:r>
            <w:r>
              <w:rPr>
                <w:rFonts w:ascii="宋体" w:hAnsi="宋体" w:hint="eastAsia"/>
              </w:rPr>
              <w:t>；</w:t>
            </w:r>
            <w:r>
              <w:rPr>
                <w:rFonts w:ascii="宋体" w:hAnsi="宋体" w:hint="eastAsia"/>
              </w:rPr>
              <w:br/>
            </w:r>
            <w:r>
              <w:rPr>
                <w:rFonts w:ascii="宋体" w:hAnsi="宋体" w:hint="eastAsia"/>
              </w:rPr>
              <w:t>（</w:t>
            </w:r>
            <w:r>
              <w:rPr>
                <w:rFonts w:ascii="宋体" w:hAnsi="宋体" w:hint="eastAsia"/>
              </w:rPr>
              <w:t>8</w:t>
            </w:r>
            <w:r>
              <w:rPr>
                <w:rFonts w:ascii="宋体" w:hAnsi="宋体" w:hint="eastAsia"/>
              </w:rPr>
              <w:t>）防护等级：不低于</w:t>
            </w:r>
            <w:r>
              <w:rPr>
                <w:rFonts w:ascii="宋体" w:hAnsi="宋体" w:hint="eastAsia"/>
              </w:rPr>
              <w:t>IP67</w:t>
            </w:r>
            <w:r>
              <w:rPr>
                <w:rFonts w:ascii="宋体" w:hAnsi="宋体" w:hint="eastAsia"/>
              </w:rPr>
              <w:t>；</w:t>
            </w:r>
            <w:r>
              <w:rPr>
                <w:rFonts w:ascii="宋体" w:hAnsi="宋体" w:hint="eastAsia"/>
              </w:rPr>
              <w:br/>
            </w:r>
            <w:r>
              <w:rPr>
                <w:rFonts w:ascii="宋体" w:hAnsi="宋体" w:hint="eastAsia"/>
              </w:rPr>
              <w:t>（</w:t>
            </w:r>
            <w:r>
              <w:rPr>
                <w:rFonts w:ascii="宋体" w:hAnsi="宋体" w:hint="eastAsia"/>
              </w:rPr>
              <w:t>9</w:t>
            </w:r>
            <w:r>
              <w:rPr>
                <w:rFonts w:ascii="宋体" w:hAnsi="宋体" w:hint="eastAsia"/>
              </w:rPr>
              <w:t>）满足</w:t>
            </w:r>
            <w:r>
              <w:rPr>
                <w:rFonts w:ascii="宋体" w:hAnsi="宋体" w:hint="eastAsia"/>
              </w:rPr>
              <w:t>GB35114-2017</w:t>
            </w:r>
            <w:r>
              <w:rPr>
                <w:rFonts w:ascii="宋体" w:hAnsi="宋体" w:hint="eastAsia"/>
              </w:rPr>
              <w:t>安全加密需求；</w:t>
            </w:r>
            <w:r>
              <w:rPr>
                <w:rFonts w:ascii="宋体" w:hAnsi="宋体" w:hint="eastAsia"/>
              </w:rPr>
              <w:br/>
            </w:r>
            <w:r>
              <w:rPr>
                <w:rFonts w:ascii="宋体" w:hAnsi="宋体" w:hint="eastAsia"/>
              </w:rPr>
              <w:t>（</w:t>
            </w:r>
            <w:r>
              <w:rPr>
                <w:rFonts w:ascii="宋体" w:hAnsi="宋体" w:hint="eastAsia"/>
              </w:rPr>
              <w:t>10</w:t>
            </w:r>
            <w:r>
              <w:rPr>
                <w:rFonts w:ascii="宋体" w:hAnsi="宋体" w:hint="eastAsia"/>
              </w:rPr>
              <w:t>）配置单</w:t>
            </w:r>
            <w:r>
              <w:rPr>
                <w:rFonts w:ascii="宋体" w:hAnsi="宋体" w:hint="eastAsia"/>
              </w:rPr>
              <w:t>BD</w:t>
            </w:r>
            <w:r>
              <w:rPr>
                <w:rFonts w:ascii="宋体" w:hAnsi="宋体" w:hint="eastAsia"/>
              </w:rPr>
              <w:t>定位功能，具备将定位信息上传到平台能力；</w:t>
            </w:r>
            <w:r>
              <w:rPr>
                <w:rFonts w:ascii="宋体" w:hAnsi="宋体" w:hint="eastAsia"/>
              </w:rPr>
              <w:br/>
            </w:r>
            <w:r>
              <w:rPr>
                <w:rFonts w:ascii="宋体" w:hAnsi="宋体" w:hint="eastAsia"/>
              </w:rPr>
              <w:t>（</w:t>
            </w:r>
            <w:r>
              <w:rPr>
                <w:rFonts w:ascii="宋体" w:hAnsi="宋体" w:hint="eastAsia"/>
              </w:rPr>
              <w:t>11</w:t>
            </w:r>
            <w:r>
              <w:rPr>
                <w:rFonts w:ascii="宋体" w:hAnsi="宋体" w:hint="eastAsia"/>
              </w:rPr>
              <w:t>）存储：内置</w:t>
            </w:r>
            <w:r>
              <w:rPr>
                <w:rFonts w:ascii="宋体" w:hAnsi="宋体" w:hint="eastAsia"/>
              </w:rPr>
              <w:t>TF</w:t>
            </w:r>
            <w:r>
              <w:rPr>
                <w:rFonts w:ascii="宋体" w:hAnsi="宋体" w:hint="eastAsia"/>
              </w:rPr>
              <w:t>卡≥</w:t>
            </w:r>
            <w:r>
              <w:rPr>
                <w:rFonts w:ascii="宋体" w:hAnsi="宋体" w:hint="eastAsia"/>
              </w:rPr>
              <w:t>64G</w:t>
            </w:r>
            <w:r>
              <w:rPr>
                <w:rFonts w:ascii="宋体" w:hAnsi="宋体" w:hint="eastAsia"/>
              </w:rPr>
              <w:t>；</w:t>
            </w:r>
            <w:r>
              <w:rPr>
                <w:rFonts w:ascii="宋体" w:hAnsi="宋体" w:hint="eastAsia"/>
              </w:rPr>
              <w:br/>
            </w:r>
            <w:r>
              <w:rPr>
                <w:rFonts w:ascii="宋体" w:hAnsi="宋体" w:hint="eastAsia"/>
              </w:rPr>
              <w:t>（</w:t>
            </w:r>
            <w:r>
              <w:rPr>
                <w:rFonts w:ascii="宋体" w:hAnsi="宋体" w:hint="eastAsia"/>
              </w:rPr>
              <w:t>12</w:t>
            </w:r>
            <w:r>
              <w:rPr>
                <w:rFonts w:ascii="宋体" w:hAnsi="宋体" w:hint="eastAsia"/>
              </w:rPr>
              <w:t>）配件：包含电源、支架等。</w:t>
            </w:r>
          </w:p>
        </w:tc>
        <w:tc>
          <w:tcPr>
            <w:tcW w:w="0" w:type="auto"/>
            <w:vAlign w:val="center"/>
          </w:tcPr>
          <w:p w:rsidR="003F290D" w:rsidRDefault="003F290D" w:rsidP="00DA1645">
            <w:pPr>
              <w:pStyle w:val="a9"/>
              <w:rPr>
                <w:rFonts w:ascii="宋体" w:hAnsi="宋体" w:cs="宋体" w:hint="eastAsia"/>
              </w:rPr>
            </w:pPr>
            <w:r>
              <w:rPr>
                <w:rFonts w:ascii="宋体" w:hAnsi="宋体" w:hint="eastAsia"/>
              </w:rPr>
              <w:t>270</w:t>
            </w:r>
          </w:p>
        </w:tc>
        <w:tc>
          <w:tcPr>
            <w:tcW w:w="0" w:type="auto"/>
            <w:vAlign w:val="center"/>
          </w:tcPr>
          <w:p w:rsidR="003F290D" w:rsidRDefault="003F290D" w:rsidP="00DA1645">
            <w:pPr>
              <w:pStyle w:val="a9"/>
              <w:rPr>
                <w:rFonts w:ascii="宋体" w:hAnsi="宋体" w:cs="宋体" w:hint="eastAsia"/>
              </w:rPr>
            </w:pPr>
            <w:r>
              <w:rPr>
                <w:rFonts w:ascii="宋体" w:hAnsi="宋体" w:hint="eastAsia"/>
              </w:rPr>
              <w:t>台</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hint="eastAsia"/>
              </w:rPr>
              <w:t>4</w:t>
            </w:r>
          </w:p>
        </w:tc>
        <w:tc>
          <w:tcPr>
            <w:tcW w:w="2730" w:type="dxa"/>
            <w:noWrap/>
            <w:vAlign w:val="center"/>
          </w:tcPr>
          <w:p w:rsidR="003F290D" w:rsidRDefault="003F290D" w:rsidP="00DA1645">
            <w:pPr>
              <w:pStyle w:val="a9"/>
              <w:rPr>
                <w:rFonts w:ascii="宋体" w:hAnsi="宋体" w:cs="宋体" w:hint="eastAsia"/>
              </w:rPr>
            </w:pPr>
            <w:r>
              <w:rPr>
                <w:rFonts w:ascii="宋体" w:hAnsi="宋体" w:hint="eastAsia"/>
              </w:rPr>
              <w:t>高空球机</w:t>
            </w:r>
          </w:p>
        </w:tc>
        <w:tc>
          <w:tcPr>
            <w:tcW w:w="4876" w:type="dxa"/>
          </w:tcPr>
          <w:p w:rsidR="003F290D" w:rsidRDefault="003F290D" w:rsidP="00DA1645">
            <w:pPr>
              <w:pStyle w:val="a9"/>
              <w:jc w:val="left"/>
              <w:rPr>
                <w:rFonts w:ascii="宋体" w:hAnsi="宋体" w:hint="eastAsia"/>
              </w:rPr>
            </w:pPr>
            <w:r>
              <w:rPr>
                <w:rFonts w:ascii="宋体" w:hAnsi="宋体" w:hint="eastAsia"/>
              </w:rPr>
              <w:t>硬件参数：</w:t>
            </w:r>
            <w:r>
              <w:rPr>
                <w:rFonts w:ascii="宋体" w:hAnsi="宋体" w:hint="eastAsia"/>
              </w:rPr>
              <w:br/>
            </w:r>
            <w:r>
              <w:rPr>
                <w:rFonts w:ascii="宋体" w:hAnsi="宋体" w:hint="eastAsia"/>
              </w:rPr>
              <w:t>（</w:t>
            </w:r>
            <w:r>
              <w:rPr>
                <w:rFonts w:ascii="宋体" w:hAnsi="宋体" w:hint="eastAsia"/>
              </w:rPr>
              <w:t>1</w:t>
            </w:r>
            <w:r>
              <w:rPr>
                <w:rFonts w:ascii="宋体" w:hAnsi="宋体" w:hint="eastAsia"/>
              </w:rPr>
              <w:t>）传感器类型：≥</w:t>
            </w:r>
            <w:r>
              <w:rPr>
                <w:rFonts w:ascii="宋体" w:hAnsi="宋体" w:hint="eastAsia"/>
              </w:rPr>
              <w:t>1/1.8</w:t>
            </w:r>
            <w:r>
              <w:rPr>
                <w:rFonts w:ascii="宋体" w:hAnsi="宋体" w:hint="eastAsia"/>
              </w:rPr>
              <w:t>＂</w:t>
            </w:r>
            <w:r>
              <w:rPr>
                <w:rFonts w:ascii="宋体" w:hAnsi="宋体" w:hint="eastAsia"/>
              </w:rPr>
              <w:t xml:space="preserve"> CMOS</w:t>
            </w:r>
            <w:r>
              <w:rPr>
                <w:rFonts w:ascii="宋体" w:hAnsi="宋体" w:hint="eastAsia"/>
              </w:rPr>
              <w:t>；</w:t>
            </w:r>
            <w:r>
              <w:rPr>
                <w:rFonts w:ascii="宋体" w:hAnsi="宋体" w:hint="eastAsia"/>
              </w:rPr>
              <w:br/>
            </w:r>
            <w:r>
              <w:rPr>
                <w:rFonts w:ascii="宋体" w:hAnsi="宋体" w:hint="eastAsia"/>
              </w:rPr>
              <w:t>（</w:t>
            </w:r>
            <w:r>
              <w:rPr>
                <w:rFonts w:ascii="宋体" w:hAnsi="宋体" w:hint="eastAsia"/>
              </w:rPr>
              <w:t>2</w:t>
            </w:r>
            <w:r>
              <w:rPr>
                <w:rFonts w:ascii="宋体" w:hAnsi="宋体" w:hint="eastAsia"/>
              </w:rPr>
              <w:t>）分辨率及码流帧率：≥</w:t>
            </w:r>
            <w:r>
              <w:rPr>
                <w:rFonts w:ascii="宋体" w:hAnsi="宋体" w:hint="eastAsia"/>
              </w:rPr>
              <w:t>3840</w:t>
            </w:r>
            <w:r>
              <w:rPr>
                <w:rFonts w:ascii="宋体" w:hAnsi="宋体" w:hint="eastAsia"/>
              </w:rPr>
              <w:t>×</w:t>
            </w:r>
            <w:r>
              <w:rPr>
                <w:rFonts w:ascii="宋体" w:hAnsi="宋体" w:hint="eastAsia"/>
              </w:rPr>
              <w:t>2160 25fps</w:t>
            </w:r>
            <w:r>
              <w:rPr>
                <w:rFonts w:ascii="宋体" w:hAnsi="宋体" w:hint="eastAsia"/>
              </w:rPr>
              <w:t>；</w:t>
            </w:r>
            <w:r>
              <w:rPr>
                <w:rFonts w:ascii="宋体" w:hAnsi="宋体" w:hint="eastAsia"/>
              </w:rPr>
              <w:br/>
            </w:r>
            <w:r>
              <w:rPr>
                <w:rFonts w:ascii="宋体" w:hAnsi="宋体" w:hint="eastAsia"/>
              </w:rPr>
              <w:t>（</w:t>
            </w:r>
            <w:r>
              <w:rPr>
                <w:rFonts w:ascii="宋体" w:hAnsi="宋体" w:hint="eastAsia"/>
              </w:rPr>
              <w:t>3</w:t>
            </w:r>
            <w:r>
              <w:rPr>
                <w:rFonts w:ascii="宋体" w:hAnsi="宋体" w:hint="eastAsia"/>
              </w:rPr>
              <w:t>）最低照度：彩色≤</w:t>
            </w:r>
            <w:r>
              <w:rPr>
                <w:rFonts w:ascii="宋体" w:hAnsi="宋体" w:hint="eastAsia"/>
              </w:rPr>
              <w:t>0.0005 Lux</w:t>
            </w:r>
            <w:r>
              <w:rPr>
                <w:rFonts w:ascii="宋体" w:hAnsi="宋体" w:hint="eastAsia"/>
              </w:rPr>
              <w:t>，黑白≤</w:t>
            </w:r>
            <w:r>
              <w:rPr>
                <w:rFonts w:ascii="宋体" w:hAnsi="宋体" w:hint="eastAsia"/>
              </w:rPr>
              <w:t>0.0001 Lux</w:t>
            </w:r>
            <w:r>
              <w:rPr>
                <w:rFonts w:ascii="宋体" w:hAnsi="宋体" w:hint="eastAsia"/>
              </w:rPr>
              <w:t>；</w:t>
            </w:r>
            <w:r>
              <w:rPr>
                <w:rFonts w:ascii="宋体" w:hAnsi="宋体" w:hint="eastAsia"/>
              </w:rPr>
              <w:br/>
            </w:r>
            <w:r>
              <w:rPr>
                <w:rFonts w:ascii="宋体" w:hAnsi="宋体" w:hint="eastAsia"/>
              </w:rPr>
              <w:t>（</w:t>
            </w:r>
            <w:r>
              <w:rPr>
                <w:rFonts w:ascii="宋体" w:hAnsi="宋体" w:hint="eastAsia"/>
              </w:rPr>
              <w:t>4</w:t>
            </w:r>
            <w:r>
              <w:rPr>
                <w:rFonts w:ascii="宋体" w:hAnsi="宋体" w:hint="eastAsia"/>
              </w:rPr>
              <w:t>）光学变倍：≥</w:t>
            </w:r>
            <w:r>
              <w:rPr>
                <w:rFonts w:ascii="宋体" w:hAnsi="宋体" w:hint="eastAsia"/>
              </w:rPr>
              <w:t>40</w:t>
            </w:r>
            <w:r>
              <w:rPr>
                <w:rFonts w:ascii="宋体" w:hAnsi="宋体" w:hint="eastAsia"/>
              </w:rPr>
              <w:t>倍光学变倍；</w:t>
            </w:r>
            <w:r>
              <w:rPr>
                <w:rFonts w:ascii="宋体" w:hAnsi="宋体" w:hint="eastAsia"/>
              </w:rPr>
              <w:br/>
            </w:r>
            <w:r>
              <w:rPr>
                <w:rFonts w:ascii="宋体" w:hAnsi="宋体" w:hint="eastAsia"/>
              </w:rPr>
              <w:t>（</w:t>
            </w:r>
            <w:r>
              <w:rPr>
                <w:rFonts w:ascii="宋体" w:hAnsi="宋体" w:hint="eastAsia"/>
              </w:rPr>
              <w:t>5</w:t>
            </w:r>
            <w:r>
              <w:rPr>
                <w:rFonts w:ascii="宋体" w:hAnsi="宋体" w:hint="eastAsia"/>
              </w:rPr>
              <w:t>）补光距离：≥</w:t>
            </w:r>
            <w:r>
              <w:rPr>
                <w:rFonts w:ascii="宋体" w:hAnsi="宋体" w:hint="eastAsia"/>
              </w:rPr>
              <w:t>250m</w:t>
            </w:r>
            <w:r>
              <w:rPr>
                <w:rFonts w:ascii="宋体" w:hAnsi="宋体" w:hint="eastAsia"/>
              </w:rPr>
              <w:t>；</w:t>
            </w:r>
            <w:r>
              <w:rPr>
                <w:rFonts w:ascii="宋体" w:hAnsi="宋体" w:hint="eastAsia"/>
              </w:rPr>
              <w:br/>
            </w:r>
            <w:r>
              <w:rPr>
                <w:rFonts w:ascii="宋体" w:hAnsi="宋体" w:hint="eastAsia"/>
              </w:rPr>
              <w:t>（</w:t>
            </w:r>
            <w:r>
              <w:rPr>
                <w:rFonts w:ascii="宋体" w:hAnsi="宋体" w:hint="eastAsia"/>
              </w:rPr>
              <w:t>6</w:t>
            </w:r>
            <w:r>
              <w:rPr>
                <w:rFonts w:ascii="宋体" w:hAnsi="宋体" w:hint="eastAsia"/>
              </w:rPr>
              <w:t>）云台：水平范围：</w:t>
            </w:r>
            <w:r>
              <w:rPr>
                <w:rFonts w:ascii="宋体" w:hAnsi="宋体" w:hint="eastAsia"/>
              </w:rPr>
              <w:t>360</w:t>
            </w:r>
            <w:r>
              <w:rPr>
                <w:rFonts w:ascii="宋体" w:hAnsi="宋体" w:hint="eastAsia"/>
              </w:rPr>
              <w:t>°，垂直范围：</w:t>
            </w:r>
            <w:r>
              <w:rPr>
                <w:rFonts w:ascii="宋体" w:hAnsi="宋体" w:hint="eastAsia"/>
              </w:rPr>
              <w:t>-20</w:t>
            </w:r>
            <w:r>
              <w:rPr>
                <w:rFonts w:ascii="宋体" w:hAnsi="宋体" w:hint="eastAsia"/>
              </w:rPr>
              <w:t>°</w:t>
            </w:r>
            <w:r>
              <w:rPr>
                <w:rFonts w:ascii="宋体" w:hAnsi="宋体" w:hint="eastAsia"/>
              </w:rPr>
              <w:t>-90</w:t>
            </w:r>
            <w:r>
              <w:rPr>
                <w:rFonts w:ascii="宋体" w:hAnsi="宋体" w:hint="eastAsia"/>
              </w:rPr>
              <w:t>°；</w:t>
            </w:r>
            <w:r>
              <w:rPr>
                <w:rFonts w:ascii="宋体" w:hAnsi="宋体" w:hint="eastAsia"/>
              </w:rPr>
              <w:br/>
            </w:r>
            <w:r>
              <w:rPr>
                <w:rFonts w:ascii="宋体" w:hAnsi="宋体" w:hint="eastAsia"/>
              </w:rPr>
              <w:t>（</w:t>
            </w:r>
            <w:r>
              <w:rPr>
                <w:rFonts w:ascii="宋体" w:hAnsi="宋体" w:hint="eastAsia"/>
              </w:rPr>
              <w:t>7</w:t>
            </w:r>
            <w:r>
              <w:rPr>
                <w:rFonts w:ascii="宋体" w:hAnsi="宋体" w:hint="eastAsia"/>
              </w:rPr>
              <w:t>）视频压缩：支持</w:t>
            </w:r>
            <w:r>
              <w:rPr>
                <w:rFonts w:ascii="宋体" w:hAnsi="宋体" w:hint="eastAsia"/>
              </w:rPr>
              <w:t>H.265/H.264/MJPEG</w:t>
            </w:r>
            <w:r>
              <w:rPr>
                <w:rFonts w:ascii="宋体" w:hAnsi="宋体" w:hint="eastAsia"/>
              </w:rPr>
              <w:t>；</w:t>
            </w:r>
            <w:r>
              <w:rPr>
                <w:rFonts w:ascii="宋体" w:hAnsi="宋体" w:hint="eastAsia"/>
              </w:rPr>
              <w:br/>
            </w:r>
            <w:r>
              <w:rPr>
                <w:rFonts w:ascii="宋体" w:hAnsi="宋体" w:hint="eastAsia"/>
              </w:rPr>
              <w:t>（</w:t>
            </w:r>
            <w:r>
              <w:rPr>
                <w:rFonts w:ascii="宋体" w:hAnsi="宋体" w:hint="eastAsia"/>
              </w:rPr>
              <w:t>8</w:t>
            </w:r>
            <w:r>
              <w:rPr>
                <w:rFonts w:ascii="宋体" w:hAnsi="宋体" w:hint="eastAsia"/>
              </w:rPr>
              <w:t>）配置单</w:t>
            </w:r>
            <w:r>
              <w:rPr>
                <w:rFonts w:ascii="宋体" w:hAnsi="宋体" w:hint="eastAsia"/>
              </w:rPr>
              <w:t>BD</w:t>
            </w:r>
            <w:r>
              <w:rPr>
                <w:rFonts w:ascii="宋体" w:hAnsi="宋体" w:hint="eastAsia"/>
              </w:rPr>
              <w:t>定位功能，具备将定位信息上</w:t>
            </w:r>
            <w:r>
              <w:rPr>
                <w:rFonts w:ascii="宋体" w:hAnsi="宋体" w:hint="eastAsia"/>
              </w:rPr>
              <w:lastRenderedPageBreak/>
              <w:t>传到平台能力；</w:t>
            </w:r>
            <w:r>
              <w:rPr>
                <w:rFonts w:ascii="宋体" w:hAnsi="宋体" w:hint="eastAsia"/>
              </w:rPr>
              <w:br/>
            </w:r>
            <w:r>
              <w:rPr>
                <w:rFonts w:ascii="宋体" w:hAnsi="宋体" w:hint="eastAsia"/>
              </w:rPr>
              <w:t>（</w:t>
            </w:r>
            <w:r>
              <w:rPr>
                <w:rFonts w:ascii="宋体" w:hAnsi="宋体" w:hint="eastAsia"/>
              </w:rPr>
              <w:t>9</w:t>
            </w:r>
            <w:r>
              <w:rPr>
                <w:rFonts w:ascii="宋体" w:hAnsi="宋体" w:hint="eastAsia"/>
              </w:rPr>
              <w:t>）防护等级：不低于</w:t>
            </w:r>
            <w:r>
              <w:rPr>
                <w:rFonts w:ascii="宋体" w:hAnsi="宋体" w:hint="eastAsia"/>
              </w:rPr>
              <w:t>IP67</w:t>
            </w:r>
            <w:r>
              <w:rPr>
                <w:rFonts w:ascii="宋体" w:hAnsi="宋体" w:hint="eastAsia"/>
              </w:rPr>
              <w:t>；</w:t>
            </w:r>
            <w:r>
              <w:rPr>
                <w:rFonts w:ascii="宋体" w:hAnsi="宋体" w:hint="eastAsia"/>
              </w:rPr>
              <w:br/>
            </w:r>
            <w:r>
              <w:rPr>
                <w:rFonts w:ascii="宋体" w:hAnsi="宋体" w:hint="eastAsia"/>
              </w:rPr>
              <w:t>（</w:t>
            </w:r>
            <w:r>
              <w:rPr>
                <w:rFonts w:ascii="宋体" w:hAnsi="宋体" w:hint="eastAsia"/>
              </w:rPr>
              <w:t>10</w:t>
            </w:r>
            <w:r>
              <w:rPr>
                <w:rFonts w:ascii="宋体" w:hAnsi="宋体" w:hint="eastAsia"/>
              </w:rPr>
              <w:t>）满足</w:t>
            </w:r>
            <w:r>
              <w:rPr>
                <w:rFonts w:ascii="宋体" w:hAnsi="宋体" w:hint="eastAsia"/>
              </w:rPr>
              <w:t>GB35114-2017</w:t>
            </w:r>
            <w:r>
              <w:rPr>
                <w:rFonts w:ascii="宋体" w:hAnsi="宋体" w:hint="eastAsia"/>
              </w:rPr>
              <w:t>安全加密需求；</w:t>
            </w:r>
            <w:r>
              <w:rPr>
                <w:rFonts w:ascii="宋体" w:hAnsi="宋体" w:hint="eastAsia"/>
              </w:rPr>
              <w:br/>
            </w:r>
            <w:r>
              <w:rPr>
                <w:rFonts w:ascii="宋体" w:hAnsi="宋体" w:hint="eastAsia"/>
              </w:rPr>
              <w:t>（</w:t>
            </w:r>
            <w:r>
              <w:rPr>
                <w:rFonts w:ascii="宋体" w:hAnsi="宋体" w:hint="eastAsia"/>
              </w:rPr>
              <w:t>11</w:t>
            </w:r>
            <w:r>
              <w:rPr>
                <w:rFonts w:ascii="宋体" w:hAnsi="宋体" w:hint="eastAsia"/>
              </w:rPr>
              <w:t>）存储：内置</w:t>
            </w:r>
            <w:r>
              <w:rPr>
                <w:rFonts w:ascii="宋体" w:hAnsi="宋体" w:hint="eastAsia"/>
              </w:rPr>
              <w:t>TF</w:t>
            </w:r>
            <w:r>
              <w:rPr>
                <w:rFonts w:ascii="宋体" w:hAnsi="宋体" w:hint="eastAsia"/>
              </w:rPr>
              <w:t>卡≥</w:t>
            </w:r>
            <w:r>
              <w:rPr>
                <w:rFonts w:ascii="宋体" w:hAnsi="宋体" w:hint="eastAsia"/>
              </w:rPr>
              <w:t>64G</w:t>
            </w:r>
            <w:r>
              <w:rPr>
                <w:rFonts w:ascii="宋体" w:hAnsi="宋体" w:hint="eastAsia"/>
              </w:rPr>
              <w:t>；</w:t>
            </w:r>
            <w:r>
              <w:rPr>
                <w:rFonts w:ascii="宋体" w:hAnsi="宋体" w:hint="eastAsia"/>
              </w:rPr>
              <w:br/>
            </w:r>
            <w:r>
              <w:rPr>
                <w:rFonts w:ascii="宋体" w:hAnsi="宋体" w:hint="eastAsia"/>
              </w:rPr>
              <w:t>（</w:t>
            </w:r>
            <w:r>
              <w:rPr>
                <w:rFonts w:ascii="宋体" w:hAnsi="宋体" w:hint="eastAsia"/>
              </w:rPr>
              <w:t>12</w:t>
            </w:r>
            <w:r>
              <w:rPr>
                <w:rFonts w:ascii="宋体" w:hAnsi="宋体" w:hint="eastAsia"/>
              </w:rPr>
              <w:t>）配件：包含电源、支架等。</w:t>
            </w:r>
          </w:p>
        </w:tc>
        <w:tc>
          <w:tcPr>
            <w:tcW w:w="0" w:type="auto"/>
            <w:vAlign w:val="center"/>
          </w:tcPr>
          <w:p w:rsidR="003F290D" w:rsidRDefault="003F290D" w:rsidP="00DA1645">
            <w:pPr>
              <w:pStyle w:val="a9"/>
              <w:rPr>
                <w:rFonts w:ascii="宋体" w:hAnsi="宋体" w:cs="宋体" w:hint="eastAsia"/>
              </w:rPr>
            </w:pPr>
            <w:r>
              <w:rPr>
                <w:rFonts w:ascii="宋体" w:hAnsi="宋体" w:hint="eastAsia"/>
              </w:rPr>
              <w:lastRenderedPageBreak/>
              <w:t>10</w:t>
            </w:r>
          </w:p>
        </w:tc>
        <w:tc>
          <w:tcPr>
            <w:tcW w:w="0" w:type="auto"/>
            <w:vAlign w:val="center"/>
          </w:tcPr>
          <w:p w:rsidR="003F290D" w:rsidRDefault="003F290D" w:rsidP="00DA1645">
            <w:pPr>
              <w:pStyle w:val="a9"/>
              <w:rPr>
                <w:rFonts w:ascii="宋体" w:hAnsi="宋体" w:cs="宋体" w:hint="eastAsia"/>
              </w:rPr>
            </w:pPr>
            <w:r>
              <w:rPr>
                <w:rFonts w:ascii="宋体" w:hAnsi="宋体" w:hint="eastAsia"/>
              </w:rPr>
              <w:t>台</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hint="eastAsia"/>
              </w:rPr>
              <w:lastRenderedPageBreak/>
              <w:t>5</w:t>
            </w:r>
          </w:p>
        </w:tc>
        <w:tc>
          <w:tcPr>
            <w:tcW w:w="2730" w:type="dxa"/>
            <w:noWrap/>
            <w:vAlign w:val="center"/>
          </w:tcPr>
          <w:p w:rsidR="003F290D" w:rsidRDefault="003F290D" w:rsidP="00DA1645">
            <w:pPr>
              <w:pStyle w:val="a9"/>
              <w:rPr>
                <w:rFonts w:ascii="宋体" w:hAnsi="宋体" w:cs="宋体" w:hint="eastAsia"/>
              </w:rPr>
            </w:pPr>
            <w:r>
              <w:rPr>
                <w:rFonts w:ascii="宋体" w:hAnsi="宋体" w:hint="eastAsia"/>
              </w:rPr>
              <w:t>杆件箱体线缆辅材</w:t>
            </w:r>
          </w:p>
        </w:tc>
        <w:tc>
          <w:tcPr>
            <w:tcW w:w="4876" w:type="dxa"/>
          </w:tcPr>
          <w:p w:rsidR="003F290D" w:rsidRDefault="003F290D" w:rsidP="00DA1645">
            <w:pPr>
              <w:pStyle w:val="a9"/>
              <w:jc w:val="left"/>
              <w:rPr>
                <w:rFonts w:ascii="宋体" w:hAnsi="宋体" w:hint="eastAsia"/>
              </w:rPr>
            </w:pPr>
            <w:r>
              <w:rPr>
                <w:rFonts w:ascii="宋体" w:hAnsi="宋体" w:hint="eastAsia"/>
              </w:rPr>
              <w:t>含杆件、配件、安防箱、网线、电力电缆等</w:t>
            </w:r>
          </w:p>
        </w:tc>
        <w:tc>
          <w:tcPr>
            <w:tcW w:w="0" w:type="auto"/>
            <w:vAlign w:val="center"/>
          </w:tcPr>
          <w:p w:rsidR="003F290D" w:rsidRDefault="003F290D" w:rsidP="00DA1645">
            <w:pPr>
              <w:pStyle w:val="a9"/>
              <w:rPr>
                <w:rFonts w:ascii="宋体" w:hAnsi="宋体" w:cs="宋体" w:hint="eastAsia"/>
              </w:rPr>
            </w:pPr>
            <w:r>
              <w:rPr>
                <w:rFonts w:ascii="宋体" w:hAnsi="宋体" w:hint="eastAsia"/>
              </w:rPr>
              <w:t>620</w:t>
            </w:r>
          </w:p>
        </w:tc>
        <w:tc>
          <w:tcPr>
            <w:tcW w:w="0" w:type="auto"/>
            <w:vAlign w:val="center"/>
          </w:tcPr>
          <w:p w:rsidR="003F290D" w:rsidRDefault="003F290D" w:rsidP="00DA1645">
            <w:pPr>
              <w:pStyle w:val="a9"/>
              <w:rPr>
                <w:rFonts w:ascii="宋体" w:hAnsi="宋体" w:cs="宋体" w:hint="eastAsia"/>
              </w:rPr>
            </w:pPr>
            <w:r>
              <w:rPr>
                <w:rFonts w:ascii="宋体" w:hAnsi="宋体" w:hint="eastAsia"/>
              </w:rPr>
              <w:t>套</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hint="eastAsia"/>
              </w:rPr>
              <w:t>6</w:t>
            </w:r>
          </w:p>
        </w:tc>
        <w:tc>
          <w:tcPr>
            <w:tcW w:w="2730" w:type="dxa"/>
            <w:noWrap/>
            <w:vAlign w:val="center"/>
          </w:tcPr>
          <w:p w:rsidR="003F290D" w:rsidRDefault="003F290D" w:rsidP="00DA1645">
            <w:pPr>
              <w:pStyle w:val="a9"/>
              <w:rPr>
                <w:rFonts w:ascii="宋体" w:hAnsi="宋体" w:cs="宋体" w:hint="eastAsia"/>
              </w:rPr>
            </w:pPr>
            <w:r>
              <w:rPr>
                <w:rFonts w:ascii="宋体" w:hAnsi="宋体" w:hint="eastAsia"/>
              </w:rPr>
              <w:t>前端点位施工费</w:t>
            </w:r>
          </w:p>
        </w:tc>
        <w:tc>
          <w:tcPr>
            <w:tcW w:w="4876" w:type="dxa"/>
          </w:tcPr>
          <w:p w:rsidR="003F290D" w:rsidRDefault="003F290D" w:rsidP="00DA1645">
            <w:pPr>
              <w:pStyle w:val="a9"/>
              <w:jc w:val="left"/>
              <w:rPr>
                <w:rFonts w:ascii="宋体" w:hAnsi="宋体" w:hint="eastAsia"/>
              </w:rPr>
            </w:pPr>
            <w:r>
              <w:rPr>
                <w:rFonts w:ascii="宋体" w:hAnsi="宋体" w:hint="eastAsia"/>
              </w:rPr>
              <w:t>前端点位的立杆、安装调测等</w:t>
            </w:r>
          </w:p>
        </w:tc>
        <w:tc>
          <w:tcPr>
            <w:tcW w:w="0" w:type="auto"/>
            <w:vAlign w:val="center"/>
          </w:tcPr>
          <w:p w:rsidR="003F290D" w:rsidRDefault="003F290D" w:rsidP="00DA1645">
            <w:pPr>
              <w:pStyle w:val="a9"/>
              <w:rPr>
                <w:rFonts w:ascii="宋体" w:hAnsi="宋体" w:cs="宋体" w:hint="eastAsia"/>
              </w:rPr>
            </w:pPr>
            <w:r>
              <w:rPr>
                <w:rFonts w:ascii="宋体" w:hAnsi="宋体" w:hint="eastAsia"/>
              </w:rPr>
              <w:t>620</w:t>
            </w:r>
          </w:p>
        </w:tc>
        <w:tc>
          <w:tcPr>
            <w:tcW w:w="0" w:type="auto"/>
            <w:vAlign w:val="center"/>
          </w:tcPr>
          <w:p w:rsidR="003F290D" w:rsidRDefault="003F290D" w:rsidP="00DA1645">
            <w:pPr>
              <w:pStyle w:val="a9"/>
              <w:rPr>
                <w:rFonts w:ascii="宋体" w:hAnsi="宋体" w:cs="宋体" w:hint="eastAsia"/>
              </w:rPr>
            </w:pPr>
            <w:r>
              <w:rPr>
                <w:rFonts w:ascii="宋体" w:hAnsi="宋体" w:hint="eastAsia"/>
              </w:rPr>
              <w:t>个</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hint="eastAsia"/>
              </w:rPr>
              <w:t>7</w:t>
            </w:r>
          </w:p>
        </w:tc>
        <w:tc>
          <w:tcPr>
            <w:tcW w:w="2730" w:type="dxa"/>
            <w:noWrap/>
            <w:vAlign w:val="center"/>
          </w:tcPr>
          <w:p w:rsidR="003F290D" w:rsidRDefault="003F290D" w:rsidP="00DA1645">
            <w:pPr>
              <w:pStyle w:val="a9"/>
              <w:rPr>
                <w:rFonts w:ascii="宋体" w:hAnsi="宋体" w:cs="宋体" w:hint="eastAsia"/>
              </w:rPr>
            </w:pPr>
            <w:r>
              <w:rPr>
                <w:rFonts w:ascii="宋体" w:hAnsi="宋体" w:hint="eastAsia"/>
              </w:rPr>
              <w:t>前端点位实施技术费</w:t>
            </w:r>
          </w:p>
        </w:tc>
        <w:tc>
          <w:tcPr>
            <w:tcW w:w="4876" w:type="dxa"/>
            <w:vAlign w:val="center"/>
          </w:tcPr>
          <w:p w:rsidR="003F290D" w:rsidRDefault="003F290D" w:rsidP="00DA1645">
            <w:pPr>
              <w:pStyle w:val="a9"/>
              <w:jc w:val="left"/>
              <w:rPr>
                <w:rFonts w:ascii="宋体" w:hAnsi="宋体" w:hint="eastAsia"/>
              </w:rPr>
            </w:pPr>
            <w:r>
              <w:rPr>
                <w:rFonts w:ascii="宋体" w:hAnsi="宋体" w:hint="eastAsia"/>
              </w:rPr>
              <w:t>参照公安部《公共区域视频图像采集设备布建指南》要求，结合市局《南昌市公共区域视频监控整体规划布局建设指导意见</w:t>
            </w:r>
            <w:r>
              <w:rPr>
                <w:rFonts w:ascii="宋体" w:hAnsi="宋体" w:hint="eastAsia"/>
              </w:rPr>
              <w:t>&gt;</w:t>
            </w:r>
            <w:r>
              <w:rPr>
                <w:rFonts w:ascii="宋体" w:hAnsi="宋体" w:hint="eastAsia"/>
              </w:rPr>
              <w:t>意见，对前端点位进行规划并指导点位施工。</w:t>
            </w:r>
          </w:p>
        </w:tc>
        <w:tc>
          <w:tcPr>
            <w:tcW w:w="0" w:type="auto"/>
            <w:vAlign w:val="center"/>
          </w:tcPr>
          <w:p w:rsidR="003F290D" w:rsidRDefault="003F290D" w:rsidP="00DA1645">
            <w:pPr>
              <w:pStyle w:val="a9"/>
              <w:rPr>
                <w:rFonts w:ascii="宋体" w:hAnsi="宋体" w:cs="宋体" w:hint="eastAsia"/>
              </w:rPr>
            </w:pPr>
            <w:r>
              <w:rPr>
                <w:rFonts w:ascii="宋体" w:hAnsi="宋体" w:hint="eastAsia"/>
              </w:rPr>
              <w:t>620</w:t>
            </w:r>
          </w:p>
        </w:tc>
        <w:tc>
          <w:tcPr>
            <w:tcW w:w="0" w:type="auto"/>
            <w:vAlign w:val="center"/>
          </w:tcPr>
          <w:p w:rsidR="003F290D" w:rsidRDefault="003F290D" w:rsidP="00DA1645">
            <w:pPr>
              <w:pStyle w:val="a9"/>
              <w:rPr>
                <w:rFonts w:ascii="宋体" w:hAnsi="宋体" w:cs="宋体" w:hint="eastAsia"/>
              </w:rPr>
            </w:pPr>
            <w:r>
              <w:rPr>
                <w:rFonts w:ascii="宋体" w:hAnsi="宋体" w:hint="eastAsia"/>
              </w:rPr>
              <w:t>个</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hint="eastAsia"/>
              </w:rPr>
              <w:t>8</w:t>
            </w:r>
          </w:p>
        </w:tc>
        <w:tc>
          <w:tcPr>
            <w:tcW w:w="2730" w:type="dxa"/>
            <w:noWrap/>
            <w:vAlign w:val="center"/>
          </w:tcPr>
          <w:p w:rsidR="003F290D" w:rsidRDefault="003F290D" w:rsidP="00DA1645">
            <w:pPr>
              <w:pStyle w:val="a9"/>
              <w:rPr>
                <w:rFonts w:ascii="宋体" w:hAnsi="宋体" w:cs="宋体" w:hint="eastAsia"/>
              </w:rPr>
            </w:pPr>
            <w:r>
              <w:rPr>
                <w:rFonts w:ascii="宋体" w:hAnsi="宋体" w:hint="eastAsia"/>
              </w:rPr>
              <w:t>前端点位专线链路费</w:t>
            </w:r>
          </w:p>
        </w:tc>
        <w:tc>
          <w:tcPr>
            <w:tcW w:w="4876" w:type="dxa"/>
            <w:vAlign w:val="center"/>
          </w:tcPr>
          <w:p w:rsidR="003F290D" w:rsidRDefault="003F290D" w:rsidP="00DA1645">
            <w:pPr>
              <w:pStyle w:val="a9"/>
              <w:jc w:val="left"/>
              <w:rPr>
                <w:rFonts w:ascii="宋体" w:hAnsi="宋体" w:hint="eastAsia"/>
              </w:rPr>
            </w:pPr>
            <w:r>
              <w:rPr>
                <w:rFonts w:ascii="宋体" w:hAnsi="宋体" w:hint="eastAsia"/>
              </w:rPr>
              <w:t>(1)</w:t>
            </w:r>
            <w:r>
              <w:rPr>
                <w:rFonts w:ascii="宋体" w:hAnsi="宋体" w:hint="eastAsia"/>
              </w:rPr>
              <w:t>使用的光纤链路需符合雪亮工程组网相关要求及部署，按</w:t>
            </w:r>
            <w:r>
              <w:rPr>
                <w:rFonts w:ascii="宋体" w:hAnsi="宋体" w:hint="eastAsia"/>
              </w:rPr>
              <w:t>3</w:t>
            </w:r>
            <w:r>
              <w:rPr>
                <w:rFonts w:ascii="宋体" w:hAnsi="宋体" w:hint="eastAsia"/>
              </w:rPr>
              <w:t>年计算</w:t>
            </w:r>
            <w:r>
              <w:rPr>
                <w:rFonts w:ascii="宋体" w:hAnsi="宋体" w:hint="eastAsia"/>
              </w:rPr>
              <w:t>;</w:t>
            </w:r>
            <w:r>
              <w:rPr>
                <w:rFonts w:ascii="宋体" w:hAnsi="宋体" w:hint="eastAsia"/>
              </w:rPr>
              <w:br/>
              <w:t>(2)</w:t>
            </w:r>
            <w:r>
              <w:rPr>
                <w:rFonts w:ascii="宋体" w:hAnsi="宋体" w:hint="eastAsia"/>
              </w:rPr>
              <w:t>可根据实际需求进行调整，确保公安业务正常开展。</w:t>
            </w:r>
            <w:r>
              <w:rPr>
                <w:rFonts w:ascii="宋体" w:hAnsi="宋体" w:hint="eastAsia"/>
              </w:rPr>
              <w:br/>
              <w:t>(3)</w:t>
            </w:r>
            <w:r>
              <w:rPr>
                <w:rFonts w:ascii="宋体" w:hAnsi="宋体" w:hint="eastAsia"/>
              </w:rPr>
              <w:t>含接入视频专网的汇聚链路。</w:t>
            </w:r>
          </w:p>
        </w:tc>
        <w:tc>
          <w:tcPr>
            <w:tcW w:w="0" w:type="auto"/>
            <w:vAlign w:val="center"/>
          </w:tcPr>
          <w:p w:rsidR="003F290D" w:rsidRDefault="003F290D" w:rsidP="00DA1645">
            <w:pPr>
              <w:pStyle w:val="a9"/>
              <w:rPr>
                <w:rFonts w:ascii="宋体" w:hAnsi="宋体" w:cs="宋体" w:hint="eastAsia"/>
              </w:rPr>
            </w:pPr>
            <w:r>
              <w:rPr>
                <w:rFonts w:ascii="宋体" w:hAnsi="宋体" w:hint="eastAsia"/>
              </w:rPr>
              <w:t>620</w:t>
            </w:r>
          </w:p>
        </w:tc>
        <w:tc>
          <w:tcPr>
            <w:tcW w:w="0" w:type="auto"/>
            <w:vAlign w:val="center"/>
          </w:tcPr>
          <w:p w:rsidR="003F290D" w:rsidRDefault="003F290D" w:rsidP="00DA1645">
            <w:pPr>
              <w:pStyle w:val="a9"/>
              <w:rPr>
                <w:rFonts w:ascii="宋体" w:hAnsi="宋体" w:cs="宋体" w:hint="eastAsia"/>
              </w:rPr>
            </w:pPr>
            <w:r>
              <w:rPr>
                <w:rFonts w:ascii="宋体" w:hAnsi="宋体" w:hint="eastAsia"/>
              </w:rPr>
              <w:t>条</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hint="eastAsia"/>
              </w:rPr>
              <w:t>9</w:t>
            </w:r>
          </w:p>
        </w:tc>
        <w:tc>
          <w:tcPr>
            <w:tcW w:w="2730" w:type="dxa"/>
            <w:noWrap/>
            <w:vAlign w:val="center"/>
          </w:tcPr>
          <w:p w:rsidR="003F290D" w:rsidRDefault="003F290D" w:rsidP="00DA1645">
            <w:pPr>
              <w:pStyle w:val="a9"/>
              <w:rPr>
                <w:rFonts w:ascii="宋体" w:hAnsi="宋体" w:cs="宋体" w:hint="eastAsia"/>
              </w:rPr>
            </w:pPr>
            <w:r>
              <w:rPr>
                <w:rFonts w:ascii="宋体" w:hAnsi="宋体" w:hint="eastAsia"/>
              </w:rPr>
              <w:t>前端点位运行维护服务</w:t>
            </w:r>
          </w:p>
        </w:tc>
        <w:tc>
          <w:tcPr>
            <w:tcW w:w="4876" w:type="dxa"/>
          </w:tcPr>
          <w:p w:rsidR="003F290D" w:rsidRDefault="003F290D" w:rsidP="00DA1645">
            <w:pPr>
              <w:pStyle w:val="a9"/>
              <w:jc w:val="left"/>
              <w:rPr>
                <w:rFonts w:ascii="宋体" w:hAnsi="宋体" w:hint="eastAsia"/>
              </w:rPr>
            </w:pPr>
            <w:r>
              <w:rPr>
                <w:rFonts w:ascii="宋体" w:hAnsi="宋体" w:hint="eastAsia"/>
              </w:rPr>
              <w:t>(1)</w:t>
            </w:r>
            <w:r>
              <w:rPr>
                <w:rFonts w:ascii="宋体" w:hAnsi="宋体" w:hint="eastAsia"/>
              </w:rPr>
              <w:t>提供服务期内</w:t>
            </w:r>
            <w:r>
              <w:rPr>
                <w:rFonts w:ascii="宋体" w:hAnsi="宋体" w:hint="eastAsia"/>
              </w:rPr>
              <w:t>7</w:t>
            </w:r>
            <w:r>
              <w:rPr>
                <w:rFonts w:ascii="宋体" w:hAnsi="宋体" w:hint="eastAsia"/>
              </w:rPr>
              <w:t>×</w:t>
            </w:r>
            <w:r>
              <w:rPr>
                <w:rFonts w:ascii="宋体" w:hAnsi="宋体" w:hint="eastAsia"/>
              </w:rPr>
              <w:t>24</w:t>
            </w:r>
            <w:r>
              <w:rPr>
                <w:rFonts w:ascii="宋体" w:hAnsi="宋体" w:hint="eastAsia"/>
              </w:rPr>
              <w:t>小时前端点位现场维护工作，包括但不限于清洗修枝、电缆路由检修、箱体编码修改、设备零部件更换、镜头破损更换、摄像机角度调整等检修工作，配备相应的检修零部件设备和检修工具</w:t>
            </w:r>
            <w:r>
              <w:rPr>
                <w:rFonts w:ascii="宋体" w:hAnsi="宋体" w:hint="eastAsia"/>
              </w:rPr>
              <w:t>;</w:t>
            </w:r>
            <w:r>
              <w:rPr>
                <w:rFonts w:ascii="宋体" w:hAnsi="宋体" w:hint="eastAsia"/>
              </w:rPr>
              <w:br/>
              <w:t>(2)</w:t>
            </w:r>
            <w:r>
              <w:rPr>
                <w:rFonts w:ascii="宋体" w:hAnsi="宋体" w:hint="eastAsia"/>
              </w:rPr>
              <w:t>含前端点位电费</w:t>
            </w:r>
            <w:r>
              <w:rPr>
                <w:rFonts w:ascii="宋体" w:hAnsi="宋体" w:hint="eastAsia"/>
              </w:rPr>
              <w:t>;</w:t>
            </w:r>
            <w:r>
              <w:rPr>
                <w:rFonts w:ascii="宋体" w:hAnsi="宋体" w:hint="eastAsia"/>
              </w:rPr>
              <w:br/>
              <w:t>(3)</w:t>
            </w:r>
            <w:r>
              <w:rPr>
                <w:rFonts w:ascii="宋体" w:hAnsi="宋体" w:hint="eastAsia"/>
              </w:rPr>
              <w:t>服务期计取</w:t>
            </w:r>
            <w:r>
              <w:rPr>
                <w:rFonts w:ascii="宋体" w:hAnsi="宋体" w:hint="eastAsia"/>
              </w:rPr>
              <w:t>3</w:t>
            </w:r>
            <w:r>
              <w:rPr>
                <w:rFonts w:ascii="宋体" w:hAnsi="宋体" w:hint="eastAsia"/>
              </w:rPr>
              <w:t>年。</w:t>
            </w:r>
          </w:p>
        </w:tc>
        <w:tc>
          <w:tcPr>
            <w:tcW w:w="0" w:type="auto"/>
            <w:vAlign w:val="center"/>
          </w:tcPr>
          <w:p w:rsidR="003F290D" w:rsidRDefault="003F290D" w:rsidP="00DA1645">
            <w:pPr>
              <w:pStyle w:val="a9"/>
              <w:rPr>
                <w:rFonts w:ascii="宋体" w:hAnsi="宋体" w:cs="宋体" w:hint="eastAsia"/>
              </w:rPr>
            </w:pPr>
            <w:r>
              <w:rPr>
                <w:rFonts w:ascii="宋体" w:hAnsi="宋体" w:hint="eastAsia"/>
              </w:rPr>
              <w:t>620</w:t>
            </w:r>
          </w:p>
        </w:tc>
        <w:tc>
          <w:tcPr>
            <w:tcW w:w="0" w:type="auto"/>
            <w:vAlign w:val="center"/>
          </w:tcPr>
          <w:p w:rsidR="003F290D" w:rsidRDefault="003F290D" w:rsidP="00DA1645">
            <w:pPr>
              <w:pStyle w:val="a9"/>
              <w:rPr>
                <w:rFonts w:ascii="宋体" w:hAnsi="宋体" w:cs="宋体" w:hint="eastAsia"/>
              </w:rPr>
            </w:pPr>
            <w:r>
              <w:rPr>
                <w:rFonts w:ascii="宋体" w:hAnsi="宋体" w:hint="eastAsia"/>
              </w:rPr>
              <w:t>个</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hint="eastAsia"/>
              </w:rPr>
              <w:t>10</w:t>
            </w:r>
          </w:p>
        </w:tc>
        <w:tc>
          <w:tcPr>
            <w:tcW w:w="2730" w:type="dxa"/>
            <w:noWrap/>
            <w:vAlign w:val="center"/>
          </w:tcPr>
          <w:p w:rsidR="003F290D" w:rsidRDefault="003F290D" w:rsidP="00DA1645">
            <w:pPr>
              <w:pStyle w:val="a9"/>
              <w:rPr>
                <w:rFonts w:ascii="宋体" w:hAnsi="宋体" w:cs="宋体" w:hint="eastAsia"/>
              </w:rPr>
            </w:pPr>
            <w:r>
              <w:rPr>
                <w:rFonts w:ascii="宋体" w:hAnsi="宋体" w:hint="eastAsia"/>
              </w:rPr>
              <w:t>电力服务费</w:t>
            </w:r>
          </w:p>
        </w:tc>
        <w:tc>
          <w:tcPr>
            <w:tcW w:w="4876" w:type="dxa"/>
          </w:tcPr>
          <w:p w:rsidR="003F290D" w:rsidRDefault="003F290D" w:rsidP="00DA1645">
            <w:pPr>
              <w:pStyle w:val="a9"/>
              <w:jc w:val="left"/>
              <w:rPr>
                <w:rFonts w:ascii="宋体" w:hAnsi="宋体" w:hint="eastAsia"/>
              </w:rPr>
            </w:pPr>
            <w:r>
              <w:rPr>
                <w:rFonts w:ascii="宋体" w:hAnsi="宋体" w:hint="eastAsia"/>
              </w:rPr>
              <w:t>监控点位电力服务费，含引电、报装及三年电费。</w:t>
            </w:r>
          </w:p>
        </w:tc>
        <w:tc>
          <w:tcPr>
            <w:tcW w:w="0" w:type="auto"/>
            <w:vAlign w:val="center"/>
          </w:tcPr>
          <w:p w:rsidR="003F290D" w:rsidRDefault="003F290D" w:rsidP="00DA1645">
            <w:pPr>
              <w:pStyle w:val="a9"/>
              <w:rPr>
                <w:rFonts w:ascii="宋体" w:hAnsi="宋体" w:cs="宋体" w:hint="eastAsia"/>
              </w:rPr>
            </w:pPr>
            <w:r>
              <w:rPr>
                <w:rFonts w:ascii="宋体" w:hAnsi="宋体" w:hint="eastAsia"/>
              </w:rPr>
              <w:t>620</w:t>
            </w:r>
          </w:p>
        </w:tc>
        <w:tc>
          <w:tcPr>
            <w:tcW w:w="0" w:type="auto"/>
            <w:vAlign w:val="center"/>
          </w:tcPr>
          <w:p w:rsidR="003F290D" w:rsidRDefault="003F290D" w:rsidP="00DA1645">
            <w:pPr>
              <w:pStyle w:val="a9"/>
              <w:rPr>
                <w:rFonts w:ascii="宋体" w:hAnsi="宋体" w:cs="宋体" w:hint="eastAsia"/>
              </w:rPr>
            </w:pPr>
            <w:r>
              <w:rPr>
                <w:rFonts w:ascii="宋体" w:hAnsi="宋体" w:hint="eastAsia"/>
              </w:rPr>
              <w:t>个</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t>（二）</w:t>
            </w:r>
          </w:p>
        </w:tc>
        <w:tc>
          <w:tcPr>
            <w:tcW w:w="2730" w:type="dxa"/>
            <w:noWrap/>
            <w:vAlign w:val="center"/>
          </w:tcPr>
          <w:p w:rsidR="003F290D" w:rsidRDefault="003F290D" w:rsidP="00DA1645">
            <w:pPr>
              <w:pStyle w:val="a9"/>
              <w:rPr>
                <w:rFonts w:ascii="宋体" w:hAnsi="宋体" w:cs="宋体" w:hint="eastAsia"/>
              </w:rPr>
            </w:pPr>
            <w:r>
              <w:rPr>
                <w:rFonts w:ascii="宋体" w:hAnsi="宋体" w:cs="宋体" w:hint="eastAsia"/>
              </w:rPr>
              <w:t>二三类前端摄像机视频图像采集服务</w:t>
            </w:r>
          </w:p>
        </w:tc>
        <w:tc>
          <w:tcPr>
            <w:tcW w:w="4876" w:type="dxa"/>
          </w:tcPr>
          <w:p w:rsidR="003F290D" w:rsidRDefault="003F290D" w:rsidP="00DA1645">
            <w:pPr>
              <w:pStyle w:val="a9"/>
              <w:jc w:val="left"/>
              <w:rPr>
                <w:rFonts w:ascii="宋体" w:hAnsi="宋体" w:hint="eastAsia"/>
              </w:rPr>
            </w:pPr>
            <w:r>
              <w:rPr>
                <w:rFonts w:ascii="宋体" w:hAnsi="宋体" w:hint="eastAsia"/>
              </w:rPr>
              <w:t xml:space="preserve">　</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 xml:space="preserve">　</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 xml:space="preserve">　</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t>1</w:t>
            </w:r>
          </w:p>
        </w:tc>
        <w:tc>
          <w:tcPr>
            <w:tcW w:w="2730" w:type="dxa"/>
            <w:vAlign w:val="center"/>
          </w:tcPr>
          <w:p w:rsidR="003F290D" w:rsidRDefault="003F290D" w:rsidP="00DA1645">
            <w:pPr>
              <w:pStyle w:val="a9"/>
              <w:rPr>
                <w:rFonts w:ascii="宋体" w:hAnsi="宋体" w:cs="宋体" w:hint="eastAsia"/>
              </w:rPr>
            </w:pPr>
            <w:r>
              <w:rPr>
                <w:rFonts w:ascii="宋体" w:hAnsi="宋体" w:cs="宋体" w:hint="eastAsia"/>
              </w:rPr>
              <w:t>400</w:t>
            </w:r>
            <w:r>
              <w:rPr>
                <w:rFonts w:ascii="宋体" w:hAnsi="宋体" w:cs="宋体" w:hint="eastAsia"/>
              </w:rPr>
              <w:t>万全结构化抓拍机</w:t>
            </w:r>
          </w:p>
        </w:tc>
        <w:tc>
          <w:tcPr>
            <w:tcW w:w="4876" w:type="dxa"/>
          </w:tcPr>
          <w:p w:rsidR="003F290D" w:rsidRDefault="003F290D" w:rsidP="00DA1645">
            <w:pPr>
              <w:pStyle w:val="a9"/>
              <w:jc w:val="left"/>
              <w:rPr>
                <w:rFonts w:ascii="宋体" w:hAnsi="宋体" w:hint="eastAsia"/>
              </w:rPr>
            </w:pPr>
            <w:r>
              <w:rPr>
                <w:rFonts w:ascii="宋体" w:hAnsi="宋体" w:hint="eastAsia"/>
              </w:rPr>
              <w:t>（</w:t>
            </w:r>
            <w:r>
              <w:rPr>
                <w:rFonts w:ascii="宋体" w:hAnsi="宋体" w:hint="eastAsia"/>
              </w:rPr>
              <w:t>1</w:t>
            </w:r>
            <w:r>
              <w:rPr>
                <w:rFonts w:ascii="宋体" w:hAnsi="宋体" w:hint="eastAsia"/>
              </w:rPr>
              <w:t>）支持对人脸、人体、非机动车、机动车目标抓拍，支持多目标同时检测；</w:t>
            </w:r>
            <w:r>
              <w:rPr>
                <w:rFonts w:ascii="宋体" w:hAnsi="宋体" w:hint="eastAsia"/>
              </w:rPr>
              <w:br/>
            </w:r>
            <w:r>
              <w:rPr>
                <w:rFonts w:ascii="宋体" w:hAnsi="宋体" w:hint="eastAsia"/>
              </w:rPr>
              <w:t>（</w:t>
            </w:r>
            <w:r>
              <w:rPr>
                <w:rFonts w:ascii="宋体" w:hAnsi="宋体" w:hint="eastAsia"/>
              </w:rPr>
              <w:t>2</w:t>
            </w:r>
            <w:r>
              <w:rPr>
                <w:rFonts w:ascii="宋体" w:hAnsi="宋体" w:hint="eastAsia"/>
              </w:rPr>
              <w:t>）传感器尺寸：≥</w:t>
            </w:r>
            <w:r>
              <w:rPr>
                <w:rFonts w:ascii="宋体" w:hAnsi="宋体" w:hint="eastAsia"/>
              </w:rPr>
              <w:t>1/1.8</w:t>
            </w:r>
            <w:r>
              <w:rPr>
                <w:rFonts w:ascii="宋体" w:hAnsi="宋体" w:hint="eastAsia"/>
              </w:rPr>
              <w:t>”</w:t>
            </w:r>
            <w:r>
              <w:rPr>
                <w:rFonts w:ascii="宋体" w:hAnsi="宋体" w:hint="eastAsia"/>
              </w:rPr>
              <w:t>CMOS</w:t>
            </w:r>
            <w:r>
              <w:rPr>
                <w:rFonts w:ascii="宋体" w:hAnsi="宋体" w:hint="eastAsia"/>
              </w:rPr>
              <w:t>，</w:t>
            </w:r>
            <w:r>
              <w:rPr>
                <w:rFonts w:ascii="宋体" w:hAnsi="宋体" w:hint="eastAsia"/>
              </w:rPr>
              <w:t xml:space="preserve"> </w:t>
            </w:r>
            <w:r>
              <w:rPr>
                <w:rFonts w:ascii="宋体" w:hAnsi="宋体" w:hint="eastAsia"/>
              </w:rPr>
              <w:br/>
            </w:r>
            <w:r>
              <w:rPr>
                <w:rFonts w:ascii="宋体" w:hAnsi="宋体" w:hint="eastAsia"/>
              </w:rPr>
              <w:t>（</w:t>
            </w:r>
            <w:r>
              <w:rPr>
                <w:rFonts w:ascii="宋体" w:hAnsi="宋体" w:hint="eastAsia"/>
              </w:rPr>
              <w:t>3</w:t>
            </w:r>
            <w:r>
              <w:rPr>
                <w:rFonts w:ascii="宋体" w:hAnsi="宋体" w:hint="eastAsia"/>
              </w:rPr>
              <w:t>）光学变倍：≥</w:t>
            </w:r>
            <w:r>
              <w:rPr>
                <w:rFonts w:ascii="宋体" w:hAnsi="宋体" w:hint="eastAsia"/>
              </w:rPr>
              <w:t>4</w:t>
            </w:r>
            <w:r>
              <w:rPr>
                <w:rFonts w:ascii="宋体" w:hAnsi="宋体" w:hint="eastAsia"/>
              </w:rPr>
              <w:t>倍光学变倍；</w:t>
            </w:r>
            <w:r>
              <w:rPr>
                <w:rFonts w:ascii="宋体" w:hAnsi="宋体" w:hint="eastAsia"/>
              </w:rPr>
              <w:br/>
            </w:r>
            <w:r>
              <w:rPr>
                <w:rFonts w:ascii="宋体" w:hAnsi="宋体" w:hint="eastAsia"/>
              </w:rPr>
              <w:t>（</w:t>
            </w:r>
            <w:r>
              <w:rPr>
                <w:rFonts w:ascii="宋体" w:hAnsi="宋体" w:hint="eastAsia"/>
              </w:rPr>
              <w:t>4</w:t>
            </w:r>
            <w:r>
              <w:rPr>
                <w:rFonts w:ascii="宋体" w:hAnsi="宋体" w:hint="eastAsia"/>
              </w:rPr>
              <w:t>）视频编码：支持</w:t>
            </w:r>
            <w:r>
              <w:rPr>
                <w:rFonts w:ascii="宋体" w:hAnsi="宋体" w:hint="eastAsia"/>
              </w:rPr>
              <w:t>H.265</w:t>
            </w:r>
            <w:r>
              <w:rPr>
                <w:rFonts w:ascii="宋体" w:hAnsi="宋体" w:hint="eastAsia"/>
              </w:rPr>
              <w:t>、</w:t>
            </w:r>
            <w:r>
              <w:rPr>
                <w:rFonts w:ascii="宋体" w:hAnsi="宋体" w:hint="eastAsia"/>
              </w:rPr>
              <w:t>H.264</w:t>
            </w:r>
            <w:r>
              <w:rPr>
                <w:rFonts w:ascii="宋体" w:hAnsi="宋体" w:hint="eastAsia"/>
              </w:rPr>
              <w:t>、</w:t>
            </w:r>
            <w:r>
              <w:rPr>
                <w:rFonts w:ascii="宋体" w:hAnsi="宋体" w:hint="eastAsia"/>
              </w:rPr>
              <w:t>MJPEG</w:t>
            </w:r>
            <w:r>
              <w:rPr>
                <w:rFonts w:ascii="宋体" w:hAnsi="宋体" w:hint="eastAsia"/>
              </w:rPr>
              <w:t>编码协议；</w:t>
            </w:r>
            <w:r>
              <w:rPr>
                <w:rFonts w:ascii="宋体" w:hAnsi="宋体" w:hint="eastAsia"/>
              </w:rPr>
              <w:br/>
            </w:r>
            <w:r>
              <w:rPr>
                <w:rFonts w:ascii="宋体" w:hAnsi="宋体" w:hint="eastAsia"/>
              </w:rPr>
              <w:t>（</w:t>
            </w:r>
            <w:r>
              <w:rPr>
                <w:rFonts w:ascii="宋体" w:hAnsi="宋体" w:hint="eastAsia"/>
              </w:rPr>
              <w:t>5</w:t>
            </w:r>
            <w:r>
              <w:rPr>
                <w:rFonts w:ascii="宋体" w:hAnsi="宋体" w:hint="eastAsia"/>
              </w:rPr>
              <w:t>）分辨率：≥</w:t>
            </w:r>
            <w:r>
              <w:rPr>
                <w:rFonts w:ascii="宋体" w:hAnsi="宋体" w:hint="eastAsia"/>
              </w:rPr>
              <w:t>2688</w:t>
            </w:r>
            <w:r>
              <w:rPr>
                <w:rFonts w:ascii="宋体" w:hAnsi="宋体" w:hint="eastAsia"/>
              </w:rPr>
              <w:t>×</w:t>
            </w:r>
            <w:r>
              <w:rPr>
                <w:rFonts w:ascii="宋体" w:hAnsi="宋体" w:hint="eastAsia"/>
              </w:rPr>
              <w:t>1520 25fps</w:t>
            </w:r>
            <w:r>
              <w:rPr>
                <w:rFonts w:ascii="宋体" w:hAnsi="宋体" w:hint="eastAsia"/>
              </w:rPr>
              <w:t>；</w:t>
            </w:r>
            <w:r>
              <w:rPr>
                <w:rFonts w:ascii="宋体" w:hAnsi="宋体" w:hint="eastAsia"/>
              </w:rPr>
              <w:br/>
            </w:r>
            <w:r>
              <w:rPr>
                <w:rFonts w:ascii="宋体" w:hAnsi="宋体" w:hint="eastAsia"/>
              </w:rPr>
              <w:t>（</w:t>
            </w:r>
            <w:r>
              <w:rPr>
                <w:rFonts w:ascii="宋体" w:hAnsi="宋体" w:hint="eastAsia"/>
              </w:rPr>
              <w:t>6</w:t>
            </w:r>
            <w:r>
              <w:rPr>
                <w:rFonts w:ascii="宋体" w:hAnsi="宋体" w:hint="eastAsia"/>
              </w:rPr>
              <w:t>）最低照度：彩色≤</w:t>
            </w:r>
            <w:r>
              <w:rPr>
                <w:rFonts w:ascii="宋体" w:hAnsi="宋体" w:hint="eastAsia"/>
              </w:rPr>
              <w:t>0.0005 Lux</w:t>
            </w:r>
            <w:r>
              <w:rPr>
                <w:rFonts w:ascii="宋体" w:hAnsi="宋体" w:hint="eastAsia"/>
              </w:rPr>
              <w:t>，黑白≤</w:t>
            </w:r>
            <w:r>
              <w:rPr>
                <w:rFonts w:ascii="宋体" w:hAnsi="宋体" w:hint="eastAsia"/>
              </w:rPr>
              <w:t>0.0001 Lux</w:t>
            </w:r>
            <w:r>
              <w:rPr>
                <w:rFonts w:ascii="宋体" w:hAnsi="宋体" w:hint="eastAsia"/>
              </w:rPr>
              <w:t>；</w:t>
            </w:r>
            <w:r>
              <w:rPr>
                <w:rFonts w:ascii="宋体" w:hAnsi="宋体" w:hint="eastAsia"/>
              </w:rPr>
              <w:br/>
            </w:r>
            <w:r>
              <w:rPr>
                <w:rFonts w:ascii="宋体" w:hAnsi="宋体" w:hint="eastAsia"/>
              </w:rPr>
              <w:t>（</w:t>
            </w:r>
            <w:r>
              <w:rPr>
                <w:rFonts w:ascii="宋体" w:hAnsi="宋体" w:hint="eastAsia"/>
              </w:rPr>
              <w:t>7</w:t>
            </w:r>
            <w:r>
              <w:rPr>
                <w:rFonts w:ascii="宋体" w:hAnsi="宋体" w:hint="eastAsia"/>
              </w:rPr>
              <w:t>）补光距离≥</w:t>
            </w:r>
            <w:r>
              <w:rPr>
                <w:rFonts w:ascii="宋体" w:hAnsi="宋体" w:hint="eastAsia"/>
              </w:rPr>
              <w:t>50</w:t>
            </w:r>
            <w:r>
              <w:rPr>
                <w:rFonts w:ascii="宋体" w:hAnsi="宋体" w:hint="eastAsia"/>
              </w:rPr>
              <w:t>米；</w:t>
            </w:r>
            <w:r>
              <w:rPr>
                <w:rFonts w:ascii="宋体" w:hAnsi="宋体" w:hint="eastAsia"/>
              </w:rPr>
              <w:br/>
            </w:r>
            <w:r>
              <w:rPr>
                <w:rFonts w:ascii="宋体" w:hAnsi="宋体" w:hint="eastAsia"/>
              </w:rPr>
              <w:t>（</w:t>
            </w:r>
            <w:r>
              <w:rPr>
                <w:rFonts w:ascii="宋体" w:hAnsi="宋体" w:hint="eastAsia"/>
              </w:rPr>
              <w:t>8</w:t>
            </w:r>
            <w:r>
              <w:rPr>
                <w:rFonts w:ascii="宋体" w:hAnsi="宋体" w:hint="eastAsia"/>
              </w:rPr>
              <w:t>）防护等级：≥</w:t>
            </w:r>
            <w:r>
              <w:rPr>
                <w:rFonts w:ascii="宋体" w:hAnsi="宋体" w:hint="eastAsia"/>
              </w:rPr>
              <w:t>IP67</w:t>
            </w:r>
            <w:r>
              <w:rPr>
                <w:rFonts w:ascii="宋体" w:hAnsi="宋体" w:hint="eastAsia"/>
              </w:rPr>
              <w:t>；</w:t>
            </w:r>
            <w:r>
              <w:rPr>
                <w:rFonts w:ascii="宋体" w:hAnsi="宋体" w:hint="eastAsia"/>
              </w:rPr>
              <w:t xml:space="preserve"> </w:t>
            </w:r>
            <w:r>
              <w:rPr>
                <w:rFonts w:ascii="宋体" w:hAnsi="宋体" w:hint="eastAsia"/>
              </w:rPr>
              <w:br/>
            </w:r>
            <w:r>
              <w:rPr>
                <w:rFonts w:ascii="宋体" w:hAnsi="宋体" w:hint="eastAsia"/>
              </w:rPr>
              <w:t>（</w:t>
            </w:r>
            <w:r>
              <w:rPr>
                <w:rFonts w:ascii="宋体" w:hAnsi="宋体" w:hint="eastAsia"/>
              </w:rPr>
              <w:t>9</w:t>
            </w:r>
            <w:r>
              <w:rPr>
                <w:rFonts w:ascii="宋体" w:hAnsi="宋体" w:hint="eastAsia"/>
              </w:rPr>
              <w:t>）满足</w:t>
            </w:r>
            <w:r>
              <w:rPr>
                <w:rFonts w:ascii="宋体" w:hAnsi="宋体" w:hint="eastAsia"/>
              </w:rPr>
              <w:t xml:space="preserve"> GB35114-2017 </w:t>
            </w:r>
            <w:r>
              <w:rPr>
                <w:rFonts w:ascii="宋体" w:hAnsi="宋体" w:hint="eastAsia"/>
              </w:rPr>
              <w:t>安全加密需求。</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500</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台</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t>2</w:t>
            </w:r>
          </w:p>
        </w:tc>
        <w:tc>
          <w:tcPr>
            <w:tcW w:w="2730" w:type="dxa"/>
            <w:vAlign w:val="center"/>
          </w:tcPr>
          <w:p w:rsidR="003F290D" w:rsidRDefault="003F290D" w:rsidP="00DA1645">
            <w:pPr>
              <w:pStyle w:val="a9"/>
              <w:rPr>
                <w:rFonts w:ascii="宋体" w:hAnsi="宋体" w:cs="宋体" w:hint="eastAsia"/>
              </w:rPr>
            </w:pPr>
            <w:r>
              <w:rPr>
                <w:rFonts w:ascii="宋体" w:hAnsi="宋体" w:cs="宋体" w:hint="eastAsia"/>
              </w:rPr>
              <w:t>杆件箱体线缆辅材</w:t>
            </w:r>
          </w:p>
        </w:tc>
        <w:tc>
          <w:tcPr>
            <w:tcW w:w="4876" w:type="dxa"/>
          </w:tcPr>
          <w:p w:rsidR="003F290D" w:rsidRDefault="003F290D" w:rsidP="00DA1645">
            <w:pPr>
              <w:pStyle w:val="a9"/>
              <w:jc w:val="left"/>
              <w:rPr>
                <w:rFonts w:ascii="宋体" w:hAnsi="宋体" w:hint="eastAsia"/>
              </w:rPr>
            </w:pPr>
            <w:r>
              <w:rPr>
                <w:rFonts w:ascii="宋体" w:hAnsi="宋体" w:hint="eastAsia"/>
              </w:rPr>
              <w:t>含支臂配件、安防箱、网线、电力电缆等</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500</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套</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lastRenderedPageBreak/>
              <w:t>3</w:t>
            </w:r>
          </w:p>
        </w:tc>
        <w:tc>
          <w:tcPr>
            <w:tcW w:w="2730" w:type="dxa"/>
            <w:vAlign w:val="center"/>
          </w:tcPr>
          <w:p w:rsidR="003F290D" w:rsidRDefault="003F290D" w:rsidP="00DA1645">
            <w:pPr>
              <w:pStyle w:val="a9"/>
              <w:rPr>
                <w:rFonts w:ascii="宋体" w:hAnsi="宋体" w:cs="宋体" w:hint="eastAsia"/>
              </w:rPr>
            </w:pPr>
            <w:r>
              <w:rPr>
                <w:rFonts w:ascii="宋体" w:hAnsi="宋体" w:cs="宋体" w:hint="eastAsia"/>
              </w:rPr>
              <w:t>前端点位施工费</w:t>
            </w:r>
          </w:p>
        </w:tc>
        <w:tc>
          <w:tcPr>
            <w:tcW w:w="4876" w:type="dxa"/>
          </w:tcPr>
          <w:p w:rsidR="003F290D" w:rsidRDefault="003F290D" w:rsidP="00DA1645">
            <w:pPr>
              <w:pStyle w:val="a9"/>
              <w:jc w:val="left"/>
              <w:rPr>
                <w:rFonts w:ascii="宋体" w:hAnsi="宋体" w:hint="eastAsia"/>
              </w:rPr>
            </w:pPr>
            <w:r>
              <w:rPr>
                <w:rFonts w:ascii="宋体" w:hAnsi="宋体" w:hint="eastAsia"/>
              </w:rPr>
              <w:t>前端点位的安装调测等</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500</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个</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t>4</w:t>
            </w:r>
          </w:p>
        </w:tc>
        <w:tc>
          <w:tcPr>
            <w:tcW w:w="2730" w:type="dxa"/>
            <w:vAlign w:val="center"/>
          </w:tcPr>
          <w:p w:rsidR="003F290D" w:rsidRDefault="003F290D" w:rsidP="00DA1645">
            <w:pPr>
              <w:pStyle w:val="a9"/>
              <w:rPr>
                <w:rFonts w:ascii="宋体" w:hAnsi="宋体" w:cs="宋体" w:hint="eastAsia"/>
              </w:rPr>
            </w:pPr>
            <w:r>
              <w:rPr>
                <w:rFonts w:ascii="宋体" w:hAnsi="宋体" w:cs="宋体" w:hint="eastAsia"/>
              </w:rPr>
              <w:t>前端点位网络链路费</w:t>
            </w:r>
          </w:p>
        </w:tc>
        <w:tc>
          <w:tcPr>
            <w:tcW w:w="4876" w:type="dxa"/>
            <w:vAlign w:val="center"/>
          </w:tcPr>
          <w:p w:rsidR="003F290D" w:rsidRDefault="003F290D" w:rsidP="00DA1645">
            <w:pPr>
              <w:pStyle w:val="a9"/>
              <w:jc w:val="left"/>
              <w:rPr>
                <w:rFonts w:ascii="宋体" w:hAnsi="宋体" w:hint="eastAsia"/>
              </w:rPr>
            </w:pPr>
            <w:r>
              <w:rPr>
                <w:rFonts w:ascii="宋体" w:hAnsi="宋体" w:hint="eastAsia"/>
              </w:rPr>
              <w:t>（</w:t>
            </w:r>
            <w:r>
              <w:rPr>
                <w:rFonts w:ascii="宋体" w:hAnsi="宋体" w:hint="eastAsia"/>
              </w:rPr>
              <w:t>1</w:t>
            </w:r>
            <w:r>
              <w:rPr>
                <w:rFonts w:ascii="宋体" w:hAnsi="宋体" w:hint="eastAsia"/>
              </w:rPr>
              <w:t>）使用的光纤链路需符合前端点位组网相关要求及部署，按</w:t>
            </w:r>
            <w:r>
              <w:rPr>
                <w:rFonts w:ascii="宋体" w:hAnsi="宋体" w:hint="eastAsia"/>
              </w:rPr>
              <w:t>3</w:t>
            </w:r>
            <w:r>
              <w:rPr>
                <w:rFonts w:ascii="宋体" w:hAnsi="宋体" w:hint="eastAsia"/>
              </w:rPr>
              <w:t>年计算；</w:t>
            </w:r>
            <w:r>
              <w:rPr>
                <w:rFonts w:ascii="宋体" w:hAnsi="宋体" w:hint="eastAsia"/>
              </w:rPr>
              <w:br/>
            </w:r>
            <w:r>
              <w:rPr>
                <w:rFonts w:ascii="宋体" w:hAnsi="宋体" w:hint="eastAsia"/>
              </w:rPr>
              <w:t>（</w:t>
            </w:r>
            <w:r>
              <w:rPr>
                <w:rFonts w:ascii="宋体" w:hAnsi="宋体" w:hint="eastAsia"/>
              </w:rPr>
              <w:t>2</w:t>
            </w:r>
            <w:r>
              <w:rPr>
                <w:rFonts w:ascii="宋体" w:hAnsi="宋体" w:hint="eastAsia"/>
              </w:rPr>
              <w:t>）可根据实际需求进行调整，确保公安业务正常开展。</w:t>
            </w:r>
            <w:r>
              <w:rPr>
                <w:rFonts w:ascii="宋体" w:hAnsi="宋体" w:hint="eastAsia"/>
              </w:rPr>
              <w:br/>
            </w:r>
            <w:r>
              <w:rPr>
                <w:rFonts w:ascii="宋体" w:hAnsi="宋体" w:hint="eastAsia"/>
              </w:rPr>
              <w:t>（</w:t>
            </w:r>
            <w:r>
              <w:rPr>
                <w:rFonts w:ascii="宋体" w:hAnsi="宋体" w:hint="eastAsia"/>
              </w:rPr>
              <w:t>3</w:t>
            </w:r>
            <w:r>
              <w:rPr>
                <w:rFonts w:ascii="宋体" w:hAnsi="宋体" w:hint="eastAsia"/>
              </w:rPr>
              <w:t>）含接入社会资源平台的汇聚链路。</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500</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条</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t>5</w:t>
            </w:r>
          </w:p>
        </w:tc>
        <w:tc>
          <w:tcPr>
            <w:tcW w:w="2730" w:type="dxa"/>
            <w:vAlign w:val="center"/>
          </w:tcPr>
          <w:p w:rsidR="003F290D" w:rsidRDefault="003F290D" w:rsidP="00DA1645">
            <w:pPr>
              <w:pStyle w:val="a9"/>
              <w:rPr>
                <w:rFonts w:ascii="宋体" w:hAnsi="宋体" w:cs="宋体" w:hint="eastAsia"/>
              </w:rPr>
            </w:pPr>
            <w:r>
              <w:rPr>
                <w:rFonts w:ascii="宋体" w:hAnsi="宋体" w:cs="宋体" w:hint="eastAsia"/>
              </w:rPr>
              <w:t>前端点位运行维护服务</w:t>
            </w:r>
          </w:p>
        </w:tc>
        <w:tc>
          <w:tcPr>
            <w:tcW w:w="4876" w:type="dxa"/>
          </w:tcPr>
          <w:p w:rsidR="003F290D" w:rsidRDefault="003F290D" w:rsidP="00DA1645">
            <w:pPr>
              <w:pStyle w:val="a9"/>
              <w:jc w:val="left"/>
              <w:rPr>
                <w:rFonts w:ascii="宋体" w:hAnsi="宋体" w:hint="eastAsia"/>
              </w:rPr>
            </w:pPr>
            <w:r>
              <w:rPr>
                <w:rFonts w:ascii="宋体" w:hAnsi="宋体" w:hint="eastAsia"/>
              </w:rPr>
              <w:t>（</w:t>
            </w:r>
            <w:r>
              <w:rPr>
                <w:rFonts w:ascii="宋体" w:hAnsi="宋体" w:hint="eastAsia"/>
              </w:rPr>
              <w:t>1</w:t>
            </w:r>
            <w:r>
              <w:rPr>
                <w:rFonts w:ascii="宋体" w:hAnsi="宋体" w:hint="eastAsia"/>
              </w:rPr>
              <w:t>）提供服务期内</w:t>
            </w:r>
            <w:r>
              <w:rPr>
                <w:rFonts w:ascii="宋体" w:hAnsi="宋体" w:hint="eastAsia"/>
              </w:rPr>
              <w:t>7</w:t>
            </w:r>
            <w:r>
              <w:rPr>
                <w:rFonts w:ascii="宋体" w:hAnsi="宋体" w:hint="eastAsia"/>
              </w:rPr>
              <w:t>×</w:t>
            </w:r>
            <w:r>
              <w:rPr>
                <w:rFonts w:ascii="宋体" w:hAnsi="宋体" w:hint="eastAsia"/>
              </w:rPr>
              <w:t>24</w:t>
            </w:r>
            <w:r>
              <w:rPr>
                <w:rFonts w:ascii="宋体" w:hAnsi="宋体" w:hint="eastAsia"/>
              </w:rPr>
              <w:t>小时前端点位现场维护工作，包括但不限于清洗修枝、电缆路由检修、箱体编码修改、设备零部件更换、镜头破损更换、摄像机角度调整等检修工作，</w:t>
            </w:r>
            <w:r>
              <w:rPr>
                <w:rFonts w:ascii="宋体" w:hAnsi="宋体" w:hint="eastAsia"/>
              </w:rPr>
              <w:br/>
            </w:r>
            <w:r>
              <w:rPr>
                <w:rFonts w:ascii="宋体" w:hAnsi="宋体" w:hint="eastAsia"/>
              </w:rPr>
              <w:t>配备相应的检修零部件设备和检修工具；</w:t>
            </w:r>
            <w:r>
              <w:rPr>
                <w:rFonts w:ascii="宋体" w:hAnsi="宋体" w:hint="eastAsia"/>
              </w:rPr>
              <w:br/>
            </w:r>
            <w:r>
              <w:rPr>
                <w:rFonts w:ascii="宋体" w:hAnsi="宋体" w:hint="eastAsia"/>
              </w:rPr>
              <w:t>（</w:t>
            </w:r>
            <w:r>
              <w:rPr>
                <w:rFonts w:ascii="宋体" w:hAnsi="宋体" w:hint="eastAsia"/>
              </w:rPr>
              <w:t>2</w:t>
            </w:r>
            <w:r>
              <w:rPr>
                <w:rFonts w:ascii="宋体" w:hAnsi="宋体" w:hint="eastAsia"/>
              </w:rPr>
              <w:t>）含前端点位电费；</w:t>
            </w:r>
            <w:r>
              <w:rPr>
                <w:rFonts w:ascii="宋体" w:hAnsi="宋体" w:hint="eastAsia"/>
              </w:rPr>
              <w:br/>
            </w:r>
            <w:r>
              <w:rPr>
                <w:rFonts w:ascii="宋体" w:hAnsi="宋体" w:hint="eastAsia"/>
              </w:rPr>
              <w:t>（</w:t>
            </w:r>
            <w:r>
              <w:rPr>
                <w:rFonts w:ascii="宋体" w:hAnsi="宋体" w:hint="eastAsia"/>
              </w:rPr>
              <w:t>3</w:t>
            </w:r>
            <w:r>
              <w:rPr>
                <w:rFonts w:ascii="宋体" w:hAnsi="宋体" w:hint="eastAsia"/>
              </w:rPr>
              <w:t>）服务期计取</w:t>
            </w:r>
            <w:r>
              <w:rPr>
                <w:rFonts w:ascii="宋体" w:hAnsi="宋体" w:hint="eastAsia"/>
              </w:rPr>
              <w:t>3</w:t>
            </w:r>
            <w:r>
              <w:rPr>
                <w:rFonts w:ascii="宋体" w:hAnsi="宋体" w:hint="eastAsia"/>
              </w:rPr>
              <w:t>年。</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500</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个</w:t>
            </w:r>
          </w:p>
        </w:tc>
      </w:tr>
      <w:tr w:rsidR="003F290D" w:rsidTr="00DA1645">
        <w:trPr>
          <w:trHeight w:val="468"/>
        </w:trPr>
        <w:tc>
          <w:tcPr>
            <w:tcW w:w="0" w:type="auto"/>
            <w:shd w:val="clear" w:color="000000" w:fill="D9D9D9"/>
            <w:vAlign w:val="center"/>
          </w:tcPr>
          <w:p w:rsidR="003F290D" w:rsidRDefault="003F290D" w:rsidP="00DA1645">
            <w:pPr>
              <w:pStyle w:val="a9"/>
              <w:rPr>
                <w:rFonts w:ascii="宋体" w:hAnsi="宋体" w:cs="宋体" w:hint="eastAsia"/>
              </w:rPr>
            </w:pPr>
            <w:r>
              <w:rPr>
                <w:rFonts w:ascii="宋体" w:hAnsi="宋体" w:cs="宋体" w:hint="eastAsia"/>
              </w:rPr>
              <w:t>二</w:t>
            </w:r>
          </w:p>
        </w:tc>
        <w:tc>
          <w:tcPr>
            <w:tcW w:w="0" w:type="auto"/>
            <w:gridSpan w:val="4"/>
            <w:shd w:val="clear" w:color="000000" w:fill="D9D9D9"/>
            <w:noWrap/>
            <w:vAlign w:val="center"/>
          </w:tcPr>
          <w:p w:rsidR="003F290D" w:rsidRDefault="003F290D" w:rsidP="00DA1645">
            <w:pPr>
              <w:pStyle w:val="a9"/>
              <w:jc w:val="left"/>
              <w:rPr>
                <w:rFonts w:ascii="宋体" w:hAnsi="宋体" w:hint="eastAsia"/>
              </w:rPr>
            </w:pPr>
            <w:r>
              <w:rPr>
                <w:rFonts w:ascii="宋体" w:hAnsi="宋体" w:hint="eastAsia"/>
              </w:rPr>
              <w:t>后端平台扩容服务</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t>（一）</w:t>
            </w:r>
          </w:p>
        </w:tc>
        <w:tc>
          <w:tcPr>
            <w:tcW w:w="2730" w:type="dxa"/>
            <w:noWrap/>
            <w:vAlign w:val="center"/>
          </w:tcPr>
          <w:p w:rsidR="003F290D" w:rsidRDefault="003F290D" w:rsidP="00DA1645">
            <w:pPr>
              <w:pStyle w:val="a9"/>
              <w:rPr>
                <w:rFonts w:ascii="宋体" w:hAnsi="宋体" w:cs="宋体" w:hint="eastAsia"/>
              </w:rPr>
            </w:pPr>
            <w:r>
              <w:rPr>
                <w:rFonts w:ascii="宋体" w:hAnsi="宋体" w:cs="宋体" w:hint="eastAsia"/>
              </w:rPr>
              <w:t>一类点位视频图像存储、解析、大数据分析服务</w:t>
            </w:r>
          </w:p>
        </w:tc>
        <w:tc>
          <w:tcPr>
            <w:tcW w:w="4876" w:type="dxa"/>
          </w:tcPr>
          <w:p w:rsidR="003F290D" w:rsidRDefault="003F290D" w:rsidP="00DA1645">
            <w:pPr>
              <w:pStyle w:val="a9"/>
              <w:jc w:val="left"/>
              <w:rPr>
                <w:rFonts w:ascii="宋体" w:hAnsi="宋体" w:hint="eastAsia"/>
              </w:rPr>
            </w:pPr>
            <w:r>
              <w:rPr>
                <w:rFonts w:ascii="宋体" w:hAnsi="宋体" w:hint="eastAsia"/>
              </w:rPr>
              <w:t xml:space="preserve">　</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 xml:space="preserve">　</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 xml:space="preserve">　</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t>1</w:t>
            </w:r>
          </w:p>
        </w:tc>
        <w:tc>
          <w:tcPr>
            <w:tcW w:w="2730" w:type="dxa"/>
            <w:noWrap/>
            <w:vAlign w:val="center"/>
          </w:tcPr>
          <w:p w:rsidR="003F290D" w:rsidRDefault="003F290D" w:rsidP="00DA1645">
            <w:pPr>
              <w:pStyle w:val="a9"/>
              <w:rPr>
                <w:rFonts w:ascii="宋体" w:hAnsi="宋体" w:cs="宋体" w:hint="eastAsia"/>
              </w:rPr>
            </w:pPr>
            <w:r>
              <w:rPr>
                <w:rFonts w:ascii="宋体" w:hAnsi="宋体" w:cs="宋体" w:hint="eastAsia"/>
              </w:rPr>
              <w:t>视频图像存储</w:t>
            </w:r>
          </w:p>
        </w:tc>
        <w:tc>
          <w:tcPr>
            <w:tcW w:w="4876" w:type="dxa"/>
          </w:tcPr>
          <w:p w:rsidR="003F290D" w:rsidRDefault="003F290D" w:rsidP="00DA1645">
            <w:pPr>
              <w:pStyle w:val="a9"/>
              <w:jc w:val="left"/>
              <w:rPr>
                <w:rFonts w:ascii="宋体" w:hAnsi="宋体" w:hint="eastAsia"/>
              </w:rPr>
            </w:pPr>
            <w:r>
              <w:rPr>
                <w:rFonts w:ascii="宋体" w:hAnsi="宋体" w:hint="eastAsia"/>
              </w:rPr>
              <w:t xml:space="preserve">　</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 xml:space="preserve">　</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 xml:space="preserve">　</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t>（</w:t>
            </w:r>
            <w:r>
              <w:rPr>
                <w:rFonts w:ascii="宋体" w:hAnsi="宋体" w:cs="宋体" w:hint="eastAsia"/>
              </w:rPr>
              <w:t>1</w:t>
            </w:r>
            <w:r>
              <w:rPr>
                <w:rFonts w:ascii="宋体" w:hAnsi="宋体" w:cs="宋体" w:hint="eastAsia"/>
              </w:rPr>
              <w:t>）</w:t>
            </w:r>
          </w:p>
        </w:tc>
        <w:tc>
          <w:tcPr>
            <w:tcW w:w="2730" w:type="dxa"/>
            <w:vAlign w:val="center"/>
          </w:tcPr>
          <w:p w:rsidR="003F290D" w:rsidRDefault="003F290D" w:rsidP="00DA1645">
            <w:pPr>
              <w:pStyle w:val="a9"/>
              <w:rPr>
                <w:rFonts w:ascii="宋体" w:hAnsi="宋体" w:cs="宋体" w:hint="eastAsia"/>
              </w:rPr>
            </w:pPr>
            <w:r>
              <w:rPr>
                <w:rFonts w:ascii="宋体" w:hAnsi="宋体" w:cs="宋体" w:hint="eastAsia"/>
              </w:rPr>
              <w:t>图片存储服务器</w:t>
            </w:r>
          </w:p>
        </w:tc>
        <w:tc>
          <w:tcPr>
            <w:tcW w:w="4876" w:type="dxa"/>
          </w:tcPr>
          <w:p w:rsidR="003F290D" w:rsidRDefault="003F290D" w:rsidP="00DA1645">
            <w:pPr>
              <w:pStyle w:val="a9"/>
              <w:jc w:val="left"/>
              <w:rPr>
                <w:rFonts w:ascii="宋体" w:hAnsi="宋体" w:hint="eastAsia"/>
              </w:rPr>
            </w:pPr>
            <w:r>
              <w:rPr>
                <w:rFonts w:ascii="宋体" w:hAnsi="宋体" w:hint="eastAsia"/>
              </w:rPr>
              <w:t>存储总容量≥</w:t>
            </w:r>
            <w:r>
              <w:rPr>
                <w:rFonts w:ascii="宋体" w:hAnsi="宋体" w:hint="eastAsia"/>
              </w:rPr>
              <w:t>1044T</w:t>
            </w:r>
            <w:r>
              <w:rPr>
                <w:rFonts w:ascii="宋体" w:hAnsi="宋体" w:hint="eastAsia"/>
              </w:rPr>
              <w:t>，参数需满足：</w:t>
            </w:r>
            <w:r>
              <w:rPr>
                <w:rFonts w:ascii="宋体" w:hAnsi="宋体" w:hint="eastAsia"/>
              </w:rPr>
              <w:br/>
            </w:r>
            <w:r>
              <w:rPr>
                <w:rFonts w:ascii="宋体" w:hAnsi="宋体" w:hint="eastAsia"/>
              </w:rPr>
              <w:t>（</w:t>
            </w:r>
            <w:r>
              <w:rPr>
                <w:rFonts w:ascii="宋体" w:hAnsi="宋体" w:hint="eastAsia"/>
              </w:rPr>
              <w:t>1</w:t>
            </w:r>
            <w:r>
              <w:rPr>
                <w:rFonts w:ascii="宋体" w:hAnsi="宋体" w:hint="eastAsia"/>
              </w:rPr>
              <w:t>）机箱高度≤</w:t>
            </w:r>
            <w:r>
              <w:rPr>
                <w:rFonts w:ascii="宋体" w:hAnsi="宋体" w:hint="eastAsia"/>
              </w:rPr>
              <w:t>4U</w:t>
            </w:r>
            <w:r>
              <w:rPr>
                <w:rFonts w:ascii="宋体" w:hAnsi="宋体" w:hint="eastAsia"/>
              </w:rPr>
              <w:t>；</w:t>
            </w:r>
            <w:r>
              <w:rPr>
                <w:rFonts w:ascii="宋体" w:hAnsi="宋体" w:hint="eastAsia"/>
              </w:rPr>
              <w:br/>
            </w:r>
            <w:r>
              <w:rPr>
                <w:rFonts w:ascii="宋体" w:hAnsi="宋体" w:hint="eastAsia"/>
              </w:rPr>
              <w:t>（</w:t>
            </w:r>
            <w:r>
              <w:rPr>
                <w:rFonts w:ascii="宋体" w:hAnsi="宋体" w:hint="eastAsia"/>
              </w:rPr>
              <w:t>2</w:t>
            </w:r>
            <w:r>
              <w:rPr>
                <w:rFonts w:ascii="宋体" w:hAnsi="宋体" w:hint="eastAsia"/>
              </w:rPr>
              <w:t>）</w:t>
            </w:r>
            <w:r>
              <w:rPr>
                <w:rFonts w:ascii="宋体" w:hAnsi="宋体" w:hint="eastAsia"/>
              </w:rPr>
              <w:t>CPU</w:t>
            </w:r>
            <w:r>
              <w:rPr>
                <w:rFonts w:ascii="宋体" w:hAnsi="宋体" w:hint="eastAsia"/>
              </w:rPr>
              <w:t>：国产化处理器，双</w:t>
            </w:r>
            <w:r>
              <w:rPr>
                <w:rFonts w:ascii="宋体" w:hAnsi="宋体" w:hint="eastAsia"/>
              </w:rPr>
              <w:t>64</w:t>
            </w:r>
            <w:r>
              <w:rPr>
                <w:rFonts w:ascii="宋体" w:hAnsi="宋体" w:hint="eastAsia"/>
              </w:rPr>
              <w:t>位多核处理器；</w:t>
            </w:r>
            <w:r>
              <w:rPr>
                <w:rFonts w:ascii="宋体" w:hAnsi="宋体" w:hint="eastAsia"/>
              </w:rPr>
              <w:br/>
            </w:r>
            <w:r>
              <w:rPr>
                <w:rFonts w:ascii="宋体" w:hAnsi="宋体" w:hint="eastAsia"/>
              </w:rPr>
              <w:t>（</w:t>
            </w:r>
            <w:r>
              <w:rPr>
                <w:rFonts w:ascii="宋体" w:hAnsi="宋体" w:hint="eastAsia"/>
              </w:rPr>
              <w:t>3</w:t>
            </w:r>
            <w:r>
              <w:rPr>
                <w:rFonts w:ascii="宋体" w:hAnsi="宋体" w:hint="eastAsia"/>
              </w:rPr>
              <w:t>）内存：≥</w:t>
            </w:r>
            <w:r>
              <w:rPr>
                <w:rFonts w:ascii="宋体" w:hAnsi="宋体" w:hint="eastAsia"/>
              </w:rPr>
              <w:t>32GB</w:t>
            </w:r>
            <w:r>
              <w:rPr>
                <w:rFonts w:ascii="宋体" w:hAnsi="宋体" w:hint="eastAsia"/>
              </w:rPr>
              <w:t>，支持扩展至</w:t>
            </w:r>
            <w:r>
              <w:rPr>
                <w:rFonts w:ascii="宋体" w:hAnsi="宋体" w:hint="eastAsia"/>
              </w:rPr>
              <w:t>256GB</w:t>
            </w:r>
            <w:r>
              <w:rPr>
                <w:rFonts w:ascii="宋体" w:hAnsi="宋体" w:hint="eastAsia"/>
              </w:rPr>
              <w:t>；</w:t>
            </w:r>
            <w:r>
              <w:rPr>
                <w:rFonts w:ascii="宋体" w:hAnsi="宋体" w:hint="eastAsia"/>
              </w:rPr>
              <w:br/>
            </w:r>
            <w:r>
              <w:rPr>
                <w:rFonts w:ascii="宋体" w:hAnsi="宋体" w:hint="eastAsia"/>
              </w:rPr>
              <w:t>（</w:t>
            </w:r>
            <w:r>
              <w:rPr>
                <w:rFonts w:ascii="宋体" w:hAnsi="宋体" w:hint="eastAsia"/>
              </w:rPr>
              <w:t>4</w:t>
            </w:r>
            <w:r>
              <w:rPr>
                <w:rFonts w:ascii="宋体" w:hAnsi="宋体" w:hint="eastAsia"/>
              </w:rPr>
              <w:t>）网络接口：≥</w:t>
            </w:r>
            <w:r>
              <w:rPr>
                <w:rFonts w:ascii="宋体" w:hAnsi="宋体" w:hint="eastAsia"/>
              </w:rPr>
              <w:t>2</w:t>
            </w:r>
            <w:r>
              <w:rPr>
                <w:rFonts w:ascii="宋体" w:hAnsi="宋体" w:hint="eastAsia"/>
              </w:rPr>
              <w:t>个千兆网口、≥</w:t>
            </w:r>
            <w:r>
              <w:rPr>
                <w:rFonts w:ascii="宋体" w:hAnsi="宋体" w:hint="eastAsia"/>
              </w:rPr>
              <w:t>2</w:t>
            </w:r>
            <w:r>
              <w:rPr>
                <w:rFonts w:ascii="宋体" w:hAnsi="宋体" w:hint="eastAsia"/>
              </w:rPr>
              <w:t>个万兆光口；</w:t>
            </w:r>
            <w:r>
              <w:rPr>
                <w:rFonts w:ascii="宋体" w:hAnsi="宋体" w:hint="eastAsia"/>
              </w:rPr>
              <w:br/>
            </w:r>
            <w:r>
              <w:rPr>
                <w:rFonts w:ascii="宋体" w:hAnsi="宋体" w:hint="eastAsia"/>
              </w:rPr>
              <w:t>（</w:t>
            </w:r>
            <w:r>
              <w:rPr>
                <w:rFonts w:ascii="宋体" w:hAnsi="宋体" w:hint="eastAsia"/>
              </w:rPr>
              <w:t>5</w:t>
            </w:r>
            <w:r>
              <w:rPr>
                <w:rFonts w:ascii="宋体" w:hAnsi="宋体" w:hint="eastAsia"/>
              </w:rPr>
              <w:t>）配置视音频直接写入功能，支持视频高速预览、回放、下载；</w:t>
            </w:r>
            <w:r>
              <w:rPr>
                <w:rFonts w:ascii="宋体" w:hAnsi="宋体" w:hint="eastAsia"/>
              </w:rPr>
              <w:br/>
            </w:r>
            <w:r>
              <w:rPr>
                <w:rFonts w:ascii="宋体" w:hAnsi="宋体" w:hint="eastAsia"/>
              </w:rPr>
              <w:t>（</w:t>
            </w:r>
            <w:r>
              <w:rPr>
                <w:rFonts w:ascii="宋体" w:hAnsi="宋体" w:hint="eastAsia"/>
              </w:rPr>
              <w:t>6</w:t>
            </w:r>
            <w:r>
              <w:rPr>
                <w:rFonts w:ascii="宋体" w:hAnsi="宋体" w:hint="eastAsia"/>
              </w:rPr>
              <w:t>）配置云内容灾备份功能，支持一体化运维；</w:t>
            </w:r>
            <w:r>
              <w:rPr>
                <w:rFonts w:ascii="宋体" w:hAnsi="宋体" w:hint="eastAsia"/>
              </w:rPr>
              <w:br/>
            </w:r>
            <w:r>
              <w:rPr>
                <w:rFonts w:ascii="宋体" w:hAnsi="宋体" w:hint="eastAsia"/>
              </w:rPr>
              <w:t>（</w:t>
            </w:r>
            <w:r>
              <w:rPr>
                <w:rFonts w:ascii="宋体" w:hAnsi="宋体" w:hint="eastAsia"/>
              </w:rPr>
              <w:t>7</w:t>
            </w:r>
            <w:r>
              <w:rPr>
                <w:rFonts w:ascii="宋体" w:hAnsi="宋体" w:hint="eastAsia"/>
              </w:rPr>
              <w:t>）支持</w:t>
            </w:r>
            <w:r>
              <w:rPr>
                <w:rFonts w:ascii="宋体" w:hAnsi="宋体" w:hint="eastAsia"/>
              </w:rPr>
              <w:t>GB/T28181</w:t>
            </w:r>
            <w:r>
              <w:rPr>
                <w:rFonts w:ascii="宋体" w:hAnsi="宋体" w:hint="eastAsia"/>
              </w:rPr>
              <w:t>、</w:t>
            </w:r>
            <w:r>
              <w:rPr>
                <w:rFonts w:ascii="宋体" w:hAnsi="宋体" w:hint="eastAsia"/>
              </w:rPr>
              <w:t>Onvif</w:t>
            </w:r>
            <w:r>
              <w:rPr>
                <w:rFonts w:ascii="宋体" w:hAnsi="宋体" w:hint="eastAsia"/>
              </w:rPr>
              <w:t>、</w:t>
            </w:r>
            <w:r>
              <w:rPr>
                <w:rFonts w:ascii="宋体" w:hAnsi="宋体" w:hint="eastAsia"/>
              </w:rPr>
              <w:t>RTSP</w:t>
            </w:r>
            <w:r>
              <w:rPr>
                <w:rFonts w:ascii="宋体" w:hAnsi="宋体" w:hint="eastAsia"/>
              </w:rPr>
              <w:t>、</w:t>
            </w:r>
            <w:r>
              <w:rPr>
                <w:rFonts w:ascii="宋体" w:hAnsi="宋体" w:hint="eastAsia"/>
              </w:rPr>
              <w:t>H265</w:t>
            </w:r>
            <w:r>
              <w:rPr>
                <w:rFonts w:ascii="宋体" w:hAnsi="宋体" w:hint="eastAsia"/>
              </w:rPr>
              <w:t>等标准视频协议；</w:t>
            </w:r>
            <w:r>
              <w:rPr>
                <w:rFonts w:ascii="宋体" w:hAnsi="宋体" w:hint="eastAsia"/>
              </w:rPr>
              <w:br/>
            </w:r>
            <w:r>
              <w:rPr>
                <w:rFonts w:ascii="宋体" w:hAnsi="宋体" w:hint="eastAsia"/>
              </w:rPr>
              <w:t>（</w:t>
            </w:r>
            <w:r>
              <w:rPr>
                <w:rFonts w:ascii="宋体" w:hAnsi="宋体" w:hint="eastAsia"/>
              </w:rPr>
              <w:t>8</w:t>
            </w:r>
            <w:r>
              <w:rPr>
                <w:rFonts w:ascii="宋体" w:hAnsi="宋体" w:hint="eastAsia"/>
              </w:rPr>
              <w:t>）配置≥</w:t>
            </w:r>
            <w:r>
              <w:rPr>
                <w:rFonts w:ascii="宋体" w:hAnsi="宋体" w:hint="eastAsia"/>
              </w:rPr>
              <w:t>36</w:t>
            </w:r>
            <w:r>
              <w:rPr>
                <w:rFonts w:ascii="宋体" w:hAnsi="宋体" w:hint="eastAsia"/>
              </w:rPr>
              <w:t>存储盘位；</w:t>
            </w:r>
            <w:r>
              <w:rPr>
                <w:rFonts w:ascii="宋体" w:hAnsi="宋体" w:hint="eastAsia"/>
              </w:rPr>
              <w:br/>
            </w:r>
            <w:r>
              <w:rPr>
                <w:rFonts w:ascii="宋体" w:hAnsi="宋体" w:hint="eastAsia"/>
              </w:rPr>
              <w:t>（</w:t>
            </w:r>
            <w:r>
              <w:rPr>
                <w:rFonts w:ascii="宋体" w:hAnsi="宋体" w:hint="eastAsia"/>
              </w:rPr>
              <w:t>9</w:t>
            </w:r>
            <w:r>
              <w:rPr>
                <w:rFonts w:ascii="宋体" w:hAnsi="宋体" w:hint="eastAsia"/>
              </w:rPr>
              <w:t>）含云存储管理软件授权、云存储运维软件及联网所需的交换机。</w:t>
            </w:r>
            <w:r>
              <w:rPr>
                <w:rFonts w:ascii="宋体" w:hAnsi="宋体" w:hint="eastAsia"/>
              </w:rPr>
              <w:br/>
            </w:r>
            <w:r>
              <w:rPr>
                <w:rFonts w:ascii="宋体" w:hAnsi="宋体" w:hint="eastAsia"/>
              </w:rPr>
              <w:t>（</w:t>
            </w:r>
            <w:r>
              <w:rPr>
                <w:rFonts w:ascii="宋体" w:hAnsi="宋体" w:hint="eastAsia"/>
              </w:rPr>
              <w:t>10</w:t>
            </w:r>
            <w:r>
              <w:rPr>
                <w:rFonts w:ascii="宋体" w:hAnsi="宋体" w:hint="eastAsia"/>
              </w:rPr>
              <w:t>）采用国产化芯片国产化操作系统，符合国产化信创要求。</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1</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套</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t>（</w:t>
            </w:r>
            <w:r>
              <w:rPr>
                <w:rFonts w:ascii="宋体" w:hAnsi="宋体" w:cs="宋体" w:hint="eastAsia"/>
              </w:rPr>
              <w:t>2</w:t>
            </w:r>
            <w:r>
              <w:rPr>
                <w:rFonts w:ascii="宋体" w:hAnsi="宋体" w:cs="宋体" w:hint="eastAsia"/>
              </w:rPr>
              <w:t>）</w:t>
            </w:r>
          </w:p>
        </w:tc>
        <w:tc>
          <w:tcPr>
            <w:tcW w:w="2730" w:type="dxa"/>
            <w:vAlign w:val="center"/>
          </w:tcPr>
          <w:p w:rsidR="003F290D" w:rsidRDefault="003F290D" w:rsidP="00DA1645">
            <w:pPr>
              <w:pStyle w:val="a9"/>
              <w:rPr>
                <w:rFonts w:ascii="宋体" w:hAnsi="宋体" w:cs="宋体" w:hint="eastAsia"/>
              </w:rPr>
            </w:pPr>
            <w:r>
              <w:rPr>
                <w:rFonts w:ascii="宋体" w:hAnsi="宋体" w:cs="宋体" w:hint="eastAsia"/>
              </w:rPr>
              <w:t>视频存储服务器</w:t>
            </w:r>
          </w:p>
        </w:tc>
        <w:tc>
          <w:tcPr>
            <w:tcW w:w="4876" w:type="dxa"/>
          </w:tcPr>
          <w:p w:rsidR="003F290D" w:rsidRDefault="003F290D" w:rsidP="00DA1645">
            <w:pPr>
              <w:pStyle w:val="a9"/>
              <w:jc w:val="left"/>
              <w:rPr>
                <w:rFonts w:ascii="宋体" w:hAnsi="宋体" w:hint="eastAsia"/>
              </w:rPr>
            </w:pPr>
            <w:r>
              <w:rPr>
                <w:rFonts w:ascii="宋体" w:hAnsi="宋体" w:hint="eastAsia"/>
              </w:rPr>
              <w:t>存储总容量≥</w:t>
            </w:r>
            <w:r>
              <w:rPr>
                <w:rFonts w:ascii="宋体" w:hAnsi="宋体" w:hint="eastAsia"/>
              </w:rPr>
              <w:t>3534T</w:t>
            </w:r>
            <w:r>
              <w:rPr>
                <w:rFonts w:ascii="宋体" w:hAnsi="宋体" w:hint="eastAsia"/>
              </w:rPr>
              <w:t>，参数需满足：</w:t>
            </w:r>
            <w:r>
              <w:rPr>
                <w:rFonts w:ascii="宋体" w:hAnsi="宋体" w:hint="eastAsia"/>
              </w:rPr>
              <w:br/>
            </w:r>
            <w:r>
              <w:rPr>
                <w:rFonts w:ascii="宋体" w:hAnsi="宋体" w:hint="eastAsia"/>
              </w:rPr>
              <w:t>（</w:t>
            </w:r>
            <w:r>
              <w:rPr>
                <w:rFonts w:ascii="宋体" w:hAnsi="宋体" w:hint="eastAsia"/>
              </w:rPr>
              <w:t>1</w:t>
            </w:r>
            <w:r>
              <w:rPr>
                <w:rFonts w:ascii="宋体" w:hAnsi="宋体" w:hint="eastAsia"/>
              </w:rPr>
              <w:t>）机箱高度≤</w:t>
            </w:r>
            <w:r>
              <w:rPr>
                <w:rFonts w:ascii="宋体" w:hAnsi="宋体" w:hint="eastAsia"/>
              </w:rPr>
              <w:t>4U</w:t>
            </w:r>
            <w:r>
              <w:rPr>
                <w:rFonts w:ascii="宋体" w:hAnsi="宋体" w:hint="eastAsia"/>
              </w:rPr>
              <w:t>；</w:t>
            </w:r>
            <w:r>
              <w:rPr>
                <w:rFonts w:ascii="宋体" w:hAnsi="宋体" w:hint="eastAsia"/>
              </w:rPr>
              <w:br/>
            </w:r>
            <w:r>
              <w:rPr>
                <w:rFonts w:ascii="宋体" w:hAnsi="宋体" w:hint="eastAsia"/>
              </w:rPr>
              <w:t>（</w:t>
            </w:r>
            <w:r>
              <w:rPr>
                <w:rFonts w:ascii="宋体" w:hAnsi="宋体" w:hint="eastAsia"/>
              </w:rPr>
              <w:t>2</w:t>
            </w:r>
            <w:r>
              <w:rPr>
                <w:rFonts w:ascii="宋体" w:hAnsi="宋体" w:hint="eastAsia"/>
              </w:rPr>
              <w:t>）</w:t>
            </w:r>
            <w:r>
              <w:rPr>
                <w:rFonts w:ascii="宋体" w:hAnsi="宋体" w:hint="eastAsia"/>
              </w:rPr>
              <w:t>CPU</w:t>
            </w:r>
            <w:r>
              <w:rPr>
                <w:rFonts w:ascii="宋体" w:hAnsi="宋体" w:hint="eastAsia"/>
              </w:rPr>
              <w:t>：国产化处理器，双</w:t>
            </w:r>
            <w:r>
              <w:rPr>
                <w:rFonts w:ascii="宋体" w:hAnsi="宋体" w:hint="eastAsia"/>
              </w:rPr>
              <w:t>64</w:t>
            </w:r>
            <w:r>
              <w:rPr>
                <w:rFonts w:ascii="宋体" w:hAnsi="宋体" w:hint="eastAsia"/>
              </w:rPr>
              <w:t>位多核处理器；</w:t>
            </w:r>
            <w:r>
              <w:rPr>
                <w:rFonts w:ascii="宋体" w:hAnsi="宋体" w:hint="eastAsia"/>
              </w:rPr>
              <w:br/>
            </w:r>
            <w:r>
              <w:rPr>
                <w:rFonts w:ascii="宋体" w:hAnsi="宋体" w:hint="eastAsia"/>
              </w:rPr>
              <w:t>（</w:t>
            </w:r>
            <w:r>
              <w:rPr>
                <w:rFonts w:ascii="宋体" w:hAnsi="宋体" w:hint="eastAsia"/>
              </w:rPr>
              <w:t>3</w:t>
            </w:r>
            <w:r>
              <w:rPr>
                <w:rFonts w:ascii="宋体" w:hAnsi="宋体" w:hint="eastAsia"/>
              </w:rPr>
              <w:t>）内存：≥</w:t>
            </w:r>
            <w:r>
              <w:rPr>
                <w:rFonts w:ascii="宋体" w:hAnsi="宋体" w:hint="eastAsia"/>
              </w:rPr>
              <w:t>32GB</w:t>
            </w:r>
            <w:r>
              <w:rPr>
                <w:rFonts w:ascii="宋体" w:hAnsi="宋体" w:hint="eastAsia"/>
              </w:rPr>
              <w:t>，支持扩展至</w:t>
            </w:r>
            <w:r>
              <w:rPr>
                <w:rFonts w:ascii="宋体" w:hAnsi="宋体" w:hint="eastAsia"/>
              </w:rPr>
              <w:t>256GB</w:t>
            </w:r>
            <w:r>
              <w:rPr>
                <w:rFonts w:ascii="宋体" w:hAnsi="宋体" w:hint="eastAsia"/>
              </w:rPr>
              <w:t>；</w:t>
            </w:r>
            <w:r>
              <w:rPr>
                <w:rFonts w:ascii="宋体" w:hAnsi="宋体" w:hint="eastAsia"/>
              </w:rPr>
              <w:br/>
            </w:r>
            <w:r>
              <w:rPr>
                <w:rFonts w:ascii="宋体" w:hAnsi="宋体" w:hint="eastAsia"/>
              </w:rPr>
              <w:lastRenderedPageBreak/>
              <w:t>（</w:t>
            </w:r>
            <w:r>
              <w:rPr>
                <w:rFonts w:ascii="宋体" w:hAnsi="宋体" w:hint="eastAsia"/>
              </w:rPr>
              <w:t>4</w:t>
            </w:r>
            <w:r>
              <w:rPr>
                <w:rFonts w:ascii="宋体" w:hAnsi="宋体" w:hint="eastAsia"/>
              </w:rPr>
              <w:t>）网络接口：≥</w:t>
            </w:r>
            <w:r>
              <w:rPr>
                <w:rFonts w:ascii="宋体" w:hAnsi="宋体" w:hint="eastAsia"/>
              </w:rPr>
              <w:t>2</w:t>
            </w:r>
            <w:r>
              <w:rPr>
                <w:rFonts w:ascii="宋体" w:hAnsi="宋体" w:hint="eastAsia"/>
              </w:rPr>
              <w:t>个千兆网口、≥</w:t>
            </w:r>
            <w:r>
              <w:rPr>
                <w:rFonts w:ascii="宋体" w:hAnsi="宋体" w:hint="eastAsia"/>
              </w:rPr>
              <w:t>2</w:t>
            </w:r>
            <w:r>
              <w:rPr>
                <w:rFonts w:ascii="宋体" w:hAnsi="宋体" w:hint="eastAsia"/>
              </w:rPr>
              <w:t>个万兆光口；</w:t>
            </w:r>
            <w:r>
              <w:rPr>
                <w:rFonts w:ascii="宋体" w:hAnsi="宋体" w:hint="eastAsia"/>
              </w:rPr>
              <w:br/>
            </w:r>
            <w:r>
              <w:rPr>
                <w:rFonts w:ascii="宋体" w:hAnsi="宋体" w:hint="eastAsia"/>
              </w:rPr>
              <w:t>（</w:t>
            </w:r>
            <w:r>
              <w:rPr>
                <w:rFonts w:ascii="宋体" w:hAnsi="宋体" w:hint="eastAsia"/>
              </w:rPr>
              <w:t>5</w:t>
            </w:r>
            <w:r>
              <w:rPr>
                <w:rFonts w:ascii="宋体" w:hAnsi="宋体" w:hint="eastAsia"/>
              </w:rPr>
              <w:t>）配置视音频直接写入功能，支持视频高速预览、回放、下载；</w:t>
            </w:r>
            <w:r>
              <w:rPr>
                <w:rFonts w:ascii="宋体" w:hAnsi="宋体" w:hint="eastAsia"/>
              </w:rPr>
              <w:br/>
            </w:r>
            <w:r>
              <w:rPr>
                <w:rFonts w:ascii="宋体" w:hAnsi="宋体" w:hint="eastAsia"/>
              </w:rPr>
              <w:t>（</w:t>
            </w:r>
            <w:r>
              <w:rPr>
                <w:rFonts w:ascii="宋体" w:hAnsi="宋体" w:hint="eastAsia"/>
              </w:rPr>
              <w:t>6</w:t>
            </w:r>
            <w:r>
              <w:rPr>
                <w:rFonts w:ascii="宋体" w:hAnsi="宋体" w:hint="eastAsia"/>
              </w:rPr>
              <w:t>）配置云内容灾备份功能，支持一体化运维；</w:t>
            </w:r>
            <w:r>
              <w:rPr>
                <w:rFonts w:ascii="宋体" w:hAnsi="宋体" w:hint="eastAsia"/>
              </w:rPr>
              <w:br/>
            </w:r>
            <w:r>
              <w:rPr>
                <w:rFonts w:ascii="宋体" w:hAnsi="宋体" w:hint="eastAsia"/>
              </w:rPr>
              <w:t>（</w:t>
            </w:r>
            <w:r>
              <w:rPr>
                <w:rFonts w:ascii="宋体" w:hAnsi="宋体" w:hint="eastAsia"/>
              </w:rPr>
              <w:t>7</w:t>
            </w:r>
            <w:r>
              <w:rPr>
                <w:rFonts w:ascii="宋体" w:hAnsi="宋体" w:hint="eastAsia"/>
              </w:rPr>
              <w:t>）支持</w:t>
            </w:r>
            <w:r>
              <w:rPr>
                <w:rFonts w:ascii="宋体" w:hAnsi="宋体" w:hint="eastAsia"/>
              </w:rPr>
              <w:t>GB/T28181</w:t>
            </w:r>
            <w:r>
              <w:rPr>
                <w:rFonts w:ascii="宋体" w:hAnsi="宋体" w:hint="eastAsia"/>
              </w:rPr>
              <w:t>、</w:t>
            </w:r>
            <w:r>
              <w:rPr>
                <w:rFonts w:ascii="宋体" w:hAnsi="宋体" w:hint="eastAsia"/>
              </w:rPr>
              <w:t>Onvif</w:t>
            </w:r>
            <w:r>
              <w:rPr>
                <w:rFonts w:ascii="宋体" w:hAnsi="宋体" w:hint="eastAsia"/>
              </w:rPr>
              <w:t>、</w:t>
            </w:r>
            <w:r>
              <w:rPr>
                <w:rFonts w:ascii="宋体" w:hAnsi="宋体" w:hint="eastAsia"/>
              </w:rPr>
              <w:t>RTSP</w:t>
            </w:r>
            <w:r>
              <w:rPr>
                <w:rFonts w:ascii="宋体" w:hAnsi="宋体" w:hint="eastAsia"/>
              </w:rPr>
              <w:t>、</w:t>
            </w:r>
            <w:r>
              <w:rPr>
                <w:rFonts w:ascii="宋体" w:hAnsi="宋体" w:hint="eastAsia"/>
              </w:rPr>
              <w:t>H265</w:t>
            </w:r>
            <w:r>
              <w:rPr>
                <w:rFonts w:ascii="宋体" w:hAnsi="宋体" w:hint="eastAsia"/>
              </w:rPr>
              <w:t>等标准视频协议；</w:t>
            </w:r>
            <w:r>
              <w:rPr>
                <w:rFonts w:ascii="宋体" w:hAnsi="宋体" w:hint="eastAsia"/>
              </w:rPr>
              <w:br/>
            </w:r>
            <w:r>
              <w:rPr>
                <w:rFonts w:ascii="宋体" w:hAnsi="宋体" w:hint="eastAsia"/>
              </w:rPr>
              <w:t>（</w:t>
            </w:r>
            <w:r>
              <w:rPr>
                <w:rFonts w:ascii="宋体" w:hAnsi="宋体" w:hint="eastAsia"/>
              </w:rPr>
              <w:t>8</w:t>
            </w:r>
            <w:r>
              <w:rPr>
                <w:rFonts w:ascii="宋体" w:hAnsi="宋体" w:hint="eastAsia"/>
              </w:rPr>
              <w:t>）配置≥</w:t>
            </w:r>
            <w:r>
              <w:rPr>
                <w:rFonts w:ascii="宋体" w:hAnsi="宋体" w:hint="eastAsia"/>
              </w:rPr>
              <w:t>36</w:t>
            </w:r>
            <w:r>
              <w:rPr>
                <w:rFonts w:ascii="宋体" w:hAnsi="宋体" w:hint="eastAsia"/>
              </w:rPr>
              <w:t>存储盘位；</w:t>
            </w:r>
            <w:r>
              <w:rPr>
                <w:rFonts w:ascii="宋体" w:hAnsi="宋体" w:hint="eastAsia"/>
              </w:rPr>
              <w:br/>
            </w:r>
            <w:r>
              <w:rPr>
                <w:rFonts w:ascii="宋体" w:hAnsi="宋体" w:hint="eastAsia"/>
              </w:rPr>
              <w:t>（</w:t>
            </w:r>
            <w:r>
              <w:rPr>
                <w:rFonts w:ascii="宋体" w:hAnsi="宋体" w:hint="eastAsia"/>
              </w:rPr>
              <w:t>9</w:t>
            </w:r>
            <w:r>
              <w:rPr>
                <w:rFonts w:ascii="宋体" w:hAnsi="宋体" w:hint="eastAsia"/>
              </w:rPr>
              <w:t>）含云存储管理软件授权、云存储运维软件及联网所需的交换机。</w:t>
            </w:r>
            <w:r>
              <w:rPr>
                <w:rFonts w:ascii="宋体" w:hAnsi="宋体" w:hint="eastAsia"/>
              </w:rPr>
              <w:br/>
            </w:r>
            <w:r>
              <w:rPr>
                <w:rFonts w:ascii="宋体" w:hAnsi="宋体" w:hint="eastAsia"/>
              </w:rPr>
              <w:t>（</w:t>
            </w:r>
            <w:r>
              <w:rPr>
                <w:rFonts w:ascii="宋体" w:hAnsi="宋体" w:hint="eastAsia"/>
              </w:rPr>
              <w:t>10</w:t>
            </w:r>
            <w:r>
              <w:rPr>
                <w:rFonts w:ascii="宋体" w:hAnsi="宋体" w:hint="eastAsia"/>
              </w:rPr>
              <w:t>）采用国产化芯片国产化操作系统，符合国产化信创要求。</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lastRenderedPageBreak/>
              <w:t>1</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套</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lastRenderedPageBreak/>
              <w:t>2</w:t>
            </w:r>
          </w:p>
        </w:tc>
        <w:tc>
          <w:tcPr>
            <w:tcW w:w="2730" w:type="dxa"/>
            <w:noWrap/>
            <w:vAlign w:val="center"/>
          </w:tcPr>
          <w:p w:rsidR="003F290D" w:rsidRDefault="003F290D" w:rsidP="00DA1645">
            <w:pPr>
              <w:pStyle w:val="a9"/>
              <w:rPr>
                <w:rFonts w:ascii="宋体" w:hAnsi="宋体" w:cs="宋体" w:hint="eastAsia"/>
              </w:rPr>
            </w:pPr>
            <w:r>
              <w:rPr>
                <w:rFonts w:ascii="宋体" w:hAnsi="宋体" w:cs="宋体" w:hint="eastAsia"/>
              </w:rPr>
              <w:t>解析系统扩容</w:t>
            </w:r>
          </w:p>
        </w:tc>
        <w:tc>
          <w:tcPr>
            <w:tcW w:w="4876" w:type="dxa"/>
          </w:tcPr>
          <w:p w:rsidR="003F290D" w:rsidRDefault="003F290D" w:rsidP="00DA1645">
            <w:pPr>
              <w:pStyle w:val="a9"/>
              <w:jc w:val="left"/>
              <w:rPr>
                <w:rFonts w:ascii="宋体" w:hAnsi="宋体" w:hint="eastAsia"/>
              </w:rPr>
            </w:pPr>
            <w:r>
              <w:rPr>
                <w:rFonts w:ascii="宋体" w:hAnsi="宋体" w:hint="eastAsia"/>
              </w:rPr>
              <w:t xml:space="preserve">　</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 xml:space="preserve">　</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 xml:space="preserve">　</w:t>
            </w:r>
          </w:p>
        </w:tc>
      </w:tr>
      <w:tr w:rsidR="003F290D" w:rsidTr="00DA1645">
        <w:trPr>
          <w:trHeight w:val="459"/>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t>（</w:t>
            </w:r>
            <w:r>
              <w:rPr>
                <w:rFonts w:ascii="宋体" w:hAnsi="宋体" w:cs="宋体" w:hint="eastAsia"/>
              </w:rPr>
              <w:t>1</w:t>
            </w:r>
            <w:r>
              <w:rPr>
                <w:rFonts w:ascii="宋体" w:hAnsi="宋体" w:cs="宋体" w:hint="eastAsia"/>
              </w:rPr>
              <w:t>）</w:t>
            </w:r>
          </w:p>
        </w:tc>
        <w:tc>
          <w:tcPr>
            <w:tcW w:w="2730" w:type="dxa"/>
            <w:vAlign w:val="center"/>
          </w:tcPr>
          <w:p w:rsidR="003F290D" w:rsidRDefault="003F290D" w:rsidP="00DA1645">
            <w:pPr>
              <w:pStyle w:val="a9"/>
              <w:rPr>
                <w:rFonts w:ascii="宋体" w:hAnsi="宋体" w:cs="宋体" w:hint="eastAsia"/>
              </w:rPr>
            </w:pPr>
            <w:r>
              <w:rPr>
                <w:rFonts w:ascii="宋体" w:hAnsi="宋体" w:cs="宋体" w:hint="eastAsia"/>
              </w:rPr>
              <w:t>智能解析算法</w:t>
            </w:r>
          </w:p>
        </w:tc>
        <w:tc>
          <w:tcPr>
            <w:tcW w:w="4876" w:type="dxa"/>
          </w:tcPr>
          <w:p w:rsidR="003F290D" w:rsidRDefault="003F290D" w:rsidP="00DA1645">
            <w:pPr>
              <w:pStyle w:val="a9"/>
              <w:jc w:val="left"/>
              <w:rPr>
                <w:rFonts w:ascii="宋体" w:hAnsi="宋体" w:hint="eastAsia"/>
              </w:rPr>
            </w:pPr>
            <w:r>
              <w:rPr>
                <w:rFonts w:ascii="宋体" w:hAnsi="宋体" w:hint="eastAsia"/>
                <w:color w:val="000000"/>
              </w:rPr>
              <w:t>（</w:t>
            </w:r>
            <w:r>
              <w:rPr>
                <w:rFonts w:ascii="宋体" w:hAnsi="宋体" w:hint="eastAsia"/>
                <w:color w:val="000000"/>
              </w:rPr>
              <w:t>1</w:t>
            </w:r>
            <w:r>
              <w:rPr>
                <w:rFonts w:ascii="宋体" w:hAnsi="宋体" w:hint="eastAsia"/>
                <w:color w:val="000000"/>
              </w:rPr>
              <w:t>）算法授权扩容：授权≥</w:t>
            </w:r>
            <w:r>
              <w:rPr>
                <w:rFonts w:ascii="宋体" w:hAnsi="宋体" w:hint="eastAsia"/>
                <w:color w:val="000000"/>
              </w:rPr>
              <w:t>93</w:t>
            </w:r>
            <w:r>
              <w:rPr>
                <w:rFonts w:ascii="宋体" w:hAnsi="宋体" w:hint="eastAsia"/>
                <w:color w:val="000000"/>
              </w:rPr>
              <w:t>张</w:t>
            </w:r>
            <w:r>
              <w:rPr>
                <w:rFonts w:ascii="宋体" w:hAnsi="宋体" w:hint="eastAsia"/>
                <w:color w:val="000000"/>
              </w:rPr>
              <w:t>/</w:t>
            </w:r>
            <w:r>
              <w:rPr>
                <w:rFonts w:ascii="宋体" w:hAnsi="宋体" w:hint="eastAsia"/>
                <w:color w:val="000000"/>
              </w:rPr>
              <w:t>秒人脸，≥</w:t>
            </w:r>
            <w:r>
              <w:rPr>
                <w:rFonts w:ascii="宋体" w:hAnsi="宋体" w:hint="eastAsia"/>
                <w:color w:val="000000"/>
              </w:rPr>
              <w:t>168</w:t>
            </w:r>
            <w:r>
              <w:rPr>
                <w:rFonts w:ascii="宋体" w:hAnsi="宋体" w:hint="eastAsia"/>
                <w:color w:val="000000"/>
              </w:rPr>
              <w:t>张</w:t>
            </w:r>
            <w:r>
              <w:rPr>
                <w:rFonts w:ascii="宋体" w:hAnsi="宋体" w:hint="eastAsia"/>
                <w:color w:val="000000"/>
              </w:rPr>
              <w:t>/</w:t>
            </w:r>
            <w:r>
              <w:rPr>
                <w:rFonts w:ascii="宋体" w:hAnsi="宋体" w:hint="eastAsia"/>
                <w:color w:val="000000"/>
              </w:rPr>
              <w:t>秒人体，≥</w:t>
            </w:r>
            <w:r>
              <w:rPr>
                <w:rFonts w:ascii="宋体" w:hAnsi="宋体" w:hint="eastAsia"/>
                <w:color w:val="000000"/>
              </w:rPr>
              <w:t>252</w:t>
            </w:r>
            <w:r>
              <w:rPr>
                <w:rFonts w:ascii="宋体" w:hAnsi="宋体" w:hint="eastAsia"/>
                <w:color w:val="000000"/>
              </w:rPr>
              <w:t>万张</w:t>
            </w:r>
            <w:r>
              <w:rPr>
                <w:rFonts w:ascii="宋体" w:hAnsi="宋体" w:hint="eastAsia"/>
                <w:color w:val="000000"/>
              </w:rPr>
              <w:t>/</w:t>
            </w:r>
            <w:r>
              <w:rPr>
                <w:rFonts w:ascii="宋体" w:hAnsi="宋体" w:hint="eastAsia"/>
                <w:color w:val="000000"/>
              </w:rPr>
              <w:t>天机动车辆，≥</w:t>
            </w:r>
            <w:r>
              <w:rPr>
                <w:rFonts w:ascii="宋体" w:hAnsi="宋体" w:hint="eastAsia"/>
                <w:color w:val="000000"/>
              </w:rPr>
              <w:t>112</w:t>
            </w:r>
            <w:r>
              <w:rPr>
                <w:rFonts w:ascii="宋体" w:hAnsi="宋体" w:hint="eastAsia"/>
                <w:color w:val="000000"/>
              </w:rPr>
              <w:t>张</w:t>
            </w:r>
            <w:r>
              <w:rPr>
                <w:rFonts w:ascii="宋体" w:hAnsi="宋体" w:hint="eastAsia"/>
                <w:color w:val="000000"/>
              </w:rPr>
              <w:t>/</w:t>
            </w:r>
            <w:r>
              <w:rPr>
                <w:rFonts w:ascii="宋体" w:hAnsi="宋体" w:hint="eastAsia"/>
                <w:color w:val="000000"/>
              </w:rPr>
              <w:t>秒非机动车辆算法；</w:t>
            </w:r>
            <w:r>
              <w:rPr>
                <w:rFonts w:ascii="宋体" w:hAnsi="宋体" w:hint="eastAsia"/>
                <w:color w:val="000000"/>
              </w:rPr>
              <w:br/>
            </w:r>
            <w:r>
              <w:rPr>
                <w:rFonts w:ascii="宋体" w:hAnsi="宋体" w:hint="eastAsia"/>
                <w:color w:val="000000"/>
              </w:rPr>
              <w:t>（</w:t>
            </w:r>
            <w:r>
              <w:rPr>
                <w:rFonts w:ascii="宋体" w:hAnsi="宋体" w:hint="eastAsia"/>
                <w:color w:val="000000"/>
              </w:rPr>
              <w:t>2</w:t>
            </w:r>
            <w:r>
              <w:rPr>
                <w:rFonts w:ascii="宋体" w:hAnsi="宋体" w:hint="eastAsia"/>
                <w:color w:val="000000"/>
              </w:rPr>
              <w:t>）配置人脸图片解析算法：</w:t>
            </w:r>
            <w:r>
              <w:rPr>
                <w:rFonts w:ascii="宋体" w:hAnsi="宋体" w:hint="eastAsia"/>
                <w:color w:val="000000"/>
              </w:rPr>
              <w:t xml:space="preserve">  1) </w:t>
            </w:r>
            <w:r>
              <w:rPr>
                <w:rFonts w:ascii="宋体" w:hAnsi="宋体" w:hint="eastAsia"/>
                <w:color w:val="000000"/>
              </w:rPr>
              <w:t>人脸图片建模成功率不低于</w:t>
            </w:r>
            <w:r>
              <w:rPr>
                <w:rFonts w:ascii="宋体" w:hAnsi="宋体" w:hint="eastAsia"/>
                <w:color w:val="000000"/>
              </w:rPr>
              <w:t>99%</w:t>
            </w:r>
            <w:r>
              <w:rPr>
                <w:rFonts w:ascii="宋体" w:hAnsi="宋体" w:hint="eastAsia"/>
                <w:color w:val="000000"/>
              </w:rPr>
              <w:t>；</w:t>
            </w:r>
            <w:r>
              <w:rPr>
                <w:rFonts w:ascii="宋体" w:hAnsi="宋体" w:hint="eastAsia"/>
                <w:color w:val="000000"/>
              </w:rPr>
              <w:t xml:space="preserve">  2) </w:t>
            </w:r>
            <w:r>
              <w:rPr>
                <w:rFonts w:ascii="宋体" w:hAnsi="宋体" w:hint="eastAsia"/>
                <w:color w:val="000000"/>
              </w:rPr>
              <w:t>配置单场景同时检出≥</w:t>
            </w:r>
            <w:r>
              <w:rPr>
                <w:rFonts w:ascii="宋体" w:hAnsi="宋体" w:hint="eastAsia"/>
                <w:color w:val="000000"/>
              </w:rPr>
              <w:t>20</w:t>
            </w:r>
            <w:r>
              <w:rPr>
                <w:rFonts w:ascii="宋体" w:hAnsi="宋体" w:hint="eastAsia"/>
                <w:color w:val="000000"/>
              </w:rPr>
              <w:t>张人脸照片功能；</w:t>
            </w:r>
            <w:r>
              <w:rPr>
                <w:rFonts w:ascii="宋体" w:hAnsi="宋体" w:hint="eastAsia"/>
                <w:color w:val="000000"/>
              </w:rPr>
              <w:t xml:space="preserve">  3) </w:t>
            </w:r>
            <w:r>
              <w:rPr>
                <w:rFonts w:ascii="宋体" w:hAnsi="宋体" w:hint="eastAsia"/>
                <w:color w:val="000000"/>
              </w:rPr>
              <w:t>配置检出、比对两眼瞳距</w:t>
            </w:r>
            <w:r>
              <w:rPr>
                <w:rFonts w:ascii="宋体" w:hAnsi="宋体" w:hint="eastAsia"/>
                <w:color w:val="000000"/>
              </w:rPr>
              <w:t>20</w:t>
            </w:r>
            <w:r>
              <w:rPr>
                <w:rFonts w:ascii="宋体" w:hAnsi="宋体" w:hint="eastAsia"/>
                <w:color w:val="000000"/>
              </w:rPr>
              <w:t>像素点以上的人脸图片功能；</w:t>
            </w:r>
            <w:r>
              <w:rPr>
                <w:rFonts w:ascii="宋体" w:hAnsi="宋体" w:hint="eastAsia"/>
                <w:color w:val="000000"/>
              </w:rPr>
              <w:t xml:space="preserve">  4) </w:t>
            </w:r>
            <w:r>
              <w:rPr>
                <w:rFonts w:ascii="宋体" w:hAnsi="宋体" w:hint="eastAsia"/>
                <w:color w:val="000000"/>
              </w:rPr>
              <w:t>单人图片的人脸检出率≥</w:t>
            </w:r>
            <w:r>
              <w:rPr>
                <w:rFonts w:ascii="宋体" w:hAnsi="宋体" w:hint="eastAsia"/>
                <w:color w:val="000000"/>
              </w:rPr>
              <w:t>99%</w:t>
            </w:r>
            <w:r>
              <w:rPr>
                <w:rFonts w:ascii="宋体" w:hAnsi="宋体" w:hint="eastAsia"/>
                <w:color w:val="000000"/>
              </w:rPr>
              <w:t>；</w:t>
            </w:r>
            <w:r>
              <w:rPr>
                <w:rFonts w:ascii="宋体" w:hAnsi="宋体" w:hint="eastAsia"/>
                <w:color w:val="000000"/>
              </w:rPr>
              <w:t xml:space="preserve">  5) </w:t>
            </w:r>
            <w:r>
              <w:rPr>
                <w:rFonts w:ascii="宋体" w:hAnsi="宋体" w:hint="eastAsia"/>
                <w:color w:val="000000"/>
              </w:rPr>
              <w:t>配置识别</w:t>
            </w:r>
            <w:r>
              <w:rPr>
                <w:rFonts w:ascii="宋体" w:hAnsi="宋体" w:hint="eastAsia"/>
                <w:color w:val="000000"/>
              </w:rPr>
              <w:t>102</w:t>
            </w:r>
            <w:r>
              <w:rPr>
                <w:rFonts w:ascii="宋体" w:hAnsi="宋体" w:hint="eastAsia"/>
                <w:color w:val="000000"/>
              </w:rPr>
              <w:t>×</w:t>
            </w:r>
            <w:r>
              <w:rPr>
                <w:rFonts w:ascii="宋体" w:hAnsi="宋体" w:hint="eastAsia"/>
                <w:color w:val="000000"/>
              </w:rPr>
              <w:t>126~1600</w:t>
            </w:r>
            <w:r>
              <w:rPr>
                <w:rFonts w:ascii="宋体" w:hAnsi="宋体" w:hint="eastAsia"/>
                <w:color w:val="000000"/>
              </w:rPr>
              <w:t>万像素人脸图片，可识别不低于</w:t>
            </w:r>
            <w:r>
              <w:rPr>
                <w:rFonts w:ascii="宋体" w:hAnsi="宋体" w:hint="eastAsia"/>
                <w:color w:val="000000"/>
              </w:rPr>
              <w:t>6MB</w:t>
            </w:r>
            <w:r>
              <w:rPr>
                <w:rFonts w:ascii="宋体" w:hAnsi="宋体" w:hint="eastAsia"/>
                <w:color w:val="000000"/>
              </w:rPr>
              <w:t>人脸图片功能；</w:t>
            </w:r>
            <w:r>
              <w:rPr>
                <w:rFonts w:ascii="宋体" w:hAnsi="宋体" w:hint="eastAsia"/>
                <w:color w:val="000000"/>
              </w:rPr>
              <w:t xml:space="preserve">  6) </w:t>
            </w:r>
            <w:r>
              <w:rPr>
                <w:rFonts w:ascii="宋体" w:hAnsi="宋体" w:hint="eastAsia"/>
                <w:color w:val="000000"/>
              </w:rPr>
              <w:t>配置检出抬头、低头、左右转动、右斜向上、右斜向下、左斜向上、左斜向下等的人脸功能；</w:t>
            </w:r>
            <w:r>
              <w:rPr>
                <w:rFonts w:ascii="宋体" w:hAnsi="宋体" w:hint="eastAsia"/>
                <w:color w:val="000000"/>
              </w:rPr>
              <w:t xml:space="preserve">  7) </w:t>
            </w:r>
            <w:r>
              <w:rPr>
                <w:rFonts w:ascii="宋体" w:hAnsi="宋体" w:hint="eastAsia"/>
                <w:color w:val="000000"/>
              </w:rPr>
              <w:t>配置检出人脸表情功能；</w:t>
            </w:r>
            <w:r>
              <w:rPr>
                <w:rFonts w:ascii="宋体" w:hAnsi="宋体" w:hint="eastAsia"/>
                <w:color w:val="000000"/>
              </w:rPr>
              <w:t xml:space="preserve">  8) </w:t>
            </w:r>
            <w:r>
              <w:rPr>
                <w:rFonts w:ascii="宋体" w:hAnsi="宋体" w:hint="eastAsia"/>
                <w:color w:val="000000"/>
              </w:rPr>
              <w:t>配置检出头发遮挡眼睛、戴眼镜（含墨镜）、戴帽子、戴耳机等遮挡的人脸功能；</w:t>
            </w:r>
            <w:r>
              <w:rPr>
                <w:rFonts w:ascii="宋体" w:hAnsi="宋体" w:hint="eastAsia"/>
                <w:color w:val="000000"/>
              </w:rPr>
              <w:t xml:space="preserve">  9) </w:t>
            </w:r>
            <w:r>
              <w:rPr>
                <w:rFonts w:ascii="宋体" w:hAnsi="宋体" w:hint="eastAsia"/>
                <w:color w:val="000000"/>
              </w:rPr>
              <w:t>配置检出面部过曝、面部欠曝、阴阳脸、逆光等不同光照条件下人脸功能；</w:t>
            </w:r>
            <w:r>
              <w:rPr>
                <w:rFonts w:ascii="宋体" w:hAnsi="宋体" w:hint="eastAsia"/>
                <w:color w:val="000000"/>
              </w:rPr>
              <w:t xml:space="preserve">  10) </w:t>
            </w:r>
            <w:r>
              <w:rPr>
                <w:rFonts w:ascii="宋体" w:hAnsi="宋体" w:hint="eastAsia"/>
                <w:color w:val="000000"/>
              </w:rPr>
              <w:t>单个人脸检测结果，系统存储的人像特征数据大小不大于</w:t>
            </w:r>
            <w:r>
              <w:rPr>
                <w:rFonts w:ascii="宋体" w:hAnsi="宋体" w:hint="eastAsia"/>
                <w:color w:val="000000"/>
              </w:rPr>
              <w:t>2k</w:t>
            </w:r>
            <w:r>
              <w:rPr>
                <w:rFonts w:ascii="宋体" w:hAnsi="宋体" w:hint="eastAsia"/>
                <w:color w:val="000000"/>
              </w:rPr>
              <w:t>字节；</w:t>
            </w:r>
            <w:r>
              <w:rPr>
                <w:rFonts w:ascii="宋体" w:hAnsi="宋体" w:hint="eastAsia"/>
                <w:color w:val="000000"/>
              </w:rPr>
              <w:br/>
            </w:r>
            <w:r>
              <w:rPr>
                <w:rFonts w:ascii="宋体" w:hAnsi="宋体" w:hint="eastAsia"/>
                <w:color w:val="000000"/>
              </w:rPr>
              <w:t>（</w:t>
            </w:r>
            <w:r>
              <w:rPr>
                <w:rFonts w:ascii="宋体" w:hAnsi="宋体" w:hint="eastAsia"/>
                <w:color w:val="000000"/>
              </w:rPr>
              <w:t>3</w:t>
            </w:r>
            <w:r>
              <w:rPr>
                <w:rFonts w:ascii="宋体" w:hAnsi="宋体" w:hint="eastAsia"/>
                <w:color w:val="000000"/>
              </w:rPr>
              <w:t>）配置人体图片解析算法：</w:t>
            </w:r>
            <w:r>
              <w:rPr>
                <w:rFonts w:ascii="宋体" w:hAnsi="宋体" w:hint="eastAsia"/>
                <w:color w:val="000000"/>
              </w:rPr>
              <w:t xml:space="preserve">  1)</w:t>
            </w:r>
            <w:r>
              <w:rPr>
                <w:rFonts w:ascii="宋体" w:hAnsi="宋体" w:hint="eastAsia"/>
                <w:color w:val="000000"/>
              </w:rPr>
              <w:t>配置人员上衣着装颜色检测功能；</w:t>
            </w:r>
            <w:r>
              <w:rPr>
                <w:rFonts w:ascii="宋体" w:hAnsi="宋体" w:hint="eastAsia"/>
                <w:color w:val="000000"/>
              </w:rPr>
              <w:t xml:space="preserve">  2)</w:t>
            </w:r>
            <w:r>
              <w:rPr>
                <w:rFonts w:ascii="宋体" w:hAnsi="宋体" w:hint="eastAsia"/>
                <w:color w:val="000000"/>
              </w:rPr>
              <w:t>配置下衣着装颜色检测功能；</w:t>
            </w:r>
            <w:r>
              <w:rPr>
                <w:rFonts w:ascii="宋体" w:hAnsi="宋体" w:hint="eastAsia"/>
                <w:color w:val="000000"/>
              </w:rPr>
              <w:t xml:space="preserve">  3)</w:t>
            </w:r>
            <w:r>
              <w:rPr>
                <w:rFonts w:ascii="宋体" w:hAnsi="宋体" w:hint="eastAsia"/>
                <w:color w:val="000000"/>
              </w:rPr>
              <w:t>配置人员性别检测功能；</w:t>
            </w:r>
            <w:r>
              <w:rPr>
                <w:rFonts w:ascii="宋体" w:hAnsi="宋体" w:hint="eastAsia"/>
                <w:color w:val="000000"/>
              </w:rPr>
              <w:t xml:space="preserve">  4)</w:t>
            </w:r>
            <w:r>
              <w:rPr>
                <w:rFonts w:ascii="宋体" w:hAnsi="宋体" w:hint="eastAsia"/>
                <w:color w:val="000000"/>
              </w:rPr>
              <w:t>配置人员年龄段检测功能；</w:t>
            </w:r>
            <w:r>
              <w:rPr>
                <w:rFonts w:ascii="宋体" w:hAnsi="宋体" w:hint="eastAsia"/>
                <w:color w:val="000000"/>
              </w:rPr>
              <w:t xml:space="preserve">  5)</w:t>
            </w:r>
            <w:r>
              <w:rPr>
                <w:rFonts w:ascii="宋体" w:hAnsi="宋体" w:hint="eastAsia"/>
                <w:color w:val="000000"/>
              </w:rPr>
              <w:t>配置人员是否戴眼镜检测功能；</w:t>
            </w:r>
            <w:r>
              <w:rPr>
                <w:rFonts w:ascii="宋体" w:hAnsi="宋体" w:hint="eastAsia"/>
                <w:color w:val="000000"/>
              </w:rPr>
              <w:t xml:space="preserve">  6)</w:t>
            </w:r>
            <w:r>
              <w:rPr>
                <w:rFonts w:ascii="宋体" w:hAnsi="宋体" w:hint="eastAsia"/>
                <w:color w:val="000000"/>
              </w:rPr>
              <w:t>配置人员是否骑车检测功能；</w:t>
            </w:r>
            <w:r>
              <w:rPr>
                <w:rFonts w:ascii="宋体" w:hAnsi="宋体" w:hint="eastAsia"/>
                <w:color w:val="000000"/>
              </w:rPr>
              <w:t xml:space="preserve">  7)</w:t>
            </w:r>
            <w:r>
              <w:rPr>
                <w:rFonts w:ascii="宋体" w:hAnsi="宋体" w:hint="eastAsia"/>
                <w:color w:val="000000"/>
              </w:rPr>
              <w:t>配置人员是否背包检测功能；</w:t>
            </w:r>
            <w:r>
              <w:rPr>
                <w:rFonts w:ascii="宋体" w:hAnsi="宋体" w:hint="eastAsia"/>
                <w:color w:val="000000"/>
              </w:rPr>
              <w:t xml:space="preserve">  8)</w:t>
            </w:r>
            <w:r>
              <w:rPr>
                <w:rFonts w:ascii="宋体" w:hAnsi="宋体" w:hint="eastAsia"/>
                <w:color w:val="000000"/>
              </w:rPr>
              <w:t>配置人员是否拎东西检测功能；</w:t>
            </w:r>
            <w:r>
              <w:rPr>
                <w:rFonts w:ascii="宋体" w:hAnsi="宋体" w:hint="eastAsia"/>
                <w:color w:val="000000"/>
              </w:rPr>
              <w:t xml:space="preserve">  9)</w:t>
            </w:r>
            <w:r>
              <w:rPr>
                <w:rFonts w:ascii="宋体" w:hAnsi="宋体" w:hint="eastAsia"/>
                <w:color w:val="000000"/>
              </w:rPr>
              <w:t>配置人员是否戴帽检测功能；</w:t>
            </w:r>
            <w:r>
              <w:rPr>
                <w:rFonts w:ascii="宋体" w:hAnsi="宋体" w:hint="eastAsia"/>
                <w:color w:val="000000"/>
              </w:rPr>
              <w:t xml:space="preserve">  10)</w:t>
            </w:r>
            <w:r>
              <w:rPr>
                <w:rFonts w:ascii="宋体" w:hAnsi="宋体" w:hint="eastAsia"/>
                <w:color w:val="000000"/>
              </w:rPr>
              <w:t>配置人员上身衣着类型检测功能；</w:t>
            </w:r>
            <w:r>
              <w:rPr>
                <w:rFonts w:ascii="宋体" w:hAnsi="宋体" w:hint="eastAsia"/>
                <w:color w:val="000000"/>
              </w:rPr>
              <w:t xml:space="preserve">  11)</w:t>
            </w:r>
            <w:r>
              <w:rPr>
                <w:rFonts w:ascii="宋体" w:hAnsi="宋体" w:hint="eastAsia"/>
                <w:color w:val="000000"/>
              </w:rPr>
              <w:t>配置人员下身衣着类型检测</w:t>
            </w:r>
            <w:r>
              <w:rPr>
                <w:rFonts w:ascii="宋体" w:hAnsi="宋体" w:hint="eastAsia"/>
                <w:color w:val="000000"/>
              </w:rPr>
              <w:lastRenderedPageBreak/>
              <w:t>功能；</w:t>
            </w:r>
            <w:r>
              <w:rPr>
                <w:rFonts w:ascii="宋体" w:hAnsi="宋体" w:hint="eastAsia"/>
                <w:color w:val="000000"/>
              </w:rPr>
              <w:br/>
            </w:r>
            <w:r>
              <w:rPr>
                <w:rFonts w:ascii="宋体" w:hAnsi="宋体" w:hint="eastAsia"/>
                <w:color w:val="000000"/>
              </w:rPr>
              <w:t>（</w:t>
            </w:r>
            <w:r>
              <w:rPr>
                <w:rFonts w:ascii="宋体" w:hAnsi="宋体" w:hint="eastAsia"/>
                <w:color w:val="000000"/>
              </w:rPr>
              <w:t>4</w:t>
            </w:r>
            <w:r>
              <w:rPr>
                <w:rFonts w:ascii="宋体" w:hAnsi="宋体" w:hint="eastAsia"/>
                <w:color w:val="000000"/>
              </w:rPr>
              <w:t>）配置机动车辆图片解析算法：</w:t>
            </w:r>
            <w:r>
              <w:rPr>
                <w:rFonts w:ascii="宋体" w:hAnsi="宋体" w:hint="eastAsia"/>
                <w:color w:val="000000"/>
              </w:rPr>
              <w:t xml:space="preserve">  1)</w:t>
            </w:r>
            <w:r>
              <w:rPr>
                <w:rFonts w:ascii="宋体" w:hAnsi="宋体" w:hint="eastAsia"/>
                <w:color w:val="000000"/>
              </w:rPr>
              <w:t>配置背向车辆颜色、车辆类型、车辆子品牌识别功能；</w:t>
            </w:r>
            <w:r>
              <w:rPr>
                <w:rFonts w:ascii="宋体" w:hAnsi="宋体" w:hint="eastAsia"/>
                <w:color w:val="000000"/>
              </w:rPr>
              <w:t xml:space="preserve">  2)</w:t>
            </w:r>
            <w:r>
              <w:rPr>
                <w:rFonts w:ascii="宋体" w:hAnsi="宋体" w:hint="eastAsia"/>
                <w:color w:val="000000"/>
              </w:rPr>
              <w:t>配置包括</w:t>
            </w:r>
            <w:r>
              <w:rPr>
                <w:rFonts w:ascii="宋体" w:hAnsi="宋体" w:hint="eastAsia"/>
                <w:color w:val="000000"/>
              </w:rPr>
              <w:t>92</w:t>
            </w:r>
            <w:r>
              <w:rPr>
                <w:rFonts w:ascii="宋体" w:hAnsi="宋体" w:hint="eastAsia"/>
                <w:color w:val="000000"/>
              </w:rPr>
              <w:t>式民用车牌，警用车牌，左右军车牌，</w:t>
            </w:r>
            <w:r>
              <w:rPr>
                <w:rFonts w:ascii="宋体" w:hAnsi="宋体" w:hint="eastAsia"/>
                <w:color w:val="000000"/>
              </w:rPr>
              <w:t>02</w:t>
            </w:r>
            <w:r>
              <w:rPr>
                <w:rFonts w:ascii="宋体" w:hAnsi="宋体" w:hint="eastAsia"/>
                <w:color w:val="000000"/>
              </w:rPr>
              <w:t>式个性化车牌</w:t>
            </w:r>
            <w:r>
              <w:rPr>
                <w:rFonts w:ascii="宋体" w:hAnsi="宋体" w:hint="eastAsia"/>
                <w:color w:val="000000"/>
              </w:rPr>
              <w:t>,</w:t>
            </w:r>
            <w:r>
              <w:rPr>
                <w:rFonts w:ascii="宋体" w:hAnsi="宋体" w:hint="eastAsia"/>
                <w:color w:val="000000"/>
              </w:rPr>
              <w:t>黄色双行尾牌</w:t>
            </w:r>
            <w:r>
              <w:rPr>
                <w:rFonts w:ascii="宋体" w:hAnsi="宋体" w:hint="eastAsia"/>
                <w:color w:val="000000"/>
              </w:rPr>
              <w:t>,</w:t>
            </w:r>
            <w:r>
              <w:rPr>
                <w:rFonts w:ascii="宋体" w:hAnsi="宋体" w:hint="eastAsia"/>
                <w:color w:val="000000"/>
              </w:rPr>
              <w:t>上下军车牌，</w:t>
            </w:r>
            <w:r>
              <w:rPr>
                <w:rFonts w:ascii="宋体" w:hAnsi="宋体" w:hint="eastAsia"/>
                <w:color w:val="000000"/>
              </w:rPr>
              <w:t>04</w:t>
            </w:r>
            <w:r>
              <w:rPr>
                <w:rFonts w:ascii="宋体" w:hAnsi="宋体" w:hint="eastAsia"/>
                <w:color w:val="000000"/>
              </w:rPr>
              <w:t>式新军车牌</w:t>
            </w:r>
            <w:r>
              <w:rPr>
                <w:rFonts w:ascii="宋体" w:hAnsi="宋体" w:hint="eastAsia"/>
                <w:color w:val="000000"/>
              </w:rPr>
              <w:t>,</w:t>
            </w:r>
            <w:r>
              <w:rPr>
                <w:rFonts w:ascii="宋体" w:hAnsi="宋体" w:hint="eastAsia"/>
                <w:color w:val="000000"/>
              </w:rPr>
              <w:t>使馆车牌</w:t>
            </w:r>
            <w:r>
              <w:rPr>
                <w:rFonts w:ascii="宋体" w:hAnsi="宋体" w:hint="eastAsia"/>
                <w:color w:val="000000"/>
              </w:rPr>
              <w:t>,</w:t>
            </w:r>
            <w:r>
              <w:rPr>
                <w:rFonts w:ascii="宋体" w:hAnsi="宋体" w:hint="eastAsia"/>
                <w:color w:val="000000"/>
              </w:rPr>
              <w:t>一行结构的新武警车牌</w:t>
            </w:r>
            <w:r>
              <w:rPr>
                <w:rFonts w:ascii="宋体" w:hAnsi="宋体" w:hint="eastAsia"/>
                <w:color w:val="000000"/>
              </w:rPr>
              <w:t>,</w:t>
            </w:r>
            <w:r>
              <w:rPr>
                <w:rFonts w:ascii="宋体" w:hAnsi="宋体" w:hint="eastAsia"/>
                <w:color w:val="000000"/>
              </w:rPr>
              <w:t>两行结构的新武警车牌</w:t>
            </w:r>
            <w:r>
              <w:rPr>
                <w:rFonts w:ascii="宋体" w:hAnsi="宋体" w:hint="eastAsia"/>
                <w:color w:val="000000"/>
              </w:rPr>
              <w:t>,</w:t>
            </w:r>
            <w:r>
              <w:rPr>
                <w:rFonts w:ascii="宋体" w:hAnsi="宋体" w:hint="eastAsia"/>
                <w:color w:val="000000"/>
              </w:rPr>
              <w:t>黄色</w:t>
            </w:r>
            <w:r>
              <w:rPr>
                <w:rFonts w:ascii="宋体" w:hAnsi="宋体" w:hint="eastAsia"/>
                <w:color w:val="000000"/>
              </w:rPr>
              <w:t>1225</w:t>
            </w:r>
            <w:r>
              <w:rPr>
                <w:rFonts w:ascii="宋体" w:hAnsi="宋体" w:hint="eastAsia"/>
                <w:color w:val="000000"/>
              </w:rPr>
              <w:t>农用车牌</w:t>
            </w:r>
            <w:r>
              <w:rPr>
                <w:rFonts w:ascii="宋体" w:hAnsi="宋体" w:hint="eastAsia"/>
                <w:color w:val="000000"/>
              </w:rPr>
              <w:t>,</w:t>
            </w:r>
            <w:r>
              <w:rPr>
                <w:rFonts w:ascii="宋体" w:hAnsi="宋体" w:hint="eastAsia"/>
                <w:color w:val="000000"/>
              </w:rPr>
              <w:t>绿色</w:t>
            </w:r>
            <w:r>
              <w:rPr>
                <w:rFonts w:ascii="宋体" w:hAnsi="宋体" w:hint="eastAsia"/>
                <w:color w:val="000000"/>
              </w:rPr>
              <w:t>1325</w:t>
            </w:r>
            <w:r>
              <w:rPr>
                <w:rFonts w:ascii="宋体" w:hAnsi="宋体" w:hint="eastAsia"/>
                <w:color w:val="000000"/>
              </w:rPr>
              <w:t>农用车牌</w:t>
            </w:r>
            <w:r>
              <w:rPr>
                <w:rFonts w:ascii="宋体" w:hAnsi="宋体" w:hint="eastAsia"/>
                <w:color w:val="000000"/>
              </w:rPr>
              <w:t>,</w:t>
            </w:r>
            <w:r>
              <w:rPr>
                <w:rFonts w:ascii="宋体" w:hAnsi="宋体" w:hint="eastAsia"/>
                <w:color w:val="000000"/>
              </w:rPr>
              <w:t>黄色</w:t>
            </w:r>
            <w:r>
              <w:rPr>
                <w:rFonts w:ascii="宋体" w:hAnsi="宋体" w:hint="eastAsia"/>
                <w:color w:val="000000"/>
              </w:rPr>
              <w:t>1325</w:t>
            </w:r>
            <w:r>
              <w:rPr>
                <w:rFonts w:ascii="宋体" w:hAnsi="宋体" w:hint="eastAsia"/>
                <w:color w:val="000000"/>
              </w:rPr>
              <w:t>农用车牌，摩托车，教练车牌识别，挂车车牌，领馆汽车牌，港澳台车牌，民航车牌识别功能；</w:t>
            </w:r>
            <w:r>
              <w:rPr>
                <w:rFonts w:ascii="宋体" w:hAnsi="宋体" w:hint="eastAsia"/>
                <w:color w:val="000000"/>
              </w:rPr>
              <w:t xml:space="preserve">  3)</w:t>
            </w:r>
            <w:r>
              <w:rPr>
                <w:rFonts w:ascii="宋体" w:hAnsi="宋体" w:hint="eastAsia"/>
                <w:color w:val="000000"/>
              </w:rPr>
              <w:t>车牌号码识别白天准确率不低于</w:t>
            </w:r>
            <w:r>
              <w:rPr>
                <w:rFonts w:ascii="宋体" w:hAnsi="宋体" w:hint="eastAsia"/>
                <w:color w:val="000000"/>
              </w:rPr>
              <w:t>98%</w:t>
            </w:r>
            <w:r>
              <w:rPr>
                <w:rFonts w:ascii="宋体" w:hAnsi="宋体" w:hint="eastAsia"/>
                <w:color w:val="000000"/>
              </w:rPr>
              <w:t>，车牌号码识别晚上准确率不低于</w:t>
            </w:r>
            <w:r>
              <w:rPr>
                <w:rFonts w:ascii="宋体" w:hAnsi="宋体" w:hint="eastAsia"/>
                <w:color w:val="000000"/>
              </w:rPr>
              <w:t>95%</w:t>
            </w:r>
            <w:r>
              <w:rPr>
                <w:rFonts w:ascii="宋体" w:hAnsi="宋体" w:hint="eastAsia"/>
                <w:color w:val="000000"/>
              </w:rPr>
              <w:t>；</w:t>
            </w:r>
            <w:r>
              <w:rPr>
                <w:rFonts w:ascii="宋体" w:hAnsi="宋体" w:hint="eastAsia"/>
                <w:color w:val="000000"/>
              </w:rPr>
              <w:t xml:space="preserve">  4)</w:t>
            </w:r>
            <w:r>
              <w:rPr>
                <w:rFonts w:ascii="宋体" w:hAnsi="宋体" w:hint="eastAsia"/>
                <w:color w:val="000000"/>
              </w:rPr>
              <w:t>配置黑、白、蓝、黄、绿五种车牌颜色的识别功能；车牌颜色识别白天准确率不低于</w:t>
            </w:r>
            <w:r>
              <w:rPr>
                <w:rFonts w:ascii="宋体" w:hAnsi="宋体" w:hint="eastAsia"/>
                <w:color w:val="000000"/>
              </w:rPr>
              <w:t>97%</w:t>
            </w:r>
            <w:r>
              <w:rPr>
                <w:rFonts w:ascii="宋体" w:hAnsi="宋体" w:hint="eastAsia"/>
                <w:color w:val="000000"/>
              </w:rPr>
              <w:t>；车牌颜色识别晚上准确率不低于</w:t>
            </w:r>
            <w:r>
              <w:rPr>
                <w:rFonts w:ascii="宋体" w:hAnsi="宋体" w:hint="eastAsia"/>
                <w:color w:val="000000"/>
              </w:rPr>
              <w:t>95%</w:t>
            </w:r>
            <w:r>
              <w:rPr>
                <w:rFonts w:ascii="宋体" w:hAnsi="宋体" w:hint="eastAsia"/>
                <w:color w:val="000000"/>
              </w:rPr>
              <w:t>；</w:t>
            </w:r>
            <w:r>
              <w:rPr>
                <w:rFonts w:ascii="宋体" w:hAnsi="宋体" w:hint="eastAsia"/>
                <w:color w:val="000000"/>
              </w:rPr>
              <w:t xml:space="preserve">  5)</w:t>
            </w:r>
            <w:r>
              <w:rPr>
                <w:rFonts w:ascii="宋体" w:hAnsi="宋体" w:hint="eastAsia"/>
                <w:color w:val="000000"/>
              </w:rPr>
              <w:t>配置无车牌车辆的识别功能；无牌车识别白天准确率不低于</w:t>
            </w:r>
            <w:r>
              <w:rPr>
                <w:rFonts w:ascii="宋体" w:hAnsi="宋体" w:hint="eastAsia"/>
                <w:color w:val="000000"/>
              </w:rPr>
              <w:t>95%</w:t>
            </w:r>
            <w:r>
              <w:rPr>
                <w:rFonts w:ascii="宋体" w:hAnsi="宋体" w:hint="eastAsia"/>
                <w:color w:val="000000"/>
              </w:rPr>
              <w:t>；无牌车识别晚上准确率不低于</w:t>
            </w:r>
            <w:r>
              <w:rPr>
                <w:rFonts w:ascii="宋体" w:hAnsi="宋体" w:hint="eastAsia"/>
                <w:color w:val="000000"/>
              </w:rPr>
              <w:t>90%</w:t>
            </w:r>
            <w:r>
              <w:rPr>
                <w:rFonts w:ascii="宋体" w:hAnsi="宋体" w:hint="eastAsia"/>
                <w:color w:val="000000"/>
              </w:rPr>
              <w:t>；</w:t>
            </w:r>
            <w:r>
              <w:rPr>
                <w:rFonts w:ascii="宋体" w:hAnsi="宋体" w:hint="eastAsia"/>
                <w:color w:val="000000"/>
              </w:rPr>
              <w:t xml:space="preserve">    6)</w:t>
            </w:r>
            <w:r>
              <w:rPr>
                <w:rFonts w:ascii="宋体" w:hAnsi="宋体" w:hint="eastAsia"/>
                <w:color w:val="000000"/>
              </w:rPr>
              <w:t>配置红、黄、绿、青、蓝、紫、粉、棕、白、灰及黑</w:t>
            </w:r>
            <w:r>
              <w:rPr>
                <w:rFonts w:ascii="宋体" w:hAnsi="宋体" w:hint="eastAsia"/>
                <w:color w:val="000000"/>
              </w:rPr>
              <w:t>11</w:t>
            </w:r>
            <w:r>
              <w:rPr>
                <w:rFonts w:ascii="宋体" w:hAnsi="宋体" w:hint="eastAsia"/>
                <w:color w:val="000000"/>
              </w:rPr>
              <w:t>种车身颜色识别功能；车辆颜色识别白天正向准确率不低于</w:t>
            </w:r>
            <w:r>
              <w:rPr>
                <w:rFonts w:ascii="宋体" w:hAnsi="宋体" w:hint="eastAsia"/>
                <w:color w:val="000000"/>
              </w:rPr>
              <w:t>95%</w:t>
            </w:r>
            <w:r>
              <w:rPr>
                <w:rFonts w:ascii="宋体" w:hAnsi="宋体" w:hint="eastAsia"/>
                <w:color w:val="000000"/>
              </w:rPr>
              <w:t>，车辆颜色识别白天背向准确率不低于</w:t>
            </w:r>
            <w:r>
              <w:rPr>
                <w:rFonts w:ascii="宋体" w:hAnsi="宋体" w:hint="eastAsia"/>
                <w:color w:val="000000"/>
              </w:rPr>
              <w:t>92%</w:t>
            </w:r>
            <w:r>
              <w:rPr>
                <w:rFonts w:ascii="宋体" w:hAnsi="宋体" w:hint="eastAsia"/>
                <w:color w:val="000000"/>
              </w:rPr>
              <w:t>，车辆颜色识别晚上正向准确率不低于</w:t>
            </w:r>
            <w:r>
              <w:rPr>
                <w:rFonts w:ascii="宋体" w:hAnsi="宋体" w:hint="eastAsia"/>
                <w:color w:val="000000"/>
              </w:rPr>
              <w:t>93%</w:t>
            </w:r>
            <w:r>
              <w:rPr>
                <w:rFonts w:ascii="宋体" w:hAnsi="宋体" w:hint="eastAsia"/>
                <w:color w:val="000000"/>
              </w:rPr>
              <w:t>，车辆颜色识别晚上背向准确率不低于</w:t>
            </w:r>
            <w:r>
              <w:rPr>
                <w:rFonts w:ascii="宋体" w:hAnsi="宋体" w:hint="eastAsia"/>
                <w:color w:val="000000"/>
              </w:rPr>
              <w:t>90%</w:t>
            </w:r>
            <w:r>
              <w:rPr>
                <w:rFonts w:ascii="宋体" w:hAnsi="宋体" w:hint="eastAsia"/>
                <w:color w:val="000000"/>
              </w:rPr>
              <w:t>；</w:t>
            </w:r>
            <w:r>
              <w:rPr>
                <w:rFonts w:ascii="宋体" w:hAnsi="宋体" w:hint="eastAsia"/>
                <w:color w:val="000000"/>
              </w:rPr>
              <w:t xml:space="preserve">  7)</w:t>
            </w:r>
            <w:r>
              <w:rPr>
                <w:rFonts w:ascii="宋体" w:hAnsi="宋体" w:hint="eastAsia"/>
                <w:color w:val="000000"/>
              </w:rPr>
              <w:t>配置客车、大货车、轿车、面包车、小货车、</w:t>
            </w:r>
            <w:r>
              <w:rPr>
                <w:rFonts w:ascii="宋体" w:hAnsi="宋体" w:hint="eastAsia"/>
                <w:color w:val="000000"/>
              </w:rPr>
              <w:t>SUV/MPV</w:t>
            </w:r>
            <w:r>
              <w:rPr>
                <w:rFonts w:ascii="宋体" w:hAnsi="宋体" w:hint="eastAsia"/>
                <w:color w:val="000000"/>
              </w:rPr>
              <w:t>、中型客车、二轮车</w:t>
            </w:r>
            <w:r>
              <w:rPr>
                <w:rFonts w:ascii="宋体" w:hAnsi="宋体" w:hint="eastAsia"/>
                <w:color w:val="000000"/>
              </w:rPr>
              <w:t>/</w:t>
            </w:r>
            <w:r>
              <w:rPr>
                <w:rFonts w:ascii="宋体" w:hAnsi="宋体" w:hint="eastAsia"/>
                <w:color w:val="000000"/>
              </w:rPr>
              <w:t>三轮车</w:t>
            </w:r>
            <w:r>
              <w:rPr>
                <w:rFonts w:ascii="宋体" w:hAnsi="宋体" w:hint="eastAsia"/>
                <w:color w:val="000000"/>
              </w:rPr>
              <w:t>8</w:t>
            </w:r>
            <w:r>
              <w:rPr>
                <w:rFonts w:ascii="宋体" w:hAnsi="宋体" w:hint="eastAsia"/>
                <w:color w:val="000000"/>
              </w:rPr>
              <w:t>种车型的识别功能；车辆类型识别白天正向准确率不低于</w:t>
            </w:r>
            <w:r>
              <w:rPr>
                <w:rFonts w:ascii="宋体" w:hAnsi="宋体" w:hint="eastAsia"/>
                <w:color w:val="000000"/>
              </w:rPr>
              <w:t>97%</w:t>
            </w:r>
            <w:r>
              <w:rPr>
                <w:rFonts w:ascii="宋体" w:hAnsi="宋体" w:hint="eastAsia"/>
                <w:color w:val="000000"/>
              </w:rPr>
              <w:t>，车辆类型识别白天背向准确率不低于</w:t>
            </w:r>
            <w:r>
              <w:rPr>
                <w:rFonts w:ascii="宋体" w:hAnsi="宋体" w:hint="eastAsia"/>
                <w:color w:val="000000"/>
              </w:rPr>
              <w:t>95%</w:t>
            </w:r>
            <w:r>
              <w:rPr>
                <w:rFonts w:ascii="宋体" w:hAnsi="宋体" w:hint="eastAsia"/>
                <w:color w:val="000000"/>
              </w:rPr>
              <w:t>，车辆类型识别晚上正向准确率不低于</w:t>
            </w:r>
            <w:r>
              <w:rPr>
                <w:rFonts w:ascii="宋体" w:hAnsi="宋体" w:hint="eastAsia"/>
                <w:color w:val="000000"/>
              </w:rPr>
              <w:t>95%</w:t>
            </w:r>
            <w:r>
              <w:rPr>
                <w:rFonts w:ascii="宋体" w:hAnsi="宋体" w:hint="eastAsia"/>
                <w:color w:val="000000"/>
              </w:rPr>
              <w:t>，车辆类型识别晚上背向准确率不低于</w:t>
            </w:r>
            <w:r>
              <w:rPr>
                <w:rFonts w:ascii="宋体" w:hAnsi="宋体" w:hint="eastAsia"/>
                <w:color w:val="000000"/>
              </w:rPr>
              <w:t>90%</w:t>
            </w:r>
            <w:r>
              <w:rPr>
                <w:rFonts w:ascii="宋体" w:hAnsi="宋体" w:hint="eastAsia"/>
                <w:color w:val="000000"/>
              </w:rPr>
              <w:t>；</w:t>
            </w:r>
            <w:r>
              <w:rPr>
                <w:rFonts w:ascii="宋体" w:hAnsi="宋体" w:hint="eastAsia"/>
                <w:color w:val="000000"/>
              </w:rPr>
              <w:t xml:space="preserve">  8)</w:t>
            </w:r>
            <w:r>
              <w:rPr>
                <w:rFonts w:ascii="宋体" w:hAnsi="宋体" w:hint="eastAsia"/>
                <w:color w:val="000000"/>
              </w:rPr>
              <w:t>车辆品牌识别白天正向准确率不低于</w:t>
            </w:r>
            <w:r>
              <w:rPr>
                <w:rFonts w:ascii="宋体" w:hAnsi="宋体" w:hint="eastAsia"/>
                <w:color w:val="000000"/>
              </w:rPr>
              <w:t>98%</w:t>
            </w:r>
            <w:r>
              <w:rPr>
                <w:rFonts w:ascii="宋体" w:hAnsi="宋体" w:hint="eastAsia"/>
                <w:color w:val="000000"/>
              </w:rPr>
              <w:t>，车辆品牌识别白天背向准确率不低于</w:t>
            </w:r>
            <w:r>
              <w:rPr>
                <w:rFonts w:ascii="宋体" w:hAnsi="宋体" w:hint="eastAsia"/>
                <w:color w:val="000000"/>
              </w:rPr>
              <w:t>97%</w:t>
            </w:r>
            <w:r>
              <w:rPr>
                <w:rFonts w:ascii="宋体" w:hAnsi="宋体" w:hint="eastAsia"/>
                <w:color w:val="000000"/>
              </w:rPr>
              <w:t>，车辆品牌识别晚上正向准确率不低于</w:t>
            </w:r>
            <w:r>
              <w:rPr>
                <w:rFonts w:ascii="宋体" w:hAnsi="宋体" w:hint="eastAsia"/>
                <w:color w:val="000000"/>
              </w:rPr>
              <w:t>95%</w:t>
            </w:r>
            <w:r>
              <w:rPr>
                <w:rFonts w:ascii="宋体" w:hAnsi="宋体" w:hint="eastAsia"/>
                <w:color w:val="000000"/>
              </w:rPr>
              <w:t>，车辆品牌识别晚上背向准确率不低于</w:t>
            </w:r>
            <w:r>
              <w:rPr>
                <w:rFonts w:ascii="宋体" w:hAnsi="宋体" w:hint="eastAsia"/>
                <w:color w:val="000000"/>
              </w:rPr>
              <w:t>95%</w:t>
            </w:r>
            <w:r>
              <w:rPr>
                <w:rFonts w:ascii="宋体" w:hAnsi="宋体" w:hint="eastAsia"/>
                <w:color w:val="000000"/>
              </w:rPr>
              <w:t>；</w:t>
            </w:r>
            <w:r>
              <w:rPr>
                <w:rFonts w:ascii="宋体" w:hAnsi="宋体" w:hint="eastAsia"/>
                <w:color w:val="000000"/>
              </w:rPr>
              <w:t xml:space="preserve">  9)</w:t>
            </w:r>
            <w:r>
              <w:rPr>
                <w:rFonts w:ascii="宋体" w:hAnsi="宋体" w:hint="eastAsia"/>
                <w:color w:val="000000"/>
              </w:rPr>
              <w:t>配置危险品车辆的检测识别功能；危险品车检测准确率不低于</w:t>
            </w:r>
            <w:r>
              <w:rPr>
                <w:rFonts w:ascii="宋体" w:hAnsi="宋体" w:hint="eastAsia"/>
                <w:color w:val="000000"/>
              </w:rPr>
              <w:t>95%</w:t>
            </w:r>
            <w:r>
              <w:rPr>
                <w:rFonts w:ascii="宋体" w:hAnsi="宋体" w:hint="eastAsia"/>
                <w:color w:val="000000"/>
              </w:rPr>
              <w:t>；</w:t>
            </w:r>
            <w:r>
              <w:rPr>
                <w:rFonts w:ascii="宋体" w:hAnsi="宋体" w:hint="eastAsia"/>
                <w:color w:val="000000"/>
              </w:rPr>
              <w:t xml:space="preserve">  10)</w:t>
            </w:r>
            <w:r>
              <w:rPr>
                <w:rFonts w:ascii="宋体" w:hAnsi="宋体" w:hint="eastAsia"/>
                <w:color w:val="000000"/>
              </w:rPr>
              <w:t>配置对图片中的背向车辆进行以图搜图建模功能；</w:t>
            </w:r>
            <w:r>
              <w:rPr>
                <w:rFonts w:ascii="宋体" w:hAnsi="宋体" w:hint="eastAsia"/>
                <w:color w:val="000000"/>
              </w:rPr>
              <w:t xml:space="preserve">  11)</w:t>
            </w:r>
            <w:r>
              <w:rPr>
                <w:rFonts w:ascii="宋体" w:hAnsi="宋体" w:hint="eastAsia"/>
                <w:color w:val="000000"/>
              </w:rPr>
              <w:t>支持</w:t>
            </w:r>
            <w:r>
              <w:rPr>
                <w:rFonts w:ascii="宋体" w:hAnsi="宋体" w:hint="eastAsia"/>
                <w:color w:val="000000"/>
              </w:rPr>
              <w:t>900</w:t>
            </w:r>
            <w:r>
              <w:rPr>
                <w:rFonts w:ascii="宋体" w:hAnsi="宋体" w:hint="eastAsia"/>
                <w:color w:val="000000"/>
              </w:rPr>
              <w:t>万像素及以下图片的结构化处理。</w:t>
            </w:r>
            <w:r>
              <w:rPr>
                <w:rFonts w:ascii="宋体" w:hAnsi="宋体" w:hint="eastAsia"/>
                <w:color w:val="000000"/>
              </w:rPr>
              <w:br/>
            </w:r>
            <w:r>
              <w:rPr>
                <w:rFonts w:ascii="宋体" w:hAnsi="宋体" w:hint="eastAsia"/>
                <w:color w:val="000000"/>
              </w:rPr>
              <w:t>（</w:t>
            </w:r>
            <w:r>
              <w:rPr>
                <w:rFonts w:ascii="宋体" w:hAnsi="宋体" w:hint="eastAsia"/>
                <w:color w:val="000000"/>
              </w:rPr>
              <w:t>5</w:t>
            </w:r>
            <w:r>
              <w:rPr>
                <w:rFonts w:ascii="宋体" w:hAnsi="宋体" w:hint="eastAsia"/>
                <w:color w:val="000000"/>
              </w:rPr>
              <w:t>）配置非机动车辆图片解析算法：</w:t>
            </w:r>
            <w:r>
              <w:rPr>
                <w:rFonts w:ascii="宋体" w:hAnsi="宋体" w:hint="eastAsia"/>
                <w:color w:val="000000"/>
              </w:rPr>
              <w:t xml:space="preserve">  1)</w:t>
            </w:r>
            <w:r>
              <w:rPr>
                <w:rFonts w:ascii="宋体" w:hAnsi="宋体" w:hint="eastAsia"/>
                <w:color w:val="000000"/>
              </w:rPr>
              <w:t>配置对图片中的非机动车进行建模和属性提取功能；</w:t>
            </w:r>
            <w:r>
              <w:rPr>
                <w:rFonts w:ascii="宋体" w:hAnsi="宋体" w:hint="eastAsia"/>
                <w:color w:val="000000"/>
              </w:rPr>
              <w:t xml:space="preserve">  2)</w:t>
            </w:r>
            <w:r>
              <w:rPr>
                <w:rFonts w:ascii="宋体" w:hAnsi="宋体" w:hint="eastAsia"/>
                <w:color w:val="000000"/>
              </w:rPr>
              <w:t>配置对图片中的非机动车（二轮车</w:t>
            </w:r>
            <w:r>
              <w:rPr>
                <w:rFonts w:ascii="宋体" w:hAnsi="宋体" w:hint="eastAsia"/>
                <w:color w:val="000000"/>
              </w:rPr>
              <w:t>/</w:t>
            </w:r>
            <w:r>
              <w:rPr>
                <w:rFonts w:ascii="宋体" w:hAnsi="宋体" w:hint="eastAsia"/>
                <w:color w:val="000000"/>
              </w:rPr>
              <w:t>三轮车）及非机动车骑行人特征识别功能，包</w:t>
            </w:r>
            <w:r>
              <w:rPr>
                <w:rFonts w:ascii="宋体" w:hAnsi="宋体" w:hint="eastAsia"/>
                <w:color w:val="000000"/>
              </w:rPr>
              <w:lastRenderedPageBreak/>
              <w:t>括：帽子款式：戴头盔、连衣帽、头巾、渔夫帽、套头帽、鸭舌帽；</w:t>
            </w:r>
            <w:r>
              <w:rPr>
                <w:rFonts w:ascii="宋体" w:hAnsi="宋体" w:hint="eastAsia"/>
                <w:color w:val="000000"/>
              </w:rPr>
              <w:t xml:space="preserve"> 3)</w:t>
            </w:r>
            <w:r>
              <w:rPr>
                <w:rFonts w:ascii="宋体" w:hAnsi="宋体" w:hint="eastAsia"/>
                <w:color w:val="000000"/>
              </w:rPr>
              <w:t>支持分析≤</w:t>
            </w:r>
            <w:r>
              <w:rPr>
                <w:rFonts w:ascii="宋体" w:hAnsi="宋体" w:hint="eastAsia"/>
                <w:color w:val="000000"/>
              </w:rPr>
              <w:t>40*40px</w:t>
            </w:r>
            <w:r>
              <w:rPr>
                <w:rFonts w:ascii="宋体" w:hAnsi="宋体" w:hint="eastAsia"/>
                <w:color w:val="000000"/>
              </w:rPr>
              <w:t>的非机动车；非机动车建模率≥</w:t>
            </w:r>
            <w:r>
              <w:rPr>
                <w:rFonts w:ascii="宋体" w:hAnsi="宋体" w:hint="eastAsia"/>
                <w:color w:val="000000"/>
              </w:rPr>
              <w:t>95%</w:t>
            </w:r>
            <w:r>
              <w:rPr>
                <w:rFonts w:ascii="宋体" w:hAnsi="宋体" w:hint="eastAsia"/>
                <w:color w:val="000000"/>
              </w:rPr>
              <w:t>。</w:t>
            </w:r>
            <w:r>
              <w:rPr>
                <w:rFonts w:ascii="宋体" w:hAnsi="宋体" w:hint="eastAsia"/>
                <w:color w:val="000000"/>
              </w:rPr>
              <w:br/>
            </w:r>
            <w:r>
              <w:rPr>
                <w:rFonts w:ascii="宋体" w:hAnsi="宋体" w:hint="eastAsia"/>
                <w:color w:val="000000"/>
              </w:rPr>
              <w:t>（</w:t>
            </w:r>
            <w:r>
              <w:rPr>
                <w:rFonts w:ascii="宋体" w:hAnsi="宋体" w:hint="eastAsia"/>
                <w:color w:val="000000"/>
              </w:rPr>
              <w:t>6</w:t>
            </w:r>
            <w:r>
              <w:rPr>
                <w:rFonts w:ascii="宋体" w:hAnsi="宋体" w:hint="eastAsia"/>
                <w:color w:val="000000"/>
              </w:rPr>
              <w:t>）需兼容不少于</w:t>
            </w:r>
            <w:r>
              <w:rPr>
                <w:rFonts w:ascii="宋体" w:hAnsi="宋体" w:hint="eastAsia"/>
                <w:color w:val="000000"/>
              </w:rPr>
              <w:t>3</w:t>
            </w:r>
            <w:r>
              <w:rPr>
                <w:rFonts w:ascii="宋体" w:hAnsi="宋体" w:hint="eastAsia"/>
                <w:color w:val="000000"/>
              </w:rPr>
              <w:t>个国产化主流厂商的多款</w:t>
            </w:r>
            <w:r>
              <w:rPr>
                <w:rFonts w:ascii="宋体" w:hAnsi="宋体" w:hint="eastAsia"/>
                <w:color w:val="000000"/>
              </w:rPr>
              <w:t>GPU</w:t>
            </w:r>
            <w:r>
              <w:rPr>
                <w:rFonts w:ascii="宋体" w:hAnsi="宋体" w:hint="eastAsia"/>
                <w:color w:val="000000"/>
              </w:rPr>
              <w:t>卡。</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lastRenderedPageBreak/>
              <w:t>1</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项</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lastRenderedPageBreak/>
              <w:t>（</w:t>
            </w:r>
            <w:r>
              <w:rPr>
                <w:rFonts w:ascii="宋体" w:hAnsi="宋体" w:cs="宋体" w:hint="eastAsia"/>
              </w:rPr>
              <w:t>2</w:t>
            </w:r>
            <w:r>
              <w:rPr>
                <w:rFonts w:ascii="宋体" w:hAnsi="宋体" w:cs="宋体" w:hint="eastAsia"/>
              </w:rPr>
              <w:t>）</w:t>
            </w:r>
          </w:p>
        </w:tc>
        <w:tc>
          <w:tcPr>
            <w:tcW w:w="2730" w:type="dxa"/>
            <w:vAlign w:val="center"/>
          </w:tcPr>
          <w:p w:rsidR="003F290D" w:rsidRDefault="003F290D" w:rsidP="00DA1645">
            <w:pPr>
              <w:pStyle w:val="a9"/>
              <w:rPr>
                <w:rFonts w:ascii="宋体" w:hAnsi="宋体" w:cs="宋体" w:hint="eastAsia"/>
              </w:rPr>
            </w:pPr>
            <w:r>
              <w:rPr>
                <w:rFonts w:ascii="宋体" w:hAnsi="宋体" w:cs="宋体" w:hint="eastAsia"/>
              </w:rPr>
              <w:t>人脸聚类比对软件</w:t>
            </w:r>
          </w:p>
        </w:tc>
        <w:tc>
          <w:tcPr>
            <w:tcW w:w="4876" w:type="dxa"/>
            <w:vAlign w:val="center"/>
          </w:tcPr>
          <w:p w:rsidR="003F290D" w:rsidRDefault="003F290D" w:rsidP="00DA1645">
            <w:pPr>
              <w:pStyle w:val="a9"/>
              <w:jc w:val="left"/>
              <w:rPr>
                <w:rFonts w:ascii="宋体" w:hAnsi="宋体" w:hint="eastAsia"/>
              </w:rPr>
            </w:pPr>
            <w:r>
              <w:rPr>
                <w:rFonts w:ascii="宋体" w:hAnsi="宋体" w:hint="eastAsia"/>
                <w:color w:val="000000"/>
              </w:rPr>
              <w:t>（</w:t>
            </w:r>
            <w:r>
              <w:rPr>
                <w:rFonts w:ascii="宋体" w:hAnsi="宋体" w:hint="eastAsia"/>
                <w:color w:val="000000"/>
              </w:rPr>
              <w:t>1</w:t>
            </w:r>
            <w:r>
              <w:rPr>
                <w:rFonts w:ascii="宋体" w:hAnsi="宋体" w:hint="eastAsia"/>
                <w:color w:val="000000"/>
              </w:rPr>
              <w:t>）配置手动导入上传人脸图片或选择抓拍人脸图片与≥</w:t>
            </w:r>
            <w:r>
              <w:rPr>
                <w:rFonts w:ascii="宋体" w:hAnsi="宋体" w:hint="eastAsia"/>
                <w:color w:val="000000"/>
              </w:rPr>
              <w:t>4500</w:t>
            </w:r>
            <w:r>
              <w:rPr>
                <w:rFonts w:ascii="宋体" w:hAnsi="宋体" w:hint="eastAsia"/>
                <w:color w:val="000000"/>
              </w:rPr>
              <w:t>万静态库进行模型实时比对功能，确认图中的人脸身份；</w:t>
            </w:r>
            <w:r>
              <w:rPr>
                <w:rFonts w:ascii="宋体" w:hAnsi="宋体" w:hint="eastAsia"/>
                <w:color w:val="000000"/>
              </w:rPr>
              <w:br/>
            </w:r>
            <w:r>
              <w:rPr>
                <w:rFonts w:ascii="宋体" w:hAnsi="宋体" w:hint="eastAsia"/>
                <w:color w:val="000000"/>
              </w:rPr>
              <w:t>（</w:t>
            </w:r>
            <w:r>
              <w:rPr>
                <w:rFonts w:ascii="宋体" w:hAnsi="宋体" w:hint="eastAsia"/>
                <w:color w:val="000000"/>
              </w:rPr>
              <w:t>2</w:t>
            </w:r>
            <w:r>
              <w:rPr>
                <w:rFonts w:ascii="宋体" w:hAnsi="宋体" w:hint="eastAsia"/>
                <w:color w:val="000000"/>
              </w:rPr>
              <w:t>）配置基于≥</w:t>
            </w:r>
            <w:r>
              <w:rPr>
                <w:rFonts w:ascii="宋体" w:hAnsi="宋体" w:hint="eastAsia"/>
                <w:color w:val="000000"/>
              </w:rPr>
              <w:t>4500</w:t>
            </w:r>
            <w:r>
              <w:rPr>
                <w:rFonts w:ascii="宋体" w:hAnsi="宋体" w:hint="eastAsia"/>
                <w:color w:val="000000"/>
              </w:rPr>
              <w:t>万静态库对前端抓拍的人脸图片进行身份标记功能，可满足人脸日增≥</w:t>
            </w:r>
            <w:r>
              <w:rPr>
                <w:rFonts w:ascii="宋体" w:hAnsi="宋体" w:hint="eastAsia"/>
                <w:color w:val="000000"/>
              </w:rPr>
              <w:t>135</w:t>
            </w:r>
            <w:r>
              <w:rPr>
                <w:rFonts w:ascii="宋体" w:hAnsi="宋体" w:hint="eastAsia"/>
                <w:color w:val="000000"/>
              </w:rPr>
              <w:t>万数据量的人脸身份标记能力；</w:t>
            </w:r>
            <w:r>
              <w:rPr>
                <w:rFonts w:ascii="宋体" w:hAnsi="宋体" w:hint="eastAsia"/>
                <w:color w:val="000000"/>
              </w:rPr>
              <w:br/>
            </w:r>
            <w:r>
              <w:rPr>
                <w:rFonts w:ascii="宋体" w:hAnsi="宋体" w:hint="eastAsia"/>
                <w:color w:val="000000"/>
              </w:rPr>
              <w:t>（</w:t>
            </w:r>
            <w:r>
              <w:rPr>
                <w:rFonts w:ascii="宋体" w:hAnsi="宋体" w:hint="eastAsia"/>
                <w:color w:val="000000"/>
              </w:rPr>
              <w:t>3</w:t>
            </w:r>
            <w:r>
              <w:rPr>
                <w:rFonts w:ascii="宋体" w:hAnsi="宋体" w:hint="eastAsia"/>
                <w:color w:val="000000"/>
              </w:rPr>
              <w:t>）配置基于现有重点关注名单库进行布控功能，能够将比对预警信息上传至平台。</w:t>
            </w:r>
            <w:r>
              <w:rPr>
                <w:rFonts w:ascii="宋体" w:hAnsi="宋体" w:hint="eastAsia"/>
                <w:color w:val="000000"/>
              </w:rPr>
              <w:br/>
            </w:r>
            <w:r>
              <w:rPr>
                <w:rFonts w:ascii="宋体" w:hAnsi="宋体" w:hint="eastAsia"/>
                <w:color w:val="000000"/>
              </w:rPr>
              <w:t>（</w:t>
            </w:r>
            <w:r>
              <w:rPr>
                <w:rFonts w:ascii="宋体" w:hAnsi="宋体" w:hint="eastAsia"/>
                <w:color w:val="000000"/>
              </w:rPr>
              <w:t>4</w:t>
            </w:r>
            <w:r>
              <w:rPr>
                <w:rFonts w:ascii="宋体" w:hAnsi="宋体" w:hint="eastAsia"/>
                <w:color w:val="000000"/>
              </w:rPr>
              <w:t>）需兼容不少于</w:t>
            </w:r>
            <w:r>
              <w:rPr>
                <w:rFonts w:ascii="宋体" w:hAnsi="宋体" w:hint="eastAsia"/>
                <w:color w:val="000000"/>
              </w:rPr>
              <w:t>3</w:t>
            </w:r>
            <w:r>
              <w:rPr>
                <w:rFonts w:ascii="宋体" w:hAnsi="宋体" w:hint="eastAsia"/>
                <w:color w:val="000000"/>
              </w:rPr>
              <w:t>个国产化主流厂商的多款</w:t>
            </w:r>
            <w:r>
              <w:rPr>
                <w:rFonts w:ascii="宋体" w:hAnsi="宋体" w:hint="eastAsia"/>
                <w:color w:val="000000"/>
              </w:rPr>
              <w:t>GPU</w:t>
            </w:r>
            <w:r>
              <w:rPr>
                <w:rFonts w:ascii="宋体" w:hAnsi="宋体" w:hint="eastAsia"/>
                <w:color w:val="000000"/>
              </w:rPr>
              <w:t>卡。</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1</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项</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t>（</w:t>
            </w:r>
            <w:r>
              <w:rPr>
                <w:rFonts w:ascii="宋体" w:hAnsi="宋体" w:cs="宋体" w:hint="eastAsia"/>
              </w:rPr>
              <w:t>3</w:t>
            </w:r>
            <w:r>
              <w:rPr>
                <w:rFonts w:ascii="宋体" w:hAnsi="宋体" w:cs="宋体" w:hint="eastAsia"/>
              </w:rPr>
              <w:t>）</w:t>
            </w:r>
          </w:p>
        </w:tc>
        <w:tc>
          <w:tcPr>
            <w:tcW w:w="2730" w:type="dxa"/>
            <w:vAlign w:val="center"/>
          </w:tcPr>
          <w:p w:rsidR="003F290D" w:rsidRDefault="003F290D" w:rsidP="00DA1645">
            <w:pPr>
              <w:pStyle w:val="a9"/>
              <w:rPr>
                <w:rFonts w:ascii="宋体" w:hAnsi="宋体" w:cs="宋体" w:hint="eastAsia"/>
              </w:rPr>
            </w:pPr>
            <w:r>
              <w:rPr>
                <w:rFonts w:ascii="宋体" w:hAnsi="宋体" w:cs="宋体" w:hint="eastAsia"/>
              </w:rPr>
              <w:t>人体模型聚档软件</w:t>
            </w:r>
          </w:p>
        </w:tc>
        <w:tc>
          <w:tcPr>
            <w:tcW w:w="4876" w:type="dxa"/>
            <w:vAlign w:val="center"/>
          </w:tcPr>
          <w:p w:rsidR="003F290D" w:rsidRDefault="003F290D" w:rsidP="00DA1645">
            <w:pPr>
              <w:pStyle w:val="a9"/>
              <w:jc w:val="left"/>
              <w:rPr>
                <w:rFonts w:ascii="宋体" w:hAnsi="宋体" w:hint="eastAsia"/>
              </w:rPr>
            </w:pPr>
            <w:r>
              <w:rPr>
                <w:rFonts w:ascii="宋体" w:hAnsi="宋体" w:hint="eastAsia"/>
                <w:color w:val="000000"/>
              </w:rPr>
              <w:t>（</w:t>
            </w:r>
            <w:r>
              <w:rPr>
                <w:rFonts w:ascii="宋体" w:hAnsi="宋体" w:hint="eastAsia"/>
                <w:color w:val="000000"/>
              </w:rPr>
              <w:t>1</w:t>
            </w:r>
            <w:r>
              <w:rPr>
                <w:rFonts w:ascii="宋体" w:hAnsi="宋体" w:hint="eastAsia"/>
                <w:color w:val="000000"/>
              </w:rPr>
              <w:t>）配置人体模型批量比对功能，配置满足人体日增≥</w:t>
            </w:r>
            <w:r>
              <w:rPr>
                <w:rFonts w:ascii="宋体" w:hAnsi="宋体" w:hint="eastAsia"/>
                <w:color w:val="000000"/>
              </w:rPr>
              <w:t>303</w:t>
            </w:r>
            <w:r>
              <w:rPr>
                <w:rFonts w:ascii="宋体" w:hAnsi="宋体" w:hint="eastAsia"/>
                <w:color w:val="000000"/>
              </w:rPr>
              <w:t>万</w:t>
            </w:r>
            <w:r>
              <w:rPr>
                <w:rFonts w:ascii="宋体" w:hAnsi="宋体" w:hint="eastAsia"/>
                <w:color w:val="000000"/>
              </w:rPr>
              <w:t>/</w:t>
            </w:r>
            <w:r>
              <w:rPr>
                <w:rFonts w:ascii="宋体" w:hAnsi="宋体" w:hint="eastAsia"/>
                <w:color w:val="000000"/>
              </w:rPr>
              <w:t>天的人体模型聚类。</w:t>
            </w:r>
            <w:r>
              <w:rPr>
                <w:rFonts w:ascii="宋体" w:hAnsi="宋体" w:hint="eastAsia"/>
                <w:color w:val="000000"/>
              </w:rPr>
              <w:br/>
            </w:r>
            <w:r>
              <w:rPr>
                <w:rFonts w:ascii="宋体" w:hAnsi="宋体" w:hint="eastAsia"/>
                <w:color w:val="000000"/>
              </w:rPr>
              <w:t>（</w:t>
            </w:r>
            <w:r>
              <w:rPr>
                <w:rFonts w:ascii="宋体" w:hAnsi="宋体" w:hint="eastAsia"/>
                <w:color w:val="000000"/>
              </w:rPr>
              <w:t>2</w:t>
            </w:r>
            <w:r>
              <w:rPr>
                <w:rFonts w:ascii="宋体" w:hAnsi="宋体" w:hint="eastAsia"/>
                <w:color w:val="000000"/>
              </w:rPr>
              <w:t>）配置人脸</w:t>
            </w:r>
            <w:r>
              <w:rPr>
                <w:rFonts w:ascii="宋体" w:hAnsi="宋体" w:hint="eastAsia"/>
                <w:color w:val="000000"/>
              </w:rPr>
              <w:t>/</w:t>
            </w:r>
            <w:r>
              <w:rPr>
                <w:rFonts w:ascii="宋体" w:hAnsi="宋体" w:hint="eastAsia"/>
                <w:color w:val="000000"/>
              </w:rPr>
              <w:t>人体模型聚类联动功能，实现人脸人体基于空间的聚类策略。</w:t>
            </w:r>
            <w:r>
              <w:rPr>
                <w:rFonts w:ascii="宋体" w:hAnsi="宋体" w:hint="eastAsia"/>
                <w:color w:val="000000"/>
              </w:rPr>
              <w:br/>
            </w:r>
            <w:r>
              <w:rPr>
                <w:rFonts w:ascii="宋体" w:hAnsi="宋体" w:hint="eastAsia"/>
                <w:color w:val="000000"/>
              </w:rPr>
              <w:t>（</w:t>
            </w:r>
            <w:r>
              <w:rPr>
                <w:rFonts w:ascii="宋体" w:hAnsi="宋体" w:hint="eastAsia"/>
                <w:color w:val="000000"/>
              </w:rPr>
              <w:t>3</w:t>
            </w:r>
            <w:r>
              <w:rPr>
                <w:rFonts w:ascii="宋体" w:hAnsi="宋体" w:hint="eastAsia"/>
                <w:color w:val="000000"/>
              </w:rPr>
              <w:t>）需兼容不少于</w:t>
            </w:r>
            <w:r>
              <w:rPr>
                <w:rFonts w:ascii="宋体" w:hAnsi="宋体" w:hint="eastAsia"/>
                <w:color w:val="000000"/>
              </w:rPr>
              <w:t>3</w:t>
            </w:r>
            <w:r>
              <w:rPr>
                <w:rFonts w:ascii="宋体" w:hAnsi="宋体" w:hint="eastAsia"/>
                <w:color w:val="000000"/>
              </w:rPr>
              <w:t>个国产化主流厂商的多款</w:t>
            </w:r>
            <w:r>
              <w:rPr>
                <w:rFonts w:ascii="宋体" w:hAnsi="宋体" w:hint="eastAsia"/>
                <w:color w:val="000000"/>
              </w:rPr>
              <w:t>GPU</w:t>
            </w:r>
            <w:r>
              <w:rPr>
                <w:rFonts w:ascii="宋体" w:hAnsi="宋体" w:hint="eastAsia"/>
                <w:color w:val="000000"/>
              </w:rPr>
              <w:t>卡。</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1</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项</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t>（</w:t>
            </w:r>
            <w:r>
              <w:rPr>
                <w:rFonts w:ascii="宋体" w:hAnsi="宋体" w:cs="宋体" w:hint="eastAsia"/>
              </w:rPr>
              <w:t>4</w:t>
            </w:r>
            <w:r>
              <w:rPr>
                <w:rFonts w:ascii="宋体" w:hAnsi="宋体" w:cs="宋体" w:hint="eastAsia"/>
              </w:rPr>
              <w:t>）</w:t>
            </w:r>
          </w:p>
        </w:tc>
        <w:tc>
          <w:tcPr>
            <w:tcW w:w="2730" w:type="dxa"/>
            <w:vAlign w:val="center"/>
          </w:tcPr>
          <w:p w:rsidR="003F290D" w:rsidRDefault="003F290D" w:rsidP="00DA1645">
            <w:pPr>
              <w:pStyle w:val="a9"/>
              <w:rPr>
                <w:rFonts w:ascii="宋体" w:hAnsi="宋体" w:cs="宋体" w:hint="eastAsia"/>
              </w:rPr>
            </w:pPr>
            <w:r>
              <w:rPr>
                <w:rFonts w:ascii="宋体" w:hAnsi="宋体" w:cs="宋体" w:hint="eastAsia"/>
              </w:rPr>
              <w:t>GPU</w:t>
            </w:r>
            <w:r>
              <w:rPr>
                <w:rFonts w:ascii="宋体" w:hAnsi="宋体" w:cs="宋体" w:hint="eastAsia"/>
              </w:rPr>
              <w:t>算力服务器（解析）</w:t>
            </w:r>
          </w:p>
        </w:tc>
        <w:tc>
          <w:tcPr>
            <w:tcW w:w="4876" w:type="dxa"/>
          </w:tcPr>
          <w:p w:rsidR="003F290D" w:rsidRDefault="003F290D" w:rsidP="00DA1645">
            <w:pPr>
              <w:pStyle w:val="a9"/>
              <w:jc w:val="left"/>
              <w:rPr>
                <w:rFonts w:ascii="宋体" w:hAnsi="宋体" w:hint="eastAsia"/>
              </w:rPr>
            </w:pPr>
            <w:r>
              <w:rPr>
                <w:rFonts w:ascii="宋体" w:hAnsi="宋体" w:hint="eastAsia"/>
              </w:rPr>
              <w:t>硬件参数：</w:t>
            </w:r>
            <w:r>
              <w:rPr>
                <w:rFonts w:ascii="宋体" w:hAnsi="宋体" w:hint="eastAsia"/>
              </w:rPr>
              <w:br/>
            </w:r>
            <w:r>
              <w:rPr>
                <w:rFonts w:ascii="宋体" w:hAnsi="宋体" w:hint="eastAsia"/>
              </w:rPr>
              <w:t>（</w:t>
            </w:r>
            <w:r>
              <w:rPr>
                <w:rFonts w:ascii="宋体" w:hAnsi="宋体" w:hint="eastAsia"/>
              </w:rPr>
              <w:t>1</w:t>
            </w:r>
            <w:r>
              <w:rPr>
                <w:rFonts w:ascii="宋体" w:hAnsi="宋体" w:hint="eastAsia"/>
              </w:rPr>
              <w:t>）</w:t>
            </w:r>
            <w:r>
              <w:rPr>
                <w:rFonts w:ascii="宋体" w:hAnsi="宋体" w:hint="eastAsia"/>
              </w:rPr>
              <w:t>CPU</w:t>
            </w:r>
            <w:r>
              <w:rPr>
                <w:rFonts w:ascii="宋体" w:hAnsi="宋体" w:hint="eastAsia"/>
              </w:rPr>
              <w:t>：≥</w:t>
            </w:r>
            <w:r>
              <w:rPr>
                <w:rFonts w:ascii="宋体" w:hAnsi="宋体" w:hint="eastAsia"/>
              </w:rPr>
              <w:t>2</w:t>
            </w:r>
            <w:r>
              <w:rPr>
                <w:rFonts w:ascii="宋体" w:hAnsi="宋体" w:hint="eastAsia"/>
              </w:rPr>
              <w:t>颗国产化处理器，核数≥</w:t>
            </w:r>
            <w:r>
              <w:rPr>
                <w:rFonts w:ascii="宋体" w:hAnsi="宋体" w:hint="eastAsia"/>
              </w:rPr>
              <w:t>32</w:t>
            </w:r>
            <w:r>
              <w:rPr>
                <w:rFonts w:ascii="宋体" w:hAnsi="宋体" w:hint="eastAsia"/>
              </w:rPr>
              <w:t>核</w:t>
            </w:r>
            <w:r>
              <w:rPr>
                <w:rFonts w:ascii="宋体" w:hAnsi="宋体" w:hint="eastAsia"/>
              </w:rPr>
              <w:t>/</w:t>
            </w:r>
            <w:r>
              <w:rPr>
                <w:rFonts w:ascii="宋体" w:hAnsi="宋体" w:hint="eastAsia"/>
              </w:rPr>
              <w:t>颗，</w:t>
            </w:r>
            <w:r>
              <w:rPr>
                <w:rFonts w:ascii="宋体" w:hAnsi="宋体" w:hint="eastAsia"/>
              </w:rPr>
              <w:t>CPU</w:t>
            </w:r>
            <w:r>
              <w:rPr>
                <w:rFonts w:ascii="宋体" w:hAnsi="宋体" w:hint="eastAsia"/>
              </w:rPr>
              <w:t>主帧≥</w:t>
            </w:r>
            <w:r>
              <w:rPr>
                <w:rFonts w:ascii="宋体" w:hAnsi="宋体" w:hint="eastAsia"/>
              </w:rPr>
              <w:t>2.0GHz</w:t>
            </w:r>
            <w:r>
              <w:rPr>
                <w:rFonts w:ascii="宋体" w:hAnsi="宋体" w:hint="eastAsia"/>
              </w:rPr>
              <w:t>；</w:t>
            </w:r>
            <w:r>
              <w:rPr>
                <w:rFonts w:ascii="宋体" w:hAnsi="宋体" w:hint="eastAsia"/>
              </w:rPr>
              <w:br/>
            </w:r>
            <w:r>
              <w:rPr>
                <w:rFonts w:ascii="宋体" w:hAnsi="宋体" w:hint="eastAsia"/>
              </w:rPr>
              <w:t>（</w:t>
            </w:r>
            <w:r>
              <w:rPr>
                <w:rFonts w:ascii="宋体" w:hAnsi="宋体" w:hint="eastAsia"/>
              </w:rPr>
              <w:t>2</w:t>
            </w:r>
            <w:r>
              <w:rPr>
                <w:rFonts w:ascii="宋体" w:hAnsi="宋体" w:hint="eastAsia"/>
              </w:rPr>
              <w:t>）</w:t>
            </w:r>
            <w:r>
              <w:rPr>
                <w:rFonts w:ascii="宋体" w:hAnsi="宋体" w:hint="eastAsia"/>
              </w:rPr>
              <w:t>GPU</w:t>
            </w:r>
            <w:r>
              <w:rPr>
                <w:rFonts w:ascii="宋体" w:hAnsi="宋体" w:hint="eastAsia"/>
              </w:rPr>
              <w:t>卡：内置≥</w:t>
            </w:r>
            <w:r>
              <w:rPr>
                <w:rFonts w:ascii="宋体" w:hAnsi="宋体" w:hint="eastAsia"/>
              </w:rPr>
              <w:t>4</w:t>
            </w:r>
            <w:r>
              <w:rPr>
                <w:rFonts w:ascii="宋体" w:hAnsi="宋体" w:hint="eastAsia"/>
              </w:rPr>
              <w:t>张国产</w:t>
            </w:r>
            <w:r>
              <w:rPr>
                <w:rFonts w:ascii="宋体" w:hAnsi="宋体" w:hint="eastAsia"/>
              </w:rPr>
              <w:t>GPU</w:t>
            </w:r>
            <w:r>
              <w:rPr>
                <w:rFonts w:ascii="宋体" w:hAnsi="宋体" w:hint="eastAsia"/>
              </w:rPr>
              <w:t>卡，算力≥</w:t>
            </w:r>
            <w:r>
              <w:rPr>
                <w:rFonts w:ascii="宋体" w:hAnsi="宋体" w:hint="eastAsia"/>
              </w:rPr>
              <w:t>256T int8</w:t>
            </w:r>
            <w:r>
              <w:rPr>
                <w:rFonts w:ascii="宋体" w:hAnsi="宋体" w:hint="eastAsia"/>
              </w:rPr>
              <w:t>；</w:t>
            </w:r>
            <w:r>
              <w:rPr>
                <w:rFonts w:ascii="宋体" w:hAnsi="宋体" w:hint="eastAsia"/>
              </w:rPr>
              <w:br/>
            </w:r>
            <w:r>
              <w:rPr>
                <w:rFonts w:ascii="宋体" w:hAnsi="宋体" w:hint="eastAsia"/>
              </w:rPr>
              <w:t>（</w:t>
            </w:r>
            <w:r>
              <w:rPr>
                <w:rFonts w:ascii="宋体" w:hAnsi="宋体" w:hint="eastAsia"/>
              </w:rPr>
              <w:t>3</w:t>
            </w:r>
            <w:r>
              <w:rPr>
                <w:rFonts w:ascii="宋体" w:hAnsi="宋体" w:hint="eastAsia"/>
              </w:rPr>
              <w:t>）内存：≥</w:t>
            </w:r>
            <w:r>
              <w:rPr>
                <w:rFonts w:ascii="宋体" w:hAnsi="宋体" w:hint="eastAsia"/>
              </w:rPr>
              <w:t>256GB DDR4</w:t>
            </w:r>
            <w:r>
              <w:rPr>
                <w:rFonts w:ascii="宋体" w:hAnsi="宋体" w:hint="eastAsia"/>
              </w:rPr>
              <w:t>；</w:t>
            </w:r>
            <w:r>
              <w:rPr>
                <w:rFonts w:ascii="宋体" w:hAnsi="宋体" w:hint="eastAsia"/>
              </w:rPr>
              <w:br/>
            </w:r>
            <w:r>
              <w:rPr>
                <w:rFonts w:ascii="宋体" w:hAnsi="宋体" w:hint="eastAsia"/>
              </w:rPr>
              <w:t>（</w:t>
            </w:r>
            <w:r>
              <w:rPr>
                <w:rFonts w:ascii="宋体" w:hAnsi="宋体" w:hint="eastAsia"/>
              </w:rPr>
              <w:t>4</w:t>
            </w:r>
            <w:r>
              <w:rPr>
                <w:rFonts w:ascii="宋体" w:hAnsi="宋体" w:hint="eastAsia"/>
              </w:rPr>
              <w:t>）硬盘：≥</w:t>
            </w:r>
            <w:r>
              <w:rPr>
                <w:rFonts w:ascii="宋体" w:hAnsi="宋体" w:hint="eastAsia"/>
              </w:rPr>
              <w:t>480G SSD*2</w:t>
            </w:r>
            <w:r>
              <w:rPr>
                <w:rFonts w:ascii="宋体" w:hAnsi="宋体" w:hint="eastAsia"/>
              </w:rPr>
              <w:t>；</w:t>
            </w:r>
            <w:r>
              <w:rPr>
                <w:rFonts w:ascii="宋体" w:hAnsi="宋体" w:hint="eastAsia"/>
              </w:rPr>
              <w:br/>
            </w:r>
            <w:r>
              <w:rPr>
                <w:rFonts w:ascii="宋体" w:hAnsi="宋体" w:hint="eastAsia"/>
              </w:rPr>
              <w:t>（</w:t>
            </w:r>
            <w:r>
              <w:rPr>
                <w:rFonts w:ascii="宋体" w:hAnsi="宋体" w:hint="eastAsia"/>
              </w:rPr>
              <w:t>5</w:t>
            </w:r>
            <w:r>
              <w:rPr>
                <w:rFonts w:ascii="宋体" w:hAnsi="宋体" w:hint="eastAsia"/>
              </w:rPr>
              <w:t>）内置</w:t>
            </w:r>
            <w:r>
              <w:rPr>
                <w:rFonts w:ascii="宋体" w:hAnsi="宋体" w:hint="eastAsia"/>
              </w:rPr>
              <w:t>RAID</w:t>
            </w:r>
            <w:r>
              <w:rPr>
                <w:rFonts w:ascii="宋体" w:hAnsi="宋体" w:hint="eastAsia"/>
              </w:rPr>
              <w:t>卡（含超级电容），支持≥</w:t>
            </w:r>
            <w:r>
              <w:rPr>
                <w:rFonts w:ascii="宋体" w:hAnsi="宋体" w:hint="eastAsia"/>
              </w:rPr>
              <w:t>1G</w:t>
            </w:r>
            <w:r>
              <w:rPr>
                <w:rFonts w:ascii="宋体" w:hAnsi="宋体" w:hint="eastAsia"/>
              </w:rPr>
              <w:t>缓存，支持</w:t>
            </w:r>
            <w:r>
              <w:rPr>
                <w:rFonts w:ascii="宋体" w:hAnsi="宋体" w:hint="eastAsia"/>
              </w:rPr>
              <w:t>RAID_1</w:t>
            </w:r>
            <w:r>
              <w:rPr>
                <w:rFonts w:ascii="宋体" w:hAnsi="宋体" w:hint="eastAsia"/>
              </w:rPr>
              <w:t>、</w:t>
            </w:r>
            <w:r>
              <w:rPr>
                <w:rFonts w:ascii="宋体" w:hAnsi="宋体" w:hint="eastAsia"/>
              </w:rPr>
              <w:t>RAID_10</w:t>
            </w:r>
            <w:r>
              <w:rPr>
                <w:rFonts w:ascii="宋体" w:hAnsi="宋体" w:hint="eastAsia"/>
              </w:rPr>
              <w:t>、</w:t>
            </w:r>
            <w:r>
              <w:rPr>
                <w:rFonts w:ascii="宋体" w:hAnsi="宋体" w:hint="eastAsia"/>
              </w:rPr>
              <w:t>RAID_0</w:t>
            </w:r>
            <w:r>
              <w:rPr>
                <w:rFonts w:ascii="宋体" w:hAnsi="宋体" w:hint="eastAsia"/>
              </w:rPr>
              <w:t>、</w:t>
            </w:r>
            <w:r>
              <w:rPr>
                <w:rFonts w:ascii="宋体" w:hAnsi="宋体" w:hint="eastAsia"/>
              </w:rPr>
              <w:t>RAID_5</w:t>
            </w:r>
            <w:r>
              <w:rPr>
                <w:rFonts w:ascii="宋体" w:hAnsi="宋体" w:hint="eastAsia"/>
              </w:rPr>
              <w:t>、</w:t>
            </w:r>
            <w:r>
              <w:rPr>
                <w:rFonts w:ascii="宋体" w:hAnsi="宋体" w:hint="eastAsia"/>
              </w:rPr>
              <w:t>RAID_50</w:t>
            </w:r>
            <w:r>
              <w:rPr>
                <w:rFonts w:ascii="宋体" w:hAnsi="宋体" w:hint="eastAsia"/>
              </w:rPr>
              <w:t>、</w:t>
            </w:r>
            <w:r>
              <w:rPr>
                <w:rFonts w:ascii="宋体" w:hAnsi="宋体" w:hint="eastAsia"/>
              </w:rPr>
              <w:t>RAID_60</w:t>
            </w:r>
            <w:r>
              <w:rPr>
                <w:rFonts w:ascii="宋体" w:hAnsi="宋体" w:hint="eastAsia"/>
              </w:rPr>
              <w:t>多种</w:t>
            </w:r>
            <w:r>
              <w:rPr>
                <w:rFonts w:ascii="宋体" w:hAnsi="宋体" w:hint="eastAsia"/>
              </w:rPr>
              <w:t>RAID</w:t>
            </w:r>
            <w:r>
              <w:rPr>
                <w:rFonts w:ascii="宋体" w:hAnsi="宋体" w:hint="eastAsia"/>
              </w:rPr>
              <w:t>模式；</w:t>
            </w:r>
            <w:r>
              <w:rPr>
                <w:rFonts w:ascii="宋体" w:hAnsi="宋体" w:hint="eastAsia"/>
              </w:rPr>
              <w:br/>
            </w:r>
            <w:r>
              <w:rPr>
                <w:rFonts w:ascii="宋体" w:hAnsi="宋体" w:hint="eastAsia"/>
              </w:rPr>
              <w:t>（</w:t>
            </w:r>
            <w:r>
              <w:rPr>
                <w:rFonts w:ascii="宋体" w:hAnsi="宋体" w:hint="eastAsia"/>
              </w:rPr>
              <w:t>6</w:t>
            </w:r>
            <w:r>
              <w:rPr>
                <w:rFonts w:ascii="宋体" w:hAnsi="宋体" w:hint="eastAsia"/>
              </w:rPr>
              <w:t>）接口：≥</w:t>
            </w:r>
            <w:r>
              <w:rPr>
                <w:rFonts w:ascii="宋体" w:hAnsi="宋体" w:hint="eastAsia"/>
              </w:rPr>
              <w:t>2</w:t>
            </w:r>
            <w:r>
              <w:rPr>
                <w:rFonts w:ascii="宋体" w:hAnsi="宋体" w:hint="eastAsia"/>
              </w:rPr>
              <w:t>个千兆网口，≥</w:t>
            </w:r>
            <w:r>
              <w:rPr>
                <w:rFonts w:ascii="宋体" w:hAnsi="宋体" w:hint="eastAsia"/>
              </w:rPr>
              <w:t>2</w:t>
            </w:r>
            <w:r>
              <w:rPr>
                <w:rFonts w:ascii="宋体" w:hAnsi="宋体" w:hint="eastAsia"/>
              </w:rPr>
              <w:t>个万兆网口、≥</w:t>
            </w:r>
            <w:r>
              <w:rPr>
                <w:rFonts w:ascii="宋体" w:hAnsi="宋体" w:hint="eastAsia"/>
              </w:rPr>
              <w:t>1</w:t>
            </w:r>
            <w:r>
              <w:rPr>
                <w:rFonts w:ascii="宋体" w:hAnsi="宋体" w:hint="eastAsia"/>
              </w:rPr>
              <w:t>个网络管理口；</w:t>
            </w:r>
            <w:r>
              <w:rPr>
                <w:rFonts w:ascii="宋体" w:hAnsi="宋体" w:hint="eastAsia"/>
              </w:rPr>
              <w:t xml:space="preserve"> </w:t>
            </w:r>
            <w:r>
              <w:rPr>
                <w:rFonts w:ascii="宋体" w:hAnsi="宋体" w:hint="eastAsia"/>
              </w:rPr>
              <w:br/>
            </w:r>
            <w:r>
              <w:rPr>
                <w:rFonts w:ascii="宋体" w:hAnsi="宋体" w:hint="eastAsia"/>
              </w:rPr>
              <w:t>（</w:t>
            </w:r>
            <w:r>
              <w:rPr>
                <w:rFonts w:ascii="宋体" w:hAnsi="宋体" w:hint="eastAsia"/>
              </w:rPr>
              <w:t>7</w:t>
            </w:r>
            <w:r>
              <w:rPr>
                <w:rFonts w:ascii="宋体" w:hAnsi="宋体" w:hint="eastAsia"/>
              </w:rPr>
              <w:t>）内置≥</w:t>
            </w:r>
            <w:r>
              <w:rPr>
                <w:rFonts w:ascii="宋体" w:hAnsi="宋体" w:hint="eastAsia"/>
              </w:rPr>
              <w:t>10</w:t>
            </w:r>
            <w:r>
              <w:rPr>
                <w:rFonts w:ascii="宋体" w:hAnsi="宋体" w:hint="eastAsia"/>
              </w:rPr>
              <w:t>个标准</w:t>
            </w:r>
            <w:r>
              <w:rPr>
                <w:rFonts w:ascii="宋体" w:hAnsi="宋体" w:hint="eastAsia"/>
              </w:rPr>
              <w:t>PCIE</w:t>
            </w:r>
            <w:r>
              <w:rPr>
                <w:rFonts w:ascii="宋体" w:hAnsi="宋体" w:hint="eastAsia"/>
              </w:rPr>
              <w:t>插糟；</w:t>
            </w:r>
            <w:r>
              <w:rPr>
                <w:rFonts w:ascii="宋体" w:hAnsi="宋体" w:hint="eastAsia"/>
              </w:rPr>
              <w:br/>
            </w:r>
            <w:r>
              <w:rPr>
                <w:rFonts w:ascii="宋体" w:hAnsi="宋体" w:hint="eastAsia"/>
              </w:rPr>
              <w:t>（</w:t>
            </w:r>
            <w:r>
              <w:rPr>
                <w:rFonts w:ascii="宋体" w:hAnsi="宋体" w:hint="eastAsia"/>
              </w:rPr>
              <w:t>8</w:t>
            </w:r>
            <w:r>
              <w:rPr>
                <w:rFonts w:ascii="宋体" w:hAnsi="宋体" w:hint="eastAsia"/>
              </w:rPr>
              <w:t>）电源：</w:t>
            </w:r>
            <w:r>
              <w:rPr>
                <w:rFonts w:ascii="宋体" w:hAnsi="宋体" w:hint="eastAsia"/>
              </w:rPr>
              <w:t>1+1</w:t>
            </w:r>
            <w:r>
              <w:rPr>
                <w:rFonts w:ascii="宋体" w:hAnsi="宋体" w:hint="eastAsia"/>
              </w:rPr>
              <w:t>冗余电源。</w:t>
            </w:r>
            <w:r>
              <w:rPr>
                <w:rFonts w:ascii="宋体" w:hAnsi="宋体" w:hint="eastAsia"/>
              </w:rPr>
              <w:br/>
            </w:r>
            <w:r>
              <w:rPr>
                <w:rFonts w:ascii="宋体" w:hAnsi="宋体" w:hint="eastAsia"/>
              </w:rPr>
              <w:t>（</w:t>
            </w:r>
            <w:r>
              <w:rPr>
                <w:rFonts w:ascii="宋体" w:hAnsi="宋体" w:hint="eastAsia"/>
              </w:rPr>
              <w:t>9</w:t>
            </w:r>
            <w:r>
              <w:rPr>
                <w:rFonts w:ascii="宋体" w:hAnsi="宋体" w:hint="eastAsia"/>
              </w:rPr>
              <w:t>）支持适配国产化操作系统</w:t>
            </w:r>
            <w:r>
              <w:rPr>
                <w:rFonts w:ascii="宋体" w:hAnsi="宋体" w:hint="eastAsia"/>
              </w:rPr>
              <w:t>,</w:t>
            </w:r>
            <w:r>
              <w:rPr>
                <w:rFonts w:ascii="宋体" w:hAnsi="宋体" w:hint="eastAsia"/>
              </w:rPr>
              <w:t>符合国产化信创要求。</w:t>
            </w:r>
            <w:r>
              <w:rPr>
                <w:rFonts w:ascii="宋体" w:hAnsi="宋体" w:hint="eastAsia"/>
              </w:rPr>
              <w:br/>
            </w:r>
            <w:r>
              <w:rPr>
                <w:rFonts w:ascii="宋体" w:hAnsi="宋体" w:hint="eastAsia"/>
              </w:rPr>
              <w:t>（</w:t>
            </w:r>
            <w:r>
              <w:rPr>
                <w:rFonts w:ascii="宋体" w:hAnsi="宋体" w:hint="eastAsia"/>
              </w:rPr>
              <w:t>10</w:t>
            </w:r>
            <w:r>
              <w:rPr>
                <w:rFonts w:ascii="宋体" w:hAnsi="宋体" w:hint="eastAsia"/>
              </w:rPr>
              <w:t>）含联网所需的交换机。</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1</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台</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t>（</w:t>
            </w:r>
            <w:r>
              <w:rPr>
                <w:rFonts w:ascii="宋体" w:hAnsi="宋体" w:cs="宋体" w:hint="eastAsia"/>
              </w:rPr>
              <w:t>5</w:t>
            </w:r>
            <w:r>
              <w:rPr>
                <w:rFonts w:ascii="宋体" w:hAnsi="宋体" w:cs="宋体" w:hint="eastAsia"/>
              </w:rPr>
              <w:t>）</w:t>
            </w:r>
          </w:p>
        </w:tc>
        <w:tc>
          <w:tcPr>
            <w:tcW w:w="2730" w:type="dxa"/>
            <w:vAlign w:val="center"/>
          </w:tcPr>
          <w:p w:rsidR="003F290D" w:rsidRDefault="003F290D" w:rsidP="00DA1645">
            <w:pPr>
              <w:pStyle w:val="a9"/>
              <w:rPr>
                <w:rFonts w:ascii="宋体" w:hAnsi="宋体" w:cs="宋体" w:hint="eastAsia"/>
              </w:rPr>
            </w:pPr>
            <w:r>
              <w:rPr>
                <w:rFonts w:ascii="宋体" w:hAnsi="宋体" w:cs="宋体" w:hint="eastAsia"/>
              </w:rPr>
              <w:t>GPU</w:t>
            </w:r>
            <w:r>
              <w:rPr>
                <w:rFonts w:ascii="宋体" w:hAnsi="宋体" w:cs="宋体" w:hint="eastAsia"/>
              </w:rPr>
              <w:t>算力服务器（搜图比对）</w:t>
            </w:r>
          </w:p>
        </w:tc>
        <w:tc>
          <w:tcPr>
            <w:tcW w:w="4876" w:type="dxa"/>
          </w:tcPr>
          <w:p w:rsidR="003F290D" w:rsidRDefault="003F290D" w:rsidP="00DA1645">
            <w:pPr>
              <w:pStyle w:val="a9"/>
              <w:jc w:val="left"/>
              <w:rPr>
                <w:rFonts w:ascii="宋体" w:hAnsi="宋体" w:hint="eastAsia"/>
              </w:rPr>
            </w:pPr>
            <w:r>
              <w:rPr>
                <w:rFonts w:ascii="宋体" w:hAnsi="宋体" w:hint="eastAsia"/>
              </w:rPr>
              <w:t>硬件参数：</w:t>
            </w:r>
            <w:r>
              <w:rPr>
                <w:rFonts w:ascii="宋体" w:hAnsi="宋体" w:hint="eastAsia"/>
              </w:rPr>
              <w:br/>
            </w:r>
            <w:r>
              <w:rPr>
                <w:rFonts w:ascii="宋体" w:hAnsi="宋体" w:hint="eastAsia"/>
              </w:rPr>
              <w:t>（</w:t>
            </w:r>
            <w:r>
              <w:rPr>
                <w:rFonts w:ascii="宋体" w:hAnsi="宋体" w:hint="eastAsia"/>
              </w:rPr>
              <w:t>1</w:t>
            </w:r>
            <w:r>
              <w:rPr>
                <w:rFonts w:ascii="宋体" w:hAnsi="宋体" w:hint="eastAsia"/>
              </w:rPr>
              <w:t>）</w:t>
            </w:r>
            <w:r>
              <w:rPr>
                <w:rFonts w:ascii="宋体" w:hAnsi="宋体" w:hint="eastAsia"/>
              </w:rPr>
              <w:t>CPU</w:t>
            </w:r>
            <w:r>
              <w:rPr>
                <w:rFonts w:ascii="宋体" w:hAnsi="宋体" w:hint="eastAsia"/>
              </w:rPr>
              <w:t>：≥</w:t>
            </w:r>
            <w:r>
              <w:rPr>
                <w:rFonts w:ascii="宋体" w:hAnsi="宋体" w:hint="eastAsia"/>
              </w:rPr>
              <w:t>2</w:t>
            </w:r>
            <w:r>
              <w:rPr>
                <w:rFonts w:ascii="宋体" w:hAnsi="宋体" w:hint="eastAsia"/>
              </w:rPr>
              <w:t>颗国产化处理器，核数≥</w:t>
            </w:r>
            <w:r>
              <w:rPr>
                <w:rFonts w:ascii="宋体" w:hAnsi="宋体" w:hint="eastAsia"/>
              </w:rPr>
              <w:t>24</w:t>
            </w:r>
            <w:r>
              <w:rPr>
                <w:rFonts w:ascii="宋体" w:hAnsi="宋体" w:hint="eastAsia"/>
              </w:rPr>
              <w:t>核</w:t>
            </w:r>
            <w:r>
              <w:rPr>
                <w:rFonts w:ascii="宋体" w:hAnsi="宋体" w:hint="eastAsia"/>
              </w:rPr>
              <w:t>/</w:t>
            </w:r>
            <w:r>
              <w:rPr>
                <w:rFonts w:ascii="宋体" w:hAnsi="宋体" w:hint="eastAsia"/>
              </w:rPr>
              <w:t>颗，</w:t>
            </w:r>
            <w:r>
              <w:rPr>
                <w:rFonts w:ascii="宋体" w:hAnsi="宋体" w:hint="eastAsia"/>
              </w:rPr>
              <w:t>CPU</w:t>
            </w:r>
            <w:r>
              <w:rPr>
                <w:rFonts w:ascii="宋体" w:hAnsi="宋体" w:hint="eastAsia"/>
              </w:rPr>
              <w:t>主帧≥</w:t>
            </w:r>
            <w:r>
              <w:rPr>
                <w:rFonts w:ascii="宋体" w:hAnsi="宋体" w:hint="eastAsia"/>
              </w:rPr>
              <w:t>2.20GHz</w:t>
            </w:r>
            <w:r>
              <w:rPr>
                <w:rFonts w:ascii="宋体" w:hAnsi="宋体" w:hint="eastAsia"/>
              </w:rPr>
              <w:t>；</w:t>
            </w:r>
            <w:r>
              <w:rPr>
                <w:rFonts w:ascii="宋体" w:hAnsi="宋体" w:hint="eastAsia"/>
              </w:rPr>
              <w:br/>
            </w:r>
            <w:r>
              <w:rPr>
                <w:rFonts w:ascii="宋体" w:hAnsi="宋体" w:hint="eastAsia"/>
              </w:rPr>
              <w:t>（</w:t>
            </w:r>
            <w:r>
              <w:rPr>
                <w:rFonts w:ascii="宋体" w:hAnsi="宋体" w:hint="eastAsia"/>
              </w:rPr>
              <w:t>2</w:t>
            </w:r>
            <w:r>
              <w:rPr>
                <w:rFonts w:ascii="宋体" w:hAnsi="宋体" w:hint="eastAsia"/>
              </w:rPr>
              <w:t>）</w:t>
            </w:r>
            <w:r>
              <w:rPr>
                <w:rFonts w:ascii="宋体" w:hAnsi="宋体" w:hint="eastAsia"/>
              </w:rPr>
              <w:t>GPU</w:t>
            </w:r>
            <w:r>
              <w:rPr>
                <w:rFonts w:ascii="宋体" w:hAnsi="宋体" w:hint="eastAsia"/>
              </w:rPr>
              <w:t>卡：内置≥</w:t>
            </w:r>
            <w:r>
              <w:rPr>
                <w:rFonts w:ascii="宋体" w:hAnsi="宋体" w:hint="eastAsia"/>
              </w:rPr>
              <w:t>4</w:t>
            </w:r>
            <w:r>
              <w:rPr>
                <w:rFonts w:ascii="宋体" w:hAnsi="宋体" w:hint="eastAsia"/>
              </w:rPr>
              <w:t>张国产</w:t>
            </w:r>
            <w:r>
              <w:rPr>
                <w:rFonts w:ascii="宋体" w:hAnsi="宋体" w:hint="eastAsia"/>
              </w:rPr>
              <w:t>GPU</w:t>
            </w:r>
            <w:r>
              <w:rPr>
                <w:rFonts w:ascii="宋体" w:hAnsi="宋体" w:hint="eastAsia"/>
              </w:rPr>
              <w:t>卡，算力≥</w:t>
            </w:r>
            <w:r>
              <w:rPr>
                <w:rFonts w:ascii="宋体" w:hAnsi="宋体" w:hint="eastAsia"/>
              </w:rPr>
              <w:lastRenderedPageBreak/>
              <w:t>128T int8</w:t>
            </w:r>
            <w:r>
              <w:rPr>
                <w:rFonts w:ascii="宋体" w:hAnsi="宋体" w:hint="eastAsia"/>
              </w:rPr>
              <w:t>；</w:t>
            </w:r>
            <w:r>
              <w:rPr>
                <w:rFonts w:ascii="宋体" w:hAnsi="宋体" w:hint="eastAsia"/>
              </w:rPr>
              <w:br/>
            </w:r>
            <w:r>
              <w:rPr>
                <w:rFonts w:ascii="宋体" w:hAnsi="宋体" w:hint="eastAsia"/>
              </w:rPr>
              <w:t>（</w:t>
            </w:r>
            <w:r>
              <w:rPr>
                <w:rFonts w:ascii="宋体" w:hAnsi="宋体" w:hint="eastAsia"/>
              </w:rPr>
              <w:t>3</w:t>
            </w:r>
            <w:r>
              <w:rPr>
                <w:rFonts w:ascii="宋体" w:hAnsi="宋体" w:hint="eastAsia"/>
              </w:rPr>
              <w:t>）内存：≥</w:t>
            </w:r>
            <w:r>
              <w:rPr>
                <w:rFonts w:ascii="宋体" w:hAnsi="宋体" w:hint="eastAsia"/>
              </w:rPr>
              <w:t>768GB DDR4</w:t>
            </w:r>
            <w:r>
              <w:rPr>
                <w:rFonts w:ascii="宋体" w:hAnsi="宋体" w:hint="eastAsia"/>
              </w:rPr>
              <w:t>；</w:t>
            </w:r>
            <w:r>
              <w:rPr>
                <w:rFonts w:ascii="宋体" w:hAnsi="宋体" w:hint="eastAsia"/>
              </w:rPr>
              <w:br/>
            </w:r>
            <w:r>
              <w:rPr>
                <w:rFonts w:ascii="宋体" w:hAnsi="宋体" w:hint="eastAsia"/>
              </w:rPr>
              <w:t>（</w:t>
            </w:r>
            <w:r>
              <w:rPr>
                <w:rFonts w:ascii="宋体" w:hAnsi="宋体" w:hint="eastAsia"/>
              </w:rPr>
              <w:t>4</w:t>
            </w:r>
            <w:r>
              <w:rPr>
                <w:rFonts w:ascii="宋体" w:hAnsi="宋体" w:hint="eastAsia"/>
              </w:rPr>
              <w:t>）硬盘：≥</w:t>
            </w:r>
            <w:r>
              <w:rPr>
                <w:rFonts w:ascii="宋体" w:hAnsi="宋体" w:hint="eastAsia"/>
              </w:rPr>
              <w:t>240G SSD*2</w:t>
            </w:r>
            <w:r>
              <w:rPr>
                <w:rFonts w:ascii="宋体" w:hAnsi="宋体" w:hint="eastAsia"/>
              </w:rPr>
              <w:t>、≥</w:t>
            </w:r>
            <w:r>
              <w:rPr>
                <w:rFonts w:ascii="宋体" w:hAnsi="宋体" w:hint="eastAsia"/>
              </w:rPr>
              <w:t>960G SSD*4</w:t>
            </w:r>
            <w:r>
              <w:rPr>
                <w:rFonts w:ascii="宋体" w:hAnsi="宋体" w:hint="eastAsia"/>
              </w:rPr>
              <w:t>、≥</w:t>
            </w:r>
            <w:r>
              <w:rPr>
                <w:rFonts w:ascii="宋体" w:hAnsi="宋体" w:hint="eastAsia"/>
              </w:rPr>
              <w:t>4T SATA*1</w:t>
            </w:r>
            <w:r>
              <w:rPr>
                <w:rFonts w:ascii="宋体" w:hAnsi="宋体" w:hint="eastAsia"/>
              </w:rPr>
              <w:t>；</w:t>
            </w:r>
            <w:r>
              <w:rPr>
                <w:rFonts w:ascii="宋体" w:hAnsi="宋体" w:hint="eastAsia"/>
              </w:rPr>
              <w:br/>
            </w:r>
            <w:r>
              <w:rPr>
                <w:rFonts w:ascii="宋体" w:hAnsi="宋体" w:hint="eastAsia"/>
              </w:rPr>
              <w:t>（</w:t>
            </w:r>
            <w:r>
              <w:rPr>
                <w:rFonts w:ascii="宋体" w:hAnsi="宋体" w:hint="eastAsia"/>
              </w:rPr>
              <w:t>5</w:t>
            </w:r>
            <w:r>
              <w:rPr>
                <w:rFonts w:ascii="宋体" w:hAnsi="宋体" w:hint="eastAsia"/>
              </w:rPr>
              <w:t>）内置</w:t>
            </w:r>
            <w:r>
              <w:rPr>
                <w:rFonts w:ascii="宋体" w:hAnsi="宋体" w:hint="eastAsia"/>
              </w:rPr>
              <w:t>RAID</w:t>
            </w:r>
            <w:r>
              <w:rPr>
                <w:rFonts w:ascii="宋体" w:hAnsi="宋体" w:hint="eastAsia"/>
              </w:rPr>
              <w:t>卡（含超级电容），支持≥</w:t>
            </w:r>
            <w:r>
              <w:rPr>
                <w:rFonts w:ascii="宋体" w:hAnsi="宋体" w:hint="eastAsia"/>
              </w:rPr>
              <w:t>1G</w:t>
            </w:r>
            <w:r>
              <w:rPr>
                <w:rFonts w:ascii="宋体" w:hAnsi="宋体" w:hint="eastAsia"/>
              </w:rPr>
              <w:t>缓存，支持</w:t>
            </w:r>
            <w:r>
              <w:rPr>
                <w:rFonts w:ascii="宋体" w:hAnsi="宋体" w:hint="eastAsia"/>
              </w:rPr>
              <w:t>RAID_1</w:t>
            </w:r>
            <w:r>
              <w:rPr>
                <w:rFonts w:ascii="宋体" w:hAnsi="宋体" w:hint="eastAsia"/>
              </w:rPr>
              <w:t>、</w:t>
            </w:r>
            <w:r>
              <w:rPr>
                <w:rFonts w:ascii="宋体" w:hAnsi="宋体" w:hint="eastAsia"/>
              </w:rPr>
              <w:t>RAID_10</w:t>
            </w:r>
            <w:r>
              <w:rPr>
                <w:rFonts w:ascii="宋体" w:hAnsi="宋体" w:hint="eastAsia"/>
              </w:rPr>
              <w:t>、</w:t>
            </w:r>
            <w:r>
              <w:rPr>
                <w:rFonts w:ascii="宋体" w:hAnsi="宋体" w:hint="eastAsia"/>
              </w:rPr>
              <w:t>RAID_0</w:t>
            </w:r>
            <w:r>
              <w:rPr>
                <w:rFonts w:ascii="宋体" w:hAnsi="宋体" w:hint="eastAsia"/>
              </w:rPr>
              <w:t>、</w:t>
            </w:r>
            <w:r>
              <w:rPr>
                <w:rFonts w:ascii="宋体" w:hAnsi="宋体" w:hint="eastAsia"/>
              </w:rPr>
              <w:t>RAID_5</w:t>
            </w:r>
            <w:r>
              <w:rPr>
                <w:rFonts w:ascii="宋体" w:hAnsi="宋体" w:hint="eastAsia"/>
              </w:rPr>
              <w:t>、</w:t>
            </w:r>
            <w:r>
              <w:rPr>
                <w:rFonts w:ascii="宋体" w:hAnsi="宋体" w:hint="eastAsia"/>
              </w:rPr>
              <w:t>RAID_50</w:t>
            </w:r>
            <w:r>
              <w:rPr>
                <w:rFonts w:ascii="宋体" w:hAnsi="宋体" w:hint="eastAsia"/>
              </w:rPr>
              <w:t>、</w:t>
            </w:r>
            <w:r>
              <w:rPr>
                <w:rFonts w:ascii="宋体" w:hAnsi="宋体" w:hint="eastAsia"/>
              </w:rPr>
              <w:t>RAID_60</w:t>
            </w:r>
            <w:r>
              <w:rPr>
                <w:rFonts w:ascii="宋体" w:hAnsi="宋体" w:hint="eastAsia"/>
              </w:rPr>
              <w:t>多种</w:t>
            </w:r>
            <w:r>
              <w:rPr>
                <w:rFonts w:ascii="宋体" w:hAnsi="宋体" w:hint="eastAsia"/>
              </w:rPr>
              <w:t>RAID</w:t>
            </w:r>
            <w:r>
              <w:rPr>
                <w:rFonts w:ascii="宋体" w:hAnsi="宋体" w:hint="eastAsia"/>
              </w:rPr>
              <w:t>模式；</w:t>
            </w:r>
            <w:r>
              <w:rPr>
                <w:rFonts w:ascii="宋体" w:hAnsi="宋体" w:hint="eastAsia"/>
              </w:rPr>
              <w:br/>
            </w:r>
            <w:r>
              <w:rPr>
                <w:rFonts w:ascii="宋体" w:hAnsi="宋体" w:hint="eastAsia"/>
              </w:rPr>
              <w:t>（</w:t>
            </w:r>
            <w:r>
              <w:rPr>
                <w:rFonts w:ascii="宋体" w:hAnsi="宋体" w:hint="eastAsia"/>
              </w:rPr>
              <w:t>6</w:t>
            </w:r>
            <w:r>
              <w:rPr>
                <w:rFonts w:ascii="宋体" w:hAnsi="宋体" w:hint="eastAsia"/>
              </w:rPr>
              <w:t>）接口：≥</w:t>
            </w:r>
            <w:r>
              <w:rPr>
                <w:rFonts w:ascii="宋体" w:hAnsi="宋体" w:hint="eastAsia"/>
              </w:rPr>
              <w:t>2</w:t>
            </w:r>
            <w:r>
              <w:rPr>
                <w:rFonts w:ascii="宋体" w:hAnsi="宋体" w:hint="eastAsia"/>
              </w:rPr>
              <w:t>个千兆网口，≥</w:t>
            </w:r>
            <w:r>
              <w:rPr>
                <w:rFonts w:ascii="宋体" w:hAnsi="宋体" w:hint="eastAsia"/>
              </w:rPr>
              <w:t>2</w:t>
            </w:r>
            <w:r>
              <w:rPr>
                <w:rFonts w:ascii="宋体" w:hAnsi="宋体" w:hint="eastAsia"/>
              </w:rPr>
              <w:t>个万兆网口、≥</w:t>
            </w:r>
            <w:r>
              <w:rPr>
                <w:rFonts w:ascii="宋体" w:hAnsi="宋体" w:hint="eastAsia"/>
              </w:rPr>
              <w:t>1</w:t>
            </w:r>
            <w:r>
              <w:rPr>
                <w:rFonts w:ascii="宋体" w:hAnsi="宋体" w:hint="eastAsia"/>
              </w:rPr>
              <w:t>个网络管理口；</w:t>
            </w:r>
            <w:r>
              <w:rPr>
                <w:rFonts w:ascii="宋体" w:hAnsi="宋体" w:hint="eastAsia"/>
              </w:rPr>
              <w:t xml:space="preserve"> </w:t>
            </w:r>
            <w:r>
              <w:rPr>
                <w:rFonts w:ascii="宋体" w:hAnsi="宋体" w:hint="eastAsia"/>
              </w:rPr>
              <w:br/>
            </w:r>
            <w:r>
              <w:rPr>
                <w:rFonts w:ascii="宋体" w:hAnsi="宋体" w:hint="eastAsia"/>
              </w:rPr>
              <w:t>（</w:t>
            </w:r>
            <w:r>
              <w:rPr>
                <w:rFonts w:ascii="宋体" w:hAnsi="宋体" w:hint="eastAsia"/>
              </w:rPr>
              <w:t>7</w:t>
            </w:r>
            <w:r>
              <w:rPr>
                <w:rFonts w:ascii="宋体" w:hAnsi="宋体" w:hint="eastAsia"/>
              </w:rPr>
              <w:t>）内置≥</w:t>
            </w:r>
            <w:r>
              <w:rPr>
                <w:rFonts w:ascii="宋体" w:hAnsi="宋体" w:hint="eastAsia"/>
              </w:rPr>
              <w:t>10</w:t>
            </w:r>
            <w:r>
              <w:rPr>
                <w:rFonts w:ascii="宋体" w:hAnsi="宋体" w:hint="eastAsia"/>
              </w:rPr>
              <w:t>个标准</w:t>
            </w:r>
            <w:r>
              <w:rPr>
                <w:rFonts w:ascii="宋体" w:hAnsi="宋体" w:hint="eastAsia"/>
              </w:rPr>
              <w:t>PCIE</w:t>
            </w:r>
            <w:r>
              <w:rPr>
                <w:rFonts w:ascii="宋体" w:hAnsi="宋体" w:hint="eastAsia"/>
              </w:rPr>
              <w:t>插糟；</w:t>
            </w:r>
            <w:r>
              <w:rPr>
                <w:rFonts w:ascii="宋体" w:hAnsi="宋体" w:hint="eastAsia"/>
              </w:rPr>
              <w:br/>
            </w:r>
            <w:r>
              <w:rPr>
                <w:rFonts w:ascii="宋体" w:hAnsi="宋体" w:hint="eastAsia"/>
              </w:rPr>
              <w:t>（</w:t>
            </w:r>
            <w:r>
              <w:rPr>
                <w:rFonts w:ascii="宋体" w:hAnsi="宋体" w:hint="eastAsia"/>
              </w:rPr>
              <w:t>8</w:t>
            </w:r>
            <w:r>
              <w:rPr>
                <w:rFonts w:ascii="宋体" w:hAnsi="宋体" w:hint="eastAsia"/>
              </w:rPr>
              <w:t>）电源：</w:t>
            </w:r>
            <w:r>
              <w:rPr>
                <w:rFonts w:ascii="宋体" w:hAnsi="宋体" w:hint="eastAsia"/>
              </w:rPr>
              <w:t>1+1</w:t>
            </w:r>
            <w:r>
              <w:rPr>
                <w:rFonts w:ascii="宋体" w:hAnsi="宋体" w:hint="eastAsia"/>
              </w:rPr>
              <w:t>冗余电源。</w:t>
            </w:r>
            <w:r>
              <w:rPr>
                <w:rFonts w:ascii="宋体" w:hAnsi="宋体" w:hint="eastAsia"/>
              </w:rPr>
              <w:br/>
            </w:r>
            <w:r>
              <w:rPr>
                <w:rFonts w:ascii="宋体" w:hAnsi="宋体" w:hint="eastAsia"/>
              </w:rPr>
              <w:t>（</w:t>
            </w:r>
            <w:r>
              <w:rPr>
                <w:rFonts w:ascii="宋体" w:hAnsi="宋体" w:hint="eastAsia"/>
              </w:rPr>
              <w:t>9</w:t>
            </w:r>
            <w:r>
              <w:rPr>
                <w:rFonts w:ascii="宋体" w:hAnsi="宋体" w:hint="eastAsia"/>
              </w:rPr>
              <w:t>）支持适配国产化操作系统</w:t>
            </w:r>
            <w:r>
              <w:rPr>
                <w:rFonts w:ascii="宋体" w:hAnsi="宋体" w:hint="eastAsia"/>
              </w:rPr>
              <w:t>,</w:t>
            </w:r>
            <w:r>
              <w:rPr>
                <w:rFonts w:ascii="宋体" w:hAnsi="宋体" w:hint="eastAsia"/>
              </w:rPr>
              <w:t>符合国产化信创要求。</w:t>
            </w:r>
            <w:r>
              <w:rPr>
                <w:rFonts w:ascii="宋体" w:hAnsi="宋体" w:hint="eastAsia"/>
              </w:rPr>
              <w:br/>
            </w:r>
            <w:r>
              <w:rPr>
                <w:rFonts w:ascii="宋体" w:hAnsi="宋体" w:hint="eastAsia"/>
              </w:rPr>
              <w:t>（</w:t>
            </w:r>
            <w:r>
              <w:rPr>
                <w:rFonts w:ascii="宋体" w:hAnsi="宋体" w:hint="eastAsia"/>
              </w:rPr>
              <w:t>10</w:t>
            </w:r>
            <w:r>
              <w:rPr>
                <w:rFonts w:ascii="宋体" w:hAnsi="宋体" w:hint="eastAsia"/>
              </w:rPr>
              <w:t>）含联网所需的交换机。</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lastRenderedPageBreak/>
              <w:t>1</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台</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lastRenderedPageBreak/>
              <w:t>（</w:t>
            </w:r>
            <w:r>
              <w:rPr>
                <w:rFonts w:ascii="宋体" w:hAnsi="宋体" w:cs="宋体" w:hint="eastAsia"/>
              </w:rPr>
              <w:t>6</w:t>
            </w:r>
            <w:r>
              <w:rPr>
                <w:rFonts w:ascii="宋体" w:hAnsi="宋体" w:cs="宋体" w:hint="eastAsia"/>
              </w:rPr>
              <w:t>）</w:t>
            </w:r>
          </w:p>
        </w:tc>
        <w:tc>
          <w:tcPr>
            <w:tcW w:w="2730" w:type="dxa"/>
            <w:vAlign w:val="center"/>
          </w:tcPr>
          <w:p w:rsidR="003F290D" w:rsidRDefault="003F290D" w:rsidP="00DA1645">
            <w:pPr>
              <w:pStyle w:val="a9"/>
              <w:rPr>
                <w:rFonts w:ascii="宋体" w:hAnsi="宋体" w:cs="宋体" w:hint="eastAsia"/>
              </w:rPr>
            </w:pPr>
            <w:r>
              <w:rPr>
                <w:rFonts w:ascii="宋体" w:hAnsi="宋体" w:cs="宋体" w:hint="eastAsia"/>
              </w:rPr>
              <w:t>超融合</w:t>
            </w:r>
            <w:r>
              <w:rPr>
                <w:rFonts w:ascii="宋体" w:hAnsi="宋体" w:cs="宋体" w:hint="eastAsia"/>
              </w:rPr>
              <w:t>CPU</w:t>
            </w:r>
            <w:r>
              <w:rPr>
                <w:rFonts w:ascii="宋体" w:hAnsi="宋体" w:cs="宋体" w:hint="eastAsia"/>
              </w:rPr>
              <w:t>裸金属授权</w:t>
            </w:r>
          </w:p>
        </w:tc>
        <w:tc>
          <w:tcPr>
            <w:tcW w:w="4876" w:type="dxa"/>
          </w:tcPr>
          <w:p w:rsidR="003F290D" w:rsidRDefault="003F290D" w:rsidP="00DA1645">
            <w:pPr>
              <w:pStyle w:val="a9"/>
              <w:jc w:val="left"/>
              <w:rPr>
                <w:rFonts w:ascii="宋体" w:hAnsi="宋体" w:hint="eastAsia"/>
              </w:rPr>
            </w:pPr>
            <w:r>
              <w:rPr>
                <w:rFonts w:ascii="宋体" w:hAnsi="宋体" w:hint="eastAsia"/>
              </w:rPr>
              <w:t>≥</w:t>
            </w:r>
            <w:r>
              <w:rPr>
                <w:rFonts w:ascii="宋体" w:hAnsi="宋体" w:hint="eastAsia"/>
              </w:rPr>
              <w:t>2</w:t>
            </w:r>
            <w:r>
              <w:rPr>
                <w:rFonts w:ascii="宋体" w:hAnsi="宋体" w:hint="eastAsia"/>
              </w:rPr>
              <w:t>颗物理</w:t>
            </w:r>
            <w:r>
              <w:rPr>
                <w:rFonts w:ascii="宋体" w:hAnsi="宋体" w:hint="eastAsia"/>
              </w:rPr>
              <w:t>CPU</w:t>
            </w:r>
            <w:r>
              <w:rPr>
                <w:rFonts w:ascii="宋体" w:hAnsi="宋体" w:hint="eastAsia"/>
              </w:rPr>
              <w:t>裸金属授权</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2</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套</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t>3</w:t>
            </w:r>
          </w:p>
        </w:tc>
        <w:tc>
          <w:tcPr>
            <w:tcW w:w="2730" w:type="dxa"/>
            <w:noWrap/>
            <w:vAlign w:val="center"/>
          </w:tcPr>
          <w:p w:rsidR="003F290D" w:rsidRDefault="003F290D" w:rsidP="00DA1645">
            <w:pPr>
              <w:pStyle w:val="a9"/>
              <w:rPr>
                <w:rFonts w:ascii="宋体" w:hAnsi="宋体" w:cs="宋体" w:hint="eastAsia"/>
              </w:rPr>
            </w:pPr>
            <w:r>
              <w:rPr>
                <w:rFonts w:ascii="宋体" w:hAnsi="宋体" w:cs="宋体" w:hint="eastAsia"/>
              </w:rPr>
              <w:t>大数据分析系统扩容</w:t>
            </w:r>
          </w:p>
        </w:tc>
        <w:tc>
          <w:tcPr>
            <w:tcW w:w="4876" w:type="dxa"/>
          </w:tcPr>
          <w:p w:rsidR="003F290D" w:rsidRDefault="003F290D" w:rsidP="00DA1645">
            <w:pPr>
              <w:pStyle w:val="a9"/>
              <w:jc w:val="left"/>
              <w:rPr>
                <w:rFonts w:ascii="宋体" w:hAnsi="宋体" w:hint="eastAsia"/>
              </w:rPr>
            </w:pPr>
            <w:r>
              <w:rPr>
                <w:rFonts w:ascii="宋体" w:hAnsi="宋体" w:hint="eastAsia"/>
              </w:rPr>
              <w:t xml:space="preserve">　</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 xml:space="preserve">　</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 xml:space="preserve">　</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t>（</w:t>
            </w:r>
            <w:r>
              <w:rPr>
                <w:rFonts w:ascii="宋体" w:hAnsi="宋体" w:cs="宋体" w:hint="eastAsia"/>
              </w:rPr>
              <w:t>1</w:t>
            </w:r>
            <w:r>
              <w:rPr>
                <w:rFonts w:ascii="宋体" w:hAnsi="宋体" w:cs="宋体" w:hint="eastAsia"/>
              </w:rPr>
              <w:t>）</w:t>
            </w:r>
          </w:p>
        </w:tc>
        <w:tc>
          <w:tcPr>
            <w:tcW w:w="2730" w:type="dxa"/>
            <w:vAlign w:val="center"/>
          </w:tcPr>
          <w:p w:rsidR="003F290D" w:rsidRDefault="003F290D" w:rsidP="00DA1645">
            <w:pPr>
              <w:pStyle w:val="a9"/>
              <w:rPr>
                <w:rFonts w:ascii="宋体" w:hAnsi="宋体" w:cs="宋体" w:hint="eastAsia"/>
              </w:rPr>
            </w:pPr>
            <w:r>
              <w:rPr>
                <w:rFonts w:ascii="宋体" w:hAnsi="宋体" w:cs="宋体" w:hint="eastAsia"/>
              </w:rPr>
              <w:t>大数据基础软件授权</w:t>
            </w:r>
          </w:p>
        </w:tc>
        <w:tc>
          <w:tcPr>
            <w:tcW w:w="4876" w:type="dxa"/>
          </w:tcPr>
          <w:p w:rsidR="003F290D" w:rsidRDefault="003F290D" w:rsidP="00DA1645">
            <w:pPr>
              <w:pStyle w:val="a9"/>
              <w:jc w:val="left"/>
              <w:rPr>
                <w:rFonts w:ascii="宋体" w:hAnsi="宋体" w:hint="eastAsia"/>
              </w:rPr>
            </w:pPr>
            <w:r>
              <w:rPr>
                <w:rFonts w:ascii="宋体" w:hAnsi="宋体" w:hint="eastAsia"/>
              </w:rPr>
              <w:t>（</w:t>
            </w:r>
            <w:r>
              <w:rPr>
                <w:rFonts w:ascii="宋体" w:hAnsi="宋体" w:hint="eastAsia"/>
              </w:rPr>
              <w:t>1</w:t>
            </w:r>
            <w:r>
              <w:rPr>
                <w:rFonts w:ascii="宋体" w:hAnsi="宋体" w:hint="eastAsia"/>
              </w:rPr>
              <w:t>）内部集成消息订阅</w:t>
            </w:r>
            <w:r>
              <w:rPr>
                <w:rFonts w:ascii="宋体" w:hAnsi="宋体" w:hint="eastAsia"/>
              </w:rPr>
              <w:t>Kafka</w:t>
            </w:r>
            <w:r>
              <w:rPr>
                <w:rFonts w:ascii="宋体" w:hAnsi="宋体" w:hint="eastAsia"/>
              </w:rPr>
              <w:t>、分布式文件系统</w:t>
            </w:r>
            <w:r>
              <w:rPr>
                <w:rFonts w:ascii="宋体" w:hAnsi="宋体" w:hint="eastAsia"/>
              </w:rPr>
              <w:t>HDFS</w:t>
            </w:r>
            <w:r>
              <w:rPr>
                <w:rFonts w:ascii="宋体" w:hAnsi="宋体" w:hint="eastAsia"/>
              </w:rPr>
              <w:t>、资源调度</w:t>
            </w:r>
            <w:r>
              <w:rPr>
                <w:rFonts w:ascii="宋体" w:hAnsi="宋体" w:hint="eastAsia"/>
              </w:rPr>
              <w:t>Yarn</w:t>
            </w:r>
            <w:r>
              <w:rPr>
                <w:rFonts w:ascii="宋体" w:hAnsi="宋体" w:hint="eastAsia"/>
              </w:rPr>
              <w:t>、</w:t>
            </w:r>
            <w:r>
              <w:rPr>
                <w:rFonts w:ascii="宋体" w:hAnsi="宋体" w:hint="eastAsia"/>
              </w:rPr>
              <w:t>NoSQL</w:t>
            </w:r>
            <w:r>
              <w:rPr>
                <w:rFonts w:ascii="宋体" w:hAnsi="宋体" w:hint="eastAsia"/>
              </w:rPr>
              <w:t>数据库</w:t>
            </w:r>
            <w:r>
              <w:rPr>
                <w:rFonts w:ascii="宋体" w:hAnsi="宋体" w:hint="eastAsia"/>
              </w:rPr>
              <w:t>HBase</w:t>
            </w:r>
            <w:r>
              <w:rPr>
                <w:rFonts w:ascii="宋体" w:hAnsi="宋体" w:hint="eastAsia"/>
              </w:rPr>
              <w:t>、全文检索</w:t>
            </w:r>
            <w:r>
              <w:rPr>
                <w:rFonts w:ascii="宋体" w:hAnsi="宋体" w:hint="eastAsia"/>
              </w:rPr>
              <w:t>ElasticSearch</w:t>
            </w:r>
            <w:r>
              <w:rPr>
                <w:rFonts w:ascii="宋体" w:hAnsi="宋体" w:hint="eastAsia"/>
              </w:rPr>
              <w:t>、内存计算框架</w:t>
            </w:r>
            <w:r>
              <w:rPr>
                <w:rFonts w:ascii="宋体" w:hAnsi="宋体" w:hint="eastAsia"/>
              </w:rPr>
              <w:t>Spark</w:t>
            </w:r>
            <w:r>
              <w:rPr>
                <w:rFonts w:ascii="宋体" w:hAnsi="宋体" w:hint="eastAsia"/>
              </w:rPr>
              <w:t>、流计算</w:t>
            </w:r>
            <w:r>
              <w:rPr>
                <w:rFonts w:ascii="宋体" w:hAnsi="宋体" w:hint="eastAsia"/>
              </w:rPr>
              <w:t>SparkStreaming</w:t>
            </w:r>
            <w:r>
              <w:rPr>
                <w:rFonts w:ascii="宋体" w:hAnsi="宋体" w:hint="eastAsia"/>
              </w:rPr>
              <w:t>、分布式协调</w:t>
            </w:r>
            <w:r>
              <w:rPr>
                <w:rFonts w:ascii="宋体" w:hAnsi="宋体" w:hint="eastAsia"/>
              </w:rPr>
              <w:t>Zookeeper</w:t>
            </w:r>
            <w:r>
              <w:rPr>
                <w:rFonts w:ascii="宋体" w:hAnsi="宋体" w:hint="eastAsia"/>
              </w:rPr>
              <w:t>、工作流</w:t>
            </w:r>
            <w:r>
              <w:rPr>
                <w:rFonts w:ascii="宋体" w:hAnsi="宋体" w:hint="eastAsia"/>
              </w:rPr>
              <w:t>Oozie</w:t>
            </w:r>
            <w:r>
              <w:rPr>
                <w:rFonts w:ascii="宋体" w:hAnsi="宋体" w:hint="eastAsia"/>
              </w:rPr>
              <w:t>、流计算</w:t>
            </w:r>
            <w:r>
              <w:rPr>
                <w:rFonts w:ascii="宋体" w:hAnsi="宋体" w:hint="eastAsia"/>
              </w:rPr>
              <w:t>Flink</w:t>
            </w:r>
            <w:r>
              <w:rPr>
                <w:rFonts w:ascii="宋体" w:hAnsi="宋体" w:hint="eastAsia"/>
              </w:rPr>
              <w:t>、列式存储系统</w:t>
            </w:r>
            <w:r>
              <w:rPr>
                <w:rFonts w:ascii="宋体" w:hAnsi="宋体" w:hint="eastAsia"/>
              </w:rPr>
              <w:t>Kudu</w:t>
            </w:r>
            <w:r>
              <w:rPr>
                <w:rFonts w:ascii="宋体" w:hAnsi="宋体" w:hint="eastAsia"/>
              </w:rPr>
              <w:t>、数据仓库</w:t>
            </w:r>
            <w:r>
              <w:rPr>
                <w:rFonts w:ascii="宋体" w:hAnsi="宋体" w:hint="eastAsia"/>
              </w:rPr>
              <w:t>Hive</w:t>
            </w:r>
            <w:r>
              <w:rPr>
                <w:rFonts w:ascii="宋体" w:hAnsi="宋体" w:hint="eastAsia"/>
              </w:rPr>
              <w:t>、交互式引擎</w:t>
            </w:r>
            <w:r>
              <w:rPr>
                <w:rFonts w:ascii="宋体" w:hAnsi="宋体" w:hint="eastAsia"/>
              </w:rPr>
              <w:t>Impala</w:t>
            </w:r>
            <w:r>
              <w:rPr>
                <w:rFonts w:ascii="宋体" w:hAnsi="宋体" w:hint="eastAsia"/>
              </w:rPr>
              <w:t>、文件存储</w:t>
            </w:r>
            <w:r>
              <w:rPr>
                <w:rFonts w:ascii="宋体" w:hAnsi="宋体" w:hint="eastAsia"/>
              </w:rPr>
              <w:t>MongoDB</w:t>
            </w:r>
            <w:r>
              <w:rPr>
                <w:rFonts w:ascii="宋体" w:hAnsi="宋体" w:hint="eastAsia"/>
              </w:rPr>
              <w:t>、内存数据库</w:t>
            </w:r>
            <w:r>
              <w:rPr>
                <w:rFonts w:ascii="宋体" w:hAnsi="宋体" w:hint="eastAsia"/>
              </w:rPr>
              <w:t>Redis</w:t>
            </w:r>
            <w:r>
              <w:rPr>
                <w:rFonts w:ascii="宋体" w:hAnsi="宋体" w:hint="eastAsia"/>
              </w:rPr>
              <w:t>、图数据库等基础组件；</w:t>
            </w:r>
            <w:r>
              <w:rPr>
                <w:rFonts w:ascii="宋体" w:hAnsi="宋体" w:hint="eastAsia"/>
              </w:rPr>
              <w:br/>
            </w:r>
            <w:r>
              <w:rPr>
                <w:rFonts w:ascii="宋体" w:hAnsi="宋体" w:hint="eastAsia"/>
              </w:rPr>
              <w:t>（</w:t>
            </w:r>
            <w:r>
              <w:rPr>
                <w:rFonts w:ascii="宋体" w:hAnsi="宋体" w:hint="eastAsia"/>
              </w:rPr>
              <w:t>2</w:t>
            </w:r>
            <w:r>
              <w:rPr>
                <w:rFonts w:ascii="宋体" w:hAnsi="宋体" w:hint="eastAsia"/>
              </w:rPr>
              <w:t>）支持数据采集能力：大数据软件可以对接海量结构化数据资源。支持接入各类数据资源，包括视频结构化数据、人脸结构化数据、车辆结构化数据，移动终端信息数据等。同时按需横向扩容，支持接入数据持续增长的各类前端设备；</w:t>
            </w:r>
            <w:r>
              <w:rPr>
                <w:rFonts w:ascii="宋体" w:hAnsi="宋体" w:hint="eastAsia"/>
              </w:rPr>
              <w:br/>
            </w:r>
            <w:r>
              <w:rPr>
                <w:rFonts w:ascii="宋体" w:hAnsi="宋体" w:hint="eastAsia"/>
              </w:rPr>
              <w:t>（</w:t>
            </w:r>
            <w:r>
              <w:rPr>
                <w:rFonts w:ascii="宋体" w:hAnsi="宋体" w:hint="eastAsia"/>
              </w:rPr>
              <w:t>3</w:t>
            </w:r>
            <w:r>
              <w:rPr>
                <w:rFonts w:ascii="宋体" w:hAnsi="宋体" w:hint="eastAsia"/>
              </w:rPr>
              <w:t>）支持数据存储能力：支持</w:t>
            </w:r>
            <w:r>
              <w:rPr>
                <w:rFonts w:ascii="宋体" w:hAnsi="宋体" w:hint="eastAsia"/>
              </w:rPr>
              <w:t>XML</w:t>
            </w:r>
            <w:r>
              <w:rPr>
                <w:rFonts w:ascii="宋体" w:hAnsi="宋体" w:hint="eastAsia"/>
              </w:rPr>
              <w:t>、</w:t>
            </w:r>
            <w:r>
              <w:rPr>
                <w:rFonts w:ascii="宋体" w:hAnsi="宋体" w:hint="eastAsia"/>
              </w:rPr>
              <w:t>HTML</w:t>
            </w:r>
            <w:r>
              <w:rPr>
                <w:rFonts w:ascii="宋体" w:hAnsi="宋体" w:hint="eastAsia"/>
              </w:rPr>
              <w:t>、日志等半结构化数据的存储，支持结构化数据的存储，并支持数据加密功能；</w:t>
            </w:r>
            <w:r>
              <w:rPr>
                <w:rFonts w:ascii="宋体" w:hAnsi="宋体" w:hint="eastAsia"/>
              </w:rPr>
              <w:br/>
            </w:r>
            <w:r>
              <w:rPr>
                <w:rFonts w:ascii="宋体" w:hAnsi="宋体" w:hint="eastAsia"/>
              </w:rPr>
              <w:t>（</w:t>
            </w:r>
            <w:r>
              <w:rPr>
                <w:rFonts w:ascii="宋体" w:hAnsi="宋体" w:hint="eastAsia"/>
              </w:rPr>
              <w:t>4</w:t>
            </w:r>
            <w:r>
              <w:rPr>
                <w:rFonts w:ascii="宋体" w:hAnsi="宋体" w:hint="eastAsia"/>
              </w:rPr>
              <w:t>）支持数据分析能力：支持大规模、低延时数据分析能力。支持为上层应用平台提供海量数据的数据查询、数据关联、分析挖掘能力；</w:t>
            </w:r>
            <w:r>
              <w:rPr>
                <w:rFonts w:ascii="宋体" w:hAnsi="宋体" w:hint="eastAsia"/>
              </w:rPr>
              <w:br/>
            </w:r>
            <w:r>
              <w:rPr>
                <w:rFonts w:ascii="宋体" w:hAnsi="宋体" w:hint="eastAsia"/>
              </w:rPr>
              <w:t>（</w:t>
            </w:r>
            <w:r>
              <w:rPr>
                <w:rFonts w:ascii="宋体" w:hAnsi="宋体" w:hint="eastAsia"/>
              </w:rPr>
              <w:t>5</w:t>
            </w:r>
            <w:r>
              <w:rPr>
                <w:rFonts w:ascii="宋体" w:hAnsi="宋体" w:hint="eastAsia"/>
              </w:rPr>
              <w:t>）支持</w:t>
            </w:r>
            <w:r>
              <w:rPr>
                <w:rFonts w:ascii="宋体" w:hAnsi="宋体" w:hint="eastAsia"/>
              </w:rPr>
              <w:t>Kerberos</w:t>
            </w:r>
            <w:r>
              <w:rPr>
                <w:rFonts w:ascii="宋体" w:hAnsi="宋体" w:hint="eastAsia"/>
              </w:rPr>
              <w:t>网络认证协议，全栈技术组件支持</w:t>
            </w:r>
            <w:r>
              <w:rPr>
                <w:rFonts w:ascii="宋体" w:hAnsi="宋体" w:hint="eastAsia"/>
              </w:rPr>
              <w:t>Kerberos</w:t>
            </w:r>
            <w:r>
              <w:rPr>
                <w:rFonts w:ascii="宋体" w:hAnsi="宋体" w:hint="eastAsia"/>
              </w:rPr>
              <w:t>安全认证，</w:t>
            </w:r>
            <w:r>
              <w:rPr>
                <w:rFonts w:ascii="宋体" w:hAnsi="宋体" w:hint="eastAsia"/>
              </w:rPr>
              <w:t>KDC</w:t>
            </w:r>
            <w:r>
              <w:rPr>
                <w:rFonts w:ascii="宋体" w:hAnsi="宋体" w:hint="eastAsia"/>
              </w:rPr>
              <w:t>（</w:t>
            </w:r>
            <w:r>
              <w:rPr>
                <w:rFonts w:ascii="宋体" w:hAnsi="宋体" w:hint="eastAsia"/>
              </w:rPr>
              <w:t>key distributed center)</w:t>
            </w:r>
            <w:r>
              <w:rPr>
                <w:rFonts w:ascii="宋体" w:hAnsi="宋体" w:hint="eastAsia"/>
              </w:rPr>
              <w:t>密钥分配中心支持对客户端进行</w:t>
            </w:r>
            <w:r>
              <w:rPr>
                <w:rFonts w:ascii="宋体" w:hAnsi="宋体" w:hint="eastAsia"/>
              </w:rPr>
              <w:t xml:space="preserve">Authetication Service </w:t>
            </w:r>
            <w:r>
              <w:rPr>
                <w:rFonts w:ascii="宋体" w:hAnsi="宋体" w:hint="eastAsia"/>
              </w:rPr>
              <w:t>身份鉴定服务以及</w:t>
            </w:r>
            <w:r>
              <w:rPr>
                <w:rFonts w:ascii="宋体" w:hAnsi="宋体" w:hint="eastAsia"/>
              </w:rPr>
              <w:t xml:space="preserve">Ticket Granting Service </w:t>
            </w:r>
            <w:r>
              <w:rPr>
                <w:rFonts w:ascii="宋体" w:hAnsi="宋体" w:hint="eastAsia"/>
              </w:rPr>
              <w:t>票据许可服务</w:t>
            </w:r>
            <w:r>
              <w:rPr>
                <w:rFonts w:ascii="宋体" w:hAnsi="宋体" w:hint="eastAsia"/>
              </w:rPr>
              <w:lastRenderedPageBreak/>
              <w:t>的双重安全认证；</w:t>
            </w:r>
            <w:r>
              <w:rPr>
                <w:rFonts w:ascii="宋体" w:hAnsi="宋体" w:hint="eastAsia"/>
              </w:rPr>
              <w:br/>
            </w:r>
            <w:r>
              <w:rPr>
                <w:rFonts w:ascii="宋体" w:hAnsi="宋体" w:hint="eastAsia"/>
              </w:rPr>
              <w:t>（</w:t>
            </w:r>
            <w:r>
              <w:rPr>
                <w:rFonts w:ascii="宋体" w:hAnsi="宋体" w:hint="eastAsia"/>
              </w:rPr>
              <w:t>6</w:t>
            </w:r>
            <w:r>
              <w:rPr>
                <w:rFonts w:ascii="宋体" w:hAnsi="宋体" w:hint="eastAsia"/>
              </w:rPr>
              <w:t>）数据入库支持多副本写入，至少包含</w:t>
            </w:r>
            <w:r>
              <w:rPr>
                <w:rFonts w:ascii="宋体" w:hAnsi="宋体" w:hint="eastAsia"/>
              </w:rPr>
              <w:t>3</w:t>
            </w:r>
            <w:r>
              <w:rPr>
                <w:rFonts w:ascii="宋体" w:hAnsi="宋体" w:hint="eastAsia"/>
              </w:rPr>
              <w:t>个副本，第二副本优先写入不同机架的数据节点，分布式容错机制，保障在数据节点宕机造成本地副本丢失时，系统自动进行丢失数据副本重建；</w:t>
            </w:r>
            <w:r>
              <w:rPr>
                <w:rFonts w:ascii="宋体" w:hAnsi="宋体" w:hint="eastAsia"/>
              </w:rPr>
              <w:br/>
            </w:r>
            <w:r>
              <w:rPr>
                <w:rFonts w:ascii="宋体" w:hAnsi="宋体" w:hint="eastAsia"/>
              </w:rPr>
              <w:t>（</w:t>
            </w:r>
            <w:r>
              <w:rPr>
                <w:rFonts w:ascii="宋体" w:hAnsi="宋体" w:hint="eastAsia"/>
              </w:rPr>
              <w:t>7</w:t>
            </w:r>
            <w:r>
              <w:rPr>
                <w:rFonts w:ascii="宋体" w:hAnsi="宋体" w:hint="eastAsia"/>
              </w:rPr>
              <w:t>）支持基于</w:t>
            </w:r>
            <w:r>
              <w:rPr>
                <w:rFonts w:ascii="宋体" w:hAnsi="宋体" w:hint="eastAsia"/>
              </w:rPr>
              <w:t xml:space="preserve">Hadoop KMS </w:t>
            </w:r>
            <w:r>
              <w:rPr>
                <w:rFonts w:ascii="宋体" w:hAnsi="宋体" w:hint="eastAsia"/>
              </w:rPr>
              <w:t>的数据加密服务，实现</w:t>
            </w:r>
            <w:r>
              <w:rPr>
                <w:rFonts w:ascii="宋体" w:hAnsi="宋体" w:hint="eastAsia"/>
              </w:rPr>
              <w:t>HDFS</w:t>
            </w:r>
            <w:r>
              <w:rPr>
                <w:rFonts w:ascii="宋体" w:hAnsi="宋体" w:hint="eastAsia"/>
              </w:rPr>
              <w:t>透明加密，加密和解密过程由</w:t>
            </w:r>
            <w:r>
              <w:rPr>
                <w:rFonts w:ascii="宋体" w:hAnsi="宋体" w:hint="eastAsia"/>
              </w:rPr>
              <w:t>KMS</w:t>
            </w:r>
            <w:r>
              <w:rPr>
                <w:rFonts w:ascii="宋体" w:hAnsi="宋体" w:hint="eastAsia"/>
              </w:rPr>
              <w:t>进行管理；</w:t>
            </w:r>
            <w:r>
              <w:rPr>
                <w:rFonts w:ascii="宋体" w:hAnsi="宋体" w:hint="eastAsia"/>
              </w:rPr>
              <w:br/>
            </w:r>
            <w:r>
              <w:rPr>
                <w:rFonts w:ascii="宋体" w:hAnsi="宋体" w:hint="eastAsia"/>
              </w:rPr>
              <w:t>（</w:t>
            </w:r>
            <w:r>
              <w:rPr>
                <w:rFonts w:ascii="宋体" w:hAnsi="宋体" w:hint="eastAsia"/>
              </w:rPr>
              <w:t>8</w:t>
            </w:r>
            <w:r>
              <w:rPr>
                <w:rFonts w:ascii="宋体" w:hAnsi="宋体" w:hint="eastAsia"/>
              </w:rPr>
              <w:t>）支持</w:t>
            </w:r>
            <w:r>
              <w:rPr>
                <w:rFonts w:ascii="宋体" w:hAnsi="宋体" w:hint="eastAsia"/>
              </w:rPr>
              <w:t>HA</w:t>
            </w:r>
            <w:r>
              <w:rPr>
                <w:rFonts w:ascii="宋体" w:hAnsi="宋体" w:hint="eastAsia"/>
              </w:rPr>
              <w:t>高可用，系统核心组件支持</w:t>
            </w:r>
            <w:r>
              <w:rPr>
                <w:rFonts w:ascii="宋体" w:hAnsi="宋体" w:hint="eastAsia"/>
              </w:rPr>
              <w:t>HA</w:t>
            </w:r>
            <w:r>
              <w:rPr>
                <w:rFonts w:ascii="宋体" w:hAnsi="宋体" w:hint="eastAsia"/>
              </w:rPr>
              <w:t>部署，保障系统可靠性；</w:t>
            </w:r>
            <w:r>
              <w:rPr>
                <w:rFonts w:ascii="宋体" w:hAnsi="宋体" w:hint="eastAsia"/>
              </w:rPr>
              <w:br/>
            </w:r>
            <w:r>
              <w:rPr>
                <w:rFonts w:ascii="宋体" w:hAnsi="宋体" w:hint="eastAsia"/>
              </w:rPr>
              <w:t>（</w:t>
            </w:r>
            <w:r>
              <w:rPr>
                <w:rFonts w:ascii="宋体" w:hAnsi="宋体" w:hint="eastAsia"/>
              </w:rPr>
              <w:t>9</w:t>
            </w:r>
            <w:r>
              <w:rPr>
                <w:rFonts w:ascii="宋体" w:hAnsi="宋体" w:hint="eastAsia"/>
              </w:rPr>
              <w:t>）支持通过主机监控、服务监控、性能监控和日志查询等全方位的监控大数据系统集群监控，并提供异常告警；</w:t>
            </w:r>
            <w:r>
              <w:rPr>
                <w:rFonts w:ascii="宋体" w:hAnsi="宋体" w:hint="eastAsia"/>
              </w:rPr>
              <w:br/>
            </w:r>
            <w:r>
              <w:rPr>
                <w:rFonts w:ascii="宋体" w:hAnsi="宋体" w:hint="eastAsia"/>
              </w:rPr>
              <w:t>（</w:t>
            </w:r>
            <w:r>
              <w:rPr>
                <w:rFonts w:ascii="宋体" w:hAnsi="宋体" w:hint="eastAsia"/>
              </w:rPr>
              <w:t>10</w:t>
            </w:r>
            <w:r>
              <w:rPr>
                <w:rFonts w:ascii="宋体" w:hAnsi="宋体" w:hint="eastAsia"/>
              </w:rPr>
              <w:t>）支持部署于通用</w:t>
            </w:r>
            <w:r>
              <w:rPr>
                <w:rFonts w:ascii="宋体" w:hAnsi="宋体" w:hint="eastAsia"/>
              </w:rPr>
              <w:t>X86</w:t>
            </w:r>
            <w:r>
              <w:rPr>
                <w:rFonts w:ascii="宋体" w:hAnsi="宋体" w:hint="eastAsia"/>
              </w:rPr>
              <w:t>硬件之上，支持一键部署，支持自动化安装部署；</w:t>
            </w:r>
            <w:r>
              <w:rPr>
                <w:rFonts w:ascii="宋体" w:hAnsi="宋体" w:hint="eastAsia"/>
              </w:rPr>
              <w:br/>
            </w:r>
            <w:r>
              <w:rPr>
                <w:rFonts w:ascii="宋体" w:hAnsi="宋体" w:hint="eastAsia"/>
              </w:rPr>
              <w:t>（</w:t>
            </w:r>
            <w:r>
              <w:rPr>
                <w:rFonts w:ascii="宋体" w:hAnsi="宋体" w:hint="eastAsia"/>
              </w:rPr>
              <w:t>11</w:t>
            </w:r>
            <w:r>
              <w:rPr>
                <w:rFonts w:ascii="宋体" w:hAnsi="宋体" w:hint="eastAsia"/>
              </w:rPr>
              <w:t>）支持</w:t>
            </w:r>
            <w:r>
              <w:rPr>
                <w:rFonts w:ascii="宋体" w:hAnsi="宋体" w:hint="eastAsia"/>
              </w:rPr>
              <w:t>Scale-Out</w:t>
            </w:r>
            <w:r>
              <w:rPr>
                <w:rFonts w:ascii="宋体" w:hAnsi="宋体" w:hint="eastAsia"/>
              </w:rPr>
              <w:t>，集群支持系统不停机动态扩展；</w:t>
            </w:r>
            <w:r>
              <w:rPr>
                <w:rFonts w:ascii="宋体" w:hAnsi="宋体" w:hint="eastAsia"/>
              </w:rPr>
              <w:br/>
            </w:r>
            <w:r>
              <w:rPr>
                <w:rFonts w:ascii="宋体" w:hAnsi="宋体" w:hint="eastAsia"/>
              </w:rPr>
              <w:t>（</w:t>
            </w:r>
            <w:r>
              <w:rPr>
                <w:rFonts w:ascii="宋体" w:hAnsi="宋体" w:hint="eastAsia"/>
              </w:rPr>
              <w:t>12</w:t>
            </w:r>
            <w:r>
              <w:rPr>
                <w:rFonts w:ascii="宋体" w:hAnsi="宋体" w:hint="eastAsia"/>
              </w:rPr>
              <w:t>）支持数据：人脸、人体、车辆。</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lastRenderedPageBreak/>
              <w:t>2</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套</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lastRenderedPageBreak/>
              <w:t>（</w:t>
            </w:r>
            <w:r>
              <w:rPr>
                <w:rFonts w:ascii="宋体" w:hAnsi="宋体" w:cs="宋体" w:hint="eastAsia"/>
              </w:rPr>
              <w:t>2</w:t>
            </w:r>
            <w:r>
              <w:rPr>
                <w:rFonts w:ascii="宋体" w:hAnsi="宋体" w:cs="宋体" w:hint="eastAsia"/>
              </w:rPr>
              <w:t>）</w:t>
            </w:r>
          </w:p>
        </w:tc>
        <w:tc>
          <w:tcPr>
            <w:tcW w:w="2730" w:type="dxa"/>
            <w:vAlign w:val="center"/>
          </w:tcPr>
          <w:p w:rsidR="003F290D" w:rsidRDefault="003F290D" w:rsidP="00DA1645">
            <w:pPr>
              <w:pStyle w:val="a9"/>
              <w:rPr>
                <w:rFonts w:ascii="宋体" w:hAnsi="宋体" w:cs="宋体" w:hint="eastAsia"/>
              </w:rPr>
            </w:pPr>
            <w:r>
              <w:rPr>
                <w:rFonts w:ascii="宋体" w:hAnsi="宋体" w:cs="宋体" w:hint="eastAsia"/>
              </w:rPr>
              <w:t>大数据服务器</w:t>
            </w:r>
          </w:p>
        </w:tc>
        <w:tc>
          <w:tcPr>
            <w:tcW w:w="4876" w:type="dxa"/>
            <w:vAlign w:val="center"/>
          </w:tcPr>
          <w:p w:rsidR="003F290D" w:rsidRDefault="003F290D" w:rsidP="00DA1645">
            <w:pPr>
              <w:pStyle w:val="a9"/>
              <w:jc w:val="left"/>
              <w:rPr>
                <w:rFonts w:ascii="宋体" w:hAnsi="宋体" w:hint="eastAsia"/>
              </w:rPr>
            </w:pPr>
            <w:r>
              <w:rPr>
                <w:rFonts w:ascii="宋体" w:hAnsi="宋体" w:hint="eastAsia"/>
              </w:rPr>
              <w:t>（</w:t>
            </w:r>
            <w:r>
              <w:rPr>
                <w:rFonts w:ascii="宋体" w:hAnsi="宋体" w:hint="eastAsia"/>
              </w:rPr>
              <w:t>1</w:t>
            </w:r>
            <w:r>
              <w:rPr>
                <w:rFonts w:ascii="宋体" w:hAnsi="宋体" w:hint="eastAsia"/>
              </w:rPr>
              <w:t>）</w:t>
            </w:r>
            <w:r>
              <w:rPr>
                <w:rFonts w:ascii="宋体" w:hAnsi="宋体" w:hint="eastAsia"/>
              </w:rPr>
              <w:t>CPU</w:t>
            </w:r>
            <w:r>
              <w:rPr>
                <w:rFonts w:ascii="宋体" w:hAnsi="宋体" w:hint="eastAsia"/>
              </w:rPr>
              <w:t>：≥</w:t>
            </w:r>
            <w:r>
              <w:rPr>
                <w:rFonts w:ascii="宋体" w:hAnsi="宋体" w:hint="eastAsia"/>
              </w:rPr>
              <w:t>2</w:t>
            </w:r>
            <w:r>
              <w:rPr>
                <w:rFonts w:ascii="宋体" w:hAnsi="宋体" w:hint="eastAsia"/>
              </w:rPr>
              <w:t>颗国产化处理器，核数≥</w:t>
            </w:r>
            <w:r>
              <w:rPr>
                <w:rFonts w:ascii="宋体" w:hAnsi="宋体" w:hint="eastAsia"/>
              </w:rPr>
              <w:t>32</w:t>
            </w:r>
            <w:r>
              <w:rPr>
                <w:rFonts w:ascii="宋体" w:hAnsi="宋体" w:hint="eastAsia"/>
              </w:rPr>
              <w:t>核</w:t>
            </w:r>
            <w:r>
              <w:rPr>
                <w:rFonts w:ascii="宋体" w:hAnsi="宋体" w:hint="eastAsia"/>
              </w:rPr>
              <w:t>/</w:t>
            </w:r>
            <w:r>
              <w:rPr>
                <w:rFonts w:ascii="宋体" w:hAnsi="宋体" w:hint="eastAsia"/>
              </w:rPr>
              <w:t>颗，</w:t>
            </w:r>
            <w:r>
              <w:rPr>
                <w:rFonts w:ascii="宋体" w:hAnsi="宋体" w:hint="eastAsia"/>
              </w:rPr>
              <w:t>CPU</w:t>
            </w:r>
            <w:r>
              <w:rPr>
                <w:rFonts w:ascii="宋体" w:hAnsi="宋体" w:hint="eastAsia"/>
              </w:rPr>
              <w:t>主频≥</w:t>
            </w:r>
            <w:r>
              <w:rPr>
                <w:rFonts w:ascii="宋体" w:hAnsi="宋体" w:hint="eastAsia"/>
              </w:rPr>
              <w:t>2.0GHz</w:t>
            </w:r>
            <w:r>
              <w:rPr>
                <w:rFonts w:ascii="宋体" w:hAnsi="宋体" w:hint="eastAsia"/>
              </w:rPr>
              <w:t>；</w:t>
            </w:r>
            <w:r>
              <w:rPr>
                <w:rFonts w:ascii="宋体" w:hAnsi="宋体" w:hint="eastAsia"/>
              </w:rPr>
              <w:br/>
            </w:r>
            <w:r>
              <w:rPr>
                <w:rFonts w:ascii="宋体" w:hAnsi="宋体" w:hint="eastAsia"/>
              </w:rPr>
              <w:t>（</w:t>
            </w:r>
            <w:r>
              <w:rPr>
                <w:rFonts w:ascii="宋体" w:hAnsi="宋体" w:hint="eastAsia"/>
              </w:rPr>
              <w:t>2</w:t>
            </w:r>
            <w:r>
              <w:rPr>
                <w:rFonts w:ascii="宋体" w:hAnsi="宋体" w:hint="eastAsia"/>
              </w:rPr>
              <w:t>）内存：≥</w:t>
            </w:r>
            <w:r>
              <w:rPr>
                <w:rFonts w:ascii="宋体" w:hAnsi="宋体" w:hint="eastAsia"/>
              </w:rPr>
              <w:t>256G  DDR4</w:t>
            </w:r>
            <w:r>
              <w:rPr>
                <w:rFonts w:ascii="宋体" w:hAnsi="宋体" w:hint="eastAsia"/>
              </w:rPr>
              <w:t>；</w:t>
            </w:r>
            <w:r>
              <w:rPr>
                <w:rFonts w:ascii="宋体" w:hAnsi="宋体" w:hint="eastAsia"/>
              </w:rPr>
              <w:br/>
            </w:r>
            <w:r>
              <w:rPr>
                <w:rFonts w:ascii="宋体" w:hAnsi="宋体" w:hint="eastAsia"/>
              </w:rPr>
              <w:t>（</w:t>
            </w:r>
            <w:r>
              <w:rPr>
                <w:rFonts w:ascii="宋体" w:hAnsi="宋体" w:hint="eastAsia"/>
              </w:rPr>
              <w:t>3</w:t>
            </w:r>
            <w:r>
              <w:rPr>
                <w:rFonts w:ascii="宋体" w:hAnsi="宋体" w:hint="eastAsia"/>
              </w:rPr>
              <w:t>）硬盘：≥</w:t>
            </w:r>
            <w:r>
              <w:rPr>
                <w:rFonts w:ascii="宋体" w:hAnsi="宋体" w:hint="eastAsia"/>
              </w:rPr>
              <w:t>600G*2 SAS</w:t>
            </w:r>
            <w:r>
              <w:rPr>
                <w:rFonts w:ascii="宋体" w:hAnsi="宋体" w:hint="eastAsia"/>
              </w:rPr>
              <w:t>盘、≥</w:t>
            </w:r>
            <w:r>
              <w:rPr>
                <w:rFonts w:ascii="宋体" w:hAnsi="宋体" w:hint="eastAsia"/>
              </w:rPr>
              <w:t>960G*6 SSD</w:t>
            </w:r>
            <w:r>
              <w:rPr>
                <w:rFonts w:ascii="宋体" w:hAnsi="宋体" w:hint="eastAsia"/>
              </w:rPr>
              <w:t>盘、≥</w:t>
            </w:r>
            <w:r>
              <w:rPr>
                <w:rFonts w:ascii="宋体" w:hAnsi="宋体" w:hint="eastAsia"/>
              </w:rPr>
              <w:t>6TB*6 SATA</w:t>
            </w:r>
            <w:r>
              <w:rPr>
                <w:rFonts w:ascii="宋体" w:hAnsi="宋体" w:hint="eastAsia"/>
              </w:rPr>
              <w:t>盘；</w:t>
            </w:r>
            <w:r>
              <w:rPr>
                <w:rFonts w:ascii="宋体" w:hAnsi="宋体" w:hint="eastAsia"/>
              </w:rPr>
              <w:br/>
            </w:r>
            <w:r>
              <w:rPr>
                <w:rFonts w:ascii="宋体" w:hAnsi="宋体" w:hint="eastAsia"/>
              </w:rPr>
              <w:t>（</w:t>
            </w:r>
            <w:r>
              <w:rPr>
                <w:rFonts w:ascii="宋体" w:hAnsi="宋体" w:hint="eastAsia"/>
              </w:rPr>
              <w:t>4</w:t>
            </w:r>
            <w:r>
              <w:rPr>
                <w:rFonts w:ascii="宋体" w:hAnsi="宋体" w:hint="eastAsia"/>
              </w:rPr>
              <w:t>）内置</w:t>
            </w:r>
            <w:r>
              <w:rPr>
                <w:rFonts w:ascii="宋体" w:hAnsi="宋体" w:hint="eastAsia"/>
              </w:rPr>
              <w:t>RAID</w:t>
            </w:r>
            <w:r>
              <w:rPr>
                <w:rFonts w:ascii="宋体" w:hAnsi="宋体" w:hint="eastAsia"/>
              </w:rPr>
              <w:t>卡（含超级电容），支持</w:t>
            </w:r>
            <w:r>
              <w:rPr>
                <w:rFonts w:ascii="宋体" w:hAnsi="宋体" w:hint="eastAsia"/>
              </w:rPr>
              <w:t>RAID_1</w:t>
            </w:r>
            <w:r>
              <w:rPr>
                <w:rFonts w:ascii="宋体" w:hAnsi="宋体" w:hint="eastAsia"/>
              </w:rPr>
              <w:t>、</w:t>
            </w:r>
            <w:r>
              <w:rPr>
                <w:rFonts w:ascii="宋体" w:hAnsi="宋体" w:hint="eastAsia"/>
              </w:rPr>
              <w:t>RAID_10</w:t>
            </w:r>
            <w:r>
              <w:rPr>
                <w:rFonts w:ascii="宋体" w:hAnsi="宋体" w:hint="eastAsia"/>
              </w:rPr>
              <w:t>、</w:t>
            </w:r>
            <w:r>
              <w:rPr>
                <w:rFonts w:ascii="宋体" w:hAnsi="宋体" w:hint="eastAsia"/>
              </w:rPr>
              <w:t>RAID_0</w:t>
            </w:r>
            <w:r>
              <w:rPr>
                <w:rFonts w:ascii="宋体" w:hAnsi="宋体" w:hint="eastAsia"/>
              </w:rPr>
              <w:t>、</w:t>
            </w:r>
            <w:r>
              <w:rPr>
                <w:rFonts w:ascii="宋体" w:hAnsi="宋体" w:hint="eastAsia"/>
              </w:rPr>
              <w:t>RAID_5</w:t>
            </w:r>
            <w:r>
              <w:rPr>
                <w:rFonts w:ascii="宋体" w:hAnsi="宋体" w:hint="eastAsia"/>
              </w:rPr>
              <w:t>等多种</w:t>
            </w:r>
            <w:r>
              <w:rPr>
                <w:rFonts w:ascii="宋体" w:hAnsi="宋体" w:hint="eastAsia"/>
              </w:rPr>
              <w:t>RAID</w:t>
            </w:r>
            <w:r>
              <w:rPr>
                <w:rFonts w:ascii="宋体" w:hAnsi="宋体" w:hint="eastAsia"/>
              </w:rPr>
              <w:t>模式；</w:t>
            </w:r>
            <w:r>
              <w:rPr>
                <w:rFonts w:ascii="宋体" w:hAnsi="宋体" w:hint="eastAsia"/>
              </w:rPr>
              <w:br/>
            </w:r>
            <w:r>
              <w:rPr>
                <w:rFonts w:ascii="宋体" w:hAnsi="宋体" w:hint="eastAsia"/>
              </w:rPr>
              <w:t>（</w:t>
            </w:r>
            <w:r>
              <w:rPr>
                <w:rFonts w:ascii="宋体" w:hAnsi="宋体" w:hint="eastAsia"/>
              </w:rPr>
              <w:t>5</w:t>
            </w:r>
            <w:r>
              <w:rPr>
                <w:rFonts w:ascii="宋体" w:hAnsi="宋体" w:hint="eastAsia"/>
              </w:rPr>
              <w:t>）接口：≥</w:t>
            </w:r>
            <w:r>
              <w:rPr>
                <w:rFonts w:ascii="宋体" w:hAnsi="宋体" w:hint="eastAsia"/>
              </w:rPr>
              <w:t>2</w:t>
            </w:r>
            <w:r>
              <w:rPr>
                <w:rFonts w:ascii="宋体" w:hAnsi="宋体" w:hint="eastAsia"/>
              </w:rPr>
              <w:t>个千兆电口，≥</w:t>
            </w:r>
            <w:r>
              <w:rPr>
                <w:rFonts w:ascii="宋体" w:hAnsi="宋体" w:hint="eastAsia"/>
              </w:rPr>
              <w:t>2</w:t>
            </w:r>
            <w:r>
              <w:rPr>
                <w:rFonts w:ascii="宋体" w:hAnsi="宋体" w:hint="eastAsia"/>
              </w:rPr>
              <w:t>个万兆光口；</w:t>
            </w:r>
            <w:r>
              <w:rPr>
                <w:rFonts w:ascii="宋体" w:hAnsi="宋体" w:hint="eastAsia"/>
              </w:rPr>
              <w:br/>
            </w:r>
            <w:r>
              <w:rPr>
                <w:rFonts w:ascii="宋体" w:hAnsi="宋体" w:hint="eastAsia"/>
              </w:rPr>
              <w:t>（</w:t>
            </w:r>
            <w:r>
              <w:rPr>
                <w:rFonts w:ascii="宋体" w:hAnsi="宋体" w:hint="eastAsia"/>
              </w:rPr>
              <w:t>6</w:t>
            </w:r>
            <w:r>
              <w:rPr>
                <w:rFonts w:ascii="宋体" w:hAnsi="宋体" w:hint="eastAsia"/>
              </w:rPr>
              <w:t>）电源：</w:t>
            </w:r>
            <w:r>
              <w:rPr>
                <w:rFonts w:ascii="宋体" w:hAnsi="宋体" w:hint="eastAsia"/>
              </w:rPr>
              <w:t>1+1</w:t>
            </w:r>
            <w:r>
              <w:rPr>
                <w:rFonts w:ascii="宋体" w:hAnsi="宋体" w:hint="eastAsia"/>
              </w:rPr>
              <w:t>冗余电源；</w:t>
            </w:r>
            <w:r>
              <w:rPr>
                <w:rFonts w:ascii="宋体" w:hAnsi="宋体" w:hint="eastAsia"/>
              </w:rPr>
              <w:br/>
            </w:r>
            <w:r>
              <w:rPr>
                <w:rFonts w:ascii="宋体" w:hAnsi="宋体" w:hint="eastAsia"/>
              </w:rPr>
              <w:t>（</w:t>
            </w:r>
            <w:r>
              <w:rPr>
                <w:rFonts w:ascii="宋体" w:hAnsi="宋体" w:hint="eastAsia"/>
              </w:rPr>
              <w:t>7</w:t>
            </w:r>
            <w:r>
              <w:rPr>
                <w:rFonts w:ascii="宋体" w:hAnsi="宋体" w:hint="eastAsia"/>
              </w:rPr>
              <w:t>）采用国产化芯片国产化操作系统，符合国产化信创要求。</w:t>
            </w:r>
            <w:r>
              <w:rPr>
                <w:rFonts w:ascii="宋体" w:hAnsi="宋体" w:hint="eastAsia"/>
              </w:rPr>
              <w:br/>
            </w:r>
            <w:r>
              <w:rPr>
                <w:rFonts w:ascii="宋体" w:hAnsi="宋体" w:hint="eastAsia"/>
              </w:rPr>
              <w:t>（</w:t>
            </w:r>
            <w:r>
              <w:rPr>
                <w:rFonts w:ascii="宋体" w:hAnsi="宋体" w:hint="eastAsia"/>
              </w:rPr>
              <w:t>8</w:t>
            </w:r>
            <w:r>
              <w:rPr>
                <w:rFonts w:ascii="宋体" w:hAnsi="宋体" w:hint="eastAsia"/>
              </w:rPr>
              <w:t>）含联网所需的交换机。</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2</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台</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t>4</w:t>
            </w:r>
          </w:p>
        </w:tc>
        <w:tc>
          <w:tcPr>
            <w:tcW w:w="2730" w:type="dxa"/>
            <w:vAlign w:val="center"/>
          </w:tcPr>
          <w:p w:rsidR="003F290D" w:rsidRDefault="003F290D" w:rsidP="00DA1645">
            <w:pPr>
              <w:pStyle w:val="a9"/>
              <w:rPr>
                <w:rFonts w:ascii="宋体" w:hAnsi="宋体" w:cs="宋体" w:hint="eastAsia"/>
              </w:rPr>
            </w:pPr>
            <w:r>
              <w:rPr>
                <w:rFonts w:ascii="宋体" w:hAnsi="宋体" w:cs="宋体" w:hint="eastAsia"/>
              </w:rPr>
              <w:t>虚拟化资源池扩容</w:t>
            </w:r>
          </w:p>
        </w:tc>
        <w:tc>
          <w:tcPr>
            <w:tcW w:w="4876" w:type="dxa"/>
          </w:tcPr>
          <w:p w:rsidR="003F290D" w:rsidRDefault="003F290D" w:rsidP="00DA1645">
            <w:pPr>
              <w:pStyle w:val="a9"/>
              <w:jc w:val="left"/>
              <w:rPr>
                <w:rFonts w:ascii="宋体" w:hAnsi="宋体" w:cs="宋体" w:hint="eastAsia"/>
              </w:rPr>
            </w:pPr>
            <w:r>
              <w:rPr>
                <w:rFonts w:ascii="宋体" w:hAnsi="宋体" w:hint="eastAsia"/>
              </w:rPr>
              <w:t xml:space="preserve">　</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 xml:space="preserve">　</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 xml:space="preserve">　</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t>（</w:t>
            </w:r>
            <w:r>
              <w:rPr>
                <w:rFonts w:ascii="宋体" w:hAnsi="宋体" w:cs="宋体" w:hint="eastAsia"/>
              </w:rPr>
              <w:t>1</w:t>
            </w:r>
            <w:r>
              <w:rPr>
                <w:rFonts w:ascii="宋体" w:hAnsi="宋体" w:cs="宋体" w:hint="eastAsia"/>
              </w:rPr>
              <w:t>）</w:t>
            </w:r>
          </w:p>
        </w:tc>
        <w:tc>
          <w:tcPr>
            <w:tcW w:w="2730" w:type="dxa"/>
            <w:vAlign w:val="center"/>
          </w:tcPr>
          <w:p w:rsidR="003F290D" w:rsidRDefault="003F290D" w:rsidP="00DA1645">
            <w:pPr>
              <w:pStyle w:val="a9"/>
              <w:rPr>
                <w:rFonts w:ascii="宋体" w:hAnsi="宋体" w:cs="宋体" w:hint="eastAsia"/>
              </w:rPr>
            </w:pPr>
            <w:r>
              <w:rPr>
                <w:rFonts w:ascii="宋体" w:hAnsi="宋体" w:cs="宋体" w:hint="eastAsia"/>
              </w:rPr>
              <w:t>CPU</w:t>
            </w:r>
            <w:r>
              <w:rPr>
                <w:rFonts w:ascii="宋体" w:hAnsi="宋体" w:cs="宋体" w:hint="eastAsia"/>
              </w:rPr>
              <w:t>算力服务器</w:t>
            </w:r>
          </w:p>
        </w:tc>
        <w:tc>
          <w:tcPr>
            <w:tcW w:w="4876" w:type="dxa"/>
          </w:tcPr>
          <w:p w:rsidR="003F290D" w:rsidRDefault="003F290D" w:rsidP="00DA1645">
            <w:pPr>
              <w:pStyle w:val="a9"/>
              <w:jc w:val="left"/>
              <w:rPr>
                <w:rFonts w:ascii="宋体" w:hAnsi="宋体" w:cs="宋体" w:hint="eastAsia"/>
              </w:rPr>
            </w:pPr>
            <w:r>
              <w:rPr>
                <w:rFonts w:ascii="宋体" w:hAnsi="宋体" w:hint="eastAsia"/>
              </w:rPr>
              <w:t>硬件参数：</w:t>
            </w:r>
            <w:r>
              <w:rPr>
                <w:rFonts w:ascii="宋体" w:hAnsi="宋体" w:hint="eastAsia"/>
              </w:rPr>
              <w:br/>
            </w:r>
            <w:r>
              <w:rPr>
                <w:rFonts w:ascii="宋体" w:hAnsi="宋体" w:hint="eastAsia"/>
              </w:rPr>
              <w:t>（</w:t>
            </w:r>
            <w:r>
              <w:rPr>
                <w:rFonts w:ascii="宋体" w:hAnsi="宋体" w:hint="eastAsia"/>
              </w:rPr>
              <w:t>1</w:t>
            </w:r>
            <w:r>
              <w:rPr>
                <w:rFonts w:ascii="宋体" w:hAnsi="宋体" w:hint="eastAsia"/>
              </w:rPr>
              <w:t>）</w:t>
            </w:r>
            <w:r>
              <w:rPr>
                <w:rFonts w:ascii="宋体" w:hAnsi="宋体" w:hint="eastAsia"/>
              </w:rPr>
              <w:t>CPU</w:t>
            </w:r>
            <w:r>
              <w:rPr>
                <w:rFonts w:ascii="宋体" w:hAnsi="宋体" w:hint="eastAsia"/>
              </w:rPr>
              <w:t>：≥</w:t>
            </w:r>
            <w:r>
              <w:rPr>
                <w:rFonts w:ascii="宋体" w:hAnsi="宋体" w:hint="eastAsia"/>
              </w:rPr>
              <w:t>2</w:t>
            </w:r>
            <w:r>
              <w:rPr>
                <w:rFonts w:ascii="宋体" w:hAnsi="宋体" w:hint="eastAsia"/>
              </w:rPr>
              <w:t>颗国产化处理器，核数≥</w:t>
            </w:r>
            <w:r>
              <w:rPr>
                <w:rFonts w:ascii="宋体" w:hAnsi="宋体" w:hint="eastAsia"/>
              </w:rPr>
              <w:t>32</w:t>
            </w:r>
            <w:r>
              <w:rPr>
                <w:rFonts w:ascii="宋体" w:hAnsi="宋体" w:hint="eastAsia"/>
              </w:rPr>
              <w:t>核</w:t>
            </w:r>
            <w:r>
              <w:rPr>
                <w:rFonts w:ascii="宋体" w:hAnsi="宋体" w:hint="eastAsia"/>
              </w:rPr>
              <w:t>/</w:t>
            </w:r>
            <w:r>
              <w:rPr>
                <w:rFonts w:ascii="宋体" w:hAnsi="宋体" w:hint="eastAsia"/>
              </w:rPr>
              <w:t>颗，</w:t>
            </w:r>
            <w:r>
              <w:rPr>
                <w:rFonts w:ascii="宋体" w:hAnsi="宋体" w:hint="eastAsia"/>
              </w:rPr>
              <w:t>CPU</w:t>
            </w:r>
            <w:r>
              <w:rPr>
                <w:rFonts w:ascii="宋体" w:hAnsi="宋体" w:hint="eastAsia"/>
              </w:rPr>
              <w:t>主频≥</w:t>
            </w:r>
            <w:r>
              <w:rPr>
                <w:rFonts w:ascii="宋体" w:hAnsi="宋体" w:hint="eastAsia"/>
              </w:rPr>
              <w:t>2.2GHz</w:t>
            </w:r>
            <w:r>
              <w:rPr>
                <w:rFonts w:ascii="宋体" w:hAnsi="宋体" w:hint="eastAsia"/>
              </w:rPr>
              <w:t>；</w:t>
            </w:r>
            <w:r>
              <w:rPr>
                <w:rFonts w:ascii="宋体" w:hAnsi="宋体" w:hint="eastAsia"/>
              </w:rPr>
              <w:br/>
            </w:r>
            <w:r>
              <w:rPr>
                <w:rFonts w:ascii="宋体" w:hAnsi="宋体" w:hint="eastAsia"/>
              </w:rPr>
              <w:t>（</w:t>
            </w:r>
            <w:r>
              <w:rPr>
                <w:rFonts w:ascii="宋体" w:hAnsi="宋体" w:hint="eastAsia"/>
              </w:rPr>
              <w:t>2</w:t>
            </w:r>
            <w:r>
              <w:rPr>
                <w:rFonts w:ascii="宋体" w:hAnsi="宋体" w:hint="eastAsia"/>
              </w:rPr>
              <w:t>）内存：≥</w:t>
            </w:r>
            <w:r>
              <w:rPr>
                <w:rFonts w:ascii="宋体" w:hAnsi="宋体" w:hint="eastAsia"/>
              </w:rPr>
              <w:t>512G DDR4</w:t>
            </w:r>
            <w:r>
              <w:rPr>
                <w:rFonts w:ascii="宋体" w:hAnsi="宋体" w:hint="eastAsia"/>
              </w:rPr>
              <w:t>；</w:t>
            </w:r>
            <w:r>
              <w:rPr>
                <w:rFonts w:ascii="宋体" w:hAnsi="宋体" w:hint="eastAsia"/>
              </w:rPr>
              <w:br/>
            </w:r>
            <w:r>
              <w:rPr>
                <w:rFonts w:ascii="宋体" w:hAnsi="宋体" w:hint="eastAsia"/>
              </w:rPr>
              <w:t>（</w:t>
            </w:r>
            <w:r>
              <w:rPr>
                <w:rFonts w:ascii="宋体" w:hAnsi="宋体" w:hint="eastAsia"/>
              </w:rPr>
              <w:t>3</w:t>
            </w:r>
            <w:r>
              <w:rPr>
                <w:rFonts w:ascii="宋体" w:hAnsi="宋体" w:hint="eastAsia"/>
              </w:rPr>
              <w:t>）硬盘：支持≥</w:t>
            </w:r>
            <w:r>
              <w:rPr>
                <w:rFonts w:ascii="宋体" w:hAnsi="宋体" w:hint="eastAsia"/>
              </w:rPr>
              <w:t>12</w:t>
            </w:r>
            <w:r>
              <w:rPr>
                <w:rFonts w:ascii="宋体" w:hAnsi="宋体" w:hint="eastAsia"/>
              </w:rPr>
              <w:t>盘位，≥</w:t>
            </w:r>
            <w:r>
              <w:rPr>
                <w:rFonts w:ascii="宋体" w:hAnsi="宋体" w:hint="eastAsia"/>
              </w:rPr>
              <w:t>1.92T NVME SSD</w:t>
            </w:r>
            <w:r>
              <w:rPr>
                <w:rFonts w:ascii="宋体" w:hAnsi="宋体" w:hint="eastAsia"/>
              </w:rPr>
              <w:t>×</w:t>
            </w:r>
            <w:r>
              <w:rPr>
                <w:rFonts w:ascii="宋体" w:hAnsi="宋体" w:hint="eastAsia"/>
              </w:rPr>
              <w:t>2</w:t>
            </w:r>
            <w:r>
              <w:rPr>
                <w:rFonts w:ascii="宋体" w:hAnsi="宋体" w:hint="eastAsia"/>
              </w:rPr>
              <w:t>、≥</w:t>
            </w:r>
            <w:r>
              <w:rPr>
                <w:rFonts w:ascii="宋体" w:hAnsi="宋体" w:hint="eastAsia"/>
              </w:rPr>
              <w:t>960G SSD</w:t>
            </w:r>
            <w:r>
              <w:rPr>
                <w:rFonts w:ascii="宋体" w:hAnsi="宋体" w:hint="eastAsia"/>
              </w:rPr>
              <w:t>×</w:t>
            </w:r>
            <w:r>
              <w:rPr>
                <w:rFonts w:ascii="宋体" w:hAnsi="宋体" w:hint="eastAsia"/>
              </w:rPr>
              <w:t>2</w:t>
            </w:r>
            <w:r>
              <w:rPr>
                <w:rFonts w:ascii="宋体" w:hAnsi="宋体" w:hint="eastAsia"/>
              </w:rPr>
              <w:t>、≥</w:t>
            </w:r>
            <w:r>
              <w:rPr>
                <w:rFonts w:ascii="宋体" w:hAnsi="宋体" w:hint="eastAsia"/>
              </w:rPr>
              <w:t>8T 7.2K SATA</w:t>
            </w:r>
            <w:r>
              <w:rPr>
                <w:rFonts w:ascii="宋体" w:hAnsi="宋体" w:hint="eastAsia"/>
              </w:rPr>
              <w:t>×</w:t>
            </w:r>
            <w:r>
              <w:rPr>
                <w:rFonts w:ascii="宋体" w:hAnsi="宋体" w:hint="eastAsia"/>
              </w:rPr>
              <w:t>8</w:t>
            </w:r>
            <w:r>
              <w:rPr>
                <w:rFonts w:ascii="宋体" w:hAnsi="宋体" w:hint="eastAsia"/>
              </w:rPr>
              <w:t>；</w:t>
            </w:r>
            <w:r>
              <w:rPr>
                <w:rFonts w:ascii="宋体" w:hAnsi="宋体" w:hint="eastAsia"/>
              </w:rPr>
              <w:br/>
            </w:r>
            <w:r>
              <w:rPr>
                <w:rFonts w:ascii="宋体" w:hAnsi="宋体" w:hint="eastAsia"/>
              </w:rPr>
              <w:t>（</w:t>
            </w:r>
            <w:r>
              <w:rPr>
                <w:rFonts w:ascii="宋体" w:hAnsi="宋体" w:hint="eastAsia"/>
              </w:rPr>
              <w:t>4</w:t>
            </w:r>
            <w:r>
              <w:rPr>
                <w:rFonts w:ascii="宋体" w:hAnsi="宋体" w:hint="eastAsia"/>
              </w:rPr>
              <w:t>）内置</w:t>
            </w:r>
            <w:r>
              <w:rPr>
                <w:rFonts w:ascii="宋体" w:hAnsi="宋体" w:hint="eastAsia"/>
              </w:rPr>
              <w:t>RAID</w:t>
            </w:r>
            <w:r>
              <w:rPr>
                <w:rFonts w:ascii="宋体" w:hAnsi="宋体" w:hint="eastAsia"/>
              </w:rPr>
              <w:t>卡（含超级电容），支持≥</w:t>
            </w:r>
            <w:r>
              <w:rPr>
                <w:rFonts w:ascii="宋体" w:hAnsi="宋体" w:hint="eastAsia"/>
              </w:rPr>
              <w:t>4G</w:t>
            </w:r>
            <w:r>
              <w:rPr>
                <w:rFonts w:ascii="宋体" w:hAnsi="宋体" w:hint="eastAsia"/>
              </w:rPr>
              <w:lastRenderedPageBreak/>
              <w:t>缓存，支持</w:t>
            </w:r>
            <w:r>
              <w:rPr>
                <w:rFonts w:ascii="宋体" w:hAnsi="宋体" w:hint="eastAsia"/>
              </w:rPr>
              <w:t>RAID_1</w:t>
            </w:r>
            <w:r>
              <w:rPr>
                <w:rFonts w:ascii="宋体" w:hAnsi="宋体" w:hint="eastAsia"/>
              </w:rPr>
              <w:t>、</w:t>
            </w:r>
            <w:r>
              <w:rPr>
                <w:rFonts w:ascii="宋体" w:hAnsi="宋体" w:hint="eastAsia"/>
              </w:rPr>
              <w:t>RAID_10</w:t>
            </w:r>
            <w:r>
              <w:rPr>
                <w:rFonts w:ascii="宋体" w:hAnsi="宋体" w:hint="eastAsia"/>
              </w:rPr>
              <w:t>、</w:t>
            </w:r>
            <w:r>
              <w:rPr>
                <w:rFonts w:ascii="宋体" w:hAnsi="宋体" w:hint="eastAsia"/>
              </w:rPr>
              <w:t>RAID_0</w:t>
            </w:r>
            <w:r>
              <w:rPr>
                <w:rFonts w:ascii="宋体" w:hAnsi="宋体" w:hint="eastAsia"/>
              </w:rPr>
              <w:t>、</w:t>
            </w:r>
            <w:r>
              <w:rPr>
                <w:rFonts w:ascii="宋体" w:hAnsi="宋体" w:hint="eastAsia"/>
              </w:rPr>
              <w:t>RAID_5</w:t>
            </w:r>
            <w:r>
              <w:rPr>
                <w:rFonts w:ascii="宋体" w:hAnsi="宋体" w:hint="eastAsia"/>
              </w:rPr>
              <w:t>、</w:t>
            </w:r>
            <w:r>
              <w:rPr>
                <w:rFonts w:ascii="宋体" w:hAnsi="宋体" w:hint="eastAsia"/>
              </w:rPr>
              <w:t>RAID_50</w:t>
            </w:r>
            <w:r>
              <w:rPr>
                <w:rFonts w:ascii="宋体" w:hAnsi="宋体" w:hint="eastAsia"/>
              </w:rPr>
              <w:t>、</w:t>
            </w:r>
            <w:r>
              <w:rPr>
                <w:rFonts w:ascii="宋体" w:hAnsi="宋体" w:hint="eastAsia"/>
              </w:rPr>
              <w:t>RAID_60</w:t>
            </w:r>
            <w:r>
              <w:rPr>
                <w:rFonts w:ascii="宋体" w:hAnsi="宋体" w:hint="eastAsia"/>
              </w:rPr>
              <w:t>多种</w:t>
            </w:r>
            <w:r>
              <w:rPr>
                <w:rFonts w:ascii="宋体" w:hAnsi="宋体" w:hint="eastAsia"/>
              </w:rPr>
              <w:t>RAID</w:t>
            </w:r>
            <w:r>
              <w:rPr>
                <w:rFonts w:ascii="宋体" w:hAnsi="宋体" w:hint="eastAsia"/>
              </w:rPr>
              <w:t>模式；</w:t>
            </w:r>
            <w:r>
              <w:rPr>
                <w:rFonts w:ascii="宋体" w:hAnsi="宋体" w:hint="eastAsia"/>
              </w:rPr>
              <w:br/>
            </w:r>
            <w:r>
              <w:rPr>
                <w:rFonts w:ascii="宋体" w:hAnsi="宋体" w:hint="eastAsia"/>
              </w:rPr>
              <w:t>（</w:t>
            </w:r>
            <w:r>
              <w:rPr>
                <w:rFonts w:ascii="宋体" w:hAnsi="宋体" w:hint="eastAsia"/>
              </w:rPr>
              <w:t>5</w:t>
            </w:r>
            <w:r>
              <w:rPr>
                <w:rFonts w:ascii="宋体" w:hAnsi="宋体" w:hint="eastAsia"/>
              </w:rPr>
              <w:t>）接口：≥</w:t>
            </w:r>
            <w:r>
              <w:rPr>
                <w:rFonts w:ascii="宋体" w:hAnsi="宋体" w:hint="eastAsia"/>
              </w:rPr>
              <w:t>4</w:t>
            </w:r>
            <w:r>
              <w:rPr>
                <w:rFonts w:ascii="宋体" w:hAnsi="宋体" w:hint="eastAsia"/>
              </w:rPr>
              <w:t>个千兆电口，≥</w:t>
            </w:r>
            <w:r>
              <w:rPr>
                <w:rFonts w:ascii="宋体" w:hAnsi="宋体" w:hint="eastAsia"/>
              </w:rPr>
              <w:t>4</w:t>
            </w:r>
            <w:r>
              <w:rPr>
                <w:rFonts w:ascii="宋体" w:hAnsi="宋体" w:hint="eastAsia"/>
              </w:rPr>
              <w:t>个万兆光口（含≥</w:t>
            </w:r>
            <w:r>
              <w:rPr>
                <w:rFonts w:ascii="宋体" w:hAnsi="宋体" w:hint="eastAsia"/>
              </w:rPr>
              <w:t>4</w:t>
            </w:r>
            <w:r>
              <w:rPr>
                <w:rFonts w:ascii="宋体" w:hAnsi="宋体" w:hint="eastAsia"/>
              </w:rPr>
              <w:t>个</w:t>
            </w:r>
            <w:r>
              <w:rPr>
                <w:rFonts w:ascii="宋体" w:hAnsi="宋体" w:hint="eastAsia"/>
              </w:rPr>
              <w:t>10GE</w:t>
            </w:r>
            <w:r>
              <w:rPr>
                <w:rFonts w:ascii="宋体" w:hAnsi="宋体" w:hint="eastAsia"/>
              </w:rPr>
              <w:t>光模块）；</w:t>
            </w:r>
            <w:r>
              <w:rPr>
                <w:rFonts w:ascii="宋体" w:hAnsi="宋体" w:hint="eastAsia"/>
              </w:rPr>
              <w:br/>
            </w:r>
            <w:r>
              <w:rPr>
                <w:rFonts w:ascii="宋体" w:hAnsi="宋体" w:hint="eastAsia"/>
              </w:rPr>
              <w:t>（</w:t>
            </w:r>
            <w:r>
              <w:rPr>
                <w:rFonts w:ascii="宋体" w:hAnsi="宋体" w:hint="eastAsia"/>
              </w:rPr>
              <w:t>6</w:t>
            </w:r>
            <w:r>
              <w:rPr>
                <w:rFonts w:ascii="宋体" w:hAnsi="宋体" w:hint="eastAsia"/>
              </w:rPr>
              <w:t>）内置≥</w:t>
            </w:r>
            <w:r>
              <w:rPr>
                <w:rFonts w:ascii="宋体" w:hAnsi="宋体" w:hint="eastAsia"/>
              </w:rPr>
              <w:t>10</w:t>
            </w:r>
            <w:r>
              <w:rPr>
                <w:rFonts w:ascii="宋体" w:hAnsi="宋体" w:hint="eastAsia"/>
              </w:rPr>
              <w:t>个标准</w:t>
            </w:r>
            <w:r>
              <w:rPr>
                <w:rFonts w:ascii="宋体" w:hAnsi="宋体" w:hint="eastAsia"/>
              </w:rPr>
              <w:t>PCIE</w:t>
            </w:r>
            <w:r>
              <w:rPr>
                <w:rFonts w:ascii="宋体" w:hAnsi="宋体" w:hint="eastAsia"/>
              </w:rPr>
              <w:t>插糟；</w:t>
            </w:r>
            <w:r>
              <w:rPr>
                <w:rFonts w:ascii="宋体" w:hAnsi="宋体" w:hint="eastAsia"/>
              </w:rPr>
              <w:br/>
            </w:r>
            <w:r>
              <w:rPr>
                <w:rFonts w:ascii="宋体" w:hAnsi="宋体" w:hint="eastAsia"/>
              </w:rPr>
              <w:t>（</w:t>
            </w:r>
            <w:r>
              <w:rPr>
                <w:rFonts w:ascii="宋体" w:hAnsi="宋体" w:hint="eastAsia"/>
              </w:rPr>
              <w:t>7</w:t>
            </w:r>
            <w:r>
              <w:rPr>
                <w:rFonts w:ascii="宋体" w:hAnsi="宋体" w:hint="eastAsia"/>
              </w:rPr>
              <w:t>）电源：</w:t>
            </w:r>
            <w:r>
              <w:rPr>
                <w:rFonts w:ascii="宋体" w:hAnsi="宋体" w:hint="eastAsia"/>
              </w:rPr>
              <w:t>1+1</w:t>
            </w:r>
            <w:r>
              <w:rPr>
                <w:rFonts w:ascii="宋体" w:hAnsi="宋体" w:hint="eastAsia"/>
              </w:rPr>
              <w:t>冗余电源；</w:t>
            </w:r>
            <w:r>
              <w:rPr>
                <w:rFonts w:ascii="宋体" w:hAnsi="宋体" w:hint="eastAsia"/>
              </w:rPr>
              <w:br/>
            </w:r>
            <w:r>
              <w:rPr>
                <w:rFonts w:ascii="宋体" w:hAnsi="宋体" w:hint="eastAsia"/>
              </w:rPr>
              <w:t>（</w:t>
            </w:r>
            <w:r>
              <w:rPr>
                <w:rFonts w:ascii="宋体" w:hAnsi="宋体" w:hint="eastAsia"/>
              </w:rPr>
              <w:t>8</w:t>
            </w:r>
            <w:r>
              <w:rPr>
                <w:rFonts w:ascii="宋体" w:hAnsi="宋体" w:hint="eastAsia"/>
              </w:rPr>
              <w:t>）配置虚拟</w:t>
            </w:r>
            <w:r>
              <w:rPr>
                <w:rFonts w:ascii="宋体" w:hAnsi="宋体" w:hint="eastAsia"/>
              </w:rPr>
              <w:t>KVM</w:t>
            </w:r>
            <w:r>
              <w:rPr>
                <w:rFonts w:ascii="宋体" w:hAnsi="宋体" w:hint="eastAsia"/>
              </w:rPr>
              <w:t>功能</w:t>
            </w:r>
            <w:r>
              <w:rPr>
                <w:rFonts w:ascii="宋体" w:hAnsi="宋体" w:hint="eastAsia"/>
              </w:rPr>
              <w:t xml:space="preserve">, </w:t>
            </w:r>
            <w:r>
              <w:rPr>
                <w:rFonts w:ascii="宋体" w:hAnsi="宋体" w:hint="eastAsia"/>
              </w:rPr>
              <w:t>可实现与操作系统无关的远程对服务器的完全控制，包括远程的开机、关机、重启、更新</w:t>
            </w:r>
            <w:r>
              <w:rPr>
                <w:rFonts w:ascii="宋体" w:hAnsi="宋体" w:hint="eastAsia"/>
              </w:rPr>
              <w:t>Firmware</w:t>
            </w:r>
            <w:r>
              <w:rPr>
                <w:rFonts w:ascii="宋体" w:hAnsi="宋体" w:hint="eastAsia"/>
              </w:rPr>
              <w:t>、虚拟光驱、虚拟文件夹等操作，提供服务器健康日记、服务器控制台录屏</w:t>
            </w:r>
            <w:r>
              <w:rPr>
                <w:rFonts w:ascii="宋体" w:hAnsi="宋体" w:hint="eastAsia"/>
              </w:rPr>
              <w:t>/</w:t>
            </w:r>
            <w:r>
              <w:rPr>
                <w:rFonts w:ascii="宋体" w:hAnsi="宋体" w:hint="eastAsia"/>
              </w:rPr>
              <w:t>回放功能，能够提供电源监控，支持</w:t>
            </w:r>
            <w:r>
              <w:rPr>
                <w:rFonts w:ascii="宋体" w:hAnsi="宋体" w:hint="eastAsia"/>
              </w:rPr>
              <w:t>3D</w:t>
            </w:r>
            <w:r>
              <w:rPr>
                <w:rFonts w:ascii="宋体" w:hAnsi="宋体" w:hint="eastAsia"/>
              </w:rPr>
              <w:t>图形化的机箱内部温度拓扑图显示，可支持动态功率封顶。</w:t>
            </w:r>
            <w:r>
              <w:rPr>
                <w:rFonts w:ascii="宋体" w:hAnsi="宋体" w:hint="eastAsia"/>
              </w:rPr>
              <w:br/>
            </w:r>
            <w:r>
              <w:rPr>
                <w:rFonts w:ascii="宋体" w:hAnsi="宋体" w:hint="eastAsia"/>
              </w:rPr>
              <w:t>（</w:t>
            </w:r>
            <w:r>
              <w:rPr>
                <w:rFonts w:ascii="宋体" w:hAnsi="宋体" w:hint="eastAsia"/>
              </w:rPr>
              <w:t>9</w:t>
            </w:r>
            <w:r>
              <w:rPr>
                <w:rFonts w:ascii="宋体" w:hAnsi="宋体" w:hint="eastAsia"/>
              </w:rPr>
              <w:t>）支持适配国产化操作系统</w:t>
            </w:r>
            <w:r>
              <w:rPr>
                <w:rFonts w:ascii="宋体" w:hAnsi="宋体" w:hint="eastAsia"/>
              </w:rPr>
              <w:t>,</w:t>
            </w:r>
            <w:r>
              <w:rPr>
                <w:rFonts w:ascii="宋体" w:hAnsi="宋体" w:hint="eastAsia"/>
              </w:rPr>
              <w:t>符合国产化信创要求。</w:t>
            </w:r>
            <w:r>
              <w:rPr>
                <w:rFonts w:ascii="宋体" w:hAnsi="宋体" w:hint="eastAsia"/>
              </w:rPr>
              <w:br/>
            </w:r>
            <w:r>
              <w:rPr>
                <w:rFonts w:ascii="宋体" w:hAnsi="宋体" w:hint="eastAsia"/>
              </w:rPr>
              <w:t>（</w:t>
            </w:r>
            <w:r>
              <w:rPr>
                <w:rFonts w:ascii="宋体" w:hAnsi="宋体" w:hint="eastAsia"/>
              </w:rPr>
              <w:t>10</w:t>
            </w:r>
            <w:r>
              <w:rPr>
                <w:rFonts w:ascii="宋体" w:hAnsi="宋体" w:hint="eastAsia"/>
              </w:rPr>
              <w:t>）含联网所需的交换机。</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lastRenderedPageBreak/>
              <w:t>2</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台</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lastRenderedPageBreak/>
              <w:t>（</w:t>
            </w:r>
            <w:r>
              <w:rPr>
                <w:rFonts w:ascii="宋体" w:hAnsi="宋体" w:cs="宋体" w:hint="eastAsia"/>
              </w:rPr>
              <w:t>2</w:t>
            </w:r>
            <w:r>
              <w:rPr>
                <w:rFonts w:ascii="宋体" w:hAnsi="宋体" w:cs="宋体" w:hint="eastAsia"/>
              </w:rPr>
              <w:t>）</w:t>
            </w:r>
          </w:p>
        </w:tc>
        <w:tc>
          <w:tcPr>
            <w:tcW w:w="2730" w:type="dxa"/>
            <w:vAlign w:val="center"/>
          </w:tcPr>
          <w:p w:rsidR="003F290D" w:rsidRDefault="003F290D" w:rsidP="00DA1645">
            <w:pPr>
              <w:pStyle w:val="a9"/>
              <w:rPr>
                <w:rFonts w:ascii="宋体" w:hAnsi="宋体" w:cs="宋体" w:hint="eastAsia"/>
              </w:rPr>
            </w:pPr>
            <w:r>
              <w:rPr>
                <w:rFonts w:ascii="宋体" w:hAnsi="宋体" w:cs="宋体" w:hint="eastAsia"/>
              </w:rPr>
              <w:t>超融合计算存储授权</w:t>
            </w:r>
          </w:p>
        </w:tc>
        <w:tc>
          <w:tcPr>
            <w:tcW w:w="4876" w:type="dxa"/>
          </w:tcPr>
          <w:p w:rsidR="003F290D" w:rsidRDefault="003F290D" w:rsidP="00DA1645">
            <w:pPr>
              <w:pStyle w:val="a9"/>
              <w:jc w:val="left"/>
              <w:rPr>
                <w:rFonts w:ascii="宋体" w:hAnsi="宋体" w:cs="宋体" w:hint="eastAsia"/>
              </w:rPr>
            </w:pPr>
            <w:r>
              <w:rPr>
                <w:rFonts w:ascii="宋体" w:hAnsi="宋体" w:hint="eastAsia"/>
              </w:rPr>
              <w:t>（</w:t>
            </w:r>
            <w:r>
              <w:rPr>
                <w:rFonts w:ascii="宋体" w:hAnsi="宋体" w:hint="eastAsia"/>
              </w:rPr>
              <w:t>1</w:t>
            </w:r>
            <w:r>
              <w:rPr>
                <w:rFonts w:ascii="宋体" w:hAnsi="宋体" w:hint="eastAsia"/>
              </w:rPr>
              <w:t>）配置≥</w:t>
            </w:r>
            <w:r>
              <w:rPr>
                <w:rFonts w:ascii="宋体" w:hAnsi="宋体" w:hint="eastAsia"/>
              </w:rPr>
              <w:t>2</w:t>
            </w:r>
            <w:r>
              <w:rPr>
                <w:rFonts w:ascii="宋体" w:hAnsi="宋体" w:hint="eastAsia"/>
              </w:rPr>
              <w:t>颗物理</w:t>
            </w:r>
            <w:r>
              <w:rPr>
                <w:rFonts w:ascii="宋体" w:hAnsi="宋体" w:hint="eastAsia"/>
              </w:rPr>
              <w:t>CPU</w:t>
            </w:r>
            <w:r>
              <w:rPr>
                <w:rFonts w:ascii="宋体" w:hAnsi="宋体" w:hint="eastAsia"/>
              </w:rPr>
              <w:t>计算虚拟化授权，≥</w:t>
            </w:r>
            <w:r>
              <w:rPr>
                <w:rFonts w:ascii="宋体" w:hAnsi="宋体" w:hint="eastAsia"/>
              </w:rPr>
              <w:t>2</w:t>
            </w:r>
            <w:r>
              <w:rPr>
                <w:rFonts w:ascii="宋体" w:hAnsi="宋体" w:hint="eastAsia"/>
              </w:rPr>
              <w:t>颗物理</w:t>
            </w:r>
            <w:r>
              <w:rPr>
                <w:rFonts w:ascii="宋体" w:hAnsi="宋体" w:hint="eastAsia"/>
              </w:rPr>
              <w:t>CPU</w:t>
            </w:r>
            <w:r>
              <w:rPr>
                <w:rFonts w:ascii="宋体" w:hAnsi="宋体" w:hint="eastAsia"/>
              </w:rPr>
              <w:t>分布式存储授权，≥</w:t>
            </w:r>
            <w:r>
              <w:rPr>
                <w:rFonts w:ascii="宋体" w:hAnsi="宋体" w:hint="eastAsia"/>
              </w:rPr>
              <w:t>2</w:t>
            </w:r>
            <w:r>
              <w:rPr>
                <w:rFonts w:ascii="宋体" w:hAnsi="宋体" w:hint="eastAsia"/>
              </w:rPr>
              <w:t>颗物理</w:t>
            </w:r>
            <w:r>
              <w:rPr>
                <w:rFonts w:ascii="宋体" w:hAnsi="宋体" w:hint="eastAsia"/>
              </w:rPr>
              <w:t>CPU</w:t>
            </w:r>
            <w:r>
              <w:rPr>
                <w:rFonts w:ascii="宋体" w:hAnsi="宋体" w:hint="eastAsia"/>
              </w:rPr>
              <w:t>云授权；</w:t>
            </w:r>
            <w:r>
              <w:rPr>
                <w:rFonts w:ascii="宋体" w:hAnsi="宋体" w:hint="eastAsia"/>
              </w:rPr>
              <w:br/>
            </w:r>
            <w:r>
              <w:rPr>
                <w:rFonts w:ascii="宋体" w:hAnsi="宋体" w:hint="eastAsia"/>
              </w:rPr>
              <w:t>（</w:t>
            </w:r>
            <w:r>
              <w:rPr>
                <w:rFonts w:ascii="宋体" w:hAnsi="宋体" w:hint="eastAsia"/>
              </w:rPr>
              <w:t>2</w:t>
            </w:r>
            <w:r>
              <w:rPr>
                <w:rFonts w:ascii="宋体" w:hAnsi="宋体" w:hint="eastAsia"/>
              </w:rPr>
              <w:t>）采用完全分布式架构构建，包括计算、存储及网络，单点故障不影响集群正常运行，保障集群的稳定性。配置自主研发能力，非</w:t>
            </w:r>
            <w:r>
              <w:rPr>
                <w:rFonts w:ascii="宋体" w:hAnsi="宋体" w:hint="eastAsia"/>
              </w:rPr>
              <w:t>OEM</w:t>
            </w:r>
            <w:r>
              <w:rPr>
                <w:rFonts w:ascii="宋体" w:hAnsi="宋体" w:hint="eastAsia"/>
              </w:rPr>
              <w:t>；</w:t>
            </w:r>
            <w:r>
              <w:rPr>
                <w:rFonts w:ascii="宋体" w:hAnsi="宋体" w:hint="eastAsia"/>
              </w:rPr>
              <w:br/>
            </w:r>
            <w:r>
              <w:rPr>
                <w:rFonts w:ascii="宋体" w:hAnsi="宋体" w:hint="eastAsia"/>
              </w:rPr>
              <w:t>（</w:t>
            </w:r>
            <w:r>
              <w:rPr>
                <w:rFonts w:ascii="宋体" w:hAnsi="宋体" w:hint="eastAsia"/>
              </w:rPr>
              <w:t>3</w:t>
            </w:r>
            <w:r>
              <w:rPr>
                <w:rFonts w:ascii="宋体" w:hAnsi="宋体" w:hint="eastAsia"/>
              </w:rPr>
              <w:t>）支持在通用的</w:t>
            </w:r>
            <w:r>
              <w:rPr>
                <w:rFonts w:ascii="宋体" w:hAnsi="宋体" w:hint="eastAsia"/>
              </w:rPr>
              <w:t>x86</w:t>
            </w:r>
            <w:r>
              <w:rPr>
                <w:rFonts w:ascii="宋体" w:hAnsi="宋体" w:hint="eastAsia"/>
              </w:rPr>
              <w:t>、</w:t>
            </w:r>
            <w:r>
              <w:rPr>
                <w:rFonts w:ascii="宋体" w:hAnsi="宋体" w:hint="eastAsia"/>
              </w:rPr>
              <w:t>arm</w:t>
            </w:r>
            <w:r>
              <w:rPr>
                <w:rFonts w:ascii="宋体" w:hAnsi="宋体" w:hint="eastAsia"/>
              </w:rPr>
              <w:t>架构服务器上部署，支持飞腾、鲲鹏等业界主流的</w:t>
            </w:r>
            <w:r>
              <w:rPr>
                <w:rFonts w:ascii="宋体" w:hAnsi="宋体" w:hint="eastAsia"/>
              </w:rPr>
              <w:t>ARM</w:t>
            </w:r>
            <w:r>
              <w:rPr>
                <w:rFonts w:ascii="宋体" w:hAnsi="宋体" w:hint="eastAsia"/>
              </w:rPr>
              <w:t>平台，并且可以与原有的</w:t>
            </w:r>
            <w:r>
              <w:rPr>
                <w:rFonts w:ascii="宋体" w:hAnsi="宋体" w:hint="eastAsia"/>
              </w:rPr>
              <w:t>X86</w:t>
            </w:r>
            <w:r>
              <w:rPr>
                <w:rFonts w:ascii="宋体" w:hAnsi="宋体" w:hint="eastAsia"/>
              </w:rPr>
              <w:t>系统混合部署、统一管理；</w:t>
            </w:r>
            <w:r>
              <w:rPr>
                <w:rFonts w:ascii="宋体" w:hAnsi="宋体" w:hint="eastAsia"/>
              </w:rPr>
              <w:br/>
            </w:r>
            <w:r>
              <w:rPr>
                <w:rFonts w:ascii="宋体" w:hAnsi="宋体" w:hint="eastAsia"/>
              </w:rPr>
              <w:t>（</w:t>
            </w:r>
            <w:r>
              <w:rPr>
                <w:rFonts w:ascii="宋体" w:hAnsi="宋体" w:hint="eastAsia"/>
              </w:rPr>
              <w:t>4</w:t>
            </w:r>
            <w:r>
              <w:rPr>
                <w:rFonts w:ascii="宋体" w:hAnsi="宋体" w:hint="eastAsia"/>
              </w:rPr>
              <w:t>）主机角色灵活划分，可以指定主机角色为存储型、计算型、超融合型，同一个集群内三种类型主机可以任意组合，满足用户各种应用场景，并更好的应对用户资源使用不均衡的情况下对资源的灵活扩容；</w:t>
            </w:r>
            <w:r>
              <w:rPr>
                <w:rFonts w:ascii="宋体" w:hAnsi="宋体" w:hint="eastAsia"/>
              </w:rPr>
              <w:br/>
            </w:r>
            <w:r>
              <w:rPr>
                <w:rFonts w:ascii="宋体" w:hAnsi="宋体" w:hint="eastAsia"/>
              </w:rPr>
              <w:t>（</w:t>
            </w:r>
            <w:r>
              <w:rPr>
                <w:rFonts w:ascii="宋体" w:hAnsi="宋体" w:hint="eastAsia"/>
              </w:rPr>
              <w:t>5</w:t>
            </w:r>
            <w:r>
              <w:rPr>
                <w:rFonts w:ascii="宋体" w:hAnsi="宋体" w:hint="eastAsia"/>
              </w:rPr>
              <w:t>）虚拟机之间可以做到隔离保护，其中每一个虚拟机发生故障都不会影响同一个物理机上的其它虚拟机运行，每个虚拟机上的用户权限只限于本虚拟机之内，以保障系统平台的安全性；</w:t>
            </w:r>
            <w:r>
              <w:rPr>
                <w:rFonts w:ascii="宋体" w:hAnsi="宋体" w:hint="eastAsia"/>
              </w:rPr>
              <w:br/>
            </w:r>
            <w:r>
              <w:rPr>
                <w:rFonts w:ascii="宋体" w:hAnsi="宋体" w:hint="eastAsia"/>
              </w:rPr>
              <w:t>（</w:t>
            </w:r>
            <w:r>
              <w:rPr>
                <w:rFonts w:ascii="宋体" w:hAnsi="宋体" w:hint="eastAsia"/>
              </w:rPr>
              <w:t>6</w:t>
            </w:r>
            <w:r>
              <w:rPr>
                <w:rFonts w:ascii="宋体" w:hAnsi="宋体" w:hint="eastAsia"/>
              </w:rPr>
              <w:t>）虚拟机可以实现物理机的全部功能，如具有自己的资源（内存、</w:t>
            </w:r>
            <w:r>
              <w:rPr>
                <w:rFonts w:ascii="宋体" w:hAnsi="宋体" w:hint="eastAsia"/>
              </w:rPr>
              <w:t>CPU</w:t>
            </w:r>
            <w:r>
              <w:rPr>
                <w:rFonts w:ascii="宋体" w:hAnsi="宋体" w:hint="eastAsia"/>
              </w:rPr>
              <w:t>、网口、存储），可以指定单独的</w:t>
            </w:r>
            <w:r>
              <w:rPr>
                <w:rFonts w:ascii="宋体" w:hAnsi="宋体" w:hint="eastAsia"/>
              </w:rPr>
              <w:t>IP</w:t>
            </w:r>
            <w:r>
              <w:rPr>
                <w:rFonts w:ascii="宋体" w:hAnsi="宋体" w:hint="eastAsia"/>
              </w:rPr>
              <w:t>地址、</w:t>
            </w:r>
            <w:r>
              <w:rPr>
                <w:rFonts w:ascii="宋体" w:hAnsi="宋体" w:hint="eastAsia"/>
              </w:rPr>
              <w:t>MAC</w:t>
            </w:r>
            <w:r>
              <w:rPr>
                <w:rFonts w:ascii="宋体" w:hAnsi="宋体" w:hint="eastAsia"/>
              </w:rPr>
              <w:t>地址等；</w:t>
            </w:r>
            <w:r>
              <w:rPr>
                <w:rFonts w:ascii="宋体" w:hAnsi="宋体" w:hint="eastAsia"/>
              </w:rPr>
              <w:br/>
            </w:r>
            <w:r>
              <w:rPr>
                <w:rFonts w:ascii="宋体" w:hAnsi="宋体" w:hint="eastAsia"/>
              </w:rPr>
              <w:t>（</w:t>
            </w:r>
            <w:r>
              <w:rPr>
                <w:rFonts w:ascii="宋体" w:hAnsi="宋体" w:hint="eastAsia"/>
              </w:rPr>
              <w:t>7</w:t>
            </w:r>
            <w:r>
              <w:rPr>
                <w:rFonts w:ascii="宋体" w:hAnsi="宋体" w:hint="eastAsia"/>
              </w:rPr>
              <w:t>）支持现有市场上主要国内外操作系统，包括中科红旗、中标麒麟、银河麒麟、中标普</w:t>
            </w:r>
            <w:r>
              <w:rPr>
                <w:rFonts w:ascii="宋体" w:hAnsi="宋体" w:hint="eastAsia"/>
              </w:rPr>
              <w:lastRenderedPageBreak/>
              <w:t>华、深度、一铭、凝思、</w:t>
            </w:r>
            <w:r>
              <w:rPr>
                <w:rFonts w:ascii="宋体" w:hAnsi="宋体" w:hint="eastAsia"/>
              </w:rPr>
              <w:t>UOS</w:t>
            </w:r>
            <w:r>
              <w:rPr>
                <w:rFonts w:ascii="宋体" w:hAnsi="宋体" w:hint="eastAsia"/>
              </w:rPr>
              <w:t>等；</w:t>
            </w:r>
            <w:r>
              <w:rPr>
                <w:rFonts w:ascii="宋体" w:hAnsi="宋体" w:hint="eastAsia"/>
              </w:rPr>
              <w:br/>
            </w:r>
            <w:r>
              <w:rPr>
                <w:rFonts w:ascii="宋体" w:hAnsi="宋体" w:hint="eastAsia"/>
              </w:rPr>
              <w:t>（</w:t>
            </w:r>
            <w:r>
              <w:rPr>
                <w:rFonts w:ascii="宋体" w:hAnsi="宋体" w:hint="eastAsia"/>
              </w:rPr>
              <w:t>8</w:t>
            </w:r>
            <w:r>
              <w:rPr>
                <w:rFonts w:ascii="宋体" w:hAnsi="宋体" w:hint="eastAsia"/>
              </w:rPr>
              <w:t>）可批量修改虚拟机的配置参数，包括：</w:t>
            </w:r>
            <w:r>
              <w:rPr>
                <w:rFonts w:ascii="宋体" w:hAnsi="宋体" w:hint="eastAsia"/>
              </w:rPr>
              <w:t>I/O</w:t>
            </w:r>
            <w:r>
              <w:rPr>
                <w:rFonts w:ascii="宋体" w:hAnsi="宋体" w:hint="eastAsia"/>
              </w:rPr>
              <w:t>优先级、启动优先级、是否自动迁移、</w:t>
            </w:r>
            <w:r>
              <w:rPr>
                <w:rFonts w:ascii="宋体" w:hAnsi="宋体" w:hint="eastAsia"/>
              </w:rPr>
              <w:t>CPU</w:t>
            </w:r>
            <w:r>
              <w:rPr>
                <w:rFonts w:ascii="宋体" w:hAnsi="宋体" w:hint="eastAsia"/>
              </w:rPr>
              <w:t>调度优先级、</w:t>
            </w:r>
            <w:r>
              <w:rPr>
                <w:rFonts w:ascii="宋体" w:hAnsi="宋体" w:hint="eastAsia"/>
              </w:rPr>
              <w:t>CPU</w:t>
            </w:r>
            <w:r>
              <w:rPr>
                <w:rFonts w:ascii="宋体" w:hAnsi="宋体" w:hint="eastAsia"/>
              </w:rPr>
              <w:t>个数、内存大小、自动启动、</w:t>
            </w:r>
            <w:r>
              <w:rPr>
                <w:rFonts w:ascii="宋体" w:hAnsi="宋体" w:hint="eastAsia"/>
              </w:rPr>
              <w:t>VM</w:t>
            </w:r>
            <w:r>
              <w:rPr>
                <w:rFonts w:ascii="宋体" w:hAnsi="宋体" w:hint="eastAsia"/>
              </w:rPr>
              <w:t>启动设备、启用</w:t>
            </w:r>
            <w:r>
              <w:rPr>
                <w:rFonts w:ascii="宋体" w:hAnsi="宋体" w:hint="eastAsia"/>
              </w:rPr>
              <w:t>VNC</w:t>
            </w:r>
            <w:r>
              <w:rPr>
                <w:rFonts w:ascii="宋体" w:hAnsi="宋体" w:hint="eastAsia"/>
              </w:rPr>
              <w:t>代理、</w:t>
            </w:r>
            <w:r>
              <w:rPr>
                <w:rFonts w:ascii="宋体" w:hAnsi="宋体" w:hint="eastAsia"/>
              </w:rPr>
              <w:t>tools</w:t>
            </w:r>
            <w:r>
              <w:rPr>
                <w:rFonts w:ascii="宋体" w:hAnsi="宋体" w:hint="eastAsia"/>
              </w:rPr>
              <w:t>自动升级等；</w:t>
            </w:r>
            <w:r>
              <w:rPr>
                <w:rFonts w:ascii="宋体" w:hAnsi="宋体" w:hint="eastAsia"/>
              </w:rPr>
              <w:br/>
            </w:r>
            <w:r>
              <w:rPr>
                <w:rFonts w:ascii="宋体" w:hAnsi="宋体" w:hint="eastAsia"/>
              </w:rPr>
              <w:t>（</w:t>
            </w:r>
            <w:r>
              <w:rPr>
                <w:rFonts w:ascii="宋体" w:hAnsi="宋体" w:hint="eastAsia"/>
              </w:rPr>
              <w:t>9</w:t>
            </w:r>
            <w:r>
              <w:rPr>
                <w:rFonts w:ascii="宋体" w:hAnsi="宋体" w:hint="eastAsia"/>
              </w:rPr>
              <w:t>）采用分布式的软件定义存储架构，在通用服务器部署，把所有服务器硬盘组织成一个虚拟存储资源池，提供分布式存储服务，无需独立的元数据及控制器节点，使用超融合管理平台统一管理，无需在计算虚拟化平台上部署存储控制器；</w:t>
            </w:r>
            <w:r>
              <w:rPr>
                <w:rFonts w:ascii="宋体" w:hAnsi="宋体" w:hint="eastAsia"/>
              </w:rPr>
              <w:br/>
            </w:r>
            <w:r>
              <w:rPr>
                <w:rFonts w:ascii="宋体" w:hAnsi="宋体" w:hint="eastAsia"/>
              </w:rPr>
              <w:t>（</w:t>
            </w:r>
            <w:r>
              <w:rPr>
                <w:rFonts w:ascii="宋体" w:hAnsi="宋体" w:hint="eastAsia"/>
              </w:rPr>
              <w:t>10</w:t>
            </w:r>
            <w:r>
              <w:rPr>
                <w:rFonts w:ascii="宋体" w:hAnsi="宋体" w:hint="eastAsia"/>
              </w:rPr>
              <w:t>）同一节点同时配置虚拟化和</w:t>
            </w:r>
            <w:r>
              <w:rPr>
                <w:rFonts w:ascii="宋体" w:hAnsi="宋体" w:hint="eastAsia"/>
              </w:rPr>
              <w:t>3</w:t>
            </w:r>
            <w:r>
              <w:rPr>
                <w:rFonts w:ascii="宋体" w:hAnsi="宋体" w:hint="eastAsia"/>
              </w:rPr>
              <w:t>种存储功能，最少只需</w:t>
            </w:r>
            <w:r>
              <w:rPr>
                <w:rFonts w:ascii="宋体" w:hAnsi="宋体" w:hint="eastAsia"/>
              </w:rPr>
              <w:t>3</w:t>
            </w:r>
            <w:r>
              <w:rPr>
                <w:rFonts w:ascii="宋体" w:hAnsi="宋体" w:hint="eastAsia"/>
              </w:rPr>
              <w:t>个节点集群即可同时提供虚拟化、分布式块、对象、文件存储服务。其中对象和文件服务必须在宿主机上提供，和超融合自研同品牌；</w:t>
            </w:r>
            <w:r>
              <w:rPr>
                <w:rFonts w:ascii="宋体" w:hAnsi="宋体" w:hint="eastAsia"/>
              </w:rPr>
              <w:br/>
            </w:r>
            <w:r>
              <w:rPr>
                <w:rFonts w:ascii="宋体" w:hAnsi="宋体" w:hint="eastAsia"/>
              </w:rPr>
              <w:t>（</w:t>
            </w:r>
            <w:r>
              <w:rPr>
                <w:rFonts w:ascii="宋体" w:hAnsi="宋体" w:hint="eastAsia"/>
              </w:rPr>
              <w:t>11</w:t>
            </w:r>
            <w:r>
              <w:rPr>
                <w:rFonts w:ascii="宋体" w:hAnsi="宋体" w:hint="eastAsia"/>
              </w:rPr>
              <w:t>）配置设置虚拟机网络优先级别功能，当物理网口带宽拥塞时，确保高优先级的关键业务能够分配到尽可能多的网络</w:t>
            </w:r>
            <w:r>
              <w:rPr>
                <w:rFonts w:ascii="宋体" w:hAnsi="宋体" w:hint="eastAsia"/>
              </w:rPr>
              <w:t>I/O</w:t>
            </w:r>
            <w:r>
              <w:rPr>
                <w:rFonts w:ascii="宋体" w:hAnsi="宋体" w:hint="eastAsia"/>
              </w:rPr>
              <w:t>资源；</w:t>
            </w:r>
            <w:r>
              <w:rPr>
                <w:rFonts w:ascii="宋体" w:hAnsi="宋体" w:hint="eastAsia"/>
              </w:rPr>
              <w:br/>
            </w:r>
            <w:r>
              <w:rPr>
                <w:rFonts w:ascii="宋体" w:hAnsi="宋体" w:hint="eastAsia"/>
              </w:rPr>
              <w:t>（</w:t>
            </w:r>
            <w:r>
              <w:rPr>
                <w:rFonts w:ascii="宋体" w:hAnsi="宋体" w:hint="eastAsia"/>
              </w:rPr>
              <w:t>12</w:t>
            </w:r>
            <w:r>
              <w:rPr>
                <w:rFonts w:ascii="宋体" w:hAnsi="宋体" w:hint="eastAsia"/>
              </w:rPr>
              <w:t>）云管理平台支持用户自助服务界面，用户能够通过自助服务门户完成云资源申请、使用、修改、销毁等操作，并且能够通过自服务门户为用户提供云主机、云硬盘、云防火墙、云负载均衡、公网</w:t>
            </w:r>
            <w:r>
              <w:rPr>
                <w:rFonts w:ascii="宋体" w:hAnsi="宋体" w:hint="eastAsia"/>
              </w:rPr>
              <w:t>IP</w:t>
            </w:r>
            <w:r>
              <w:rPr>
                <w:rFonts w:ascii="宋体" w:hAnsi="宋体" w:hint="eastAsia"/>
              </w:rPr>
              <w:t>、镜像、快照等服务；</w:t>
            </w:r>
            <w:r>
              <w:rPr>
                <w:rFonts w:ascii="宋体" w:hAnsi="宋体" w:hint="eastAsia"/>
              </w:rPr>
              <w:br/>
            </w:r>
            <w:r>
              <w:rPr>
                <w:rFonts w:ascii="宋体" w:hAnsi="宋体" w:hint="eastAsia"/>
              </w:rPr>
              <w:t>（</w:t>
            </w:r>
            <w:r>
              <w:rPr>
                <w:rFonts w:ascii="宋体" w:hAnsi="宋体" w:hint="eastAsia"/>
              </w:rPr>
              <w:t>13</w:t>
            </w:r>
            <w:r>
              <w:rPr>
                <w:rFonts w:ascii="宋体" w:hAnsi="宋体" w:hint="eastAsia"/>
              </w:rPr>
              <w:t>）云管理平台配置安全组服务功能，安全组能够实现虚拟机维度的隔离，用户通过自助服务门户申请安全组服务，并能够进行图形化配置。</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lastRenderedPageBreak/>
              <w:t>2</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套</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lastRenderedPageBreak/>
              <w:t>（二）</w:t>
            </w:r>
          </w:p>
        </w:tc>
        <w:tc>
          <w:tcPr>
            <w:tcW w:w="2730" w:type="dxa"/>
            <w:noWrap/>
            <w:vAlign w:val="center"/>
          </w:tcPr>
          <w:p w:rsidR="003F290D" w:rsidRDefault="003F290D" w:rsidP="00DA1645">
            <w:pPr>
              <w:pStyle w:val="a9"/>
              <w:rPr>
                <w:rFonts w:ascii="宋体" w:hAnsi="宋体" w:cs="宋体" w:hint="eastAsia"/>
              </w:rPr>
            </w:pPr>
            <w:r>
              <w:rPr>
                <w:rFonts w:ascii="宋体" w:hAnsi="宋体" w:cs="宋体" w:hint="eastAsia"/>
              </w:rPr>
              <w:t>二三类视频图像存储服务</w:t>
            </w:r>
          </w:p>
        </w:tc>
        <w:tc>
          <w:tcPr>
            <w:tcW w:w="4876" w:type="dxa"/>
          </w:tcPr>
          <w:p w:rsidR="003F290D" w:rsidRDefault="003F290D" w:rsidP="00DA1645">
            <w:pPr>
              <w:pStyle w:val="a9"/>
              <w:jc w:val="left"/>
              <w:rPr>
                <w:rFonts w:ascii="宋体" w:hAnsi="宋体" w:hint="eastAsia"/>
              </w:rPr>
            </w:pPr>
            <w:r>
              <w:rPr>
                <w:rFonts w:ascii="宋体" w:hAnsi="宋体" w:hint="eastAsia"/>
              </w:rPr>
              <w:t xml:space="preserve">　</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 xml:space="preserve">　</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 xml:space="preserve">　</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t>1</w:t>
            </w:r>
          </w:p>
        </w:tc>
        <w:tc>
          <w:tcPr>
            <w:tcW w:w="2730" w:type="dxa"/>
            <w:vAlign w:val="center"/>
          </w:tcPr>
          <w:p w:rsidR="003F290D" w:rsidRDefault="003F290D" w:rsidP="00DA1645">
            <w:pPr>
              <w:pStyle w:val="a9"/>
              <w:rPr>
                <w:rFonts w:ascii="宋体" w:hAnsi="宋体" w:cs="宋体" w:hint="eastAsia"/>
              </w:rPr>
            </w:pPr>
            <w:r>
              <w:rPr>
                <w:rFonts w:ascii="宋体" w:hAnsi="宋体" w:cs="宋体" w:hint="eastAsia"/>
              </w:rPr>
              <w:t>图片、视频存储服务</w:t>
            </w:r>
          </w:p>
        </w:tc>
        <w:tc>
          <w:tcPr>
            <w:tcW w:w="4876" w:type="dxa"/>
          </w:tcPr>
          <w:p w:rsidR="003F290D" w:rsidRDefault="003F290D" w:rsidP="00DA1645">
            <w:pPr>
              <w:pStyle w:val="a9"/>
              <w:jc w:val="left"/>
              <w:rPr>
                <w:rFonts w:ascii="宋体" w:hAnsi="宋体" w:hint="eastAsia"/>
              </w:rPr>
            </w:pPr>
            <w:r>
              <w:rPr>
                <w:rFonts w:ascii="宋体" w:hAnsi="宋体" w:hint="eastAsia"/>
              </w:rPr>
              <w:t>（</w:t>
            </w:r>
            <w:r>
              <w:rPr>
                <w:rFonts w:ascii="宋体" w:hAnsi="宋体" w:hint="eastAsia"/>
              </w:rPr>
              <w:t>1</w:t>
            </w:r>
            <w:r>
              <w:rPr>
                <w:rFonts w:ascii="宋体" w:hAnsi="宋体" w:hint="eastAsia"/>
              </w:rPr>
              <w:t>）满足图片存储周期≥</w:t>
            </w:r>
            <w:r>
              <w:rPr>
                <w:rFonts w:ascii="宋体" w:hAnsi="宋体" w:hint="eastAsia"/>
              </w:rPr>
              <w:t>90</w:t>
            </w:r>
            <w:r>
              <w:rPr>
                <w:rFonts w:ascii="宋体" w:hAnsi="宋体" w:hint="eastAsia"/>
              </w:rPr>
              <w:t>天，视频存储周期≥</w:t>
            </w:r>
            <w:r>
              <w:rPr>
                <w:rFonts w:ascii="宋体" w:hAnsi="宋体" w:hint="eastAsia"/>
              </w:rPr>
              <w:t>30</w:t>
            </w:r>
            <w:r>
              <w:rPr>
                <w:rFonts w:ascii="宋体" w:hAnsi="宋体" w:hint="eastAsia"/>
              </w:rPr>
              <w:t>天；</w:t>
            </w:r>
            <w:r>
              <w:rPr>
                <w:rFonts w:ascii="宋体" w:hAnsi="宋体" w:hint="eastAsia"/>
              </w:rPr>
              <w:br/>
            </w:r>
            <w:r>
              <w:rPr>
                <w:rFonts w:ascii="宋体" w:hAnsi="宋体" w:hint="eastAsia"/>
              </w:rPr>
              <w:t>（</w:t>
            </w:r>
            <w:r>
              <w:rPr>
                <w:rFonts w:ascii="宋体" w:hAnsi="宋体" w:hint="eastAsia"/>
              </w:rPr>
              <w:t>2</w:t>
            </w:r>
            <w:r>
              <w:rPr>
                <w:rFonts w:ascii="宋体" w:hAnsi="宋体" w:hint="eastAsia"/>
              </w:rPr>
              <w:t>）服务期</w:t>
            </w:r>
            <w:r>
              <w:rPr>
                <w:rFonts w:ascii="宋体" w:hAnsi="宋体" w:hint="eastAsia"/>
              </w:rPr>
              <w:t>3</w:t>
            </w:r>
            <w:r>
              <w:rPr>
                <w:rFonts w:ascii="宋体" w:hAnsi="宋体" w:hint="eastAsia"/>
              </w:rPr>
              <w:t>年；</w:t>
            </w:r>
            <w:r>
              <w:rPr>
                <w:rFonts w:ascii="宋体" w:hAnsi="宋体" w:hint="eastAsia"/>
              </w:rPr>
              <w:br/>
            </w:r>
            <w:r>
              <w:rPr>
                <w:rFonts w:ascii="宋体" w:hAnsi="宋体" w:hint="eastAsia"/>
              </w:rPr>
              <w:t>（</w:t>
            </w:r>
            <w:r>
              <w:rPr>
                <w:rFonts w:ascii="宋体" w:hAnsi="宋体" w:hint="eastAsia"/>
              </w:rPr>
              <w:t>3</w:t>
            </w:r>
            <w:r>
              <w:rPr>
                <w:rFonts w:ascii="宋体" w:hAnsi="宋体" w:hint="eastAsia"/>
              </w:rPr>
              <w:t>）图片需推送至市公安局社会资源平台。</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500</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路</w:t>
            </w:r>
          </w:p>
        </w:tc>
      </w:tr>
      <w:tr w:rsidR="003F290D" w:rsidTr="00DA1645">
        <w:trPr>
          <w:trHeight w:val="468"/>
        </w:trPr>
        <w:tc>
          <w:tcPr>
            <w:tcW w:w="0" w:type="auto"/>
            <w:shd w:val="clear" w:color="000000" w:fill="D9D9D9"/>
            <w:vAlign w:val="center"/>
          </w:tcPr>
          <w:p w:rsidR="003F290D" w:rsidRDefault="003F290D" w:rsidP="00DA1645">
            <w:pPr>
              <w:pStyle w:val="a9"/>
              <w:rPr>
                <w:rFonts w:ascii="宋体" w:hAnsi="宋体" w:cs="宋体" w:hint="eastAsia"/>
              </w:rPr>
            </w:pPr>
            <w:r>
              <w:rPr>
                <w:rFonts w:ascii="宋体" w:hAnsi="宋体" w:cs="宋体" w:hint="eastAsia"/>
              </w:rPr>
              <w:t>三</w:t>
            </w:r>
          </w:p>
        </w:tc>
        <w:tc>
          <w:tcPr>
            <w:tcW w:w="0" w:type="auto"/>
            <w:gridSpan w:val="4"/>
            <w:shd w:val="clear" w:color="000000" w:fill="D9D9D9"/>
            <w:noWrap/>
            <w:vAlign w:val="center"/>
          </w:tcPr>
          <w:p w:rsidR="003F290D" w:rsidRDefault="003F290D" w:rsidP="00DA1645">
            <w:pPr>
              <w:pStyle w:val="a9"/>
              <w:jc w:val="left"/>
              <w:rPr>
                <w:rFonts w:ascii="宋体" w:hAnsi="宋体" w:hint="eastAsia"/>
              </w:rPr>
            </w:pPr>
            <w:r>
              <w:rPr>
                <w:rFonts w:ascii="宋体" w:hAnsi="宋体" w:hint="eastAsia"/>
              </w:rPr>
              <w:t>前端准入系统扩容服务</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t>1</w:t>
            </w:r>
          </w:p>
        </w:tc>
        <w:tc>
          <w:tcPr>
            <w:tcW w:w="2730" w:type="dxa"/>
            <w:vAlign w:val="center"/>
          </w:tcPr>
          <w:p w:rsidR="003F290D" w:rsidRDefault="003F290D" w:rsidP="00DA1645">
            <w:pPr>
              <w:pStyle w:val="a9"/>
              <w:rPr>
                <w:rFonts w:ascii="宋体" w:hAnsi="宋体" w:hint="eastAsia"/>
              </w:rPr>
            </w:pPr>
            <w:r>
              <w:rPr>
                <w:rFonts w:ascii="宋体" w:hAnsi="宋体" w:cs="宋体" w:hint="eastAsia"/>
              </w:rPr>
              <w:t>安全准入系统</w:t>
            </w:r>
          </w:p>
        </w:tc>
        <w:tc>
          <w:tcPr>
            <w:tcW w:w="4876" w:type="dxa"/>
          </w:tcPr>
          <w:p w:rsidR="003F290D" w:rsidRDefault="003F290D" w:rsidP="00DA1645">
            <w:pPr>
              <w:rPr>
                <w:rFonts w:ascii="宋体" w:eastAsia="宋体" w:hAnsi="宋体" w:cs="Arial Unicode MS" w:hint="eastAsia"/>
                <w:sz w:val="18"/>
                <w:szCs w:val="18"/>
                <w:lang w:eastAsia="zh-CN"/>
              </w:rPr>
            </w:pPr>
            <w:r>
              <w:rPr>
                <w:rFonts w:ascii="宋体" w:eastAsia="宋体" w:hAnsi="宋体" w:cs="Arial Unicode MS" w:hint="eastAsia"/>
                <w:sz w:val="18"/>
                <w:szCs w:val="18"/>
                <w:lang w:eastAsia="zh-CN"/>
              </w:rPr>
              <w:t>（1）视频传输时延满足国标，配备≥1000路8兆码流的摄像机安全准入能力；</w:t>
            </w:r>
            <w:r>
              <w:rPr>
                <w:rFonts w:ascii="宋体" w:eastAsia="宋体" w:hAnsi="宋体" w:cs="Arial Unicode MS" w:hint="eastAsia"/>
                <w:sz w:val="18"/>
                <w:szCs w:val="18"/>
                <w:lang w:eastAsia="zh-CN"/>
              </w:rPr>
              <w:br/>
              <w:t>（2）只允许合法摄像机、合法视频流接入视频专网，阻断非法数据、用户的接入，保证前端设备、中心存储、监控平台系统的独立性；</w:t>
            </w:r>
            <w:r>
              <w:rPr>
                <w:rFonts w:ascii="宋体" w:eastAsia="宋体" w:hAnsi="宋体" w:cs="Arial Unicode MS" w:hint="eastAsia"/>
                <w:sz w:val="18"/>
                <w:szCs w:val="18"/>
                <w:lang w:eastAsia="zh-CN"/>
              </w:rPr>
              <w:br/>
              <w:t>（3）实现前端设备的准入控制，只允授信终端接入到网络中，对非法私接、非法数据进行识别、告警并实时阻断，保证视频专网前端接入</w:t>
            </w:r>
            <w:r>
              <w:rPr>
                <w:rFonts w:ascii="宋体" w:eastAsia="宋体" w:hAnsi="宋体" w:cs="Arial Unicode MS" w:hint="eastAsia"/>
                <w:sz w:val="18"/>
                <w:szCs w:val="18"/>
                <w:lang w:eastAsia="zh-CN"/>
              </w:rPr>
              <w:lastRenderedPageBreak/>
              <w:t>安全可控；</w:t>
            </w:r>
            <w:r>
              <w:rPr>
                <w:rFonts w:ascii="宋体" w:eastAsia="宋体" w:hAnsi="宋体" w:cs="Arial Unicode MS" w:hint="eastAsia"/>
                <w:sz w:val="18"/>
                <w:szCs w:val="18"/>
                <w:lang w:eastAsia="zh-CN"/>
              </w:rPr>
              <w:br/>
              <w:t>（4）支持应用层协议控制，通识别传输数据的L4-7层协议特征与动态端口号，只允许授权的数据流及控制信令进入后台网络系统，禁止其他非法数据接入；</w:t>
            </w:r>
            <w:r>
              <w:rPr>
                <w:rFonts w:ascii="宋体" w:eastAsia="宋体" w:hAnsi="宋体" w:cs="Arial Unicode MS" w:hint="eastAsia"/>
                <w:sz w:val="18"/>
                <w:szCs w:val="18"/>
                <w:lang w:eastAsia="zh-CN"/>
              </w:rPr>
              <w:br/>
              <w:t>（5）支持对视频终端等设备的网络流量监测，能够无缝接入市局平台统一管理；；</w:t>
            </w:r>
            <w:r>
              <w:rPr>
                <w:rFonts w:ascii="宋体" w:eastAsia="宋体" w:hAnsi="宋体" w:cs="Arial Unicode MS" w:hint="eastAsia"/>
                <w:sz w:val="18"/>
                <w:szCs w:val="18"/>
                <w:lang w:eastAsia="zh-CN"/>
              </w:rPr>
              <w:br/>
              <w:t>（6）支持非法私接精准定位，可定位所属区域、设备IP、接入接口、终端MAC、终端IP等信息；</w:t>
            </w:r>
            <w:r>
              <w:rPr>
                <w:rFonts w:ascii="宋体" w:eastAsia="宋体" w:hAnsi="宋体" w:cs="Arial Unicode MS" w:hint="eastAsia"/>
                <w:sz w:val="18"/>
                <w:szCs w:val="18"/>
                <w:lang w:eastAsia="zh-CN"/>
              </w:rPr>
              <w:br/>
              <w:t>（7）支持识别主流监控厂商的视频协议、控制协议，符合国标GB/T 28181及GB35114标准；</w:t>
            </w:r>
            <w:r>
              <w:rPr>
                <w:rFonts w:ascii="宋体" w:eastAsia="宋体" w:hAnsi="宋体" w:cs="Arial Unicode MS" w:hint="eastAsia"/>
                <w:sz w:val="18"/>
                <w:szCs w:val="18"/>
                <w:lang w:eastAsia="zh-CN"/>
              </w:rPr>
              <w:br/>
              <w:t>（8）采用国产化CPU芯片国产化操作系统，符合国产化信创要求。</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lastRenderedPageBreak/>
              <w:t>1</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台</w:t>
            </w:r>
          </w:p>
        </w:tc>
      </w:tr>
      <w:tr w:rsidR="003F290D" w:rsidTr="00DA1645">
        <w:trPr>
          <w:trHeight w:val="468"/>
        </w:trPr>
        <w:tc>
          <w:tcPr>
            <w:tcW w:w="0" w:type="auto"/>
            <w:shd w:val="clear" w:color="000000" w:fill="D9D9D9"/>
            <w:vAlign w:val="center"/>
          </w:tcPr>
          <w:p w:rsidR="003F290D" w:rsidRDefault="003F290D" w:rsidP="00DA1645">
            <w:pPr>
              <w:pStyle w:val="a9"/>
              <w:rPr>
                <w:rFonts w:ascii="宋体" w:hAnsi="宋体" w:cs="宋体" w:hint="eastAsia"/>
              </w:rPr>
            </w:pPr>
            <w:r>
              <w:rPr>
                <w:rFonts w:ascii="宋体" w:hAnsi="宋体" w:cs="宋体" w:hint="eastAsia"/>
              </w:rPr>
              <w:lastRenderedPageBreak/>
              <w:t>四</w:t>
            </w:r>
          </w:p>
        </w:tc>
        <w:tc>
          <w:tcPr>
            <w:tcW w:w="0" w:type="auto"/>
            <w:gridSpan w:val="4"/>
            <w:shd w:val="clear" w:color="000000" w:fill="D9D9D9"/>
            <w:noWrap/>
            <w:vAlign w:val="center"/>
          </w:tcPr>
          <w:p w:rsidR="003F290D" w:rsidRDefault="003F290D" w:rsidP="00DA1645">
            <w:pPr>
              <w:pStyle w:val="a9"/>
              <w:jc w:val="left"/>
              <w:rPr>
                <w:rFonts w:ascii="宋体" w:hAnsi="宋体" w:hint="eastAsia"/>
              </w:rPr>
            </w:pPr>
            <w:r>
              <w:rPr>
                <w:rFonts w:ascii="宋体" w:hAnsi="宋体" w:hint="eastAsia"/>
              </w:rPr>
              <w:t>后端平台运维服务</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t>1</w:t>
            </w:r>
          </w:p>
        </w:tc>
        <w:tc>
          <w:tcPr>
            <w:tcW w:w="2730" w:type="dxa"/>
            <w:vAlign w:val="center"/>
          </w:tcPr>
          <w:p w:rsidR="003F290D" w:rsidRDefault="003F290D" w:rsidP="00DA1645">
            <w:pPr>
              <w:pStyle w:val="a9"/>
              <w:rPr>
                <w:rFonts w:ascii="宋体" w:hAnsi="宋体" w:cs="宋体" w:hint="eastAsia"/>
              </w:rPr>
            </w:pPr>
            <w:r>
              <w:rPr>
                <w:rFonts w:ascii="宋体" w:hAnsi="宋体" w:cs="宋体" w:hint="eastAsia"/>
              </w:rPr>
              <w:t>一类点位后端平台运行维护服务</w:t>
            </w:r>
          </w:p>
        </w:tc>
        <w:tc>
          <w:tcPr>
            <w:tcW w:w="4876" w:type="dxa"/>
          </w:tcPr>
          <w:p w:rsidR="003F290D" w:rsidRDefault="003F290D" w:rsidP="00DA1645">
            <w:pPr>
              <w:pStyle w:val="a9"/>
              <w:jc w:val="left"/>
              <w:rPr>
                <w:rFonts w:ascii="宋体" w:hAnsi="宋体" w:hint="eastAsia"/>
              </w:rPr>
            </w:pPr>
            <w:r>
              <w:rPr>
                <w:rFonts w:ascii="宋体" w:hAnsi="宋体" w:hint="eastAsia"/>
              </w:rPr>
              <w:t>（</w:t>
            </w:r>
            <w:r>
              <w:rPr>
                <w:rFonts w:ascii="宋体" w:hAnsi="宋体" w:hint="eastAsia"/>
              </w:rPr>
              <w:t>1</w:t>
            </w:r>
            <w:r>
              <w:rPr>
                <w:rFonts w:ascii="宋体" w:hAnsi="宋体" w:hint="eastAsia"/>
              </w:rPr>
              <w:t>）提供服务期内</w:t>
            </w:r>
            <w:r>
              <w:rPr>
                <w:rFonts w:ascii="宋体" w:hAnsi="宋体" w:hint="eastAsia"/>
              </w:rPr>
              <w:t>7</w:t>
            </w:r>
            <w:r>
              <w:rPr>
                <w:rFonts w:ascii="宋体" w:hAnsi="宋体" w:hint="eastAsia"/>
              </w:rPr>
              <w:t>×</w:t>
            </w:r>
            <w:r>
              <w:rPr>
                <w:rFonts w:ascii="宋体" w:hAnsi="宋体" w:hint="eastAsia"/>
              </w:rPr>
              <w:t>24</w:t>
            </w:r>
            <w:r>
              <w:rPr>
                <w:rFonts w:ascii="宋体" w:hAnsi="宋体" w:hint="eastAsia"/>
              </w:rPr>
              <w:t>小时后端软</w:t>
            </w:r>
            <w:r>
              <w:rPr>
                <w:rFonts w:ascii="宋体" w:hAnsi="宋体" w:hint="eastAsia"/>
              </w:rPr>
              <w:t>/</w:t>
            </w:r>
            <w:r>
              <w:rPr>
                <w:rFonts w:ascii="宋体" w:hAnsi="宋体" w:hint="eastAsia"/>
              </w:rPr>
              <w:t>硬件现场维护，开展包括但不限于设备故障巡检、网络、取电、数据巡检等工作，开展故障派单、核验、消单等全流程工作；</w:t>
            </w:r>
            <w:r>
              <w:rPr>
                <w:rFonts w:ascii="宋体" w:hAnsi="宋体" w:hint="eastAsia"/>
              </w:rPr>
              <w:br/>
            </w:r>
            <w:r>
              <w:rPr>
                <w:rFonts w:ascii="宋体" w:hAnsi="宋体" w:hint="eastAsia"/>
              </w:rPr>
              <w:t>（</w:t>
            </w:r>
            <w:r>
              <w:rPr>
                <w:rFonts w:ascii="宋体" w:hAnsi="宋体" w:hint="eastAsia"/>
              </w:rPr>
              <w:t>2</w:t>
            </w:r>
            <w:r>
              <w:rPr>
                <w:rFonts w:ascii="宋体" w:hAnsi="宋体" w:hint="eastAsia"/>
              </w:rPr>
              <w:t>）服务期计取</w:t>
            </w:r>
            <w:r>
              <w:rPr>
                <w:rFonts w:ascii="宋体" w:hAnsi="宋体" w:hint="eastAsia"/>
              </w:rPr>
              <w:t>3</w:t>
            </w:r>
            <w:r>
              <w:rPr>
                <w:rFonts w:ascii="宋体" w:hAnsi="宋体" w:hint="eastAsia"/>
              </w:rPr>
              <w:t>年。</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620</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个</w:t>
            </w:r>
          </w:p>
        </w:tc>
      </w:tr>
      <w:tr w:rsidR="003F290D" w:rsidTr="00DA1645">
        <w:trPr>
          <w:trHeight w:val="468"/>
        </w:trPr>
        <w:tc>
          <w:tcPr>
            <w:tcW w:w="0" w:type="auto"/>
            <w:vAlign w:val="center"/>
          </w:tcPr>
          <w:p w:rsidR="003F290D" w:rsidRDefault="003F290D" w:rsidP="00DA1645">
            <w:pPr>
              <w:pStyle w:val="a9"/>
              <w:rPr>
                <w:rFonts w:ascii="宋体" w:hAnsi="宋体" w:cs="宋体" w:hint="eastAsia"/>
              </w:rPr>
            </w:pPr>
            <w:r>
              <w:rPr>
                <w:rFonts w:ascii="宋体" w:hAnsi="宋体" w:cs="宋体" w:hint="eastAsia"/>
              </w:rPr>
              <w:t>2</w:t>
            </w:r>
          </w:p>
        </w:tc>
        <w:tc>
          <w:tcPr>
            <w:tcW w:w="2730" w:type="dxa"/>
            <w:vAlign w:val="center"/>
          </w:tcPr>
          <w:p w:rsidR="003F290D" w:rsidRDefault="003F290D" w:rsidP="00DA1645">
            <w:pPr>
              <w:pStyle w:val="a9"/>
              <w:rPr>
                <w:rFonts w:ascii="宋体" w:hAnsi="宋体" w:cs="宋体" w:hint="eastAsia"/>
              </w:rPr>
            </w:pPr>
            <w:r>
              <w:rPr>
                <w:rFonts w:ascii="宋体" w:hAnsi="宋体" w:cs="宋体" w:hint="eastAsia"/>
              </w:rPr>
              <w:t>二三类点位后端平台运行维护服务</w:t>
            </w:r>
          </w:p>
        </w:tc>
        <w:tc>
          <w:tcPr>
            <w:tcW w:w="4876" w:type="dxa"/>
          </w:tcPr>
          <w:p w:rsidR="003F290D" w:rsidRDefault="003F290D" w:rsidP="00DA1645">
            <w:pPr>
              <w:pStyle w:val="a9"/>
              <w:jc w:val="left"/>
              <w:rPr>
                <w:rFonts w:ascii="宋体" w:hAnsi="宋体" w:hint="eastAsia"/>
              </w:rPr>
            </w:pPr>
            <w:r>
              <w:rPr>
                <w:rFonts w:ascii="宋体" w:hAnsi="宋体" w:hint="eastAsia"/>
              </w:rPr>
              <w:t>（</w:t>
            </w:r>
            <w:r>
              <w:rPr>
                <w:rFonts w:ascii="宋体" w:hAnsi="宋体" w:hint="eastAsia"/>
              </w:rPr>
              <w:t>1</w:t>
            </w:r>
            <w:r>
              <w:rPr>
                <w:rFonts w:ascii="宋体" w:hAnsi="宋体" w:hint="eastAsia"/>
              </w:rPr>
              <w:t>）提供服务期内</w:t>
            </w:r>
            <w:r>
              <w:rPr>
                <w:rFonts w:ascii="宋体" w:hAnsi="宋体" w:hint="eastAsia"/>
              </w:rPr>
              <w:t>7</w:t>
            </w:r>
            <w:r>
              <w:rPr>
                <w:rFonts w:ascii="宋体" w:hAnsi="宋体" w:hint="eastAsia"/>
              </w:rPr>
              <w:t>×</w:t>
            </w:r>
            <w:r>
              <w:rPr>
                <w:rFonts w:ascii="宋体" w:hAnsi="宋体" w:hint="eastAsia"/>
              </w:rPr>
              <w:t>24</w:t>
            </w:r>
            <w:r>
              <w:rPr>
                <w:rFonts w:ascii="宋体" w:hAnsi="宋体" w:hint="eastAsia"/>
              </w:rPr>
              <w:t>小时后端软</w:t>
            </w:r>
            <w:r>
              <w:rPr>
                <w:rFonts w:ascii="宋体" w:hAnsi="宋体" w:hint="eastAsia"/>
              </w:rPr>
              <w:t>/</w:t>
            </w:r>
            <w:r>
              <w:rPr>
                <w:rFonts w:ascii="宋体" w:hAnsi="宋体" w:hint="eastAsia"/>
              </w:rPr>
              <w:t>硬件现场维护，开展包括但不限于设备故障巡检、网络、取电、数据巡检等工作，开展故障派单、核验、消单等全流程工作；</w:t>
            </w:r>
            <w:r>
              <w:rPr>
                <w:rFonts w:ascii="宋体" w:hAnsi="宋体" w:hint="eastAsia"/>
              </w:rPr>
              <w:br/>
            </w:r>
            <w:r>
              <w:rPr>
                <w:rFonts w:ascii="宋体" w:hAnsi="宋体" w:hint="eastAsia"/>
              </w:rPr>
              <w:t>（</w:t>
            </w:r>
            <w:r>
              <w:rPr>
                <w:rFonts w:ascii="宋体" w:hAnsi="宋体" w:hint="eastAsia"/>
              </w:rPr>
              <w:t>2</w:t>
            </w:r>
            <w:r>
              <w:rPr>
                <w:rFonts w:ascii="宋体" w:hAnsi="宋体" w:hint="eastAsia"/>
              </w:rPr>
              <w:t>）服务期计取</w:t>
            </w:r>
            <w:r>
              <w:rPr>
                <w:rFonts w:ascii="宋体" w:hAnsi="宋体" w:hint="eastAsia"/>
              </w:rPr>
              <w:t>3</w:t>
            </w:r>
            <w:r>
              <w:rPr>
                <w:rFonts w:ascii="宋体" w:hAnsi="宋体" w:hint="eastAsia"/>
              </w:rPr>
              <w:t>年。</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500</w:t>
            </w:r>
          </w:p>
        </w:tc>
        <w:tc>
          <w:tcPr>
            <w:tcW w:w="0" w:type="auto"/>
            <w:vAlign w:val="center"/>
          </w:tcPr>
          <w:p w:rsidR="003F290D" w:rsidRDefault="003F290D" w:rsidP="00DA1645">
            <w:pPr>
              <w:pStyle w:val="a9"/>
              <w:rPr>
                <w:rFonts w:ascii="宋体" w:hAnsi="宋体" w:cs="宋体" w:hint="eastAsia"/>
              </w:rPr>
            </w:pPr>
            <w:r>
              <w:rPr>
                <w:rFonts w:ascii="宋体" w:hAnsi="宋体" w:cs="宋体" w:hint="eastAsia"/>
              </w:rPr>
              <w:t>个</w:t>
            </w:r>
          </w:p>
        </w:tc>
      </w:tr>
    </w:tbl>
    <w:p w:rsidR="003F290D" w:rsidRDefault="003F290D" w:rsidP="003F290D">
      <w:pPr>
        <w:spacing w:line="360" w:lineRule="auto"/>
        <w:ind w:firstLineChars="200" w:firstLine="480"/>
        <w:rPr>
          <w:rFonts w:ascii="宋体" w:eastAsia="宋体" w:hAnsi="宋体"/>
          <w:sz w:val="24"/>
          <w:szCs w:val="24"/>
          <w:lang w:eastAsia="zh-CN"/>
        </w:rPr>
      </w:pPr>
    </w:p>
    <w:p w:rsidR="003F290D" w:rsidRDefault="003F290D" w:rsidP="003F290D">
      <w:pPr>
        <w:widowControl w:val="0"/>
        <w:spacing w:before="78" w:line="219" w:lineRule="auto"/>
        <w:rPr>
          <w:rFonts w:ascii="宋体" w:eastAsia="宋体" w:hAnsi="宋体" w:cs="宋体"/>
          <w:b/>
          <w:bCs/>
          <w:color w:val="auto"/>
          <w:sz w:val="24"/>
          <w:szCs w:val="24"/>
          <w:lang w:eastAsia="zh-CN"/>
        </w:rPr>
      </w:pPr>
      <w:r>
        <w:rPr>
          <w:rFonts w:ascii="宋体" w:eastAsia="宋体" w:hAnsi="宋体" w:cs="宋体"/>
          <w:b/>
          <w:bCs/>
          <w:color w:val="auto"/>
          <w:sz w:val="24"/>
          <w:szCs w:val="24"/>
          <w:lang w:eastAsia="zh-CN"/>
        </w:rPr>
        <w:t>（二） 商务条件</w:t>
      </w:r>
    </w:p>
    <w:p w:rsidR="003F290D" w:rsidRDefault="003F290D" w:rsidP="003F290D">
      <w:pPr>
        <w:widowControl w:val="0"/>
        <w:spacing w:line="249" w:lineRule="auto"/>
        <w:rPr>
          <w:color w:val="auto"/>
          <w:lang w:eastAsia="zh-CN"/>
        </w:rPr>
      </w:pPr>
    </w:p>
    <w:p w:rsidR="003F290D" w:rsidRDefault="003F290D" w:rsidP="003F290D">
      <w:pPr>
        <w:widowControl w:val="0"/>
        <w:spacing w:line="242" w:lineRule="auto"/>
        <w:ind w:firstLineChars="200" w:firstLine="480"/>
        <w:rPr>
          <w:rFonts w:ascii="宋体" w:eastAsia="宋体" w:hAnsi="宋体" w:cs="宋体"/>
          <w:color w:val="auto"/>
          <w:sz w:val="24"/>
          <w:szCs w:val="24"/>
          <w:u w:val="single"/>
          <w:lang w:eastAsia="zh-CN"/>
        </w:rPr>
      </w:pPr>
      <w:r>
        <w:rPr>
          <w:rFonts w:ascii="宋体" w:eastAsia="宋体" w:hAnsi="宋体" w:hint="eastAsia"/>
          <w:sz w:val="24"/>
          <w:szCs w:val="24"/>
          <w:lang w:eastAsia="zh-CN"/>
        </w:rPr>
        <w:t>1</w:t>
      </w:r>
      <w:r>
        <w:rPr>
          <w:rFonts w:ascii="宋体" w:eastAsia="宋体" w:hAnsi="宋体" w:cs="宋体" w:hint="eastAsia"/>
          <w:sz w:val="24"/>
          <w:szCs w:val="24"/>
          <w:lang w:eastAsia="zh-CN"/>
        </w:rPr>
        <w:t>）交付时间：</w:t>
      </w:r>
    </w:p>
    <w:p w:rsidR="003F290D" w:rsidRDefault="003F290D" w:rsidP="003F290D">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自合同签订之日起，45个工作日内完成项目全部服务内容的安装、调试、试运行、验收并交付使用。</w:t>
      </w:r>
    </w:p>
    <w:p w:rsidR="003F290D" w:rsidRDefault="003F290D" w:rsidP="003F290D">
      <w:pPr>
        <w:spacing w:line="360" w:lineRule="auto"/>
        <w:ind w:firstLineChars="200" w:firstLine="480"/>
        <w:rPr>
          <w:rFonts w:ascii="宋体" w:eastAsia="宋体" w:hAnsi="宋体"/>
          <w:sz w:val="24"/>
          <w:szCs w:val="24"/>
          <w:lang w:eastAsia="zh-CN"/>
        </w:rPr>
      </w:pPr>
      <w:r>
        <w:rPr>
          <w:rFonts w:ascii="宋体" w:eastAsia="宋体" w:hAnsi="宋体" w:hint="eastAsia"/>
          <w:sz w:val="24"/>
          <w:szCs w:val="24"/>
          <w:lang w:eastAsia="zh-CN"/>
        </w:rPr>
        <w:t>2</w:t>
      </w:r>
      <w:r>
        <w:rPr>
          <w:rFonts w:ascii="宋体" w:eastAsia="宋体" w:hAnsi="宋体" w:cs="宋体" w:hint="eastAsia"/>
          <w:sz w:val="24"/>
          <w:szCs w:val="24"/>
          <w:lang w:eastAsia="zh-CN"/>
        </w:rPr>
        <w:t>）服务地点：红谷滩所辖的区域范围。</w:t>
      </w:r>
    </w:p>
    <w:p w:rsidR="003F290D" w:rsidRDefault="003F290D" w:rsidP="003F290D">
      <w:pPr>
        <w:spacing w:line="440" w:lineRule="exact"/>
        <w:ind w:firstLine="560"/>
        <w:rPr>
          <w:rFonts w:ascii="宋体" w:eastAsia="宋体" w:hAnsi="宋体" w:cs="宋体"/>
          <w:sz w:val="24"/>
          <w:szCs w:val="24"/>
          <w:lang w:eastAsia="zh-CN"/>
        </w:rPr>
      </w:pPr>
      <w:r>
        <w:rPr>
          <w:rFonts w:ascii="宋体" w:eastAsia="宋体" w:hAnsi="宋体" w:hint="eastAsia"/>
          <w:sz w:val="24"/>
          <w:szCs w:val="24"/>
          <w:lang w:eastAsia="zh-CN"/>
        </w:rPr>
        <w:t>3</w:t>
      </w:r>
      <w:r>
        <w:rPr>
          <w:rFonts w:ascii="宋体" w:eastAsia="宋体" w:hAnsi="宋体" w:cs="宋体" w:hint="eastAsia"/>
          <w:sz w:val="24"/>
          <w:szCs w:val="24"/>
          <w:lang w:eastAsia="zh-CN"/>
        </w:rPr>
        <w:t>）付款进度和方式：双方商定在验收合格并交付投入使用后开始计费。监控探头租赁费每季度支付一次。按监控探头</w:t>
      </w:r>
      <w:r>
        <w:rPr>
          <w:rFonts w:ascii="宋体" w:eastAsia="宋体" w:hAnsi="宋体" w:cs="宋体"/>
          <w:sz w:val="24"/>
          <w:szCs w:val="24"/>
          <w:lang w:eastAsia="zh-CN"/>
        </w:rPr>
        <w:t>90%</w:t>
      </w:r>
      <w:r>
        <w:rPr>
          <w:rFonts w:ascii="宋体" w:eastAsia="宋体" w:hAnsi="宋体" w:cs="宋体" w:hint="eastAsia"/>
          <w:sz w:val="24"/>
          <w:szCs w:val="24"/>
          <w:lang w:eastAsia="zh-CN"/>
        </w:rPr>
        <w:t>在线率由甲方每季度初进行预付，下季度初按照甲方提供的监控探头实际在线率进行核算，多退少补，同时预付当季的监控探头租赁费，以此类推。由于其他原因造成故障</w:t>
      </w:r>
      <w:r>
        <w:rPr>
          <w:rFonts w:ascii="宋体" w:eastAsia="宋体" w:hAnsi="宋体" w:cs="宋体"/>
          <w:sz w:val="24"/>
          <w:szCs w:val="24"/>
          <w:lang w:eastAsia="zh-CN"/>
        </w:rPr>
        <w:t>(</w:t>
      </w:r>
      <w:r>
        <w:rPr>
          <w:rFonts w:ascii="宋体" w:eastAsia="宋体" w:hAnsi="宋体" w:cs="宋体" w:hint="eastAsia"/>
          <w:sz w:val="24"/>
          <w:szCs w:val="24"/>
          <w:lang w:eastAsia="zh-CN"/>
        </w:rPr>
        <w:t>包含但不限于不在线、不能控制、不能正常抓拍、被遮挡、带宽不足、市政道路改造等</w:t>
      </w:r>
      <w:r>
        <w:rPr>
          <w:rFonts w:ascii="宋体" w:eastAsia="宋体" w:hAnsi="宋体" w:cs="宋体"/>
          <w:sz w:val="24"/>
          <w:szCs w:val="24"/>
          <w:lang w:eastAsia="zh-CN"/>
        </w:rPr>
        <w:t>)</w:t>
      </w:r>
      <w:r>
        <w:rPr>
          <w:rFonts w:ascii="宋体" w:eastAsia="宋体" w:hAnsi="宋体" w:cs="宋体" w:hint="eastAsia"/>
          <w:sz w:val="24"/>
          <w:szCs w:val="24"/>
          <w:lang w:eastAsia="zh-CN"/>
        </w:rPr>
        <w:t>且</w:t>
      </w:r>
      <w:r>
        <w:rPr>
          <w:rFonts w:ascii="宋体" w:eastAsia="宋体" w:hAnsi="宋体" w:cs="宋体"/>
          <w:sz w:val="24"/>
          <w:szCs w:val="24"/>
          <w:lang w:eastAsia="zh-CN"/>
        </w:rPr>
        <w:t xml:space="preserve">48 </w:t>
      </w:r>
      <w:r>
        <w:rPr>
          <w:rFonts w:ascii="宋体" w:eastAsia="宋体" w:hAnsi="宋体" w:cs="宋体" w:hint="eastAsia"/>
          <w:sz w:val="24"/>
          <w:szCs w:val="24"/>
          <w:lang w:eastAsia="zh-CN"/>
        </w:rPr>
        <w:t>小时内未能修复的故障点位，以及因故障每月累计掉线超过</w:t>
      </w:r>
      <w:r>
        <w:rPr>
          <w:rFonts w:ascii="宋体" w:eastAsia="宋体" w:hAnsi="宋体" w:cs="宋体"/>
          <w:sz w:val="24"/>
          <w:szCs w:val="24"/>
          <w:lang w:eastAsia="zh-CN"/>
        </w:rPr>
        <w:t>120</w:t>
      </w:r>
      <w:r>
        <w:rPr>
          <w:rFonts w:ascii="宋体" w:eastAsia="宋体" w:hAnsi="宋体" w:cs="宋体" w:hint="eastAsia"/>
          <w:sz w:val="24"/>
          <w:szCs w:val="24"/>
          <w:lang w:eastAsia="zh-CN"/>
        </w:rPr>
        <w:t>小时的点位，不计入当月监控探头实际在线率内，由采购人扣除当月该点位租赁费用。</w:t>
      </w:r>
    </w:p>
    <w:p w:rsidR="003F290D" w:rsidRDefault="003F290D" w:rsidP="003F290D">
      <w:pPr>
        <w:spacing w:line="440" w:lineRule="exact"/>
        <w:ind w:firstLine="560"/>
        <w:rPr>
          <w:rFonts w:ascii="宋体" w:eastAsia="宋体" w:hAnsi="宋体"/>
          <w:sz w:val="24"/>
          <w:szCs w:val="24"/>
          <w:lang w:eastAsia="zh-CN"/>
        </w:rPr>
      </w:pPr>
      <w:r>
        <w:rPr>
          <w:rFonts w:ascii="宋体" w:eastAsia="宋体" w:hAnsi="宋体" w:hint="eastAsia"/>
          <w:sz w:val="24"/>
          <w:szCs w:val="24"/>
          <w:lang w:eastAsia="zh-CN"/>
        </w:rPr>
        <w:lastRenderedPageBreak/>
        <w:t>4</w:t>
      </w:r>
      <w:r>
        <w:rPr>
          <w:rFonts w:ascii="宋体" w:eastAsia="宋体" w:hAnsi="宋体" w:cs="宋体" w:hint="eastAsia"/>
          <w:sz w:val="24"/>
          <w:szCs w:val="24"/>
          <w:lang w:eastAsia="zh-CN"/>
        </w:rPr>
        <w:t>）包装运输：</w:t>
      </w:r>
    </w:p>
    <w:p w:rsidR="003F290D" w:rsidRDefault="003F290D" w:rsidP="003F290D">
      <w:pPr>
        <w:spacing w:line="360" w:lineRule="auto"/>
        <w:ind w:firstLineChars="200" w:firstLine="480"/>
        <w:rPr>
          <w:rFonts w:ascii="宋体" w:eastAsia="宋体" w:hAnsi="宋体"/>
          <w:sz w:val="24"/>
          <w:szCs w:val="24"/>
          <w:lang w:eastAsia="zh-CN"/>
        </w:rPr>
      </w:pPr>
      <w:r>
        <w:rPr>
          <w:rFonts w:ascii="宋体" w:eastAsia="宋体" w:hAnsi="宋体" w:cs="宋体" w:hint="eastAsia"/>
          <w:sz w:val="24"/>
          <w:szCs w:val="24"/>
          <w:lang w:eastAsia="zh-CN"/>
        </w:rPr>
        <w:t>投标人须采用符合国家标准的防潮、防震、防锈、防腐蚀包装材料，确保视频监控探头及配套硬件设备在运输、存储和搬运过程中不受损坏。特殊设备（如镜头、传感器等精密部件）需单独密封包装，并采取防静电、防挤压措施。</w:t>
      </w:r>
    </w:p>
    <w:p w:rsidR="003F290D" w:rsidRDefault="003F290D" w:rsidP="003F290D">
      <w:pPr>
        <w:spacing w:line="360" w:lineRule="auto"/>
        <w:ind w:firstLineChars="200" w:firstLine="480"/>
        <w:rPr>
          <w:rFonts w:ascii="宋体" w:eastAsia="宋体" w:hAnsi="宋体"/>
          <w:sz w:val="24"/>
          <w:szCs w:val="24"/>
          <w:lang w:eastAsia="zh-CN"/>
        </w:rPr>
      </w:pPr>
      <w:r>
        <w:rPr>
          <w:rFonts w:ascii="宋体" w:eastAsia="宋体" w:hAnsi="宋体" w:cs="宋体" w:hint="eastAsia"/>
          <w:sz w:val="24"/>
          <w:szCs w:val="24"/>
          <w:lang w:eastAsia="zh-CN"/>
        </w:rPr>
        <w:t>每个包装单元应附带详细装箱清单、产品合格证、安装说明书及保修卡，外包装显著位置标注</w:t>
      </w:r>
      <w:r>
        <w:rPr>
          <w:rFonts w:ascii="宋体" w:eastAsia="宋体" w:hAnsi="宋体"/>
          <w:sz w:val="24"/>
          <w:szCs w:val="24"/>
          <w:lang w:eastAsia="zh-CN"/>
        </w:rPr>
        <w:t>“</w:t>
      </w:r>
      <w:r>
        <w:rPr>
          <w:rFonts w:ascii="宋体" w:eastAsia="宋体" w:hAnsi="宋体" w:cs="宋体" w:hint="eastAsia"/>
          <w:sz w:val="24"/>
          <w:szCs w:val="24"/>
          <w:lang w:eastAsia="zh-CN"/>
        </w:rPr>
        <w:t>易碎品</w:t>
      </w:r>
      <w:r>
        <w:rPr>
          <w:rFonts w:ascii="宋体" w:eastAsia="宋体" w:hAnsi="宋体"/>
          <w:sz w:val="24"/>
          <w:szCs w:val="24"/>
          <w:lang w:eastAsia="zh-CN"/>
        </w:rPr>
        <w:t>”“</w:t>
      </w:r>
      <w:r>
        <w:rPr>
          <w:rFonts w:ascii="宋体" w:eastAsia="宋体" w:hAnsi="宋体" w:cs="宋体" w:hint="eastAsia"/>
          <w:sz w:val="24"/>
          <w:szCs w:val="24"/>
          <w:lang w:eastAsia="zh-CN"/>
        </w:rPr>
        <w:t>防潮</w:t>
      </w:r>
      <w:r>
        <w:rPr>
          <w:rFonts w:ascii="宋体" w:eastAsia="宋体" w:hAnsi="宋体"/>
          <w:sz w:val="24"/>
          <w:szCs w:val="24"/>
          <w:lang w:eastAsia="zh-CN"/>
        </w:rPr>
        <w:t>”“</w:t>
      </w:r>
      <w:r>
        <w:rPr>
          <w:rFonts w:ascii="宋体" w:eastAsia="宋体" w:hAnsi="宋体" w:cs="宋体" w:hint="eastAsia"/>
          <w:sz w:val="24"/>
          <w:szCs w:val="24"/>
          <w:lang w:eastAsia="zh-CN"/>
        </w:rPr>
        <w:t>向上</w:t>
      </w:r>
      <w:r>
        <w:rPr>
          <w:rFonts w:ascii="宋体" w:eastAsia="宋体" w:hAnsi="宋体"/>
          <w:sz w:val="24"/>
          <w:szCs w:val="24"/>
          <w:lang w:eastAsia="zh-CN"/>
        </w:rPr>
        <w:t>”</w:t>
      </w:r>
      <w:r>
        <w:rPr>
          <w:rFonts w:ascii="宋体" w:eastAsia="宋体" w:hAnsi="宋体" w:cs="宋体" w:hint="eastAsia"/>
          <w:sz w:val="24"/>
          <w:szCs w:val="24"/>
          <w:lang w:eastAsia="zh-CN"/>
        </w:rPr>
        <w:t>等标识。</w:t>
      </w:r>
    </w:p>
    <w:p w:rsidR="003F290D" w:rsidRDefault="003F290D" w:rsidP="003F290D">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运输过程中需采取必要的防护措施（如恒温运输、固定支架等），避免设备因颠簸、震动、潮湿等因素损坏。</w:t>
      </w:r>
    </w:p>
    <w:p w:rsidR="003F290D" w:rsidRDefault="003F290D" w:rsidP="003F290D">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5）售后服务：</w:t>
      </w:r>
      <w:bookmarkStart w:id="2" w:name="OLE_LINK3"/>
      <w:r>
        <w:rPr>
          <w:rFonts w:ascii="宋体" w:eastAsia="宋体" w:hAnsi="宋体" w:cs="宋体" w:hint="eastAsia"/>
          <w:sz w:val="24"/>
          <w:szCs w:val="24"/>
          <w:lang w:eastAsia="zh-CN"/>
        </w:rPr>
        <w:t xml:space="preserve">项目服务期3年，中标人负责维护合同内所有建设、服务内容，自项目验收合格并交付之日开始计算。本项目涉及的软、硬件在合同期内，中标人为采购人提供 7*24 小时的技术服务，若出现一般性故障中标人必须在一小时内响应，两小时内到达现场，四小时内予以修复；若出现重大故障（节点网络、节点服务器故障导致视频平台部分模块无法使用），中标人必须在两小时内修复。 </w:t>
      </w:r>
    </w:p>
    <w:p w:rsidR="003F290D" w:rsidRDefault="003F290D" w:rsidP="003F290D">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注：如中标人在投标文件中承诺延长维保服务（售后服务）的，则按投标文件中的时间为准。</w:t>
      </w:r>
    </w:p>
    <w:bookmarkEnd w:id="2"/>
    <w:p w:rsidR="003F290D" w:rsidRDefault="003F290D" w:rsidP="003F290D">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6）保险：</w:t>
      </w:r>
    </w:p>
    <w:p w:rsidR="003F290D" w:rsidRDefault="003F290D" w:rsidP="003F290D">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中标人须为运输过程中的货物购买足额运输保险，保险范围覆盖运输途中的损坏、丢失及第三方责任。</w:t>
      </w:r>
    </w:p>
    <w:p w:rsidR="003F290D" w:rsidRDefault="003F290D" w:rsidP="003F290D">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若货物在运输过程中发生损坏或丢失，中标人需在接到通知后48小时内无偿更换或补发，并承担由此产生的额外费用。</w:t>
      </w:r>
    </w:p>
    <w:p w:rsidR="003F290D" w:rsidRDefault="003F290D" w:rsidP="003F290D">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在设备安装调试期间，中标人需购买工程一切险，保障安装过程中因意外事故导致的设备损坏或人身伤害。</w:t>
      </w:r>
    </w:p>
    <w:p w:rsidR="003F290D" w:rsidRDefault="003F290D" w:rsidP="003F290D">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质保期内，若因设备质量问题引发第三方财产损失或人身伤害，中标人需承担所有赔偿责任及保险理赔事务。</w:t>
      </w:r>
    </w:p>
    <w:p w:rsidR="003F290D" w:rsidRDefault="003F290D" w:rsidP="003F290D">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上述保险费用均已含在合同价款之中。因中标人原因造成的任何事故所发生的费用、赔偿等责任由中标人承担。</w:t>
      </w:r>
    </w:p>
    <w:p w:rsidR="003F290D" w:rsidRDefault="003F290D" w:rsidP="003F290D">
      <w:pPr>
        <w:spacing w:line="360" w:lineRule="auto"/>
        <w:ind w:firstLineChars="200" w:firstLine="480"/>
        <w:rPr>
          <w:rFonts w:ascii="宋体" w:eastAsia="宋体" w:hAnsi="宋体"/>
          <w:sz w:val="24"/>
          <w:szCs w:val="24"/>
          <w:lang w:eastAsia="zh-CN"/>
        </w:rPr>
      </w:pPr>
      <w:r>
        <w:rPr>
          <w:rFonts w:ascii="宋体" w:eastAsia="宋体" w:hAnsi="宋体" w:hint="eastAsia"/>
          <w:sz w:val="24"/>
          <w:szCs w:val="24"/>
          <w:lang w:eastAsia="zh-CN"/>
        </w:rPr>
        <w:t>7</w:t>
      </w:r>
      <w:r>
        <w:rPr>
          <w:rFonts w:ascii="宋体" w:eastAsia="宋体" w:hAnsi="宋体" w:cs="宋体" w:hint="eastAsia"/>
          <w:sz w:val="24"/>
          <w:szCs w:val="24"/>
          <w:lang w:eastAsia="zh-CN"/>
        </w:rPr>
        <w:t>）履约保证金：金额为合同金额的</w:t>
      </w:r>
      <w:r>
        <w:rPr>
          <w:rFonts w:ascii="宋体" w:eastAsia="宋体" w:hAnsi="宋体" w:hint="eastAsia"/>
          <w:sz w:val="24"/>
          <w:szCs w:val="24"/>
          <w:lang w:eastAsia="zh-CN"/>
        </w:rPr>
        <w:t>10%</w:t>
      </w:r>
      <w:r>
        <w:rPr>
          <w:rFonts w:ascii="宋体" w:eastAsia="宋体" w:hAnsi="宋体" w:cs="宋体" w:hint="eastAsia"/>
          <w:sz w:val="24"/>
          <w:szCs w:val="24"/>
          <w:lang w:eastAsia="zh-CN"/>
        </w:rPr>
        <w:t>。</w:t>
      </w:r>
    </w:p>
    <w:p w:rsidR="003F290D" w:rsidRDefault="003F290D" w:rsidP="003F290D">
      <w:pPr>
        <w:spacing w:line="360" w:lineRule="auto"/>
        <w:ind w:firstLineChars="200" w:firstLine="480"/>
        <w:rPr>
          <w:rFonts w:ascii="宋体" w:eastAsia="宋体" w:hAnsi="宋体"/>
          <w:sz w:val="24"/>
          <w:szCs w:val="24"/>
          <w:lang w:eastAsia="zh-CN"/>
        </w:rPr>
      </w:pPr>
      <w:r>
        <w:rPr>
          <w:rFonts w:ascii="宋体" w:eastAsia="宋体" w:hAnsi="宋体" w:cs="宋体" w:hint="eastAsia"/>
          <w:sz w:val="24"/>
          <w:szCs w:val="24"/>
          <w:lang w:eastAsia="zh-CN"/>
        </w:rPr>
        <w:lastRenderedPageBreak/>
        <w:t>本项目履约保证金应当以银行出具的不可撤销</w:t>
      </w:r>
      <w:r>
        <w:rPr>
          <w:rFonts w:ascii="宋体" w:eastAsia="宋体" w:hAnsi="宋体"/>
          <w:b/>
          <w:bCs/>
          <w:sz w:val="24"/>
          <w:szCs w:val="24"/>
          <w:lang w:eastAsia="zh-CN"/>
        </w:rPr>
        <w:t>‘</w:t>
      </w:r>
      <w:r>
        <w:rPr>
          <w:rFonts w:ascii="宋体" w:eastAsia="宋体" w:hAnsi="宋体" w:cs="宋体" w:hint="eastAsia"/>
          <w:b/>
          <w:bCs/>
          <w:sz w:val="24"/>
          <w:szCs w:val="24"/>
          <w:lang w:eastAsia="zh-CN"/>
        </w:rPr>
        <w:t>见索即付</w:t>
      </w:r>
      <w:r>
        <w:rPr>
          <w:rFonts w:ascii="宋体" w:eastAsia="宋体" w:hAnsi="宋体"/>
          <w:b/>
          <w:bCs/>
          <w:sz w:val="24"/>
          <w:szCs w:val="24"/>
          <w:lang w:eastAsia="zh-CN"/>
        </w:rPr>
        <w:t>’</w:t>
      </w:r>
      <w:r>
        <w:rPr>
          <w:rFonts w:ascii="宋体" w:eastAsia="宋体" w:hAnsi="宋体" w:cs="宋体" w:hint="eastAsia"/>
          <w:sz w:val="24"/>
          <w:szCs w:val="24"/>
          <w:lang w:eastAsia="zh-CN"/>
        </w:rPr>
        <w:t>的保函形式提交。履约保证金缴纳时间（具体以合同签订时约定为准）：</w:t>
      </w:r>
    </w:p>
    <w:p w:rsidR="003F290D" w:rsidRDefault="003F290D" w:rsidP="003F290D">
      <w:pPr>
        <w:spacing w:line="360" w:lineRule="auto"/>
        <w:ind w:firstLineChars="200" w:firstLine="480"/>
        <w:rPr>
          <w:rFonts w:ascii="宋体" w:eastAsia="宋体" w:hAnsi="宋体"/>
          <w:sz w:val="24"/>
          <w:szCs w:val="24"/>
          <w:lang w:eastAsia="zh-CN"/>
        </w:rPr>
      </w:pPr>
      <w:r>
        <w:rPr>
          <w:rFonts w:ascii="宋体" w:eastAsia="宋体" w:hAnsi="宋体" w:hint="eastAsia"/>
          <w:sz w:val="24"/>
          <w:szCs w:val="24"/>
          <w:lang w:eastAsia="zh-CN"/>
        </w:rPr>
        <w:t>1</w:t>
      </w:r>
      <w:r>
        <w:rPr>
          <w:rFonts w:ascii="宋体" w:eastAsia="宋体" w:hAnsi="宋体" w:cs="宋体" w:hint="eastAsia"/>
          <w:sz w:val="24"/>
          <w:szCs w:val="24"/>
          <w:lang w:eastAsia="zh-CN"/>
        </w:rPr>
        <w:t>、保函时间：在合同签订后</w:t>
      </w:r>
      <w:r>
        <w:rPr>
          <w:rFonts w:ascii="宋体" w:eastAsia="宋体" w:hAnsi="宋体" w:hint="eastAsia"/>
          <w:sz w:val="24"/>
          <w:szCs w:val="24"/>
          <w:lang w:eastAsia="zh-CN"/>
        </w:rPr>
        <w:t>7</w:t>
      </w:r>
      <w:r>
        <w:rPr>
          <w:rFonts w:ascii="宋体" w:eastAsia="宋体" w:hAnsi="宋体" w:cs="宋体" w:hint="eastAsia"/>
          <w:sz w:val="24"/>
          <w:szCs w:val="24"/>
          <w:lang w:eastAsia="zh-CN"/>
        </w:rPr>
        <w:t>日之内递交至采购人【保函有效期需与服务期到期时间一致】。</w:t>
      </w:r>
    </w:p>
    <w:p w:rsidR="003F290D" w:rsidRPr="00E6115E" w:rsidRDefault="003F290D" w:rsidP="003F290D">
      <w:pPr>
        <w:spacing w:line="360" w:lineRule="auto"/>
        <w:ind w:firstLineChars="200" w:firstLine="480"/>
        <w:rPr>
          <w:rFonts w:ascii="宋体" w:eastAsia="宋体" w:hAnsi="宋体" w:cs="宋体"/>
          <w:sz w:val="24"/>
          <w:szCs w:val="24"/>
          <w:lang w:eastAsia="zh-CN"/>
        </w:rPr>
      </w:pPr>
      <w:r w:rsidRPr="00E6115E">
        <w:rPr>
          <w:rFonts w:ascii="宋体" w:eastAsia="宋体" w:hAnsi="宋体" w:hint="eastAsia"/>
          <w:sz w:val="24"/>
          <w:szCs w:val="24"/>
          <w:lang w:eastAsia="zh-CN"/>
        </w:rPr>
        <w:t>2</w:t>
      </w:r>
      <w:r w:rsidRPr="00E6115E">
        <w:rPr>
          <w:rFonts w:ascii="宋体" w:eastAsia="宋体" w:hAnsi="宋体" w:cs="宋体" w:hint="eastAsia"/>
          <w:sz w:val="24"/>
          <w:szCs w:val="24"/>
          <w:lang w:eastAsia="zh-CN"/>
        </w:rPr>
        <w:t>、履约保证金退还情况：</w:t>
      </w:r>
    </w:p>
    <w:p w:rsidR="003F290D" w:rsidRPr="00E6115E" w:rsidRDefault="003F290D" w:rsidP="003F290D">
      <w:pPr>
        <w:spacing w:line="360" w:lineRule="auto"/>
        <w:ind w:firstLineChars="200" w:firstLine="480"/>
        <w:rPr>
          <w:rFonts w:ascii="宋体" w:eastAsia="宋体" w:hAnsi="宋体" w:cs="宋体"/>
          <w:color w:val="auto"/>
          <w:sz w:val="24"/>
          <w:szCs w:val="24"/>
          <w:lang w:eastAsia="zh-CN"/>
        </w:rPr>
      </w:pPr>
      <w:r w:rsidRPr="00E6115E">
        <w:rPr>
          <w:rFonts w:ascii="宋体" w:eastAsia="宋体" w:hAnsi="宋体" w:cs="宋体" w:hint="eastAsia"/>
          <w:color w:val="auto"/>
          <w:sz w:val="24"/>
          <w:szCs w:val="24"/>
          <w:lang w:eastAsia="zh-CN"/>
        </w:rPr>
        <w:t>2.1、终验合格且服务期满后30个工作日内，若供应商无违约情况，由供应商提出书面退款申请，采购方一次性无息退还。</w:t>
      </w:r>
    </w:p>
    <w:p w:rsidR="003F290D" w:rsidRPr="00E6115E" w:rsidRDefault="003F290D" w:rsidP="003F290D">
      <w:pPr>
        <w:spacing w:line="360" w:lineRule="auto"/>
        <w:ind w:firstLineChars="200" w:firstLine="480"/>
        <w:rPr>
          <w:rFonts w:ascii="宋体" w:eastAsia="宋体" w:hAnsi="宋体" w:cs="宋体"/>
          <w:color w:val="auto"/>
          <w:sz w:val="24"/>
          <w:szCs w:val="24"/>
          <w:lang w:eastAsia="zh-CN"/>
        </w:rPr>
      </w:pPr>
      <w:r w:rsidRPr="00E6115E">
        <w:rPr>
          <w:rFonts w:ascii="宋体" w:eastAsia="宋体" w:hAnsi="宋体" w:cs="宋体" w:hint="eastAsia"/>
          <w:color w:val="auto"/>
          <w:sz w:val="24"/>
          <w:szCs w:val="24"/>
          <w:lang w:eastAsia="zh-CN"/>
        </w:rPr>
        <w:t>2.2、成交供应商应配合采购人履行书面手续，为采购人财务部门及时处理账务提供书面依据。</w:t>
      </w:r>
    </w:p>
    <w:p w:rsidR="003F290D" w:rsidRPr="00E6115E" w:rsidRDefault="003F290D" w:rsidP="003F290D">
      <w:pPr>
        <w:spacing w:line="360" w:lineRule="auto"/>
        <w:ind w:firstLineChars="200" w:firstLine="480"/>
        <w:rPr>
          <w:rFonts w:ascii="宋体" w:eastAsia="宋体" w:hAnsi="宋体"/>
          <w:sz w:val="24"/>
          <w:szCs w:val="24"/>
          <w:lang w:eastAsia="zh-CN"/>
        </w:rPr>
      </w:pPr>
      <w:r w:rsidRPr="00E6115E">
        <w:rPr>
          <w:rFonts w:ascii="宋体" w:eastAsia="宋体" w:hAnsi="宋体" w:hint="eastAsia"/>
          <w:sz w:val="24"/>
          <w:szCs w:val="24"/>
          <w:lang w:eastAsia="zh-CN"/>
        </w:rPr>
        <w:t>8</w:t>
      </w:r>
      <w:r w:rsidRPr="00E6115E">
        <w:rPr>
          <w:rFonts w:ascii="宋体" w:eastAsia="宋体" w:hAnsi="宋体" w:cs="宋体" w:hint="eastAsia"/>
          <w:sz w:val="24"/>
          <w:szCs w:val="24"/>
          <w:lang w:eastAsia="zh-CN"/>
        </w:rPr>
        <w:t>）采购标的的验收标准：依据采购合同规定的技术、商务、服务、安全标准</w:t>
      </w:r>
      <w:r w:rsidRPr="00E6115E">
        <w:rPr>
          <w:rFonts w:ascii="MS Mincho" w:eastAsia="MS Mincho" w:hAnsi="MS Mincho" w:cs="MS Mincho" w:hint="eastAsia"/>
          <w:sz w:val="24"/>
          <w:szCs w:val="24"/>
          <w:lang w:eastAsia="zh-CN"/>
        </w:rPr>
        <w:t>‌</w:t>
      </w:r>
      <w:r w:rsidRPr="00E6115E">
        <w:rPr>
          <w:rFonts w:ascii="宋体" w:eastAsia="宋体" w:hAnsi="宋体" w:cs="宋体" w:hint="eastAsia"/>
          <w:sz w:val="24"/>
          <w:szCs w:val="24"/>
          <w:lang w:eastAsia="zh-CN"/>
        </w:rPr>
        <w:t>。</w:t>
      </w:r>
    </w:p>
    <w:p w:rsidR="003F290D" w:rsidRPr="00E6115E" w:rsidRDefault="003F290D" w:rsidP="003F290D">
      <w:pPr>
        <w:spacing w:line="360" w:lineRule="auto"/>
        <w:ind w:firstLineChars="200" w:firstLine="480"/>
        <w:rPr>
          <w:rFonts w:ascii="宋体" w:eastAsia="宋体" w:hAnsi="宋体"/>
          <w:sz w:val="24"/>
          <w:szCs w:val="24"/>
          <w:lang w:eastAsia="zh-CN"/>
        </w:rPr>
      </w:pPr>
      <w:r w:rsidRPr="00E6115E">
        <w:rPr>
          <w:rFonts w:ascii="宋体" w:eastAsia="宋体" w:hAnsi="宋体" w:cs="宋体" w:hint="eastAsia"/>
          <w:sz w:val="24"/>
          <w:szCs w:val="24"/>
          <w:lang w:eastAsia="zh-CN"/>
        </w:rPr>
        <w:t>验收主体：采购人</w:t>
      </w:r>
      <w:r w:rsidRPr="00E6115E">
        <w:rPr>
          <w:rFonts w:ascii="宋体" w:eastAsia="宋体" w:hAnsi="宋体" w:hint="eastAsia"/>
          <w:sz w:val="24"/>
          <w:szCs w:val="24"/>
          <w:lang w:eastAsia="zh-CN"/>
        </w:rPr>
        <w:t xml:space="preserve">    </w:t>
      </w:r>
      <w:r w:rsidRPr="00E6115E">
        <w:rPr>
          <w:rFonts w:ascii="宋体" w:eastAsia="宋体" w:hAnsi="宋体" w:cs="宋体" w:hint="eastAsia"/>
          <w:sz w:val="24"/>
          <w:szCs w:val="24"/>
          <w:lang w:eastAsia="zh-CN"/>
        </w:rPr>
        <w:t>验收时间：项目完成后，正式投入使用前。</w:t>
      </w:r>
    </w:p>
    <w:p w:rsidR="003F290D" w:rsidRDefault="003F290D" w:rsidP="003F290D">
      <w:pPr>
        <w:spacing w:line="360" w:lineRule="auto"/>
        <w:ind w:firstLineChars="200" w:firstLine="480"/>
        <w:rPr>
          <w:rFonts w:ascii="宋体" w:eastAsia="宋体" w:hAnsi="宋体" w:cs="宋体"/>
          <w:color w:val="auto"/>
          <w:sz w:val="24"/>
          <w:szCs w:val="24"/>
          <w:lang w:eastAsia="zh-CN"/>
        </w:rPr>
      </w:pPr>
      <w:r w:rsidRPr="00E6115E">
        <w:rPr>
          <w:rFonts w:ascii="宋体" w:eastAsia="宋体" w:hAnsi="宋体" w:cs="宋体" w:hint="eastAsia"/>
          <w:sz w:val="24"/>
          <w:szCs w:val="24"/>
          <w:lang w:eastAsia="zh-CN"/>
        </w:rPr>
        <w:t>验收方式：验收标准为甲方按照招标文件需求、投标响应文件中相关服务内容，随机选取不少于</w:t>
      </w:r>
      <w:r w:rsidRPr="00E6115E">
        <w:rPr>
          <w:rFonts w:ascii="宋体" w:eastAsia="宋体" w:hAnsi="宋体" w:hint="eastAsia"/>
          <w:sz w:val="24"/>
          <w:szCs w:val="24"/>
          <w:lang w:eastAsia="zh-CN"/>
        </w:rPr>
        <w:t>5</w:t>
      </w:r>
      <w:r w:rsidRPr="00E6115E">
        <w:rPr>
          <w:rFonts w:ascii="宋体" w:eastAsia="宋体" w:hAnsi="宋体" w:cs="宋体" w:hint="eastAsia"/>
          <w:sz w:val="24"/>
          <w:szCs w:val="24"/>
          <w:lang w:eastAsia="zh-CN"/>
        </w:rPr>
        <w:t>名行业专家（必要时邀请第三方机构）对商务、技术等逐一进行验收并通过，验收产生费用由中标人承担。</w:t>
      </w:r>
    </w:p>
    <w:p w:rsidR="003F290D" w:rsidRDefault="003F290D" w:rsidP="003F290D">
      <w:pPr>
        <w:spacing w:line="360" w:lineRule="auto"/>
        <w:ind w:firstLineChars="200" w:firstLine="480"/>
        <w:rPr>
          <w:rFonts w:ascii="宋体" w:eastAsia="宋体" w:hAnsi="宋体"/>
          <w:sz w:val="24"/>
          <w:szCs w:val="24"/>
          <w:lang w:eastAsia="zh-CN"/>
        </w:rPr>
      </w:pPr>
      <w:r>
        <w:rPr>
          <w:rFonts w:ascii="宋体" w:eastAsia="宋体" w:hAnsi="宋体" w:cs="宋体" w:hint="eastAsia"/>
          <w:sz w:val="24"/>
          <w:szCs w:val="24"/>
          <w:lang w:eastAsia="zh-CN"/>
        </w:rPr>
        <w:t>验收程序：采购人同意后，由采购人按照招标文件需求、投标响应文件中相关服务内容、每一项技术和商务要求组织验收。</w:t>
      </w:r>
    </w:p>
    <w:p w:rsidR="003F290D" w:rsidRDefault="003F290D" w:rsidP="003F290D">
      <w:pPr>
        <w:spacing w:line="360" w:lineRule="auto"/>
        <w:ind w:firstLineChars="200" w:firstLine="480"/>
        <w:rPr>
          <w:rFonts w:ascii="宋体" w:eastAsia="宋体" w:hAnsi="宋体"/>
          <w:sz w:val="24"/>
          <w:szCs w:val="24"/>
          <w:lang w:eastAsia="zh-CN"/>
        </w:rPr>
      </w:pPr>
      <w:r>
        <w:rPr>
          <w:rFonts w:ascii="宋体" w:eastAsia="宋体" w:hAnsi="宋体" w:cs="宋体" w:hint="eastAsia"/>
          <w:sz w:val="24"/>
          <w:szCs w:val="24"/>
          <w:lang w:eastAsia="zh-CN"/>
        </w:rPr>
        <w:t>验收内容：验收内容要包括招标文件需求、投标响应文件、每一项技术和商务要求的履约情况。</w:t>
      </w:r>
    </w:p>
    <w:p w:rsidR="003F290D" w:rsidRDefault="003F290D" w:rsidP="003F290D">
      <w:pPr>
        <w:spacing w:line="360" w:lineRule="auto"/>
        <w:ind w:firstLineChars="200" w:firstLine="480"/>
        <w:rPr>
          <w:rFonts w:ascii="宋体" w:eastAsia="宋体" w:hAnsi="宋体"/>
          <w:sz w:val="24"/>
          <w:szCs w:val="24"/>
          <w:lang w:eastAsia="zh-CN"/>
        </w:rPr>
      </w:pPr>
      <w:r>
        <w:rPr>
          <w:rFonts w:ascii="宋体" w:eastAsia="宋体" w:hAnsi="宋体" w:hint="eastAsia"/>
          <w:sz w:val="24"/>
          <w:szCs w:val="24"/>
          <w:lang w:eastAsia="zh-CN"/>
        </w:rPr>
        <w:t>9</w:t>
      </w:r>
      <w:r>
        <w:rPr>
          <w:rFonts w:ascii="宋体" w:eastAsia="宋体" w:hAnsi="宋体" w:cs="宋体" w:hint="eastAsia"/>
          <w:sz w:val="24"/>
          <w:szCs w:val="24"/>
          <w:lang w:eastAsia="zh-CN"/>
        </w:rPr>
        <w:t>）保密要求：（</w:t>
      </w:r>
      <w:r>
        <w:rPr>
          <w:rFonts w:ascii="宋体" w:eastAsia="宋体" w:hAnsi="宋体" w:hint="eastAsia"/>
          <w:sz w:val="24"/>
          <w:szCs w:val="24"/>
          <w:lang w:eastAsia="zh-CN"/>
        </w:rPr>
        <w:t>1</w:t>
      </w:r>
      <w:r>
        <w:rPr>
          <w:rFonts w:ascii="宋体" w:eastAsia="宋体" w:hAnsi="宋体" w:cs="宋体" w:hint="eastAsia"/>
          <w:sz w:val="24"/>
          <w:szCs w:val="24"/>
          <w:lang w:eastAsia="zh-CN"/>
        </w:rPr>
        <w:t>）甲方对其向乙方按照本合同</w:t>
      </w:r>
      <w:r>
        <w:rPr>
          <w:rFonts w:ascii="宋体" w:eastAsia="宋体" w:hAnsi="宋体" w:hint="eastAsia"/>
          <w:sz w:val="24"/>
          <w:szCs w:val="24"/>
          <w:lang w:eastAsia="zh-CN"/>
        </w:rPr>
        <w:t>(</w:t>
      </w:r>
      <w:r>
        <w:rPr>
          <w:rFonts w:ascii="宋体" w:eastAsia="宋体" w:hAnsi="宋体" w:cs="宋体" w:hint="eastAsia"/>
          <w:sz w:val="24"/>
          <w:szCs w:val="24"/>
          <w:lang w:eastAsia="zh-CN"/>
        </w:rPr>
        <w:t>或就本合同</w:t>
      </w:r>
      <w:r>
        <w:rPr>
          <w:rFonts w:ascii="宋体" w:eastAsia="宋体" w:hAnsi="宋体" w:hint="eastAsia"/>
          <w:sz w:val="24"/>
          <w:szCs w:val="24"/>
          <w:lang w:eastAsia="zh-CN"/>
        </w:rPr>
        <w:t>)</w:t>
      </w:r>
      <w:r>
        <w:rPr>
          <w:rFonts w:ascii="宋体" w:eastAsia="宋体" w:hAnsi="宋体" w:cs="宋体" w:hint="eastAsia"/>
          <w:sz w:val="24"/>
          <w:szCs w:val="24"/>
          <w:lang w:eastAsia="zh-CN"/>
        </w:rPr>
        <w:t>所提供</w:t>
      </w:r>
      <w:r>
        <w:rPr>
          <w:rFonts w:ascii="宋体" w:eastAsia="宋体" w:hAnsi="宋体" w:hint="eastAsia"/>
          <w:sz w:val="24"/>
          <w:szCs w:val="24"/>
          <w:lang w:eastAsia="zh-CN"/>
        </w:rPr>
        <w:t>/</w:t>
      </w:r>
      <w:r>
        <w:rPr>
          <w:rFonts w:ascii="宋体" w:eastAsia="宋体" w:hAnsi="宋体" w:cs="宋体" w:hint="eastAsia"/>
          <w:sz w:val="24"/>
          <w:szCs w:val="24"/>
          <w:lang w:eastAsia="zh-CN"/>
        </w:rPr>
        <w:t>披露的全部的各类技术和商业资料、</w:t>
      </w:r>
      <w:r>
        <w:rPr>
          <w:rFonts w:ascii="宋体" w:eastAsia="宋体" w:hAnsi="宋体" w:hint="eastAsia"/>
          <w:sz w:val="24"/>
          <w:szCs w:val="24"/>
          <w:lang w:eastAsia="zh-CN"/>
        </w:rPr>
        <w:t xml:space="preserve"> </w:t>
      </w:r>
      <w:r>
        <w:rPr>
          <w:rFonts w:ascii="宋体" w:eastAsia="宋体" w:hAnsi="宋体" w:cs="宋体" w:hint="eastAsia"/>
          <w:sz w:val="24"/>
          <w:szCs w:val="24"/>
          <w:lang w:eastAsia="zh-CN"/>
        </w:rPr>
        <w:t>规格、说明、图纸、文件及专有技术</w:t>
      </w:r>
      <w:r>
        <w:rPr>
          <w:rFonts w:ascii="宋体" w:eastAsia="宋体" w:hAnsi="宋体" w:hint="eastAsia"/>
          <w:sz w:val="24"/>
          <w:szCs w:val="24"/>
          <w:lang w:eastAsia="zh-CN"/>
        </w:rPr>
        <w:t>(</w:t>
      </w:r>
      <w:r>
        <w:rPr>
          <w:rFonts w:ascii="宋体" w:eastAsia="宋体" w:hAnsi="宋体" w:cs="宋体" w:hint="eastAsia"/>
          <w:sz w:val="24"/>
          <w:szCs w:val="24"/>
          <w:lang w:eastAsia="zh-CN"/>
        </w:rPr>
        <w:t>统称</w:t>
      </w:r>
      <w:r>
        <w:rPr>
          <w:rFonts w:ascii="宋体" w:eastAsia="宋体" w:hAnsi="宋体"/>
          <w:sz w:val="24"/>
          <w:szCs w:val="24"/>
          <w:lang w:eastAsia="zh-CN"/>
        </w:rPr>
        <w:t>“</w:t>
      </w:r>
      <w:r>
        <w:rPr>
          <w:rFonts w:ascii="宋体" w:eastAsia="宋体" w:hAnsi="宋体" w:cs="宋体" w:hint="eastAsia"/>
          <w:sz w:val="24"/>
          <w:szCs w:val="24"/>
          <w:lang w:eastAsia="zh-CN"/>
        </w:rPr>
        <w:t>保密资料</w:t>
      </w:r>
      <w:r>
        <w:rPr>
          <w:rFonts w:ascii="宋体" w:eastAsia="宋体" w:hAnsi="宋体"/>
          <w:sz w:val="24"/>
          <w:szCs w:val="24"/>
          <w:lang w:eastAsia="zh-CN"/>
        </w:rPr>
        <w:t>”</w:t>
      </w:r>
      <w:r>
        <w:rPr>
          <w:rFonts w:ascii="宋体" w:eastAsia="宋体" w:hAnsi="宋体" w:hint="eastAsia"/>
          <w:sz w:val="24"/>
          <w:szCs w:val="24"/>
          <w:lang w:eastAsia="zh-CN"/>
        </w:rPr>
        <w:t>)</w:t>
      </w:r>
      <w:r>
        <w:rPr>
          <w:rFonts w:ascii="宋体" w:eastAsia="宋体" w:hAnsi="宋体" w:cs="宋体" w:hint="eastAsia"/>
          <w:sz w:val="24"/>
          <w:szCs w:val="24"/>
          <w:lang w:eastAsia="zh-CN"/>
        </w:rPr>
        <w:t>享有合法所有权。</w:t>
      </w:r>
      <w:r>
        <w:rPr>
          <w:rFonts w:ascii="宋体" w:eastAsia="宋体" w:hAnsi="宋体" w:hint="eastAsia"/>
          <w:sz w:val="24"/>
          <w:szCs w:val="24"/>
          <w:lang w:eastAsia="zh-CN"/>
        </w:rPr>
        <w:t xml:space="preserve"> </w:t>
      </w:r>
      <w:r>
        <w:rPr>
          <w:rFonts w:ascii="宋体" w:eastAsia="宋体" w:hAnsi="宋体" w:cs="宋体" w:hint="eastAsia"/>
          <w:sz w:val="24"/>
          <w:szCs w:val="24"/>
          <w:lang w:eastAsia="zh-CN"/>
        </w:rPr>
        <w:t>（</w:t>
      </w:r>
      <w:r>
        <w:rPr>
          <w:rFonts w:ascii="宋体" w:eastAsia="宋体" w:hAnsi="宋体" w:hint="eastAsia"/>
          <w:sz w:val="24"/>
          <w:szCs w:val="24"/>
          <w:lang w:eastAsia="zh-CN"/>
        </w:rPr>
        <w:t>2</w:t>
      </w:r>
      <w:r>
        <w:rPr>
          <w:rFonts w:ascii="宋体" w:eastAsia="宋体" w:hAnsi="宋体" w:cs="宋体" w:hint="eastAsia"/>
          <w:sz w:val="24"/>
          <w:szCs w:val="24"/>
          <w:lang w:eastAsia="zh-CN"/>
        </w:rPr>
        <w:t>）为确保甲方工作环境、工作内容、数据信息绝对安全，乙方与甲方须签订保密协议，</w:t>
      </w:r>
      <w:r>
        <w:rPr>
          <w:rFonts w:ascii="宋体" w:eastAsia="宋体" w:hAnsi="宋体" w:hint="eastAsia"/>
          <w:sz w:val="24"/>
          <w:szCs w:val="24"/>
          <w:lang w:eastAsia="zh-CN"/>
        </w:rPr>
        <w:t xml:space="preserve"> </w:t>
      </w:r>
      <w:r>
        <w:rPr>
          <w:rFonts w:ascii="宋体" w:eastAsia="宋体" w:hAnsi="宋体" w:cs="宋体" w:hint="eastAsia"/>
          <w:sz w:val="24"/>
          <w:szCs w:val="24"/>
          <w:lang w:eastAsia="zh-CN"/>
        </w:rPr>
        <w:t>全部项目工作人员应签订保密承诺书，严格遵守各项保密工作纪律。</w:t>
      </w:r>
      <w:r>
        <w:rPr>
          <w:rFonts w:ascii="宋体" w:eastAsia="宋体" w:hAnsi="宋体" w:hint="eastAsia"/>
          <w:sz w:val="24"/>
          <w:szCs w:val="24"/>
          <w:lang w:eastAsia="zh-CN"/>
        </w:rPr>
        <w:t xml:space="preserve"> </w:t>
      </w:r>
      <w:r>
        <w:rPr>
          <w:rFonts w:ascii="宋体" w:eastAsia="宋体" w:hAnsi="宋体" w:cs="宋体" w:hint="eastAsia"/>
          <w:sz w:val="24"/>
          <w:szCs w:val="24"/>
          <w:lang w:eastAsia="zh-CN"/>
        </w:rPr>
        <w:t>（</w:t>
      </w:r>
      <w:r>
        <w:rPr>
          <w:rFonts w:ascii="宋体" w:eastAsia="宋体" w:hAnsi="宋体" w:hint="eastAsia"/>
          <w:sz w:val="24"/>
          <w:szCs w:val="24"/>
          <w:lang w:eastAsia="zh-CN"/>
        </w:rPr>
        <w:t>3</w:t>
      </w:r>
      <w:r>
        <w:rPr>
          <w:rFonts w:ascii="宋体" w:eastAsia="宋体" w:hAnsi="宋体" w:cs="宋体" w:hint="eastAsia"/>
          <w:sz w:val="24"/>
          <w:szCs w:val="24"/>
          <w:lang w:eastAsia="zh-CN"/>
        </w:rPr>
        <w:t>）乙方应将保密资料作为国家秘密予以保护。除本合同授权实施的行为外，不得将保</w:t>
      </w:r>
      <w:r>
        <w:rPr>
          <w:rFonts w:ascii="宋体" w:eastAsia="宋体" w:hAnsi="宋体" w:hint="eastAsia"/>
          <w:sz w:val="24"/>
          <w:szCs w:val="24"/>
          <w:lang w:eastAsia="zh-CN"/>
        </w:rPr>
        <w:t xml:space="preserve"> </w:t>
      </w:r>
      <w:r>
        <w:rPr>
          <w:rFonts w:ascii="宋体" w:eastAsia="宋体" w:hAnsi="宋体" w:cs="宋体" w:hint="eastAsia"/>
          <w:sz w:val="24"/>
          <w:szCs w:val="24"/>
          <w:lang w:eastAsia="zh-CN"/>
        </w:rPr>
        <w:t>密资料部分地或全部地对外披露，乙方仅可为履行本合同之目的，向其确有知悉必要的</w:t>
      </w:r>
      <w:r>
        <w:rPr>
          <w:rFonts w:ascii="宋体" w:eastAsia="宋体" w:hAnsi="宋体" w:hint="eastAsia"/>
          <w:sz w:val="24"/>
          <w:szCs w:val="24"/>
          <w:lang w:eastAsia="zh-CN"/>
        </w:rPr>
        <w:t xml:space="preserve"> </w:t>
      </w:r>
      <w:r>
        <w:rPr>
          <w:rFonts w:ascii="宋体" w:eastAsia="宋体" w:hAnsi="宋体" w:cs="宋体" w:hint="eastAsia"/>
          <w:sz w:val="24"/>
          <w:szCs w:val="24"/>
          <w:lang w:eastAsia="zh-CN"/>
        </w:rPr>
        <w:t>雇员披露甲方提供的保密资料，但同时须指示其雇员遵守本条规定的保密及不披露义务。</w:t>
      </w:r>
      <w:r>
        <w:rPr>
          <w:rFonts w:ascii="宋体" w:eastAsia="宋体" w:hAnsi="宋体" w:hint="eastAsia"/>
          <w:sz w:val="24"/>
          <w:szCs w:val="24"/>
          <w:lang w:eastAsia="zh-CN"/>
        </w:rPr>
        <w:t xml:space="preserve"> </w:t>
      </w:r>
      <w:r>
        <w:rPr>
          <w:rFonts w:ascii="宋体" w:eastAsia="宋体" w:hAnsi="宋体" w:cs="宋体" w:hint="eastAsia"/>
          <w:sz w:val="24"/>
          <w:szCs w:val="24"/>
          <w:lang w:eastAsia="zh-CN"/>
        </w:rPr>
        <w:t>乙方仅可为履行本合同之目的，且在征得甲方同意的情况下对保密资料进行复制并造册</w:t>
      </w:r>
      <w:r>
        <w:rPr>
          <w:rFonts w:ascii="宋体" w:eastAsia="宋体" w:hAnsi="宋体" w:hint="eastAsia"/>
          <w:sz w:val="24"/>
          <w:szCs w:val="24"/>
          <w:lang w:eastAsia="zh-CN"/>
        </w:rPr>
        <w:t xml:space="preserve"> </w:t>
      </w:r>
      <w:r>
        <w:rPr>
          <w:rFonts w:ascii="宋体" w:eastAsia="宋体" w:hAnsi="宋体" w:cs="宋体" w:hint="eastAsia"/>
          <w:sz w:val="24"/>
          <w:szCs w:val="24"/>
          <w:lang w:eastAsia="zh-CN"/>
        </w:rPr>
        <w:t>登记。乙方应当在本合同终止或解除时将保密资料原件全部返还甲方，并在甲方监督下</w:t>
      </w:r>
      <w:r>
        <w:rPr>
          <w:rFonts w:ascii="宋体" w:eastAsia="宋体" w:hAnsi="宋体" w:hint="eastAsia"/>
          <w:sz w:val="24"/>
          <w:szCs w:val="24"/>
          <w:lang w:eastAsia="zh-CN"/>
        </w:rPr>
        <w:t xml:space="preserve"> </w:t>
      </w:r>
      <w:r>
        <w:rPr>
          <w:rFonts w:ascii="宋体" w:eastAsia="宋体" w:hAnsi="宋体" w:cs="宋体" w:hint="eastAsia"/>
          <w:sz w:val="24"/>
          <w:szCs w:val="24"/>
          <w:lang w:eastAsia="zh-CN"/>
        </w:rPr>
        <w:t>销毁所有造册登记复制件。</w:t>
      </w:r>
      <w:r>
        <w:rPr>
          <w:rFonts w:ascii="宋体" w:eastAsia="宋体" w:hAnsi="宋体" w:hint="eastAsia"/>
          <w:sz w:val="24"/>
          <w:szCs w:val="24"/>
          <w:lang w:eastAsia="zh-CN"/>
        </w:rPr>
        <w:t xml:space="preserve"> </w:t>
      </w:r>
      <w:r>
        <w:rPr>
          <w:rFonts w:ascii="宋体" w:eastAsia="宋体" w:hAnsi="宋体" w:cs="宋体" w:hint="eastAsia"/>
          <w:sz w:val="24"/>
          <w:szCs w:val="24"/>
          <w:lang w:eastAsia="zh-CN"/>
        </w:rPr>
        <w:t>（</w:t>
      </w:r>
      <w:r>
        <w:rPr>
          <w:rFonts w:ascii="宋体" w:eastAsia="宋体" w:hAnsi="宋体" w:hint="eastAsia"/>
          <w:sz w:val="24"/>
          <w:szCs w:val="24"/>
          <w:lang w:eastAsia="zh-CN"/>
        </w:rPr>
        <w:t>4</w:t>
      </w:r>
      <w:r>
        <w:rPr>
          <w:rFonts w:ascii="宋体" w:eastAsia="宋体" w:hAnsi="宋体" w:cs="宋体" w:hint="eastAsia"/>
          <w:sz w:val="24"/>
          <w:szCs w:val="24"/>
          <w:lang w:eastAsia="zh-CN"/>
        </w:rPr>
        <w:t>）乙方应当妥善保管保密资料，并对保</w:t>
      </w:r>
      <w:r>
        <w:rPr>
          <w:rFonts w:ascii="宋体" w:eastAsia="宋体" w:hAnsi="宋体" w:cs="宋体" w:hint="eastAsia"/>
          <w:sz w:val="24"/>
          <w:szCs w:val="24"/>
          <w:lang w:eastAsia="zh-CN"/>
        </w:rPr>
        <w:lastRenderedPageBreak/>
        <w:t>密资料在乙方期间发生的被盗、泄露或其他有</w:t>
      </w:r>
      <w:r>
        <w:rPr>
          <w:rFonts w:ascii="宋体" w:eastAsia="宋体" w:hAnsi="宋体" w:hint="eastAsia"/>
          <w:sz w:val="24"/>
          <w:szCs w:val="24"/>
          <w:lang w:eastAsia="zh-CN"/>
        </w:rPr>
        <w:t xml:space="preserve"> </w:t>
      </w:r>
      <w:r>
        <w:rPr>
          <w:rFonts w:ascii="宋体" w:eastAsia="宋体" w:hAnsi="宋体" w:cs="宋体" w:hint="eastAsia"/>
          <w:sz w:val="24"/>
          <w:szCs w:val="24"/>
          <w:lang w:eastAsia="zh-CN"/>
        </w:rPr>
        <w:t>损保密资料保密性的事件承担全部责任，因此造成甲方损失的，应赔偿因此而给甲方造</w:t>
      </w:r>
      <w:r>
        <w:rPr>
          <w:rFonts w:ascii="宋体" w:eastAsia="宋体" w:hAnsi="宋体" w:hint="eastAsia"/>
          <w:sz w:val="24"/>
          <w:szCs w:val="24"/>
          <w:lang w:eastAsia="zh-CN"/>
        </w:rPr>
        <w:t xml:space="preserve"> </w:t>
      </w:r>
      <w:r>
        <w:rPr>
          <w:rFonts w:ascii="宋体" w:eastAsia="宋体" w:hAnsi="宋体" w:cs="宋体" w:hint="eastAsia"/>
          <w:sz w:val="24"/>
          <w:szCs w:val="24"/>
          <w:lang w:eastAsia="zh-CN"/>
        </w:rPr>
        <w:t>成的一切损失及后果。</w:t>
      </w:r>
      <w:r>
        <w:rPr>
          <w:rFonts w:ascii="宋体" w:eastAsia="宋体" w:hAnsi="宋体" w:hint="eastAsia"/>
          <w:sz w:val="24"/>
          <w:szCs w:val="24"/>
          <w:lang w:eastAsia="zh-CN"/>
        </w:rPr>
        <w:t xml:space="preserve"> </w:t>
      </w:r>
      <w:r>
        <w:rPr>
          <w:rFonts w:ascii="宋体" w:eastAsia="宋体" w:hAnsi="宋体" w:cs="宋体" w:hint="eastAsia"/>
          <w:sz w:val="24"/>
          <w:szCs w:val="24"/>
          <w:lang w:eastAsia="zh-CN"/>
        </w:rPr>
        <w:t>（</w:t>
      </w:r>
      <w:r>
        <w:rPr>
          <w:rFonts w:ascii="宋体" w:eastAsia="宋体" w:hAnsi="宋体" w:hint="eastAsia"/>
          <w:sz w:val="24"/>
          <w:szCs w:val="24"/>
          <w:lang w:eastAsia="zh-CN"/>
        </w:rPr>
        <w:t>5</w:t>
      </w:r>
      <w:r>
        <w:rPr>
          <w:rFonts w:ascii="宋体" w:eastAsia="宋体" w:hAnsi="宋体" w:cs="宋体" w:hint="eastAsia"/>
          <w:sz w:val="24"/>
          <w:szCs w:val="24"/>
          <w:lang w:eastAsia="zh-CN"/>
        </w:rPr>
        <w:t>）如乙方违反本合同关于保密的约定，应赔偿因此而给甲方造成的一切损失及后果。</w:t>
      </w:r>
      <w:r>
        <w:rPr>
          <w:rFonts w:ascii="宋体" w:eastAsia="宋体" w:hAnsi="宋体" w:hint="eastAsia"/>
          <w:sz w:val="24"/>
          <w:szCs w:val="24"/>
          <w:lang w:eastAsia="zh-CN"/>
        </w:rPr>
        <w:t xml:space="preserve"> </w:t>
      </w:r>
      <w:r>
        <w:rPr>
          <w:rFonts w:ascii="宋体" w:eastAsia="宋体" w:hAnsi="宋体" w:cs="宋体" w:hint="eastAsia"/>
          <w:sz w:val="24"/>
          <w:szCs w:val="24"/>
          <w:lang w:eastAsia="zh-CN"/>
        </w:rPr>
        <w:t>（</w:t>
      </w:r>
      <w:r>
        <w:rPr>
          <w:rFonts w:ascii="宋体" w:eastAsia="宋体" w:hAnsi="宋体" w:hint="eastAsia"/>
          <w:sz w:val="24"/>
          <w:szCs w:val="24"/>
          <w:lang w:eastAsia="zh-CN"/>
        </w:rPr>
        <w:t>6</w:t>
      </w:r>
      <w:r>
        <w:rPr>
          <w:rFonts w:ascii="宋体" w:eastAsia="宋体" w:hAnsi="宋体" w:cs="宋体" w:hint="eastAsia"/>
          <w:sz w:val="24"/>
          <w:szCs w:val="24"/>
          <w:lang w:eastAsia="zh-CN"/>
        </w:rPr>
        <w:t>）本保密条款自保密资料提供或披露之日起永久有效。</w:t>
      </w:r>
    </w:p>
    <w:p w:rsidR="003F290D" w:rsidRDefault="003F290D" w:rsidP="003F290D">
      <w:pPr>
        <w:pStyle w:val="a3"/>
        <w:ind w:firstLineChars="100" w:firstLine="240"/>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10）备品备件管理：按招标文件约定且根据采购人的具体要求提供备品备件的相应的临时存储、链路等配套，存放地点在投标人处。</w:t>
      </w:r>
    </w:p>
    <w:p w:rsidR="003F290D" w:rsidRPr="00E6115E" w:rsidRDefault="003F290D" w:rsidP="003F290D">
      <w:pPr>
        <w:pStyle w:val="a4"/>
        <w:ind w:firstLine="240"/>
        <w:rPr>
          <w:lang w:eastAsia="zh-CN"/>
        </w:rPr>
      </w:pPr>
      <w:r w:rsidRPr="00E6115E">
        <w:rPr>
          <w:rFonts w:ascii="宋体" w:eastAsia="宋体" w:hAnsi="宋体" w:cs="宋体" w:hint="eastAsia"/>
          <w:color w:val="auto"/>
          <w:sz w:val="24"/>
          <w:szCs w:val="24"/>
          <w:lang w:eastAsia="zh-CN"/>
        </w:rPr>
        <w:t>11）应用链路保障：合同期内，乙方为红谷滩公安分局香江路营院提供一条不少于300M带宽的视频专网链路，为包括但不限于红谷滩公安分局春晖路营院、警务站、警务室等场所，各提供一条不少于100M带宽的视频专网链路。</w:t>
      </w:r>
    </w:p>
    <w:p w:rsidR="003F290D" w:rsidRPr="00E6115E" w:rsidRDefault="003F290D" w:rsidP="003F290D">
      <w:pPr>
        <w:pStyle w:val="a4"/>
        <w:ind w:firstLine="240"/>
        <w:rPr>
          <w:rFonts w:ascii="宋体" w:eastAsia="宋体" w:hAnsi="宋体" w:cs="宋体"/>
          <w:color w:val="auto"/>
          <w:sz w:val="24"/>
          <w:szCs w:val="24"/>
          <w:lang w:eastAsia="zh-CN"/>
        </w:rPr>
      </w:pPr>
      <w:r w:rsidRPr="00E6115E">
        <w:rPr>
          <w:rFonts w:ascii="宋体" w:eastAsia="宋体" w:hAnsi="宋体" w:cs="宋体" w:hint="eastAsia"/>
          <w:color w:val="auto"/>
          <w:sz w:val="24"/>
          <w:szCs w:val="24"/>
          <w:lang w:eastAsia="zh-CN"/>
        </w:rPr>
        <w:t>12）</w:t>
      </w:r>
      <w:r w:rsidRPr="00E6115E">
        <w:rPr>
          <w:rFonts w:ascii="宋体" w:eastAsia="宋体" w:hAnsi="宋体" w:cs="宋体"/>
          <w:color w:val="auto"/>
          <w:sz w:val="24"/>
          <w:szCs w:val="24"/>
          <w:lang w:eastAsia="zh-CN"/>
        </w:rPr>
        <w:t>违约条款</w:t>
      </w:r>
      <w:r w:rsidRPr="00E6115E">
        <w:rPr>
          <w:rFonts w:ascii="宋体" w:eastAsia="宋体" w:hAnsi="宋体" w:cs="宋体" w:hint="eastAsia"/>
          <w:color w:val="auto"/>
          <w:sz w:val="24"/>
          <w:szCs w:val="24"/>
          <w:lang w:eastAsia="zh-CN"/>
        </w:rPr>
        <w:t>：</w:t>
      </w:r>
    </w:p>
    <w:p w:rsidR="003F290D" w:rsidRDefault="003F290D" w:rsidP="003F290D">
      <w:pPr>
        <w:spacing w:line="360" w:lineRule="auto"/>
        <w:ind w:firstLineChars="200" w:firstLine="480"/>
        <w:rPr>
          <w:rFonts w:ascii="宋体" w:eastAsia="宋体" w:hAnsi="宋体" w:cs="宋体"/>
          <w:color w:val="auto"/>
          <w:sz w:val="24"/>
          <w:szCs w:val="24"/>
          <w:lang w:eastAsia="zh-CN"/>
        </w:rPr>
      </w:pPr>
      <w:r w:rsidRPr="00E6115E">
        <w:rPr>
          <w:rFonts w:ascii="宋体" w:eastAsia="宋体" w:hAnsi="宋体" w:cs="宋体" w:hint="eastAsia"/>
          <w:color w:val="auto"/>
          <w:sz w:val="24"/>
          <w:szCs w:val="24"/>
          <w:lang w:eastAsia="zh-CN"/>
        </w:rPr>
        <w:t>1、每延期一天按合同金额的1</w:t>
      </w:r>
      <w:r w:rsidRPr="00E6115E">
        <w:rPr>
          <w:rFonts w:ascii="宋体" w:eastAsia="宋体" w:hAnsi="宋体" w:cs="宋体"/>
          <w:color w:val="auto"/>
          <w:sz w:val="24"/>
          <w:szCs w:val="24"/>
          <w:lang w:eastAsia="zh-CN"/>
        </w:rPr>
        <w:t>%</w:t>
      </w:r>
      <w:r w:rsidRPr="00E6115E">
        <w:rPr>
          <w:rFonts w:ascii="宋体" w:eastAsia="宋体" w:hAnsi="宋体" w:cs="宋体" w:hint="eastAsia"/>
          <w:color w:val="auto"/>
          <w:sz w:val="24"/>
          <w:szCs w:val="24"/>
          <w:lang w:eastAsia="zh-CN"/>
        </w:rPr>
        <w:t>进行扣罚，超过15天，采购人有权解除合同并追究合同金额30%赔偿。</w:t>
      </w:r>
    </w:p>
    <w:p w:rsidR="003F290D" w:rsidRDefault="003F290D" w:rsidP="003F290D">
      <w:pPr>
        <w:spacing w:line="360" w:lineRule="auto"/>
        <w:ind w:firstLineChars="200" w:firstLine="480"/>
        <w:rPr>
          <w:rFonts w:ascii="宋体" w:eastAsia="宋体" w:hAnsi="宋体" w:cs="宋体"/>
          <w:sz w:val="24"/>
          <w:szCs w:val="24"/>
          <w:lang w:eastAsia="zh-CN"/>
        </w:rPr>
      </w:pPr>
      <w:r>
        <w:rPr>
          <w:rFonts w:ascii="宋体" w:eastAsia="宋体" w:hAnsi="宋体" w:cs="宋体" w:hint="eastAsia"/>
          <w:color w:val="auto"/>
          <w:sz w:val="24"/>
          <w:szCs w:val="24"/>
          <w:lang w:eastAsia="zh-CN"/>
        </w:rPr>
        <w:t>2、若中标人提供的设备或服务不符合招标文件技术标准、国家强制性认 证要求，中标人需在7日内无偿更换或修复；若整改后仍不达标，采购人有权单方解除合同，中标人需向采购人支付合同总金额20%的违约金</w:t>
      </w:r>
      <w:r>
        <w:rPr>
          <w:rFonts w:ascii="宋体" w:eastAsia="宋体" w:hAnsi="宋体" w:cs="宋体" w:hint="eastAsia"/>
          <w:sz w:val="24"/>
          <w:szCs w:val="24"/>
          <w:lang w:eastAsia="zh-CN"/>
        </w:rPr>
        <w:t xml:space="preserve">。 </w:t>
      </w:r>
    </w:p>
    <w:p w:rsidR="003F290D" w:rsidRDefault="003F290D" w:rsidP="003F290D">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 xml:space="preserve">3、中标人未履行投标响应文件中所承诺事项的，每发生一次，中标人需向采购人支付合同总价的0.02%作为违约金；中标人不及时提供服务或培训要求的，采购人也有权通过市场寻求替代维修服务，费用由中标人承担。 </w:t>
      </w:r>
    </w:p>
    <w:p w:rsidR="003F290D" w:rsidRDefault="003F290D" w:rsidP="003F290D">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4、因中标人违约，采购人若由此遭受经济损失(包括但不限于律师费、 诉讼费、仲裁费、鉴定费、差旅费等)的，有权向中标人追偿。</w:t>
      </w:r>
    </w:p>
    <w:p w:rsidR="003F290D" w:rsidRDefault="003F290D" w:rsidP="003F290D">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5、因中标人违约，采购人有权将违约内容及相关证据材料报上级主管部门进行全网公示，限制中标人后续投标活动。</w:t>
      </w:r>
    </w:p>
    <w:p w:rsidR="003F290D" w:rsidRDefault="003F290D" w:rsidP="003F290D">
      <w:pPr>
        <w:widowControl w:val="0"/>
        <w:spacing w:line="249"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13）</w:t>
      </w:r>
      <w:r>
        <w:rPr>
          <w:rFonts w:ascii="宋体" w:eastAsia="宋体" w:hAnsi="宋体" w:cs="宋体"/>
          <w:sz w:val="24"/>
          <w:szCs w:val="24"/>
          <w:lang w:eastAsia="zh-CN"/>
        </w:rPr>
        <w:t>杜绝项目违规转包、分包的情况发生，采购人有权不定期查验中标供 应商与本项目有关的采购凭证、付款凭证、相关合同协议等，中标供应 商应无条件配合提供。</w:t>
      </w:r>
    </w:p>
    <w:p w:rsidR="003F290D" w:rsidRDefault="003F290D" w:rsidP="003F290D">
      <w:pPr>
        <w:widowControl w:val="0"/>
        <w:spacing w:line="249" w:lineRule="auto"/>
        <w:rPr>
          <w:rFonts w:eastAsia="宋体"/>
          <w:color w:val="auto"/>
          <w:lang w:eastAsia="zh-CN"/>
        </w:rPr>
      </w:pPr>
    </w:p>
    <w:p w:rsidR="003F290D" w:rsidRDefault="003F290D" w:rsidP="003F290D">
      <w:pPr>
        <w:widowControl w:val="0"/>
        <w:spacing w:line="249" w:lineRule="auto"/>
        <w:rPr>
          <w:rFonts w:eastAsia="宋体"/>
          <w:color w:val="auto"/>
          <w:lang w:eastAsia="zh-CN"/>
        </w:rPr>
      </w:pPr>
    </w:p>
    <w:p w:rsidR="003F290D" w:rsidRDefault="003F290D" w:rsidP="003F290D">
      <w:pPr>
        <w:widowControl w:val="0"/>
        <w:spacing w:line="249" w:lineRule="auto"/>
        <w:rPr>
          <w:rFonts w:eastAsia="宋体"/>
          <w:color w:val="auto"/>
          <w:lang w:eastAsia="zh-CN"/>
        </w:rPr>
      </w:pPr>
    </w:p>
    <w:p w:rsidR="003F290D" w:rsidRDefault="003F290D" w:rsidP="003F290D">
      <w:pPr>
        <w:widowControl w:val="0"/>
        <w:spacing w:line="249" w:lineRule="auto"/>
        <w:rPr>
          <w:rFonts w:eastAsia="宋体"/>
          <w:color w:val="auto"/>
          <w:lang w:eastAsia="zh-CN"/>
        </w:rPr>
      </w:pPr>
    </w:p>
    <w:p w:rsidR="003F290D" w:rsidRDefault="003F290D" w:rsidP="003F290D">
      <w:pPr>
        <w:widowControl w:val="0"/>
        <w:spacing w:line="249" w:lineRule="auto"/>
        <w:rPr>
          <w:rFonts w:eastAsia="宋体"/>
          <w:color w:val="auto"/>
          <w:lang w:eastAsia="zh-CN"/>
        </w:rPr>
      </w:pPr>
    </w:p>
    <w:p w:rsidR="003F290D" w:rsidRDefault="003F290D" w:rsidP="003F290D">
      <w:pPr>
        <w:widowControl w:val="0"/>
        <w:spacing w:line="249" w:lineRule="auto"/>
        <w:rPr>
          <w:rFonts w:eastAsia="宋体"/>
          <w:color w:val="auto"/>
          <w:lang w:eastAsia="zh-CN"/>
        </w:rPr>
      </w:pPr>
    </w:p>
    <w:p w:rsidR="003F290D" w:rsidRDefault="003F290D" w:rsidP="003F290D">
      <w:pPr>
        <w:widowControl w:val="0"/>
        <w:spacing w:line="249" w:lineRule="auto"/>
        <w:rPr>
          <w:rFonts w:eastAsia="宋体"/>
          <w:color w:val="auto"/>
          <w:lang w:eastAsia="zh-CN"/>
        </w:rPr>
      </w:pPr>
    </w:p>
    <w:p w:rsidR="003F290D" w:rsidRDefault="003F290D" w:rsidP="003F290D">
      <w:pPr>
        <w:widowControl w:val="0"/>
        <w:spacing w:line="249" w:lineRule="auto"/>
        <w:rPr>
          <w:rFonts w:eastAsia="宋体"/>
          <w:color w:val="auto"/>
          <w:lang w:eastAsia="zh-CN"/>
        </w:rPr>
      </w:pPr>
    </w:p>
    <w:p w:rsidR="003F290D" w:rsidRDefault="003F290D" w:rsidP="003F290D">
      <w:pPr>
        <w:widowControl w:val="0"/>
        <w:spacing w:line="249" w:lineRule="auto"/>
        <w:rPr>
          <w:rFonts w:eastAsia="宋体"/>
          <w:color w:val="auto"/>
          <w:lang w:eastAsia="zh-CN"/>
        </w:rPr>
      </w:pPr>
    </w:p>
    <w:p w:rsidR="003F290D" w:rsidRDefault="003F290D" w:rsidP="003F290D">
      <w:pPr>
        <w:widowControl w:val="0"/>
        <w:spacing w:line="249" w:lineRule="auto"/>
        <w:rPr>
          <w:rFonts w:eastAsia="宋体"/>
          <w:color w:val="auto"/>
          <w:lang w:eastAsia="zh-CN"/>
        </w:rPr>
      </w:pPr>
    </w:p>
    <w:p w:rsidR="003F290D" w:rsidRDefault="003F290D" w:rsidP="003F290D">
      <w:pPr>
        <w:widowControl w:val="0"/>
        <w:spacing w:line="249" w:lineRule="auto"/>
        <w:rPr>
          <w:rFonts w:eastAsia="宋体"/>
          <w:color w:val="auto"/>
          <w:lang w:eastAsia="zh-CN"/>
        </w:rPr>
      </w:pPr>
    </w:p>
    <w:p w:rsidR="003F290D" w:rsidRDefault="003F290D" w:rsidP="003F290D">
      <w:pPr>
        <w:widowControl w:val="0"/>
        <w:spacing w:line="249" w:lineRule="auto"/>
        <w:rPr>
          <w:rFonts w:eastAsia="宋体"/>
          <w:color w:val="auto"/>
          <w:lang w:eastAsia="zh-CN"/>
        </w:rPr>
      </w:pPr>
    </w:p>
    <w:p w:rsidR="003F290D" w:rsidRDefault="003F290D" w:rsidP="003F290D">
      <w:pPr>
        <w:widowControl w:val="0"/>
        <w:spacing w:line="249" w:lineRule="auto"/>
        <w:rPr>
          <w:rFonts w:eastAsia="宋体"/>
          <w:color w:val="auto"/>
          <w:lang w:eastAsia="zh-CN"/>
        </w:rPr>
      </w:pPr>
    </w:p>
    <w:p w:rsidR="00D05A15" w:rsidRDefault="00D05A15">
      <w:pPr>
        <w:rPr>
          <w:rFonts w:hint="eastAsia"/>
        </w:rPr>
      </w:pPr>
    </w:p>
    <w:sectPr w:rsidR="00D05A1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Arial Unicode MS">
    <w:altName w:val="Arial"/>
    <w:panose1 w:val="020B0604020202020204"/>
    <w:charset w:val="00"/>
    <w:family w:val="roman"/>
    <w:pitch w:val="variable"/>
    <w:sig w:usb0="00000003" w:usb1="00000000" w:usb2="00000000" w:usb3="00000000" w:csb0="00000001" w:csb1="00000000"/>
  </w:font>
  <w:font w:name="MS Mincho">
    <w:altName w:val="Yu Gothic UI"/>
    <w:panose1 w:val="02020609040205080304"/>
    <w:charset w:val="80"/>
    <w:family w:val="roman"/>
    <w:pitch w:val="fixed"/>
    <w:sig w:usb0="00000001" w:usb1="08070000" w:usb2="00000010" w:usb3="00000000" w:csb0="0002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0D60" w:rsidRDefault="003F290D">
    <w:pPr>
      <w:pStyle w:val="a7"/>
      <w:rPr>
        <w:lang w:eastAsia="zh-CN"/>
      </w:rPr>
    </w:pPr>
    <w:r>
      <w:rPr>
        <w:noProof/>
        <w:lang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27635" cy="131445"/>
              <wp:effectExtent l="1905" t="0" r="3810" b="0"/>
              <wp:wrapNone/>
              <wp:docPr id="2"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314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20D60" w:rsidRDefault="003F290D">
                          <w:pPr>
                            <w:pStyle w:val="a7"/>
                          </w:pPr>
                          <w:r>
                            <w:fldChar w:fldCharType="begin"/>
                          </w:r>
                          <w:r>
                            <w:instrText xml:space="preserve"> PAGE  \* MERGEFORMAT </w:instrText>
                          </w:r>
                          <w:r>
                            <w:fldChar w:fldCharType="separate"/>
                          </w:r>
                          <w:r w:rsidRPr="003F290D">
                            <w:rPr>
                              <w:noProof/>
                              <w:lang w:val="en-US" w:eastAsia="zh-CN"/>
                            </w:rPr>
                            <w:t>18</w:t>
                          </w:r>
                          <w: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10.05pt;height:10.35pt;z-index:25165926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" filled="f" stroked="f" strokeweight=".5pt">
              <v:textbox style="mso-fit-shape-to-text:t" inset="0,0,0,0">
                <w:txbxContent>
                  <w:p w:rsidR="00920D60" w:rsidRDefault="003F290D">
                    <w:pPr>
                      <w:pStyle w:val="a7"/>
                    </w:pPr>
                    <w:r>
                      <w:fldChar w:fldCharType="begin"/>
                    </w:r>
                    <w:r>
                      <w:instrText xml:space="preserve"> PAGE  \* MERGEFORMAT </w:instrText>
                    </w:r>
                    <w:r>
                      <w:fldChar w:fldCharType="separate"/>
                    </w:r>
                    <w:r w:rsidRPr="003F290D">
                      <w:rPr>
                        <w:noProof/>
                        <w:lang w:val="en-US" w:eastAsia="zh-CN"/>
                      </w:rPr>
                      <w:t>18</w:t>
                    </w:r>
                    <w:r>
                      <w:fldChar w:fldCharType="end"/>
                    </w:r>
                  </w:p>
                </w:txbxContent>
              </v:textbox>
              <w10:wrap anchorx="margin"/>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58C6"/>
    <w:rsid w:val="002C58C6"/>
    <w:rsid w:val="003F290D"/>
    <w:rsid w:val="005D76FB"/>
    <w:rsid w:val="00D05A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9BA81D"/>
  <w15:chartTrackingRefBased/>
  <w15:docId w15:val="{9D9B570E-38EB-480B-9079-2DBD0B0483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F290D"/>
    <w:pPr>
      <w:kinsoku w:val="0"/>
      <w:autoSpaceDE w:val="0"/>
      <w:autoSpaceDN w:val="0"/>
      <w:adjustRightInd w:val="0"/>
      <w:snapToGrid w:val="0"/>
      <w:textAlignment w:val="baseline"/>
    </w:pPr>
    <w:rPr>
      <w:rFonts w:ascii="Arial" w:eastAsia="Arial" w:hAnsi="Arial" w:cs="Arial"/>
      <w:snapToGrid w:val="0"/>
      <w:color w:val="000000"/>
      <w:kern w:val="0"/>
      <w:szCs w:val="21"/>
      <w:lang w:eastAsia="en-US"/>
    </w:rPr>
  </w:style>
  <w:style w:type="paragraph" w:styleId="1">
    <w:name w:val="heading 1"/>
    <w:basedOn w:val="a"/>
    <w:link w:val="10"/>
    <w:uiPriority w:val="9"/>
    <w:qFormat/>
    <w:rsid w:val="005D76FB"/>
    <w:pPr>
      <w:kinsoku/>
      <w:autoSpaceDE/>
      <w:autoSpaceDN/>
      <w:adjustRightInd/>
      <w:snapToGrid/>
      <w:spacing w:before="100" w:beforeAutospacing="1" w:after="100" w:afterAutospacing="1"/>
      <w:textAlignment w:val="auto"/>
      <w:outlineLvl w:val="0"/>
    </w:pPr>
    <w:rPr>
      <w:rFonts w:ascii="宋体" w:eastAsia="宋体" w:hAnsi="宋体" w:cs="宋体"/>
      <w:b/>
      <w:bCs/>
      <w:snapToGrid/>
      <w:color w:val="auto"/>
      <w:kern w:val="36"/>
      <w:sz w:val="48"/>
      <w:szCs w:val="48"/>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5D76FB"/>
    <w:rPr>
      <w:rFonts w:ascii="宋体" w:eastAsia="宋体" w:hAnsi="宋体" w:cs="宋体"/>
      <w:b/>
      <w:bCs/>
      <w:kern w:val="36"/>
      <w:sz w:val="48"/>
      <w:szCs w:val="48"/>
    </w:rPr>
  </w:style>
  <w:style w:type="paragraph" w:styleId="a3">
    <w:name w:val="Body Text"/>
    <w:basedOn w:val="a"/>
    <w:next w:val="a4"/>
    <w:link w:val="a5"/>
    <w:semiHidden/>
    <w:qFormat/>
    <w:rsid w:val="003F290D"/>
    <w:rPr>
      <w:rFonts w:ascii="仿宋" w:eastAsia="仿宋" w:hAnsi="仿宋" w:cs="仿宋"/>
      <w:sz w:val="30"/>
      <w:szCs w:val="30"/>
    </w:rPr>
  </w:style>
  <w:style w:type="character" w:customStyle="1" w:styleId="a5">
    <w:name w:val="正文文本 字符"/>
    <w:basedOn w:val="a0"/>
    <w:link w:val="a3"/>
    <w:semiHidden/>
    <w:rsid w:val="003F290D"/>
    <w:rPr>
      <w:rFonts w:ascii="仿宋" w:eastAsia="仿宋" w:hAnsi="仿宋" w:cs="仿宋"/>
      <w:snapToGrid w:val="0"/>
      <w:color w:val="000000"/>
      <w:kern w:val="0"/>
      <w:sz w:val="30"/>
      <w:szCs w:val="30"/>
      <w:lang w:eastAsia="en-US"/>
    </w:rPr>
  </w:style>
  <w:style w:type="paragraph" w:styleId="a4">
    <w:name w:val="Body Text First Indent"/>
    <w:basedOn w:val="a3"/>
    <w:link w:val="a6"/>
    <w:qFormat/>
    <w:rsid w:val="003F290D"/>
    <w:pPr>
      <w:ind w:firstLineChars="100" w:firstLine="420"/>
    </w:pPr>
  </w:style>
  <w:style w:type="character" w:customStyle="1" w:styleId="a6">
    <w:name w:val="正文首行缩进 字符"/>
    <w:basedOn w:val="a5"/>
    <w:link w:val="a4"/>
    <w:rsid w:val="003F290D"/>
    <w:rPr>
      <w:rFonts w:ascii="仿宋" w:eastAsia="仿宋" w:hAnsi="仿宋" w:cs="仿宋"/>
      <w:snapToGrid w:val="0"/>
      <w:color w:val="000000"/>
      <w:kern w:val="0"/>
      <w:sz w:val="30"/>
      <w:szCs w:val="30"/>
      <w:lang w:eastAsia="en-US"/>
    </w:rPr>
  </w:style>
  <w:style w:type="paragraph" w:styleId="a7">
    <w:name w:val="footer"/>
    <w:basedOn w:val="a"/>
    <w:link w:val="a8"/>
    <w:qFormat/>
    <w:rsid w:val="003F290D"/>
    <w:pPr>
      <w:tabs>
        <w:tab w:val="center" w:pos="4153"/>
        <w:tab w:val="right" w:pos="8306"/>
      </w:tabs>
    </w:pPr>
    <w:rPr>
      <w:sz w:val="18"/>
    </w:rPr>
  </w:style>
  <w:style w:type="character" w:customStyle="1" w:styleId="a8">
    <w:name w:val="页脚 字符"/>
    <w:basedOn w:val="a0"/>
    <w:link w:val="a7"/>
    <w:rsid w:val="003F290D"/>
    <w:rPr>
      <w:rFonts w:ascii="Arial" w:eastAsia="Arial" w:hAnsi="Arial" w:cs="Arial"/>
      <w:snapToGrid w:val="0"/>
      <w:color w:val="000000"/>
      <w:kern w:val="0"/>
      <w:sz w:val="18"/>
      <w:szCs w:val="21"/>
      <w:lang w:eastAsia="en-US"/>
    </w:rPr>
  </w:style>
  <w:style w:type="paragraph" w:customStyle="1" w:styleId="TableText">
    <w:name w:val="Table Text"/>
    <w:basedOn w:val="a"/>
    <w:semiHidden/>
    <w:qFormat/>
    <w:rsid w:val="003F290D"/>
  </w:style>
  <w:style w:type="character" w:customStyle="1" w:styleId="Char">
    <w:name w:val="表格内容小五 Char"/>
    <w:link w:val="a9"/>
    <w:qFormat/>
    <w:rsid w:val="003F290D"/>
    <w:rPr>
      <w:rFonts w:cs="Arial Unicode MS"/>
      <w:sz w:val="18"/>
      <w:szCs w:val="18"/>
    </w:rPr>
  </w:style>
  <w:style w:type="paragraph" w:customStyle="1" w:styleId="a9">
    <w:name w:val="表格内容小五"/>
    <w:basedOn w:val="a"/>
    <w:link w:val="Char"/>
    <w:qFormat/>
    <w:rsid w:val="003F290D"/>
    <w:pPr>
      <w:widowControl w:val="0"/>
      <w:kinsoku/>
      <w:autoSpaceDE/>
      <w:autoSpaceDN/>
      <w:adjustRightInd/>
      <w:snapToGrid/>
      <w:jc w:val="center"/>
      <w:textAlignment w:val="auto"/>
    </w:pPr>
    <w:rPr>
      <w:rFonts w:asciiTheme="minorHAnsi" w:eastAsiaTheme="minorEastAsia" w:hAnsiTheme="minorHAnsi" w:cs="Arial Unicode MS"/>
      <w:snapToGrid/>
      <w:color w:val="auto"/>
      <w:kern w:val="2"/>
      <w:sz w:val="18"/>
      <w:szCs w:val="18"/>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image" Target="media/image1.png"/></Relationships>
</file>

<file path=word/theme/theme1.xml><?xml version="1.0" encoding="utf-8"?>
<a:theme xmlns:a="http://schemas.openxmlformats.org/drawingml/2006/main" name="Office 主题​​">
  <a:themeElements>
    <a:clrScheme name="自定义 1">
      <a:dk1>
        <a:sysClr val="windowText" lastClr="000000"/>
      </a:dk1>
      <a:lt1>
        <a:sysClr val="window" lastClr="FFFFFF"/>
      </a:lt1>
      <a:dk2>
        <a:srgbClr val="44546A"/>
      </a:dk2>
      <a:lt2>
        <a:srgbClr val="FFFFFF"/>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18</Pages>
  <Words>2050</Words>
  <Characters>11691</Characters>
  <Application>Microsoft Office Word</Application>
  <DocSecurity>0</DocSecurity>
  <Lines>97</Lines>
  <Paragraphs>27</Paragraphs>
  <ScaleCrop>false</ScaleCrop>
  <Company/>
  <LinksUpToDate>false</LinksUpToDate>
  <CharactersWithSpaces>13714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cp:revision>
  <dcterms:created xsi:type="dcterms:W3CDTF">2026-05-12T08:04:00Z</dcterms:created>
  <dcterms:modified xsi:type="dcterms:W3CDTF">2026-05-12T08:04:00Z</dcterms:modified>
</cp:coreProperties>
</file>