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6A94E">
      <w:pPr>
        <w:pageBreakBefore w:val="0"/>
        <w:widowControl w:val="0"/>
        <w:wordWrap/>
        <w:overflowPunct/>
        <w:topLinePunct w:val="0"/>
        <w:bidi w:val="0"/>
        <w:spacing w:before="78" w:after="0" w:afterLines="100" w:afterAutospacing="0" w:line="220" w:lineRule="auto"/>
        <w:jc w:val="center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采购要求</w:t>
      </w:r>
    </w:p>
    <w:p w14:paraId="11B2226F">
      <w:pPr>
        <w:spacing w:beforeAutospacing="0"/>
        <w:jc w:val="center"/>
        <w:rPr>
          <w:rFonts w:asciiTheme="minorEastAsia" w:hAnsiTheme="minorEastAsia" w:eastAsiaTheme="minorEastAsia" w:cstheme="minorEastAsia"/>
          <w:b/>
          <w:color w:val="auto"/>
          <w:sz w:val="30"/>
          <w:szCs w:val="30"/>
          <w:highlight w:val="none"/>
        </w:rPr>
      </w:pPr>
    </w:p>
    <w:p w14:paraId="13CE2050">
      <w:pPr>
        <w:adjustRightInd w:val="0"/>
        <w:spacing w:line="360" w:lineRule="auto"/>
        <w:jc w:val="both"/>
        <w:rPr>
          <w:b/>
          <w:bCs/>
          <w:color w:val="auto"/>
          <w:sz w:val="24"/>
          <w:szCs w:val="24"/>
          <w:highlight w:val="none"/>
        </w:rPr>
      </w:pPr>
      <w:r>
        <w:rPr>
          <w:rFonts w:hint="eastAsia"/>
          <w:b/>
          <w:bCs/>
          <w:color w:val="auto"/>
          <w:sz w:val="24"/>
          <w:szCs w:val="24"/>
          <w:highlight w:val="none"/>
        </w:rPr>
        <w:t>（一）技术规格（工程需求）</w:t>
      </w:r>
    </w:p>
    <w:p w14:paraId="3F1593A8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1、</w:t>
      </w:r>
      <w:r>
        <w:rPr>
          <w:rFonts w:hint="eastAsia"/>
          <w:color w:val="auto"/>
          <w:sz w:val="24"/>
          <w:szCs w:val="24"/>
          <w:highlight w:val="none"/>
        </w:rPr>
        <w:t>工程量清单</w:t>
      </w:r>
    </w:p>
    <w:p w14:paraId="0604F227">
      <w:pPr>
        <w:spacing w:line="360" w:lineRule="auto"/>
        <w:jc w:val="center"/>
        <w:rPr>
          <w:rFonts w:hint="default" w:ascii="Times New Roman" w:hAnsi="Times New Roman" w:cs="Times New Roman" w:eastAsiaTheme="minorEastAsia"/>
          <w:b/>
          <w:bCs/>
          <w:i w:val="0"/>
          <w:iCs w:val="0"/>
          <w:snapToGrid w:val="0"/>
          <w:color w:val="auto"/>
          <w:kern w:val="0"/>
          <w:sz w:val="28"/>
          <w:szCs w:val="28"/>
          <w:highlight w:val="none"/>
          <w:u w:val="none"/>
          <w:lang w:val="en-US" w:eastAsia="zh-CN" w:bidi="ar"/>
        </w:rPr>
      </w:pPr>
      <w:r>
        <w:rPr>
          <w:rFonts w:hint="default" w:ascii="Times New Roman" w:hAnsi="Times New Roman" w:cs="Times New Roman" w:eastAsiaTheme="minorEastAsia"/>
          <w:b/>
          <w:bCs/>
          <w:i w:val="0"/>
          <w:iCs w:val="0"/>
          <w:snapToGrid w:val="0"/>
          <w:color w:val="auto"/>
          <w:kern w:val="0"/>
          <w:sz w:val="28"/>
          <w:szCs w:val="28"/>
          <w:highlight w:val="none"/>
          <w:u w:val="none"/>
          <w:lang w:val="en-US" w:eastAsia="zh-CN" w:bidi="ar"/>
        </w:rPr>
        <w:t>工程量清单表</w:t>
      </w:r>
    </w:p>
    <w:p w14:paraId="657EC750">
      <w:pPr>
        <w:spacing w:line="360" w:lineRule="auto"/>
        <w:jc w:val="left"/>
        <w:rPr>
          <w:rFonts w:hint="eastAsia"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eastAsia="zh-CN" w:bidi="ar"/>
        </w:rPr>
      </w:pPr>
      <w:r>
        <w:rPr>
          <w:rFonts w:hint="default" w:ascii="Times New Roman" w:hAnsi="Times New Roman" w:cs="Times New Roman" w:eastAsiaTheme="minorEastAsia"/>
          <w:i w:val="0"/>
          <w:iCs w:val="0"/>
          <w:snapToGrid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  <w:t>项目名称：</w:t>
      </w:r>
      <w:r>
        <w:rPr>
          <w:rFonts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eastAsia="zh-CN" w:bidi="ar"/>
        </w:rPr>
        <w:t xml:space="preserve"> </w:t>
      </w:r>
      <w:r>
        <w:rPr>
          <w:rFonts w:hint="eastAsia"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val="en-US" w:eastAsia="zh-CN" w:bidi="ar"/>
        </w:rPr>
        <w:t>江西省赣抚平原水利工程管理局</w:t>
      </w:r>
      <w:r>
        <w:rPr>
          <w:rFonts w:hint="eastAsia"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eastAsia="zh-CN" w:bidi="ar"/>
        </w:rPr>
        <w:t>2026年度赣抚平原灌区水利工程标准化建设项目</w:t>
      </w:r>
    </w:p>
    <w:tbl>
      <w:tblPr>
        <w:tblStyle w:val="4"/>
        <w:tblW w:w="1049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6"/>
        <w:gridCol w:w="2247"/>
        <w:gridCol w:w="4354"/>
        <w:gridCol w:w="662"/>
        <w:gridCol w:w="709"/>
        <w:gridCol w:w="936"/>
        <w:gridCol w:w="872"/>
      </w:tblGrid>
      <w:tr w14:paraId="4711B95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7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A468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编号</w:t>
            </w:r>
          </w:p>
        </w:tc>
        <w:tc>
          <w:tcPr>
            <w:tcW w:w="22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C011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A423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规格参数/技术要求</w:t>
            </w:r>
          </w:p>
        </w:tc>
        <w:tc>
          <w:tcPr>
            <w:tcW w:w="66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AC9C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单位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D930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93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E4F5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  <w:p w14:paraId="2D6C96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（元）</w:t>
            </w:r>
          </w:p>
        </w:tc>
        <w:tc>
          <w:tcPr>
            <w:tcW w:w="87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E6B3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总价</w:t>
            </w:r>
          </w:p>
          <w:p w14:paraId="42FDF7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（元）</w:t>
            </w:r>
          </w:p>
        </w:tc>
      </w:tr>
      <w:tr w14:paraId="6331F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3F54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一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19EE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水闸标准化建设项目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FB2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EA6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B3E8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EB77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12D3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2B2D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5BAA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8B32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东总干上下游安全防护措施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1D350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646C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0741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3434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C3A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277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72C2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F38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进水闸上游左岸新建不锈钢护栏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AC78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A542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DB82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32EB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8EB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2B3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5749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8448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D4C48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8DAF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A3E2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A3A7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CEE9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93C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3FE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5354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进水闸上游左右两侧亲水平台新建仿木砼护栏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CCFD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两边长度共计约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AC1D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2FC5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5725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D1E0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12F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91CB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3CEC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仿木砼栏杆购置安装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1800mm*1200mm*150mm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062D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工艺：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3D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深木纹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仿树皮，水性双组分户外耐候漆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罩面（底漆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色漆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罩面三道），C30砼的抗冻等级F级；包工包料包运输安装，含预埋件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基础固定，质保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年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BDC6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AC11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84A6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EB5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447F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9652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D730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进水闸下游水尺台阶处增设不锈钢护栏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4CD1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73AE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35DE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894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010B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F1EA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61C8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B58F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82B6D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8667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C3FC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CC3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3827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613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7C15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DA3F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焦石拦河闸标准化提升项目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0B38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FC8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B748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EDDF0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3ED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DA1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9165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EB3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拦河闸检修闸闸门不锈钢盖板除锈刷漆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B5F3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每块尺寸长13.2m，宽1米，共7块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142D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DD5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EF42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2368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D1F6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51BDB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31ED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不锈钢盖板人工拆卸及安装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2046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装饰工程综合工日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50A6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工日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027D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F5F2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3CC8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D2E6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0F75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8101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人工除锈刷漆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底漆一遍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环氧富锌防锈漆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18AF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环氧富锌底漆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1A4A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BBFB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1DFE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C14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285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D070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A5A6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人工除锈刷漆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面漆一遍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氟碳漆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60E0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氟碳漆面漆（银灰色）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61E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58A4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5342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E39E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519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473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7054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E0224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E991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56E9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2C11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803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CD7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B068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09C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拦河闸检修闸槽可伸缩式隔离防护栏（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75m</w:t>
            </w: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CBBB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黄黑相间的金属栅栏，底部带有黑色的万向轮和刹车，单组（5米一组）基础尺寸：展开长度5米，收缩长度0.6米，高度1.1米，立柱间距0.4米。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929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951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F710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EB05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1D5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7FCD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AFA9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更换可伸缩式隔离防护栏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D48B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管材材质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不锈钢，主管管径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:32mm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，管材壁厚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:1.5mm,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黄黑高温喷塑（厚度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≥60μm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，耐磨抗腐蚀）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万向轮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直径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，橡胶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/PU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材质，带刹车锁死功能，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米一组。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9C9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C2CF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DF6B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FC4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7FD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55BB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60CA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拦河闸破损外部装饰线横梁拆除（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400m)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0ECA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AAA9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D718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E50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4E2C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CBB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9626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9C74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直臂高空作业车（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18–65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A188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高空作业车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液压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YZ12-A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7FDF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台班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62A6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B6F4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73FE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EB1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F14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7009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砼人工拆除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77F01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DBD7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D943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D69F7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321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2CE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CE2D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D9AE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墙面修复找平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CA92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清扫、打磨、满刮腻子二遍等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7A47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3859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6246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7CC3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8B3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3702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5CD7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3D59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7856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D11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F7D7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EBC5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CDB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AF79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A254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防水乳胶漆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04BE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61ED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24A0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8BA5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8132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885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E7AB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1CC4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6E997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CDFB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C72E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DD94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894C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AB4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40B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F5DB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焦石进水闸维修加固工程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49DB2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45E7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A59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A71F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FD70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356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53C9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6489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闸室下游左右两侧墙面裂缝修复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B0BD5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47F5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ED194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8EFE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238E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731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7A20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1952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外脚手架 双排 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6m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B6B8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0BB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693A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287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C5DE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CE4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AC2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11DF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裂缝混凝土凿除与清理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BD601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A285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3052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C2ED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ED52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285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E086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F4E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裂缝注浆填缝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聚氨酯灌浆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ADA4E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095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D3BE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A165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022D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2C36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E106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9E1B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聚合物砂浆修补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01B08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DB6E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4599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0C1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BF92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ADA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796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24F0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环氧灌浆料浇筑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3A4A3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5E9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F1E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A216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CAEF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F67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FC80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99ED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1D2D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B523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9438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2732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CE78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30F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7046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497F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水泥基渗透结晶型防水涂料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1.0mm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3C1E3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0DD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09BC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EFA3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F089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364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89A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EE95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E6055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61C9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85A3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130D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DA32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1F8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0690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70CB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5B28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D3FF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319D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E1E4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FB8B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879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2EB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AD0E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闸室下游左岸吊顶维修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9A45A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948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D31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D53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822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6B66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2A78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59E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 6m高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6430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4827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D696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626D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2B67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1A3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2F5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4F2D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原吊顶拆除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D6BB0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8AF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6E44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B5D6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202B4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359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4AD0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E7F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木质饰面板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1BD0C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2411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6D69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7100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7154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28B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B4B5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A64C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吊顶上方排水管防水处理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E2A4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管周加强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表面防水，局部密封堵漏，含清理、密封胶、网格布、聚氨酯涂层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9C6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D7EF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0FA2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082F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96C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FE5C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A29C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进水闸下游两岸标准化提升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ACE3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EEA3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6219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838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9F5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409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0098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900F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人工清理枯树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树身直径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8A67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树身、树根清理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4F27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棵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C69A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69B9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A44D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C4F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7F1C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CBE8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吸水砖拆除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82FC4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F68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3DA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F122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D6A5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882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65E0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D2E5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CDB8F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A263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B7C9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DC64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158E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302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44C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593F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  压实度不低于90%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864E5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06B4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32C3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9EC7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55B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33A8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59F9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AC68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 50mm厚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D3D78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B85D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A319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4F5D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BD94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797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E0F6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E17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水泥砂浆找平层 30mm厚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4FE21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34AB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D05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A4D3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8254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A842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BAE2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25C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吸水砖铺设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009A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常规砖：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200×100×60mm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EEBC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D65A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5D9A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921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53B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0B07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469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F4C52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21F9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33E0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3F3A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40F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19F9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8EF4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827D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焦石船闸及遥测井周边安全防护项目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0A71C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8028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1E65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6A9A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EEA6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57A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D7A9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8470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原木栏杆、木扶手拆除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0CE4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110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186A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EB85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336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9B5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34F9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AC4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仿木砼栏杆购置安装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1800mm*1200mm*150mm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D3EB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工艺：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3D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深木纹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仿树皮，水性双组分户外耐候漆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罩面（底漆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色漆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罩面三道）；包工包料包运输安装，含预埋件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基础固定，质保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年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2963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A7CC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EC3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5250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968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8C0D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AF5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建筑垃圾外运（运距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07B1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898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8504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2A18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C453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ADBF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1EE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52C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焦石电厂管理房裂缝修复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B957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6F7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60F5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BF69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3BD9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00C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CAE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BBDA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满堂脚手架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F2B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02FC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5A84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F070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34DC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C012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0260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6915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天花板砂浆面层铲除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4CA04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3D8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6608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B06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F103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6BFC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E72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2FFB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裂缝混凝土凿除与清理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65D09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E274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A97C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7BD0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EA78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900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312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9B7F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裂缝注浆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聚氨酯灌浆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A61F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12E0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C7C1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472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B4E8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925F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7DB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ED3D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聚合物砂浆修补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EE2EE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81A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0D26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1E84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7F9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6869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48F57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2EDE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环氧灌浆料浇筑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994A5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A7B4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AB1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F7B7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0957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7992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C7DD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3EE8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水泥基渗透结晶型防水涂料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1.0mm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ABA7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36D2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772A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E38B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0B27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07E7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8BD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ED52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DDC2E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31FB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4331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9462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08E8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510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3646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87E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D487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水性耐水仿瓷涂料，对电厂二楼天花板整体进行重新刮瓷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7F19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9087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84D9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862A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E7CD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2CD1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6398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89727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7DEE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3DAA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CAB3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A84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F26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11E9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82F5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三干进水闸上游段标准化提升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F0C17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508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4827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4B20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62AC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1AC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FE5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121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袋装土围堰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8341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15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E68F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F97A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5DB8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BE82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46C9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C0BD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抽水泵（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7.5kw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1CE16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1D8D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B864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1AEE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1B7F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4DB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F139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59EC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C25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商品砼护坡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E0252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C2F7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212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8133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58D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0CE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DDD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8ED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旧拦污栅拆除清运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A4A0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包括拦污栅拆除、切割、清运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00D4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08EB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4.93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2616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86D5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2808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A90F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2F6C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成品热镀锌拦污栅制作安装 栅体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7778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平面焊接式拦污栅整体栅体，材质：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Q235B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碳钢，栅条规格：扁钢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80×12mm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，栅条中心距：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，热镀锌》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85μm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21B6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0D0A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4.85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510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0D41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65AB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64C6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4150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工作桥除锈防腐处理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环氧富锌底漆一遍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49E60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7E6A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C389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B908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C926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05A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C2A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98A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工作桥除锈防腐处理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聚氨酯面漆二遍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C262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073C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3D1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DD56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53F6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654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8297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F01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四、六干进水闸标准化提升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0797E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0B5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883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B8E9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7D9B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ABD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764C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6F89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10.6m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F2C2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C060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8D85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AADA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299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053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E9B4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DB7A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B478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BC2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F3A7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E8D7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ACB3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24B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E15C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3ED7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ADCD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9CA5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7ED8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B03E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B7D5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6FB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B19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6082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9F21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3085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8292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C429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3D92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DBA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E127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6F54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FCDC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690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7563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4.23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C4D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D370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8C5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286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5E8F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C4A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1C1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E93D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E9E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D1CD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0E6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63E6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85EB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B3547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ACDF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E248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74A2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C0A7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4E8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FAD6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8E10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梧岗节制闸标准化提升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6477A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33B4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CC91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9C16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182C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FE1D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3DE9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399C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56DC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3F9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B81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976F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315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DB56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F434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2019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63F90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D882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9998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4D46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0C3A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53A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7634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4C33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88A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4E4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852A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1273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63BC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8B3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4C7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6A96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1C77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63A5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A812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B531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4C57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C323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0EC1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82B6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6939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68C5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4D5A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B7E1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2327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B836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18D0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A36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E724F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F1B3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5385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978F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389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665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8109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7EA0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77EFC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BDC1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6E94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D36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A24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0CE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627D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F8C2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F9F07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DCBA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9A8B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692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CCB3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3DD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011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C1A7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8D84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000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B08E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7B41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D78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D22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554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8C9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A8E34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156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AC56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23051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1B28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57B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98E3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6421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B1A2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DCD4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FA2C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5178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096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EA8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5CDF3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ADE5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EA0C5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87BA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2D3A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4181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1FB7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BBC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2BF2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CB4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D6466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B4D6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AAB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91DD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2CA3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75C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43880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5993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踏步及台阶防滑石英砖铺设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1571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AF0B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C88F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3B2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7D21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2BF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D2387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9303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C518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104B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6EA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0988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CBF1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C5D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5E03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2C87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6D0D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ED4F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D8CB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F45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59C1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E7DB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584E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D48D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42A92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9C1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3DA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EB1E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A2AC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B2A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FCFE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6CE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五干进水闸标准化提升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0CB63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37C1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9B34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A99C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F501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778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582C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88FA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C20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5A76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2080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1350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819A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AA3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2735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C47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F1A3A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870A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F278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06D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A36E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ECB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FF85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22F4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8195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9830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C18A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7BD4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07AE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4FD5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1350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1D5C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E172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C066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80A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E632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0362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5C9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FA3C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8280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CBBF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688D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CCD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AB07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3D87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D2F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5D3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A93B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AB8E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9907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5EDB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686A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530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BA21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069E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93C0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7A79C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6C4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0620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3E00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E1FE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8B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028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355E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5650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B930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1D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82FB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7CEF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04A5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75F2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354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9AB8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E28C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5D1D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83F9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48BD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695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4CB1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169E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97974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E42D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D9E6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60B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26A1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37D6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E15E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2768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122E4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48A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2481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14F1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282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8D7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E9C0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3EE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E7E7B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6783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5842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2369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6EB5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1B1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962A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5BE7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BC2E7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6B2D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62F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1C0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1BC4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AB00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BF7D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9D99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踏步及台阶防滑石英砖铺设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2387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DB4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C824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4283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88C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65E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920F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519D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C18F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B6E7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978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8980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BBC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1B1F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F573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863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1FC5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ED61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7FB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7D86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6256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550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479A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F0D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B0435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E4EF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AC1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6347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96FE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641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A2D6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E1BE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五干节制闸标准化提升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76C8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2C50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EA2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3DEB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E633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A1C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4EB8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3E8C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C8D0F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CD7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10DF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E2CE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4D8D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1470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3489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7A8E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5CC8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798A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D08F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0F38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E126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43E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BAC5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352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4B2F9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29CC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B278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F5C9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393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163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78BD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D51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014B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3C62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D384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26CA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D9AC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CD6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43A7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433F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C995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0C4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928B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DCBD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F6D3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409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B7AB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EA8B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F0C8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A8F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3F9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9EAD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130D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3E5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A571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E06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48B7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F217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7899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0434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25A7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CC49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DF99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5F39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0AB5F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AA8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0D98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EDCC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B67E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F01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49D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F2D8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C497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A7BD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A5FA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24DB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E62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425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F5E7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B605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19F7A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E8B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1CC6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A4E8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EE92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58F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C644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99BD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D1C6E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684E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5040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C84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B9F9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6E1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FED1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A7A8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BB739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4F1C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317C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13.55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C9AD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6F4B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845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C47F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2580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2B74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92A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4600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E9D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2D39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6E8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3698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F26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1745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BB74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E7C5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3B90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8AF0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B6E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D834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ED01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人行桥面及台阶防滑石英砖铺设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1302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F07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001F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6731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FD3C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7A9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3BA6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0DA9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4671D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4C7A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7D8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D44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0860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AAC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B2BD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5A79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闸室制度牌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F43B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材质：亚克力；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；工程简介牌、闸门运行工岗位职责、水文水情观测工岗位职责、启闭机操作规程、闸门启闭操作流程图、闸室维养责任人公示牌、安全风险分布图各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08D6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29C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3.78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9B95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3E2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404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BE9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8867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安全风险管控六项机制标牌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B3E6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材质：亚克力；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；重大风险警示牌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块，触电应急处置卡、岗位风险告知卡、安全规程卡各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9FEC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B6C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1.92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40F5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B5B2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450E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ACB4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④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4D70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闸室内物品及标识牌布设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242C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DCED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3DAF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D4FE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A329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5A0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280E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EA1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控制柜名称牌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E3D4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FA3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5770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1138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010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2BAE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BD0E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F2E9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配电箱名称牌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5B98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131F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1D2A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847E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D2E7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2752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3ADE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D62B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灭火箱放置点标识贴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BD6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宽，红底白字，厚度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AB34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FF9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4941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61D3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FAE7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538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⑤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1948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闸室内细节标识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3B19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FABE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D7EB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D086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4589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EB50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C989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55C1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启闭机数字编号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C741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，每块圆形，直径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，蓝底白字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16B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FE2E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9D3F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3A6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0AB9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E9BC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00FC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警戒线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EF4A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材质：贴纸；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547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31DB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A659E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6378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F67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A0B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D5F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巡查路线箭头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FB4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；规格尺寸：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11F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5C0B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63C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DC5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631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2F60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05D6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巡视点布设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BED4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；规格尺寸：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D112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9524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AE62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49DA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2F7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F339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⑥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ACC8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闸室宣传标语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D15CC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CD93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2031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0A6FF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CF3D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C34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721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FCCB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室内安全宣传标语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E53B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4A71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F556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0.72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1F95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4434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E6CC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5AED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BC2A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标准化管理标语牌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AD6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×150cm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E54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B190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F32F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539A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C8C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B6AF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555E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65D8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0C7A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9723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F7EC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25C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87A2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B77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E51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24F0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E9A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C6B7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EA62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F5C0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0E0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52BB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93CA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C468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862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B14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EED6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817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CE3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603B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6EEB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箭江分洪闸下游段标准化提升改造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A8DB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7A4D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79DF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2EAF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A0C6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AEC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E814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6327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下游两侧翼墙平台培土、撒草籽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B1DC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左侧平台面积：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5500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㎡，右侧平台面积：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2800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791C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B8B9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27F5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DC9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D28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B07B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6946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机械土方回填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外运土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80E8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左右两侧平台回填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厚土方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2CB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C43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1CF9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604E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B1A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8238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8FAF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59A9F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70A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857E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B0F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F70C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7F5F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A224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090E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5C28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A2D0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4CD4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3821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10A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E0A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DA9B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6218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下游两侧翼墙平台不锈钢防护栏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78F1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左侧平台长度：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，右侧平台长度：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CC6B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6C9B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B74F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574B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386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6EBE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EBFC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779A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6AF3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B6C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FA51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21DD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AFF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21B72F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217B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渠道工程标准化提升改造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7A803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F2EE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8A96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9EC9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8E1C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3E1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79A2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A0A7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西总干渠（桩号：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7+500-8+875</w:t>
            </w: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）左岸渠道标准化提升改造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AA9A3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BFB3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ED16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5512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01D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356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FB02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5830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69936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3432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66E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DD18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1EC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0B9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6E1561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B85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路面平整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9DD4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宽的堤顶路面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928E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5B89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104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9076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69E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03F297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32D9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坡面人工修整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CD5E7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7D5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BC7F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21B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1853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607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9495A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DDB8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4170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724B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815C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C1F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A08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A24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BF672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1A7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垃圾外运（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B89A9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00BB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7407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BCAF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82ED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898D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1EA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8641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西总干渠（桩号：56+627-57+227）左岸背水面护坡标准化提升改造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AC9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038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ACDD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7157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B32C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54B9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8695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6885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F2E79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3566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C70C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48D1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7B88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9F0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90C4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F8E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74EA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7299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A87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D9FA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8EAD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90F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FFB8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95B0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垃圾外运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8474E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D39B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E716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D322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8331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34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B8F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4040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箭江分洪闸上游段标准化提升改造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61D1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2FA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3DC2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E33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BF3B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8253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27C3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0373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上游丁字坝护坡标准化提升改造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06B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对丁字坝护坡进行达标整治，并新建一条长度约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混凝土路面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F54B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B0F3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9DC8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15EB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EBCE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B22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0170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D0877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1D0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6FCA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65E66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7E6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9EE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18F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79AE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路面平整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FDC63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23BC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9ED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E4DD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C29C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8BF4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5296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C88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BB79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5F9F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06D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CDEA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9F0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4D1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99FA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19FD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路床碾压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24E65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E3E1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6FFB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F29F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5127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CBF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5C5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59CF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水稳层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20cm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A7FD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道路水泥稳定土基层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水泥碎石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水泥剂量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5578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28B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5CD9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1B4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365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4294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2B74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C25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商混路面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C4E1D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8E46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392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4E5E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CD6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AA56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974C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5C0A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伸缩缝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A51F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一道，每道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1206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BFEB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353.5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8F1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7B60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4625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BA1C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6257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路肩土回填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20412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0987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8E1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43FD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9112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195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538E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4604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513F5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5BF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7EF8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006C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742C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1BA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6BB9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1D1BD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水闸计量监测设施设备维修改造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F00F5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0E68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0150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60B7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8F86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09B2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2C8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5B7C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四、六干进水闸上游遥测井改造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F3EA8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B9A1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6F1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6462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15E9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710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FEA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0841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44A19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0398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D9A3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0C7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F0B0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81B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60AC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158E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53BAB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28E0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DD9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6572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D061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E948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6B68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509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3803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F4C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BA65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4491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4E7F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C11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781F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E881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DC97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6CBE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B7BE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CCE8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7BA0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FD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D461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7C24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外墙面防水型乳胶漆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650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C975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E747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DBC9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560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992C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3B0A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1BF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23130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5388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EA66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032B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D673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A13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3DC5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9DD3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43C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DBF5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8F0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136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4EE1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B6A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5E3C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D018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E5A53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E626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F7D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3445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EC24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1F3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3BD5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5F18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A5FFE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CBC8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44B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E206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0BD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1F29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92C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C10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B23CD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AE9C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71F5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1AA2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7B5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856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A98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C321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6D70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187E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5B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B5F8B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FEA3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778A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0A2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8127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91112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F6FD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65B4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9B58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8FEA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62C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359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8AD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B171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A664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A5A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CBC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8A2CE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FBD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FDFB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8F1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A140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0FF2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2A6F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6A5F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8911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373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5FA2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DAE4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72CA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3E2D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0616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024A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81E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146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E14C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8BAD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四干进水闸下游遥测井改造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E9AA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5E5F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52D79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050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939C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88E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B3FF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989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5CB3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68FE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AE50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D5D2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B30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75F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9A7F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14DB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8BF8B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21D3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C95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8CAB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07B5C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FDA0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4117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6FC9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2B27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40A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90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9715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0F2D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F94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FB5CA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CF40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1D3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E0D2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0A23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502F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92F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E38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FA39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EDD9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9D3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2514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C72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1753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821E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126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8148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A4AF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45CAF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869D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1751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A17B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7252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06C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01FD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C30D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D78D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CBFA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6F16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277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453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D2D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CBD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DEEE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17F44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E150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A6A2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33D4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3222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C96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8956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E76C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64C2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C88A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057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A42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0E26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965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39D6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0DF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DB3C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07DE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5B18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B3A4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9A2D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376C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3023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9381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ECD01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B3C6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8B3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3045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195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AE6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74C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37B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CD7EE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306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9D7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CC8B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263A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18F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2B6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5630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4E9B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3BE9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6449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97A3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B12F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8782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3CF6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71F2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5909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F808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B1F9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F8B1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47C1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EAF3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E493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09F4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D720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D07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090D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2A79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C24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591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ECFA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8FD2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六干进水闸下游遥测井改造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DD198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0524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F4E9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4937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3CC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CE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2F7D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9ABD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9D162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0BC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1C26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7F83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70DD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287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F7B0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8AF1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4F50C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6FCD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3913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8E12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1D6F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0FF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5A41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C48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9C42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28D2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8320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E6CE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F50B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882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1864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EDC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88C9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2405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4D20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420A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7FEF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9DE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C396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C76C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09F2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451B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A1FF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3A74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53A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46E3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1583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75D4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D37FF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E648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E5B6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0831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9B31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9D6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B18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3CFC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6C06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3681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40E4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863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41DD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03B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57A2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B292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2DA7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256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FECC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F5B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0941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D60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C6B8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1BB3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9D32E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FF85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6F48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7059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A76C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FDA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4B6C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071C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4507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D071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6DB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1975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B15D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D739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0F2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8BBD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A3B3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A2D8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8687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EC8E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4E2F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FD32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D34F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2C89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073CD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315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AC51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CF2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5B4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CF20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D0F0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0FC0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1D9CA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08E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C7FB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FE1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1137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792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2EA3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6067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D2AB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DFC6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1CA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6DE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568F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A000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55CD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46BB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5064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FE02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F0C0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48E7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8963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E7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9F96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E4DC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岗前渡槽遥测井拆除及水位计安装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0DD9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将该遥测井拆除后安装超声波雷达水位计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3AAD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04B6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893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176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794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2C65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F3DA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遥测井拆除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E3E1D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03A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vertAlign w:val="superscript"/>
                <w:lang w:val="en-US" w:eastAsia="zh-CN" w:bidi="a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9A15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D734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3B19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5A3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18D4F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78D3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雷达水位计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3FD3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数据传输协议：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LoRa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CEF8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134F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F354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07DD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8897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1D0A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FE7D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设备箱（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500*400*200mm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47F4B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FB56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CB4F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8E3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876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B48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E69F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044B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立杆及辅材（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3B8E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B42F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7990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F525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C03C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B82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0DF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F6F4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太阳能板及支架（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50w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C7A29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8D04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28C3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02E6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909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912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3965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DC15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蓄电池（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60AH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D842C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7830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E9D5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3703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5DC7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D850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426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7DC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智能化充电控制器（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100w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E2309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C17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A145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208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3008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6494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63C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67F9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RTU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遥测终端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509AB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5541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1125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FC8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07EC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AD6B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24B1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68EC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接地及电源网络防雷系统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9C3F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A7F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1D5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5694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554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EB7A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59EF4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0742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4G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通讯卡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051CF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D470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522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BC63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64E8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D6BA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83B5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5B6F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F55AD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6B3E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4810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227D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A0A8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30C3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C61F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BBAA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柴埠口船闸上游遥测井改造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4DCCA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F71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5157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8E7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3FE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0162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D980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A0E2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EE3BE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C0DA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7F78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019A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FFF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C75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9604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FE50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65CB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6B81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73AF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DF21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E0D7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23A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C02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F3F2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4045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BECA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8678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4501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8457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680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36D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EF96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4B7E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E812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2C5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092A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F006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0BA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69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A541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7E3B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FB7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DCE4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265A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A8A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170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BF2E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D8B7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7EFB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2CE9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787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EEE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89CF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7BE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B4F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1CE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船闸上游遥测井周围不锈钢护栏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2C6E8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7946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B561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3FD8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9D1D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7CE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D4A1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C65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F9B26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CA6B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112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0B43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0262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AC70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442C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58C7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柴埠口船闸下游遥测井改造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804B5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B3AB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D110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BB6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FE1A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F75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FB3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6B3C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C700F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F449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BB9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1817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A0C4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B935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1D34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EB87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9944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AD8D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CB67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E6C4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6BD1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B61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9C1E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7D03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F9A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930C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815D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4BDD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5CA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346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4EE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3E04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2FD6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5027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960A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0FAE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AB38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4D3D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7F30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7134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7595F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5ABF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3C6B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875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675B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27EF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4133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4DB6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水尺更换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A540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包括原水尺拆除、清运、新水尺置安装、基准校核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6210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7B16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C31C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D0D0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AE8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4A2E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3935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柴埠口进水闸下游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1B54B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1B73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1A41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80D7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BAB0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A6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78BC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BD4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周坊节制闸上游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0685B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76D3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8AD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E1DC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B413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694D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BA0D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24FE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王家洲节制闸上游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DD12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0DBE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420A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453F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8B1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846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1A62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8FD8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箭江分洪闸上游丁字坝附近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F8AE7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466F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BEA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60D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99F4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396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8680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10E5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箭江分洪闸抚西堤水位观测点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90491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EEFF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4121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FB28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34DF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779E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83B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70DB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三干进水闸上游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83BD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864C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7030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AC02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5F2D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233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5A77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9947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岗前气盾坝上游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A5DE1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7C8A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E904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646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B6A4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56F9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B649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FD37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东总干张九进水闸启闭设备改造工程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1DA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对手摇启闭机进行自动化改造，并对破损渗水的钢闸门进行更换</w:t>
            </w:r>
          </w:p>
        </w:tc>
        <w:tc>
          <w:tcPr>
            <w:tcW w:w="66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5942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0730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ACD1F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BDD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BFB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6C04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DA57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手摇启闭机自动化改造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4627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10T手摇式螺杆启闭机加装电控设备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6D4F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94A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22E1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076A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21C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EB55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⑴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287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机械设备置安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433D2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A612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521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A008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8A30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83A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4380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726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手电两用机构总成置安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25DB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适配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10T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手摇螺杆启闭机，含蜗轮蜗杆减速箱、手电离合器；拆手摇轮、安装电机减速箱、手电离合、找正、紧固、润滑，启闭机改造安装，含旧件拆除、新件安装找正，确保同轴度达标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D687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0A26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A445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DB75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9A87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A5EE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9782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电动机更换 功率≤13kW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B0E9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系列，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1.5kW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380V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极，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IP55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F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级绝缘，包括拆卸、安装、调试等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13D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6F8B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07D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109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AD69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A2C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069F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行程限位开关安装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B395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防水型，含上下限位盘、支架，适配螺杆行程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0BDB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71A9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ACF4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7F52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73DB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16E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8DCC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机械连接件及改造件安装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176B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法兰、螺栓、垫圈、定位销、防护罩等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E116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7EF3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2675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9A5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97D5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04D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⑵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8897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电气设备置安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ACD8A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8D1C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A8D8A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5C93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2A51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554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58BE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AF24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室内电控箱置安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F32F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IP40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380V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，含断路器、接触器、热继电器、指示灯等，适配室内环境；电控箱安装、限位安装、电缆敷设、接线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E2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2AA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011C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2E2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ABA3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D86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EC0B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闸位计信号接入及校准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BFBA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原有闸位计恢复，含接线、信号转换、校准调试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1355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9CA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1F7F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5454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116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6B9E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946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闸室动力电缆敷设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DA16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铜芯，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3×4mm²+1×2.5mm²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，国标，含敷设、固定费用，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D86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F93A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BD2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945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F5BD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B768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70E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控制电缆敷设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EF5E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KVV 7×1.5mm²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，国标，信号传输专用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259A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BD57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056E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3F6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27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1C7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8F74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电缆保护管敷设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4914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防腐防水，采用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Φ40mm HDPE100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级高密度聚乙烯电力电缆保护管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8764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46FB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9314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7551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0F4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9DB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E91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电缆辅材安装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B373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穿线盒、接线端子、线号管、扎带等，电缆辅材配套安装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CB1D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A2EB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E3CD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515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BBE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5736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151B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接地装置安装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0079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接地极、接地线、接地螺栓，接地电阻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≤4Ω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，含接地测试、防腐处理，符合规范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B87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164A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F075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580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A710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D087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4906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电气接线及标识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E3ED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规范接线、线号清晰、设备标识齐全，电气接线（含线号标注、设备标识）便于后期维护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1C3D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3A6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9A62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891A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6B2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A2D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⑶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340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调试、试验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E2CF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989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3EF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B675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604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3D07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246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4584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空载调试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AEAB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对闸室的接地电阻进行检测，并对启闭机上下行程、限位、闸位计、电机转向、电流等电机和电气设备进行例行检测，启闭机空载调试，全行程往返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次，确保无异常，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FB0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D43E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D9DA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0D9C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3DE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96F5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EAD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带载试运行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FB50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对闸门全行程启闭、手动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电动切换、急停试验，启闭机带载试运行，无水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静水试验各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次，验收达标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08C5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CD0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1043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2BA3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2D2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094B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⑷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B431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启闭机表面除锈刷漆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144D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9CBB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4837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C9BE9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AF5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76B5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B695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AB7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铲除原表面油漆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B10C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清除油污、灰尘、焊渣、旧漆皮；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锐边、焊缝打磨平顺。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D0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A7D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7BB90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4CC2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320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A4DF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42DD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金属面 环氧富锌防锈漆一遍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C55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环氧富锌底漆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道，干膜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≥60μm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F823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E853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8E2D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AB97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03F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2235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7C80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金属面 耐高温防腐漆 面漆 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6B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面漆统一为孔雀蓝脂肪族聚氨酯面漆（防腐耐高温型）两道，单道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≥50μm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，总干膜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≥100μm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513D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980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7C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CD0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32F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039D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3BD8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钢闸门更换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F62B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平面钢闸门，尺寸（宽×高）：2700mm×2500mm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918E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DE56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C0DD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28D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4709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A92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⑴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FBD5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原钢闸门拆除及清理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C3BF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409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9D7F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3A3B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707B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D92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E599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2010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袋装土围堰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5225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包含安装及清除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878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19E3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2563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4104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816C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904B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65C3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旧平面钢闸门拆除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2540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含闸门整体拆除、门槽清理、附件拆除、止水装置、支承行走机构、连接件、紧固件拆除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AA9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341B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D821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8BBA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E6F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D1A3E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9AE1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旧闸门清理及运输 （运距25km）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C28A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含现场杂物清理、旧件堆放整理、运输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CD1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0C89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C6DF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D6CD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6C0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CF69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⑵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50C9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钢闸门购置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D99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平面双向止水钢闸门（单吊点）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59AD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F8F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00D1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B62B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3D46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2F20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5BEA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钢闸门购置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29AC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2.7m×2.5m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Q235B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钢材，含止水橡皮、紧固件，包含运输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972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C766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246E7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45AF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847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4962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⑶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DFB4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34054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3956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D22AF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8484F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B189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8A1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E05C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338F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平面钢闸门安装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B63F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含吊装就位、门框固定、门板安装、连接件紧固，止水装置安装（橡胶止水条，适配闸门尺寸，确保无渗漏）等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39AF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E7A7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3488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10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078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A01F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AAF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岗前大坝至岗前泄水闸动力电缆线路敷设改造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9083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重新敷设动力电缆，总长度约380m，敷设方式：穿HDPE100级电力管直埋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1646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221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A352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6324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7D2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A2A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9DF8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人工开挖电缆沟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3F98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按沟宽0.6m×深0.7m×380m长×2=319.2m³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ADC2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0BB7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319.2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DB52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A946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A40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9B91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408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电缆保护管敷设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PE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电力管埋地敷设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A1B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采用HDPE100级高密度聚乙烯电力电缆保护管 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E66D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BE20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213E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71D7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CB8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FC8B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867D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电缆穿管敷设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B282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YJV22-0.6/1KV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芯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铜芯交联电力电缆（铜芯交联聚乙烯绝缘、钢带铠装、0.6/1kV 低压动力电缆，可直埋敷设）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B164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5B01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DEE7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A7DC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4CC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2798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CF5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电缆终端头制作安装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478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户外干包式电力电缆终端头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1kV以下  截面≤120mm²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E2F8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BC6F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F2A3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DD9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070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F37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3129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人工沟槽回填夯实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49E2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E7FA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8D35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287.28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CD3C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D5A0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5302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B622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7F42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C25砼路面切割破除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73A9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含路面切割机切缝、风镐破除、清理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D0BD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B753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6A4F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2E44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752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4D70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A885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C25砼路面填充恢复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01240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0F8D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5BE7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816D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6EF9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09C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CFCB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16C4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小型电缆检查井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73CC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井体尺寸（长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深）：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600mm×600mm×800mm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，井口尺寸（长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宽）：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500mm×500mm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，配套井盖（承重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≥10kN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，适配户外人行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轻型设备通行），井盖材质：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不锈钢或高强度复合井盖（防水、防盗、耐腐蚀），电缆孔：井壁预留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2-3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个电缆孔，孔径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Φ50-Φ80mm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，孔口做防水密封处理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D1A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DFE4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B11A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FDBD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CDF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2EDD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955F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临时工程费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65B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snapToGrid w:val="0"/>
                <w:color w:val="auto"/>
                <w:sz w:val="20"/>
                <w:szCs w:val="20"/>
                <w:lang w:val="en-US" w:eastAsia="zh-CN" w:bidi="ar"/>
              </w:rPr>
              <w:t>据实结算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65C3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FC0B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D0B1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E760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6544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68A5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五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5F1B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highlight w:val="none"/>
                <w:lang w:val="en-US" w:eastAsia="zh-CN" w:bidi="ar"/>
              </w:rPr>
              <w:t>安全和文明措施费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0F3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highlight w:val="none"/>
                <w:lang w:val="en-US" w:eastAsia="zh-CN" w:bidi="ar"/>
              </w:rPr>
              <w:t>据实结算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C61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472F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52C8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20A1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</w:tr>
    </w:tbl>
    <w:p w14:paraId="26DA3B44">
      <w:pP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注:1、若工程量清单及技术要求中涉及到品牌及型号仅供参考，投标人的投标产品必须相当或优于此类品牌的；</w:t>
      </w:r>
    </w:p>
    <w:p w14:paraId="0511DA4F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</w:rPr>
      </w:pPr>
    </w:p>
    <w:p w14:paraId="4F5A76D5">
      <w:pPr>
        <w:pStyle w:val="3"/>
        <w:spacing w:line="360" w:lineRule="auto"/>
        <w:ind w:left="0" w:leftChars="0" w:firstLine="0" w:firstLineChars="0"/>
        <w:rPr>
          <w:rFonts w:hint="eastAsia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  <w:t>2、编制说明：</w:t>
      </w:r>
    </w:p>
    <w:p w14:paraId="4FA5B927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《江西省水利水电工程设计概（估）算编制规定》（2022年版）、《江西省水利水电建筑工程预算定额》（2022年版）《江西省水利水电设备安装工程预算定额》（2022年版）、《江西省水利水电工程施工机械台时费定额》（2022年版） 赣水规范文〔2022〕2号、《江西省水利维养预算定额》（2015年版）。</w:t>
      </w:r>
    </w:p>
    <w:p w14:paraId="40BFCE73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en-US" w:bidi="ar-SA"/>
        </w:rPr>
        <w:t>《建设工程工程量清单计价规范》GB50500-2013；《江西省市政工程消耗量定额及统一基价表》(2017版)；《江西省房屋建筑与装饰工程消耗量定额及统一基价表》（2017版）；《江西省通用安装工程消耗量定额及统一基价表》(2017版)及相应费用定额等相关文件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。</w:t>
      </w:r>
    </w:p>
    <w:p w14:paraId="269F8DD1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本工程人工/材料/主材设备等单价依据为：南昌市202</w:t>
      </w:r>
      <w:r>
        <w:rPr>
          <w:rFonts w:hint="default" w:ascii="Times New Roman" w:hAnsi="Times New Roman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年第</w:t>
      </w:r>
      <w:r>
        <w:rPr>
          <w:rFonts w:hint="default" w:ascii="Times New Roman" w:hAnsi="Times New Roman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二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期水利信息价计取，南昌市没有部分参照江西省同期信息价或市场询价。</w:t>
      </w:r>
    </w:p>
    <w:p w14:paraId="77B269AC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人工单价参照《赣水规范文（2022）2号》执行。工长19.65元/工时；高级工18.18元/工时；中级工15.15元/工时；初级工10.45元/工时。</w:t>
      </w:r>
    </w:p>
    <w:p w14:paraId="1853CB56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根据《赣建价〔2020〕5号》文调整，2017版建设工程定额：建筑、安装、市政工程定额综合工日单价调整为100元/工日；装饰工程定额综合工日单价调整为117元/工日。</w:t>
      </w:r>
    </w:p>
    <w:p w14:paraId="1275176E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根据《关于调整江西省建设工程计价依据增值税税率的通知》赣建价〔2019〕1号规定，本工程增值税率按9%计算。</w:t>
      </w:r>
    </w:p>
    <w:p w14:paraId="0766AE18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有关法律、法规、政策、规范文件。</w:t>
      </w:r>
    </w:p>
    <w:p w14:paraId="41015BEC">
      <w:pP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A7BDC6"/>
    <w:multiLevelType w:val="singleLevel"/>
    <w:tmpl w:val="97A7BDC6"/>
    <w:lvl w:ilvl="0" w:tentative="0">
      <w:start w:val="1"/>
      <w:numFmt w:val="decimal"/>
      <w:suff w:val="nothing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7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character" w:customStyle="1" w:styleId="6">
    <w:name w:val="font51"/>
    <w:basedOn w:val="5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7">
    <w:name w:val="font112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8">
    <w:name w:val="font7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9">
    <w:name w:val="font41"/>
    <w:basedOn w:val="5"/>
    <w:qFormat/>
    <w:uiPriority w:val="0"/>
    <w:rPr>
      <w:rFonts w:hint="default" w:ascii="Times New Roman" w:hAnsi="Times New Roman" w:cs="Times New Roman"/>
      <w:b/>
      <w:bCs/>
      <w:color w:val="000000"/>
      <w:sz w:val="22"/>
      <w:szCs w:val="22"/>
      <w:u w:val="none"/>
    </w:rPr>
  </w:style>
  <w:style w:type="character" w:customStyle="1" w:styleId="10">
    <w:name w:val="font151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1">
    <w:name w:val="font18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2026-05-12T08:21:27Z</dcterms:created>
  <dc:creator>Administrator</dc:creator>
  <cp:lastModifiedBy>Administrator</cp:lastModifiedBy>
  <dcterms:modified xsi:type="dcterms:W3CDTF">2026-05-12T08:22:33Z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eyJoZGlkIjoiZWViNTdiOWIzNDM4NWIxODllNDUyNDg2NzgwNGY4ZTYiLCJ1c2VySWQiOiI0MTY2NTczMDMifQ==</vt:lpwstr>
  </property>
  <property fmtid="{D5CDD505-2E9C-101B-9397-08002B2CF9AE}" pid="4" name="ICV">
    <vt:lpwstr>E4ACD2E54D7A452D9F2C441B151BC5F6_12</vt:lpwstr>
  </property>
</Properties>
</file>